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14D" w:rsidRPr="000E01F3" w:rsidRDefault="005E714D" w:rsidP="005E71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01F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Uchwała Nr </w:t>
      </w:r>
      <w:r w:rsidR="000E01F3" w:rsidRPr="000E01F3">
        <w:rPr>
          <w:rFonts w:ascii="Arial" w:eastAsia="Times New Roman" w:hAnsi="Arial" w:cs="Arial"/>
          <w:b/>
          <w:sz w:val="24"/>
          <w:szCs w:val="24"/>
          <w:lang w:eastAsia="pl-PL"/>
        </w:rPr>
        <w:t>XII/122</w:t>
      </w:r>
      <w:r w:rsidR="004A0E2A" w:rsidRPr="000E01F3">
        <w:rPr>
          <w:rFonts w:ascii="Arial" w:eastAsia="Times New Roman" w:hAnsi="Arial" w:cs="Arial"/>
          <w:b/>
          <w:sz w:val="24"/>
          <w:szCs w:val="24"/>
          <w:lang w:eastAsia="pl-PL"/>
        </w:rPr>
        <w:t>/2015</w:t>
      </w:r>
    </w:p>
    <w:p w:rsidR="005E714D" w:rsidRPr="000E01F3" w:rsidRDefault="005E714D" w:rsidP="005E71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01F3">
        <w:rPr>
          <w:rFonts w:ascii="Arial" w:eastAsia="Times New Roman" w:hAnsi="Arial" w:cs="Arial"/>
          <w:b/>
          <w:sz w:val="24"/>
          <w:szCs w:val="24"/>
          <w:lang w:eastAsia="pl-PL"/>
        </w:rPr>
        <w:t>Rady Gminy Skąpe</w:t>
      </w:r>
    </w:p>
    <w:p w:rsidR="005E714D" w:rsidRPr="000E01F3" w:rsidRDefault="000E01F3" w:rsidP="005E71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01F3">
        <w:rPr>
          <w:rFonts w:ascii="Arial" w:eastAsia="Times New Roman" w:hAnsi="Arial" w:cs="Arial"/>
          <w:b/>
          <w:sz w:val="24"/>
          <w:szCs w:val="24"/>
          <w:lang w:eastAsia="pl-PL"/>
        </w:rPr>
        <w:t>z dnia 30</w:t>
      </w:r>
      <w:r w:rsidR="005E714D" w:rsidRPr="000E01F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grudnia </w:t>
      </w:r>
      <w:r w:rsidR="004A0E2A" w:rsidRPr="000E01F3">
        <w:rPr>
          <w:rFonts w:ascii="Arial" w:eastAsia="Times New Roman" w:hAnsi="Arial" w:cs="Arial"/>
          <w:b/>
          <w:sz w:val="24"/>
          <w:szCs w:val="24"/>
          <w:lang w:eastAsia="pl-PL"/>
        </w:rPr>
        <w:t>2015</w:t>
      </w:r>
      <w:r w:rsidR="005E714D" w:rsidRPr="000E01F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</w:p>
    <w:p w:rsidR="005E714D" w:rsidRPr="000E01F3" w:rsidRDefault="005E714D" w:rsidP="005E71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5E714D" w:rsidRPr="000E01F3" w:rsidRDefault="005E714D" w:rsidP="005E714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5E714D" w:rsidRPr="000E01F3" w:rsidRDefault="005E714D" w:rsidP="005E714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0E01F3">
        <w:rPr>
          <w:rFonts w:ascii="Arial" w:eastAsia="Times New Roman" w:hAnsi="Arial" w:cs="Arial"/>
          <w:b/>
          <w:sz w:val="24"/>
          <w:szCs w:val="24"/>
          <w:lang w:eastAsia="pl-PL"/>
        </w:rPr>
        <w:t>w sprawie aktualności Studium uwarunkowań i kierunków zagospodarowania przestrzennego gminy Skąpe oraz miejscowych planów zagospodarowania przestrzennego</w:t>
      </w:r>
    </w:p>
    <w:p w:rsidR="005E714D" w:rsidRPr="005E714D" w:rsidRDefault="005E714D" w:rsidP="005E714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5E714D" w:rsidRPr="005E714D" w:rsidRDefault="005E714D" w:rsidP="005E714D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5E714D" w:rsidRPr="005E714D" w:rsidRDefault="005E714D" w:rsidP="005E714D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5E714D">
        <w:rPr>
          <w:rFonts w:ascii="Arial" w:eastAsia="Times New Roman" w:hAnsi="Arial" w:cs="Arial"/>
          <w:i/>
          <w:sz w:val="20"/>
          <w:szCs w:val="20"/>
          <w:lang w:eastAsia="pl-PL"/>
        </w:rPr>
        <w:t>Na podstawie art</w:t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. 32 ustawy z dnia 27 marca 2003 r. o planowaniu i zagospodarowaniu przestrzennym </w:t>
      </w:r>
      <w:r w:rsidRPr="005E714D">
        <w:rPr>
          <w:rFonts w:ascii="Arial" w:eastAsia="Times New Roman" w:hAnsi="Arial" w:cs="Arial"/>
          <w:i/>
          <w:sz w:val="20"/>
          <w:szCs w:val="20"/>
          <w:lang w:eastAsia="pl-PL"/>
        </w:rPr>
        <w:t>(Dz. U. z 20</w:t>
      </w:r>
      <w:r w:rsidR="00FF140D">
        <w:rPr>
          <w:rFonts w:ascii="Arial" w:eastAsia="Times New Roman" w:hAnsi="Arial" w:cs="Arial"/>
          <w:i/>
          <w:sz w:val="20"/>
          <w:szCs w:val="20"/>
          <w:lang w:eastAsia="pl-PL"/>
        </w:rPr>
        <w:t>15 r. poz. 199 z p.zm.</w:t>
      </w:r>
      <w:r w:rsidRPr="005E714D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) </w:t>
      </w:r>
      <w:r w:rsidRPr="005E714D">
        <w:rPr>
          <w:rFonts w:ascii="Arial" w:eastAsia="Times New Roman" w:hAnsi="Arial" w:cs="Arial"/>
          <w:b/>
          <w:i/>
          <w:sz w:val="20"/>
          <w:szCs w:val="20"/>
          <w:lang w:eastAsia="pl-PL"/>
        </w:rPr>
        <w:t>uchwala się, co następuje:</w:t>
      </w:r>
      <w:r w:rsidRPr="005E714D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</w:t>
      </w:r>
    </w:p>
    <w:p w:rsidR="005E714D" w:rsidRPr="005E714D" w:rsidRDefault="005E714D" w:rsidP="005E7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E714D" w:rsidRPr="005E714D" w:rsidRDefault="005E714D" w:rsidP="005E7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E714D" w:rsidRPr="000547FA" w:rsidRDefault="005E714D" w:rsidP="000E01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5E714D">
        <w:rPr>
          <w:rFonts w:ascii="Arial" w:eastAsia="Times New Roman" w:hAnsi="Arial" w:cs="Arial"/>
          <w:b/>
          <w:lang w:eastAsia="pl-PL"/>
        </w:rPr>
        <w:t>§ 1.</w:t>
      </w:r>
      <w:r w:rsidRPr="005E714D">
        <w:rPr>
          <w:rFonts w:ascii="Arial" w:eastAsia="Times New Roman" w:hAnsi="Arial" w:cs="Arial"/>
          <w:lang w:eastAsia="pl-PL"/>
        </w:rPr>
        <w:t xml:space="preserve"> </w:t>
      </w:r>
      <w:r w:rsidRPr="000547FA">
        <w:rPr>
          <w:rFonts w:ascii="Arial" w:eastAsia="Times New Roman" w:hAnsi="Arial" w:cs="Arial"/>
          <w:lang w:eastAsia="pl-PL"/>
        </w:rPr>
        <w:t>w oparciu o wyniki Analizy zmian w zagospodarowaniu przestrzennym Gminy Skąpe stwierdza się aktualność:</w:t>
      </w:r>
    </w:p>
    <w:p w:rsidR="000547FA" w:rsidRDefault="00AE5176" w:rsidP="000E01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53AAF">
        <w:rPr>
          <w:rFonts w:ascii="Arial" w:eastAsia="Times New Roman" w:hAnsi="Arial" w:cs="Arial"/>
          <w:lang w:eastAsia="pl-PL"/>
        </w:rPr>
        <w:t>1</w:t>
      </w:r>
      <w:r w:rsidR="000E01F3">
        <w:rPr>
          <w:rFonts w:ascii="Arial" w:eastAsia="Times New Roman" w:hAnsi="Arial" w:cs="Arial"/>
          <w:lang w:eastAsia="pl-PL"/>
        </w:rPr>
        <w:t>)</w:t>
      </w:r>
      <w:r w:rsidRPr="00753AAF">
        <w:rPr>
          <w:rFonts w:ascii="Arial" w:eastAsia="Times New Roman" w:hAnsi="Arial" w:cs="Arial"/>
          <w:lang w:eastAsia="pl-PL"/>
        </w:rPr>
        <w:t xml:space="preserve"> Studium uwarunkowań i kierunków zagospodarowania przestrzennego gminy Skąpe przyjętego Uchwałą Rady Gminy Skąpe Nr XXXVII/204/2002 z dnia 30 września 2002 r.  – zmienionego Uchwałą Rady Gminy Skąpe Nr X/58/2011 z dnia 22 czerwca 2011r. </w:t>
      </w:r>
      <w:r w:rsidR="00753AAF">
        <w:rPr>
          <w:rFonts w:ascii="Arial" w:eastAsia="Times New Roman" w:hAnsi="Arial" w:cs="Arial"/>
          <w:lang w:eastAsia="pl-PL"/>
        </w:rPr>
        <w:br/>
      </w:r>
      <w:r w:rsidRPr="00753AAF">
        <w:rPr>
          <w:rFonts w:ascii="Arial" w:eastAsia="Times New Roman" w:hAnsi="Arial" w:cs="Arial"/>
          <w:lang w:eastAsia="pl-PL"/>
        </w:rPr>
        <w:t>w zakresie wyznaczenia terenów dla lokalizacji elektrowni wiatrowych.</w:t>
      </w:r>
    </w:p>
    <w:p w:rsidR="00753AAF" w:rsidRPr="00753AAF" w:rsidRDefault="000E01F3" w:rsidP="000E01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2)</w:t>
      </w:r>
      <w:r w:rsidR="00753AAF" w:rsidRPr="00753AAF">
        <w:rPr>
          <w:rFonts w:ascii="Arial" w:eastAsia="Times New Roman" w:hAnsi="Arial" w:cs="Arial"/>
          <w:lang w:eastAsia="pl-PL"/>
        </w:rPr>
        <w:t xml:space="preserve"> Miejscowego planu zagospodarowania przestrzennego wsi Niesulice i terenów przyległych przyjętego Uchwałą Rady Gminy Skąpe Nr XXXVIII/164/2005 z dnia 31 marca 2005 r.</w:t>
      </w:r>
      <w:r w:rsidR="00753AAF">
        <w:rPr>
          <w:rFonts w:ascii="Arial" w:eastAsia="Times New Roman" w:hAnsi="Arial" w:cs="Arial"/>
          <w:lang w:eastAsia="pl-PL"/>
        </w:rPr>
        <w:br/>
        <w:t xml:space="preserve"> zmienionego</w:t>
      </w:r>
      <w:r w:rsidR="00753AAF" w:rsidRPr="00753AAF">
        <w:rPr>
          <w:rFonts w:ascii="Arial" w:eastAsia="Times New Roman" w:hAnsi="Arial" w:cs="Arial"/>
          <w:lang w:eastAsia="pl-PL"/>
        </w:rPr>
        <w:t xml:space="preserve"> Uchwałą Rady Gminy Skąpe Nr IV/30/2007 z dnia 23 lutego 2007 r.</w:t>
      </w:r>
      <w:r w:rsidR="004A0E2A">
        <w:rPr>
          <w:rFonts w:ascii="Arial" w:eastAsia="Times New Roman" w:hAnsi="Arial" w:cs="Arial"/>
          <w:lang w:eastAsia="pl-PL"/>
        </w:rPr>
        <w:t xml:space="preserve"> oraz Uchwałą rady Gminy Skąpe Nr III/21/2014 z dnia 23.12.2014 r.</w:t>
      </w:r>
    </w:p>
    <w:p w:rsidR="00753AAF" w:rsidRPr="00753AAF" w:rsidRDefault="00753AAF" w:rsidP="000E01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53AAF">
        <w:rPr>
          <w:rFonts w:ascii="Arial" w:eastAsia="Times New Roman" w:hAnsi="Arial" w:cs="Arial"/>
          <w:lang w:eastAsia="pl-PL"/>
        </w:rPr>
        <w:t>3</w:t>
      </w:r>
      <w:r w:rsidR="000E01F3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 xml:space="preserve"> Miejscowego</w:t>
      </w:r>
      <w:r w:rsidRPr="00753AAF">
        <w:rPr>
          <w:rFonts w:ascii="Arial" w:eastAsia="Times New Roman" w:hAnsi="Arial" w:cs="Arial"/>
          <w:lang w:eastAsia="pl-PL"/>
        </w:rPr>
        <w:t xml:space="preserve"> plan</w:t>
      </w:r>
      <w:r>
        <w:rPr>
          <w:rFonts w:ascii="Arial" w:eastAsia="Times New Roman" w:hAnsi="Arial" w:cs="Arial"/>
          <w:lang w:eastAsia="pl-PL"/>
        </w:rPr>
        <w:t>u</w:t>
      </w:r>
      <w:r w:rsidRPr="00753AAF">
        <w:rPr>
          <w:rFonts w:ascii="Arial" w:eastAsia="Times New Roman" w:hAnsi="Arial" w:cs="Arial"/>
          <w:lang w:eastAsia="pl-PL"/>
        </w:rPr>
        <w:t xml:space="preserve"> zagospodarowania przestrzennego terenów zabudowy mieszkaniowej</w:t>
      </w:r>
      <w:r w:rsidRPr="00753AAF">
        <w:rPr>
          <w:rFonts w:ascii="Arial" w:eastAsia="Times New Roman" w:hAnsi="Arial" w:cs="Arial"/>
          <w:lang w:eastAsia="pl-PL"/>
        </w:rPr>
        <w:br/>
        <w:t xml:space="preserve"> i </w:t>
      </w:r>
      <w:proofErr w:type="spellStart"/>
      <w:r w:rsidRPr="00753AAF">
        <w:rPr>
          <w:rFonts w:ascii="Arial" w:eastAsia="Times New Roman" w:hAnsi="Arial" w:cs="Arial"/>
          <w:lang w:eastAsia="pl-PL"/>
        </w:rPr>
        <w:t>rekrea</w:t>
      </w:r>
      <w:r>
        <w:rPr>
          <w:rFonts w:ascii="Arial" w:eastAsia="Times New Roman" w:hAnsi="Arial" w:cs="Arial"/>
          <w:lang w:eastAsia="pl-PL"/>
        </w:rPr>
        <w:t>cyjno</w:t>
      </w:r>
      <w:proofErr w:type="spellEnd"/>
      <w:r>
        <w:rPr>
          <w:rFonts w:ascii="Arial" w:eastAsia="Times New Roman" w:hAnsi="Arial" w:cs="Arial"/>
          <w:lang w:eastAsia="pl-PL"/>
        </w:rPr>
        <w:t xml:space="preserve"> – sportowych we wsi Łąkie</w:t>
      </w:r>
      <w:r w:rsidR="00956CAE">
        <w:rPr>
          <w:rFonts w:ascii="Arial" w:eastAsia="Times New Roman" w:hAnsi="Arial" w:cs="Arial"/>
          <w:lang w:eastAsia="pl-PL"/>
        </w:rPr>
        <w:t>,</w:t>
      </w:r>
      <w:r>
        <w:rPr>
          <w:rFonts w:ascii="Arial" w:eastAsia="Times New Roman" w:hAnsi="Arial" w:cs="Arial"/>
          <w:lang w:eastAsia="pl-PL"/>
        </w:rPr>
        <w:t xml:space="preserve"> przyjętego </w:t>
      </w:r>
      <w:r w:rsidRPr="00753AAF">
        <w:rPr>
          <w:rFonts w:ascii="Arial" w:eastAsia="Times New Roman" w:hAnsi="Arial" w:cs="Arial"/>
          <w:lang w:eastAsia="pl-PL"/>
        </w:rPr>
        <w:t xml:space="preserve">Uchwałą Rady Gminy Skąpe </w:t>
      </w:r>
      <w:r>
        <w:rPr>
          <w:rFonts w:ascii="Arial" w:eastAsia="Times New Roman" w:hAnsi="Arial" w:cs="Arial"/>
          <w:lang w:eastAsia="pl-PL"/>
        </w:rPr>
        <w:br/>
      </w:r>
      <w:r w:rsidRPr="00753AAF">
        <w:rPr>
          <w:rFonts w:ascii="Arial" w:eastAsia="Times New Roman" w:hAnsi="Arial" w:cs="Arial"/>
          <w:lang w:eastAsia="pl-PL"/>
        </w:rPr>
        <w:t>Nr XXXVII/223/2006 z dnia 23 lutego 2006 r.</w:t>
      </w:r>
    </w:p>
    <w:p w:rsidR="00753AAF" w:rsidRPr="00753AAF" w:rsidRDefault="00753AAF" w:rsidP="000E01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53AAF">
        <w:rPr>
          <w:rFonts w:ascii="Arial" w:eastAsia="Times New Roman" w:hAnsi="Arial" w:cs="Arial"/>
          <w:lang w:eastAsia="pl-PL"/>
        </w:rPr>
        <w:t>4</w:t>
      </w:r>
      <w:r w:rsidR="000E01F3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 xml:space="preserve"> Miejscowego</w:t>
      </w:r>
      <w:r w:rsidRPr="00753AAF">
        <w:rPr>
          <w:rFonts w:ascii="Arial" w:eastAsia="Times New Roman" w:hAnsi="Arial" w:cs="Arial"/>
          <w:lang w:eastAsia="pl-PL"/>
        </w:rPr>
        <w:t xml:space="preserve"> planu zagospodarowania przestrzennego w zakresie przebiegu sieci kanalizacyjnej w Gminie Skąpe</w:t>
      </w:r>
      <w:r>
        <w:rPr>
          <w:rFonts w:ascii="Arial" w:eastAsia="Times New Roman" w:hAnsi="Arial" w:cs="Arial"/>
          <w:lang w:eastAsia="pl-PL"/>
        </w:rPr>
        <w:t xml:space="preserve"> przyjętego </w:t>
      </w:r>
      <w:r w:rsidRPr="00753AAF">
        <w:rPr>
          <w:rFonts w:ascii="Arial" w:eastAsia="Times New Roman" w:hAnsi="Arial" w:cs="Arial"/>
          <w:lang w:eastAsia="pl-PL"/>
        </w:rPr>
        <w:t xml:space="preserve">Uchwałą Rady Gminy </w:t>
      </w:r>
      <w:r w:rsidR="00956CAE">
        <w:rPr>
          <w:rFonts w:ascii="Arial" w:eastAsia="Times New Roman" w:hAnsi="Arial" w:cs="Arial"/>
          <w:lang w:eastAsia="pl-PL"/>
        </w:rPr>
        <w:t xml:space="preserve">Skąpe Nr IV/29/2007 z dnia 23 lutego </w:t>
      </w:r>
      <w:r w:rsidRPr="00753AAF">
        <w:rPr>
          <w:rFonts w:ascii="Arial" w:eastAsia="Times New Roman" w:hAnsi="Arial" w:cs="Arial"/>
          <w:lang w:eastAsia="pl-PL"/>
        </w:rPr>
        <w:t xml:space="preserve">2007 </w:t>
      </w:r>
      <w:r>
        <w:rPr>
          <w:rFonts w:ascii="Arial" w:eastAsia="Times New Roman" w:hAnsi="Arial" w:cs="Arial"/>
          <w:lang w:eastAsia="pl-PL"/>
        </w:rPr>
        <w:t xml:space="preserve"> </w:t>
      </w:r>
      <w:r w:rsidRPr="00753AAF">
        <w:rPr>
          <w:rFonts w:ascii="Arial" w:eastAsia="Times New Roman" w:hAnsi="Arial" w:cs="Arial"/>
          <w:lang w:eastAsia="pl-PL"/>
        </w:rPr>
        <w:t>r.</w:t>
      </w:r>
    </w:p>
    <w:p w:rsidR="00753AAF" w:rsidRPr="000E01F3" w:rsidRDefault="000E01F3" w:rsidP="000E01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5)</w:t>
      </w:r>
      <w:r w:rsidR="00753AAF">
        <w:rPr>
          <w:rFonts w:ascii="Arial" w:eastAsia="Times New Roman" w:hAnsi="Arial" w:cs="Arial"/>
          <w:lang w:eastAsia="pl-PL"/>
        </w:rPr>
        <w:t xml:space="preserve"> Miejscowego</w:t>
      </w:r>
      <w:r w:rsidR="00753AAF" w:rsidRPr="00753AAF">
        <w:rPr>
          <w:rFonts w:ascii="Arial" w:eastAsia="Times New Roman" w:hAnsi="Arial" w:cs="Arial"/>
          <w:lang w:eastAsia="pl-PL"/>
        </w:rPr>
        <w:t xml:space="preserve"> plan</w:t>
      </w:r>
      <w:r w:rsidR="00753AAF">
        <w:rPr>
          <w:rFonts w:ascii="Arial" w:eastAsia="Times New Roman" w:hAnsi="Arial" w:cs="Arial"/>
          <w:lang w:eastAsia="pl-PL"/>
        </w:rPr>
        <w:t>u</w:t>
      </w:r>
      <w:r w:rsidR="00753AAF" w:rsidRPr="00753AAF">
        <w:rPr>
          <w:rFonts w:ascii="Arial" w:eastAsia="Times New Roman" w:hAnsi="Arial" w:cs="Arial"/>
          <w:lang w:eastAsia="pl-PL"/>
        </w:rPr>
        <w:t xml:space="preserve"> zagospodarowania przestrzennego terenów zabudowy mieszkaniowej jednorodzinnej we wsi Ołobok</w:t>
      </w:r>
      <w:r w:rsidR="00753AAF">
        <w:rPr>
          <w:rFonts w:ascii="Arial" w:eastAsia="Times New Roman" w:hAnsi="Arial" w:cs="Arial"/>
          <w:lang w:eastAsia="pl-PL"/>
        </w:rPr>
        <w:t>, przyjętego</w:t>
      </w:r>
      <w:r w:rsidR="00753AAF" w:rsidRPr="00753AAF">
        <w:rPr>
          <w:rFonts w:ascii="Arial" w:eastAsia="Times New Roman" w:hAnsi="Arial" w:cs="Arial"/>
          <w:lang w:eastAsia="pl-PL"/>
        </w:rPr>
        <w:t xml:space="preserve"> Uchwałą Rady Gminy Skąpe Nr XIV /94/2007 </w:t>
      </w:r>
      <w:r w:rsidR="00753AAF">
        <w:rPr>
          <w:rFonts w:ascii="Arial" w:eastAsia="Times New Roman" w:hAnsi="Arial" w:cs="Arial"/>
          <w:lang w:eastAsia="pl-PL"/>
        </w:rPr>
        <w:br/>
      </w:r>
      <w:r w:rsidR="00753AAF" w:rsidRPr="00753AAF">
        <w:rPr>
          <w:rFonts w:ascii="Arial" w:eastAsia="Times New Roman" w:hAnsi="Arial" w:cs="Arial"/>
          <w:lang w:eastAsia="pl-PL"/>
        </w:rPr>
        <w:t xml:space="preserve">z dnia 30 listopada 2007r. </w:t>
      </w:r>
    </w:p>
    <w:p w:rsidR="00753AAF" w:rsidRPr="000E01F3" w:rsidRDefault="00753AAF" w:rsidP="000E01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53AAF">
        <w:rPr>
          <w:rFonts w:ascii="Arial" w:eastAsia="Times New Roman" w:hAnsi="Arial" w:cs="Arial"/>
          <w:lang w:eastAsia="pl-PL"/>
        </w:rPr>
        <w:t>6</w:t>
      </w:r>
      <w:r w:rsidR="000E01F3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 xml:space="preserve"> Miejscowego</w:t>
      </w:r>
      <w:r w:rsidRPr="00753AAF">
        <w:rPr>
          <w:rFonts w:ascii="Arial" w:eastAsia="Times New Roman" w:hAnsi="Arial" w:cs="Arial"/>
          <w:lang w:eastAsia="pl-PL"/>
        </w:rPr>
        <w:t xml:space="preserve"> plan</w:t>
      </w:r>
      <w:r>
        <w:rPr>
          <w:rFonts w:ascii="Arial" w:eastAsia="Times New Roman" w:hAnsi="Arial" w:cs="Arial"/>
          <w:lang w:eastAsia="pl-PL"/>
        </w:rPr>
        <w:t>u</w:t>
      </w:r>
      <w:r w:rsidRPr="00753AAF">
        <w:rPr>
          <w:rFonts w:ascii="Arial" w:eastAsia="Times New Roman" w:hAnsi="Arial" w:cs="Arial"/>
          <w:lang w:eastAsia="pl-PL"/>
        </w:rPr>
        <w:t xml:space="preserve"> zagospodarowania przestrzennego w zakresie terenów zabudowy mieszkaniowej, usługowej i innej towarzyszącej w miejscowości Międzylesie przyjętego Uchwałą Rady Gminy Skąpe  Nr XL/244/2009 z dnia 15 września  2009 r.</w:t>
      </w:r>
    </w:p>
    <w:p w:rsidR="00753AAF" w:rsidRPr="000E01F3" w:rsidRDefault="000E01F3" w:rsidP="000E01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7)</w:t>
      </w:r>
      <w:r w:rsidR="000547FA">
        <w:rPr>
          <w:rFonts w:ascii="Arial" w:eastAsia="Times New Roman" w:hAnsi="Arial" w:cs="Arial"/>
          <w:lang w:eastAsia="pl-PL"/>
        </w:rPr>
        <w:t xml:space="preserve">  Miejscowego</w:t>
      </w:r>
      <w:r w:rsidR="00753AAF" w:rsidRPr="00753AAF">
        <w:rPr>
          <w:rFonts w:ascii="Arial" w:eastAsia="Times New Roman" w:hAnsi="Arial" w:cs="Arial"/>
          <w:lang w:eastAsia="pl-PL"/>
        </w:rPr>
        <w:t xml:space="preserve"> plan</w:t>
      </w:r>
      <w:r w:rsidR="000547FA">
        <w:rPr>
          <w:rFonts w:ascii="Arial" w:eastAsia="Times New Roman" w:hAnsi="Arial" w:cs="Arial"/>
          <w:lang w:eastAsia="pl-PL"/>
        </w:rPr>
        <w:t>u</w:t>
      </w:r>
      <w:r w:rsidR="00753AAF" w:rsidRPr="00753AAF">
        <w:rPr>
          <w:rFonts w:ascii="Arial" w:eastAsia="Times New Roman" w:hAnsi="Arial" w:cs="Arial"/>
          <w:lang w:eastAsia="pl-PL"/>
        </w:rPr>
        <w:t xml:space="preserve"> zagospodarowania przestrzennego w zakresie terenów zabudowy mieszkaniowej, budowy pola golfowego, budynków oraz infrastruktury technicznej </w:t>
      </w:r>
      <w:r w:rsidR="000547FA">
        <w:rPr>
          <w:rFonts w:ascii="Arial" w:eastAsia="Times New Roman" w:hAnsi="Arial" w:cs="Arial"/>
          <w:lang w:eastAsia="pl-PL"/>
        </w:rPr>
        <w:br/>
      </w:r>
      <w:r w:rsidR="00753AAF" w:rsidRPr="00753AAF">
        <w:rPr>
          <w:rFonts w:ascii="Arial" w:eastAsia="Times New Roman" w:hAnsi="Arial" w:cs="Arial"/>
          <w:lang w:eastAsia="pl-PL"/>
        </w:rPr>
        <w:t>w miejscowości Kalinowo</w:t>
      </w:r>
      <w:r w:rsidR="000547FA">
        <w:rPr>
          <w:rFonts w:ascii="Arial" w:eastAsia="Times New Roman" w:hAnsi="Arial" w:cs="Arial"/>
          <w:lang w:eastAsia="pl-PL"/>
        </w:rPr>
        <w:t xml:space="preserve"> przyjętego</w:t>
      </w:r>
      <w:r w:rsidR="00753AAF" w:rsidRPr="00753AAF">
        <w:rPr>
          <w:rFonts w:ascii="Arial" w:eastAsia="Times New Roman" w:hAnsi="Arial" w:cs="Arial"/>
          <w:lang w:eastAsia="pl-PL"/>
        </w:rPr>
        <w:t xml:space="preserve"> Uchwałą Nr XLIII/271/2009 Rady Gminy w Skąpem </w:t>
      </w:r>
      <w:r w:rsidR="008C7DFD">
        <w:rPr>
          <w:rFonts w:ascii="Arial" w:eastAsia="Times New Roman" w:hAnsi="Arial" w:cs="Arial"/>
          <w:lang w:eastAsia="pl-PL"/>
        </w:rPr>
        <w:br/>
      </w:r>
      <w:r w:rsidR="00753AAF" w:rsidRPr="00753AAF">
        <w:rPr>
          <w:rFonts w:ascii="Arial" w:eastAsia="Times New Roman" w:hAnsi="Arial" w:cs="Arial"/>
          <w:lang w:eastAsia="pl-PL"/>
        </w:rPr>
        <w:t>z dnia 30 grudnia 2009 r.</w:t>
      </w:r>
    </w:p>
    <w:p w:rsidR="00956CAE" w:rsidRDefault="008C7DFD" w:rsidP="000E01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8C7DFD">
        <w:rPr>
          <w:rFonts w:ascii="Arial" w:eastAsia="Times New Roman" w:hAnsi="Arial" w:cs="Arial"/>
          <w:lang w:eastAsia="pl-PL"/>
        </w:rPr>
        <w:t>8</w:t>
      </w:r>
      <w:r w:rsidR="000E01F3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 xml:space="preserve"> Miejscowego</w:t>
      </w:r>
      <w:r w:rsidR="00753AAF" w:rsidRPr="008C7DFD">
        <w:rPr>
          <w:rFonts w:ascii="Arial" w:eastAsia="Times New Roman" w:hAnsi="Arial" w:cs="Arial"/>
          <w:lang w:eastAsia="pl-PL"/>
        </w:rPr>
        <w:t xml:space="preserve"> plan</w:t>
      </w:r>
      <w:r>
        <w:rPr>
          <w:rFonts w:ascii="Arial" w:eastAsia="Times New Roman" w:hAnsi="Arial" w:cs="Arial"/>
          <w:lang w:eastAsia="pl-PL"/>
        </w:rPr>
        <w:t>u</w:t>
      </w:r>
      <w:r w:rsidR="00753AAF" w:rsidRPr="008C7DFD">
        <w:rPr>
          <w:rFonts w:ascii="Arial" w:eastAsia="Times New Roman" w:hAnsi="Arial" w:cs="Arial"/>
          <w:lang w:eastAsia="pl-PL"/>
        </w:rPr>
        <w:t xml:space="preserve"> zagospodarowania przestrzennego </w:t>
      </w:r>
      <w:r w:rsidR="00753AAF" w:rsidRPr="008C7DFD">
        <w:rPr>
          <w:rFonts w:ascii="Arial" w:eastAsia="Times New Roman" w:hAnsi="Arial" w:cs="Arial"/>
          <w:bCs/>
          <w:lang w:eastAsia="pl-PL"/>
        </w:rPr>
        <w:t xml:space="preserve">dla </w:t>
      </w:r>
      <w:r w:rsidR="00753AAF" w:rsidRPr="008C7DFD">
        <w:rPr>
          <w:rFonts w:ascii="Arial" w:eastAsia="Times New Roman" w:hAnsi="Arial" w:cs="Arial"/>
          <w:lang w:eastAsia="pl-PL"/>
        </w:rPr>
        <w:t>lokalizacji elektrowni wiatrowych</w:t>
      </w:r>
      <w:r w:rsidR="00956CAE">
        <w:rPr>
          <w:rFonts w:ascii="Arial" w:eastAsia="Times New Roman" w:hAnsi="Arial" w:cs="Arial"/>
          <w:lang w:eastAsia="pl-PL"/>
        </w:rPr>
        <w:t>,</w:t>
      </w:r>
      <w:r w:rsidR="00753AAF" w:rsidRPr="008C7DFD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przyjętego</w:t>
      </w:r>
      <w:r w:rsidR="00753AAF" w:rsidRPr="008C7DFD">
        <w:rPr>
          <w:rFonts w:ascii="Arial" w:eastAsia="Times New Roman" w:hAnsi="Arial" w:cs="Arial"/>
          <w:lang w:eastAsia="pl-PL"/>
        </w:rPr>
        <w:t xml:space="preserve"> Uchwałą Nr X/59/2011 Rady Gminy w Skąpem z dnia 22 czerwca 2011</w:t>
      </w:r>
      <w:r w:rsidR="000E01F3">
        <w:rPr>
          <w:rFonts w:ascii="Arial" w:eastAsia="Times New Roman" w:hAnsi="Arial" w:cs="Arial"/>
          <w:lang w:eastAsia="pl-PL"/>
        </w:rPr>
        <w:t> </w:t>
      </w:r>
      <w:r w:rsidR="00753AAF" w:rsidRPr="008C7DFD">
        <w:rPr>
          <w:rFonts w:ascii="Arial" w:eastAsia="Times New Roman" w:hAnsi="Arial" w:cs="Arial"/>
          <w:lang w:eastAsia="pl-PL"/>
        </w:rPr>
        <w:t>r.</w:t>
      </w:r>
    </w:p>
    <w:p w:rsidR="00753AAF" w:rsidRPr="000E01F3" w:rsidRDefault="000E01F3" w:rsidP="000E01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9)</w:t>
      </w:r>
      <w:r w:rsidR="008C7DFD">
        <w:rPr>
          <w:rFonts w:ascii="Arial" w:eastAsia="Times New Roman" w:hAnsi="Arial" w:cs="Arial"/>
          <w:lang w:eastAsia="pl-PL"/>
        </w:rPr>
        <w:t xml:space="preserve"> Miejscowego</w:t>
      </w:r>
      <w:r w:rsidR="00753AAF" w:rsidRPr="008C7DFD">
        <w:rPr>
          <w:rFonts w:ascii="Arial" w:eastAsia="Times New Roman" w:hAnsi="Arial" w:cs="Arial"/>
          <w:lang w:eastAsia="pl-PL"/>
        </w:rPr>
        <w:t xml:space="preserve"> plan</w:t>
      </w:r>
      <w:r w:rsidR="008C7DFD">
        <w:rPr>
          <w:rFonts w:ascii="Arial" w:eastAsia="Times New Roman" w:hAnsi="Arial" w:cs="Arial"/>
          <w:lang w:eastAsia="pl-PL"/>
        </w:rPr>
        <w:t>u</w:t>
      </w:r>
      <w:r w:rsidR="00753AAF" w:rsidRPr="008C7DFD">
        <w:rPr>
          <w:rFonts w:ascii="Arial" w:eastAsia="Times New Roman" w:hAnsi="Arial" w:cs="Arial"/>
          <w:lang w:eastAsia="pl-PL"/>
        </w:rPr>
        <w:t xml:space="preserve"> zagospodarowania przestrzennego w zakresie terenów zabudowy </w:t>
      </w:r>
      <w:proofErr w:type="spellStart"/>
      <w:r w:rsidR="00753AAF" w:rsidRPr="008C7DFD">
        <w:rPr>
          <w:rFonts w:ascii="Arial" w:eastAsia="Times New Roman" w:hAnsi="Arial" w:cs="Arial"/>
          <w:lang w:eastAsia="pl-PL"/>
        </w:rPr>
        <w:t>rekreacyjno</w:t>
      </w:r>
      <w:proofErr w:type="spellEnd"/>
      <w:r w:rsidR="00753AAF" w:rsidRPr="008C7DFD">
        <w:rPr>
          <w:rFonts w:ascii="Arial" w:eastAsia="Times New Roman" w:hAnsi="Arial" w:cs="Arial"/>
          <w:lang w:eastAsia="pl-PL"/>
        </w:rPr>
        <w:t xml:space="preserve"> – wypoczynkowej, usługowej oraz terenów harcerskiej turystycznej bazy noclegowej wraz z infrastrukturą techniczną w m.</w:t>
      </w:r>
      <w:r w:rsidR="008C7DFD">
        <w:rPr>
          <w:rFonts w:ascii="Arial" w:eastAsia="Times New Roman" w:hAnsi="Arial" w:cs="Arial"/>
          <w:lang w:eastAsia="pl-PL"/>
        </w:rPr>
        <w:t xml:space="preserve"> Niesulice, gmina Skąpe przyjętego</w:t>
      </w:r>
      <w:r w:rsidR="00753AAF" w:rsidRPr="008C7DFD">
        <w:rPr>
          <w:rFonts w:ascii="Arial" w:eastAsia="Times New Roman" w:hAnsi="Arial" w:cs="Arial"/>
          <w:lang w:eastAsia="pl-PL"/>
        </w:rPr>
        <w:t xml:space="preserve"> Uchwałą Rady Gminy S</w:t>
      </w:r>
      <w:r w:rsidR="00956CAE">
        <w:rPr>
          <w:rFonts w:ascii="Arial" w:eastAsia="Times New Roman" w:hAnsi="Arial" w:cs="Arial"/>
          <w:lang w:eastAsia="pl-PL"/>
        </w:rPr>
        <w:t xml:space="preserve">kąpe Nr LI/328/2010 z dnia 16 lipca </w:t>
      </w:r>
      <w:r w:rsidR="00753AAF" w:rsidRPr="008C7DFD">
        <w:rPr>
          <w:rFonts w:ascii="Arial" w:eastAsia="Times New Roman" w:hAnsi="Arial" w:cs="Arial"/>
          <w:lang w:eastAsia="pl-PL"/>
        </w:rPr>
        <w:t>2010 r.</w:t>
      </w:r>
      <w:bookmarkStart w:id="0" w:name="_GoBack"/>
      <w:bookmarkEnd w:id="0"/>
    </w:p>
    <w:p w:rsidR="00753AAF" w:rsidRPr="000E01F3" w:rsidRDefault="008C7DFD" w:rsidP="000E01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10</w:t>
      </w:r>
      <w:r w:rsidR="000E01F3">
        <w:rPr>
          <w:rFonts w:ascii="Arial" w:eastAsia="Times New Roman" w:hAnsi="Arial" w:cs="Arial"/>
          <w:lang w:eastAsia="pl-PL"/>
        </w:rPr>
        <w:t>)</w:t>
      </w:r>
      <w:r w:rsidR="00753AAF" w:rsidRPr="008C7DFD">
        <w:rPr>
          <w:rFonts w:ascii="Arial" w:eastAsia="Times New Roman" w:hAnsi="Arial" w:cs="Arial"/>
          <w:lang w:eastAsia="pl-PL"/>
        </w:rPr>
        <w:t xml:space="preserve"> Miejscowy plan zagospodarowania przestrzennego terenów zabudowy </w:t>
      </w:r>
      <w:proofErr w:type="spellStart"/>
      <w:r w:rsidR="00753AAF" w:rsidRPr="008C7DFD">
        <w:rPr>
          <w:rFonts w:ascii="Arial" w:eastAsia="Times New Roman" w:hAnsi="Arial" w:cs="Arial"/>
          <w:lang w:eastAsia="pl-PL"/>
        </w:rPr>
        <w:t>rekreacyjno</w:t>
      </w:r>
      <w:proofErr w:type="spellEnd"/>
      <w:r w:rsidR="00753AAF" w:rsidRPr="008C7DFD">
        <w:rPr>
          <w:rFonts w:ascii="Arial" w:eastAsia="Times New Roman" w:hAnsi="Arial" w:cs="Arial"/>
          <w:lang w:eastAsia="pl-PL"/>
        </w:rPr>
        <w:t xml:space="preserve"> – wypoczynkowej i usługowej w m. Niesulice, obręb Ołobok, gmina Skąpe przyjęty Uchwałą rady Gminy Skąpe Nr IV/16/2010 w dniu 29.12.2010 r.</w:t>
      </w:r>
    </w:p>
    <w:p w:rsidR="00956CAE" w:rsidRPr="000E01F3" w:rsidRDefault="005E714D" w:rsidP="000E01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5E714D">
        <w:rPr>
          <w:rFonts w:ascii="Arial" w:eastAsia="Times New Roman" w:hAnsi="Arial" w:cs="Arial"/>
          <w:b/>
          <w:lang w:eastAsia="pl-PL"/>
        </w:rPr>
        <w:t>§ 2.</w:t>
      </w:r>
      <w:r w:rsidRPr="005E714D">
        <w:rPr>
          <w:rFonts w:ascii="Arial" w:eastAsia="Times New Roman" w:hAnsi="Arial" w:cs="Arial"/>
          <w:lang w:eastAsia="pl-PL"/>
        </w:rPr>
        <w:t xml:space="preserve"> </w:t>
      </w:r>
      <w:r w:rsidR="008C7DFD" w:rsidRPr="008C7DFD">
        <w:rPr>
          <w:rFonts w:ascii="Arial" w:eastAsia="Times New Roman" w:hAnsi="Arial" w:cs="Arial"/>
          <w:lang w:eastAsia="pl-PL"/>
        </w:rPr>
        <w:t xml:space="preserve">Integralną część niniejszej uchwały stanowi Załącznik Nr 1 – Analiza zmian </w:t>
      </w:r>
      <w:r w:rsidR="00956CAE">
        <w:rPr>
          <w:rFonts w:ascii="Arial" w:eastAsia="Times New Roman" w:hAnsi="Arial" w:cs="Arial"/>
          <w:lang w:eastAsia="pl-PL"/>
        </w:rPr>
        <w:br/>
      </w:r>
      <w:r w:rsidR="008C7DFD" w:rsidRPr="008C7DFD">
        <w:rPr>
          <w:rFonts w:ascii="Arial" w:eastAsia="Times New Roman" w:hAnsi="Arial" w:cs="Arial"/>
          <w:lang w:eastAsia="pl-PL"/>
        </w:rPr>
        <w:t>w zagospodarowaniu przestrzennym Gminy Skąpe</w:t>
      </w:r>
    </w:p>
    <w:p w:rsidR="005E714D" w:rsidRPr="005E714D" w:rsidRDefault="00E534E1" w:rsidP="000E01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534E1">
        <w:rPr>
          <w:rFonts w:ascii="Arial" w:eastAsia="Times New Roman" w:hAnsi="Arial" w:cs="Arial"/>
          <w:b/>
          <w:lang w:eastAsia="pl-PL"/>
        </w:rPr>
        <w:t>§ 3</w:t>
      </w:r>
      <w:r w:rsidR="005E714D" w:rsidRPr="005E714D">
        <w:rPr>
          <w:rFonts w:ascii="Arial" w:eastAsia="Times New Roman" w:hAnsi="Arial" w:cs="Arial"/>
          <w:b/>
          <w:lang w:eastAsia="pl-PL"/>
        </w:rPr>
        <w:t>.</w:t>
      </w:r>
      <w:r w:rsidR="005E714D" w:rsidRPr="005E714D">
        <w:rPr>
          <w:rFonts w:ascii="Arial" w:eastAsia="Times New Roman" w:hAnsi="Arial" w:cs="Arial"/>
          <w:lang w:eastAsia="pl-PL"/>
        </w:rPr>
        <w:t xml:space="preserve"> Uchwała wchodzi w życie z dniem podjęcia.  </w:t>
      </w:r>
    </w:p>
    <w:p w:rsidR="005E714D" w:rsidRPr="005E714D" w:rsidRDefault="005E714D" w:rsidP="005E714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E714D" w:rsidRPr="00880F47" w:rsidRDefault="005E714D" w:rsidP="005E714D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5E714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E714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E714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E714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E714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E714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E714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E714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D4F0B">
        <w:rPr>
          <w:rFonts w:ascii="Arial" w:eastAsia="Times New Roman" w:hAnsi="Arial" w:cs="Arial"/>
          <w:lang w:eastAsia="pl-PL"/>
        </w:rPr>
        <w:t>Przewodnicząca</w:t>
      </w:r>
      <w:r w:rsidRPr="00880F47">
        <w:rPr>
          <w:rFonts w:ascii="Arial" w:eastAsia="Times New Roman" w:hAnsi="Arial" w:cs="Arial"/>
          <w:lang w:eastAsia="pl-PL"/>
        </w:rPr>
        <w:t xml:space="preserve"> Rady Gminy </w:t>
      </w:r>
    </w:p>
    <w:p w:rsidR="00FF140D" w:rsidRDefault="002D4F0B" w:rsidP="000E01F3">
      <w:pPr>
        <w:spacing w:after="0" w:line="360" w:lineRule="auto"/>
        <w:ind w:left="5664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Halina </w:t>
      </w:r>
      <w:proofErr w:type="spellStart"/>
      <w:r>
        <w:rPr>
          <w:rFonts w:ascii="Arial" w:eastAsia="Times New Roman" w:hAnsi="Arial" w:cs="Arial"/>
          <w:lang w:eastAsia="pl-PL"/>
        </w:rPr>
        <w:t>Staszyńska</w:t>
      </w:r>
      <w:proofErr w:type="spellEnd"/>
    </w:p>
    <w:sectPr w:rsidR="00FF140D" w:rsidSect="00753AAF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62A"/>
    <w:rsid w:val="000547FA"/>
    <w:rsid w:val="000E01F3"/>
    <w:rsid w:val="002A5C7E"/>
    <w:rsid w:val="002D4F0B"/>
    <w:rsid w:val="004A0E2A"/>
    <w:rsid w:val="005E714D"/>
    <w:rsid w:val="00753AAF"/>
    <w:rsid w:val="0082462A"/>
    <w:rsid w:val="00880F47"/>
    <w:rsid w:val="008C7DFD"/>
    <w:rsid w:val="00956CAE"/>
    <w:rsid w:val="00AE5176"/>
    <w:rsid w:val="00C90044"/>
    <w:rsid w:val="00E534E1"/>
    <w:rsid w:val="00EC65BE"/>
    <w:rsid w:val="00FF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6DB55-D803-4DF5-952B-9890A7AD0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14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53AA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53AAF"/>
  </w:style>
  <w:style w:type="paragraph" w:styleId="Tekstdymka">
    <w:name w:val="Balloon Text"/>
    <w:basedOn w:val="Normalny"/>
    <w:link w:val="TekstdymkaZnak"/>
    <w:uiPriority w:val="99"/>
    <w:semiHidden/>
    <w:unhideWhenUsed/>
    <w:rsid w:val="00EC6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2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0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Kuriata</dc:creator>
  <cp:keywords/>
  <dc:description/>
  <cp:lastModifiedBy>A.Hoppen-Anyszko</cp:lastModifiedBy>
  <cp:revision>2</cp:revision>
  <cp:lastPrinted>2016-01-04T08:03:00Z</cp:lastPrinted>
  <dcterms:created xsi:type="dcterms:W3CDTF">2016-01-04T08:03:00Z</dcterms:created>
  <dcterms:modified xsi:type="dcterms:W3CDTF">2016-01-04T08:03:00Z</dcterms:modified>
</cp:coreProperties>
</file>