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9A8" w:rsidRDefault="00456EE5" w:rsidP="006839A8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Zarządzenie Nr 11</w:t>
      </w:r>
      <w:r w:rsidR="006839A8">
        <w:rPr>
          <w:rFonts w:ascii="Arial" w:hAnsi="Arial" w:cs="Arial"/>
          <w:b/>
        </w:rPr>
        <w:t>/2014</w:t>
      </w:r>
    </w:p>
    <w:p w:rsidR="006839A8" w:rsidRDefault="006839A8" w:rsidP="006839A8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:rsidR="006839A8" w:rsidRDefault="006839A8" w:rsidP="006839A8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24 lutego 2014 r.</w:t>
      </w:r>
    </w:p>
    <w:p w:rsidR="006839A8" w:rsidRDefault="006839A8" w:rsidP="006839A8">
      <w:pPr>
        <w:jc w:val="center"/>
        <w:rPr>
          <w:rFonts w:ascii="Arial" w:hAnsi="Arial" w:cs="Arial"/>
          <w:b/>
          <w:sz w:val="28"/>
          <w:szCs w:val="28"/>
        </w:rPr>
      </w:pPr>
    </w:p>
    <w:p w:rsidR="006839A8" w:rsidRDefault="006839A8" w:rsidP="006839A8">
      <w:pPr>
        <w:rPr>
          <w:rFonts w:ascii="Arial" w:hAnsi="Arial" w:cs="Arial"/>
        </w:rPr>
      </w:pPr>
    </w:p>
    <w:p w:rsidR="006839A8" w:rsidRDefault="006839A8" w:rsidP="006839A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powołania komisji przetargowej na zbywanie </w:t>
      </w:r>
      <w:proofErr w:type="spellStart"/>
      <w:r>
        <w:rPr>
          <w:rFonts w:ascii="Arial" w:hAnsi="Arial" w:cs="Arial"/>
          <w:b/>
        </w:rPr>
        <w:t>nieruchomości</w:t>
      </w:r>
      <w:proofErr w:type="spellEnd"/>
      <w:r>
        <w:rPr>
          <w:rFonts w:ascii="Arial" w:hAnsi="Arial" w:cs="Arial"/>
          <w:b/>
        </w:rPr>
        <w:t xml:space="preserve"> będących własnością Gminy Skąpe</w:t>
      </w:r>
    </w:p>
    <w:p w:rsidR="006839A8" w:rsidRDefault="006839A8" w:rsidP="006839A8">
      <w:pPr>
        <w:jc w:val="both"/>
        <w:rPr>
          <w:rFonts w:ascii="Arial" w:hAnsi="Arial" w:cs="Arial"/>
          <w:b/>
        </w:rPr>
      </w:pPr>
    </w:p>
    <w:p w:rsidR="006839A8" w:rsidRDefault="006839A8" w:rsidP="006839A8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6839A8" w:rsidRDefault="006839A8" w:rsidP="006839A8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§ 8 ust. 2 Rozporządzenia Rady Ministrów z dnia 14 września 2004r. w sprawie sposobu i trybu przeprowadzania przetargów oraz rokowań na zbycie </w:t>
      </w:r>
      <w:proofErr w:type="spellStart"/>
      <w:r>
        <w:rPr>
          <w:rFonts w:ascii="Arial" w:hAnsi="Arial" w:cs="Arial"/>
          <w:i/>
          <w:sz w:val="20"/>
          <w:szCs w:val="20"/>
        </w:rPr>
        <w:t>nieruchomości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(Dz. U. Nr 207, poz. 2108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zarządzam, co następuje:</w:t>
      </w:r>
    </w:p>
    <w:p w:rsidR="006839A8" w:rsidRDefault="006839A8" w:rsidP="006839A8">
      <w:pPr>
        <w:jc w:val="both"/>
        <w:rPr>
          <w:rFonts w:ascii="Arial" w:hAnsi="Arial" w:cs="Arial"/>
          <w:b/>
          <w:i/>
          <w:sz w:val="20"/>
          <w:szCs w:val="20"/>
        </w:rPr>
      </w:pPr>
    </w:p>
    <w:p w:rsidR="006839A8" w:rsidRDefault="006839A8" w:rsidP="006839A8">
      <w:pPr>
        <w:jc w:val="both"/>
        <w:rPr>
          <w:rFonts w:ascii="Arial" w:hAnsi="Arial" w:cs="Arial"/>
          <w:b/>
          <w:i/>
          <w:sz w:val="20"/>
          <w:szCs w:val="20"/>
        </w:rPr>
      </w:pPr>
    </w:p>
    <w:p w:rsidR="006839A8" w:rsidRDefault="006839A8" w:rsidP="006839A8">
      <w:pPr>
        <w:jc w:val="both"/>
        <w:rPr>
          <w:rFonts w:ascii="Arial" w:hAnsi="Arial" w:cs="Arial"/>
          <w:b/>
          <w:i/>
          <w:sz w:val="20"/>
          <w:szCs w:val="20"/>
        </w:rPr>
      </w:pPr>
    </w:p>
    <w:p w:rsidR="006839A8" w:rsidRDefault="006839A8" w:rsidP="006839A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Powołuję komisję przetargową w celu przeprowadzenia przetargów na sprzedaż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stanowiących własność Gminy Skąpe.</w:t>
      </w:r>
    </w:p>
    <w:p w:rsidR="006839A8" w:rsidRPr="006839A8" w:rsidRDefault="006839A8" w:rsidP="006839A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2. </w:t>
      </w:r>
      <w:r w:rsidRPr="006839A8">
        <w:rPr>
          <w:rFonts w:ascii="Arial" w:hAnsi="Arial" w:cs="Arial"/>
        </w:rPr>
        <w:t>Na przewodniczącego komisji powołuję Panią Joannę Leśną – Kuś.</w:t>
      </w:r>
    </w:p>
    <w:p w:rsidR="006839A8" w:rsidRPr="006839A8" w:rsidRDefault="006839A8" w:rsidP="006839A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3. </w:t>
      </w:r>
      <w:r w:rsidRPr="006839A8">
        <w:rPr>
          <w:rFonts w:ascii="Arial" w:hAnsi="Arial" w:cs="Arial"/>
        </w:rPr>
        <w:t>Powołuję członków komisji przetargowej:</w:t>
      </w:r>
    </w:p>
    <w:p w:rsidR="006839A8" w:rsidRDefault="006839A8" w:rsidP="006839A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Jolanta Biskup – sekretarz</w:t>
      </w:r>
    </w:p>
    <w:p w:rsidR="006839A8" w:rsidRPr="006839A8" w:rsidRDefault="006839A8" w:rsidP="006839A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Jarosław Wisz - członek</w:t>
      </w:r>
    </w:p>
    <w:p w:rsidR="006839A8" w:rsidRDefault="006839A8" w:rsidP="006839A8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4. </w:t>
      </w:r>
      <w:r w:rsidRPr="006839A8">
        <w:rPr>
          <w:rFonts w:ascii="Arial" w:hAnsi="Arial" w:cs="Arial"/>
        </w:rPr>
        <w:t>Traci moc zarządzenie nr 19/2009</w:t>
      </w:r>
      <w:r>
        <w:rPr>
          <w:rFonts w:ascii="Arial" w:hAnsi="Arial" w:cs="Arial"/>
        </w:rPr>
        <w:t xml:space="preserve"> Wójta Gminy Skąpe z dnia 11 maja 2009r.</w:t>
      </w:r>
    </w:p>
    <w:p w:rsidR="006839A8" w:rsidRDefault="006839A8" w:rsidP="006839A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5. </w:t>
      </w:r>
      <w:r>
        <w:rPr>
          <w:rFonts w:ascii="Arial" w:hAnsi="Arial" w:cs="Arial"/>
        </w:rPr>
        <w:t>Zarządzenie wchodzi w życie z dniem podpisania.</w:t>
      </w:r>
    </w:p>
    <w:p w:rsidR="006839A8" w:rsidRDefault="006839A8" w:rsidP="006839A8"/>
    <w:p w:rsidR="006839A8" w:rsidRDefault="006839A8" w:rsidP="006839A8"/>
    <w:p w:rsidR="006839A8" w:rsidRDefault="006839A8"/>
    <w:sectPr w:rsidR="006839A8" w:rsidSect="00067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1E4E43"/>
    <w:multiLevelType w:val="hybridMultilevel"/>
    <w:tmpl w:val="4A10C664"/>
    <w:lvl w:ilvl="0" w:tplc="7F3A5B7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992651"/>
    <w:multiLevelType w:val="hybridMultilevel"/>
    <w:tmpl w:val="A6883D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839A8"/>
    <w:rsid w:val="00067196"/>
    <w:rsid w:val="00456EE5"/>
    <w:rsid w:val="00683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9A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39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7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119</Words>
  <Characters>714</Characters>
  <Application>Microsoft Office Word</Application>
  <DocSecurity>0</DocSecurity>
  <Lines>5</Lines>
  <Paragraphs>1</Paragraphs>
  <ScaleCrop>false</ScaleCrop>
  <Company>Hewlett-Packard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2014-02-24T12:56:00Z</cp:lastPrinted>
  <dcterms:created xsi:type="dcterms:W3CDTF">2014-02-24T12:44:00Z</dcterms:created>
  <dcterms:modified xsi:type="dcterms:W3CDTF">2014-02-24T12:56:00Z</dcterms:modified>
</cp:coreProperties>
</file>