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98EA4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24 października 2018 </w:t>
      </w:r>
      <w:proofErr w:type="gramStart"/>
      <w:r>
        <w:rPr>
          <w:sz w:val="15"/>
          <w:szCs w:val="15"/>
          <w:lang w:bidi="pl-PL"/>
        </w:rPr>
        <w:t>r.(</w:t>
      </w:r>
      <w:proofErr w:type="gramEnd"/>
      <w:r>
        <w:rPr>
          <w:sz w:val="15"/>
          <w:szCs w:val="15"/>
          <w:lang w:bidi="pl-PL"/>
        </w:rPr>
        <w:t>poz. 2057)</w:t>
      </w:r>
    </w:p>
    <w:p w14:paraId="66C20391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5</w:t>
      </w:r>
    </w:p>
    <w:p w14:paraId="3C0FB149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41110EAB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466C8518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4C3AD4CA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080238E1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584CCE01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587D408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16DDFE51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5BB0B573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D7220DF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3F4BB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52F508AF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52DDF03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2E95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1D5AF379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5023BF2D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53B30E3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F5CB2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1576253A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6A0921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CDA0E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54CFA5EE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707EE940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72B85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6DD5D1E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A0C89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3D1D8436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3065E2E9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662E0674" w14:textId="77777777" w:rsidTr="00311754">
        <w:tc>
          <w:tcPr>
            <w:tcW w:w="10774" w:type="dxa"/>
            <w:shd w:val="clear" w:color="auto" w:fill="C4BC96"/>
          </w:tcPr>
          <w:p w14:paraId="4FBECF92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0EBA77FF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0D246B81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A1BAC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</w:t>
            </w:r>
            <w:proofErr w:type="gramStart"/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</w:t>
            </w:r>
            <w:proofErr w:type="gramEnd"/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0DB2AEA5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FB6B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386239E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1145E2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AE2A49E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2CA87923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20F7A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4C9EF02A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C07EF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8093BF5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4E0190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5B7A0F5A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08706908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74ABD96B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21069F6A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7FC0C305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39859A5D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161E5E15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260C046D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3612974D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02432650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65218D86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533F2BF1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13B2E8E6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557FA525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1CEF619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267FE64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077178B4" w14:textId="77777777" w:rsidTr="00984692">
        <w:tc>
          <w:tcPr>
            <w:tcW w:w="1196" w:type="pct"/>
          </w:tcPr>
          <w:p w14:paraId="519D79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214FC03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0B8D2C8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1F24C9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732896B" w14:textId="77777777" w:rsidTr="00984692">
        <w:tc>
          <w:tcPr>
            <w:tcW w:w="1196" w:type="pct"/>
          </w:tcPr>
          <w:p w14:paraId="2730532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03F3D19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BBD864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0D5DAA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1DD029D" w14:textId="77777777" w:rsidTr="00984692">
        <w:tc>
          <w:tcPr>
            <w:tcW w:w="1196" w:type="pct"/>
          </w:tcPr>
          <w:p w14:paraId="48CEA9C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3B553F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50652DB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49777D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DF6A5DA" w14:textId="77777777" w:rsidTr="00984692">
        <w:tc>
          <w:tcPr>
            <w:tcW w:w="1196" w:type="pct"/>
          </w:tcPr>
          <w:p w14:paraId="26BA31E1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50184D5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F5C032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7F2F03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728AA00" w14:textId="77777777" w:rsidTr="00984692">
        <w:tc>
          <w:tcPr>
            <w:tcW w:w="1196" w:type="pct"/>
          </w:tcPr>
          <w:p w14:paraId="5A4592A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3A18178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494BE12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F0A3F3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2DD440C" w14:textId="77777777" w:rsidTr="00984692">
        <w:tc>
          <w:tcPr>
            <w:tcW w:w="1196" w:type="pct"/>
          </w:tcPr>
          <w:p w14:paraId="7E0EADA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14297A0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63A15A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D5DCF0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09D2DCE" w14:textId="77777777" w:rsidTr="00984692">
        <w:tc>
          <w:tcPr>
            <w:tcW w:w="1196" w:type="pct"/>
          </w:tcPr>
          <w:p w14:paraId="1D8852C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11DC950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564D12B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5D4D28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2B19484" w14:textId="77777777" w:rsidTr="00984692">
        <w:tc>
          <w:tcPr>
            <w:tcW w:w="1196" w:type="pct"/>
          </w:tcPr>
          <w:p w14:paraId="18F30A7C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3EE5F7E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1765713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9B4A88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B21ADA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19B472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7D05434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DF42AF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C8DE683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460F008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4893613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5904E9E5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06B1D459" w14:textId="77777777" w:rsidTr="00984692">
        <w:tc>
          <w:tcPr>
            <w:tcW w:w="1196" w:type="pct"/>
          </w:tcPr>
          <w:p w14:paraId="5AD0EDC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1C3EE25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37E889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84ABFE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C31841C" w14:textId="77777777" w:rsidTr="00984692">
        <w:tc>
          <w:tcPr>
            <w:tcW w:w="1196" w:type="pct"/>
          </w:tcPr>
          <w:p w14:paraId="6F2C075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07235AF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7266A4C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6CD473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48D2FE7" w14:textId="77777777" w:rsidTr="00984692">
        <w:tc>
          <w:tcPr>
            <w:tcW w:w="1196" w:type="pct"/>
          </w:tcPr>
          <w:p w14:paraId="42A6076E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7677D81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6EAA792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CF66BA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FF7E35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27736DE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124C57F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5D6794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EA95DED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3D8C00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6D4B43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B6E39B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52852058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42FAE8EF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836A23D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07CFDDC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C6EC72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069A02A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32416E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604C818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4BE27639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23C32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5028E0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0F7AB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E4501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AD0EE82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DE550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71C69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4DC53CA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4A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3EC32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6ED4D99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C5AAE2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DD78EC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8CE06C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48A8CA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43324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0D79D43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8C6C51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C82F8E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9302E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DE2CA4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07703C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3D331E1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B8FC3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45B1A0E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4A778C19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6746796A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15ACCBA6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0D679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1A4CB06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B17318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80E8C7F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82D3C9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79202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D348B7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787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AE200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01D84B3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130BE9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60BF07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314974B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CC31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6D5B8C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1880C106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778B6E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D0D504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2CE5D0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3EB8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A004C6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29D90CA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79CB5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417A790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281289B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proofErr w:type="gram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proofErr w:type="gramEnd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FF84D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37B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14CFDCFB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1C8692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076D9DC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6A90747C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A64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E5252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357C9A6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5D547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7F07F0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6C607BCB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136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2465B2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157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5D13212F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9DFD33A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B71D7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F1CC9F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D5A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B5CC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266F31C4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1ECFAA4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B583501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1F62F85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D816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8481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25DCDD7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2D4EB1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4AD43B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81E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28D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32FB1C45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3AE8AF2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153795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024EE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299025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3CBDDCD7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784F0B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07D39E1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414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2E569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5ACDFE3E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3E3F8223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9F7E12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20B44172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1B527580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705CBF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62A2D1AB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457263F3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23D035BE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7140CF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160E943D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8D1F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F4A298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85994BE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786608E9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2FAC19C9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4DA6B397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0CB20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B2D8DD2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F447CE7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178639D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129252A2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1278C71A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3E7AF767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0E7204C9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4B0EDEB1" w14:textId="77777777" w:rsidTr="00311754">
        <w:tc>
          <w:tcPr>
            <w:tcW w:w="7654" w:type="dxa"/>
            <w:shd w:val="clear" w:color="auto" w:fill="auto"/>
          </w:tcPr>
          <w:p w14:paraId="472E48BE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55A983EE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6337124F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52C63A2A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9B23274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644653C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79089F47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5AD36A84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7BAA3060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…….</w:t>
            </w:r>
            <w:proofErr w:type="gramEnd"/>
          </w:p>
        </w:tc>
      </w:tr>
    </w:tbl>
    <w:p w14:paraId="1482040B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5AE1E85F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279C5E34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34D6B4A0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DE9EF" w14:textId="77777777" w:rsidR="00967545" w:rsidRDefault="00967545">
      <w:r>
        <w:separator/>
      </w:r>
    </w:p>
  </w:endnote>
  <w:endnote w:type="continuationSeparator" w:id="0">
    <w:p w14:paraId="7BF1DE21" w14:textId="77777777" w:rsidR="00967545" w:rsidRDefault="0096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EB9BE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937A31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4B0861CC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9DC82" w14:textId="77777777" w:rsidR="00967545" w:rsidRDefault="00967545">
      <w:r>
        <w:separator/>
      </w:r>
    </w:p>
  </w:footnote>
  <w:footnote w:type="continuationSeparator" w:id="0">
    <w:p w14:paraId="70A10E81" w14:textId="77777777" w:rsidR="00967545" w:rsidRDefault="00967545">
      <w:r>
        <w:continuationSeparator/>
      </w:r>
    </w:p>
  </w:footnote>
  <w:footnote w:id="1">
    <w:p w14:paraId="433463E9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 xml:space="preserve">Dotyczy podzlecenia realizacji zadania, o którym mowa w art. 16 ust. 4 ustawy z dnia 24 kwietnia </w:t>
      </w:r>
      <w:proofErr w:type="gramStart"/>
      <w:r w:rsidRPr="00FB43F6">
        <w:rPr>
          <w:rFonts w:asciiTheme="minorHAnsi" w:hAnsiTheme="minorHAnsi"/>
          <w:sz w:val="18"/>
          <w:szCs w:val="18"/>
        </w:rPr>
        <w:t>2003  r.</w:t>
      </w:r>
      <w:proofErr w:type="gramEnd"/>
      <w:r w:rsidRPr="00FB43F6"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2">
    <w:p w14:paraId="4BE9C5AC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62514421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62AF8E5D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03F5609A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7787AD1D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2B092214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186D2C84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2F516FDD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592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37A31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45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EFB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389E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21C6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DC45"/>
  <w15:docId w15:val="{95BE2BD2-27F5-4DA0-B248-72FE7121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1D3C8-FC45-41B1-816E-E9E040E0F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Anna Karbowska</cp:lastModifiedBy>
  <cp:revision>2</cp:revision>
  <cp:lastPrinted>2018-10-09T16:18:00Z</cp:lastPrinted>
  <dcterms:created xsi:type="dcterms:W3CDTF">2021-08-27T10:44:00Z</dcterms:created>
  <dcterms:modified xsi:type="dcterms:W3CDTF">2021-08-27T10:44:00Z</dcterms:modified>
</cp:coreProperties>
</file>