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58131F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8087631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</w:t>
      </w:r>
      <w:r w:rsidR="002F49E0">
        <w:rPr>
          <w:color w:val="3B3838" w:themeColor="background2" w:themeShade="40"/>
          <w:sz w:val="22"/>
          <w:szCs w:val="22"/>
        </w:rPr>
        <w:t>ej mowa w art. 29 ust. 3 pkt 3 lit. d</w:t>
      </w:r>
    </w:p>
    <w:p w:rsidR="00F43432" w:rsidRDefault="00F43432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546157">
        <w:rPr>
          <w:rFonts w:ascii="Arial" w:eastAsia="Bookman Old Style" w:hAnsi="Arial" w:cs="Arial"/>
          <w:sz w:val="24"/>
          <w:szCs w:val="24"/>
        </w:rPr>
        <w:t>dnia 0</w:t>
      </w:r>
      <w:r w:rsidR="00BA7B01">
        <w:rPr>
          <w:rFonts w:ascii="Arial" w:eastAsia="Bookman Old Style" w:hAnsi="Arial" w:cs="Arial"/>
          <w:sz w:val="24"/>
          <w:szCs w:val="24"/>
        </w:rPr>
        <w:t>6</w:t>
      </w:r>
      <w:r w:rsidR="009B30D3">
        <w:rPr>
          <w:rFonts w:ascii="Arial" w:eastAsia="Bookman Old Style" w:hAnsi="Arial" w:cs="Arial"/>
          <w:sz w:val="24"/>
          <w:szCs w:val="24"/>
        </w:rPr>
        <w:t>.10</w:t>
      </w:r>
      <w:r w:rsidR="00F43432">
        <w:rPr>
          <w:rFonts w:ascii="Arial" w:eastAsia="Bookman Old Style" w:hAnsi="Arial" w:cs="Arial"/>
          <w:sz w:val="24"/>
          <w:szCs w:val="24"/>
        </w:rPr>
        <w:t>.</w:t>
      </w:r>
      <w:r w:rsidR="00BC53F5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BA7B01">
        <w:rPr>
          <w:rFonts w:ascii="Arial" w:hAnsi="Arial" w:cs="Arial"/>
          <w:b/>
          <w:sz w:val="24"/>
          <w:szCs w:val="24"/>
        </w:rPr>
        <w:t>.97</w:t>
      </w:r>
      <w:r w:rsidR="00546157">
        <w:rPr>
          <w:rFonts w:ascii="Arial" w:hAnsi="Arial" w:cs="Arial"/>
          <w:b/>
          <w:sz w:val="24"/>
          <w:szCs w:val="24"/>
        </w:rPr>
        <w:t>7</w:t>
      </w:r>
      <w:r w:rsidR="00F43432">
        <w:rPr>
          <w:rFonts w:ascii="Arial" w:hAnsi="Arial" w:cs="Arial"/>
          <w:b/>
          <w:sz w:val="24"/>
          <w:szCs w:val="24"/>
        </w:rPr>
        <w:t>.</w:t>
      </w:r>
      <w:r w:rsidR="00BC53F5">
        <w:rPr>
          <w:rFonts w:ascii="Arial" w:hAnsi="Arial" w:cs="Arial"/>
          <w:sz w:val="24"/>
          <w:szCs w:val="24"/>
        </w:rPr>
        <w:t>2023</w:t>
      </w:r>
      <w:r w:rsidR="00773366">
        <w:rPr>
          <w:rFonts w:ascii="Arial" w:hAnsi="Arial" w:cs="Arial"/>
          <w:sz w:val="24"/>
          <w:szCs w:val="24"/>
        </w:rPr>
        <w:t>.AC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Pr="002F49E0" w:rsidRDefault="00DC4F56" w:rsidP="00FF401E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EC5DBA">
        <w:rPr>
          <w:rFonts w:ascii="Arial" w:hAnsi="Arial"/>
          <w:i/>
          <w:sz w:val="24"/>
          <w:szCs w:val="24"/>
        </w:rPr>
        <w:t>(tekst jednolity Dz.U. z 2023 roku. poz. 682</w:t>
      </w:r>
      <w:r w:rsidR="00E72777">
        <w:rPr>
          <w:rFonts w:ascii="Arial" w:hAnsi="Arial"/>
          <w:i/>
          <w:sz w:val="24"/>
          <w:szCs w:val="24"/>
        </w:rPr>
        <w:t xml:space="preserve"> ze zm.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BA7B01">
        <w:rPr>
          <w:rFonts w:ascii="Arial" w:hAnsi="Arial"/>
          <w:bCs/>
          <w:sz w:val="24"/>
          <w:szCs w:val="24"/>
        </w:rPr>
        <w:t>z dnia 19</w:t>
      </w:r>
      <w:r w:rsidR="00773366">
        <w:rPr>
          <w:rFonts w:ascii="Arial" w:hAnsi="Arial"/>
          <w:bCs/>
          <w:sz w:val="24"/>
          <w:szCs w:val="24"/>
        </w:rPr>
        <w:t>.09</w:t>
      </w:r>
      <w:r w:rsidR="00BC53F5">
        <w:rPr>
          <w:rFonts w:ascii="Arial" w:hAnsi="Arial"/>
          <w:bCs/>
          <w:sz w:val="24"/>
          <w:szCs w:val="24"/>
        </w:rPr>
        <w:t>.2023</w:t>
      </w:r>
      <w:r w:rsidR="00F43432">
        <w:rPr>
          <w:rFonts w:ascii="Arial" w:hAnsi="Arial"/>
          <w:bCs/>
          <w:sz w:val="24"/>
          <w:szCs w:val="24"/>
        </w:rPr>
        <w:t>.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 xml:space="preserve"> złożonego przez </w:t>
      </w:r>
      <w:r w:rsidR="00BF2C46">
        <w:rPr>
          <w:rFonts w:ascii="Arial" w:hAnsi="Arial"/>
          <w:sz w:val="24"/>
          <w:szCs w:val="24"/>
        </w:rPr>
        <w:t>P</w:t>
      </w:r>
      <w:r w:rsidR="00986392">
        <w:rPr>
          <w:rFonts w:ascii="Arial" w:hAnsi="Arial"/>
          <w:sz w:val="24"/>
          <w:szCs w:val="24"/>
        </w:rPr>
        <w:t>a</w:t>
      </w:r>
      <w:r w:rsidR="0058131F">
        <w:rPr>
          <w:rFonts w:ascii="Arial" w:hAnsi="Arial"/>
          <w:sz w:val="24"/>
          <w:szCs w:val="24"/>
        </w:rPr>
        <w:t>nią Elżbietę Mikulską</w:t>
      </w:r>
      <w:bookmarkStart w:id="0" w:name="_GoBack"/>
      <w:bookmarkEnd w:id="0"/>
      <w:r w:rsidR="0005374A">
        <w:rPr>
          <w:rFonts w:ascii="Arial" w:hAnsi="Arial"/>
          <w:sz w:val="24"/>
          <w:szCs w:val="24"/>
        </w:rPr>
        <w:t xml:space="preserve"> </w:t>
      </w:r>
      <w:r w:rsidR="0005374A">
        <w:rPr>
          <w:rFonts w:ascii="Arial" w:hAnsi="Arial"/>
          <w:bCs/>
          <w:sz w:val="24"/>
          <w:szCs w:val="24"/>
        </w:rPr>
        <w:t>DOTYCZĄCEGO</w:t>
      </w:r>
      <w:r w:rsidR="002F49E0">
        <w:rPr>
          <w:rFonts w:ascii="Arial" w:hAnsi="Arial"/>
          <w:bCs/>
          <w:sz w:val="24"/>
          <w:szCs w:val="24"/>
        </w:rPr>
        <w:t xml:space="preserve"> ZAMIARU PRZYSTĄPIENIA DO </w:t>
      </w:r>
      <w:r w:rsidR="00120CC9">
        <w:rPr>
          <w:rFonts w:ascii="Arial" w:hAnsi="Arial"/>
          <w:bCs/>
          <w:sz w:val="24"/>
          <w:szCs w:val="24"/>
        </w:rPr>
        <w:t>BUDOWY</w:t>
      </w:r>
      <w:r w:rsidR="00BA7B01">
        <w:rPr>
          <w:rFonts w:ascii="Arial" w:hAnsi="Arial"/>
          <w:bCs/>
          <w:sz w:val="24"/>
          <w:szCs w:val="24"/>
        </w:rPr>
        <w:t xml:space="preserve"> </w:t>
      </w:r>
      <w:r w:rsidR="009B30D3">
        <w:rPr>
          <w:rFonts w:ascii="Arial" w:hAnsi="Arial"/>
          <w:bCs/>
          <w:sz w:val="24"/>
          <w:szCs w:val="24"/>
        </w:rPr>
        <w:t>wewnętrznej i zewnętrznej</w:t>
      </w:r>
      <w:r w:rsidR="00BA7B01">
        <w:rPr>
          <w:rFonts w:ascii="Arial" w:hAnsi="Arial"/>
          <w:bCs/>
          <w:sz w:val="24"/>
          <w:szCs w:val="24"/>
        </w:rPr>
        <w:t xml:space="preserve"> instalacji gazowej</w:t>
      </w:r>
      <w:r w:rsidR="009B30D3">
        <w:rPr>
          <w:rFonts w:ascii="Arial" w:hAnsi="Arial"/>
          <w:bCs/>
          <w:sz w:val="24"/>
          <w:szCs w:val="24"/>
        </w:rPr>
        <w:t xml:space="preserve"> dla</w:t>
      </w:r>
      <w:r w:rsidR="00BA7B01">
        <w:rPr>
          <w:rFonts w:ascii="Arial" w:hAnsi="Arial"/>
          <w:bCs/>
          <w:sz w:val="24"/>
          <w:szCs w:val="24"/>
        </w:rPr>
        <w:t xml:space="preserve"> potrzeb</w:t>
      </w:r>
      <w:r w:rsidR="009B30D3">
        <w:rPr>
          <w:rFonts w:ascii="Arial" w:hAnsi="Arial"/>
          <w:bCs/>
          <w:sz w:val="24"/>
          <w:szCs w:val="24"/>
        </w:rPr>
        <w:t xml:space="preserve"> </w:t>
      </w:r>
      <w:r w:rsidR="006316EA">
        <w:rPr>
          <w:rFonts w:ascii="Arial" w:hAnsi="Arial"/>
          <w:bCs/>
          <w:sz w:val="24"/>
          <w:szCs w:val="24"/>
        </w:rPr>
        <w:t>bu</w:t>
      </w:r>
      <w:r w:rsidR="00BC53F5">
        <w:rPr>
          <w:rFonts w:ascii="Arial" w:hAnsi="Arial"/>
          <w:bCs/>
          <w:sz w:val="24"/>
          <w:szCs w:val="24"/>
        </w:rPr>
        <w:t>dynku mieszkalnego j</w:t>
      </w:r>
      <w:r w:rsidR="00BF2C46">
        <w:rPr>
          <w:rFonts w:ascii="Arial" w:hAnsi="Arial"/>
          <w:bCs/>
          <w:sz w:val="24"/>
          <w:szCs w:val="24"/>
        </w:rPr>
        <w:t>e</w:t>
      </w:r>
      <w:r w:rsidR="00EC5DBA">
        <w:rPr>
          <w:rFonts w:ascii="Arial" w:hAnsi="Arial"/>
          <w:bCs/>
          <w:sz w:val="24"/>
          <w:szCs w:val="24"/>
        </w:rPr>
        <w:t>d</w:t>
      </w:r>
      <w:r w:rsidR="00BA7B01">
        <w:rPr>
          <w:rFonts w:ascii="Arial" w:hAnsi="Arial"/>
          <w:bCs/>
          <w:sz w:val="24"/>
          <w:szCs w:val="24"/>
        </w:rPr>
        <w:t>norodzinnego na działce Nr 206</w:t>
      </w:r>
      <w:r w:rsidR="00A977BF">
        <w:rPr>
          <w:rFonts w:ascii="Arial" w:hAnsi="Arial"/>
          <w:bCs/>
          <w:sz w:val="24"/>
          <w:szCs w:val="24"/>
        </w:rPr>
        <w:t xml:space="preserve"> </w:t>
      </w:r>
      <w:r w:rsidR="00BA7B01">
        <w:rPr>
          <w:rFonts w:ascii="Arial" w:hAnsi="Arial"/>
          <w:bCs/>
          <w:sz w:val="24"/>
          <w:szCs w:val="24"/>
        </w:rPr>
        <w:t>położonej</w:t>
      </w:r>
      <w:r w:rsidR="00BC53F5">
        <w:rPr>
          <w:rFonts w:ascii="Arial" w:hAnsi="Arial"/>
          <w:bCs/>
          <w:sz w:val="24"/>
          <w:szCs w:val="24"/>
        </w:rPr>
        <w:t xml:space="preserve"> w</w:t>
      </w:r>
      <w:r w:rsidR="00BA7B01">
        <w:rPr>
          <w:rFonts w:ascii="Arial" w:hAnsi="Arial"/>
          <w:bCs/>
          <w:sz w:val="24"/>
          <w:szCs w:val="24"/>
        </w:rPr>
        <w:t xml:space="preserve"> miejscowości Stary Miastków gm. Miastków Kościelny</w:t>
      </w:r>
      <w:r w:rsidR="008066FD">
        <w:rPr>
          <w:rFonts w:ascii="Arial" w:hAnsi="Arial"/>
          <w:bCs/>
          <w:sz w:val="24"/>
          <w:szCs w:val="24"/>
        </w:rPr>
        <w:t>. Górzno</w:t>
      </w:r>
      <w:r w:rsidR="002F49E0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>TUT. URZĄD NIE WNIÓSŁ SPRZECIWU.</w:t>
      </w:r>
    </w:p>
    <w:p w:rsidR="00F33234" w:rsidRDefault="00F33234" w:rsidP="0005374A">
      <w:pPr>
        <w:spacing w:after="0" w:line="360" w:lineRule="auto"/>
        <w:ind w:right="-108"/>
        <w:jc w:val="both"/>
        <w:rPr>
          <w:rFonts w:ascii="Arial" w:hAnsi="Arial"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Starosta Powiatu Garwolińskiego </w:t>
      </w:r>
    </w:p>
    <w:sectPr w:rsidR="00DC4F56" w:rsidRPr="008322E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5374A"/>
    <w:rsid w:val="00055749"/>
    <w:rsid w:val="00117500"/>
    <w:rsid w:val="00120CC9"/>
    <w:rsid w:val="00136B90"/>
    <w:rsid w:val="00152B55"/>
    <w:rsid w:val="001814AD"/>
    <w:rsid w:val="002172F3"/>
    <w:rsid w:val="00257B25"/>
    <w:rsid w:val="002F16EA"/>
    <w:rsid w:val="002F49E0"/>
    <w:rsid w:val="003600FE"/>
    <w:rsid w:val="00386F28"/>
    <w:rsid w:val="00412B50"/>
    <w:rsid w:val="004B6FDC"/>
    <w:rsid w:val="0051020B"/>
    <w:rsid w:val="00546157"/>
    <w:rsid w:val="0058131F"/>
    <w:rsid w:val="00602343"/>
    <w:rsid w:val="00607B56"/>
    <w:rsid w:val="006316EA"/>
    <w:rsid w:val="00657696"/>
    <w:rsid w:val="00734891"/>
    <w:rsid w:val="00773366"/>
    <w:rsid w:val="007D531C"/>
    <w:rsid w:val="008066FD"/>
    <w:rsid w:val="008322E4"/>
    <w:rsid w:val="00845B49"/>
    <w:rsid w:val="008C7FA1"/>
    <w:rsid w:val="00917C16"/>
    <w:rsid w:val="0097658C"/>
    <w:rsid w:val="00986392"/>
    <w:rsid w:val="009B30D3"/>
    <w:rsid w:val="009F49A8"/>
    <w:rsid w:val="00A43F55"/>
    <w:rsid w:val="00A71165"/>
    <w:rsid w:val="00A865A7"/>
    <w:rsid w:val="00A977BF"/>
    <w:rsid w:val="00B43135"/>
    <w:rsid w:val="00B83EA2"/>
    <w:rsid w:val="00BA7B01"/>
    <w:rsid w:val="00BC53F5"/>
    <w:rsid w:val="00BF2C46"/>
    <w:rsid w:val="00C2041E"/>
    <w:rsid w:val="00C717C6"/>
    <w:rsid w:val="00D47ED1"/>
    <w:rsid w:val="00D962E0"/>
    <w:rsid w:val="00DA61E3"/>
    <w:rsid w:val="00DC4F56"/>
    <w:rsid w:val="00E32CD9"/>
    <w:rsid w:val="00E72777"/>
    <w:rsid w:val="00EA2619"/>
    <w:rsid w:val="00EC5DBA"/>
    <w:rsid w:val="00F33234"/>
    <w:rsid w:val="00F43432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40123E1-72B6-4123-BDE1-D838346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48</cp:revision>
  <cp:lastPrinted>2023-10-06T06:53:00Z</cp:lastPrinted>
  <dcterms:created xsi:type="dcterms:W3CDTF">2021-01-26T11:24:00Z</dcterms:created>
  <dcterms:modified xsi:type="dcterms:W3CDTF">2023-10-06T06:54:00Z</dcterms:modified>
</cp:coreProperties>
</file>