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78783887" w:displacedByCustomXml="next"/>
    <w:bookmarkEnd w:id="0" w:displacedByCustomXml="next"/>
    <w:sdt>
      <w:sdtPr>
        <w:rPr>
          <w:rFonts w:ascii="Engram Warsaw" w:eastAsiaTheme="minorHAnsi" w:hAnsi="Engram Warsaw" w:cs="Arial"/>
          <w:sz w:val="22"/>
          <w:szCs w:val="22"/>
          <w:lang w:eastAsia="en-US"/>
        </w:rPr>
        <w:id w:val="644783690"/>
        <w:docPartObj>
          <w:docPartGallery w:val="Cover Pages"/>
          <w:docPartUnique/>
        </w:docPartObj>
      </w:sdtPr>
      <w:sdtContent>
        <w:p w14:paraId="432E7D8E" w14:textId="77777777" w:rsidR="009F34CA" w:rsidRPr="002625A0" w:rsidRDefault="009F34CA" w:rsidP="003161B0">
          <w:pPr>
            <w:pStyle w:val="NormalnyWeb"/>
          </w:pPr>
        </w:p>
        <w:p w14:paraId="69939417" w14:textId="77777777" w:rsidR="008947AA" w:rsidRPr="002625A0" w:rsidRDefault="008947AA" w:rsidP="003161B0">
          <w:pPr>
            <w:pStyle w:val="TytuMG"/>
          </w:pPr>
        </w:p>
        <w:p w14:paraId="5DA51896" w14:textId="77777777" w:rsidR="008947AA" w:rsidRPr="002625A0" w:rsidRDefault="008947AA" w:rsidP="003161B0">
          <w:pPr>
            <w:pStyle w:val="TytuMG"/>
          </w:pPr>
        </w:p>
        <w:p w14:paraId="21AD115B" w14:textId="77777777" w:rsidR="008947AA" w:rsidRPr="002625A0" w:rsidRDefault="00083586" w:rsidP="003161B0">
          <w:pPr>
            <w:pStyle w:val="TytuMG"/>
          </w:pPr>
          <w:r w:rsidRPr="002625A0">
            <w:t>PLAN ZRÓWNOWAŻONEGO</w:t>
          </w:r>
          <w:r w:rsidR="008947AA" w:rsidRPr="002625A0">
            <w:t xml:space="preserve"> ROZWOJU PUBLICZNEGO TRANSPORTU </w:t>
          </w:r>
          <w:r w:rsidRPr="002625A0">
            <w:t xml:space="preserve">ZBIOROWEGO </w:t>
          </w:r>
        </w:p>
        <w:p w14:paraId="077F81E4" w14:textId="77777777" w:rsidR="00465C3A" w:rsidRPr="002625A0" w:rsidRDefault="00083586" w:rsidP="003161B0">
          <w:pPr>
            <w:pStyle w:val="TytuMG"/>
          </w:pPr>
          <w:r w:rsidRPr="002625A0">
            <w:t>DLA POWIATU OLEŚNICKIEGO</w:t>
          </w:r>
        </w:p>
        <w:p w14:paraId="41A6B349" w14:textId="77777777" w:rsidR="007E1497" w:rsidRPr="002625A0" w:rsidRDefault="00000000" w:rsidP="003161B0"/>
      </w:sdtContent>
    </w:sdt>
    <w:p w14:paraId="3338DED9" w14:textId="77777777" w:rsidR="007E1497" w:rsidRPr="002625A0" w:rsidRDefault="006419BE" w:rsidP="007E1497">
      <w:pPr>
        <w:pStyle w:val="Bezodstpw"/>
      </w:pPr>
      <w:r w:rsidRPr="002625A0">
        <w:rPr>
          <w:noProof/>
        </w:rPr>
        <w:drawing>
          <wp:anchor distT="0" distB="0" distL="114300" distR="114300" simplePos="0" relativeHeight="251683840" behindDoc="1" locked="0" layoutInCell="1" allowOverlap="1" wp14:anchorId="1C4B1FD5" wp14:editId="7FA2F95F">
            <wp:simplePos x="0" y="0"/>
            <wp:positionH relativeFrom="column">
              <wp:posOffset>1859059</wp:posOffset>
            </wp:positionH>
            <wp:positionV relativeFrom="paragraph">
              <wp:posOffset>119104</wp:posOffset>
            </wp:positionV>
            <wp:extent cx="3776456" cy="1770312"/>
            <wp:effectExtent l="0" t="0" r="0" b="1905"/>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76456" cy="1770312"/>
                    </a:xfrm>
                    <a:prstGeom prst="rect">
                      <a:avLst/>
                    </a:prstGeom>
                  </pic:spPr>
                </pic:pic>
              </a:graphicData>
            </a:graphic>
            <wp14:sizeRelH relativeFrom="margin">
              <wp14:pctWidth>0</wp14:pctWidth>
            </wp14:sizeRelH>
            <wp14:sizeRelV relativeFrom="margin">
              <wp14:pctHeight>0</wp14:pctHeight>
            </wp14:sizeRelV>
          </wp:anchor>
        </w:drawing>
      </w:r>
    </w:p>
    <w:bookmarkStart w:id="1" w:name="_Hlk108523633"/>
    <w:bookmarkStart w:id="2" w:name="_Hlk151682506"/>
    <w:bookmarkEnd w:id="1"/>
    <w:bookmarkEnd w:id="2"/>
    <w:p w14:paraId="27C9F0D1" w14:textId="77777777" w:rsidR="00465C3A" w:rsidRPr="002625A0" w:rsidRDefault="005A7234" w:rsidP="003161B0">
      <w:pPr>
        <w:pStyle w:val="NormalnyWeb"/>
      </w:pPr>
      <w:r w:rsidRPr="002625A0">
        <w:rPr>
          <w:noProof/>
        </w:rPr>
        <mc:AlternateContent>
          <mc:Choice Requires="wps">
            <w:drawing>
              <wp:anchor distT="45720" distB="45720" distL="114300" distR="114300" simplePos="0" relativeHeight="251678720" behindDoc="1" locked="0" layoutInCell="1" allowOverlap="1" wp14:anchorId="1BB49F57" wp14:editId="7B517DD4">
                <wp:simplePos x="0" y="0"/>
                <wp:positionH relativeFrom="column">
                  <wp:posOffset>1800225</wp:posOffset>
                </wp:positionH>
                <wp:positionV relativeFrom="paragraph">
                  <wp:posOffset>5634134</wp:posOffset>
                </wp:positionV>
                <wp:extent cx="2360930" cy="1404620"/>
                <wp:effectExtent l="0" t="0" r="0" b="4445"/>
                <wp:wrapNone/>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5663E66F" w14:textId="77777777" w:rsidR="001B445C" w:rsidRPr="002625A0" w:rsidRDefault="001B445C" w:rsidP="003161B0"/>
                          <w:p w14:paraId="518C1B05" w14:textId="62086691" w:rsidR="001B445C" w:rsidRPr="002625A0" w:rsidRDefault="001B445C" w:rsidP="003161B0">
                            <w:r w:rsidRPr="002625A0">
                              <w:rPr>
                                <w:color w:val="ED7D31" w:themeColor="accent2"/>
                              </w:rPr>
                              <w:t xml:space="preserve">Oleśnica, </w:t>
                            </w:r>
                            <w:r w:rsidR="006C44DF">
                              <w:t>listopad</w:t>
                            </w:r>
                            <w:r w:rsidR="00107E01">
                              <w:t xml:space="preserve"> </w:t>
                            </w:r>
                            <w:r w:rsidRPr="002625A0">
                              <w:t>2024</w:t>
                            </w:r>
                          </w:p>
                          <w:p w14:paraId="06F581D6" w14:textId="77777777" w:rsidR="001B445C" w:rsidRPr="002625A0" w:rsidRDefault="001B445C" w:rsidP="003161B0"/>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BB49F57" id="_x0000_t202" coordsize="21600,21600" o:spt="202" path="m,l,21600r21600,l21600,xe">
                <v:stroke joinstyle="miter"/>
                <v:path gradientshapeok="t" o:connecttype="rect"/>
              </v:shapetype>
              <v:shape id="Pole tekstowe 2" o:spid="_x0000_s1026" type="#_x0000_t202" style="position:absolute;left:0;text-align:left;margin-left:141.75pt;margin-top:443.65pt;width:185.9pt;height:110.6pt;z-index:-2516377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" filled="f" stroked="f">
                <v:textbox style="mso-fit-shape-to-text:t">
                  <w:txbxContent>
                    <w:p w14:paraId="5663E66F" w14:textId="77777777" w:rsidR="001B445C" w:rsidRPr="002625A0" w:rsidRDefault="001B445C" w:rsidP="003161B0"/>
                    <w:p w14:paraId="518C1B05" w14:textId="62086691" w:rsidR="001B445C" w:rsidRPr="002625A0" w:rsidRDefault="001B445C" w:rsidP="003161B0">
                      <w:r w:rsidRPr="002625A0">
                        <w:rPr>
                          <w:color w:val="ED7D31" w:themeColor="accent2"/>
                        </w:rPr>
                        <w:t xml:space="preserve">Oleśnica, </w:t>
                      </w:r>
                      <w:r w:rsidR="006C44DF">
                        <w:t>listopad</w:t>
                      </w:r>
                      <w:r w:rsidR="00107E01">
                        <w:t xml:space="preserve"> </w:t>
                      </w:r>
                      <w:r w:rsidRPr="002625A0">
                        <w:t>2024</w:t>
                      </w:r>
                    </w:p>
                    <w:p w14:paraId="06F581D6" w14:textId="77777777" w:rsidR="001B445C" w:rsidRPr="002625A0" w:rsidRDefault="001B445C" w:rsidP="003161B0"/>
                  </w:txbxContent>
                </v:textbox>
              </v:shape>
            </w:pict>
          </mc:Fallback>
        </mc:AlternateContent>
      </w:r>
      <w:r w:rsidR="006419BE" w:rsidRPr="002625A0">
        <w:rPr>
          <w:noProof/>
        </w:rPr>
        <w:drawing>
          <wp:anchor distT="0" distB="0" distL="114300" distR="114300" simplePos="0" relativeHeight="251686912" behindDoc="1" locked="0" layoutInCell="1" allowOverlap="1" wp14:anchorId="5DAA8347" wp14:editId="5BA0B7FC">
            <wp:simplePos x="0" y="0"/>
            <wp:positionH relativeFrom="column">
              <wp:posOffset>1859308</wp:posOffset>
            </wp:positionH>
            <wp:positionV relativeFrom="paragraph">
              <wp:posOffset>1776233</wp:posOffset>
            </wp:positionV>
            <wp:extent cx="2711394" cy="2707456"/>
            <wp:effectExtent l="0" t="0" r="0" b="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16578" cy="2712633"/>
                    </a:xfrm>
                    <a:prstGeom prst="rect">
                      <a:avLst/>
                    </a:prstGeom>
                  </pic:spPr>
                </pic:pic>
              </a:graphicData>
            </a:graphic>
            <wp14:sizeRelH relativeFrom="margin">
              <wp14:pctWidth>0</wp14:pctWidth>
            </wp14:sizeRelH>
            <wp14:sizeRelV relativeFrom="margin">
              <wp14:pctHeight>0</wp14:pctHeight>
            </wp14:sizeRelV>
          </wp:anchor>
        </w:drawing>
      </w:r>
      <w:r w:rsidR="008947AA" w:rsidRPr="002625A0">
        <w:rPr>
          <w:noProof/>
        </w:rPr>
        <w:drawing>
          <wp:anchor distT="0" distB="0" distL="114300" distR="114300" simplePos="0" relativeHeight="251685888" behindDoc="0" locked="0" layoutInCell="1" allowOverlap="1" wp14:anchorId="1A859482" wp14:editId="119EFF4B">
            <wp:simplePos x="0" y="0"/>
            <wp:positionH relativeFrom="column">
              <wp:posOffset>412115</wp:posOffset>
            </wp:positionH>
            <wp:positionV relativeFrom="paragraph">
              <wp:posOffset>774065</wp:posOffset>
            </wp:positionV>
            <wp:extent cx="2214880" cy="2552065"/>
            <wp:effectExtent l="0" t="0" r="0" b="635"/>
            <wp:wrapNone/>
            <wp:docPr id="19" name="Obraz 19" descr="Plik:POL powiat oleśnicki CO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ik:POL powiat oleśnicki COA.sv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4880" cy="2552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1497" w:rsidRPr="002625A0">
        <w:br w:type="page"/>
      </w:r>
    </w:p>
    <w:p w14:paraId="09284E6E" w14:textId="77777777" w:rsidR="009F34CA" w:rsidRPr="002625A0" w:rsidRDefault="009F34CA" w:rsidP="003161B0">
      <w:pPr>
        <w:pStyle w:val="NormalnyWeb"/>
      </w:pPr>
    </w:p>
    <w:p w14:paraId="6A5596E5" w14:textId="77777777" w:rsidR="007E1497" w:rsidRPr="002625A0" w:rsidRDefault="007E1497" w:rsidP="003161B0"/>
    <w:p w14:paraId="708AAD39" w14:textId="77777777" w:rsidR="007E1497" w:rsidRPr="002625A0" w:rsidRDefault="008947AA" w:rsidP="003161B0">
      <w:pPr>
        <w:rPr>
          <w:lang w:eastAsia="pl-PL"/>
        </w:rPr>
      </w:pPr>
      <w:r w:rsidRPr="002625A0">
        <w:rPr>
          <w:noProof/>
          <w:lang w:eastAsia="pl-PL"/>
        </w:rPr>
        <w:drawing>
          <wp:anchor distT="0" distB="0" distL="114300" distR="114300" simplePos="0" relativeHeight="251680768" behindDoc="1" locked="0" layoutInCell="1" allowOverlap="1" wp14:anchorId="5A281EEB" wp14:editId="50371136">
            <wp:simplePos x="0" y="0"/>
            <wp:positionH relativeFrom="column">
              <wp:posOffset>-1298</wp:posOffset>
            </wp:positionH>
            <wp:positionV relativeFrom="paragraph">
              <wp:posOffset>180285</wp:posOffset>
            </wp:positionV>
            <wp:extent cx="2003729" cy="2308416"/>
            <wp:effectExtent l="0" t="0" r="0" b="0"/>
            <wp:wrapNone/>
            <wp:docPr id="17" name="Obraz 17" descr="Plik:POL powiat oleśnicki CO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ik:POL powiat oleśnicki COA.sv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2269" cy="2318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246257" w14:textId="77777777" w:rsidR="007E1497" w:rsidRPr="002625A0" w:rsidRDefault="007E1497" w:rsidP="003161B0"/>
    <w:tbl>
      <w:tblPr>
        <w:tblStyle w:val="Tabela-Siatka"/>
        <w:tblW w:w="101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509"/>
      </w:tblGrid>
      <w:tr w:rsidR="007E1497" w:rsidRPr="002625A0" w14:paraId="5A349532" w14:textId="77777777" w:rsidTr="009F34CA">
        <w:trPr>
          <w:jc w:val="center"/>
        </w:trPr>
        <w:tc>
          <w:tcPr>
            <w:tcW w:w="5670" w:type="dxa"/>
          </w:tcPr>
          <w:p w14:paraId="75DD562E" w14:textId="77777777" w:rsidR="007E1497" w:rsidRPr="002625A0" w:rsidRDefault="007E1497" w:rsidP="003161B0">
            <w:pPr>
              <w:rPr>
                <w:lang w:val="pl-PL"/>
              </w:rPr>
            </w:pPr>
          </w:p>
        </w:tc>
        <w:tc>
          <w:tcPr>
            <w:tcW w:w="4509" w:type="dxa"/>
            <w:vAlign w:val="center"/>
          </w:tcPr>
          <w:p w14:paraId="474013DA" w14:textId="77777777" w:rsidR="007E1497" w:rsidRPr="002625A0" w:rsidRDefault="007E1497" w:rsidP="003161B0">
            <w:pPr>
              <w:rPr>
                <w:lang w:val="pl-PL"/>
              </w:rPr>
            </w:pPr>
          </w:p>
          <w:p w14:paraId="004676D4" w14:textId="77777777" w:rsidR="007E1497" w:rsidRPr="002625A0" w:rsidRDefault="007E1497" w:rsidP="003161B0">
            <w:pPr>
              <w:rPr>
                <w:lang w:val="pl-PL"/>
              </w:rPr>
            </w:pPr>
          </w:p>
          <w:p w14:paraId="2A495452" w14:textId="77777777" w:rsidR="007E1497" w:rsidRPr="002625A0" w:rsidRDefault="007E1497" w:rsidP="003161B0">
            <w:pPr>
              <w:rPr>
                <w:lang w:val="pl-PL"/>
              </w:rPr>
            </w:pPr>
          </w:p>
        </w:tc>
      </w:tr>
      <w:tr w:rsidR="007E1497" w:rsidRPr="002625A0" w14:paraId="7B57A2DE" w14:textId="77777777" w:rsidTr="009F34CA">
        <w:trPr>
          <w:jc w:val="center"/>
        </w:trPr>
        <w:tc>
          <w:tcPr>
            <w:tcW w:w="5670" w:type="dxa"/>
          </w:tcPr>
          <w:p w14:paraId="2E4C8B5D" w14:textId="77777777" w:rsidR="007E1497" w:rsidRPr="002625A0" w:rsidRDefault="007E1497" w:rsidP="003161B0">
            <w:pPr>
              <w:rPr>
                <w:lang w:val="pl-PL"/>
              </w:rPr>
            </w:pPr>
          </w:p>
        </w:tc>
        <w:tc>
          <w:tcPr>
            <w:tcW w:w="4509" w:type="dxa"/>
            <w:vAlign w:val="center"/>
          </w:tcPr>
          <w:p w14:paraId="498B2D5A" w14:textId="77777777" w:rsidR="007E1497" w:rsidRPr="002625A0" w:rsidRDefault="007E1497" w:rsidP="003161B0">
            <w:pPr>
              <w:rPr>
                <w:lang w:val="pl-PL"/>
              </w:rPr>
            </w:pPr>
          </w:p>
        </w:tc>
      </w:tr>
    </w:tbl>
    <w:p w14:paraId="6C10224C" w14:textId="77777777" w:rsidR="007E1497" w:rsidRPr="002625A0" w:rsidRDefault="007E1497" w:rsidP="003161B0"/>
    <w:p w14:paraId="42009CFE" w14:textId="77777777" w:rsidR="007E1497" w:rsidRPr="002625A0" w:rsidRDefault="007E1497" w:rsidP="003161B0"/>
    <w:p w14:paraId="2C939EF5" w14:textId="77777777" w:rsidR="007E1497" w:rsidRPr="002625A0" w:rsidRDefault="007E1497" w:rsidP="003161B0"/>
    <w:p w14:paraId="3645D8F3" w14:textId="77777777" w:rsidR="00885CE9" w:rsidRPr="002625A0" w:rsidRDefault="00885CE9" w:rsidP="003161B0"/>
    <w:p w14:paraId="30A0A1BE" w14:textId="77777777" w:rsidR="00885CE9" w:rsidRPr="002625A0" w:rsidRDefault="00885CE9" w:rsidP="003161B0"/>
    <w:p w14:paraId="1D69CA18" w14:textId="77777777" w:rsidR="008947AA" w:rsidRPr="002625A0" w:rsidRDefault="008947AA" w:rsidP="003161B0"/>
    <w:p w14:paraId="7E7ACCE9" w14:textId="77777777" w:rsidR="008947AA" w:rsidRPr="002625A0" w:rsidRDefault="008947AA" w:rsidP="003161B0"/>
    <w:p w14:paraId="481410D0" w14:textId="77777777" w:rsidR="008947AA" w:rsidRPr="002625A0" w:rsidRDefault="008947AA" w:rsidP="003161B0"/>
    <w:p w14:paraId="44D5D34E" w14:textId="77777777" w:rsidR="00885CE9" w:rsidRPr="002625A0" w:rsidRDefault="008947AA" w:rsidP="003161B0">
      <w:pPr>
        <w:rPr>
          <w:b/>
        </w:rPr>
      </w:pPr>
      <w:r w:rsidRPr="002625A0">
        <w:rPr>
          <w:b/>
        </w:rPr>
        <w:t xml:space="preserve">Powiat Oleśnicki </w:t>
      </w:r>
    </w:p>
    <w:p w14:paraId="5A1825B6" w14:textId="77777777" w:rsidR="00885CE9" w:rsidRPr="002625A0" w:rsidRDefault="00885CE9" w:rsidP="003161B0">
      <w:r w:rsidRPr="002625A0">
        <w:t xml:space="preserve">ul. </w:t>
      </w:r>
      <w:r w:rsidR="008947AA" w:rsidRPr="002625A0">
        <w:t>Słowackiego 10</w:t>
      </w:r>
    </w:p>
    <w:p w14:paraId="6B6B90CE" w14:textId="003620B4" w:rsidR="00885CE9" w:rsidRPr="002625A0" w:rsidRDefault="008947AA" w:rsidP="003161B0">
      <w:pPr>
        <w:rPr>
          <w:sz w:val="24"/>
        </w:rPr>
      </w:pPr>
      <w:r w:rsidRPr="002625A0">
        <w:t>46</w:t>
      </w:r>
      <w:r w:rsidR="004079DB">
        <w:t>-</w:t>
      </w:r>
      <w:r w:rsidRPr="002625A0">
        <w:t xml:space="preserve">400 Oleśnica </w:t>
      </w:r>
    </w:p>
    <w:p w14:paraId="189F18F0" w14:textId="77777777" w:rsidR="00885CE9" w:rsidRPr="002625A0" w:rsidRDefault="00885CE9" w:rsidP="003161B0"/>
    <w:p w14:paraId="2A8C6A75" w14:textId="77777777" w:rsidR="00885CE9" w:rsidRPr="002625A0" w:rsidRDefault="00885CE9" w:rsidP="003161B0"/>
    <w:p w14:paraId="67DCD7FA" w14:textId="77777777" w:rsidR="00885CE9" w:rsidRPr="002625A0" w:rsidRDefault="00885CE9" w:rsidP="003161B0"/>
    <w:p w14:paraId="1E568AFB" w14:textId="77777777" w:rsidR="00885CE9" w:rsidRPr="002625A0" w:rsidRDefault="00885CE9" w:rsidP="003161B0"/>
    <w:p w14:paraId="791E8E01" w14:textId="77777777" w:rsidR="00885CE9" w:rsidRPr="002625A0" w:rsidRDefault="00885CE9" w:rsidP="003161B0"/>
    <w:p w14:paraId="243ABFDD" w14:textId="77777777" w:rsidR="00885CE9" w:rsidRPr="002625A0" w:rsidRDefault="00885CE9" w:rsidP="003161B0"/>
    <w:p w14:paraId="7CDF52BB" w14:textId="77777777" w:rsidR="00885CE9" w:rsidRPr="002625A0" w:rsidRDefault="00885CE9" w:rsidP="003161B0"/>
    <w:p w14:paraId="1E75BAC9" w14:textId="77777777" w:rsidR="00885CE9" w:rsidRPr="002625A0" w:rsidRDefault="00885CE9" w:rsidP="003161B0"/>
    <w:p w14:paraId="258B6565" w14:textId="77777777" w:rsidR="00885CE9" w:rsidRPr="002625A0" w:rsidRDefault="00885CE9" w:rsidP="003161B0"/>
    <w:p w14:paraId="5A862E46" w14:textId="7893749C" w:rsidR="008947AA" w:rsidRPr="002625A0" w:rsidRDefault="00536832" w:rsidP="003161B0">
      <w:r w:rsidRPr="002625A0">
        <w:t>Plan</w:t>
      </w:r>
      <w:r w:rsidR="008947AA" w:rsidRPr="002625A0">
        <w:t xml:space="preserve"> zrównoważonego rozwoju publicznego transportu zbiorowego dla </w:t>
      </w:r>
      <w:r w:rsidR="00113110">
        <w:t>p</w:t>
      </w:r>
      <w:r w:rsidR="008947AA" w:rsidRPr="002625A0">
        <w:t xml:space="preserve">owiatu </w:t>
      </w:r>
      <w:r w:rsidR="00113110">
        <w:t>o</w:t>
      </w:r>
      <w:r w:rsidR="008947AA" w:rsidRPr="002625A0">
        <w:t xml:space="preserve">leśnickiego </w:t>
      </w:r>
      <w:r w:rsidRPr="002625A0">
        <w:t>przez</w:t>
      </w:r>
      <w:r w:rsidR="008947AA" w:rsidRPr="002625A0">
        <w:t xml:space="preserve"> specjalistów ds. transportu zbiorowego </w:t>
      </w:r>
      <w:r w:rsidRPr="002625A0">
        <w:t xml:space="preserve">z </w:t>
      </w:r>
      <w:r w:rsidR="008947AA" w:rsidRPr="002625A0">
        <w:t>firmy Kompleksowe Usługi Doradcze Maciej Gabory z</w:t>
      </w:r>
      <w:r w:rsidR="004079DB">
        <w:t> </w:t>
      </w:r>
      <w:r w:rsidR="008947AA" w:rsidRPr="002625A0">
        <w:t>Wrocławia.</w:t>
      </w:r>
    </w:p>
    <w:p w14:paraId="68AA2C96" w14:textId="77777777" w:rsidR="007E1497" w:rsidRPr="002625A0" w:rsidRDefault="007E1497" w:rsidP="003161B0"/>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4293"/>
      </w:tblGrid>
      <w:tr w:rsidR="00536832" w:rsidRPr="002625A0" w14:paraId="7BDB8C4F" w14:textId="77777777" w:rsidTr="00536832">
        <w:tc>
          <w:tcPr>
            <w:tcW w:w="4815" w:type="dxa"/>
          </w:tcPr>
          <w:p w14:paraId="637D6BAE" w14:textId="77777777" w:rsidR="00536832" w:rsidRPr="002625A0" w:rsidRDefault="00536832" w:rsidP="003161B0">
            <w:pPr>
              <w:rPr>
                <w:sz w:val="24"/>
                <w:lang w:val="pl-PL"/>
              </w:rPr>
            </w:pPr>
            <w:r w:rsidRPr="002625A0">
              <w:rPr>
                <w:noProof/>
                <w:lang w:eastAsia="pl-PL"/>
              </w:rPr>
              <w:drawing>
                <wp:anchor distT="0" distB="0" distL="114300" distR="114300" simplePos="0" relativeHeight="251688960" behindDoc="0" locked="0" layoutInCell="1" allowOverlap="1" wp14:anchorId="1EBDC672" wp14:editId="11433DA6">
                  <wp:simplePos x="0" y="0"/>
                  <wp:positionH relativeFrom="column">
                    <wp:posOffset>-6350</wp:posOffset>
                  </wp:positionH>
                  <wp:positionV relativeFrom="paragraph">
                    <wp:posOffset>52070</wp:posOffset>
                  </wp:positionV>
                  <wp:extent cx="2305685" cy="873125"/>
                  <wp:effectExtent l="0" t="0" r="0" b="3175"/>
                  <wp:wrapSquare wrapText="bothSides"/>
                  <wp:docPr id="1" name="Obraz 1" descr="F:\01_KUD\05_Materiały firmowe\Loga itp\Logo 13.02.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01_KUD\05_Materiały firmowe\Loga itp\Logo 13.02.202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5685" cy="8731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815" w:type="dxa"/>
          </w:tcPr>
          <w:p w14:paraId="5D98CF58" w14:textId="77777777" w:rsidR="00536832" w:rsidRPr="002625A0" w:rsidRDefault="00536832" w:rsidP="00536832">
            <w:pPr>
              <w:rPr>
                <w:b/>
                <w:sz w:val="24"/>
                <w:lang w:val="pl-PL"/>
              </w:rPr>
            </w:pPr>
            <w:r w:rsidRPr="002625A0">
              <w:rPr>
                <w:b/>
                <w:sz w:val="24"/>
                <w:lang w:val="pl-PL"/>
              </w:rPr>
              <w:t xml:space="preserve">Kompleksowe Usługi Doradcze </w:t>
            </w:r>
          </w:p>
          <w:p w14:paraId="4A575AB4" w14:textId="77777777" w:rsidR="00536832" w:rsidRPr="002625A0" w:rsidRDefault="00536832" w:rsidP="00536832">
            <w:pPr>
              <w:rPr>
                <w:b/>
                <w:sz w:val="24"/>
                <w:lang w:val="pl-PL"/>
              </w:rPr>
            </w:pPr>
            <w:r w:rsidRPr="002625A0">
              <w:rPr>
                <w:b/>
                <w:sz w:val="24"/>
                <w:lang w:val="pl-PL"/>
              </w:rPr>
              <w:t xml:space="preserve">Maciej Gabory </w:t>
            </w:r>
          </w:p>
          <w:p w14:paraId="143F8F46" w14:textId="77777777" w:rsidR="00536832" w:rsidRPr="002625A0" w:rsidRDefault="00536832" w:rsidP="00536832">
            <w:pPr>
              <w:rPr>
                <w:sz w:val="24"/>
                <w:lang w:val="pl-PL"/>
              </w:rPr>
            </w:pPr>
            <w:r w:rsidRPr="002625A0">
              <w:rPr>
                <w:sz w:val="24"/>
                <w:lang w:val="pl-PL"/>
              </w:rPr>
              <w:t>ul. Świebodzka 2B</w:t>
            </w:r>
          </w:p>
          <w:p w14:paraId="656828C6" w14:textId="77777777" w:rsidR="00536832" w:rsidRPr="002625A0" w:rsidRDefault="00536832" w:rsidP="00536832">
            <w:pPr>
              <w:rPr>
                <w:sz w:val="24"/>
                <w:lang w:val="pl-PL"/>
              </w:rPr>
            </w:pPr>
            <w:r w:rsidRPr="002625A0">
              <w:rPr>
                <w:sz w:val="24"/>
                <w:lang w:val="pl-PL"/>
              </w:rPr>
              <w:t xml:space="preserve">50-046 Wrocław </w:t>
            </w:r>
          </w:p>
          <w:p w14:paraId="67F1248B" w14:textId="77777777" w:rsidR="00536832" w:rsidRPr="002625A0" w:rsidRDefault="00536832" w:rsidP="00536832">
            <w:pPr>
              <w:rPr>
                <w:sz w:val="24"/>
                <w:lang w:val="pl-PL"/>
              </w:rPr>
            </w:pPr>
            <w:hyperlink r:id="rId12" w:history="1">
              <w:r w:rsidRPr="002625A0">
                <w:rPr>
                  <w:rStyle w:val="Hipercze"/>
                  <w:sz w:val="24"/>
                  <w:lang w:val="pl-PL"/>
                </w:rPr>
                <w:t>www.kud-doradztwo.pl</w:t>
              </w:r>
            </w:hyperlink>
          </w:p>
          <w:p w14:paraId="2913E8ED" w14:textId="77777777" w:rsidR="00536832" w:rsidRPr="002625A0" w:rsidRDefault="00536832" w:rsidP="003161B0">
            <w:pPr>
              <w:rPr>
                <w:sz w:val="24"/>
                <w:lang w:val="pl-PL"/>
              </w:rPr>
            </w:pPr>
          </w:p>
        </w:tc>
      </w:tr>
    </w:tbl>
    <w:bookmarkStart w:id="3" w:name="_Toc177046307" w:displacedByCustomXml="next"/>
    <w:sdt>
      <w:sdtPr>
        <w:rPr>
          <w:rFonts w:eastAsiaTheme="minorHAnsi" w:cs="Arial"/>
          <w:b w:val="0"/>
          <w:color w:val="auto"/>
          <w:sz w:val="22"/>
          <w:szCs w:val="22"/>
        </w:rPr>
        <w:id w:val="59842688"/>
        <w:docPartObj>
          <w:docPartGallery w:val="Table of Contents"/>
          <w:docPartUnique/>
        </w:docPartObj>
      </w:sdtPr>
      <w:sdtContent>
        <w:p w14:paraId="30A2A617" w14:textId="77777777" w:rsidR="005A7234" w:rsidRPr="002625A0" w:rsidRDefault="005A7234" w:rsidP="00D82FB4">
          <w:pPr>
            <w:pStyle w:val="Nagwek1"/>
            <w:numPr>
              <w:ilvl w:val="0"/>
              <w:numId w:val="0"/>
            </w:numPr>
            <w:rPr>
              <w:rFonts w:eastAsiaTheme="minorHAnsi"/>
            </w:rPr>
          </w:pPr>
        </w:p>
        <w:p w14:paraId="6ACA8FB4" w14:textId="77777777" w:rsidR="003C38F3" w:rsidRPr="002625A0" w:rsidRDefault="005A7234" w:rsidP="008E6AFE">
          <w:pPr>
            <w:pStyle w:val="Nagwek1"/>
            <w:numPr>
              <w:ilvl w:val="0"/>
              <w:numId w:val="0"/>
            </w:numPr>
            <w:ind w:left="432"/>
          </w:pPr>
          <w:r w:rsidRPr="002625A0">
            <w:rPr>
              <w:rFonts w:ascii="Trebuchet MS" w:eastAsiaTheme="minorHAnsi" w:hAnsi="Trebuchet MS" w:cs="Arial"/>
              <w:color w:val="auto"/>
              <w:sz w:val="22"/>
              <w:szCs w:val="22"/>
            </w:rPr>
            <w:br w:type="column"/>
          </w:r>
          <w:bookmarkStart w:id="4" w:name="_Toc179634607"/>
          <w:r w:rsidR="003C38F3" w:rsidRPr="002625A0">
            <w:lastRenderedPageBreak/>
            <w:t>Spis treści</w:t>
          </w:r>
          <w:bookmarkEnd w:id="3"/>
          <w:bookmarkEnd w:id="4"/>
        </w:p>
        <w:p w14:paraId="0E85AA28" w14:textId="0F6A263D" w:rsidR="00714423" w:rsidRDefault="003C38F3">
          <w:pPr>
            <w:pStyle w:val="Spistreci1"/>
            <w:rPr>
              <w:rFonts w:asciiTheme="minorHAnsi" w:eastAsiaTheme="minorEastAsia" w:hAnsiTheme="minorHAnsi" w:cstheme="minorBidi"/>
              <w:noProof/>
              <w:kern w:val="2"/>
              <w:sz w:val="24"/>
              <w:szCs w:val="24"/>
              <w:lang w:eastAsia="pl-PL"/>
              <w14:ligatures w14:val="standardContextual"/>
            </w:rPr>
          </w:pPr>
          <w:r w:rsidRPr="002625A0">
            <w:fldChar w:fldCharType="begin"/>
          </w:r>
          <w:r w:rsidRPr="002625A0">
            <w:instrText xml:space="preserve"> TOC \o "1-3" \h \z \u </w:instrText>
          </w:r>
          <w:r w:rsidRPr="002625A0">
            <w:fldChar w:fldCharType="separate"/>
          </w:r>
          <w:hyperlink w:anchor="_Toc179634607" w:history="1">
            <w:r w:rsidR="00714423" w:rsidRPr="00A82061">
              <w:rPr>
                <w:rStyle w:val="Hipercze"/>
                <w:noProof/>
              </w:rPr>
              <w:t>Spis treści</w:t>
            </w:r>
            <w:r w:rsidR="00714423">
              <w:rPr>
                <w:noProof/>
                <w:webHidden/>
              </w:rPr>
              <w:tab/>
            </w:r>
            <w:r w:rsidR="00714423">
              <w:rPr>
                <w:noProof/>
                <w:webHidden/>
              </w:rPr>
              <w:fldChar w:fldCharType="begin"/>
            </w:r>
            <w:r w:rsidR="00714423">
              <w:rPr>
                <w:noProof/>
                <w:webHidden/>
              </w:rPr>
              <w:instrText xml:space="preserve"> PAGEREF _Toc179634607 \h </w:instrText>
            </w:r>
            <w:r w:rsidR="00714423">
              <w:rPr>
                <w:noProof/>
                <w:webHidden/>
              </w:rPr>
            </w:r>
            <w:r w:rsidR="00714423">
              <w:rPr>
                <w:noProof/>
                <w:webHidden/>
              </w:rPr>
              <w:fldChar w:fldCharType="separate"/>
            </w:r>
            <w:r w:rsidR="008D78FA">
              <w:rPr>
                <w:noProof/>
                <w:webHidden/>
              </w:rPr>
              <w:t>2</w:t>
            </w:r>
            <w:r w:rsidR="00714423">
              <w:rPr>
                <w:noProof/>
                <w:webHidden/>
              </w:rPr>
              <w:fldChar w:fldCharType="end"/>
            </w:r>
          </w:hyperlink>
        </w:p>
        <w:p w14:paraId="38DD6805" w14:textId="4E1B12FE"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08" w:history="1">
            <w:r w:rsidRPr="00A82061">
              <w:rPr>
                <w:rStyle w:val="Hipercze"/>
                <w:noProof/>
              </w:rPr>
              <w:t>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Definicje i użyte skróty</w:t>
            </w:r>
            <w:r>
              <w:rPr>
                <w:noProof/>
                <w:webHidden/>
              </w:rPr>
              <w:tab/>
            </w:r>
            <w:r>
              <w:rPr>
                <w:noProof/>
                <w:webHidden/>
              </w:rPr>
              <w:fldChar w:fldCharType="begin"/>
            </w:r>
            <w:r>
              <w:rPr>
                <w:noProof/>
                <w:webHidden/>
              </w:rPr>
              <w:instrText xml:space="preserve"> PAGEREF _Toc179634608 \h </w:instrText>
            </w:r>
            <w:r>
              <w:rPr>
                <w:noProof/>
                <w:webHidden/>
              </w:rPr>
            </w:r>
            <w:r>
              <w:rPr>
                <w:noProof/>
                <w:webHidden/>
              </w:rPr>
              <w:fldChar w:fldCharType="separate"/>
            </w:r>
            <w:r w:rsidR="008D78FA">
              <w:rPr>
                <w:noProof/>
                <w:webHidden/>
              </w:rPr>
              <w:t>5</w:t>
            </w:r>
            <w:r>
              <w:rPr>
                <w:noProof/>
                <w:webHidden/>
              </w:rPr>
              <w:fldChar w:fldCharType="end"/>
            </w:r>
          </w:hyperlink>
        </w:p>
        <w:p w14:paraId="20EC5718" w14:textId="4924EAB7"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09" w:history="1">
            <w:r w:rsidRPr="00A82061">
              <w:rPr>
                <w:rStyle w:val="Hipercze"/>
                <w:noProof/>
              </w:rPr>
              <w:t>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Wstęp</w:t>
            </w:r>
            <w:r>
              <w:rPr>
                <w:noProof/>
                <w:webHidden/>
              </w:rPr>
              <w:tab/>
            </w:r>
            <w:r>
              <w:rPr>
                <w:noProof/>
                <w:webHidden/>
              </w:rPr>
              <w:fldChar w:fldCharType="begin"/>
            </w:r>
            <w:r>
              <w:rPr>
                <w:noProof/>
                <w:webHidden/>
              </w:rPr>
              <w:instrText xml:space="preserve"> PAGEREF _Toc179634609 \h </w:instrText>
            </w:r>
            <w:r>
              <w:rPr>
                <w:noProof/>
                <w:webHidden/>
              </w:rPr>
            </w:r>
            <w:r>
              <w:rPr>
                <w:noProof/>
                <w:webHidden/>
              </w:rPr>
              <w:fldChar w:fldCharType="separate"/>
            </w:r>
            <w:r w:rsidR="008D78FA">
              <w:rPr>
                <w:noProof/>
                <w:webHidden/>
              </w:rPr>
              <w:t>7</w:t>
            </w:r>
            <w:r>
              <w:rPr>
                <w:noProof/>
                <w:webHidden/>
              </w:rPr>
              <w:fldChar w:fldCharType="end"/>
            </w:r>
          </w:hyperlink>
        </w:p>
        <w:p w14:paraId="25D5EDF1" w14:textId="38607D83"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10" w:history="1">
            <w:r w:rsidRPr="00A82061">
              <w:rPr>
                <w:rStyle w:val="Hipercze"/>
                <w:noProof/>
              </w:rPr>
              <w:t>2.1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Cel planu transportowego</w:t>
            </w:r>
            <w:r>
              <w:rPr>
                <w:noProof/>
                <w:webHidden/>
              </w:rPr>
              <w:tab/>
            </w:r>
            <w:r>
              <w:rPr>
                <w:noProof/>
                <w:webHidden/>
              </w:rPr>
              <w:fldChar w:fldCharType="begin"/>
            </w:r>
            <w:r>
              <w:rPr>
                <w:noProof/>
                <w:webHidden/>
              </w:rPr>
              <w:instrText xml:space="preserve"> PAGEREF _Toc179634610 \h </w:instrText>
            </w:r>
            <w:r>
              <w:rPr>
                <w:noProof/>
                <w:webHidden/>
              </w:rPr>
            </w:r>
            <w:r>
              <w:rPr>
                <w:noProof/>
                <w:webHidden/>
              </w:rPr>
              <w:fldChar w:fldCharType="separate"/>
            </w:r>
            <w:r w:rsidR="008D78FA">
              <w:rPr>
                <w:noProof/>
                <w:webHidden/>
              </w:rPr>
              <w:t>7</w:t>
            </w:r>
            <w:r>
              <w:rPr>
                <w:noProof/>
                <w:webHidden/>
              </w:rPr>
              <w:fldChar w:fldCharType="end"/>
            </w:r>
          </w:hyperlink>
        </w:p>
        <w:p w14:paraId="1B15EF33" w14:textId="0B7C1E88"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11" w:history="1">
            <w:r w:rsidRPr="00A82061">
              <w:rPr>
                <w:rStyle w:val="Hipercze"/>
                <w:noProof/>
              </w:rPr>
              <w:t>2.2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Metodologia tworzenia planu</w:t>
            </w:r>
            <w:r>
              <w:rPr>
                <w:noProof/>
                <w:webHidden/>
              </w:rPr>
              <w:tab/>
            </w:r>
            <w:r>
              <w:rPr>
                <w:noProof/>
                <w:webHidden/>
              </w:rPr>
              <w:fldChar w:fldCharType="begin"/>
            </w:r>
            <w:r>
              <w:rPr>
                <w:noProof/>
                <w:webHidden/>
              </w:rPr>
              <w:instrText xml:space="preserve"> PAGEREF _Toc179634611 \h </w:instrText>
            </w:r>
            <w:r>
              <w:rPr>
                <w:noProof/>
                <w:webHidden/>
              </w:rPr>
            </w:r>
            <w:r>
              <w:rPr>
                <w:noProof/>
                <w:webHidden/>
              </w:rPr>
              <w:fldChar w:fldCharType="separate"/>
            </w:r>
            <w:r w:rsidR="008D78FA">
              <w:rPr>
                <w:noProof/>
                <w:webHidden/>
              </w:rPr>
              <w:t>8</w:t>
            </w:r>
            <w:r>
              <w:rPr>
                <w:noProof/>
                <w:webHidden/>
              </w:rPr>
              <w:fldChar w:fldCharType="end"/>
            </w:r>
          </w:hyperlink>
        </w:p>
        <w:p w14:paraId="3386374B" w14:textId="6A20269D"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12" w:history="1">
            <w:r w:rsidRPr="00A82061">
              <w:rPr>
                <w:rStyle w:val="Hipercze"/>
                <w:noProof/>
              </w:rPr>
              <w:t>2.2.1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Zakres planu transportowego</w:t>
            </w:r>
            <w:r>
              <w:rPr>
                <w:noProof/>
                <w:webHidden/>
              </w:rPr>
              <w:tab/>
            </w:r>
            <w:r>
              <w:rPr>
                <w:noProof/>
                <w:webHidden/>
              </w:rPr>
              <w:fldChar w:fldCharType="begin"/>
            </w:r>
            <w:r>
              <w:rPr>
                <w:noProof/>
                <w:webHidden/>
              </w:rPr>
              <w:instrText xml:space="preserve"> PAGEREF _Toc179634612 \h </w:instrText>
            </w:r>
            <w:r>
              <w:rPr>
                <w:noProof/>
                <w:webHidden/>
              </w:rPr>
            </w:r>
            <w:r>
              <w:rPr>
                <w:noProof/>
                <w:webHidden/>
              </w:rPr>
              <w:fldChar w:fldCharType="separate"/>
            </w:r>
            <w:r w:rsidR="008D78FA">
              <w:rPr>
                <w:noProof/>
                <w:webHidden/>
              </w:rPr>
              <w:t>8</w:t>
            </w:r>
            <w:r>
              <w:rPr>
                <w:noProof/>
                <w:webHidden/>
              </w:rPr>
              <w:fldChar w:fldCharType="end"/>
            </w:r>
          </w:hyperlink>
        </w:p>
        <w:p w14:paraId="3F0401D3" w14:textId="49697C98"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13" w:history="1">
            <w:r w:rsidRPr="00A82061">
              <w:rPr>
                <w:rStyle w:val="Hipercze"/>
                <w:noProof/>
              </w:rPr>
              <w:t>2.2.2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Podstawy prawne oraz źródła danych</w:t>
            </w:r>
            <w:r>
              <w:rPr>
                <w:noProof/>
                <w:webHidden/>
              </w:rPr>
              <w:tab/>
            </w:r>
            <w:r>
              <w:rPr>
                <w:noProof/>
                <w:webHidden/>
              </w:rPr>
              <w:fldChar w:fldCharType="begin"/>
            </w:r>
            <w:r>
              <w:rPr>
                <w:noProof/>
                <w:webHidden/>
              </w:rPr>
              <w:instrText xml:space="preserve"> PAGEREF _Toc179634613 \h </w:instrText>
            </w:r>
            <w:r>
              <w:rPr>
                <w:noProof/>
                <w:webHidden/>
              </w:rPr>
            </w:r>
            <w:r>
              <w:rPr>
                <w:noProof/>
                <w:webHidden/>
              </w:rPr>
              <w:fldChar w:fldCharType="separate"/>
            </w:r>
            <w:r w:rsidR="008D78FA">
              <w:rPr>
                <w:noProof/>
                <w:webHidden/>
              </w:rPr>
              <w:t>9</w:t>
            </w:r>
            <w:r>
              <w:rPr>
                <w:noProof/>
                <w:webHidden/>
              </w:rPr>
              <w:fldChar w:fldCharType="end"/>
            </w:r>
          </w:hyperlink>
        </w:p>
        <w:p w14:paraId="17C6E3BB" w14:textId="4B55D253"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14" w:history="1">
            <w:r w:rsidRPr="00A82061">
              <w:rPr>
                <w:rStyle w:val="Hipercze"/>
                <w:noProof/>
              </w:rPr>
              <w:t>3</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Udział społeczeństwa w opracowywaniu planu</w:t>
            </w:r>
            <w:r>
              <w:rPr>
                <w:noProof/>
                <w:webHidden/>
              </w:rPr>
              <w:tab/>
            </w:r>
            <w:r>
              <w:rPr>
                <w:noProof/>
                <w:webHidden/>
              </w:rPr>
              <w:fldChar w:fldCharType="begin"/>
            </w:r>
            <w:r>
              <w:rPr>
                <w:noProof/>
                <w:webHidden/>
              </w:rPr>
              <w:instrText xml:space="preserve"> PAGEREF _Toc179634614 \h </w:instrText>
            </w:r>
            <w:r>
              <w:rPr>
                <w:noProof/>
                <w:webHidden/>
              </w:rPr>
            </w:r>
            <w:r>
              <w:rPr>
                <w:noProof/>
                <w:webHidden/>
              </w:rPr>
              <w:fldChar w:fldCharType="separate"/>
            </w:r>
            <w:r w:rsidR="008D78FA">
              <w:rPr>
                <w:noProof/>
                <w:webHidden/>
              </w:rPr>
              <w:t>11</w:t>
            </w:r>
            <w:r>
              <w:rPr>
                <w:noProof/>
                <w:webHidden/>
              </w:rPr>
              <w:fldChar w:fldCharType="end"/>
            </w:r>
          </w:hyperlink>
        </w:p>
        <w:p w14:paraId="441B3BE0" w14:textId="65F1B9F1"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15" w:history="1">
            <w:r w:rsidRPr="00A82061">
              <w:rPr>
                <w:rStyle w:val="Hipercze"/>
                <w:noProof/>
              </w:rPr>
              <w:t>4</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Charakterystyka powiatu oleśnickiego</w:t>
            </w:r>
            <w:r>
              <w:rPr>
                <w:noProof/>
                <w:webHidden/>
              </w:rPr>
              <w:tab/>
            </w:r>
            <w:r>
              <w:rPr>
                <w:noProof/>
                <w:webHidden/>
              </w:rPr>
              <w:fldChar w:fldCharType="begin"/>
            </w:r>
            <w:r>
              <w:rPr>
                <w:noProof/>
                <w:webHidden/>
              </w:rPr>
              <w:instrText xml:space="preserve"> PAGEREF _Toc179634615 \h </w:instrText>
            </w:r>
            <w:r>
              <w:rPr>
                <w:noProof/>
                <w:webHidden/>
              </w:rPr>
            </w:r>
            <w:r>
              <w:rPr>
                <w:noProof/>
                <w:webHidden/>
              </w:rPr>
              <w:fldChar w:fldCharType="separate"/>
            </w:r>
            <w:r w:rsidR="008D78FA">
              <w:rPr>
                <w:noProof/>
                <w:webHidden/>
              </w:rPr>
              <w:t>12</w:t>
            </w:r>
            <w:r>
              <w:rPr>
                <w:noProof/>
                <w:webHidden/>
              </w:rPr>
              <w:fldChar w:fldCharType="end"/>
            </w:r>
          </w:hyperlink>
        </w:p>
        <w:p w14:paraId="63D4CA07" w14:textId="4AF6E715"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17" w:history="1">
            <w:r w:rsidRPr="00A82061">
              <w:rPr>
                <w:rStyle w:val="Hipercze"/>
                <w:noProof/>
              </w:rPr>
              <w:t>4.1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Czynniki demograficzne</w:t>
            </w:r>
            <w:r>
              <w:rPr>
                <w:noProof/>
                <w:webHidden/>
              </w:rPr>
              <w:tab/>
            </w:r>
            <w:r>
              <w:rPr>
                <w:noProof/>
                <w:webHidden/>
              </w:rPr>
              <w:fldChar w:fldCharType="begin"/>
            </w:r>
            <w:r>
              <w:rPr>
                <w:noProof/>
                <w:webHidden/>
              </w:rPr>
              <w:instrText xml:space="preserve"> PAGEREF _Toc179634617 \h </w:instrText>
            </w:r>
            <w:r>
              <w:rPr>
                <w:noProof/>
                <w:webHidden/>
              </w:rPr>
            </w:r>
            <w:r>
              <w:rPr>
                <w:noProof/>
                <w:webHidden/>
              </w:rPr>
              <w:fldChar w:fldCharType="separate"/>
            </w:r>
            <w:r w:rsidR="008D78FA">
              <w:rPr>
                <w:noProof/>
                <w:webHidden/>
              </w:rPr>
              <w:t>15</w:t>
            </w:r>
            <w:r>
              <w:rPr>
                <w:noProof/>
                <w:webHidden/>
              </w:rPr>
              <w:fldChar w:fldCharType="end"/>
            </w:r>
          </w:hyperlink>
        </w:p>
        <w:p w14:paraId="75575D95" w14:textId="4D17D04D"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18" w:history="1">
            <w:r w:rsidRPr="00A82061">
              <w:rPr>
                <w:rStyle w:val="Hipercze"/>
                <w:noProof/>
              </w:rPr>
              <w:t>4.1.1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Liczba ludności</w:t>
            </w:r>
            <w:r>
              <w:rPr>
                <w:noProof/>
                <w:webHidden/>
              </w:rPr>
              <w:tab/>
            </w:r>
            <w:r>
              <w:rPr>
                <w:noProof/>
                <w:webHidden/>
              </w:rPr>
              <w:fldChar w:fldCharType="begin"/>
            </w:r>
            <w:r>
              <w:rPr>
                <w:noProof/>
                <w:webHidden/>
              </w:rPr>
              <w:instrText xml:space="preserve"> PAGEREF _Toc179634618 \h </w:instrText>
            </w:r>
            <w:r>
              <w:rPr>
                <w:noProof/>
                <w:webHidden/>
              </w:rPr>
            </w:r>
            <w:r>
              <w:rPr>
                <w:noProof/>
                <w:webHidden/>
              </w:rPr>
              <w:fldChar w:fldCharType="separate"/>
            </w:r>
            <w:r w:rsidR="008D78FA">
              <w:rPr>
                <w:noProof/>
                <w:webHidden/>
              </w:rPr>
              <w:t>15</w:t>
            </w:r>
            <w:r>
              <w:rPr>
                <w:noProof/>
                <w:webHidden/>
              </w:rPr>
              <w:fldChar w:fldCharType="end"/>
            </w:r>
          </w:hyperlink>
        </w:p>
        <w:p w14:paraId="33AE24AD" w14:textId="5D21CE10"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19" w:history="1">
            <w:r w:rsidRPr="00A82061">
              <w:rPr>
                <w:rStyle w:val="Hipercze"/>
                <w:noProof/>
              </w:rPr>
              <w:t>4.1.2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Gęstość zaludnienia</w:t>
            </w:r>
            <w:r>
              <w:rPr>
                <w:noProof/>
                <w:webHidden/>
              </w:rPr>
              <w:tab/>
            </w:r>
            <w:r>
              <w:rPr>
                <w:noProof/>
                <w:webHidden/>
              </w:rPr>
              <w:fldChar w:fldCharType="begin"/>
            </w:r>
            <w:r>
              <w:rPr>
                <w:noProof/>
                <w:webHidden/>
              </w:rPr>
              <w:instrText xml:space="preserve"> PAGEREF _Toc179634619 \h </w:instrText>
            </w:r>
            <w:r>
              <w:rPr>
                <w:noProof/>
                <w:webHidden/>
              </w:rPr>
            </w:r>
            <w:r>
              <w:rPr>
                <w:noProof/>
                <w:webHidden/>
              </w:rPr>
              <w:fldChar w:fldCharType="separate"/>
            </w:r>
            <w:r w:rsidR="008D78FA">
              <w:rPr>
                <w:noProof/>
                <w:webHidden/>
              </w:rPr>
              <w:t>17</w:t>
            </w:r>
            <w:r>
              <w:rPr>
                <w:noProof/>
                <w:webHidden/>
              </w:rPr>
              <w:fldChar w:fldCharType="end"/>
            </w:r>
          </w:hyperlink>
        </w:p>
        <w:p w14:paraId="3AC1CAF4" w14:textId="7A8AAF40"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20" w:history="1">
            <w:r w:rsidRPr="00A82061">
              <w:rPr>
                <w:rStyle w:val="Hipercze"/>
                <w:rFonts w:eastAsia="Times New Roman"/>
                <w:noProof/>
                <w:lang w:eastAsia="pl-PL"/>
              </w:rPr>
              <w:t>4.1.3</w:t>
            </w:r>
            <w:r>
              <w:rPr>
                <w:rFonts w:asciiTheme="minorHAnsi" w:eastAsiaTheme="minorEastAsia" w:hAnsiTheme="minorHAnsi" w:cstheme="minorBidi"/>
                <w:noProof/>
                <w:kern w:val="2"/>
                <w:sz w:val="24"/>
                <w:szCs w:val="24"/>
                <w:lang w:eastAsia="pl-PL"/>
                <w14:ligatures w14:val="standardContextual"/>
              </w:rPr>
              <w:tab/>
            </w:r>
            <w:r w:rsidRPr="00A82061">
              <w:rPr>
                <w:rStyle w:val="Hipercze"/>
                <w:rFonts w:eastAsia="Times New Roman"/>
                <w:noProof/>
                <w:lang w:eastAsia="pl-PL"/>
              </w:rPr>
              <w:t>Struktura funkcjonalna</w:t>
            </w:r>
            <w:r>
              <w:rPr>
                <w:noProof/>
                <w:webHidden/>
              </w:rPr>
              <w:tab/>
            </w:r>
            <w:r>
              <w:rPr>
                <w:noProof/>
                <w:webHidden/>
              </w:rPr>
              <w:fldChar w:fldCharType="begin"/>
            </w:r>
            <w:r>
              <w:rPr>
                <w:noProof/>
                <w:webHidden/>
              </w:rPr>
              <w:instrText xml:space="preserve"> PAGEREF _Toc179634620 \h </w:instrText>
            </w:r>
            <w:r>
              <w:rPr>
                <w:noProof/>
                <w:webHidden/>
              </w:rPr>
            </w:r>
            <w:r>
              <w:rPr>
                <w:noProof/>
                <w:webHidden/>
              </w:rPr>
              <w:fldChar w:fldCharType="separate"/>
            </w:r>
            <w:r w:rsidR="008D78FA">
              <w:rPr>
                <w:noProof/>
                <w:webHidden/>
              </w:rPr>
              <w:t>19</w:t>
            </w:r>
            <w:r>
              <w:rPr>
                <w:noProof/>
                <w:webHidden/>
              </w:rPr>
              <w:fldChar w:fldCharType="end"/>
            </w:r>
          </w:hyperlink>
        </w:p>
        <w:p w14:paraId="3793BEC5" w14:textId="75948FC0"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21" w:history="1">
            <w:r w:rsidRPr="00A82061">
              <w:rPr>
                <w:rStyle w:val="Hipercze"/>
                <w:noProof/>
              </w:rPr>
              <w:t>4.2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Czynniki gospodarcze</w:t>
            </w:r>
            <w:r>
              <w:rPr>
                <w:noProof/>
                <w:webHidden/>
              </w:rPr>
              <w:tab/>
            </w:r>
            <w:r>
              <w:rPr>
                <w:noProof/>
                <w:webHidden/>
              </w:rPr>
              <w:fldChar w:fldCharType="begin"/>
            </w:r>
            <w:r>
              <w:rPr>
                <w:noProof/>
                <w:webHidden/>
              </w:rPr>
              <w:instrText xml:space="preserve"> PAGEREF _Toc179634621 \h </w:instrText>
            </w:r>
            <w:r>
              <w:rPr>
                <w:noProof/>
                <w:webHidden/>
              </w:rPr>
            </w:r>
            <w:r>
              <w:rPr>
                <w:noProof/>
                <w:webHidden/>
              </w:rPr>
              <w:fldChar w:fldCharType="separate"/>
            </w:r>
            <w:r w:rsidR="008D78FA">
              <w:rPr>
                <w:noProof/>
                <w:webHidden/>
              </w:rPr>
              <w:t>21</w:t>
            </w:r>
            <w:r>
              <w:rPr>
                <w:noProof/>
                <w:webHidden/>
              </w:rPr>
              <w:fldChar w:fldCharType="end"/>
            </w:r>
          </w:hyperlink>
        </w:p>
        <w:p w14:paraId="3A0A5406" w14:textId="5AD6715A"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22" w:history="1">
            <w:r w:rsidRPr="00A82061">
              <w:rPr>
                <w:rStyle w:val="Hipercze"/>
                <w:noProof/>
              </w:rPr>
              <w:t>4.3</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Prognoza liczby ludności</w:t>
            </w:r>
            <w:r>
              <w:rPr>
                <w:noProof/>
                <w:webHidden/>
              </w:rPr>
              <w:tab/>
            </w:r>
            <w:r>
              <w:rPr>
                <w:noProof/>
                <w:webHidden/>
              </w:rPr>
              <w:fldChar w:fldCharType="begin"/>
            </w:r>
            <w:r>
              <w:rPr>
                <w:noProof/>
                <w:webHidden/>
              </w:rPr>
              <w:instrText xml:space="preserve"> PAGEREF _Toc179634622 \h </w:instrText>
            </w:r>
            <w:r>
              <w:rPr>
                <w:noProof/>
                <w:webHidden/>
              </w:rPr>
            </w:r>
            <w:r>
              <w:rPr>
                <w:noProof/>
                <w:webHidden/>
              </w:rPr>
              <w:fldChar w:fldCharType="separate"/>
            </w:r>
            <w:r w:rsidR="008D78FA">
              <w:rPr>
                <w:noProof/>
                <w:webHidden/>
              </w:rPr>
              <w:t>22</w:t>
            </w:r>
            <w:r>
              <w:rPr>
                <w:noProof/>
                <w:webHidden/>
              </w:rPr>
              <w:fldChar w:fldCharType="end"/>
            </w:r>
          </w:hyperlink>
        </w:p>
        <w:p w14:paraId="39463675" w14:textId="515BD842"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24" w:history="1">
            <w:r w:rsidRPr="00A82061">
              <w:rPr>
                <w:rStyle w:val="Hipercze"/>
                <w:noProof/>
              </w:rPr>
              <w:t>4.4</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Układ drogowy i kolejowy</w:t>
            </w:r>
            <w:r>
              <w:rPr>
                <w:noProof/>
                <w:webHidden/>
              </w:rPr>
              <w:tab/>
            </w:r>
            <w:r>
              <w:rPr>
                <w:noProof/>
                <w:webHidden/>
              </w:rPr>
              <w:fldChar w:fldCharType="begin"/>
            </w:r>
            <w:r>
              <w:rPr>
                <w:noProof/>
                <w:webHidden/>
              </w:rPr>
              <w:instrText xml:space="preserve"> PAGEREF _Toc179634624 \h </w:instrText>
            </w:r>
            <w:r>
              <w:rPr>
                <w:noProof/>
                <w:webHidden/>
              </w:rPr>
            </w:r>
            <w:r>
              <w:rPr>
                <w:noProof/>
                <w:webHidden/>
              </w:rPr>
              <w:fldChar w:fldCharType="separate"/>
            </w:r>
            <w:r w:rsidR="008D78FA">
              <w:rPr>
                <w:noProof/>
                <w:webHidden/>
              </w:rPr>
              <w:t>23</w:t>
            </w:r>
            <w:r>
              <w:rPr>
                <w:noProof/>
                <w:webHidden/>
              </w:rPr>
              <w:fldChar w:fldCharType="end"/>
            </w:r>
          </w:hyperlink>
        </w:p>
        <w:p w14:paraId="55A3FCE5" w14:textId="2981AB11"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25" w:history="1">
            <w:r w:rsidRPr="00A82061">
              <w:rPr>
                <w:rStyle w:val="Hipercze"/>
                <w:noProof/>
              </w:rPr>
              <w:t>4.4.1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Układ drogowy</w:t>
            </w:r>
            <w:r>
              <w:rPr>
                <w:noProof/>
                <w:webHidden/>
              </w:rPr>
              <w:tab/>
            </w:r>
            <w:r>
              <w:rPr>
                <w:noProof/>
                <w:webHidden/>
              </w:rPr>
              <w:fldChar w:fldCharType="begin"/>
            </w:r>
            <w:r>
              <w:rPr>
                <w:noProof/>
                <w:webHidden/>
              </w:rPr>
              <w:instrText xml:space="preserve"> PAGEREF _Toc179634625 \h </w:instrText>
            </w:r>
            <w:r>
              <w:rPr>
                <w:noProof/>
                <w:webHidden/>
              </w:rPr>
            </w:r>
            <w:r>
              <w:rPr>
                <w:noProof/>
                <w:webHidden/>
              </w:rPr>
              <w:fldChar w:fldCharType="separate"/>
            </w:r>
            <w:r w:rsidR="008D78FA">
              <w:rPr>
                <w:noProof/>
                <w:webHidden/>
              </w:rPr>
              <w:t>23</w:t>
            </w:r>
            <w:r>
              <w:rPr>
                <w:noProof/>
                <w:webHidden/>
              </w:rPr>
              <w:fldChar w:fldCharType="end"/>
            </w:r>
          </w:hyperlink>
        </w:p>
        <w:p w14:paraId="0F29C798" w14:textId="1C28E68C"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26" w:history="1">
            <w:r w:rsidRPr="00A82061">
              <w:rPr>
                <w:rStyle w:val="Hipercze"/>
                <w:noProof/>
              </w:rPr>
              <w:t>4.4.2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Układ linii kolejowych</w:t>
            </w:r>
            <w:r>
              <w:rPr>
                <w:noProof/>
                <w:webHidden/>
              </w:rPr>
              <w:tab/>
            </w:r>
            <w:r>
              <w:rPr>
                <w:noProof/>
                <w:webHidden/>
              </w:rPr>
              <w:fldChar w:fldCharType="begin"/>
            </w:r>
            <w:r>
              <w:rPr>
                <w:noProof/>
                <w:webHidden/>
              </w:rPr>
              <w:instrText xml:space="preserve"> PAGEREF _Toc179634626 \h </w:instrText>
            </w:r>
            <w:r>
              <w:rPr>
                <w:noProof/>
                <w:webHidden/>
              </w:rPr>
            </w:r>
            <w:r>
              <w:rPr>
                <w:noProof/>
                <w:webHidden/>
              </w:rPr>
              <w:fldChar w:fldCharType="separate"/>
            </w:r>
            <w:r w:rsidR="008D78FA">
              <w:rPr>
                <w:noProof/>
                <w:webHidden/>
              </w:rPr>
              <w:t>24</w:t>
            </w:r>
            <w:r>
              <w:rPr>
                <w:noProof/>
                <w:webHidden/>
              </w:rPr>
              <w:fldChar w:fldCharType="end"/>
            </w:r>
          </w:hyperlink>
        </w:p>
        <w:p w14:paraId="50DAC2FF" w14:textId="5F61F1E9"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27" w:history="1">
            <w:r w:rsidRPr="00A82061">
              <w:rPr>
                <w:rStyle w:val="Hipercze"/>
                <w:noProof/>
              </w:rPr>
              <w:t>5</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Ocena i prognoza potrzeb przewozowych</w:t>
            </w:r>
            <w:r>
              <w:rPr>
                <w:noProof/>
                <w:webHidden/>
              </w:rPr>
              <w:tab/>
            </w:r>
            <w:r>
              <w:rPr>
                <w:noProof/>
                <w:webHidden/>
              </w:rPr>
              <w:fldChar w:fldCharType="begin"/>
            </w:r>
            <w:r>
              <w:rPr>
                <w:noProof/>
                <w:webHidden/>
              </w:rPr>
              <w:instrText xml:space="preserve"> PAGEREF _Toc179634627 \h </w:instrText>
            </w:r>
            <w:r>
              <w:rPr>
                <w:noProof/>
                <w:webHidden/>
              </w:rPr>
            </w:r>
            <w:r>
              <w:rPr>
                <w:noProof/>
                <w:webHidden/>
              </w:rPr>
              <w:fldChar w:fldCharType="separate"/>
            </w:r>
            <w:r w:rsidR="008D78FA">
              <w:rPr>
                <w:noProof/>
                <w:webHidden/>
              </w:rPr>
              <w:t>25</w:t>
            </w:r>
            <w:r>
              <w:rPr>
                <w:noProof/>
                <w:webHidden/>
              </w:rPr>
              <w:fldChar w:fldCharType="end"/>
            </w:r>
          </w:hyperlink>
        </w:p>
        <w:p w14:paraId="737793FD" w14:textId="176CF0CE"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28" w:history="1">
            <w:r w:rsidRPr="00A82061">
              <w:rPr>
                <w:rStyle w:val="Hipercze"/>
                <w:noProof/>
              </w:rPr>
              <w:t>5.1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Generatory ruchu mające wpływ na kształtowanie przewozów powiatowych</w:t>
            </w:r>
            <w:r>
              <w:rPr>
                <w:noProof/>
                <w:webHidden/>
              </w:rPr>
              <w:tab/>
            </w:r>
            <w:r>
              <w:rPr>
                <w:noProof/>
                <w:webHidden/>
              </w:rPr>
              <w:fldChar w:fldCharType="begin"/>
            </w:r>
            <w:r>
              <w:rPr>
                <w:noProof/>
                <w:webHidden/>
              </w:rPr>
              <w:instrText xml:space="preserve"> PAGEREF _Toc179634628 \h </w:instrText>
            </w:r>
            <w:r>
              <w:rPr>
                <w:noProof/>
                <w:webHidden/>
              </w:rPr>
            </w:r>
            <w:r>
              <w:rPr>
                <w:noProof/>
                <w:webHidden/>
              </w:rPr>
              <w:fldChar w:fldCharType="separate"/>
            </w:r>
            <w:r w:rsidR="008D78FA">
              <w:rPr>
                <w:noProof/>
                <w:webHidden/>
              </w:rPr>
              <w:t>25</w:t>
            </w:r>
            <w:r>
              <w:rPr>
                <w:noProof/>
                <w:webHidden/>
              </w:rPr>
              <w:fldChar w:fldCharType="end"/>
            </w:r>
          </w:hyperlink>
        </w:p>
        <w:p w14:paraId="4D754B91" w14:textId="533A49C5"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29" w:history="1">
            <w:r w:rsidRPr="00A82061">
              <w:rPr>
                <w:rStyle w:val="Hipercze"/>
                <w:noProof/>
              </w:rPr>
              <w:t>5.1.1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Urzędy</w:t>
            </w:r>
            <w:r>
              <w:rPr>
                <w:noProof/>
                <w:webHidden/>
              </w:rPr>
              <w:tab/>
            </w:r>
            <w:r>
              <w:rPr>
                <w:noProof/>
                <w:webHidden/>
              </w:rPr>
              <w:fldChar w:fldCharType="begin"/>
            </w:r>
            <w:r>
              <w:rPr>
                <w:noProof/>
                <w:webHidden/>
              </w:rPr>
              <w:instrText xml:space="preserve"> PAGEREF _Toc179634629 \h </w:instrText>
            </w:r>
            <w:r>
              <w:rPr>
                <w:noProof/>
                <w:webHidden/>
              </w:rPr>
            </w:r>
            <w:r>
              <w:rPr>
                <w:noProof/>
                <w:webHidden/>
              </w:rPr>
              <w:fldChar w:fldCharType="separate"/>
            </w:r>
            <w:r w:rsidR="008D78FA">
              <w:rPr>
                <w:noProof/>
                <w:webHidden/>
              </w:rPr>
              <w:t>25</w:t>
            </w:r>
            <w:r>
              <w:rPr>
                <w:noProof/>
                <w:webHidden/>
              </w:rPr>
              <w:fldChar w:fldCharType="end"/>
            </w:r>
          </w:hyperlink>
        </w:p>
        <w:p w14:paraId="27E0E0DB" w14:textId="1A63058B"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30" w:history="1">
            <w:r w:rsidRPr="00A82061">
              <w:rPr>
                <w:rStyle w:val="Hipercze"/>
                <w:noProof/>
              </w:rPr>
              <w:t>5.1.2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Jednostki oświatowe</w:t>
            </w:r>
            <w:r>
              <w:rPr>
                <w:noProof/>
                <w:webHidden/>
              </w:rPr>
              <w:tab/>
            </w:r>
            <w:r>
              <w:rPr>
                <w:noProof/>
                <w:webHidden/>
              </w:rPr>
              <w:fldChar w:fldCharType="begin"/>
            </w:r>
            <w:r>
              <w:rPr>
                <w:noProof/>
                <w:webHidden/>
              </w:rPr>
              <w:instrText xml:space="preserve"> PAGEREF _Toc179634630 \h </w:instrText>
            </w:r>
            <w:r>
              <w:rPr>
                <w:noProof/>
                <w:webHidden/>
              </w:rPr>
            </w:r>
            <w:r>
              <w:rPr>
                <w:noProof/>
                <w:webHidden/>
              </w:rPr>
              <w:fldChar w:fldCharType="separate"/>
            </w:r>
            <w:r w:rsidR="008D78FA">
              <w:rPr>
                <w:noProof/>
                <w:webHidden/>
              </w:rPr>
              <w:t>26</w:t>
            </w:r>
            <w:r>
              <w:rPr>
                <w:noProof/>
                <w:webHidden/>
              </w:rPr>
              <w:fldChar w:fldCharType="end"/>
            </w:r>
          </w:hyperlink>
        </w:p>
        <w:p w14:paraId="791EE99A" w14:textId="7FF681D0"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31" w:history="1">
            <w:r w:rsidRPr="00A82061">
              <w:rPr>
                <w:rStyle w:val="Hipercze"/>
                <w:noProof/>
              </w:rPr>
              <w:t>5.1.3</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Szpitale</w:t>
            </w:r>
            <w:r>
              <w:rPr>
                <w:noProof/>
                <w:webHidden/>
              </w:rPr>
              <w:tab/>
            </w:r>
            <w:r>
              <w:rPr>
                <w:noProof/>
                <w:webHidden/>
              </w:rPr>
              <w:fldChar w:fldCharType="begin"/>
            </w:r>
            <w:r>
              <w:rPr>
                <w:noProof/>
                <w:webHidden/>
              </w:rPr>
              <w:instrText xml:space="preserve"> PAGEREF _Toc179634631 \h </w:instrText>
            </w:r>
            <w:r>
              <w:rPr>
                <w:noProof/>
                <w:webHidden/>
              </w:rPr>
            </w:r>
            <w:r>
              <w:rPr>
                <w:noProof/>
                <w:webHidden/>
              </w:rPr>
              <w:fldChar w:fldCharType="separate"/>
            </w:r>
            <w:r w:rsidR="008D78FA">
              <w:rPr>
                <w:noProof/>
                <w:webHidden/>
              </w:rPr>
              <w:t>26</w:t>
            </w:r>
            <w:r>
              <w:rPr>
                <w:noProof/>
                <w:webHidden/>
              </w:rPr>
              <w:fldChar w:fldCharType="end"/>
            </w:r>
          </w:hyperlink>
        </w:p>
        <w:p w14:paraId="31F4B40E" w14:textId="3C2F66A9"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32" w:history="1">
            <w:r w:rsidRPr="00A82061">
              <w:rPr>
                <w:rStyle w:val="Hipercze"/>
                <w:noProof/>
              </w:rPr>
              <w:t>5.1.4</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Zakłady pracy</w:t>
            </w:r>
            <w:r>
              <w:rPr>
                <w:noProof/>
                <w:webHidden/>
              </w:rPr>
              <w:tab/>
            </w:r>
            <w:r>
              <w:rPr>
                <w:noProof/>
                <w:webHidden/>
              </w:rPr>
              <w:fldChar w:fldCharType="begin"/>
            </w:r>
            <w:r>
              <w:rPr>
                <w:noProof/>
                <w:webHidden/>
              </w:rPr>
              <w:instrText xml:space="preserve"> PAGEREF _Toc179634632 \h </w:instrText>
            </w:r>
            <w:r>
              <w:rPr>
                <w:noProof/>
                <w:webHidden/>
              </w:rPr>
            </w:r>
            <w:r>
              <w:rPr>
                <w:noProof/>
                <w:webHidden/>
              </w:rPr>
              <w:fldChar w:fldCharType="separate"/>
            </w:r>
            <w:r w:rsidR="008D78FA">
              <w:rPr>
                <w:noProof/>
                <w:webHidden/>
              </w:rPr>
              <w:t>27</w:t>
            </w:r>
            <w:r>
              <w:rPr>
                <w:noProof/>
                <w:webHidden/>
              </w:rPr>
              <w:fldChar w:fldCharType="end"/>
            </w:r>
          </w:hyperlink>
        </w:p>
        <w:p w14:paraId="13AC4159" w14:textId="799ABBD3"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35" w:history="1">
            <w:r w:rsidRPr="00A82061">
              <w:rPr>
                <w:rStyle w:val="Hipercze"/>
                <w:noProof/>
              </w:rPr>
              <w:t>5.2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Zmiany potrzeb przewozowych mieszkańców</w:t>
            </w:r>
            <w:r w:rsidR="009A2239">
              <w:rPr>
                <w:rStyle w:val="Hipercze"/>
                <w:noProof/>
              </w:rPr>
              <w:t xml:space="preserve"> </w:t>
            </w:r>
            <w:r w:rsidRPr="00A82061">
              <w:rPr>
                <w:rStyle w:val="Hipercze"/>
                <w:noProof/>
              </w:rPr>
              <w:t xml:space="preserve">powiatu oleśnickiego </w:t>
            </w:r>
            <w:r>
              <w:rPr>
                <w:rStyle w:val="Hipercze"/>
                <w:noProof/>
              </w:rPr>
              <w:br/>
            </w:r>
            <w:r w:rsidRPr="00A82061">
              <w:rPr>
                <w:rStyle w:val="Hipercze"/>
                <w:noProof/>
              </w:rPr>
              <w:t>w zależności od dnia tygodnia oraz pory dnia</w:t>
            </w:r>
            <w:r>
              <w:rPr>
                <w:noProof/>
                <w:webHidden/>
              </w:rPr>
              <w:tab/>
            </w:r>
            <w:r>
              <w:rPr>
                <w:noProof/>
                <w:webHidden/>
              </w:rPr>
              <w:fldChar w:fldCharType="begin"/>
            </w:r>
            <w:r>
              <w:rPr>
                <w:noProof/>
                <w:webHidden/>
              </w:rPr>
              <w:instrText xml:space="preserve"> PAGEREF _Toc179634635 \h </w:instrText>
            </w:r>
            <w:r>
              <w:rPr>
                <w:noProof/>
                <w:webHidden/>
              </w:rPr>
            </w:r>
            <w:r>
              <w:rPr>
                <w:noProof/>
                <w:webHidden/>
              </w:rPr>
              <w:fldChar w:fldCharType="separate"/>
            </w:r>
            <w:r w:rsidR="008D78FA">
              <w:rPr>
                <w:noProof/>
                <w:webHidden/>
              </w:rPr>
              <w:t>28</w:t>
            </w:r>
            <w:r>
              <w:rPr>
                <w:noProof/>
                <w:webHidden/>
              </w:rPr>
              <w:fldChar w:fldCharType="end"/>
            </w:r>
          </w:hyperlink>
        </w:p>
        <w:p w14:paraId="5253B904" w14:textId="51C83148"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36" w:history="1">
            <w:r w:rsidRPr="00A82061">
              <w:rPr>
                <w:rStyle w:val="Hipercze"/>
                <w:noProof/>
              </w:rPr>
              <w:t>5.3</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Podsumowanie</w:t>
            </w:r>
            <w:r>
              <w:rPr>
                <w:noProof/>
                <w:webHidden/>
              </w:rPr>
              <w:tab/>
            </w:r>
            <w:r>
              <w:rPr>
                <w:noProof/>
                <w:webHidden/>
              </w:rPr>
              <w:fldChar w:fldCharType="begin"/>
            </w:r>
            <w:r>
              <w:rPr>
                <w:noProof/>
                <w:webHidden/>
              </w:rPr>
              <w:instrText xml:space="preserve"> PAGEREF _Toc179634636 \h </w:instrText>
            </w:r>
            <w:r>
              <w:rPr>
                <w:noProof/>
                <w:webHidden/>
              </w:rPr>
            </w:r>
            <w:r>
              <w:rPr>
                <w:noProof/>
                <w:webHidden/>
              </w:rPr>
              <w:fldChar w:fldCharType="separate"/>
            </w:r>
            <w:r w:rsidR="008D78FA">
              <w:rPr>
                <w:noProof/>
                <w:webHidden/>
              </w:rPr>
              <w:t>29</w:t>
            </w:r>
            <w:r>
              <w:rPr>
                <w:noProof/>
                <w:webHidden/>
              </w:rPr>
              <w:fldChar w:fldCharType="end"/>
            </w:r>
          </w:hyperlink>
        </w:p>
        <w:p w14:paraId="70EDA571" w14:textId="08E33AF5"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37" w:history="1">
            <w:r w:rsidRPr="00A82061">
              <w:rPr>
                <w:rStyle w:val="Hipercze"/>
                <w:noProof/>
              </w:rPr>
              <w:t>6</w:t>
            </w:r>
            <w:r>
              <w:rPr>
                <w:rFonts w:asciiTheme="minorHAnsi" w:eastAsiaTheme="minorEastAsia" w:hAnsiTheme="minorHAnsi" w:cstheme="minorBidi"/>
                <w:noProof/>
                <w:kern w:val="2"/>
                <w:sz w:val="24"/>
                <w:szCs w:val="24"/>
                <w:lang w:eastAsia="pl-PL"/>
                <w14:ligatures w14:val="standardContextual"/>
              </w:rPr>
              <w:tab/>
            </w:r>
            <w:r w:rsidRPr="00A82061">
              <w:rPr>
                <w:rStyle w:val="Hipercze"/>
                <w:bCs/>
                <w:noProof/>
              </w:rPr>
              <w:t>Sieć komunikacyjna, na której planowane jest wykonywanie przewozów o charakterze użyteczności publicznej</w:t>
            </w:r>
            <w:r>
              <w:rPr>
                <w:noProof/>
                <w:webHidden/>
              </w:rPr>
              <w:tab/>
            </w:r>
            <w:r>
              <w:rPr>
                <w:noProof/>
                <w:webHidden/>
              </w:rPr>
              <w:fldChar w:fldCharType="begin"/>
            </w:r>
            <w:r>
              <w:rPr>
                <w:noProof/>
                <w:webHidden/>
              </w:rPr>
              <w:instrText xml:space="preserve"> PAGEREF _Toc179634637 \h </w:instrText>
            </w:r>
            <w:r>
              <w:rPr>
                <w:noProof/>
                <w:webHidden/>
              </w:rPr>
            </w:r>
            <w:r>
              <w:rPr>
                <w:noProof/>
                <w:webHidden/>
              </w:rPr>
              <w:fldChar w:fldCharType="separate"/>
            </w:r>
            <w:r w:rsidR="008D78FA">
              <w:rPr>
                <w:noProof/>
                <w:webHidden/>
              </w:rPr>
              <w:t>30</w:t>
            </w:r>
            <w:r>
              <w:rPr>
                <w:noProof/>
                <w:webHidden/>
              </w:rPr>
              <w:fldChar w:fldCharType="end"/>
            </w:r>
          </w:hyperlink>
        </w:p>
        <w:p w14:paraId="67F0DBD5" w14:textId="51C1C69C"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38" w:history="1">
            <w:r w:rsidRPr="00A82061">
              <w:rPr>
                <w:rStyle w:val="Hipercze"/>
                <w:noProof/>
              </w:rPr>
              <w:t>6.1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Charakterystyka istniejącej sieci</w:t>
            </w:r>
            <w:r>
              <w:rPr>
                <w:noProof/>
                <w:webHidden/>
              </w:rPr>
              <w:tab/>
            </w:r>
            <w:r>
              <w:rPr>
                <w:noProof/>
                <w:webHidden/>
              </w:rPr>
              <w:fldChar w:fldCharType="begin"/>
            </w:r>
            <w:r>
              <w:rPr>
                <w:noProof/>
                <w:webHidden/>
              </w:rPr>
              <w:instrText xml:space="preserve"> PAGEREF _Toc179634638 \h </w:instrText>
            </w:r>
            <w:r>
              <w:rPr>
                <w:noProof/>
                <w:webHidden/>
              </w:rPr>
            </w:r>
            <w:r>
              <w:rPr>
                <w:noProof/>
                <w:webHidden/>
              </w:rPr>
              <w:fldChar w:fldCharType="separate"/>
            </w:r>
            <w:r w:rsidR="008D78FA">
              <w:rPr>
                <w:noProof/>
                <w:webHidden/>
              </w:rPr>
              <w:t>30</w:t>
            </w:r>
            <w:r>
              <w:rPr>
                <w:noProof/>
                <w:webHidden/>
              </w:rPr>
              <w:fldChar w:fldCharType="end"/>
            </w:r>
          </w:hyperlink>
        </w:p>
        <w:p w14:paraId="1E2E56EB" w14:textId="510A28D7"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39" w:history="1">
            <w:r w:rsidRPr="00A82061">
              <w:rPr>
                <w:rStyle w:val="Hipercze"/>
                <w:noProof/>
              </w:rPr>
              <w:t>6.1.1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Kolej</w:t>
            </w:r>
            <w:r>
              <w:rPr>
                <w:noProof/>
                <w:webHidden/>
              </w:rPr>
              <w:tab/>
            </w:r>
            <w:r>
              <w:rPr>
                <w:noProof/>
                <w:webHidden/>
              </w:rPr>
              <w:fldChar w:fldCharType="begin"/>
            </w:r>
            <w:r>
              <w:rPr>
                <w:noProof/>
                <w:webHidden/>
              </w:rPr>
              <w:instrText xml:space="preserve"> PAGEREF _Toc179634639 \h </w:instrText>
            </w:r>
            <w:r>
              <w:rPr>
                <w:noProof/>
                <w:webHidden/>
              </w:rPr>
            </w:r>
            <w:r>
              <w:rPr>
                <w:noProof/>
                <w:webHidden/>
              </w:rPr>
              <w:fldChar w:fldCharType="separate"/>
            </w:r>
            <w:r w:rsidR="008D78FA">
              <w:rPr>
                <w:noProof/>
                <w:webHidden/>
              </w:rPr>
              <w:t>35</w:t>
            </w:r>
            <w:r>
              <w:rPr>
                <w:noProof/>
                <w:webHidden/>
              </w:rPr>
              <w:fldChar w:fldCharType="end"/>
            </w:r>
          </w:hyperlink>
        </w:p>
        <w:p w14:paraId="72C9355B" w14:textId="252178DF"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40" w:history="1">
            <w:r w:rsidRPr="00A82061">
              <w:rPr>
                <w:rStyle w:val="Hipercze"/>
                <w:noProof/>
              </w:rPr>
              <w:t>6.2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 xml:space="preserve">Sieć komunikacyjna, na której planowane jest wykonywanie przewozów </w:t>
            </w:r>
            <w:r>
              <w:rPr>
                <w:rStyle w:val="Hipercze"/>
                <w:noProof/>
              </w:rPr>
              <w:br/>
            </w:r>
            <w:r w:rsidRPr="00A82061">
              <w:rPr>
                <w:rStyle w:val="Hipercze"/>
                <w:noProof/>
              </w:rPr>
              <w:t>o charakterze użyteczności publicznej</w:t>
            </w:r>
            <w:r>
              <w:rPr>
                <w:noProof/>
                <w:webHidden/>
              </w:rPr>
              <w:tab/>
            </w:r>
            <w:r>
              <w:rPr>
                <w:noProof/>
                <w:webHidden/>
              </w:rPr>
              <w:fldChar w:fldCharType="begin"/>
            </w:r>
            <w:r>
              <w:rPr>
                <w:noProof/>
                <w:webHidden/>
              </w:rPr>
              <w:instrText xml:space="preserve"> PAGEREF _Toc179634640 \h </w:instrText>
            </w:r>
            <w:r>
              <w:rPr>
                <w:noProof/>
                <w:webHidden/>
              </w:rPr>
            </w:r>
            <w:r>
              <w:rPr>
                <w:noProof/>
                <w:webHidden/>
              </w:rPr>
              <w:fldChar w:fldCharType="separate"/>
            </w:r>
            <w:r w:rsidR="008D78FA">
              <w:rPr>
                <w:noProof/>
                <w:webHidden/>
              </w:rPr>
              <w:t>35</w:t>
            </w:r>
            <w:r>
              <w:rPr>
                <w:noProof/>
                <w:webHidden/>
              </w:rPr>
              <w:fldChar w:fldCharType="end"/>
            </w:r>
          </w:hyperlink>
        </w:p>
        <w:p w14:paraId="2C10E8E8" w14:textId="39C3391B"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41" w:history="1">
            <w:r w:rsidRPr="00A82061">
              <w:rPr>
                <w:rStyle w:val="Hipercze"/>
                <w:noProof/>
              </w:rPr>
              <w:t>7</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Finansowanie usług przewozowych</w:t>
            </w:r>
            <w:r>
              <w:rPr>
                <w:noProof/>
                <w:webHidden/>
              </w:rPr>
              <w:tab/>
            </w:r>
            <w:r>
              <w:rPr>
                <w:noProof/>
                <w:webHidden/>
              </w:rPr>
              <w:fldChar w:fldCharType="begin"/>
            </w:r>
            <w:r>
              <w:rPr>
                <w:noProof/>
                <w:webHidden/>
              </w:rPr>
              <w:instrText xml:space="preserve"> PAGEREF _Toc179634641 \h </w:instrText>
            </w:r>
            <w:r>
              <w:rPr>
                <w:noProof/>
                <w:webHidden/>
              </w:rPr>
            </w:r>
            <w:r>
              <w:rPr>
                <w:noProof/>
                <w:webHidden/>
              </w:rPr>
              <w:fldChar w:fldCharType="separate"/>
            </w:r>
            <w:r w:rsidR="008D78FA">
              <w:rPr>
                <w:noProof/>
                <w:webHidden/>
              </w:rPr>
              <w:t>38</w:t>
            </w:r>
            <w:r>
              <w:rPr>
                <w:noProof/>
                <w:webHidden/>
              </w:rPr>
              <w:fldChar w:fldCharType="end"/>
            </w:r>
          </w:hyperlink>
        </w:p>
        <w:p w14:paraId="1FC3E812" w14:textId="74F70039"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42" w:history="1">
            <w:r w:rsidRPr="00A82061">
              <w:rPr>
                <w:rStyle w:val="Hipercze"/>
                <w:noProof/>
              </w:rPr>
              <w:t>7.1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Źródła i formy finansowania</w:t>
            </w:r>
            <w:r>
              <w:rPr>
                <w:noProof/>
                <w:webHidden/>
              </w:rPr>
              <w:tab/>
            </w:r>
            <w:r>
              <w:rPr>
                <w:noProof/>
                <w:webHidden/>
              </w:rPr>
              <w:fldChar w:fldCharType="begin"/>
            </w:r>
            <w:r>
              <w:rPr>
                <w:noProof/>
                <w:webHidden/>
              </w:rPr>
              <w:instrText xml:space="preserve"> PAGEREF _Toc179634642 \h </w:instrText>
            </w:r>
            <w:r>
              <w:rPr>
                <w:noProof/>
                <w:webHidden/>
              </w:rPr>
            </w:r>
            <w:r>
              <w:rPr>
                <w:noProof/>
                <w:webHidden/>
              </w:rPr>
              <w:fldChar w:fldCharType="separate"/>
            </w:r>
            <w:r w:rsidR="008D78FA">
              <w:rPr>
                <w:noProof/>
                <w:webHidden/>
              </w:rPr>
              <w:t>38</w:t>
            </w:r>
            <w:r>
              <w:rPr>
                <w:noProof/>
                <w:webHidden/>
              </w:rPr>
              <w:fldChar w:fldCharType="end"/>
            </w:r>
          </w:hyperlink>
        </w:p>
        <w:p w14:paraId="39AAC192" w14:textId="54B306DF"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43" w:history="1">
            <w:r w:rsidRPr="00A82061">
              <w:rPr>
                <w:rStyle w:val="Hipercze"/>
                <w:noProof/>
              </w:rPr>
              <w:t>7.2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Finasowanie publicznego transportu zbiorowego w powiacie oleśnickim</w:t>
            </w:r>
            <w:r>
              <w:rPr>
                <w:noProof/>
                <w:webHidden/>
              </w:rPr>
              <w:tab/>
            </w:r>
            <w:r>
              <w:rPr>
                <w:noProof/>
                <w:webHidden/>
              </w:rPr>
              <w:fldChar w:fldCharType="begin"/>
            </w:r>
            <w:r>
              <w:rPr>
                <w:noProof/>
                <w:webHidden/>
              </w:rPr>
              <w:instrText xml:space="preserve"> PAGEREF _Toc179634643 \h </w:instrText>
            </w:r>
            <w:r>
              <w:rPr>
                <w:noProof/>
                <w:webHidden/>
              </w:rPr>
            </w:r>
            <w:r>
              <w:rPr>
                <w:noProof/>
                <w:webHidden/>
              </w:rPr>
              <w:fldChar w:fldCharType="separate"/>
            </w:r>
            <w:r w:rsidR="008D78FA">
              <w:rPr>
                <w:noProof/>
                <w:webHidden/>
              </w:rPr>
              <w:t>39</w:t>
            </w:r>
            <w:r>
              <w:rPr>
                <w:noProof/>
                <w:webHidden/>
              </w:rPr>
              <w:fldChar w:fldCharType="end"/>
            </w:r>
          </w:hyperlink>
        </w:p>
        <w:p w14:paraId="66D0DF5E" w14:textId="00FD70C2"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44" w:history="1">
            <w:r w:rsidRPr="00A82061">
              <w:rPr>
                <w:rStyle w:val="Hipercze"/>
                <w:noProof/>
              </w:rPr>
              <w:t>8</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Preferencje dotyczące wyboru rodzaju środków transportu</w:t>
            </w:r>
            <w:r>
              <w:rPr>
                <w:noProof/>
                <w:webHidden/>
              </w:rPr>
              <w:tab/>
            </w:r>
            <w:r>
              <w:rPr>
                <w:noProof/>
                <w:webHidden/>
              </w:rPr>
              <w:fldChar w:fldCharType="begin"/>
            </w:r>
            <w:r>
              <w:rPr>
                <w:noProof/>
                <w:webHidden/>
              </w:rPr>
              <w:instrText xml:space="preserve"> PAGEREF _Toc179634644 \h </w:instrText>
            </w:r>
            <w:r>
              <w:rPr>
                <w:noProof/>
                <w:webHidden/>
              </w:rPr>
            </w:r>
            <w:r>
              <w:rPr>
                <w:noProof/>
                <w:webHidden/>
              </w:rPr>
              <w:fldChar w:fldCharType="separate"/>
            </w:r>
            <w:r w:rsidR="008D78FA">
              <w:rPr>
                <w:noProof/>
                <w:webHidden/>
              </w:rPr>
              <w:t>40</w:t>
            </w:r>
            <w:r>
              <w:rPr>
                <w:noProof/>
                <w:webHidden/>
              </w:rPr>
              <w:fldChar w:fldCharType="end"/>
            </w:r>
          </w:hyperlink>
        </w:p>
        <w:p w14:paraId="76161779" w14:textId="1D1B3C68"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45" w:history="1">
            <w:r w:rsidRPr="00A82061">
              <w:rPr>
                <w:rStyle w:val="Hipercze"/>
                <w:noProof/>
              </w:rPr>
              <w:t>8.1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Metryka respondentów</w:t>
            </w:r>
            <w:r>
              <w:rPr>
                <w:noProof/>
                <w:webHidden/>
              </w:rPr>
              <w:tab/>
            </w:r>
            <w:r>
              <w:rPr>
                <w:noProof/>
                <w:webHidden/>
              </w:rPr>
              <w:fldChar w:fldCharType="begin"/>
            </w:r>
            <w:r>
              <w:rPr>
                <w:noProof/>
                <w:webHidden/>
              </w:rPr>
              <w:instrText xml:space="preserve"> PAGEREF _Toc179634645 \h </w:instrText>
            </w:r>
            <w:r>
              <w:rPr>
                <w:noProof/>
                <w:webHidden/>
              </w:rPr>
            </w:r>
            <w:r>
              <w:rPr>
                <w:noProof/>
                <w:webHidden/>
              </w:rPr>
              <w:fldChar w:fldCharType="separate"/>
            </w:r>
            <w:r w:rsidR="008D78FA">
              <w:rPr>
                <w:noProof/>
                <w:webHidden/>
              </w:rPr>
              <w:t>40</w:t>
            </w:r>
            <w:r>
              <w:rPr>
                <w:noProof/>
                <w:webHidden/>
              </w:rPr>
              <w:fldChar w:fldCharType="end"/>
            </w:r>
          </w:hyperlink>
        </w:p>
        <w:p w14:paraId="488F869A" w14:textId="619D9E2D"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46" w:history="1">
            <w:r w:rsidRPr="00A82061">
              <w:rPr>
                <w:rStyle w:val="Hipercze"/>
                <w:noProof/>
              </w:rPr>
              <w:t>8.1.1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Podział respondentów ze względu na płeć</w:t>
            </w:r>
            <w:r>
              <w:rPr>
                <w:noProof/>
                <w:webHidden/>
              </w:rPr>
              <w:tab/>
            </w:r>
            <w:r>
              <w:rPr>
                <w:noProof/>
                <w:webHidden/>
              </w:rPr>
              <w:fldChar w:fldCharType="begin"/>
            </w:r>
            <w:r>
              <w:rPr>
                <w:noProof/>
                <w:webHidden/>
              </w:rPr>
              <w:instrText xml:space="preserve"> PAGEREF _Toc179634646 \h </w:instrText>
            </w:r>
            <w:r>
              <w:rPr>
                <w:noProof/>
                <w:webHidden/>
              </w:rPr>
            </w:r>
            <w:r>
              <w:rPr>
                <w:noProof/>
                <w:webHidden/>
              </w:rPr>
              <w:fldChar w:fldCharType="separate"/>
            </w:r>
            <w:r w:rsidR="008D78FA">
              <w:rPr>
                <w:noProof/>
                <w:webHidden/>
              </w:rPr>
              <w:t>40</w:t>
            </w:r>
            <w:r>
              <w:rPr>
                <w:noProof/>
                <w:webHidden/>
              </w:rPr>
              <w:fldChar w:fldCharType="end"/>
            </w:r>
          </w:hyperlink>
        </w:p>
        <w:p w14:paraId="452B8F59" w14:textId="40C14B3C"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47" w:history="1">
            <w:r w:rsidRPr="00A82061">
              <w:rPr>
                <w:rStyle w:val="Hipercze"/>
                <w:noProof/>
              </w:rPr>
              <w:t>8.1.2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Wiek respondentów</w:t>
            </w:r>
            <w:r>
              <w:rPr>
                <w:noProof/>
                <w:webHidden/>
              </w:rPr>
              <w:tab/>
            </w:r>
            <w:r>
              <w:rPr>
                <w:noProof/>
                <w:webHidden/>
              </w:rPr>
              <w:fldChar w:fldCharType="begin"/>
            </w:r>
            <w:r>
              <w:rPr>
                <w:noProof/>
                <w:webHidden/>
              </w:rPr>
              <w:instrText xml:space="preserve"> PAGEREF _Toc179634647 \h </w:instrText>
            </w:r>
            <w:r>
              <w:rPr>
                <w:noProof/>
                <w:webHidden/>
              </w:rPr>
            </w:r>
            <w:r>
              <w:rPr>
                <w:noProof/>
                <w:webHidden/>
              </w:rPr>
              <w:fldChar w:fldCharType="separate"/>
            </w:r>
            <w:r w:rsidR="008D78FA">
              <w:rPr>
                <w:noProof/>
                <w:webHidden/>
              </w:rPr>
              <w:t>41</w:t>
            </w:r>
            <w:r>
              <w:rPr>
                <w:noProof/>
                <w:webHidden/>
              </w:rPr>
              <w:fldChar w:fldCharType="end"/>
            </w:r>
          </w:hyperlink>
        </w:p>
        <w:p w14:paraId="33271529" w14:textId="3223F140"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48" w:history="1">
            <w:r w:rsidRPr="00A82061">
              <w:rPr>
                <w:rStyle w:val="Hipercze"/>
                <w:noProof/>
              </w:rPr>
              <w:t>8.1.3</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Posiadane wykształcenie</w:t>
            </w:r>
            <w:r>
              <w:rPr>
                <w:noProof/>
                <w:webHidden/>
              </w:rPr>
              <w:tab/>
            </w:r>
            <w:r>
              <w:rPr>
                <w:noProof/>
                <w:webHidden/>
              </w:rPr>
              <w:fldChar w:fldCharType="begin"/>
            </w:r>
            <w:r>
              <w:rPr>
                <w:noProof/>
                <w:webHidden/>
              </w:rPr>
              <w:instrText xml:space="preserve"> PAGEREF _Toc179634648 \h </w:instrText>
            </w:r>
            <w:r>
              <w:rPr>
                <w:noProof/>
                <w:webHidden/>
              </w:rPr>
            </w:r>
            <w:r>
              <w:rPr>
                <w:noProof/>
                <w:webHidden/>
              </w:rPr>
              <w:fldChar w:fldCharType="separate"/>
            </w:r>
            <w:r w:rsidR="008D78FA">
              <w:rPr>
                <w:noProof/>
                <w:webHidden/>
              </w:rPr>
              <w:t>41</w:t>
            </w:r>
            <w:r>
              <w:rPr>
                <w:noProof/>
                <w:webHidden/>
              </w:rPr>
              <w:fldChar w:fldCharType="end"/>
            </w:r>
          </w:hyperlink>
        </w:p>
        <w:p w14:paraId="7D6398D6" w14:textId="793A3708"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49" w:history="1">
            <w:r w:rsidRPr="00A82061">
              <w:rPr>
                <w:rStyle w:val="Hipercze"/>
                <w:noProof/>
              </w:rPr>
              <w:t>8.1.4</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Aktywność zawodowa</w:t>
            </w:r>
            <w:r>
              <w:rPr>
                <w:noProof/>
                <w:webHidden/>
              </w:rPr>
              <w:tab/>
            </w:r>
            <w:r>
              <w:rPr>
                <w:noProof/>
                <w:webHidden/>
              </w:rPr>
              <w:fldChar w:fldCharType="begin"/>
            </w:r>
            <w:r>
              <w:rPr>
                <w:noProof/>
                <w:webHidden/>
              </w:rPr>
              <w:instrText xml:space="preserve"> PAGEREF _Toc179634649 \h </w:instrText>
            </w:r>
            <w:r>
              <w:rPr>
                <w:noProof/>
                <w:webHidden/>
              </w:rPr>
            </w:r>
            <w:r>
              <w:rPr>
                <w:noProof/>
                <w:webHidden/>
              </w:rPr>
              <w:fldChar w:fldCharType="separate"/>
            </w:r>
            <w:r w:rsidR="008D78FA">
              <w:rPr>
                <w:noProof/>
                <w:webHidden/>
              </w:rPr>
              <w:t>42</w:t>
            </w:r>
            <w:r>
              <w:rPr>
                <w:noProof/>
                <w:webHidden/>
              </w:rPr>
              <w:fldChar w:fldCharType="end"/>
            </w:r>
          </w:hyperlink>
        </w:p>
        <w:p w14:paraId="70EB4CDD" w14:textId="397E2390" w:rsidR="00714423" w:rsidRDefault="00714423">
          <w:pPr>
            <w:pStyle w:val="Spistreci3"/>
            <w:tabs>
              <w:tab w:val="left" w:pos="120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50" w:history="1">
            <w:r w:rsidRPr="00A82061">
              <w:rPr>
                <w:rStyle w:val="Hipercze"/>
                <w:noProof/>
              </w:rPr>
              <w:t>8.1.5</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Gmina zamieszkania</w:t>
            </w:r>
            <w:r>
              <w:rPr>
                <w:noProof/>
                <w:webHidden/>
              </w:rPr>
              <w:tab/>
            </w:r>
            <w:r>
              <w:rPr>
                <w:noProof/>
                <w:webHidden/>
              </w:rPr>
              <w:fldChar w:fldCharType="begin"/>
            </w:r>
            <w:r>
              <w:rPr>
                <w:noProof/>
                <w:webHidden/>
              </w:rPr>
              <w:instrText xml:space="preserve"> PAGEREF _Toc179634650 \h </w:instrText>
            </w:r>
            <w:r>
              <w:rPr>
                <w:noProof/>
                <w:webHidden/>
              </w:rPr>
            </w:r>
            <w:r>
              <w:rPr>
                <w:noProof/>
                <w:webHidden/>
              </w:rPr>
              <w:fldChar w:fldCharType="separate"/>
            </w:r>
            <w:r w:rsidR="008D78FA">
              <w:rPr>
                <w:noProof/>
                <w:webHidden/>
              </w:rPr>
              <w:t>42</w:t>
            </w:r>
            <w:r>
              <w:rPr>
                <w:noProof/>
                <w:webHidden/>
              </w:rPr>
              <w:fldChar w:fldCharType="end"/>
            </w:r>
          </w:hyperlink>
        </w:p>
        <w:p w14:paraId="0DF0B5B2" w14:textId="72678ABE"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51" w:history="1">
            <w:r w:rsidRPr="00A82061">
              <w:rPr>
                <w:rStyle w:val="Hipercze"/>
                <w:noProof/>
              </w:rPr>
              <w:t>8.2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Wyniki badań</w:t>
            </w:r>
            <w:r>
              <w:rPr>
                <w:noProof/>
                <w:webHidden/>
              </w:rPr>
              <w:tab/>
            </w:r>
            <w:r>
              <w:rPr>
                <w:noProof/>
                <w:webHidden/>
              </w:rPr>
              <w:fldChar w:fldCharType="begin"/>
            </w:r>
            <w:r>
              <w:rPr>
                <w:noProof/>
                <w:webHidden/>
              </w:rPr>
              <w:instrText xml:space="preserve"> PAGEREF _Toc179634651 \h </w:instrText>
            </w:r>
            <w:r>
              <w:rPr>
                <w:noProof/>
                <w:webHidden/>
              </w:rPr>
            </w:r>
            <w:r>
              <w:rPr>
                <w:noProof/>
                <w:webHidden/>
              </w:rPr>
              <w:fldChar w:fldCharType="separate"/>
            </w:r>
            <w:r w:rsidR="008D78FA">
              <w:rPr>
                <w:noProof/>
                <w:webHidden/>
              </w:rPr>
              <w:t>43</w:t>
            </w:r>
            <w:r>
              <w:rPr>
                <w:noProof/>
                <w:webHidden/>
              </w:rPr>
              <w:fldChar w:fldCharType="end"/>
            </w:r>
          </w:hyperlink>
        </w:p>
        <w:p w14:paraId="6677276F" w14:textId="5C71E492"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52" w:history="1">
            <w:r w:rsidRPr="00A82061">
              <w:rPr>
                <w:rStyle w:val="Hipercze"/>
                <w:noProof/>
              </w:rPr>
              <w:t>8.3</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Podsumowanie</w:t>
            </w:r>
            <w:r>
              <w:rPr>
                <w:noProof/>
                <w:webHidden/>
              </w:rPr>
              <w:tab/>
            </w:r>
            <w:r>
              <w:rPr>
                <w:noProof/>
                <w:webHidden/>
              </w:rPr>
              <w:fldChar w:fldCharType="begin"/>
            </w:r>
            <w:r>
              <w:rPr>
                <w:noProof/>
                <w:webHidden/>
              </w:rPr>
              <w:instrText xml:space="preserve"> PAGEREF _Toc179634652 \h </w:instrText>
            </w:r>
            <w:r>
              <w:rPr>
                <w:noProof/>
                <w:webHidden/>
              </w:rPr>
            </w:r>
            <w:r>
              <w:rPr>
                <w:noProof/>
                <w:webHidden/>
              </w:rPr>
              <w:fldChar w:fldCharType="separate"/>
            </w:r>
            <w:r w:rsidR="008D78FA">
              <w:rPr>
                <w:noProof/>
                <w:webHidden/>
              </w:rPr>
              <w:t>51</w:t>
            </w:r>
            <w:r>
              <w:rPr>
                <w:noProof/>
                <w:webHidden/>
              </w:rPr>
              <w:fldChar w:fldCharType="end"/>
            </w:r>
          </w:hyperlink>
        </w:p>
        <w:p w14:paraId="0430A8E4" w14:textId="66CEAC66"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53" w:history="1">
            <w:r w:rsidRPr="00A82061">
              <w:rPr>
                <w:rStyle w:val="Hipercze"/>
                <w:noProof/>
              </w:rPr>
              <w:t>9</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Organizacja rynku przewozów</w:t>
            </w:r>
            <w:r>
              <w:rPr>
                <w:noProof/>
                <w:webHidden/>
              </w:rPr>
              <w:tab/>
            </w:r>
            <w:r>
              <w:rPr>
                <w:noProof/>
                <w:webHidden/>
              </w:rPr>
              <w:fldChar w:fldCharType="begin"/>
            </w:r>
            <w:r>
              <w:rPr>
                <w:noProof/>
                <w:webHidden/>
              </w:rPr>
              <w:instrText xml:space="preserve"> PAGEREF _Toc179634653 \h </w:instrText>
            </w:r>
            <w:r>
              <w:rPr>
                <w:noProof/>
                <w:webHidden/>
              </w:rPr>
            </w:r>
            <w:r>
              <w:rPr>
                <w:noProof/>
                <w:webHidden/>
              </w:rPr>
              <w:fldChar w:fldCharType="separate"/>
            </w:r>
            <w:r w:rsidR="008D78FA">
              <w:rPr>
                <w:noProof/>
                <w:webHidden/>
              </w:rPr>
              <w:t>52</w:t>
            </w:r>
            <w:r>
              <w:rPr>
                <w:noProof/>
                <w:webHidden/>
              </w:rPr>
              <w:fldChar w:fldCharType="end"/>
            </w:r>
          </w:hyperlink>
        </w:p>
        <w:p w14:paraId="59CBE4F4" w14:textId="43D6DBCD"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54" w:history="1">
            <w:r w:rsidRPr="00A82061">
              <w:rPr>
                <w:rStyle w:val="Hipercze"/>
                <w:noProof/>
              </w:rPr>
              <w:t>9.1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Przewidywany tryb wyboru operatora publicznego transportu zbiorowego</w:t>
            </w:r>
            <w:r>
              <w:rPr>
                <w:noProof/>
                <w:webHidden/>
              </w:rPr>
              <w:tab/>
            </w:r>
            <w:r>
              <w:rPr>
                <w:noProof/>
                <w:webHidden/>
              </w:rPr>
              <w:tab/>
            </w:r>
            <w:r>
              <w:rPr>
                <w:noProof/>
                <w:webHidden/>
              </w:rPr>
              <w:tab/>
            </w:r>
            <w:r>
              <w:rPr>
                <w:noProof/>
                <w:webHidden/>
              </w:rPr>
              <w:fldChar w:fldCharType="begin"/>
            </w:r>
            <w:r>
              <w:rPr>
                <w:noProof/>
                <w:webHidden/>
              </w:rPr>
              <w:instrText xml:space="preserve"> PAGEREF _Toc179634654 \h </w:instrText>
            </w:r>
            <w:r>
              <w:rPr>
                <w:noProof/>
                <w:webHidden/>
              </w:rPr>
            </w:r>
            <w:r>
              <w:rPr>
                <w:noProof/>
                <w:webHidden/>
              </w:rPr>
              <w:fldChar w:fldCharType="separate"/>
            </w:r>
            <w:r w:rsidR="008D78FA">
              <w:rPr>
                <w:noProof/>
                <w:webHidden/>
              </w:rPr>
              <w:t>52</w:t>
            </w:r>
            <w:r>
              <w:rPr>
                <w:noProof/>
                <w:webHidden/>
              </w:rPr>
              <w:fldChar w:fldCharType="end"/>
            </w:r>
          </w:hyperlink>
        </w:p>
        <w:p w14:paraId="7E1B5255" w14:textId="3AC5E28E"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55" w:history="1">
            <w:r w:rsidRPr="00A82061">
              <w:rPr>
                <w:rStyle w:val="Hipercze"/>
                <w:noProof/>
              </w:rPr>
              <w:t>9.2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Przystanki komunikacyjne i dworce, których właścicielem lub zarządzającym jest powiat oleśnicki</w:t>
            </w:r>
            <w:r>
              <w:rPr>
                <w:noProof/>
                <w:webHidden/>
              </w:rPr>
              <w:tab/>
            </w:r>
            <w:r>
              <w:rPr>
                <w:noProof/>
                <w:webHidden/>
              </w:rPr>
              <w:fldChar w:fldCharType="begin"/>
            </w:r>
            <w:r>
              <w:rPr>
                <w:noProof/>
                <w:webHidden/>
              </w:rPr>
              <w:instrText xml:space="preserve"> PAGEREF _Toc179634655 \h </w:instrText>
            </w:r>
            <w:r>
              <w:rPr>
                <w:noProof/>
                <w:webHidden/>
              </w:rPr>
            </w:r>
            <w:r>
              <w:rPr>
                <w:noProof/>
                <w:webHidden/>
              </w:rPr>
              <w:fldChar w:fldCharType="separate"/>
            </w:r>
            <w:r w:rsidR="008D78FA">
              <w:rPr>
                <w:noProof/>
                <w:webHidden/>
              </w:rPr>
              <w:t>53</w:t>
            </w:r>
            <w:r>
              <w:rPr>
                <w:noProof/>
                <w:webHidden/>
              </w:rPr>
              <w:fldChar w:fldCharType="end"/>
            </w:r>
          </w:hyperlink>
        </w:p>
        <w:p w14:paraId="79328415" w14:textId="5EF5A08F"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56" w:history="1">
            <w:r w:rsidRPr="00A82061">
              <w:rPr>
                <w:rStyle w:val="Hipercze"/>
                <w:noProof/>
              </w:rPr>
              <w:t>10</w:t>
            </w:r>
            <w:r>
              <w:rPr>
                <w:rFonts w:asciiTheme="minorHAnsi" w:eastAsiaTheme="minorEastAsia" w:hAnsiTheme="minorHAnsi" w:cstheme="minorBidi"/>
                <w:noProof/>
                <w:kern w:val="2"/>
                <w:sz w:val="24"/>
                <w:szCs w:val="24"/>
                <w:lang w:eastAsia="pl-PL"/>
                <w14:ligatures w14:val="standardContextual"/>
              </w:rPr>
              <w:tab/>
            </w:r>
            <w:r w:rsidRPr="00A82061">
              <w:rPr>
                <w:rStyle w:val="Hipercze"/>
                <w:bCs/>
                <w:noProof/>
              </w:rPr>
              <w:t>Pożądany standard usług przewozowych w przewozach o charakterze użyteczności publicznej</w:t>
            </w:r>
            <w:r>
              <w:rPr>
                <w:noProof/>
                <w:webHidden/>
              </w:rPr>
              <w:tab/>
            </w:r>
            <w:r>
              <w:rPr>
                <w:noProof/>
                <w:webHidden/>
              </w:rPr>
              <w:fldChar w:fldCharType="begin"/>
            </w:r>
            <w:r>
              <w:rPr>
                <w:noProof/>
                <w:webHidden/>
              </w:rPr>
              <w:instrText xml:space="preserve"> PAGEREF _Toc179634656 \h </w:instrText>
            </w:r>
            <w:r>
              <w:rPr>
                <w:noProof/>
                <w:webHidden/>
              </w:rPr>
            </w:r>
            <w:r>
              <w:rPr>
                <w:noProof/>
                <w:webHidden/>
              </w:rPr>
              <w:fldChar w:fldCharType="separate"/>
            </w:r>
            <w:r w:rsidR="008D78FA">
              <w:rPr>
                <w:noProof/>
                <w:webHidden/>
              </w:rPr>
              <w:t>54</w:t>
            </w:r>
            <w:r>
              <w:rPr>
                <w:noProof/>
                <w:webHidden/>
              </w:rPr>
              <w:fldChar w:fldCharType="end"/>
            </w:r>
          </w:hyperlink>
        </w:p>
        <w:p w14:paraId="2202078D" w14:textId="53CD1A6C"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57" w:history="1">
            <w:r w:rsidRPr="00A82061">
              <w:rPr>
                <w:rStyle w:val="Hipercze"/>
                <w:noProof/>
              </w:rPr>
              <w:t>10.1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Standardy wyposażenia pojazdów w publicznym transporcie zbiorowym</w:t>
            </w:r>
            <w:r>
              <w:rPr>
                <w:noProof/>
                <w:webHidden/>
              </w:rPr>
              <w:tab/>
            </w:r>
            <w:r w:rsidR="000A6B84">
              <w:rPr>
                <w:noProof/>
                <w:webHidden/>
              </w:rPr>
              <w:tab/>
            </w:r>
            <w:r w:rsidR="000A6B84">
              <w:rPr>
                <w:noProof/>
                <w:webHidden/>
              </w:rPr>
              <w:tab/>
            </w:r>
            <w:r>
              <w:rPr>
                <w:noProof/>
                <w:webHidden/>
              </w:rPr>
              <w:fldChar w:fldCharType="begin"/>
            </w:r>
            <w:r>
              <w:rPr>
                <w:noProof/>
                <w:webHidden/>
              </w:rPr>
              <w:instrText xml:space="preserve"> PAGEREF _Toc179634657 \h </w:instrText>
            </w:r>
            <w:r>
              <w:rPr>
                <w:noProof/>
                <w:webHidden/>
              </w:rPr>
            </w:r>
            <w:r>
              <w:rPr>
                <w:noProof/>
                <w:webHidden/>
              </w:rPr>
              <w:fldChar w:fldCharType="separate"/>
            </w:r>
            <w:r w:rsidR="008D78FA">
              <w:rPr>
                <w:noProof/>
                <w:webHidden/>
              </w:rPr>
              <w:t>55</w:t>
            </w:r>
            <w:r>
              <w:rPr>
                <w:noProof/>
                <w:webHidden/>
              </w:rPr>
              <w:fldChar w:fldCharType="end"/>
            </w:r>
          </w:hyperlink>
        </w:p>
        <w:p w14:paraId="42E871AE" w14:textId="65EA8E82"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58" w:history="1">
            <w:r w:rsidRPr="00A82061">
              <w:rPr>
                <w:rStyle w:val="Hipercze"/>
                <w:noProof/>
              </w:rPr>
              <w:t>10.2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Pożądany standard infrastruktury przystankowej</w:t>
            </w:r>
            <w:r>
              <w:rPr>
                <w:noProof/>
                <w:webHidden/>
              </w:rPr>
              <w:tab/>
            </w:r>
            <w:r>
              <w:rPr>
                <w:noProof/>
                <w:webHidden/>
              </w:rPr>
              <w:fldChar w:fldCharType="begin"/>
            </w:r>
            <w:r>
              <w:rPr>
                <w:noProof/>
                <w:webHidden/>
              </w:rPr>
              <w:instrText xml:space="preserve"> PAGEREF _Toc179634658 \h </w:instrText>
            </w:r>
            <w:r>
              <w:rPr>
                <w:noProof/>
                <w:webHidden/>
              </w:rPr>
            </w:r>
            <w:r>
              <w:rPr>
                <w:noProof/>
                <w:webHidden/>
              </w:rPr>
              <w:fldChar w:fldCharType="separate"/>
            </w:r>
            <w:r w:rsidR="008D78FA">
              <w:rPr>
                <w:noProof/>
                <w:webHidden/>
              </w:rPr>
              <w:t>56</w:t>
            </w:r>
            <w:r>
              <w:rPr>
                <w:noProof/>
                <w:webHidden/>
              </w:rPr>
              <w:fldChar w:fldCharType="end"/>
            </w:r>
          </w:hyperlink>
        </w:p>
        <w:p w14:paraId="6A5E08A9" w14:textId="65ADAE5C" w:rsidR="00714423" w:rsidRDefault="00714423">
          <w:pPr>
            <w:pStyle w:val="Spistreci3"/>
            <w:tabs>
              <w:tab w:val="left" w:pos="144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59" w:history="1">
            <w:r w:rsidRPr="00A82061">
              <w:rPr>
                <w:rStyle w:val="Hipercze"/>
                <w:noProof/>
              </w:rPr>
              <w:t>10.2.1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Docelowy standard przystanków komunikacyjnych</w:t>
            </w:r>
            <w:r>
              <w:rPr>
                <w:noProof/>
                <w:webHidden/>
              </w:rPr>
              <w:tab/>
            </w:r>
            <w:r>
              <w:rPr>
                <w:noProof/>
                <w:webHidden/>
              </w:rPr>
              <w:fldChar w:fldCharType="begin"/>
            </w:r>
            <w:r>
              <w:rPr>
                <w:noProof/>
                <w:webHidden/>
              </w:rPr>
              <w:instrText xml:space="preserve"> PAGEREF _Toc179634659 \h </w:instrText>
            </w:r>
            <w:r>
              <w:rPr>
                <w:noProof/>
                <w:webHidden/>
              </w:rPr>
            </w:r>
            <w:r>
              <w:rPr>
                <w:noProof/>
                <w:webHidden/>
              </w:rPr>
              <w:fldChar w:fldCharType="separate"/>
            </w:r>
            <w:r w:rsidR="008D78FA">
              <w:rPr>
                <w:noProof/>
                <w:webHidden/>
              </w:rPr>
              <w:t>56</w:t>
            </w:r>
            <w:r>
              <w:rPr>
                <w:noProof/>
                <w:webHidden/>
              </w:rPr>
              <w:fldChar w:fldCharType="end"/>
            </w:r>
          </w:hyperlink>
        </w:p>
        <w:p w14:paraId="347F1D2D" w14:textId="4E4FF162"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60" w:history="1">
            <w:r w:rsidRPr="00A82061">
              <w:rPr>
                <w:rStyle w:val="Hipercze"/>
                <w:noProof/>
              </w:rPr>
              <w:t>11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Organizacja systemu informacji dla pasażerów</w:t>
            </w:r>
            <w:r>
              <w:rPr>
                <w:noProof/>
                <w:webHidden/>
              </w:rPr>
              <w:tab/>
            </w:r>
            <w:r>
              <w:rPr>
                <w:noProof/>
                <w:webHidden/>
              </w:rPr>
              <w:fldChar w:fldCharType="begin"/>
            </w:r>
            <w:r>
              <w:rPr>
                <w:noProof/>
                <w:webHidden/>
              </w:rPr>
              <w:instrText xml:space="preserve"> PAGEREF _Toc179634660 \h </w:instrText>
            </w:r>
            <w:r>
              <w:rPr>
                <w:noProof/>
                <w:webHidden/>
              </w:rPr>
            </w:r>
            <w:r>
              <w:rPr>
                <w:noProof/>
                <w:webHidden/>
              </w:rPr>
              <w:fldChar w:fldCharType="separate"/>
            </w:r>
            <w:r w:rsidR="008D78FA">
              <w:rPr>
                <w:noProof/>
                <w:webHidden/>
              </w:rPr>
              <w:t>58</w:t>
            </w:r>
            <w:r>
              <w:rPr>
                <w:noProof/>
                <w:webHidden/>
              </w:rPr>
              <w:fldChar w:fldCharType="end"/>
            </w:r>
          </w:hyperlink>
        </w:p>
        <w:p w14:paraId="0B8F22C4" w14:textId="5BEEF5AB"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61" w:history="1">
            <w:r w:rsidRPr="00A82061">
              <w:rPr>
                <w:rStyle w:val="Hipercze"/>
                <w:noProof/>
              </w:rPr>
              <w:t>11.1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Planowany system informacji pasażerskiej</w:t>
            </w:r>
            <w:r>
              <w:rPr>
                <w:noProof/>
                <w:webHidden/>
              </w:rPr>
              <w:tab/>
            </w:r>
            <w:r>
              <w:rPr>
                <w:noProof/>
                <w:webHidden/>
              </w:rPr>
              <w:fldChar w:fldCharType="begin"/>
            </w:r>
            <w:r>
              <w:rPr>
                <w:noProof/>
                <w:webHidden/>
              </w:rPr>
              <w:instrText xml:space="preserve"> PAGEREF _Toc179634661 \h </w:instrText>
            </w:r>
            <w:r>
              <w:rPr>
                <w:noProof/>
                <w:webHidden/>
              </w:rPr>
            </w:r>
            <w:r>
              <w:rPr>
                <w:noProof/>
                <w:webHidden/>
              </w:rPr>
              <w:fldChar w:fldCharType="separate"/>
            </w:r>
            <w:r w:rsidR="008D78FA">
              <w:rPr>
                <w:noProof/>
                <w:webHidden/>
              </w:rPr>
              <w:t>59</w:t>
            </w:r>
            <w:r>
              <w:rPr>
                <w:noProof/>
                <w:webHidden/>
              </w:rPr>
              <w:fldChar w:fldCharType="end"/>
            </w:r>
          </w:hyperlink>
        </w:p>
        <w:p w14:paraId="0D355D66" w14:textId="1552E201"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62" w:history="1">
            <w:r w:rsidRPr="00A82061">
              <w:rPr>
                <w:rStyle w:val="Hipercze"/>
                <w:noProof/>
              </w:rPr>
              <w:t>12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Kierunki rozwoju transportu publicznego</w:t>
            </w:r>
            <w:r>
              <w:rPr>
                <w:noProof/>
                <w:webHidden/>
              </w:rPr>
              <w:tab/>
            </w:r>
            <w:r>
              <w:rPr>
                <w:noProof/>
                <w:webHidden/>
              </w:rPr>
              <w:fldChar w:fldCharType="begin"/>
            </w:r>
            <w:r>
              <w:rPr>
                <w:noProof/>
                <w:webHidden/>
              </w:rPr>
              <w:instrText xml:space="preserve"> PAGEREF _Toc179634662 \h </w:instrText>
            </w:r>
            <w:r>
              <w:rPr>
                <w:noProof/>
                <w:webHidden/>
              </w:rPr>
            </w:r>
            <w:r>
              <w:rPr>
                <w:noProof/>
                <w:webHidden/>
              </w:rPr>
              <w:fldChar w:fldCharType="separate"/>
            </w:r>
            <w:r w:rsidR="008D78FA">
              <w:rPr>
                <w:noProof/>
                <w:webHidden/>
              </w:rPr>
              <w:t>61</w:t>
            </w:r>
            <w:r>
              <w:rPr>
                <w:noProof/>
                <w:webHidden/>
              </w:rPr>
              <w:fldChar w:fldCharType="end"/>
            </w:r>
          </w:hyperlink>
        </w:p>
        <w:p w14:paraId="534CBB44" w14:textId="6531C2CF"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63" w:history="1">
            <w:r w:rsidRPr="00A82061">
              <w:rPr>
                <w:rStyle w:val="Hipercze"/>
                <w:noProof/>
              </w:rPr>
              <w:t>12.1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Infrastruktura drogowa i węzły przesiadkowe</w:t>
            </w:r>
            <w:r>
              <w:rPr>
                <w:noProof/>
                <w:webHidden/>
              </w:rPr>
              <w:tab/>
            </w:r>
            <w:r>
              <w:rPr>
                <w:noProof/>
                <w:webHidden/>
              </w:rPr>
              <w:fldChar w:fldCharType="begin"/>
            </w:r>
            <w:r>
              <w:rPr>
                <w:noProof/>
                <w:webHidden/>
              </w:rPr>
              <w:instrText xml:space="preserve"> PAGEREF _Toc179634663 \h </w:instrText>
            </w:r>
            <w:r>
              <w:rPr>
                <w:noProof/>
                <w:webHidden/>
              </w:rPr>
            </w:r>
            <w:r>
              <w:rPr>
                <w:noProof/>
                <w:webHidden/>
              </w:rPr>
              <w:fldChar w:fldCharType="separate"/>
            </w:r>
            <w:r w:rsidR="008D78FA">
              <w:rPr>
                <w:noProof/>
                <w:webHidden/>
              </w:rPr>
              <w:t>61</w:t>
            </w:r>
            <w:r>
              <w:rPr>
                <w:noProof/>
                <w:webHidden/>
              </w:rPr>
              <w:fldChar w:fldCharType="end"/>
            </w:r>
          </w:hyperlink>
        </w:p>
        <w:p w14:paraId="41B8F5CC" w14:textId="6D9CCCB2"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64" w:history="1">
            <w:r w:rsidRPr="00A82061">
              <w:rPr>
                <w:rStyle w:val="Hipercze"/>
                <w:noProof/>
              </w:rPr>
              <w:t>12.2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 xml:space="preserve">Dostosowanie infrastruktury przystankowej do potrzeb osób </w:t>
            </w:r>
            <w:r w:rsidR="000A6B84">
              <w:rPr>
                <w:rStyle w:val="Hipercze"/>
                <w:noProof/>
              </w:rPr>
              <w:br/>
            </w:r>
            <w:r w:rsidRPr="00A82061">
              <w:rPr>
                <w:rStyle w:val="Hipercze"/>
                <w:noProof/>
              </w:rPr>
              <w:t>z niepełnosprawnościami</w:t>
            </w:r>
            <w:r>
              <w:rPr>
                <w:noProof/>
                <w:webHidden/>
              </w:rPr>
              <w:tab/>
            </w:r>
            <w:r>
              <w:rPr>
                <w:noProof/>
                <w:webHidden/>
              </w:rPr>
              <w:fldChar w:fldCharType="begin"/>
            </w:r>
            <w:r>
              <w:rPr>
                <w:noProof/>
                <w:webHidden/>
              </w:rPr>
              <w:instrText xml:space="preserve"> PAGEREF _Toc179634664 \h </w:instrText>
            </w:r>
            <w:r>
              <w:rPr>
                <w:noProof/>
                <w:webHidden/>
              </w:rPr>
            </w:r>
            <w:r>
              <w:rPr>
                <w:noProof/>
                <w:webHidden/>
              </w:rPr>
              <w:fldChar w:fldCharType="separate"/>
            </w:r>
            <w:r w:rsidR="008D78FA">
              <w:rPr>
                <w:noProof/>
                <w:webHidden/>
              </w:rPr>
              <w:t>62</w:t>
            </w:r>
            <w:r>
              <w:rPr>
                <w:noProof/>
                <w:webHidden/>
              </w:rPr>
              <w:fldChar w:fldCharType="end"/>
            </w:r>
          </w:hyperlink>
        </w:p>
        <w:p w14:paraId="6FBA61A2" w14:textId="6139D104"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65" w:history="1">
            <w:r w:rsidRPr="00A82061">
              <w:rPr>
                <w:rStyle w:val="Hipercze"/>
                <w:noProof/>
              </w:rPr>
              <w:t>12.3</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Tabor wykorzystywany w powiatowych przewozach użyteczności publicznej</w:t>
            </w:r>
            <w:r>
              <w:rPr>
                <w:noProof/>
                <w:webHidden/>
              </w:rPr>
              <w:tab/>
            </w:r>
            <w:r>
              <w:rPr>
                <w:noProof/>
                <w:webHidden/>
              </w:rPr>
              <w:fldChar w:fldCharType="begin"/>
            </w:r>
            <w:r>
              <w:rPr>
                <w:noProof/>
                <w:webHidden/>
              </w:rPr>
              <w:instrText xml:space="preserve"> PAGEREF _Toc179634665 \h </w:instrText>
            </w:r>
            <w:r>
              <w:rPr>
                <w:noProof/>
                <w:webHidden/>
              </w:rPr>
            </w:r>
            <w:r>
              <w:rPr>
                <w:noProof/>
                <w:webHidden/>
              </w:rPr>
              <w:fldChar w:fldCharType="separate"/>
            </w:r>
            <w:r w:rsidR="008D78FA">
              <w:rPr>
                <w:noProof/>
                <w:webHidden/>
              </w:rPr>
              <w:t>62</w:t>
            </w:r>
            <w:r>
              <w:rPr>
                <w:noProof/>
                <w:webHidden/>
              </w:rPr>
              <w:fldChar w:fldCharType="end"/>
            </w:r>
          </w:hyperlink>
        </w:p>
        <w:p w14:paraId="5C406B7A" w14:textId="666AE4A0"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66" w:history="1">
            <w:r w:rsidRPr="00A82061">
              <w:rPr>
                <w:rStyle w:val="Hipercze"/>
                <w:noProof/>
              </w:rPr>
              <w:t>13</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Monitoring i ewaluacja Planu</w:t>
            </w:r>
            <w:r>
              <w:rPr>
                <w:noProof/>
                <w:webHidden/>
              </w:rPr>
              <w:tab/>
            </w:r>
            <w:r>
              <w:rPr>
                <w:noProof/>
                <w:webHidden/>
              </w:rPr>
              <w:fldChar w:fldCharType="begin"/>
            </w:r>
            <w:r>
              <w:rPr>
                <w:noProof/>
                <w:webHidden/>
              </w:rPr>
              <w:instrText xml:space="preserve"> PAGEREF _Toc179634666 \h </w:instrText>
            </w:r>
            <w:r>
              <w:rPr>
                <w:noProof/>
                <w:webHidden/>
              </w:rPr>
            </w:r>
            <w:r>
              <w:rPr>
                <w:noProof/>
                <w:webHidden/>
              </w:rPr>
              <w:fldChar w:fldCharType="separate"/>
            </w:r>
            <w:r w:rsidR="008D78FA">
              <w:rPr>
                <w:noProof/>
                <w:webHidden/>
              </w:rPr>
              <w:t>63</w:t>
            </w:r>
            <w:r>
              <w:rPr>
                <w:noProof/>
                <w:webHidden/>
              </w:rPr>
              <w:fldChar w:fldCharType="end"/>
            </w:r>
          </w:hyperlink>
        </w:p>
        <w:p w14:paraId="2E680941" w14:textId="64193E5F"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67" w:history="1">
            <w:r w:rsidRPr="00A82061">
              <w:rPr>
                <w:rStyle w:val="Hipercze"/>
                <w:noProof/>
              </w:rPr>
              <w:t>14</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Część graficzna - sieci komunikacyjnej gminnych przewozów o charakterze użyteczności publicznej organizowanych przez powiat oleśnicki</w:t>
            </w:r>
            <w:r>
              <w:rPr>
                <w:noProof/>
                <w:webHidden/>
              </w:rPr>
              <w:tab/>
            </w:r>
            <w:r>
              <w:rPr>
                <w:noProof/>
                <w:webHidden/>
              </w:rPr>
              <w:fldChar w:fldCharType="begin"/>
            </w:r>
            <w:r>
              <w:rPr>
                <w:noProof/>
                <w:webHidden/>
              </w:rPr>
              <w:instrText xml:space="preserve"> PAGEREF _Toc179634667 \h </w:instrText>
            </w:r>
            <w:r>
              <w:rPr>
                <w:noProof/>
                <w:webHidden/>
              </w:rPr>
            </w:r>
            <w:r>
              <w:rPr>
                <w:noProof/>
                <w:webHidden/>
              </w:rPr>
              <w:fldChar w:fldCharType="separate"/>
            </w:r>
            <w:r w:rsidR="008D78FA">
              <w:rPr>
                <w:noProof/>
                <w:webHidden/>
              </w:rPr>
              <w:t>64</w:t>
            </w:r>
            <w:r>
              <w:rPr>
                <w:noProof/>
                <w:webHidden/>
              </w:rPr>
              <w:fldChar w:fldCharType="end"/>
            </w:r>
          </w:hyperlink>
        </w:p>
        <w:p w14:paraId="6837C599" w14:textId="77FAA146" w:rsidR="00714423" w:rsidRDefault="00714423">
          <w:pPr>
            <w:pStyle w:val="Spistreci1"/>
            <w:rPr>
              <w:rFonts w:asciiTheme="minorHAnsi" w:eastAsiaTheme="minorEastAsia" w:hAnsiTheme="minorHAnsi" w:cstheme="minorBidi"/>
              <w:noProof/>
              <w:kern w:val="2"/>
              <w:sz w:val="24"/>
              <w:szCs w:val="24"/>
              <w:lang w:eastAsia="pl-PL"/>
              <w14:ligatures w14:val="standardContextual"/>
            </w:rPr>
          </w:pPr>
          <w:hyperlink w:anchor="_Toc179634668" w:history="1">
            <w:r w:rsidRPr="00A82061">
              <w:rPr>
                <w:rStyle w:val="Hipercze"/>
                <w:noProof/>
              </w:rPr>
              <w:t>15</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Spis wykresów i tabel</w:t>
            </w:r>
            <w:r>
              <w:rPr>
                <w:noProof/>
                <w:webHidden/>
              </w:rPr>
              <w:tab/>
            </w:r>
            <w:r>
              <w:rPr>
                <w:noProof/>
                <w:webHidden/>
              </w:rPr>
              <w:fldChar w:fldCharType="begin"/>
            </w:r>
            <w:r>
              <w:rPr>
                <w:noProof/>
                <w:webHidden/>
              </w:rPr>
              <w:instrText xml:space="preserve"> PAGEREF _Toc179634668 \h </w:instrText>
            </w:r>
            <w:r>
              <w:rPr>
                <w:noProof/>
                <w:webHidden/>
              </w:rPr>
            </w:r>
            <w:r>
              <w:rPr>
                <w:noProof/>
                <w:webHidden/>
              </w:rPr>
              <w:fldChar w:fldCharType="separate"/>
            </w:r>
            <w:r w:rsidR="008D78FA">
              <w:rPr>
                <w:noProof/>
                <w:webHidden/>
              </w:rPr>
              <w:t>65</w:t>
            </w:r>
            <w:r>
              <w:rPr>
                <w:noProof/>
                <w:webHidden/>
              </w:rPr>
              <w:fldChar w:fldCharType="end"/>
            </w:r>
          </w:hyperlink>
        </w:p>
        <w:p w14:paraId="3EA46742" w14:textId="4BBB60C5"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69" w:history="1">
            <w:r w:rsidRPr="00A82061">
              <w:rPr>
                <w:rStyle w:val="Hipercze"/>
                <w:noProof/>
              </w:rPr>
              <w:t>15.1</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Spis wykresów</w:t>
            </w:r>
            <w:r>
              <w:rPr>
                <w:noProof/>
                <w:webHidden/>
              </w:rPr>
              <w:tab/>
            </w:r>
            <w:r>
              <w:rPr>
                <w:noProof/>
                <w:webHidden/>
              </w:rPr>
              <w:fldChar w:fldCharType="begin"/>
            </w:r>
            <w:r>
              <w:rPr>
                <w:noProof/>
                <w:webHidden/>
              </w:rPr>
              <w:instrText xml:space="preserve"> PAGEREF _Toc179634669 \h </w:instrText>
            </w:r>
            <w:r>
              <w:rPr>
                <w:noProof/>
                <w:webHidden/>
              </w:rPr>
            </w:r>
            <w:r>
              <w:rPr>
                <w:noProof/>
                <w:webHidden/>
              </w:rPr>
              <w:fldChar w:fldCharType="separate"/>
            </w:r>
            <w:r w:rsidR="008D78FA">
              <w:rPr>
                <w:noProof/>
                <w:webHidden/>
              </w:rPr>
              <w:t>65</w:t>
            </w:r>
            <w:r>
              <w:rPr>
                <w:noProof/>
                <w:webHidden/>
              </w:rPr>
              <w:fldChar w:fldCharType="end"/>
            </w:r>
          </w:hyperlink>
        </w:p>
        <w:p w14:paraId="441A1F4D" w14:textId="2FA1EA11" w:rsidR="00714423" w:rsidRDefault="00714423">
          <w:pPr>
            <w:pStyle w:val="Spistreci2"/>
            <w:tabs>
              <w:tab w:val="left" w:pos="960"/>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670" w:history="1">
            <w:r w:rsidRPr="00A82061">
              <w:rPr>
                <w:rStyle w:val="Hipercze"/>
                <w:noProof/>
              </w:rPr>
              <w:t>15.2</w:t>
            </w:r>
            <w:r>
              <w:rPr>
                <w:rFonts w:asciiTheme="minorHAnsi" w:eastAsiaTheme="minorEastAsia" w:hAnsiTheme="minorHAnsi" w:cstheme="minorBidi"/>
                <w:noProof/>
                <w:kern w:val="2"/>
                <w:sz w:val="24"/>
                <w:szCs w:val="24"/>
                <w:lang w:eastAsia="pl-PL"/>
                <w14:ligatures w14:val="standardContextual"/>
              </w:rPr>
              <w:tab/>
            </w:r>
            <w:r w:rsidRPr="00A82061">
              <w:rPr>
                <w:rStyle w:val="Hipercze"/>
                <w:noProof/>
              </w:rPr>
              <w:t>Spis tabel</w:t>
            </w:r>
            <w:r>
              <w:rPr>
                <w:noProof/>
                <w:webHidden/>
              </w:rPr>
              <w:tab/>
            </w:r>
            <w:r>
              <w:rPr>
                <w:noProof/>
                <w:webHidden/>
              </w:rPr>
              <w:fldChar w:fldCharType="begin"/>
            </w:r>
            <w:r>
              <w:rPr>
                <w:noProof/>
                <w:webHidden/>
              </w:rPr>
              <w:instrText xml:space="preserve"> PAGEREF _Toc179634670 \h </w:instrText>
            </w:r>
            <w:r>
              <w:rPr>
                <w:noProof/>
                <w:webHidden/>
              </w:rPr>
            </w:r>
            <w:r>
              <w:rPr>
                <w:noProof/>
                <w:webHidden/>
              </w:rPr>
              <w:fldChar w:fldCharType="separate"/>
            </w:r>
            <w:r w:rsidR="008D78FA">
              <w:rPr>
                <w:noProof/>
                <w:webHidden/>
              </w:rPr>
              <w:t>65</w:t>
            </w:r>
            <w:r>
              <w:rPr>
                <w:noProof/>
                <w:webHidden/>
              </w:rPr>
              <w:fldChar w:fldCharType="end"/>
            </w:r>
          </w:hyperlink>
        </w:p>
        <w:p w14:paraId="26E0B810" w14:textId="392F9C06" w:rsidR="003C38F3" w:rsidRPr="002625A0" w:rsidRDefault="003C38F3" w:rsidP="003161B0">
          <w:r w:rsidRPr="002625A0">
            <w:fldChar w:fldCharType="end"/>
          </w:r>
        </w:p>
      </w:sdtContent>
    </w:sdt>
    <w:p w14:paraId="16020DC4" w14:textId="77777777" w:rsidR="00A549B0" w:rsidRPr="001F098E" w:rsidRDefault="003C38F3" w:rsidP="001F098E">
      <w:pPr>
        <w:pStyle w:val="Nagwek1"/>
      </w:pPr>
      <w:r w:rsidRPr="001F098E">
        <w:br w:type="column"/>
      </w:r>
      <w:bookmarkStart w:id="5" w:name="_Toc179634608"/>
      <w:r w:rsidR="00FA1D2B" w:rsidRPr="001F098E">
        <w:lastRenderedPageBreak/>
        <w:t>Definicje i użyte skróty</w:t>
      </w:r>
      <w:bookmarkEnd w:id="5"/>
    </w:p>
    <w:p w14:paraId="7DD4B7D9" w14:textId="1B5FCB4C" w:rsidR="00751D91" w:rsidRPr="002625A0" w:rsidRDefault="00751D91" w:rsidP="00751D91">
      <w:r w:rsidRPr="002625A0">
        <w:rPr>
          <w:b/>
          <w:bCs/>
        </w:rPr>
        <w:t xml:space="preserve">Autobus </w:t>
      </w:r>
      <w:proofErr w:type="spellStart"/>
      <w:r w:rsidRPr="002625A0">
        <w:rPr>
          <w:b/>
          <w:bCs/>
        </w:rPr>
        <w:t>niskowejściowy</w:t>
      </w:r>
      <w:proofErr w:type="spellEnd"/>
      <w:r w:rsidR="0064231F">
        <w:rPr>
          <w:b/>
          <w:bCs/>
        </w:rPr>
        <w:t xml:space="preserve"> </w:t>
      </w:r>
      <w:r w:rsidRPr="002625A0">
        <w:t xml:space="preserve">– autobus częściowo niskopodłogowy, gdzie najczęściej przednia część autobusu (I </w:t>
      </w:r>
      <w:proofErr w:type="spellStart"/>
      <w:r w:rsidRPr="002625A0">
        <w:t>i</w:t>
      </w:r>
      <w:proofErr w:type="spellEnd"/>
      <w:r w:rsidRPr="002625A0">
        <w:t xml:space="preserve"> II wejście) jest niskopodłogowa, tj. bez stopni wejściowych, a kolejne wejścia posiadają stopnie.</w:t>
      </w:r>
    </w:p>
    <w:p w14:paraId="649DEC8D" w14:textId="1B4DF822" w:rsidR="00751D91" w:rsidRPr="002625A0" w:rsidRDefault="00751D91" w:rsidP="00751D91">
      <w:r w:rsidRPr="002625A0">
        <w:rPr>
          <w:b/>
          <w:bCs/>
        </w:rPr>
        <w:t>Autobus zeroemisyjny</w:t>
      </w:r>
      <w:r w:rsidRPr="002625A0">
        <w:t xml:space="preserve"> – zgodnie z art. 1 ustawy o </w:t>
      </w:r>
      <w:proofErr w:type="spellStart"/>
      <w:r w:rsidRPr="002625A0">
        <w:t>elektromobilności</w:t>
      </w:r>
      <w:proofErr w:type="spellEnd"/>
      <w:r w:rsidRPr="002625A0">
        <w:t xml:space="preserve"> i paliwach alternatywnych </w:t>
      </w:r>
      <w:r w:rsidR="007634B3" w:rsidRPr="002625A0">
        <w:t>–</w:t>
      </w:r>
      <w:r w:rsidRPr="002625A0">
        <w:t xml:space="preserve"> autobus w rozumieniu art. 2 pkt 41 ustawy z dnia 20 czerwca 1997 r. </w:t>
      </w:r>
      <w:r w:rsidR="00760874" w:rsidRPr="002625A0">
        <w:t>–</w:t>
      </w:r>
      <w:r w:rsidRPr="002625A0">
        <w:t xml:space="preserve"> Prawo o ruchu drogowym (Dz. U. z 2023 r. poz. 1047, z </w:t>
      </w:r>
      <w:proofErr w:type="spellStart"/>
      <w:r w:rsidRPr="002625A0">
        <w:t>późn</w:t>
      </w:r>
      <w:proofErr w:type="spellEnd"/>
      <w:r w:rsidRPr="002625A0">
        <w:t xml:space="preserve">. zm.), </w:t>
      </w:r>
      <w:r w:rsidR="006147E7" w:rsidRPr="002625A0">
        <w:t>wykorzystując</w:t>
      </w:r>
      <w:r w:rsidR="006147E7">
        <w:t>y</w:t>
      </w:r>
      <w:r w:rsidR="006147E7" w:rsidRPr="002625A0">
        <w:t xml:space="preserve"> </w:t>
      </w:r>
      <w:r w:rsidRPr="002625A0">
        <w:t xml:space="preserve">do napędu energię elektryczną, w tym energię wytworzoną z wodoru w zainstalowanych w </w:t>
      </w:r>
      <w:r w:rsidR="00FB24A3" w:rsidRPr="002625A0">
        <w:t>ni</w:t>
      </w:r>
      <w:r w:rsidR="00FB24A3">
        <w:t>m</w:t>
      </w:r>
      <w:r w:rsidR="00FB24A3" w:rsidRPr="002625A0">
        <w:t xml:space="preserve"> </w:t>
      </w:r>
      <w:r w:rsidRPr="002625A0">
        <w:t>ogniwach paliwowych, lub wyłącznie silnik, którego cykl pracy nie prowadzi do emisji gazów cieplarnianych lub innych substancji objętych systemem zarządzania emisjami gazów cieplarnianych i innych substancji, o którym mowa w ustawie z dnia 17 lipca 2009 r. o systemie zarządzania emisjami gazów cieplarnianych i innych substancji (Dz. U. z 2022 r. poz. 673).</w:t>
      </w:r>
    </w:p>
    <w:p w14:paraId="1988CCA5" w14:textId="7AB4F482" w:rsidR="00751D91" w:rsidRPr="002625A0" w:rsidRDefault="00751D91" w:rsidP="00751D91">
      <w:r w:rsidRPr="002625A0">
        <w:rPr>
          <w:b/>
          <w:bCs/>
        </w:rPr>
        <w:t>B&amp;R</w:t>
      </w:r>
      <w:r w:rsidRPr="002625A0">
        <w:t xml:space="preserve"> – parking </w:t>
      </w:r>
      <w:proofErr w:type="spellStart"/>
      <w:r w:rsidR="00AA12FF" w:rsidRPr="002625A0">
        <w:t>Bike&amp;Ride</w:t>
      </w:r>
      <w:proofErr w:type="spellEnd"/>
      <w:r w:rsidR="00AA12FF" w:rsidRPr="002625A0">
        <w:t xml:space="preserve"> </w:t>
      </w:r>
      <w:r w:rsidR="00AA12FF">
        <w:t xml:space="preserve">(z ang. </w:t>
      </w:r>
      <w:r w:rsidR="00E52D35">
        <w:t>z</w:t>
      </w:r>
      <w:r w:rsidR="00E52D35" w:rsidRPr="002625A0">
        <w:t xml:space="preserve">ostaw </w:t>
      </w:r>
      <w:r w:rsidR="00E52D35">
        <w:t>r</w:t>
      </w:r>
      <w:r w:rsidR="00E52D35" w:rsidRPr="002625A0">
        <w:t xml:space="preserve">ower </w:t>
      </w:r>
      <w:r w:rsidRPr="002625A0">
        <w:t xml:space="preserve">i </w:t>
      </w:r>
      <w:r w:rsidR="00E52D35">
        <w:t>j</w:t>
      </w:r>
      <w:r w:rsidR="00E52D35" w:rsidRPr="002625A0">
        <w:t>edź</w:t>
      </w:r>
      <w:r w:rsidR="00AA12FF">
        <w:t>).</w:t>
      </w:r>
      <w:r w:rsidR="00D459E2">
        <w:t xml:space="preserve"> </w:t>
      </w:r>
      <w:r w:rsidR="00D459E2" w:rsidRPr="00D459E2">
        <w:t xml:space="preserve"> </w:t>
      </w:r>
      <w:r w:rsidR="00D459E2" w:rsidRPr="002625A0">
        <w:t xml:space="preserve">Są to wyznaczone miejsca, </w:t>
      </w:r>
      <w:r w:rsidR="00D459E2">
        <w:t>do parkowania rowerów w celu ułatwienia przesiadki na inny rodzaj transportu</w:t>
      </w:r>
      <w:r w:rsidR="00D459E2" w:rsidRPr="002625A0">
        <w:t xml:space="preserve">. </w:t>
      </w:r>
    </w:p>
    <w:p w14:paraId="457A38F3" w14:textId="77777777" w:rsidR="00751D91" w:rsidRPr="002625A0" w:rsidRDefault="00751D91" w:rsidP="00751D91">
      <w:r w:rsidRPr="002625A0">
        <w:rPr>
          <w:b/>
          <w:bCs/>
        </w:rPr>
        <w:t>GUS</w:t>
      </w:r>
      <w:r w:rsidRPr="002625A0">
        <w:t xml:space="preserve"> – Główny Urząd Statystyczny.</w:t>
      </w:r>
    </w:p>
    <w:p w14:paraId="7CE7894E" w14:textId="4122AAF2" w:rsidR="00751D91" w:rsidRPr="002625A0" w:rsidRDefault="00751D91" w:rsidP="00751D91">
      <w:r w:rsidRPr="002625A0">
        <w:rPr>
          <w:b/>
          <w:bCs/>
        </w:rPr>
        <w:t>K&amp;R</w:t>
      </w:r>
      <w:r w:rsidRPr="002625A0">
        <w:t xml:space="preserve"> – parking </w:t>
      </w:r>
      <w:proofErr w:type="spellStart"/>
      <w:r w:rsidRPr="002625A0">
        <w:t>Kiss&amp;Ride</w:t>
      </w:r>
      <w:proofErr w:type="spellEnd"/>
      <w:r w:rsidRPr="002625A0">
        <w:t xml:space="preserve"> (z ang. pocałuj i jedź). Są to wyznaczone miejsca, służące do krótkiego postoju (ok. 1</w:t>
      </w:r>
      <w:r w:rsidR="00AA12FF" w:rsidRPr="002625A0">
        <w:t>–</w:t>
      </w:r>
      <w:r w:rsidRPr="002625A0">
        <w:t xml:space="preserve">2 min), które mają ułatwić szybką przesiadkę pasażera pojazdu na inny rodzaj transportu. </w:t>
      </w:r>
    </w:p>
    <w:p w14:paraId="598B7D08" w14:textId="77777777" w:rsidR="00751D91" w:rsidRPr="002625A0" w:rsidRDefault="00751D91" w:rsidP="00751D91">
      <w:r w:rsidRPr="002625A0">
        <w:rPr>
          <w:b/>
          <w:bCs/>
        </w:rPr>
        <w:t>Komunikacja miejska</w:t>
      </w:r>
      <w:r w:rsidRPr="002625A0">
        <w:t xml:space="preserve"> – zgodnie z art. 4 ustawy o publicznym transporcie zbiorowym – gminne przewozy pasażerskie wykonywane w granicach administracyjnych miasta albo: a) miasta i gminy, b) miast albo c) miast i gmin sąsiadujących – jeżeli zostało zawarte porozumienie lub został utworzony związek międzygminny w celu wspólnej realizacji publicznego transportu zbiorowego, a także metropolitalne przewozy pasażerskie.</w:t>
      </w:r>
    </w:p>
    <w:p w14:paraId="574873F2" w14:textId="6A04D975" w:rsidR="00751D91" w:rsidRPr="002625A0" w:rsidRDefault="00751D91" w:rsidP="00751D91">
      <w:r w:rsidRPr="002625A0">
        <w:rPr>
          <w:b/>
          <w:bCs/>
        </w:rPr>
        <w:t xml:space="preserve">Miasto / Miasto </w:t>
      </w:r>
      <w:r w:rsidR="007D43AF">
        <w:rPr>
          <w:b/>
          <w:bCs/>
        </w:rPr>
        <w:t>Oleśnica</w:t>
      </w:r>
      <w:r w:rsidRPr="002625A0">
        <w:rPr>
          <w:b/>
          <w:bCs/>
        </w:rPr>
        <w:t xml:space="preserve"> / </w:t>
      </w:r>
      <w:r w:rsidR="007D43AF">
        <w:rPr>
          <w:b/>
          <w:bCs/>
        </w:rPr>
        <w:t>Oleśnica</w:t>
      </w:r>
      <w:r w:rsidRPr="002625A0">
        <w:t xml:space="preserve"> – Gmina Miasta </w:t>
      </w:r>
      <w:r w:rsidR="007D43AF">
        <w:t>Oleśnica</w:t>
      </w:r>
    </w:p>
    <w:p w14:paraId="1A8E1577" w14:textId="33BDF998" w:rsidR="00751D91" w:rsidRPr="002625A0" w:rsidRDefault="00751D91" w:rsidP="00751D91">
      <w:r w:rsidRPr="002625A0">
        <w:rPr>
          <w:b/>
          <w:bCs/>
        </w:rPr>
        <w:t>Operator publicznego transportu zbiorowego</w:t>
      </w:r>
      <w:r w:rsidRPr="002625A0">
        <w:t xml:space="preserve"> –</w:t>
      </w:r>
      <w:r w:rsidR="00B15E4A">
        <w:t xml:space="preserve"> </w:t>
      </w:r>
      <w:r w:rsidRPr="002625A0">
        <w:t>samorządowy zakład budżetowy oraz przedsiębiorca uprawniony do prowadzenia działalności gospodarczej w zakresie przewozu osób, który zawarł z</w:t>
      </w:r>
      <w:r w:rsidR="00B15E4A">
        <w:t> </w:t>
      </w:r>
      <w:r w:rsidRPr="002625A0">
        <w:t xml:space="preserve">organizatorem publicznego transportu zbiorowego umowę o świadczenie usług w zakresie publicznego transportu zbiorowego na linii komunikacyjnej określonej w umowie. </w:t>
      </w:r>
    </w:p>
    <w:p w14:paraId="57DA3B77" w14:textId="77777777" w:rsidR="00751D91" w:rsidRPr="002625A0" w:rsidRDefault="00751D91" w:rsidP="00751D91">
      <w:r w:rsidRPr="002625A0">
        <w:rPr>
          <w:b/>
          <w:bCs/>
        </w:rPr>
        <w:t>Organizator publicznego transportu zbiorowego</w:t>
      </w:r>
      <w:r w:rsidRPr="002625A0">
        <w:t xml:space="preserve"> – właściwa jednostka samorządu terytorialnego albo minister właściwy do spraw transportu, zapewniający funkcjonowanie publicznego transportu zbiorowego na danym obszarze; organizator publicznego transportu zbiorowego jest „właściwym organem”, o którym mowa w przepisach rozporządzenia (WE) nr 1370/2007.</w:t>
      </w:r>
    </w:p>
    <w:p w14:paraId="6A2817C6" w14:textId="2D84726D" w:rsidR="00751D91" w:rsidRPr="002625A0" w:rsidRDefault="00751D91" w:rsidP="00751D91">
      <w:r w:rsidRPr="002625A0">
        <w:rPr>
          <w:b/>
          <w:bCs/>
        </w:rPr>
        <w:t>Plan / Plan transportowy</w:t>
      </w:r>
      <w:r w:rsidRPr="002625A0">
        <w:t xml:space="preserve"> – Plan zrównoważonego rozwoju publicznego transportu zbiorowego dla </w:t>
      </w:r>
      <w:r w:rsidR="007D43AF">
        <w:t>powiatu ole</w:t>
      </w:r>
      <w:r w:rsidR="00100C95">
        <w:t>śnickiego.</w:t>
      </w:r>
    </w:p>
    <w:p w14:paraId="1F24F514" w14:textId="77777777" w:rsidR="00751D91" w:rsidRPr="002625A0" w:rsidRDefault="00751D91" w:rsidP="00751D91">
      <w:r w:rsidRPr="002625A0">
        <w:rPr>
          <w:b/>
          <w:bCs/>
        </w:rPr>
        <w:t>PTZ / publiczny transport zbiorowy</w:t>
      </w:r>
      <w:r w:rsidRPr="002625A0">
        <w:t xml:space="preserve"> – zgodnie z art. 4 ustawy o publicznym transporcie zbiorowym – powszechnie dostępny regularny przewóz osób wykonywany w określonych odstępach czasu i po określonej linii komunikacyjnej, liniach komunikacyjnych lub sieci komunikacyjnej.</w:t>
      </w:r>
    </w:p>
    <w:p w14:paraId="67DAB430" w14:textId="77777777" w:rsidR="00751D91" w:rsidRPr="002625A0" w:rsidRDefault="00751D91" w:rsidP="00751D91">
      <w:r w:rsidRPr="002625A0">
        <w:rPr>
          <w:b/>
          <w:bCs/>
        </w:rPr>
        <w:lastRenderedPageBreak/>
        <w:t>Przewoźnik</w:t>
      </w:r>
      <w:r w:rsidRPr="002625A0">
        <w:t xml:space="preserve"> – zgodnie z art. 4 ustawy o publicznym transporcie zbiorowym – przedsiębiorca uprawniony do prowadzenia działalności gospodarczej w zakresie przewozu osób na podstawie potwierdzenia zgłoszenia przewozu. </w:t>
      </w:r>
    </w:p>
    <w:p w14:paraId="4C3F90EB" w14:textId="682EF744" w:rsidR="00751D91" w:rsidRPr="002625A0" w:rsidRDefault="00751D91" w:rsidP="00751D91">
      <w:r w:rsidRPr="002625A0">
        <w:rPr>
          <w:b/>
          <w:bCs/>
        </w:rPr>
        <w:t>Przystanek komunikacyjny</w:t>
      </w:r>
      <w:r w:rsidRPr="002625A0">
        <w:t xml:space="preserve"> – zgodnie z art. 4 ustawy o publicznym transporcie zbiorowym – miejsce przeznaczone do wsiadania lub wysiadania pasażerów na danej linii komunikacyjnej, w którym umieszcza się informacje dotyczące w</w:t>
      </w:r>
      <w:r w:rsidR="000A6B84">
        <w:t> </w:t>
      </w:r>
      <w:r w:rsidRPr="002625A0">
        <w:t>szczególności godzin odjazdów środków transportu, a</w:t>
      </w:r>
      <w:r w:rsidR="001C00AA">
        <w:t> </w:t>
      </w:r>
      <w:r w:rsidRPr="002625A0">
        <w:t>ponadto, w transporcie drogowym, oznaczone zgodnie z przepisami ustawy z dnia 20 czerwca 1997</w:t>
      </w:r>
      <w:r w:rsidR="001C00AA">
        <w:t> </w:t>
      </w:r>
      <w:r w:rsidRPr="002625A0">
        <w:t>r. – Prawo o ruchu drogowym.</w:t>
      </w:r>
    </w:p>
    <w:p w14:paraId="3DA76E66" w14:textId="35BE59C6" w:rsidR="00751D91" w:rsidRPr="002625A0" w:rsidRDefault="00751D91" w:rsidP="00751D91">
      <w:r w:rsidRPr="002625A0">
        <w:rPr>
          <w:b/>
          <w:bCs/>
        </w:rPr>
        <w:t>P&amp;R</w:t>
      </w:r>
      <w:r w:rsidRPr="002625A0">
        <w:t xml:space="preserve"> </w:t>
      </w:r>
      <w:r w:rsidR="0013519E" w:rsidRPr="002625A0">
        <w:t>–</w:t>
      </w:r>
      <w:r w:rsidRPr="002625A0">
        <w:t xml:space="preserve"> parking </w:t>
      </w:r>
      <w:proofErr w:type="spellStart"/>
      <w:r w:rsidRPr="002625A0">
        <w:t>Park&amp;Ride</w:t>
      </w:r>
      <w:proofErr w:type="spellEnd"/>
      <w:r w:rsidRPr="002625A0">
        <w:t xml:space="preserve"> (z ang. parkuj i jedź). Parking zlokalizowany w pobliżu przystanków przeznaczony dla osób korzystających z publicznego transportu zbiorowego. Kierowcy pozostawiają swoje pojazdy w wyznaczonych miejscach, przesiadają się do komunikacji zbiorowej i w ten sposób kontynuują drogę do centrum miasta.</w:t>
      </w:r>
    </w:p>
    <w:p w14:paraId="3A5D7558" w14:textId="77777777" w:rsidR="00751D91" w:rsidRPr="002625A0" w:rsidRDefault="00751D91" w:rsidP="00751D91">
      <w:r w:rsidRPr="002625A0">
        <w:rPr>
          <w:b/>
          <w:bCs/>
        </w:rPr>
        <w:t>Rozporządzenie / Rozporządzenie Ministra Infrastruktury w sprawie szczegółowego zakresu planu transportowego</w:t>
      </w:r>
      <w:r w:rsidRPr="002625A0">
        <w:t xml:space="preserve"> – Rozporządzenie Ministra Infrastruktury z dnia 25 maja 2011 r. w sprawie szczegółowego zakresu planu zrównoważonego rozwoju publicznego transportu zbiorowego (Dz. U. 2011 nr 117 poz. 684 z </w:t>
      </w:r>
      <w:proofErr w:type="spellStart"/>
      <w:r w:rsidRPr="002625A0">
        <w:t>późn</w:t>
      </w:r>
      <w:proofErr w:type="spellEnd"/>
      <w:r w:rsidRPr="002625A0">
        <w:t xml:space="preserve">. zm.). </w:t>
      </w:r>
    </w:p>
    <w:p w14:paraId="2E6B76BA" w14:textId="77777777" w:rsidR="00751D91" w:rsidRPr="002625A0" w:rsidRDefault="00751D91" w:rsidP="00751D91">
      <w:r w:rsidRPr="002625A0">
        <w:rPr>
          <w:b/>
          <w:bCs/>
        </w:rPr>
        <w:t>Sieć komunikacyjna</w:t>
      </w:r>
      <w:r w:rsidRPr="002625A0">
        <w:t xml:space="preserve"> – układ linii komunikacyjnych obejmujących obszar działania organizatora publicznego transportu zbiorowego lub część tego obszaru.</w:t>
      </w:r>
    </w:p>
    <w:p w14:paraId="6BB69B87" w14:textId="77777777" w:rsidR="00751D91" w:rsidRPr="002625A0" w:rsidRDefault="00751D91" w:rsidP="00751D91">
      <w:r w:rsidRPr="002625A0">
        <w:rPr>
          <w:b/>
          <w:bCs/>
        </w:rPr>
        <w:t>„Starzenie się” społeczeństwa</w:t>
      </w:r>
      <w:r w:rsidRPr="002625A0">
        <w:t xml:space="preserve"> – proces polegający na wzroście liczby osób w wieku poprodukcyjnym przy jednoczesnym spadku liczby ludności w wieku przedprodukcyjnym.</w:t>
      </w:r>
    </w:p>
    <w:p w14:paraId="03FB53AE" w14:textId="69A7B318" w:rsidR="00751D91" w:rsidRPr="002625A0" w:rsidRDefault="00751D91" w:rsidP="00751D91">
      <w:r w:rsidRPr="002625A0">
        <w:rPr>
          <w:b/>
          <w:bCs/>
        </w:rPr>
        <w:t>Ustawa o publicznym transporcie zbiorowym</w:t>
      </w:r>
      <w:r w:rsidRPr="002625A0">
        <w:t xml:space="preserve"> – ustawa z dnia 16 grudnia 2010 r. o</w:t>
      </w:r>
      <w:r w:rsidR="000A6B84">
        <w:t> </w:t>
      </w:r>
      <w:r w:rsidRPr="002625A0">
        <w:t xml:space="preserve">publicznym transporcie zbiorowym (Dz.U.2023 poz. 2778). </w:t>
      </w:r>
    </w:p>
    <w:p w14:paraId="5BC5D99B" w14:textId="650A1E15" w:rsidR="00751D91" w:rsidRPr="002625A0" w:rsidRDefault="00751D91" w:rsidP="00751D91">
      <w:r w:rsidRPr="002625A0">
        <w:rPr>
          <w:b/>
          <w:bCs/>
        </w:rPr>
        <w:t>Ustawa o samorządzie gminnym</w:t>
      </w:r>
      <w:r w:rsidRPr="002625A0">
        <w:t xml:space="preserve"> – ustawa z dnia 8 marca 1990 r. o samorządzie gminnym (Dz.</w:t>
      </w:r>
      <w:r w:rsidR="00106EDF">
        <w:t xml:space="preserve"> </w:t>
      </w:r>
      <w:r w:rsidRPr="002625A0">
        <w:t>U.</w:t>
      </w:r>
      <w:r w:rsidR="00813095">
        <w:t xml:space="preserve"> </w:t>
      </w:r>
      <w:r w:rsidRPr="002625A0">
        <w:t xml:space="preserve">2024 poz. 609 z </w:t>
      </w:r>
      <w:proofErr w:type="spellStart"/>
      <w:r w:rsidRPr="002625A0">
        <w:t>późn</w:t>
      </w:r>
      <w:proofErr w:type="spellEnd"/>
      <w:r w:rsidRPr="002625A0">
        <w:t xml:space="preserve">. zm.). </w:t>
      </w:r>
    </w:p>
    <w:p w14:paraId="5039ED45" w14:textId="70DCDDD3" w:rsidR="00751D91" w:rsidRPr="002625A0" w:rsidRDefault="00751D91" w:rsidP="00751D91">
      <w:r w:rsidRPr="002625A0">
        <w:rPr>
          <w:b/>
          <w:bCs/>
        </w:rPr>
        <w:t>Ustawa o transporcie drogowym</w:t>
      </w:r>
      <w:r w:rsidRPr="002625A0">
        <w:t xml:space="preserve"> – ustawa z dnia 6 września 2001 r. o transporcie drogowym (Dz.</w:t>
      </w:r>
      <w:r w:rsidR="00106EDF">
        <w:t xml:space="preserve"> </w:t>
      </w:r>
      <w:r w:rsidRPr="002625A0">
        <w:t>U.</w:t>
      </w:r>
      <w:r w:rsidR="00813095">
        <w:t xml:space="preserve"> </w:t>
      </w:r>
      <w:r w:rsidRPr="002625A0">
        <w:t xml:space="preserve">2024 poz. 728 z </w:t>
      </w:r>
      <w:proofErr w:type="spellStart"/>
      <w:r w:rsidRPr="002625A0">
        <w:t>późn</w:t>
      </w:r>
      <w:proofErr w:type="spellEnd"/>
      <w:r w:rsidRPr="002625A0">
        <w:t xml:space="preserve">. </w:t>
      </w:r>
      <w:proofErr w:type="spellStart"/>
      <w:r w:rsidRPr="002625A0">
        <w:t>zm</w:t>
      </w:r>
      <w:proofErr w:type="spellEnd"/>
      <w:r w:rsidRPr="002625A0">
        <w:t>)</w:t>
      </w:r>
    </w:p>
    <w:p w14:paraId="5950415D" w14:textId="688C7FDE" w:rsidR="00751D91" w:rsidRPr="002625A0" w:rsidRDefault="00751D91" w:rsidP="00751D91">
      <w:r w:rsidRPr="002625A0">
        <w:rPr>
          <w:b/>
          <w:bCs/>
        </w:rPr>
        <w:t>Ustawa Prawo przewozowe</w:t>
      </w:r>
      <w:r w:rsidRPr="002625A0">
        <w:t xml:space="preserve"> </w:t>
      </w:r>
      <w:r w:rsidR="0013519E" w:rsidRPr="002625A0">
        <w:t>–</w:t>
      </w:r>
      <w:r w:rsidRPr="002625A0">
        <w:t xml:space="preserve"> Ustawa z dnia 15 listopada 1984 r. </w:t>
      </w:r>
      <w:r w:rsidR="0013519E" w:rsidRPr="002625A0">
        <w:t>–</w:t>
      </w:r>
      <w:r w:rsidRPr="002625A0">
        <w:t xml:space="preserve"> Prawo przewozowe (Dz.</w:t>
      </w:r>
      <w:r w:rsidR="00106EDF">
        <w:t xml:space="preserve"> </w:t>
      </w:r>
      <w:r w:rsidRPr="002625A0">
        <w:t>U.</w:t>
      </w:r>
      <w:r w:rsidR="00813095">
        <w:t xml:space="preserve"> </w:t>
      </w:r>
      <w:r w:rsidRPr="002625A0">
        <w:t xml:space="preserve">2020 r. poz.8 z </w:t>
      </w:r>
      <w:proofErr w:type="spellStart"/>
      <w:r w:rsidRPr="002625A0">
        <w:t>późn</w:t>
      </w:r>
      <w:proofErr w:type="spellEnd"/>
      <w:r w:rsidRPr="002625A0">
        <w:t>. zm.)</w:t>
      </w:r>
    </w:p>
    <w:p w14:paraId="76E869B1" w14:textId="71125FAE" w:rsidR="00751D91" w:rsidRPr="002625A0" w:rsidRDefault="00751D91" w:rsidP="00751D91">
      <w:r w:rsidRPr="002625A0">
        <w:rPr>
          <w:b/>
          <w:bCs/>
        </w:rPr>
        <w:t>Wiek przedprodukcyjny</w:t>
      </w:r>
      <w:r w:rsidRPr="002625A0">
        <w:t xml:space="preserve"> – wiek, w którym ludność nie osiągnęła jeszcze zdolności do pracy, tj. grupa wieku 0</w:t>
      </w:r>
      <w:r w:rsidR="0013519E" w:rsidRPr="002625A0">
        <w:t>–</w:t>
      </w:r>
      <w:r w:rsidRPr="002625A0">
        <w:t xml:space="preserve">17 lat. </w:t>
      </w:r>
    </w:p>
    <w:p w14:paraId="4D2BB47E" w14:textId="55DE4CA0" w:rsidR="00751D91" w:rsidRPr="002625A0" w:rsidRDefault="00751D91" w:rsidP="00751D91">
      <w:r w:rsidRPr="002625A0">
        <w:rPr>
          <w:b/>
          <w:bCs/>
        </w:rPr>
        <w:t>Wiek produkcyjny</w:t>
      </w:r>
      <w:r w:rsidRPr="002625A0">
        <w:t xml:space="preserve"> – wiek zdolności do pracy, tj. dla mężczyzn grupa wieku 18</w:t>
      </w:r>
      <w:r w:rsidR="0013519E" w:rsidRPr="002625A0">
        <w:t>–</w:t>
      </w:r>
      <w:r w:rsidRPr="002625A0">
        <w:t xml:space="preserve">64 lat, dla kobiet </w:t>
      </w:r>
      <w:r w:rsidR="0013519E" w:rsidRPr="002625A0">
        <w:t>–</w:t>
      </w:r>
      <w:r w:rsidRPr="002625A0">
        <w:t xml:space="preserve"> 18</w:t>
      </w:r>
      <w:r w:rsidR="0013519E" w:rsidRPr="002625A0">
        <w:t>–</w:t>
      </w:r>
      <w:r w:rsidRPr="002625A0">
        <w:t xml:space="preserve">59 lat. </w:t>
      </w:r>
    </w:p>
    <w:p w14:paraId="20B83618" w14:textId="2F98053A" w:rsidR="00751D91" w:rsidRPr="002625A0" w:rsidRDefault="00751D91" w:rsidP="00751D91">
      <w:r w:rsidRPr="002625A0">
        <w:rPr>
          <w:b/>
          <w:bCs/>
        </w:rPr>
        <w:t>Wiek poprodukcyjny</w:t>
      </w:r>
      <w:r w:rsidRPr="002625A0">
        <w:t xml:space="preserve"> – wiek, w którym osoby zazwyczaj kończą pracę zawodową, tj.</w:t>
      </w:r>
      <w:r w:rsidR="000A6B84">
        <w:t> </w:t>
      </w:r>
      <w:r w:rsidRPr="002625A0">
        <w:t xml:space="preserve">dla mężczyzn </w:t>
      </w:r>
      <w:r w:rsidR="0013519E" w:rsidRPr="002625A0">
        <w:t>–</w:t>
      </w:r>
      <w:r w:rsidRPr="002625A0">
        <w:t xml:space="preserve"> 65 lat i więcej, dla kobiet </w:t>
      </w:r>
      <w:r w:rsidR="0013519E" w:rsidRPr="002625A0">
        <w:t>–</w:t>
      </w:r>
      <w:r w:rsidRPr="002625A0">
        <w:t xml:space="preserve"> 60 lat i więcej. </w:t>
      </w:r>
    </w:p>
    <w:p w14:paraId="67D6C469" w14:textId="0BFB9052" w:rsidR="002C18C7" w:rsidRPr="002625A0" w:rsidRDefault="00714423" w:rsidP="008E6AFE">
      <w:pPr>
        <w:pStyle w:val="Nagwek1"/>
      </w:pPr>
      <w:r>
        <w:br w:type="column"/>
      </w:r>
      <w:bookmarkStart w:id="6" w:name="_Toc179634609"/>
      <w:r w:rsidR="00A549B0" w:rsidRPr="002625A0">
        <w:lastRenderedPageBreak/>
        <w:t>Wstęp</w:t>
      </w:r>
      <w:bookmarkEnd w:id="6"/>
    </w:p>
    <w:p w14:paraId="3539D06E" w14:textId="78389A93" w:rsidR="008E3589" w:rsidRPr="002625A0" w:rsidRDefault="008E3589" w:rsidP="008E3589">
      <w:r w:rsidRPr="002625A0">
        <w:t>Zgodnie z zapisami prawa organizatorem publicznego transportu zbiorowego, w zależno</w:t>
      </w:r>
      <w:r w:rsidRPr="002625A0">
        <w:rPr>
          <w:rFonts w:cs="Engram Warsaw"/>
        </w:rPr>
        <w:t>ś</w:t>
      </w:r>
      <w:r w:rsidRPr="002625A0">
        <w:t>ci od zasi</w:t>
      </w:r>
      <w:r w:rsidRPr="002625A0">
        <w:rPr>
          <w:rFonts w:cs="Engram Warsaw"/>
        </w:rPr>
        <w:t>ę</w:t>
      </w:r>
      <w:r w:rsidRPr="002625A0">
        <w:t>gu przewoz</w:t>
      </w:r>
      <w:r w:rsidRPr="002625A0">
        <w:rPr>
          <w:rFonts w:cs="Engram Warsaw"/>
        </w:rPr>
        <w:t>ó</w:t>
      </w:r>
      <w:r w:rsidRPr="002625A0">
        <w:t>w, jest gmina, zwi</w:t>
      </w:r>
      <w:r w:rsidRPr="002625A0">
        <w:rPr>
          <w:rFonts w:cs="Engram Warsaw"/>
        </w:rPr>
        <w:t>ą</w:t>
      </w:r>
      <w:r w:rsidRPr="002625A0">
        <w:t>zek mi</w:t>
      </w:r>
      <w:r w:rsidRPr="002625A0">
        <w:rPr>
          <w:rFonts w:cs="Engram Warsaw"/>
        </w:rPr>
        <w:t>ę</w:t>
      </w:r>
      <w:r w:rsidRPr="002625A0">
        <w:t>dzygminny, powiat, zwi</w:t>
      </w:r>
      <w:r w:rsidRPr="002625A0">
        <w:rPr>
          <w:rFonts w:cs="Engram Warsaw"/>
        </w:rPr>
        <w:t>ą</w:t>
      </w:r>
      <w:r w:rsidRPr="002625A0">
        <w:t>zek powiatowo-gminny, zwi</w:t>
      </w:r>
      <w:r w:rsidRPr="002625A0">
        <w:rPr>
          <w:rFonts w:cs="Engram Warsaw"/>
        </w:rPr>
        <w:t>ą</w:t>
      </w:r>
      <w:r w:rsidRPr="002625A0">
        <w:t>zek powiat</w:t>
      </w:r>
      <w:r w:rsidRPr="002625A0">
        <w:rPr>
          <w:rFonts w:cs="Engram Warsaw"/>
        </w:rPr>
        <w:t>ó</w:t>
      </w:r>
      <w:r w:rsidRPr="002625A0">
        <w:t>w, województwo lub minister w</w:t>
      </w:r>
      <w:r w:rsidRPr="002625A0">
        <w:rPr>
          <w:rFonts w:cs="Engram Warsaw"/>
        </w:rPr>
        <w:t>ł</w:t>
      </w:r>
      <w:r w:rsidRPr="002625A0">
        <w:t>a</w:t>
      </w:r>
      <w:r w:rsidRPr="002625A0">
        <w:rPr>
          <w:rFonts w:cs="Engram Warsaw"/>
        </w:rPr>
        <w:t>ś</w:t>
      </w:r>
      <w:r w:rsidRPr="002625A0">
        <w:t xml:space="preserve">ciwy do spraw transportu. </w:t>
      </w:r>
    </w:p>
    <w:p w14:paraId="05FDCF1A" w14:textId="73DE4B7C" w:rsidR="008E3589" w:rsidRPr="002625A0" w:rsidRDefault="008E3589" w:rsidP="008E3589">
      <w:r w:rsidRPr="002625A0">
        <w:t xml:space="preserve">Ustawa z dnia 16 grudnia 2010 r. o publicznym transporcie zbiorowym </w:t>
      </w:r>
      <w:r w:rsidR="00F74914" w:rsidRPr="002625A0">
        <w:br/>
      </w:r>
      <w:r w:rsidRPr="002625A0">
        <w:t>(</w:t>
      </w:r>
      <w:proofErr w:type="spellStart"/>
      <w:r w:rsidR="007D4065" w:rsidRPr="002625A0">
        <w:t>t.j</w:t>
      </w:r>
      <w:proofErr w:type="spellEnd"/>
      <w:r w:rsidR="007D4065" w:rsidRPr="002625A0">
        <w:t>. Dz. U. z 2023 r. poz. 2778 ze zm</w:t>
      </w:r>
      <w:r w:rsidR="001F098E">
        <w:t>.</w:t>
      </w:r>
      <w:r w:rsidRPr="002625A0">
        <w:t>) (</w:t>
      </w:r>
      <w:r w:rsidR="00E80BA9" w:rsidRPr="002625A0">
        <w:t>dalej także jako Ustawa</w:t>
      </w:r>
      <w:r w:rsidRPr="002625A0">
        <w:rPr>
          <w:rFonts w:cs="Engram Warsaw"/>
        </w:rPr>
        <w:t>)</w:t>
      </w:r>
      <w:r w:rsidRPr="002625A0">
        <w:t xml:space="preserve"> powierza organizatorowi do wykonania trzy zadania (art. 8):</w:t>
      </w:r>
    </w:p>
    <w:p w14:paraId="74FEC254" w14:textId="77777777" w:rsidR="008E3589" w:rsidRPr="002625A0" w:rsidRDefault="008E3589" w:rsidP="001E79C9">
      <w:pPr>
        <w:pStyle w:val="Akapitzlist"/>
        <w:numPr>
          <w:ilvl w:val="0"/>
          <w:numId w:val="19"/>
        </w:numPr>
      </w:pPr>
      <w:r w:rsidRPr="002625A0">
        <w:t>planowanie rozwoju transportu,</w:t>
      </w:r>
    </w:p>
    <w:p w14:paraId="6C71FEF5" w14:textId="77777777" w:rsidR="008E3589" w:rsidRPr="002625A0" w:rsidRDefault="008E3589" w:rsidP="001E79C9">
      <w:pPr>
        <w:pStyle w:val="Akapitzlist"/>
        <w:numPr>
          <w:ilvl w:val="0"/>
          <w:numId w:val="19"/>
        </w:numPr>
      </w:pPr>
      <w:r w:rsidRPr="002625A0">
        <w:t>organizowanie publicznego transportu zbiorowego,</w:t>
      </w:r>
    </w:p>
    <w:p w14:paraId="6C4EF350" w14:textId="77777777" w:rsidR="008E3589" w:rsidRPr="002625A0" w:rsidRDefault="008E3589" w:rsidP="001E79C9">
      <w:pPr>
        <w:pStyle w:val="Akapitzlist"/>
        <w:numPr>
          <w:ilvl w:val="0"/>
          <w:numId w:val="19"/>
        </w:numPr>
      </w:pPr>
      <w:r w:rsidRPr="002625A0">
        <w:t>zarzadzanie publicznym transportem zbiorowym.</w:t>
      </w:r>
    </w:p>
    <w:p w14:paraId="2BD93D13" w14:textId="77777777" w:rsidR="00FA1D2B" w:rsidRPr="002625A0" w:rsidRDefault="00FA1D2B" w:rsidP="008E3589">
      <w:pPr>
        <w:pStyle w:val="Nagwek2"/>
      </w:pPr>
      <w:bookmarkStart w:id="7" w:name="_Toc179634610"/>
      <w:r w:rsidRPr="002625A0">
        <w:t>Cel planu transportowego</w:t>
      </w:r>
      <w:bookmarkEnd w:id="7"/>
    </w:p>
    <w:p w14:paraId="4808C2DD" w14:textId="2E8EECB8" w:rsidR="00E80BA9" w:rsidRPr="001F098E" w:rsidRDefault="00E80BA9" w:rsidP="00107E01">
      <w:pPr>
        <w:rPr>
          <w:b/>
          <w:bCs/>
        </w:rPr>
      </w:pPr>
      <w:r w:rsidRPr="001F098E">
        <w:rPr>
          <w:b/>
          <w:bCs/>
        </w:rPr>
        <w:t>Głównym celem planu zrównoważonego rozwoju publicznego transportu zbiorowego dla powiatu oleśnickiego (dalej także jako plan lub plan transportowy) jest zaplanowanie usług przewozowych w przewozach o</w:t>
      </w:r>
      <w:r w:rsidR="001F098E">
        <w:rPr>
          <w:b/>
          <w:bCs/>
        </w:rPr>
        <w:t> </w:t>
      </w:r>
      <w:r w:rsidRPr="001F098E">
        <w:rPr>
          <w:b/>
          <w:bCs/>
        </w:rPr>
        <w:t>charakterze użyteczności publicznej, realizowanych na obszarze powiatu oleśnickiego, uwzględniających oczekiwania społeczne mieszkańców z obszaru objętego planem.</w:t>
      </w:r>
    </w:p>
    <w:p w14:paraId="132884A2" w14:textId="326D0360" w:rsidR="00E80BA9" w:rsidRPr="002625A0" w:rsidRDefault="00E80BA9" w:rsidP="00107E01">
      <w:r w:rsidRPr="002625A0">
        <w:t>Plan uwzględnia obowiązujące plany i dokumenty strategiczne wyższego szczebla w</w:t>
      </w:r>
      <w:r w:rsidR="001F098E">
        <w:t> </w:t>
      </w:r>
      <w:r w:rsidRPr="002625A0">
        <w:t xml:space="preserve">tym między innymi strategię zrównoważonego rozwoju transportu, </w:t>
      </w:r>
      <w:r w:rsidR="009A5960" w:rsidRPr="002625A0">
        <w:t>która wskazuje</w:t>
      </w:r>
      <w:r w:rsidRPr="002625A0">
        <w:t xml:space="preserve"> istotne</w:t>
      </w:r>
      <w:r w:rsidR="009A5960" w:rsidRPr="002625A0">
        <w:t xml:space="preserve"> znaczenie</w:t>
      </w:r>
      <w:r w:rsidRPr="002625A0">
        <w:t xml:space="preserve"> mobilności </w:t>
      </w:r>
      <w:r w:rsidR="009A5960" w:rsidRPr="002625A0">
        <w:t>w</w:t>
      </w:r>
      <w:r w:rsidRPr="002625A0">
        <w:t xml:space="preserve"> rozwoju społeczno-gospo</w:t>
      </w:r>
      <w:r w:rsidR="009A5960" w:rsidRPr="002625A0">
        <w:t>darczym</w:t>
      </w:r>
      <w:r w:rsidRPr="002625A0">
        <w:t xml:space="preserve"> </w:t>
      </w:r>
      <w:r w:rsidR="009A5960" w:rsidRPr="002625A0">
        <w:t>oraz</w:t>
      </w:r>
      <w:r w:rsidRPr="002625A0">
        <w:t xml:space="preserve"> dążenie do ograniczenia negatywnych następstw rozwoju motoryzacji indywidualnej.</w:t>
      </w:r>
    </w:p>
    <w:p w14:paraId="1475075B" w14:textId="77777777" w:rsidR="00E80BA9" w:rsidRPr="002625A0" w:rsidRDefault="00E80BA9" w:rsidP="00107E01"/>
    <w:p w14:paraId="68A7F2FE" w14:textId="5C8FE747" w:rsidR="00E80BA9" w:rsidRPr="002625A0" w:rsidRDefault="009A5960" w:rsidP="00107E01">
      <w:r w:rsidRPr="002625A0">
        <w:t>Osiągniecie celu głównego wymaga realizacji także celów uzupełniających takich jak</w:t>
      </w:r>
      <w:r w:rsidR="00E80BA9" w:rsidRPr="002625A0">
        <w:t>:</w:t>
      </w:r>
    </w:p>
    <w:p w14:paraId="17A86E8E" w14:textId="77777777" w:rsidR="009F059C" w:rsidRPr="002625A0" w:rsidRDefault="009F059C" w:rsidP="00E80BA9"/>
    <w:p w14:paraId="7C5DFDAD" w14:textId="5ED7188C" w:rsidR="00A00A2F" w:rsidRPr="002625A0" w:rsidRDefault="00A00A2F" w:rsidP="00107E01">
      <w:pPr>
        <w:pStyle w:val="Akapitzlist"/>
        <w:numPr>
          <w:ilvl w:val="0"/>
          <w:numId w:val="22"/>
        </w:numPr>
        <w:spacing w:line="276" w:lineRule="auto"/>
      </w:pPr>
      <w:r w:rsidRPr="002625A0">
        <w:t>Zapewnienie transportu zbiorowego umożliwiającego dojazd do siedziby powiatu, tj. miasta Oleśnica, z obszaru każdej gminy wchodzącej skład powiatu oleśnickiego.</w:t>
      </w:r>
    </w:p>
    <w:p w14:paraId="22E4FB5B" w14:textId="3C1C174D" w:rsidR="00A00A2F" w:rsidRPr="002625A0" w:rsidRDefault="009F059C" w:rsidP="00107E01">
      <w:pPr>
        <w:pStyle w:val="Akapitzlist"/>
        <w:numPr>
          <w:ilvl w:val="0"/>
          <w:numId w:val="22"/>
        </w:numPr>
        <w:spacing w:line="276" w:lineRule="auto"/>
      </w:pPr>
      <w:r w:rsidRPr="002625A0">
        <w:t>Ścisła współpraca z gminami, i</w:t>
      </w:r>
      <w:r w:rsidR="00A00A2F" w:rsidRPr="002625A0">
        <w:t>ntegracja transportu publicznego, obejmująca powiatowe, gminne przewozy pasażerskie i transpo</w:t>
      </w:r>
      <w:r w:rsidR="00821D4A" w:rsidRPr="002625A0">
        <w:t>rt regionalny autobusowy i </w:t>
      </w:r>
      <w:r w:rsidR="00A00A2F" w:rsidRPr="002625A0">
        <w:t xml:space="preserve">kolejowy </w:t>
      </w:r>
      <w:r w:rsidR="0013519E" w:rsidRPr="002625A0">
        <w:t>–</w:t>
      </w:r>
      <w:r w:rsidR="00A00A2F" w:rsidRPr="002625A0">
        <w:t xml:space="preserve"> koordynacja rozkładów jazdy oraz budowa węzłów przesiadkowych.</w:t>
      </w:r>
    </w:p>
    <w:p w14:paraId="3C5D9CD8" w14:textId="43F2CE57" w:rsidR="00A00A2F" w:rsidRPr="002625A0" w:rsidRDefault="00A00A2F" w:rsidP="00107E01">
      <w:pPr>
        <w:pStyle w:val="Akapitzlist"/>
        <w:numPr>
          <w:ilvl w:val="0"/>
          <w:numId w:val="22"/>
        </w:numPr>
        <w:spacing w:line="276" w:lineRule="auto"/>
      </w:pPr>
      <w:r w:rsidRPr="002625A0">
        <w:t xml:space="preserve">Realizacja zasad dostępności do usług transportu publicznego, w tym </w:t>
      </w:r>
      <w:r w:rsidR="004677A4" w:rsidRPr="002625A0">
        <w:t>w</w:t>
      </w:r>
      <w:r w:rsidR="00B30D5A">
        <w:t> </w:t>
      </w:r>
      <w:r w:rsidR="004677A4" w:rsidRPr="002625A0">
        <w:t xml:space="preserve">szczególności </w:t>
      </w:r>
      <w:r w:rsidRPr="002625A0">
        <w:t>dla osób z niepełnosprawnościami, wymaganych i</w:t>
      </w:r>
      <w:r w:rsidR="00B30D5A">
        <w:t> </w:t>
      </w:r>
      <w:r w:rsidRPr="002625A0">
        <w:t>określonych w dyrektywach Unii Europejskiej i przepisach krajowych.</w:t>
      </w:r>
    </w:p>
    <w:p w14:paraId="4D9F5A1C" w14:textId="6798E71F" w:rsidR="004677A4" w:rsidRPr="002625A0" w:rsidRDefault="004677A4" w:rsidP="00107E01">
      <w:pPr>
        <w:pStyle w:val="Akapitzlist"/>
        <w:numPr>
          <w:ilvl w:val="0"/>
          <w:numId w:val="22"/>
        </w:numPr>
        <w:spacing w:line="276" w:lineRule="auto"/>
      </w:pPr>
      <w:r w:rsidRPr="002625A0">
        <w:t xml:space="preserve">Zmniejszenie negatywnego oddziaływania transportu na środowisko naturalne poprzez realizację usług transportu publicznego w powiatowych przewozach autobusowych pojazdami spełniającymi coraz wyższe normy emisji spalin. </w:t>
      </w:r>
    </w:p>
    <w:p w14:paraId="47BC2381" w14:textId="055F11F8" w:rsidR="002C18C7" w:rsidRPr="00D459E2" w:rsidRDefault="00FA1D2B" w:rsidP="00D459E2">
      <w:pPr>
        <w:pStyle w:val="Nagwek2"/>
      </w:pPr>
      <w:bookmarkStart w:id="8" w:name="_Toc179634611"/>
      <w:r w:rsidRPr="00D459E2">
        <w:lastRenderedPageBreak/>
        <w:t xml:space="preserve">Metodologia tworzenia </w:t>
      </w:r>
      <w:r w:rsidRPr="00113110">
        <w:rPr>
          <w:rStyle w:val="Nagwek3MGZnak"/>
          <w:rFonts w:eastAsia="Calibri"/>
          <w:b/>
          <w:color w:val="C00000"/>
          <w:sz w:val="28"/>
          <w:szCs w:val="28"/>
        </w:rPr>
        <w:t>planu</w:t>
      </w:r>
      <w:bookmarkEnd w:id="8"/>
    </w:p>
    <w:p w14:paraId="70F12E33" w14:textId="2A9380B9" w:rsidR="00AF3257" w:rsidRPr="002625A0" w:rsidRDefault="00AF3257" w:rsidP="002754A2">
      <w:pPr>
        <w:spacing w:line="360" w:lineRule="auto"/>
      </w:pPr>
      <w:r w:rsidRPr="002625A0">
        <w:t>Powiat oleśnicki jest organizatorem publicznego transportu zbiorowego na sieci komunikacyjnej w</w:t>
      </w:r>
      <w:r w:rsidR="002C7C1D">
        <w:t> </w:t>
      </w:r>
      <w:r w:rsidRPr="002625A0">
        <w:t>powiatowych przewozach pasażerskich.</w:t>
      </w:r>
    </w:p>
    <w:p w14:paraId="43659615" w14:textId="77777777" w:rsidR="00AF3257" w:rsidRPr="002625A0" w:rsidRDefault="00AF3257" w:rsidP="002754A2">
      <w:pPr>
        <w:spacing w:line="360" w:lineRule="auto"/>
      </w:pPr>
    </w:p>
    <w:p w14:paraId="2B40F777" w14:textId="77BE0D80" w:rsidR="002B24B7" w:rsidRPr="002625A0" w:rsidRDefault="007D4065" w:rsidP="002754A2">
      <w:pPr>
        <w:spacing w:line="360" w:lineRule="auto"/>
      </w:pPr>
      <w:r w:rsidRPr="002625A0">
        <w:t xml:space="preserve">Plan transportowy został opracowany zgodnie </w:t>
      </w:r>
      <w:r w:rsidR="002B24B7" w:rsidRPr="002625A0">
        <w:t>z art. 12. ust. 1. ustawy z dnia 16</w:t>
      </w:r>
      <w:r w:rsidR="00B30D5A">
        <w:t> </w:t>
      </w:r>
      <w:r w:rsidR="002B24B7" w:rsidRPr="002625A0">
        <w:t>grudnia 2010 r. o</w:t>
      </w:r>
      <w:r w:rsidR="002C7C1D">
        <w:t> </w:t>
      </w:r>
      <w:r w:rsidR="002B24B7" w:rsidRPr="002625A0">
        <w:t>publicznym transporcie zbiorowym (</w:t>
      </w:r>
      <w:proofErr w:type="spellStart"/>
      <w:r w:rsidR="0063386D" w:rsidRPr="002625A0">
        <w:t>t</w:t>
      </w:r>
      <w:r w:rsidR="00A95689">
        <w:t>.</w:t>
      </w:r>
      <w:r w:rsidR="0063386D" w:rsidRPr="002625A0">
        <w:t>j</w:t>
      </w:r>
      <w:proofErr w:type="spellEnd"/>
      <w:r w:rsidR="0063386D" w:rsidRPr="002625A0">
        <w:t>.</w:t>
      </w:r>
      <w:r w:rsidR="002B24B7" w:rsidRPr="002625A0">
        <w:t xml:space="preserve"> Dz. U. z 2023 r. poz. 2778 ze zm.) oraz z rozporządzeniem Ministra Infrastruktury z dnia 25 maja 2011 r. w</w:t>
      </w:r>
      <w:r w:rsidR="00B30D5A">
        <w:t> </w:t>
      </w:r>
      <w:r w:rsidR="002B24B7" w:rsidRPr="002625A0">
        <w:t>sprawie szczegółowego zakresu planu zró</w:t>
      </w:r>
      <w:r w:rsidR="00D11637" w:rsidRPr="002625A0">
        <w:t>w</w:t>
      </w:r>
      <w:r w:rsidR="002B24B7" w:rsidRPr="002625A0">
        <w:t>noważonego rozwoju publicznego transportu zbiorowego (Dz. U. 2011 nr 117 poz. 684).</w:t>
      </w:r>
    </w:p>
    <w:p w14:paraId="4BA8645B" w14:textId="77777777" w:rsidR="007D4065" w:rsidRPr="002625A0" w:rsidRDefault="007D4065" w:rsidP="002B24B7"/>
    <w:p w14:paraId="65FB7C23" w14:textId="64DDDCF7" w:rsidR="00011FB7" w:rsidRPr="002625A0" w:rsidRDefault="00011FB7" w:rsidP="00971D60">
      <w:pPr>
        <w:pStyle w:val="Nagwek3MG"/>
      </w:pPr>
      <w:bookmarkStart w:id="9" w:name="_Toc179634612"/>
      <w:r w:rsidRPr="002625A0">
        <w:t>Zakres planu transportowego</w:t>
      </w:r>
      <w:bookmarkEnd w:id="9"/>
      <w:r w:rsidRPr="002625A0">
        <w:t xml:space="preserve"> </w:t>
      </w:r>
    </w:p>
    <w:p w14:paraId="56368DDA" w14:textId="513D8901" w:rsidR="002B24B7" w:rsidRPr="002625A0" w:rsidRDefault="0063386D" w:rsidP="00F74914">
      <w:pPr>
        <w:rPr>
          <w:b/>
        </w:rPr>
      </w:pPr>
      <w:r>
        <w:rPr>
          <w:b/>
        </w:rPr>
        <w:t>P</w:t>
      </w:r>
      <w:r w:rsidR="002B24B7" w:rsidRPr="002625A0">
        <w:rPr>
          <w:b/>
        </w:rPr>
        <w:t xml:space="preserve">lan obejmuje obszar </w:t>
      </w:r>
      <w:r w:rsidR="007D4065" w:rsidRPr="002625A0">
        <w:rPr>
          <w:b/>
        </w:rPr>
        <w:t>powiatu oleśnickiego</w:t>
      </w:r>
      <w:r w:rsidR="000E39D2">
        <w:rPr>
          <w:b/>
        </w:rPr>
        <w:t xml:space="preserve"> i określa </w:t>
      </w:r>
      <w:r>
        <w:rPr>
          <w:b/>
        </w:rPr>
        <w:t>między innymi</w:t>
      </w:r>
      <w:r w:rsidR="002B24B7" w:rsidRPr="002625A0">
        <w:rPr>
          <w:b/>
        </w:rPr>
        <w:t xml:space="preserve">: </w:t>
      </w:r>
    </w:p>
    <w:p w14:paraId="05ECCED2" w14:textId="473D9CBA" w:rsidR="002B24B7" w:rsidRPr="002625A0" w:rsidRDefault="002B24B7" w:rsidP="00F74914"/>
    <w:p w14:paraId="040F91DC" w14:textId="1AE3CC5E" w:rsidR="000E39D2" w:rsidRDefault="000E39D2" w:rsidP="000E39D2">
      <w:pPr>
        <w:pStyle w:val="Akapitzlist"/>
        <w:numPr>
          <w:ilvl w:val="0"/>
          <w:numId w:val="33"/>
        </w:numPr>
      </w:pPr>
      <w:r>
        <w:t xml:space="preserve">sieć komunikacyjną, na której jest planowane wykonywanie przewozów o charakterze użyteczności publicznej; </w:t>
      </w:r>
    </w:p>
    <w:p w14:paraId="645B52ED" w14:textId="77777777" w:rsidR="000E39D2" w:rsidRDefault="000E39D2" w:rsidP="000E39D2">
      <w:pPr>
        <w:pStyle w:val="Akapitzlist"/>
        <w:numPr>
          <w:ilvl w:val="0"/>
          <w:numId w:val="33"/>
        </w:numPr>
      </w:pPr>
      <w:r>
        <w:t xml:space="preserve">ocenę i prognozy potrzeb przewozowych; </w:t>
      </w:r>
    </w:p>
    <w:p w14:paraId="5C54C6CA" w14:textId="77777777" w:rsidR="000E39D2" w:rsidRDefault="000E39D2" w:rsidP="000E39D2">
      <w:pPr>
        <w:pStyle w:val="Akapitzlist"/>
        <w:numPr>
          <w:ilvl w:val="0"/>
          <w:numId w:val="33"/>
        </w:numPr>
      </w:pPr>
      <w:r>
        <w:t xml:space="preserve">przewidywane finansowanie usług przewozowych; </w:t>
      </w:r>
    </w:p>
    <w:p w14:paraId="31029F44" w14:textId="77777777" w:rsidR="000E39D2" w:rsidRDefault="000E39D2" w:rsidP="000E39D2">
      <w:pPr>
        <w:pStyle w:val="Akapitzlist"/>
        <w:numPr>
          <w:ilvl w:val="0"/>
          <w:numId w:val="33"/>
        </w:numPr>
      </w:pPr>
      <w:r>
        <w:t xml:space="preserve">preferencje dotyczące wyboru rodzaju środków transportu; </w:t>
      </w:r>
    </w:p>
    <w:p w14:paraId="673D9862" w14:textId="77777777" w:rsidR="000E39D2" w:rsidRDefault="000E39D2" w:rsidP="000E39D2">
      <w:pPr>
        <w:pStyle w:val="Akapitzlist"/>
        <w:numPr>
          <w:ilvl w:val="0"/>
          <w:numId w:val="33"/>
        </w:numPr>
      </w:pPr>
      <w:r>
        <w:t xml:space="preserve">zasady organizacji rynku przewozów; </w:t>
      </w:r>
    </w:p>
    <w:p w14:paraId="0069BFC8" w14:textId="77777777" w:rsidR="000E39D2" w:rsidRDefault="000E39D2" w:rsidP="000E39D2">
      <w:pPr>
        <w:pStyle w:val="Akapitzlist"/>
        <w:numPr>
          <w:ilvl w:val="0"/>
          <w:numId w:val="33"/>
        </w:numPr>
      </w:pPr>
      <w:r>
        <w:t xml:space="preserve">pożądany standard usług przewozowych w przewozach o charakterze użyteczności publicznej; </w:t>
      </w:r>
    </w:p>
    <w:p w14:paraId="3974D9DC" w14:textId="67F60D09" w:rsidR="002B24B7" w:rsidRPr="002625A0" w:rsidRDefault="000E39D2" w:rsidP="000E39D2">
      <w:pPr>
        <w:pStyle w:val="Akapitzlist"/>
        <w:numPr>
          <w:ilvl w:val="0"/>
          <w:numId w:val="33"/>
        </w:numPr>
      </w:pPr>
      <w:r>
        <w:t>przewidywany sposób organizowania systemu informacji dla pasażera</w:t>
      </w:r>
      <w:r w:rsidR="002B24B7" w:rsidRPr="002625A0">
        <w:t xml:space="preserve">. </w:t>
      </w:r>
    </w:p>
    <w:p w14:paraId="52D6A556" w14:textId="384A1CA8" w:rsidR="002B24B7" w:rsidRPr="002625A0" w:rsidRDefault="00011FB7" w:rsidP="00971D60">
      <w:pPr>
        <w:pStyle w:val="Nagwek3MG"/>
      </w:pPr>
      <w:r w:rsidRPr="002625A0">
        <w:br w:type="column"/>
      </w:r>
      <w:bookmarkStart w:id="10" w:name="_Toc179634613"/>
      <w:r w:rsidRPr="002625A0">
        <w:lastRenderedPageBreak/>
        <w:t>Podstawy prawne oraz źródła danych</w:t>
      </w:r>
      <w:bookmarkEnd w:id="10"/>
    </w:p>
    <w:p w14:paraId="74EAFF40" w14:textId="51F87C53" w:rsidR="00BB4DA5" w:rsidRPr="002625A0" w:rsidRDefault="002B24B7" w:rsidP="007D4065">
      <w:pPr>
        <w:rPr>
          <w:b/>
        </w:rPr>
      </w:pPr>
      <w:r w:rsidRPr="002625A0">
        <w:rPr>
          <w:b/>
        </w:rPr>
        <w:t>W przygotowaniu planu uwzględniono</w:t>
      </w:r>
      <w:r w:rsidR="00BB4DA5" w:rsidRPr="002625A0">
        <w:rPr>
          <w:b/>
        </w:rPr>
        <w:t>:</w:t>
      </w:r>
    </w:p>
    <w:p w14:paraId="44C6547E" w14:textId="77777777" w:rsidR="00F74914" w:rsidRPr="002625A0" w:rsidRDefault="00F74914" w:rsidP="007D4065"/>
    <w:p w14:paraId="0F91BAF9" w14:textId="4FC6285F" w:rsidR="002B24B7" w:rsidRPr="002625A0" w:rsidRDefault="00BB4DA5" w:rsidP="001E79C9">
      <w:pPr>
        <w:pStyle w:val="Akapitzlist"/>
        <w:numPr>
          <w:ilvl w:val="0"/>
          <w:numId w:val="30"/>
        </w:numPr>
      </w:pPr>
      <w:r w:rsidRPr="002625A0">
        <w:t>dokumenty krajowe</w:t>
      </w:r>
      <w:r w:rsidR="002B24B7" w:rsidRPr="002625A0">
        <w:t xml:space="preserve">: </w:t>
      </w:r>
    </w:p>
    <w:p w14:paraId="0007B475" w14:textId="77777777" w:rsidR="00F74914" w:rsidRPr="002625A0" w:rsidRDefault="00F74914" w:rsidP="001E79C9">
      <w:pPr>
        <w:ind w:left="360"/>
      </w:pPr>
    </w:p>
    <w:p w14:paraId="64BE970E" w14:textId="0760AB28" w:rsidR="002B24B7" w:rsidRPr="002625A0" w:rsidRDefault="002B24B7" w:rsidP="001E79C9">
      <w:pPr>
        <w:pStyle w:val="Akapitzlist"/>
        <w:numPr>
          <w:ilvl w:val="1"/>
          <w:numId w:val="29"/>
        </w:numPr>
      </w:pPr>
      <w:r w:rsidRPr="002625A0">
        <w:t>Rozporządzenie (WE) nr 1370/2007 Parlamentu Europejskiego i Rady z dnia 23 października 2007 r., dotyczące usług publicznych w zakresie kolejowego i</w:t>
      </w:r>
      <w:r w:rsidR="000E39D2">
        <w:t> </w:t>
      </w:r>
      <w:r w:rsidRPr="002625A0">
        <w:t xml:space="preserve">drogowego transportu pasażerskiego oraz uchylające rozporządzenia Rady (EWG) nr 1191/69 i (EWG) nr 1107/70 (Dz. U. UE. L. 07.315.1 z dnia 3.12.2007 r.), zmienione Rozporządzeniem Parlamentu Europejskiego i Rady (UE) 2016/2338 z dnia 14 grudnia 2016 r. (Dz. Urz. UE, l. 354/22 z dnia 23.12.2016 r.); </w:t>
      </w:r>
    </w:p>
    <w:p w14:paraId="629F5458" w14:textId="77777777" w:rsidR="00AF3257" w:rsidRPr="002625A0" w:rsidRDefault="002B24B7" w:rsidP="001E79C9">
      <w:pPr>
        <w:pStyle w:val="Akapitzlist"/>
        <w:numPr>
          <w:ilvl w:val="1"/>
          <w:numId w:val="29"/>
        </w:numPr>
      </w:pPr>
      <w:r w:rsidRPr="002625A0">
        <w:t xml:space="preserve">Rezolucję Parlamentu Europejskiego z dnia 23 kwietnia 2009 r. w sprawie planu działania na rzecz inteligentnych systemów transportowych (2008/2216 (INI)) – (Dz. U. UE. C. 2010.184E.50); </w:t>
      </w:r>
    </w:p>
    <w:p w14:paraId="0F0C7E5B" w14:textId="167EBE67" w:rsidR="002B24B7" w:rsidRPr="002625A0" w:rsidRDefault="00AF3257" w:rsidP="001E79C9">
      <w:pPr>
        <w:pStyle w:val="Akapitzlist"/>
        <w:numPr>
          <w:ilvl w:val="1"/>
          <w:numId w:val="29"/>
        </w:numPr>
      </w:pPr>
      <w:r w:rsidRPr="002625A0">
        <w:t>U</w:t>
      </w:r>
      <w:r w:rsidR="002B24B7" w:rsidRPr="002625A0">
        <w:t>stawę z dnia 16 grudnia 2010 r. o publicznym transporcie zbiorowym (</w:t>
      </w:r>
      <w:proofErr w:type="spellStart"/>
      <w:r w:rsidR="002B24B7" w:rsidRPr="002625A0">
        <w:t>t</w:t>
      </w:r>
      <w:r w:rsidR="00A95689">
        <w:t>.</w:t>
      </w:r>
      <w:r w:rsidR="002B24B7" w:rsidRPr="002625A0">
        <w:t>j</w:t>
      </w:r>
      <w:proofErr w:type="spellEnd"/>
      <w:r w:rsidR="002B24B7" w:rsidRPr="002625A0">
        <w:t>.</w:t>
      </w:r>
      <w:r w:rsidR="00A95689">
        <w:t> </w:t>
      </w:r>
      <w:r w:rsidR="002B24B7" w:rsidRPr="002625A0">
        <w:t>Dz.</w:t>
      </w:r>
      <w:r w:rsidR="00A95689">
        <w:t> </w:t>
      </w:r>
      <w:r w:rsidR="002B24B7" w:rsidRPr="002625A0">
        <w:t xml:space="preserve">U. z 2023 r. poz. 2778 ze zm.); </w:t>
      </w:r>
    </w:p>
    <w:p w14:paraId="6D5832DC" w14:textId="6263BD90" w:rsidR="002B24B7" w:rsidRPr="002625A0" w:rsidRDefault="002B24B7" w:rsidP="001E79C9">
      <w:pPr>
        <w:pStyle w:val="Akapitzlist"/>
        <w:numPr>
          <w:ilvl w:val="1"/>
          <w:numId w:val="29"/>
        </w:numPr>
      </w:pPr>
      <w:r w:rsidRPr="002625A0">
        <w:t xml:space="preserve">Rozporządzenie Ministra Infrastruktury z dnia 25 maja 2011 r. w sprawie szczegółowego zakresu planu zrównoważonego rozwoju publicznego transportu zbiorowego (Dz. U. 2011 nr 117 poz. 684); </w:t>
      </w:r>
    </w:p>
    <w:p w14:paraId="6BA41EE6" w14:textId="44B355A6" w:rsidR="002B24B7" w:rsidRPr="002625A0" w:rsidRDefault="00AF3257" w:rsidP="001E79C9">
      <w:pPr>
        <w:pStyle w:val="Akapitzlist"/>
        <w:numPr>
          <w:ilvl w:val="1"/>
          <w:numId w:val="29"/>
        </w:numPr>
      </w:pPr>
      <w:r w:rsidRPr="002625A0">
        <w:t>U</w:t>
      </w:r>
      <w:r w:rsidR="002B24B7" w:rsidRPr="002625A0">
        <w:t>stawę z dnia 6 września 2001 r. o transporcie drogowym (</w:t>
      </w:r>
      <w:proofErr w:type="spellStart"/>
      <w:r w:rsidR="002B24B7" w:rsidRPr="002625A0">
        <w:t>t.j</w:t>
      </w:r>
      <w:proofErr w:type="spellEnd"/>
      <w:r w:rsidR="002B24B7" w:rsidRPr="002625A0">
        <w:t xml:space="preserve">. Dz. U. z 2022 r. poz. 2201 ze zm.); </w:t>
      </w:r>
    </w:p>
    <w:p w14:paraId="12425CDC" w14:textId="34D3B999" w:rsidR="002B24B7" w:rsidRPr="002625A0" w:rsidRDefault="00AF3257" w:rsidP="001E79C9">
      <w:pPr>
        <w:pStyle w:val="Akapitzlist"/>
        <w:numPr>
          <w:ilvl w:val="1"/>
          <w:numId w:val="29"/>
        </w:numPr>
      </w:pPr>
      <w:r w:rsidRPr="002625A0">
        <w:t>U</w:t>
      </w:r>
      <w:r w:rsidR="002B24B7" w:rsidRPr="002625A0">
        <w:t xml:space="preserve">stawę z dnia 11 stycznia 2018 r. o </w:t>
      </w:r>
      <w:proofErr w:type="spellStart"/>
      <w:r w:rsidR="002B24B7" w:rsidRPr="002625A0">
        <w:t>elektromobilności</w:t>
      </w:r>
      <w:proofErr w:type="spellEnd"/>
      <w:r w:rsidR="002B24B7" w:rsidRPr="002625A0">
        <w:t xml:space="preserve"> i paliwach alternatywnych (</w:t>
      </w:r>
      <w:proofErr w:type="spellStart"/>
      <w:r w:rsidR="002B24B7" w:rsidRPr="002625A0">
        <w:t>t.j</w:t>
      </w:r>
      <w:proofErr w:type="spellEnd"/>
      <w:r w:rsidR="000D2CA7" w:rsidRPr="002625A0">
        <w:t>. </w:t>
      </w:r>
      <w:r w:rsidR="002B24B7" w:rsidRPr="002625A0">
        <w:t xml:space="preserve">Dz. U. 2023 r. poz. 875 ze zm.); </w:t>
      </w:r>
    </w:p>
    <w:p w14:paraId="62E8026E" w14:textId="4BA47AF0" w:rsidR="002B24B7" w:rsidRPr="002625A0" w:rsidRDefault="00AF3257" w:rsidP="001E79C9">
      <w:pPr>
        <w:pStyle w:val="Akapitzlist"/>
        <w:numPr>
          <w:ilvl w:val="1"/>
          <w:numId w:val="29"/>
        </w:numPr>
      </w:pPr>
      <w:r w:rsidRPr="002625A0">
        <w:t>U</w:t>
      </w:r>
      <w:r w:rsidR="002B24B7" w:rsidRPr="002625A0">
        <w:t>stawę z dnia 15 listopada 1984 r. Prawo przewozowe (</w:t>
      </w:r>
      <w:proofErr w:type="spellStart"/>
      <w:r w:rsidR="002B24B7" w:rsidRPr="002625A0">
        <w:t>t.j</w:t>
      </w:r>
      <w:proofErr w:type="spellEnd"/>
      <w:r w:rsidR="002B24B7" w:rsidRPr="002625A0">
        <w:t xml:space="preserve">. Dz. U. z 2020 r. poz. 8 ze zm.); </w:t>
      </w:r>
    </w:p>
    <w:p w14:paraId="000D27FA" w14:textId="5118CE9A" w:rsidR="00BB4DA5" w:rsidRPr="002625A0" w:rsidRDefault="00BB4DA5" w:rsidP="001E79C9">
      <w:pPr>
        <w:pStyle w:val="Akapitzlist"/>
        <w:numPr>
          <w:ilvl w:val="1"/>
          <w:numId w:val="29"/>
        </w:numPr>
      </w:pPr>
      <w:r w:rsidRPr="002625A0">
        <w:t>„Plan zrównoważonego rozwoju publ</w:t>
      </w:r>
      <w:r w:rsidR="0046363F" w:rsidRPr="002625A0">
        <w:t>icznego transportu zbiorowego w </w:t>
      </w:r>
      <w:r w:rsidRPr="002625A0">
        <w:t>międzywojewódzkich i międzynarodowych przewozach pasażerskich oraz w wojewódzkich przewozach pasażerskich w transporcie kolejowym” (Dz. U. 2020 poz. 2328);</w:t>
      </w:r>
    </w:p>
    <w:p w14:paraId="50EE70EE" w14:textId="77777777" w:rsidR="00BB4DA5" w:rsidRPr="002625A0" w:rsidRDefault="00BB4DA5" w:rsidP="001E79C9">
      <w:pPr>
        <w:ind w:left="720"/>
      </w:pPr>
    </w:p>
    <w:p w14:paraId="214B36A2" w14:textId="5C59B7C1" w:rsidR="000D2CA7" w:rsidRPr="002625A0" w:rsidRDefault="0046363F" w:rsidP="001E79C9">
      <w:pPr>
        <w:pStyle w:val="Akapitzlist"/>
        <w:numPr>
          <w:ilvl w:val="0"/>
          <w:numId w:val="31"/>
        </w:numPr>
      </w:pPr>
      <w:r w:rsidRPr="002625A0">
        <w:br w:type="column"/>
      </w:r>
      <w:r w:rsidR="00BB4DA5" w:rsidRPr="002625A0">
        <w:lastRenderedPageBreak/>
        <w:t>dokumenty wojewódzkie:</w:t>
      </w:r>
    </w:p>
    <w:p w14:paraId="69A9399D" w14:textId="77777777" w:rsidR="00F74914" w:rsidRPr="002625A0" w:rsidRDefault="00F74914" w:rsidP="001E79C9">
      <w:pPr>
        <w:ind w:left="360"/>
      </w:pPr>
    </w:p>
    <w:p w14:paraId="37900E70" w14:textId="11CECC30" w:rsidR="002B24B7" w:rsidRPr="002625A0" w:rsidRDefault="002B24B7" w:rsidP="001E79C9">
      <w:pPr>
        <w:pStyle w:val="Akapitzlist"/>
        <w:numPr>
          <w:ilvl w:val="1"/>
          <w:numId w:val="32"/>
        </w:numPr>
      </w:pPr>
      <w:r w:rsidRPr="002625A0">
        <w:t xml:space="preserve">„Plan zagospodarowania przestrzennego województwa </w:t>
      </w:r>
      <w:r w:rsidR="00BB4DA5" w:rsidRPr="002625A0">
        <w:t>dolnośląskiego</w:t>
      </w:r>
      <w:r w:rsidRPr="002625A0">
        <w:t xml:space="preserve">” (Uchwała nr </w:t>
      </w:r>
      <w:r w:rsidR="00BB4DA5" w:rsidRPr="002625A0">
        <w:t xml:space="preserve">XIX/482/20 </w:t>
      </w:r>
      <w:r w:rsidRPr="002625A0">
        <w:t xml:space="preserve">Sejmiku Województwa </w:t>
      </w:r>
      <w:r w:rsidR="00BB4DA5" w:rsidRPr="002625A0">
        <w:t>Dolnośląskiego</w:t>
      </w:r>
      <w:r w:rsidRPr="002625A0">
        <w:t xml:space="preserve"> z dnia </w:t>
      </w:r>
      <w:r w:rsidR="00BB4DA5" w:rsidRPr="002625A0">
        <w:t>16</w:t>
      </w:r>
      <w:r w:rsidR="000A6B84">
        <w:t> </w:t>
      </w:r>
      <w:r w:rsidR="00BB4DA5" w:rsidRPr="002625A0">
        <w:t>czerwca 2020</w:t>
      </w:r>
      <w:r w:rsidRPr="002625A0">
        <w:t xml:space="preserve"> r.); </w:t>
      </w:r>
    </w:p>
    <w:p w14:paraId="2C86BCB9" w14:textId="792D6E30" w:rsidR="002B24B7" w:rsidRPr="002625A0" w:rsidRDefault="002B24B7" w:rsidP="00113110">
      <w:pPr>
        <w:pStyle w:val="Akapitzlist"/>
        <w:numPr>
          <w:ilvl w:val="1"/>
          <w:numId w:val="32"/>
        </w:numPr>
      </w:pPr>
      <w:r w:rsidRPr="002625A0">
        <w:t>„</w:t>
      </w:r>
      <w:r w:rsidR="006811B8" w:rsidRPr="002625A0">
        <w:t>Planu zrównoważonego rozwoju publicznego transportu zbiorowego dla Województwa Dolnośląskiego</w:t>
      </w:r>
      <w:r w:rsidRPr="002625A0">
        <w:t>” (</w:t>
      </w:r>
      <w:r w:rsidR="006811B8" w:rsidRPr="002625A0">
        <w:t>Uchwała nr LV/2107/14 Sejmiku Województwa Dolnośląskiego z dnia 30</w:t>
      </w:r>
      <w:r w:rsidR="00107E01">
        <w:t> </w:t>
      </w:r>
      <w:r w:rsidR="006811B8" w:rsidRPr="002625A0">
        <w:t>października 2014</w:t>
      </w:r>
      <w:r w:rsidR="0096098E">
        <w:t> </w:t>
      </w:r>
      <w:r w:rsidR="006811B8" w:rsidRPr="002625A0">
        <w:t>r.</w:t>
      </w:r>
      <w:r w:rsidRPr="002625A0">
        <w:t xml:space="preserve">); </w:t>
      </w:r>
    </w:p>
    <w:p w14:paraId="30F743C0" w14:textId="0229BED9" w:rsidR="002B24B7" w:rsidRPr="002625A0" w:rsidRDefault="002B24B7" w:rsidP="00113110">
      <w:pPr>
        <w:pStyle w:val="Akapitzlist"/>
        <w:numPr>
          <w:ilvl w:val="1"/>
          <w:numId w:val="32"/>
        </w:numPr>
      </w:pPr>
      <w:r w:rsidRPr="002625A0">
        <w:t xml:space="preserve">„Strategia Rozwoju Województwa </w:t>
      </w:r>
      <w:r w:rsidR="006811B8" w:rsidRPr="002625A0">
        <w:t>Dolnośląskiego 2030” (U</w:t>
      </w:r>
      <w:r w:rsidRPr="002625A0">
        <w:t>chwała nr</w:t>
      </w:r>
      <w:r w:rsidR="00D459E2">
        <w:t> </w:t>
      </w:r>
      <w:r w:rsidR="006811B8" w:rsidRPr="002625A0">
        <w:t>L/1790/18</w:t>
      </w:r>
      <w:r w:rsidRPr="002625A0">
        <w:t xml:space="preserve"> z dnia </w:t>
      </w:r>
      <w:r w:rsidR="006811B8" w:rsidRPr="002625A0">
        <w:t>20 września 2018</w:t>
      </w:r>
      <w:r w:rsidRPr="002625A0">
        <w:t xml:space="preserve"> r.)</w:t>
      </w:r>
      <w:r w:rsidR="00D459E2">
        <w:t>.</w:t>
      </w:r>
      <w:r w:rsidRPr="002625A0">
        <w:t xml:space="preserve"> </w:t>
      </w:r>
    </w:p>
    <w:p w14:paraId="23985138" w14:textId="185B0A86" w:rsidR="002B24B7" w:rsidRPr="002625A0" w:rsidRDefault="002B24B7" w:rsidP="007D4065"/>
    <w:p w14:paraId="257097B4" w14:textId="6C96698A" w:rsidR="002B24B7" w:rsidRPr="002625A0" w:rsidRDefault="002B24B7" w:rsidP="007D4065">
      <w:pPr>
        <w:rPr>
          <w:b/>
        </w:rPr>
      </w:pPr>
      <w:r w:rsidRPr="002625A0">
        <w:rPr>
          <w:b/>
        </w:rPr>
        <w:t xml:space="preserve">W planie wykorzystano następujące źródła danych i informacji: </w:t>
      </w:r>
    </w:p>
    <w:p w14:paraId="615BCBB1" w14:textId="77777777" w:rsidR="00F74914" w:rsidRPr="002625A0" w:rsidRDefault="00F74914" w:rsidP="007D4065"/>
    <w:p w14:paraId="6B789D5E" w14:textId="168B2C07" w:rsidR="002B24B7" w:rsidRPr="002625A0" w:rsidRDefault="002B24B7" w:rsidP="001E79C9">
      <w:pPr>
        <w:pStyle w:val="Akapitzlist"/>
        <w:numPr>
          <w:ilvl w:val="0"/>
          <w:numId w:val="34"/>
        </w:numPr>
      </w:pPr>
      <w:r w:rsidRPr="002625A0">
        <w:t xml:space="preserve">dane eksploatacyjne i ekonomiczne </w:t>
      </w:r>
      <w:r w:rsidR="006811B8" w:rsidRPr="002625A0">
        <w:t>będące w dyspozycji organizatora i</w:t>
      </w:r>
      <w:r w:rsidR="00011FB7" w:rsidRPr="002625A0">
        <w:t> </w:t>
      </w:r>
      <w:r w:rsidR="006811B8" w:rsidRPr="002625A0">
        <w:t>operatora</w:t>
      </w:r>
      <w:r w:rsidRPr="002625A0">
        <w:t xml:space="preserve">; </w:t>
      </w:r>
    </w:p>
    <w:p w14:paraId="0D3A1C35" w14:textId="76F17DF4" w:rsidR="002B24B7" w:rsidRPr="002625A0" w:rsidRDefault="002B24B7" w:rsidP="001E79C9">
      <w:pPr>
        <w:pStyle w:val="Akapitzlist"/>
        <w:numPr>
          <w:ilvl w:val="0"/>
          <w:numId w:val="34"/>
        </w:numPr>
      </w:pPr>
      <w:r w:rsidRPr="002625A0">
        <w:t>dane statystyczne Głównego Urzędu Statystycznego</w:t>
      </w:r>
      <w:r w:rsidR="00011FB7" w:rsidRPr="002625A0">
        <w:t xml:space="preserve"> (dalej także jako GUS)</w:t>
      </w:r>
      <w:r w:rsidRPr="002625A0">
        <w:t xml:space="preserve"> charakteryzu</w:t>
      </w:r>
      <w:r w:rsidR="00011FB7" w:rsidRPr="002625A0">
        <w:t>jące sytuację demograficzną, go</w:t>
      </w:r>
      <w:r w:rsidRPr="002625A0">
        <w:t xml:space="preserve">spodarczą i społeczną; </w:t>
      </w:r>
    </w:p>
    <w:p w14:paraId="0958D6E1" w14:textId="7424CDED" w:rsidR="002B24B7" w:rsidRPr="002625A0" w:rsidRDefault="00011FB7" w:rsidP="001E79C9">
      <w:pPr>
        <w:pStyle w:val="Akapitzlist"/>
        <w:numPr>
          <w:ilvl w:val="0"/>
          <w:numId w:val="34"/>
        </w:numPr>
      </w:pPr>
      <w:r w:rsidRPr="002625A0">
        <w:t xml:space="preserve">dane z urzędu </w:t>
      </w:r>
      <w:r w:rsidR="002B24B7" w:rsidRPr="002625A0">
        <w:t xml:space="preserve">pracy, ośrodków pomocy społecznej, policji i innych instytucji; </w:t>
      </w:r>
    </w:p>
    <w:p w14:paraId="30381D01" w14:textId="216DA8F6" w:rsidR="002B24B7" w:rsidRPr="002625A0" w:rsidRDefault="002B24B7" w:rsidP="001E79C9">
      <w:pPr>
        <w:pStyle w:val="Akapitzlist"/>
        <w:numPr>
          <w:ilvl w:val="0"/>
          <w:numId w:val="34"/>
        </w:numPr>
      </w:pPr>
      <w:r w:rsidRPr="002625A0">
        <w:t xml:space="preserve">publikacje Izby Gospodarczej Komunikacji Miejskiej; </w:t>
      </w:r>
    </w:p>
    <w:p w14:paraId="448E17E1" w14:textId="68A11901" w:rsidR="002B24B7" w:rsidRPr="002625A0" w:rsidRDefault="002B24B7" w:rsidP="001E79C9">
      <w:pPr>
        <w:pStyle w:val="Akapitzlist"/>
        <w:numPr>
          <w:ilvl w:val="0"/>
          <w:numId w:val="34"/>
        </w:numPr>
      </w:pPr>
      <w:r w:rsidRPr="002625A0">
        <w:t xml:space="preserve">publikacje gospodarcze (branżowe); </w:t>
      </w:r>
    </w:p>
    <w:p w14:paraId="1A36F0C7" w14:textId="2815BC9C" w:rsidR="002B24B7" w:rsidRPr="002625A0" w:rsidRDefault="00011FB7" w:rsidP="001E79C9">
      <w:pPr>
        <w:pStyle w:val="Akapitzlist"/>
        <w:numPr>
          <w:ilvl w:val="0"/>
          <w:numId w:val="34"/>
        </w:numPr>
      </w:pPr>
      <w:r w:rsidRPr="002625A0">
        <w:t xml:space="preserve">ogólnodostępne </w:t>
      </w:r>
      <w:r w:rsidR="002B24B7" w:rsidRPr="002625A0">
        <w:t xml:space="preserve">strony internetowe. </w:t>
      </w:r>
    </w:p>
    <w:p w14:paraId="4644FD64" w14:textId="0B291BFD" w:rsidR="004F3213" w:rsidRPr="002625A0" w:rsidRDefault="00BC40C4" w:rsidP="008E6AFE">
      <w:pPr>
        <w:pStyle w:val="Nagwek1"/>
      </w:pPr>
      <w:r w:rsidRPr="002625A0">
        <w:br w:type="column"/>
      </w:r>
      <w:bookmarkStart w:id="11" w:name="_Toc179634614"/>
      <w:r w:rsidR="004F3213" w:rsidRPr="002625A0">
        <w:lastRenderedPageBreak/>
        <w:t>Udział społeczeństwa w opracowywaniu planu</w:t>
      </w:r>
      <w:bookmarkEnd w:id="11"/>
    </w:p>
    <w:p w14:paraId="1D492C72" w14:textId="559FA4E4" w:rsidR="008801FE" w:rsidRDefault="008801FE" w:rsidP="008801FE">
      <w:r w:rsidRPr="00E77CE5">
        <w:t xml:space="preserve">Konsultacje społeczne projektu planu przeprowadzone zostały zgodnie </w:t>
      </w:r>
      <w:r>
        <w:t xml:space="preserve">z </w:t>
      </w:r>
      <w:r w:rsidRPr="00E77CE5">
        <w:t>art. 10 ustawy z dnia 16 grudnia 2010 r. o publicznym transporcie zbiorowym (</w:t>
      </w:r>
      <w:proofErr w:type="spellStart"/>
      <w:r w:rsidRPr="00E77CE5">
        <w:t>t.j</w:t>
      </w:r>
      <w:proofErr w:type="spellEnd"/>
      <w:r w:rsidRPr="00E77CE5">
        <w:t xml:space="preserve">. Dz. U. z 2023 r. poz. 2778 ze zm.), na podstawie których wydane zostało Obwieszczenie </w:t>
      </w:r>
      <w:r>
        <w:t xml:space="preserve">Starosty Oleśnickiego </w:t>
      </w:r>
      <w:r w:rsidRPr="00E77CE5">
        <w:t xml:space="preserve"> w sprawie przeprowadzenia konsultacji społecznych z mieszkańcami </w:t>
      </w:r>
      <w:r>
        <w:t>powiatu oleśnickiego</w:t>
      </w:r>
      <w:r w:rsidRPr="00E77CE5">
        <w:t xml:space="preserve"> na temat projektu „</w:t>
      </w:r>
      <w:r>
        <w:t>P</w:t>
      </w:r>
      <w:r w:rsidRPr="00E77CE5">
        <w:t>lanu zrównoważonego rozwoju publicznego transportu zbiorowego dla powiatu oleśnickiego”.</w:t>
      </w:r>
    </w:p>
    <w:p w14:paraId="67FF6CA3" w14:textId="77777777" w:rsidR="008801FE" w:rsidRPr="00E77CE5" w:rsidRDefault="008801FE" w:rsidP="008801FE"/>
    <w:p w14:paraId="1B3AC8F0" w14:textId="16E03D30" w:rsidR="008801FE" w:rsidRDefault="008801FE" w:rsidP="008801FE">
      <w:r w:rsidRPr="00E77CE5">
        <w:t xml:space="preserve">Do udziału w konsultacjach byli uprawnieni wszyscy mieszkańcy obszaru objętego planem, jednostki organizacyjne i inne podmioty. Konsultacje odbyły się w okresie od 22 października do 12 listopada 2024 </w:t>
      </w:r>
      <w:r>
        <w:t>.</w:t>
      </w:r>
    </w:p>
    <w:p w14:paraId="6DF85D8B" w14:textId="77777777" w:rsidR="008801FE" w:rsidRDefault="008801FE" w:rsidP="008801FE"/>
    <w:p w14:paraId="393B6984" w14:textId="77777777" w:rsidR="008801FE" w:rsidRDefault="008801FE" w:rsidP="008801FE">
      <w:r w:rsidRPr="00E77CE5">
        <w:t>Informacja o przygotowanym projekcie „Planu zrównoważonego rozwoju publicznego transportu zbiorowego dla powiatu oleśnickiego” oraz o szczegółach konsultacji społecznych, podana została do publicznej wiadomości odpowiednio w:</w:t>
      </w:r>
    </w:p>
    <w:p w14:paraId="13575091" w14:textId="77777777" w:rsidR="008801FE" w:rsidRPr="00E77CE5" w:rsidRDefault="008801FE" w:rsidP="008801FE"/>
    <w:p w14:paraId="374BCDFC" w14:textId="53E14788" w:rsidR="008801FE" w:rsidRPr="00E77CE5" w:rsidRDefault="008801FE" w:rsidP="008801FE">
      <w:pPr>
        <w:pStyle w:val="Akapitzlist"/>
        <w:numPr>
          <w:ilvl w:val="0"/>
          <w:numId w:val="71"/>
        </w:numPr>
      </w:pPr>
      <w:r w:rsidRPr="00E77CE5">
        <w:t xml:space="preserve">Biuletynie Informacji Publicznej </w:t>
      </w:r>
      <w:r>
        <w:t>Starostwa Powiatowego w Oleśnicy</w:t>
      </w:r>
      <w:r w:rsidRPr="00E77CE5">
        <w:t>;</w:t>
      </w:r>
    </w:p>
    <w:p w14:paraId="722A1F00" w14:textId="338789F0" w:rsidR="008801FE" w:rsidRDefault="008801FE" w:rsidP="008801FE">
      <w:pPr>
        <w:pStyle w:val="Akapitzlist"/>
        <w:numPr>
          <w:ilvl w:val="0"/>
          <w:numId w:val="71"/>
        </w:numPr>
      </w:pPr>
      <w:r w:rsidRPr="00E77CE5">
        <w:t>siedzibie Starostwie Powiatowym w Oleśnicy przy ulicy Słowackiego 10.</w:t>
      </w:r>
    </w:p>
    <w:p w14:paraId="53AE16CD" w14:textId="77777777" w:rsidR="008801FE" w:rsidRPr="00E77CE5" w:rsidRDefault="008801FE" w:rsidP="008801FE"/>
    <w:p w14:paraId="54F436C3" w14:textId="2F412CC4" w:rsidR="008801FE" w:rsidRDefault="008801FE" w:rsidP="008801FE">
      <w:r w:rsidRPr="00E77CE5">
        <w:t xml:space="preserve">Konsultacje umożliwiły wyrażenie opinii w przedmiocie projektu dokumentu – odpowiednio w </w:t>
      </w:r>
      <w:r>
        <w:t>formie:</w:t>
      </w:r>
    </w:p>
    <w:p w14:paraId="198570B2" w14:textId="77777777" w:rsidR="008801FE" w:rsidRPr="00E77CE5" w:rsidRDefault="008801FE" w:rsidP="008801FE"/>
    <w:p w14:paraId="37E5C91B" w14:textId="009A59D7" w:rsidR="008801FE" w:rsidRDefault="008801FE" w:rsidP="008801FE">
      <w:pPr>
        <w:pStyle w:val="Akapitzlist"/>
        <w:numPr>
          <w:ilvl w:val="0"/>
          <w:numId w:val="72"/>
        </w:numPr>
      </w:pPr>
      <w:r w:rsidRPr="00E77CE5">
        <w:t xml:space="preserve">elektronicznej – poprzez wypełnienie i przesłanie drogą elektroniczną na adres e-mail: </w:t>
      </w:r>
      <w:r w:rsidRPr="00051BDE">
        <w:t>transport@powiat-olesnicki.pl</w:t>
      </w:r>
      <w:r w:rsidRPr="00E77CE5">
        <w:t xml:space="preserve"> – formularza dostępnego na stronie internetowej </w:t>
      </w:r>
      <w:r>
        <w:t>Starostwa Powiatowego w Oleśnicy;</w:t>
      </w:r>
    </w:p>
    <w:p w14:paraId="0560EABA" w14:textId="55AC4254" w:rsidR="008801FE" w:rsidRDefault="008801FE" w:rsidP="008801FE">
      <w:pPr>
        <w:pStyle w:val="Akapitzlist"/>
        <w:numPr>
          <w:ilvl w:val="0"/>
          <w:numId w:val="72"/>
        </w:numPr>
      </w:pPr>
      <w:r w:rsidRPr="00E77CE5">
        <w:t xml:space="preserve">pisemnej – pocztą tradycyjną na adres: </w:t>
      </w:r>
      <w:r>
        <w:t>S</w:t>
      </w:r>
      <w:r w:rsidRPr="00051BDE">
        <w:t>tarostwo Powiatowe w Oleśnicy, Wydział Komunikacji i Inżynierii Dróg, ul. Słowackiego 10, 56-400 Oleśnica</w:t>
      </w:r>
      <w:r>
        <w:t>;</w:t>
      </w:r>
    </w:p>
    <w:p w14:paraId="77AE7465" w14:textId="6BD9EC3A" w:rsidR="008801FE" w:rsidRPr="00E77CE5" w:rsidRDefault="008801FE" w:rsidP="008801FE">
      <w:pPr>
        <w:pStyle w:val="Akapitzlist"/>
        <w:numPr>
          <w:ilvl w:val="0"/>
          <w:numId w:val="72"/>
        </w:numPr>
      </w:pPr>
      <w:r>
        <w:t xml:space="preserve">pisemnej – poprzez pozostawienie wypełnionego formularza bezpośrednio </w:t>
      </w:r>
      <w:r w:rsidRPr="008801FE">
        <w:t>w</w:t>
      </w:r>
      <w:r>
        <w:t> </w:t>
      </w:r>
      <w:r w:rsidRPr="008801FE">
        <w:t xml:space="preserve">Starostwie Powiatowym w Oleśnicy przy ulicy Słowackiego 10, w godz. </w:t>
      </w:r>
      <w:r>
        <w:t>o</w:t>
      </w:r>
      <w:r w:rsidRPr="008801FE">
        <w:t>d</w:t>
      </w:r>
      <w:r>
        <w:t> </w:t>
      </w:r>
      <w:r w:rsidRPr="008801FE">
        <w:t>7.30 do 15.30, w dni pracujące w Biurze Podawczym</w:t>
      </w:r>
      <w:r>
        <w:t>.</w:t>
      </w:r>
    </w:p>
    <w:p w14:paraId="7FE8FE52" w14:textId="77777777" w:rsidR="008801FE" w:rsidRDefault="008801FE" w:rsidP="008801FE"/>
    <w:p w14:paraId="721993D8" w14:textId="589C5155" w:rsidR="008801FE" w:rsidRDefault="008801FE" w:rsidP="008801FE">
      <w:r w:rsidRPr="00E77CE5">
        <w:t>W trakcie przeprowadzonych konsultacji projektu „</w:t>
      </w:r>
      <w:r>
        <w:t>P</w:t>
      </w:r>
      <w:r w:rsidRPr="00E77CE5">
        <w:t xml:space="preserve">lanu zrównoważonego rozwoju publicznego transportu zbiorowego dla powiatu oleśnickiego” </w:t>
      </w:r>
      <w:r>
        <w:t>wpłynęła jedna uwaga, która została uwzględniona w dokumencie</w:t>
      </w:r>
      <w:r w:rsidRPr="00E77CE5">
        <w:t>.</w:t>
      </w:r>
    </w:p>
    <w:p w14:paraId="6CC0E86D" w14:textId="11A55316" w:rsidR="00290C53" w:rsidRPr="002625A0" w:rsidRDefault="00070754" w:rsidP="008801FE">
      <w:r w:rsidRPr="002625A0">
        <w:br w:type="column"/>
      </w:r>
      <w:bookmarkStart w:id="12" w:name="_Toc179634615"/>
      <w:r w:rsidR="00290C53" w:rsidRPr="002625A0">
        <w:lastRenderedPageBreak/>
        <w:t>Charakterystyka powiatu oleśnickiego</w:t>
      </w:r>
      <w:bookmarkEnd w:id="12"/>
    </w:p>
    <w:p w14:paraId="33FEB602" w14:textId="7D6631F6" w:rsidR="00290C53" w:rsidRPr="002625A0" w:rsidRDefault="00290C53" w:rsidP="00107E01">
      <w:r w:rsidRPr="00A95689">
        <w:rPr>
          <w:b/>
          <w:bCs/>
          <w:noProof/>
        </w:rPr>
        <w:drawing>
          <wp:anchor distT="0" distB="0" distL="114300" distR="114300" simplePos="0" relativeHeight="251714560" behindDoc="1" locked="0" layoutInCell="1" allowOverlap="1" wp14:anchorId="65975E15" wp14:editId="158B890E">
            <wp:simplePos x="0" y="0"/>
            <wp:positionH relativeFrom="column">
              <wp:posOffset>-1270</wp:posOffset>
            </wp:positionH>
            <wp:positionV relativeFrom="paragraph">
              <wp:posOffset>-1905</wp:posOffset>
            </wp:positionV>
            <wp:extent cx="1080000" cy="1196571"/>
            <wp:effectExtent l="0" t="0" r="6350" b="3810"/>
            <wp:wrapSquare wrapText="bothSides"/>
            <wp:docPr id="557667779" name="Obraz 4" descr="Obraz zawierający sztuka, rysowanie, Grafika, ilustracj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67779" name="Obraz 4" descr="Obraz zawierający sztuka, rysowanie, Grafika, ilustracja&#10;&#10;Opis wygenerowany automatyczni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0000" cy="1196571"/>
                    </a:xfrm>
                    <a:prstGeom prst="rect">
                      <a:avLst/>
                    </a:prstGeom>
                    <a:noFill/>
                  </pic:spPr>
                </pic:pic>
              </a:graphicData>
            </a:graphic>
            <wp14:sizeRelH relativeFrom="margin">
              <wp14:pctWidth>0</wp14:pctWidth>
            </wp14:sizeRelH>
            <wp14:sizeRelV relativeFrom="margin">
              <wp14:pctHeight>0</wp14:pctHeight>
            </wp14:sizeRelV>
          </wp:anchor>
        </w:drawing>
      </w:r>
      <w:r w:rsidRPr="00A95689">
        <w:rPr>
          <w:b/>
          <w:bCs/>
        </w:rPr>
        <w:t>Powiat oleśnicki</w:t>
      </w:r>
      <w:r w:rsidRPr="002625A0">
        <w:t xml:space="preserve"> ulokowany jest na północno-wschodnich krańcach województwa dolnośląskiego.</w:t>
      </w:r>
      <w:r w:rsidRPr="002625A0">
        <w:rPr>
          <w:rStyle w:val="Odwoanieprzypisukocowego"/>
        </w:rPr>
        <w:t xml:space="preserve">. </w:t>
      </w:r>
      <w:r w:rsidRPr="002625A0">
        <w:t xml:space="preserve">Rozciąga się z zachodu na wschód pomiędzy Wrocławiem a Sycowem oraz z północy na południe pomiędzy Międzyborzem a Bierutowem. Utworzony został w 1998 roku w ramach reformy administracyjnej, a jego siedzibą jest miasto Oleśnica. W skład powiatu wchodzi 8 gmin: jedna gmina miejska Oleśnica, cztery gminy miejsko-wiejskie: Bierutów, Międzybórz, Syców, Twardogóra oraz trzy gminy wiejskie: Dobroszyce, Dziadowa Kłoda oraz Oleśnica. </w:t>
      </w:r>
    </w:p>
    <w:p w14:paraId="4D9945EA" w14:textId="5D2996E2" w:rsidR="00290C53" w:rsidRDefault="00290C53" w:rsidP="00290C53">
      <w:pPr>
        <w:spacing w:line="360" w:lineRule="auto"/>
      </w:pPr>
    </w:p>
    <w:p w14:paraId="669C6B32" w14:textId="7C4B8642" w:rsidR="00107E01" w:rsidRPr="002625A0" w:rsidRDefault="00107E01" w:rsidP="00290C53">
      <w:pPr>
        <w:spacing w:line="360" w:lineRule="auto"/>
      </w:pPr>
    </w:p>
    <w:p w14:paraId="0C1BFE06" w14:textId="59C5115E" w:rsidR="00290C53" w:rsidRPr="002625A0" w:rsidRDefault="00290C53" w:rsidP="00107E01">
      <w:r w:rsidRPr="00A95689">
        <w:rPr>
          <w:b/>
          <w:bCs/>
          <w:noProof/>
        </w:rPr>
        <w:drawing>
          <wp:anchor distT="0" distB="0" distL="114300" distR="114300" simplePos="0" relativeHeight="251715584" behindDoc="1" locked="0" layoutInCell="1" allowOverlap="1" wp14:anchorId="76E4944E" wp14:editId="026F4BAB">
            <wp:simplePos x="0" y="0"/>
            <wp:positionH relativeFrom="column">
              <wp:posOffset>-1270</wp:posOffset>
            </wp:positionH>
            <wp:positionV relativeFrom="paragraph">
              <wp:posOffset>1905</wp:posOffset>
            </wp:positionV>
            <wp:extent cx="1080000" cy="1220064"/>
            <wp:effectExtent l="0" t="0" r="6350" b="0"/>
            <wp:wrapSquare wrapText="bothSides"/>
            <wp:docPr id="194316961" name="Obraz 7"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r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0000" cy="12200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5689">
        <w:rPr>
          <w:b/>
          <w:bCs/>
        </w:rPr>
        <w:t>Oleśnica – miasto</w:t>
      </w:r>
      <w:r w:rsidRPr="002625A0">
        <w:t xml:space="preserve"> jest stolicą powiatu. Graniczy wyłącznie z</w:t>
      </w:r>
      <w:r w:rsidR="00A95689">
        <w:t> </w:t>
      </w:r>
      <w:r w:rsidRPr="002625A0">
        <w:t>gminą wiejską Ol</w:t>
      </w:r>
      <w:r w:rsidRPr="00A95689">
        <w:t>e</w:t>
      </w:r>
      <w:r w:rsidRPr="00A95689">
        <w:rPr>
          <w:rFonts w:cs="Calibri"/>
        </w:rPr>
        <w:t>ś</w:t>
      </w:r>
      <w:r w:rsidRPr="00A95689">
        <w:t>ni</w:t>
      </w:r>
      <w:r w:rsidRPr="002625A0">
        <w:t>ca. To położone na lewym brzegu rzeki Oleśnicy miasto zajmuje powierzchnie 21 km</w:t>
      </w:r>
      <w:r w:rsidRPr="002625A0">
        <w:rPr>
          <w:vertAlign w:val="superscript"/>
        </w:rPr>
        <w:t>2.</w:t>
      </w:r>
      <w:r w:rsidRPr="002625A0">
        <w:t>. Udział gminy w</w:t>
      </w:r>
      <w:r w:rsidR="00A95689">
        <w:t> </w:t>
      </w:r>
      <w:r w:rsidRPr="002625A0">
        <w:t>strukturze powierzchniowej powiatu stanowi zaledwie 2%.</w:t>
      </w:r>
    </w:p>
    <w:p w14:paraId="28ECE1C1" w14:textId="0C96E1C7" w:rsidR="00290C53" w:rsidRPr="002625A0" w:rsidRDefault="00290C53" w:rsidP="00107E01">
      <w:r w:rsidRPr="002625A0">
        <w:t>Liczba ludności Oleśnicy od kilku lat utrzymuje się na stosunkowo podobnym poziomie, średnio około 35 tys. Według stanu na koniec grudnia 2023 r. miasto zamieszkuje 35 132 osoby</w:t>
      </w:r>
      <w:r w:rsidRPr="002625A0">
        <w:rPr>
          <w:rStyle w:val="Odwoanieprzypisudolnego"/>
        </w:rPr>
        <w:footnoteReference w:id="1"/>
      </w:r>
      <w:r w:rsidRPr="002625A0">
        <w:t xml:space="preserve"> co daje Oleśnicy pozycję lidera w</w:t>
      </w:r>
      <w:r w:rsidR="00107E01">
        <w:t> </w:t>
      </w:r>
      <w:r w:rsidRPr="002625A0">
        <w:t xml:space="preserve">tej kategorii, w porównaniu z pozostałymi gminami powiatu oleśnickiego. </w:t>
      </w:r>
    </w:p>
    <w:p w14:paraId="229D7E16" w14:textId="64E194C4" w:rsidR="00290C53" w:rsidRDefault="00290C53" w:rsidP="00290C53">
      <w:pPr>
        <w:spacing w:line="360" w:lineRule="auto"/>
      </w:pPr>
    </w:p>
    <w:p w14:paraId="58278956" w14:textId="38AAEA5A" w:rsidR="00107E01" w:rsidRPr="002625A0" w:rsidRDefault="00660C2B" w:rsidP="00290C53">
      <w:pPr>
        <w:spacing w:line="360" w:lineRule="auto"/>
      </w:pPr>
      <w:r w:rsidRPr="00953534">
        <w:rPr>
          <w:b/>
          <w:bCs/>
          <w:noProof/>
        </w:rPr>
        <w:drawing>
          <wp:anchor distT="0" distB="0" distL="114300" distR="114300" simplePos="0" relativeHeight="251716608" behindDoc="1" locked="0" layoutInCell="1" allowOverlap="1" wp14:anchorId="2257B681" wp14:editId="14AAF05B">
            <wp:simplePos x="0" y="0"/>
            <wp:positionH relativeFrom="column">
              <wp:posOffset>2540</wp:posOffset>
            </wp:positionH>
            <wp:positionV relativeFrom="paragraph">
              <wp:posOffset>254000</wp:posOffset>
            </wp:positionV>
            <wp:extent cx="1079500" cy="1281430"/>
            <wp:effectExtent l="0" t="0" r="6350" b="0"/>
            <wp:wrapTight wrapText="bothSides">
              <wp:wrapPolygon edited="0">
                <wp:start x="0" y="0"/>
                <wp:lineTo x="0" y="17982"/>
                <wp:lineTo x="4574" y="20551"/>
                <wp:lineTo x="6480" y="21193"/>
                <wp:lineTo x="14104" y="21193"/>
                <wp:lineTo x="14485" y="21193"/>
                <wp:lineTo x="16391" y="20551"/>
                <wp:lineTo x="21346" y="17982"/>
                <wp:lineTo x="21346" y="0"/>
                <wp:lineTo x="0" y="0"/>
              </wp:wrapPolygon>
            </wp:wrapTight>
            <wp:docPr id="1675864505" name="Obraz 2"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rb"/>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9500" cy="1281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FAC4B9" w14:textId="38FFFEE4" w:rsidR="00290C53" w:rsidRPr="002625A0" w:rsidRDefault="00290C53" w:rsidP="00107E01">
      <w:r w:rsidRPr="00953534">
        <w:rPr>
          <w:b/>
          <w:bCs/>
        </w:rPr>
        <w:t xml:space="preserve">Bierutów </w:t>
      </w:r>
      <w:r w:rsidR="0013519E" w:rsidRPr="002625A0">
        <w:t>–</w:t>
      </w:r>
      <w:r w:rsidRPr="00953534">
        <w:rPr>
          <w:b/>
          <w:bCs/>
        </w:rPr>
        <w:t xml:space="preserve"> gmina miejsko – wiejska </w:t>
      </w:r>
      <w:r w:rsidRPr="002625A0">
        <w:t>położona jest w południowej części powiatu. Graniczy z gminą wiejską Oleśnica od północy i</w:t>
      </w:r>
      <w:r w:rsidR="00953534">
        <w:t> </w:t>
      </w:r>
      <w:r w:rsidRPr="002625A0">
        <w:t>zachodu oraz z gminą wiejską Dziadowa Kłoda od wschodu. Od</w:t>
      </w:r>
      <w:r w:rsidR="00953534">
        <w:t> </w:t>
      </w:r>
      <w:r w:rsidRPr="002625A0">
        <w:t>strony wschodniej gmina graniczy z</w:t>
      </w:r>
      <w:r w:rsidR="0035024D">
        <w:t> </w:t>
      </w:r>
      <w:r w:rsidRPr="002625A0">
        <w:t>powiatem namysłowskim województwa opolskiego</w:t>
      </w:r>
      <w:r w:rsidR="0035024D">
        <w:t>,</w:t>
      </w:r>
      <w:r w:rsidRPr="002625A0">
        <w:t xml:space="preserve"> a od południa z powiatem oławskim</w:t>
      </w:r>
      <w:r w:rsidR="0035024D">
        <w:t>.</w:t>
      </w:r>
      <w:r w:rsidR="00660C2B">
        <w:t xml:space="preserve"> </w:t>
      </w:r>
      <w:r w:rsidRPr="002625A0">
        <w:t xml:space="preserve">Składa się z 16 sołectw. </w:t>
      </w:r>
    </w:p>
    <w:p w14:paraId="1A4B0D30" w14:textId="7FCC7F75" w:rsidR="00290C53" w:rsidRPr="002625A0" w:rsidRDefault="00290C53" w:rsidP="00107E01">
      <w:r w:rsidRPr="002625A0">
        <w:t>Powierzchnia gminy wynosi ponad 147 km</w:t>
      </w:r>
      <w:r w:rsidRPr="002625A0">
        <w:rPr>
          <w:vertAlign w:val="superscript"/>
        </w:rPr>
        <w:t>2</w:t>
      </w:r>
      <w:r w:rsidRPr="002625A0">
        <w:t>, co stanowi 14% powierzchni powiatu. Liczba ludności w gminie na koniec 2023 r. wyniosła 9 295 osób</w:t>
      </w:r>
      <w:r w:rsidRPr="002625A0">
        <w:rPr>
          <w:rStyle w:val="Odwoanieprzypisudolnego"/>
        </w:rPr>
        <w:t>1</w:t>
      </w:r>
      <w:r w:rsidRPr="002625A0">
        <w:t>.</w:t>
      </w:r>
    </w:p>
    <w:p w14:paraId="4C45B4EA" w14:textId="77777777" w:rsidR="00290C53" w:rsidRDefault="00290C53" w:rsidP="00290C53">
      <w:pPr>
        <w:spacing w:line="360" w:lineRule="auto"/>
      </w:pPr>
    </w:p>
    <w:p w14:paraId="0C7AB644" w14:textId="77777777" w:rsidR="00107E01" w:rsidRPr="002625A0" w:rsidRDefault="00107E01" w:rsidP="00290C53">
      <w:pPr>
        <w:spacing w:line="360" w:lineRule="auto"/>
      </w:pPr>
    </w:p>
    <w:p w14:paraId="293A63FA" w14:textId="436C08F5" w:rsidR="00290C53" w:rsidRPr="002625A0" w:rsidRDefault="00107E01" w:rsidP="00107E01">
      <w:r>
        <w:rPr>
          <w:b/>
          <w:bCs/>
        </w:rPr>
        <w:br w:type="column"/>
      </w:r>
      <w:r w:rsidRPr="00953534">
        <w:rPr>
          <w:b/>
          <w:bCs/>
          <w:noProof/>
        </w:rPr>
        <w:lastRenderedPageBreak/>
        <w:drawing>
          <wp:anchor distT="0" distB="0" distL="114300" distR="114300" simplePos="0" relativeHeight="251728896" behindDoc="1" locked="0" layoutInCell="1" allowOverlap="1" wp14:anchorId="0E978923" wp14:editId="4C0CBCD2">
            <wp:simplePos x="0" y="0"/>
            <wp:positionH relativeFrom="margin">
              <wp:align>left</wp:align>
            </wp:positionH>
            <wp:positionV relativeFrom="paragraph">
              <wp:posOffset>0</wp:posOffset>
            </wp:positionV>
            <wp:extent cx="1079500" cy="1327785"/>
            <wp:effectExtent l="0" t="0" r="6350" b="5715"/>
            <wp:wrapTight wrapText="bothSides">
              <wp:wrapPolygon edited="0">
                <wp:start x="0" y="0"/>
                <wp:lineTo x="0" y="17354"/>
                <wp:lineTo x="7242" y="19834"/>
                <wp:lineTo x="9148" y="21383"/>
                <wp:lineTo x="9529" y="21383"/>
                <wp:lineTo x="11816" y="21383"/>
                <wp:lineTo x="12198" y="21383"/>
                <wp:lineTo x="13722" y="19834"/>
                <wp:lineTo x="21346" y="17354"/>
                <wp:lineTo x="21346" y="0"/>
                <wp:lineTo x="0" y="0"/>
              </wp:wrapPolygon>
            </wp:wrapTight>
            <wp:docPr id="607640180" name="Obraz 607640180"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327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0C53" w:rsidRPr="00953534">
        <w:rPr>
          <w:b/>
          <w:bCs/>
        </w:rPr>
        <w:t xml:space="preserve">Międzybórz </w:t>
      </w:r>
      <w:r w:rsidR="0013519E" w:rsidRPr="002625A0">
        <w:t>–</w:t>
      </w:r>
      <w:r w:rsidR="00290C53" w:rsidRPr="00953534">
        <w:rPr>
          <w:b/>
          <w:bCs/>
        </w:rPr>
        <w:t xml:space="preserve"> gmina miejsko</w:t>
      </w:r>
      <w:r w:rsidR="004522F8">
        <w:rPr>
          <w:b/>
          <w:bCs/>
        </w:rPr>
        <w:t>-</w:t>
      </w:r>
      <w:r w:rsidR="00290C53" w:rsidRPr="00953534">
        <w:rPr>
          <w:b/>
          <w:bCs/>
        </w:rPr>
        <w:t>wiejska</w:t>
      </w:r>
      <w:r w:rsidR="00290C53" w:rsidRPr="002625A0">
        <w:t xml:space="preserve"> leży w północnej części powiatu. Graniczy od południa z gminą Syców i od zachodu z gminą Twardogóra. Od strony wschodniej gmina graniczy z powiatem ostrzeszowskim województwa wielkopolskiego</w:t>
      </w:r>
      <w:r w:rsidR="004522F8">
        <w:t>,</w:t>
      </w:r>
      <w:r w:rsidR="00290C53" w:rsidRPr="002625A0">
        <w:t xml:space="preserve"> a od północy z</w:t>
      </w:r>
      <w:r w:rsidR="002C722E" w:rsidRPr="002625A0">
        <w:t> </w:t>
      </w:r>
      <w:r w:rsidR="00290C53" w:rsidRPr="002625A0">
        <w:t>powiatem ostrowskim województwa wielkopolskiego. Północna granica miasta jest jednocześnie granicą z</w:t>
      </w:r>
      <w:r w:rsidR="004522F8">
        <w:t> </w:t>
      </w:r>
      <w:r w:rsidR="00290C53" w:rsidRPr="002625A0">
        <w:t>województwem wielkopolskim. Składa się z 13 sołectw. Powierzchnia gminy wynosi 88</w:t>
      </w:r>
      <w:r>
        <w:t> </w:t>
      </w:r>
      <w:r w:rsidR="00290C53" w:rsidRPr="002625A0">
        <w:t>km</w:t>
      </w:r>
      <w:r w:rsidR="00290C53" w:rsidRPr="002625A0">
        <w:rPr>
          <w:vertAlign w:val="superscript"/>
        </w:rPr>
        <w:t xml:space="preserve">2 </w:t>
      </w:r>
      <w:r w:rsidR="00290C53" w:rsidRPr="002625A0">
        <w:t>i jest najmniejszą powierzchniowo gminą powiatu oleśnickiego. Liczba ludności w gminie na koniec 2023 r. wyniosła 5 014 osób</w:t>
      </w:r>
      <w:r w:rsidR="00290C53" w:rsidRPr="002625A0">
        <w:rPr>
          <w:rStyle w:val="Odwoanieprzypisudolnego"/>
        </w:rPr>
        <w:t>1</w:t>
      </w:r>
      <w:r w:rsidR="00290C53" w:rsidRPr="002625A0">
        <w:t xml:space="preserve"> i ma charakter dość stabilny. </w:t>
      </w:r>
    </w:p>
    <w:p w14:paraId="7CD5A704" w14:textId="77777777" w:rsidR="00290C53" w:rsidRDefault="00290C53" w:rsidP="00290C53">
      <w:pPr>
        <w:spacing w:line="360" w:lineRule="auto"/>
      </w:pPr>
    </w:p>
    <w:p w14:paraId="030E9DC7" w14:textId="77777777" w:rsidR="00107E01" w:rsidRPr="002625A0" w:rsidRDefault="00107E01" w:rsidP="00290C53">
      <w:pPr>
        <w:spacing w:line="360" w:lineRule="auto"/>
      </w:pPr>
    </w:p>
    <w:p w14:paraId="2B753AEB" w14:textId="1EE16F5C" w:rsidR="00290C53" w:rsidRPr="002625A0" w:rsidRDefault="00290C53" w:rsidP="00107E01">
      <w:r w:rsidRPr="0051740F">
        <w:rPr>
          <w:b/>
          <w:bCs/>
          <w:noProof/>
        </w:rPr>
        <w:drawing>
          <wp:anchor distT="0" distB="0" distL="114300" distR="114300" simplePos="0" relativeHeight="251722752" behindDoc="0" locked="0" layoutInCell="1" allowOverlap="1" wp14:anchorId="2256659B" wp14:editId="76F5BEDF">
            <wp:simplePos x="0" y="0"/>
            <wp:positionH relativeFrom="column">
              <wp:posOffset>-1270</wp:posOffset>
            </wp:positionH>
            <wp:positionV relativeFrom="paragraph">
              <wp:posOffset>-1270</wp:posOffset>
            </wp:positionV>
            <wp:extent cx="1080000" cy="1382346"/>
            <wp:effectExtent l="0" t="0" r="6350" b="8890"/>
            <wp:wrapSquare wrapText="bothSides"/>
            <wp:docPr id="1833181772" name="Obraz 10"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rb"/>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0000" cy="13823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740F">
        <w:rPr>
          <w:b/>
          <w:bCs/>
        </w:rPr>
        <w:t xml:space="preserve">Syców </w:t>
      </w:r>
      <w:r w:rsidR="0013519E" w:rsidRPr="002625A0">
        <w:t>–</w:t>
      </w:r>
      <w:r w:rsidRPr="0051740F">
        <w:rPr>
          <w:b/>
          <w:bCs/>
        </w:rPr>
        <w:t xml:space="preserve"> gmina miejsko</w:t>
      </w:r>
      <w:r w:rsidR="004522F8">
        <w:rPr>
          <w:b/>
          <w:bCs/>
        </w:rPr>
        <w:t>-</w:t>
      </w:r>
      <w:r w:rsidR="0051740F" w:rsidRPr="0051740F">
        <w:rPr>
          <w:b/>
          <w:bCs/>
        </w:rPr>
        <w:t>wiejska</w:t>
      </w:r>
      <w:r w:rsidR="0051740F">
        <w:t xml:space="preserve"> </w:t>
      </w:r>
      <w:r w:rsidRPr="002625A0">
        <w:t>położona jest we wschodniej części powiatu. Graniczy od południa z gminą Dziadowa Kłoda, od północy z gminą Międzybórz oraz od wschodu z gminami Oleśnica i</w:t>
      </w:r>
      <w:r w:rsidR="0051740F">
        <w:t> </w:t>
      </w:r>
      <w:r w:rsidRPr="002625A0">
        <w:t>Twardogóra. Od strony wschodniej gmina graniczy z powiatem kępińskim województwa wielkopolskiego oraz z powiatem ostrowskim województwa wielkopolskiego</w:t>
      </w:r>
      <w:r w:rsidR="00107E01">
        <w:t xml:space="preserve">. </w:t>
      </w:r>
      <w:r w:rsidRPr="002625A0">
        <w:t>Ogółem miasto i</w:t>
      </w:r>
      <w:r w:rsidR="00107E01">
        <w:t> </w:t>
      </w:r>
      <w:r w:rsidRPr="002625A0">
        <w:t xml:space="preserve">gmina </w:t>
      </w:r>
      <w:r w:rsidR="0013519E" w:rsidRPr="002625A0">
        <w:t>zajmuj</w:t>
      </w:r>
      <w:r w:rsidR="0013519E">
        <w:t>ą</w:t>
      </w:r>
      <w:r w:rsidR="0013519E" w:rsidRPr="002625A0">
        <w:t xml:space="preserve"> </w:t>
      </w:r>
      <w:r w:rsidRPr="002625A0">
        <w:t>powierzchnię 145 km</w:t>
      </w:r>
      <w:r w:rsidRPr="002625A0">
        <w:rPr>
          <w:vertAlign w:val="superscript"/>
        </w:rPr>
        <w:t>2</w:t>
      </w:r>
      <w:r w:rsidRPr="002625A0">
        <w:t>, co stanowi 13,8 % powierzchni powiatu. Liczba ludności kształtuje się w granicach 16</w:t>
      </w:r>
      <w:r w:rsidR="00107E01">
        <w:t> </w:t>
      </w:r>
      <w:r w:rsidRPr="002625A0">
        <w:t>502 mieszkańców</w:t>
      </w:r>
      <w:r w:rsidRPr="002625A0">
        <w:rPr>
          <w:rStyle w:val="Odwoanieprzypisudolnego"/>
        </w:rPr>
        <w:t>1</w:t>
      </w:r>
      <w:r w:rsidRPr="002625A0">
        <w:t>, z tego 9</w:t>
      </w:r>
      <w:r w:rsidR="00107E01">
        <w:t> </w:t>
      </w:r>
      <w:r w:rsidRPr="002625A0">
        <w:t>940 osoby żyją w</w:t>
      </w:r>
      <w:r w:rsidR="008211B5">
        <w:t> </w:t>
      </w:r>
      <w:r w:rsidRPr="002625A0">
        <w:t xml:space="preserve">mieście, a pozostała część ludności zamieszkuje 12 wsi sołeckich. </w:t>
      </w:r>
    </w:p>
    <w:p w14:paraId="0A3096DE" w14:textId="77777777" w:rsidR="00290C53" w:rsidRDefault="00290C53" w:rsidP="00290C53">
      <w:pPr>
        <w:spacing w:line="360" w:lineRule="auto"/>
      </w:pPr>
    </w:p>
    <w:p w14:paraId="0EB7110D" w14:textId="0A912A80" w:rsidR="00107E01" w:rsidRPr="002625A0" w:rsidRDefault="00107E01" w:rsidP="00290C53">
      <w:pPr>
        <w:spacing w:line="360" w:lineRule="auto"/>
      </w:pPr>
      <w:r w:rsidRPr="008211B5">
        <w:rPr>
          <w:b/>
          <w:bCs/>
          <w:noProof/>
        </w:rPr>
        <w:drawing>
          <wp:anchor distT="0" distB="0" distL="114300" distR="114300" simplePos="0" relativeHeight="251718656" behindDoc="1" locked="0" layoutInCell="1" allowOverlap="1" wp14:anchorId="6955CDF4" wp14:editId="71FF31DE">
            <wp:simplePos x="0" y="0"/>
            <wp:positionH relativeFrom="column">
              <wp:posOffset>2540</wp:posOffset>
            </wp:positionH>
            <wp:positionV relativeFrom="paragraph">
              <wp:posOffset>248920</wp:posOffset>
            </wp:positionV>
            <wp:extent cx="1096010" cy="1359535"/>
            <wp:effectExtent l="0" t="0" r="8890" b="0"/>
            <wp:wrapTight wrapText="bothSides">
              <wp:wrapPolygon edited="0">
                <wp:start x="0" y="0"/>
                <wp:lineTo x="0" y="16949"/>
                <wp:lineTo x="2253" y="19370"/>
                <wp:lineTo x="2253" y="19673"/>
                <wp:lineTo x="6007" y="21186"/>
                <wp:lineTo x="6382" y="21186"/>
                <wp:lineTo x="15017" y="21186"/>
                <wp:lineTo x="15768" y="21186"/>
                <wp:lineTo x="19147" y="19370"/>
                <wp:lineTo x="21400" y="16949"/>
                <wp:lineTo x="21400" y="0"/>
                <wp:lineTo x="0" y="0"/>
              </wp:wrapPolygon>
            </wp:wrapTight>
            <wp:docPr id="608736716"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96010" cy="1359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18826B" w14:textId="655F6BBA" w:rsidR="00290C53" w:rsidRPr="002625A0" w:rsidRDefault="00290C53" w:rsidP="00107E01">
      <w:r w:rsidRPr="008211B5">
        <w:rPr>
          <w:b/>
          <w:bCs/>
        </w:rPr>
        <w:t xml:space="preserve">Twardogóra </w:t>
      </w:r>
      <w:r w:rsidR="0013519E" w:rsidRPr="002625A0">
        <w:t>–</w:t>
      </w:r>
      <w:r w:rsidRPr="008211B5">
        <w:rPr>
          <w:b/>
          <w:bCs/>
        </w:rPr>
        <w:t xml:space="preserve"> gmina miejsko-wiejska</w:t>
      </w:r>
      <w:r w:rsidRPr="002625A0">
        <w:t xml:space="preserve"> położona jest w północnej części powiatu. Graniczy od południowego zachodu z gminą Dobroszyce, od południa z gminą Oleśnica i od wschodu z gminą Międzybórz. Od strony północnej gmina graniczy z powiatem ostrowskim województwa wielkopolskiego oraz powiatem milickim województwa dolnośląskiego. Gminę o powierzchni 168 km</w:t>
      </w:r>
      <w:r w:rsidRPr="002625A0">
        <w:rPr>
          <w:vertAlign w:val="superscript"/>
        </w:rPr>
        <w:t>2</w:t>
      </w:r>
      <w:r w:rsidRPr="002625A0">
        <w:t xml:space="preserve"> tworzy miasto Twardogóra oraz 18 sołectw. Liczba ludności kształtuje się w</w:t>
      </w:r>
      <w:r w:rsidR="00107E01">
        <w:t> </w:t>
      </w:r>
      <w:r w:rsidRPr="002625A0">
        <w:t>granicach 12 521 mieszkańców</w:t>
      </w:r>
      <w:r w:rsidRPr="002625A0">
        <w:rPr>
          <w:rStyle w:val="Odwoanieprzypisudolnego"/>
        </w:rPr>
        <w:t>1</w:t>
      </w:r>
      <w:r w:rsidRPr="002625A0">
        <w:t>, a niemalże połowa z nich, 6 180 osoby</w:t>
      </w:r>
      <w:r w:rsidRPr="002625A0">
        <w:rPr>
          <w:rStyle w:val="Odwoanieprzypisudolnego"/>
        </w:rPr>
        <w:t>1</w:t>
      </w:r>
      <w:r w:rsidRPr="002625A0">
        <w:t>, mieszka w</w:t>
      </w:r>
      <w:r w:rsidR="00107E01">
        <w:t> </w:t>
      </w:r>
      <w:r w:rsidRPr="002625A0">
        <w:t>mieście.</w:t>
      </w:r>
    </w:p>
    <w:p w14:paraId="184FE617" w14:textId="77777777" w:rsidR="00290C53" w:rsidRDefault="00290C53" w:rsidP="00290C53"/>
    <w:p w14:paraId="1C1354E0" w14:textId="6E08B856" w:rsidR="00107E01" w:rsidRPr="002625A0" w:rsidRDefault="00107E01" w:rsidP="00290C53">
      <w:r w:rsidRPr="008211B5">
        <w:rPr>
          <w:b/>
          <w:bCs/>
          <w:noProof/>
        </w:rPr>
        <w:drawing>
          <wp:anchor distT="0" distB="0" distL="114300" distR="114300" simplePos="0" relativeHeight="251719680" behindDoc="1" locked="0" layoutInCell="1" allowOverlap="1" wp14:anchorId="52630D66" wp14:editId="46A3B428">
            <wp:simplePos x="0" y="0"/>
            <wp:positionH relativeFrom="column">
              <wp:posOffset>2540</wp:posOffset>
            </wp:positionH>
            <wp:positionV relativeFrom="paragraph">
              <wp:posOffset>189230</wp:posOffset>
            </wp:positionV>
            <wp:extent cx="1080000" cy="1313367"/>
            <wp:effectExtent l="0" t="0" r="6350" b="1270"/>
            <wp:wrapTight wrapText="bothSides">
              <wp:wrapPolygon edited="0">
                <wp:start x="0" y="0"/>
                <wp:lineTo x="0" y="15667"/>
                <wp:lineTo x="4955" y="20054"/>
                <wp:lineTo x="8386" y="21308"/>
                <wp:lineTo x="8767" y="21308"/>
                <wp:lineTo x="12960" y="21308"/>
                <wp:lineTo x="13341" y="21308"/>
                <wp:lineTo x="16772" y="20054"/>
                <wp:lineTo x="21346" y="15667"/>
                <wp:lineTo x="21346" y="0"/>
                <wp:lineTo x="0" y="0"/>
              </wp:wrapPolygon>
            </wp:wrapTight>
            <wp:docPr id="163281716"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80000" cy="13133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DD9757" w14:textId="54C80ED8" w:rsidR="00290C53" w:rsidRPr="002625A0" w:rsidRDefault="00290C53" w:rsidP="00107E01">
      <w:r w:rsidRPr="008211B5">
        <w:rPr>
          <w:b/>
          <w:bCs/>
        </w:rPr>
        <w:t>Dobroszyce – gmina wiejska</w:t>
      </w:r>
      <w:r w:rsidRPr="008211B5">
        <w:t xml:space="preserve"> od południa graniczy z gminą wiejską Ole</w:t>
      </w:r>
      <w:r w:rsidRPr="008211B5">
        <w:rPr>
          <w:rFonts w:cs="Calibri"/>
        </w:rPr>
        <w:t>ś</w:t>
      </w:r>
      <w:r w:rsidRPr="008211B5">
        <w:t>nica</w:t>
      </w:r>
      <w:r w:rsidR="004522F8">
        <w:t>,</w:t>
      </w:r>
      <w:r w:rsidRPr="008211B5">
        <w:t xml:space="preserve"> a</w:t>
      </w:r>
      <w:r w:rsidR="004522F8">
        <w:t> </w:t>
      </w:r>
      <w:r w:rsidRPr="008211B5">
        <w:t>od p</w:t>
      </w:r>
      <w:r w:rsidRPr="008211B5">
        <w:rPr>
          <w:rFonts w:cs="Calibri"/>
        </w:rPr>
        <w:t>ół</w:t>
      </w:r>
      <w:r w:rsidRPr="008211B5">
        <w:t>nocnego wschodu z gminą Twardogóra. Od strony zachodniej gmina graniczy z powiatem trzebnickim województwa dolnośląskiego</w:t>
      </w:r>
      <w:r w:rsidR="004522F8">
        <w:t>,</w:t>
      </w:r>
      <w:r w:rsidRPr="008211B5">
        <w:t xml:space="preserve"> a od północy z</w:t>
      </w:r>
      <w:r w:rsidR="004522F8">
        <w:t> </w:t>
      </w:r>
      <w:r w:rsidRPr="008211B5">
        <w:t>powiatem milickim województwa dolnośląskiego. Powierzchnia gminy to 132 km</w:t>
      </w:r>
      <w:r w:rsidRPr="008211B5">
        <w:rPr>
          <w:vertAlign w:val="superscript"/>
        </w:rPr>
        <w:t>2</w:t>
      </w:r>
      <w:r w:rsidRPr="008211B5">
        <w:t>, co</w:t>
      </w:r>
      <w:r w:rsidR="008211B5">
        <w:t> </w:t>
      </w:r>
      <w:r w:rsidRPr="008211B5">
        <w:t>stanowi ok. 12,6% powierzchni powiatu oleśnickiego. Gminę zamieszkuje 7 265</w:t>
      </w:r>
      <w:r w:rsidRPr="008211B5">
        <w:rPr>
          <w:rStyle w:val="Odwoanieprzypisudolnego"/>
        </w:rPr>
        <w:t xml:space="preserve">1 </w:t>
      </w:r>
      <w:r w:rsidRPr="008211B5">
        <w:t xml:space="preserve">mieszkańców i tworzy ją 15 sołectw. </w:t>
      </w:r>
    </w:p>
    <w:p w14:paraId="54D7E9C8" w14:textId="77777777" w:rsidR="00107E01" w:rsidRDefault="00107E01" w:rsidP="00290C53"/>
    <w:p w14:paraId="5703AD49" w14:textId="2CABC601" w:rsidR="00290C53" w:rsidRPr="002625A0" w:rsidRDefault="00290C53" w:rsidP="00290C53">
      <w:r w:rsidRPr="002625A0">
        <w:rPr>
          <w:noProof/>
        </w:rPr>
        <w:lastRenderedPageBreak/>
        <w:drawing>
          <wp:anchor distT="0" distB="0" distL="114300" distR="114300" simplePos="0" relativeHeight="251720704" behindDoc="1" locked="0" layoutInCell="1" allowOverlap="1" wp14:anchorId="2330E49E" wp14:editId="450EAB42">
            <wp:simplePos x="0" y="0"/>
            <wp:positionH relativeFrom="column">
              <wp:posOffset>635</wp:posOffset>
            </wp:positionH>
            <wp:positionV relativeFrom="paragraph">
              <wp:posOffset>283845</wp:posOffset>
            </wp:positionV>
            <wp:extent cx="1148080" cy="1263650"/>
            <wp:effectExtent l="0" t="0" r="0" b="0"/>
            <wp:wrapTight wrapText="bothSides">
              <wp:wrapPolygon edited="0">
                <wp:start x="0" y="0"/>
                <wp:lineTo x="0" y="16607"/>
                <wp:lineTo x="5018" y="20840"/>
                <wp:lineTo x="6810" y="21166"/>
                <wp:lineTo x="15053" y="21166"/>
                <wp:lineTo x="21146" y="18561"/>
                <wp:lineTo x="21146" y="0"/>
                <wp:lineTo x="0" y="0"/>
              </wp:wrapPolygon>
            </wp:wrapTight>
            <wp:docPr id="39103091" name="Obraz 2"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1148080" cy="1263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1BAAB4" w14:textId="6786AFA0" w:rsidR="00290C53" w:rsidRDefault="00290C53" w:rsidP="00107E01">
      <w:r w:rsidRPr="008211B5">
        <w:rPr>
          <w:b/>
          <w:bCs/>
        </w:rPr>
        <w:t>Dziadowa Kłoda – gmina wiejska</w:t>
      </w:r>
      <w:r w:rsidRPr="008211B5">
        <w:t xml:space="preserve"> położona jest we wschodniej części powiatu oleśnickiego, od północy graniczy z gmin</w:t>
      </w:r>
      <w:r w:rsidRPr="008211B5">
        <w:rPr>
          <w:rFonts w:cs="Calibri"/>
        </w:rPr>
        <w:t>ą</w:t>
      </w:r>
      <w:r w:rsidRPr="008211B5">
        <w:t xml:space="preserve"> Syc</w:t>
      </w:r>
      <w:r w:rsidRPr="008211B5">
        <w:rPr>
          <w:rFonts w:cs="Calibri"/>
        </w:rPr>
        <w:t>ó</w:t>
      </w:r>
      <w:r w:rsidRPr="008211B5">
        <w:t>w a od zachodu z gminami Oleśnica i Bierut</w:t>
      </w:r>
      <w:r w:rsidRPr="008211B5">
        <w:rPr>
          <w:rFonts w:cs="Calibri"/>
        </w:rPr>
        <w:t>ó</w:t>
      </w:r>
      <w:r w:rsidRPr="008211B5">
        <w:t>w. Od strony wschodniej gmina graniczy z powiatem k</w:t>
      </w:r>
      <w:r w:rsidRPr="008211B5">
        <w:rPr>
          <w:rFonts w:cs="Calibri"/>
        </w:rPr>
        <w:t>ępińskim</w:t>
      </w:r>
      <w:r w:rsidRPr="008211B5">
        <w:t xml:space="preserve"> wojew</w:t>
      </w:r>
      <w:r w:rsidRPr="008211B5">
        <w:rPr>
          <w:rFonts w:cs="Calibri"/>
        </w:rPr>
        <w:t>ó</w:t>
      </w:r>
      <w:r w:rsidRPr="008211B5">
        <w:t>dztwa wielkopolskiego. Gmina Dziadowa Kłoda ma obszar 105 km</w:t>
      </w:r>
      <w:r w:rsidRPr="008211B5">
        <w:rPr>
          <w:rFonts w:ascii="Cambria" w:hAnsi="Cambria" w:cs="Cambria"/>
        </w:rPr>
        <w:t>²</w:t>
      </w:r>
      <w:r w:rsidRPr="008211B5">
        <w:t>, co</w:t>
      </w:r>
      <w:r w:rsidR="008211B5">
        <w:t> </w:t>
      </w:r>
      <w:r w:rsidRPr="008211B5">
        <w:t>stanowi ok. 10% powierzchni powiatu ole</w:t>
      </w:r>
      <w:r w:rsidRPr="008211B5">
        <w:rPr>
          <w:rFonts w:cs="Engram Warsaw"/>
        </w:rPr>
        <w:t>ś</w:t>
      </w:r>
      <w:r w:rsidRPr="008211B5">
        <w:t>nickiego. Wed</w:t>
      </w:r>
      <w:r w:rsidRPr="008211B5">
        <w:rPr>
          <w:rFonts w:cs="Engram Warsaw"/>
        </w:rPr>
        <w:t>ł</w:t>
      </w:r>
      <w:r w:rsidRPr="008211B5">
        <w:t>ug danych z GUS-u zamieszkuje j</w:t>
      </w:r>
      <w:r w:rsidRPr="008211B5">
        <w:rPr>
          <w:rFonts w:cs="Engram Warsaw"/>
        </w:rPr>
        <w:t>ą</w:t>
      </w:r>
      <w:r w:rsidRPr="008211B5">
        <w:t xml:space="preserve"> 4</w:t>
      </w:r>
      <w:r w:rsidRPr="008211B5">
        <w:rPr>
          <w:rFonts w:cs="Engram Warsaw"/>
        </w:rPr>
        <w:t> </w:t>
      </w:r>
      <w:r w:rsidRPr="008211B5">
        <w:t>580</w:t>
      </w:r>
      <w:r w:rsidRPr="008211B5">
        <w:rPr>
          <w:rStyle w:val="Odwoanieprzypisudolnego"/>
        </w:rPr>
        <w:t>1</w:t>
      </w:r>
      <w:r w:rsidRPr="008211B5">
        <w:t xml:space="preserve"> mieszkańców i jest to jednocześnie najniższy wskaźnik ludności w powiecie oleśnickim. W skład gminy wchodzi 9</w:t>
      </w:r>
      <w:r w:rsidR="004522F8">
        <w:t> </w:t>
      </w:r>
      <w:r w:rsidRPr="008211B5">
        <w:t xml:space="preserve">sołectw. </w:t>
      </w:r>
    </w:p>
    <w:p w14:paraId="73D5B461" w14:textId="77777777" w:rsidR="00107E01" w:rsidRPr="008211B5" w:rsidRDefault="00107E01" w:rsidP="00107E01"/>
    <w:p w14:paraId="52BB4564" w14:textId="77777777" w:rsidR="00290C53" w:rsidRPr="002625A0" w:rsidRDefault="00290C53" w:rsidP="00290C53"/>
    <w:p w14:paraId="75620044" w14:textId="66B84379" w:rsidR="00290C53" w:rsidRPr="008211B5" w:rsidRDefault="00290C53" w:rsidP="00107E01">
      <w:r w:rsidRPr="008211B5">
        <w:rPr>
          <w:b/>
          <w:bCs/>
          <w:noProof/>
        </w:rPr>
        <w:drawing>
          <wp:anchor distT="0" distB="0" distL="114300" distR="114300" simplePos="0" relativeHeight="251721728" behindDoc="1" locked="0" layoutInCell="1" allowOverlap="1" wp14:anchorId="369B01AC" wp14:editId="739BFB26">
            <wp:simplePos x="0" y="0"/>
            <wp:positionH relativeFrom="column">
              <wp:posOffset>-1270</wp:posOffset>
            </wp:positionH>
            <wp:positionV relativeFrom="paragraph">
              <wp:posOffset>0</wp:posOffset>
            </wp:positionV>
            <wp:extent cx="1255395" cy="1405890"/>
            <wp:effectExtent l="0" t="0" r="1905" b="3810"/>
            <wp:wrapSquare wrapText="bothSides"/>
            <wp:docPr id="6" name="Obraz 2"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r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1255395" cy="1405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11B5">
        <w:rPr>
          <w:b/>
          <w:bCs/>
        </w:rPr>
        <w:t>Oleśnica – gmina wiejska</w:t>
      </w:r>
      <w:r w:rsidRPr="008211B5">
        <w:t xml:space="preserve"> położona jest w centralnej i</w:t>
      </w:r>
      <w:r w:rsidR="008211B5">
        <w:t> </w:t>
      </w:r>
      <w:r w:rsidRPr="008211B5">
        <w:t>zachodniej części powiatu. Graniczy od pó</w:t>
      </w:r>
      <w:r w:rsidRPr="008211B5">
        <w:rPr>
          <w:rFonts w:cs="Calibri"/>
        </w:rPr>
        <w:t>ł</w:t>
      </w:r>
      <w:r w:rsidRPr="008211B5">
        <w:t>nocy z gminą Twardog</w:t>
      </w:r>
      <w:r w:rsidRPr="008211B5">
        <w:rPr>
          <w:rFonts w:cs="Calibri"/>
        </w:rPr>
        <w:t>ó</w:t>
      </w:r>
      <w:r w:rsidRPr="008211B5">
        <w:t>ra, od wschodu z gminami Syc</w:t>
      </w:r>
      <w:r w:rsidRPr="008211B5">
        <w:rPr>
          <w:rFonts w:cs="Calibri"/>
        </w:rPr>
        <w:t>ó</w:t>
      </w:r>
      <w:r w:rsidRPr="008211B5">
        <w:t>w i Dziadowa K</w:t>
      </w:r>
      <w:r w:rsidRPr="008211B5">
        <w:rPr>
          <w:rFonts w:cs="Calibri"/>
        </w:rPr>
        <w:t>ł</w:t>
      </w:r>
      <w:r w:rsidRPr="008211B5">
        <w:t>oda, od po</w:t>
      </w:r>
      <w:r w:rsidRPr="008211B5">
        <w:rPr>
          <w:rFonts w:cs="Calibri"/>
        </w:rPr>
        <w:t>ł</w:t>
      </w:r>
      <w:r w:rsidRPr="008211B5">
        <w:t>udnia z gminą Bierut</w:t>
      </w:r>
      <w:r w:rsidRPr="008211B5">
        <w:rPr>
          <w:rFonts w:cs="Calibri"/>
        </w:rPr>
        <w:t>ó</w:t>
      </w:r>
      <w:r w:rsidRPr="008211B5">
        <w:t xml:space="preserve">w oraz </w:t>
      </w:r>
      <w:r w:rsidR="00800AB1">
        <w:t xml:space="preserve">od </w:t>
      </w:r>
      <w:r w:rsidRPr="008211B5">
        <w:t>zachodu z</w:t>
      </w:r>
      <w:r w:rsidR="00800AB1">
        <w:t> </w:t>
      </w:r>
      <w:r w:rsidRPr="008211B5">
        <w:t xml:space="preserve">gminą Dobroszyce oraz graniczy z gminą miejską Oleśnica okalając </w:t>
      </w:r>
      <w:r w:rsidR="00800AB1" w:rsidRPr="008211B5">
        <w:t>j</w:t>
      </w:r>
      <w:r w:rsidR="00800AB1">
        <w:t>ą</w:t>
      </w:r>
      <w:r w:rsidR="00800AB1" w:rsidRPr="008211B5">
        <w:t xml:space="preserve"> </w:t>
      </w:r>
      <w:r w:rsidRPr="008211B5">
        <w:t>z</w:t>
      </w:r>
      <w:r w:rsidR="00800AB1">
        <w:t> </w:t>
      </w:r>
      <w:r w:rsidRPr="008211B5">
        <w:t>ka</w:t>
      </w:r>
      <w:r w:rsidRPr="008211B5">
        <w:rPr>
          <w:rFonts w:cs="Calibri"/>
        </w:rPr>
        <w:t>ż</w:t>
      </w:r>
      <w:r w:rsidRPr="008211B5">
        <w:t>dej ze stron. Od strony zachodniej gmina graniczy z</w:t>
      </w:r>
      <w:r w:rsidR="008211B5">
        <w:t> </w:t>
      </w:r>
      <w:r w:rsidRPr="008211B5">
        <w:t>powiatem wroc</w:t>
      </w:r>
      <w:r w:rsidRPr="008211B5">
        <w:rPr>
          <w:rFonts w:cs="Calibri"/>
        </w:rPr>
        <w:t>ł</w:t>
      </w:r>
      <w:r w:rsidRPr="008211B5">
        <w:t>awskim wojew</w:t>
      </w:r>
      <w:r w:rsidRPr="008211B5">
        <w:rPr>
          <w:rFonts w:cs="Calibri"/>
        </w:rPr>
        <w:t>ó</w:t>
      </w:r>
      <w:r w:rsidRPr="008211B5">
        <w:t>dztwa dolnośląskiego. Jest największą gminą powiatu oleśnickiego, stanowiąc ponad 23% jego powierzchni (ok. 243 km</w:t>
      </w:r>
      <w:r w:rsidRPr="008211B5">
        <w:rPr>
          <w:vertAlign w:val="superscript"/>
        </w:rPr>
        <w:t>2</w:t>
      </w:r>
      <w:r w:rsidRPr="008211B5">
        <w:t>) i trzecią pod względem liczby ludności. Według danych z 2023 r. gminę zamieszkiwało 16 208</w:t>
      </w:r>
      <w:r w:rsidRPr="008211B5">
        <w:rPr>
          <w:rStyle w:val="Odwoanieprzypisudolnego"/>
        </w:rPr>
        <w:t>1</w:t>
      </w:r>
      <w:r w:rsidRPr="008211B5">
        <w:t xml:space="preserve"> osób i na przestrzeni ostatnich lat obserwujemy trend rosnący. W gminie funkcjonuje 29 sołectw. </w:t>
      </w:r>
    </w:p>
    <w:p w14:paraId="4BB122F8" w14:textId="77777777" w:rsidR="00290C53" w:rsidRPr="002625A0" w:rsidRDefault="00290C53" w:rsidP="00290C53"/>
    <w:p w14:paraId="5EEC0594" w14:textId="20156377" w:rsidR="00FA1D2B" w:rsidRPr="002625A0" w:rsidRDefault="0049666A" w:rsidP="00B22F2D">
      <w:pPr>
        <w:pStyle w:val="Nagwek2"/>
      </w:pPr>
      <w:r w:rsidRPr="002625A0">
        <w:br w:type="column"/>
      </w:r>
      <w:bookmarkStart w:id="13" w:name="_Toc179554771"/>
      <w:bookmarkStart w:id="14" w:name="_Toc179555359"/>
      <w:bookmarkStart w:id="15" w:name="_Toc179634488"/>
      <w:bookmarkStart w:id="16" w:name="_Toc179634552"/>
      <w:bookmarkStart w:id="17" w:name="_Toc179634616"/>
      <w:bookmarkStart w:id="18" w:name="_Toc179634617"/>
      <w:bookmarkEnd w:id="13"/>
      <w:bookmarkEnd w:id="14"/>
      <w:bookmarkEnd w:id="15"/>
      <w:bookmarkEnd w:id="16"/>
      <w:bookmarkEnd w:id="17"/>
      <w:r w:rsidR="00FA1D2B" w:rsidRPr="002625A0">
        <w:lastRenderedPageBreak/>
        <w:t>Czynniki demograficzne</w:t>
      </w:r>
      <w:bookmarkEnd w:id="18"/>
      <w:r w:rsidR="00FA1D2B" w:rsidRPr="002625A0">
        <w:t xml:space="preserve"> </w:t>
      </w:r>
    </w:p>
    <w:p w14:paraId="3F243CB4" w14:textId="642ABC37" w:rsidR="004B4656" w:rsidRPr="002625A0" w:rsidRDefault="004B4656" w:rsidP="00971D60">
      <w:pPr>
        <w:pStyle w:val="Nagwek3MG"/>
      </w:pPr>
      <w:bookmarkStart w:id="19" w:name="_Toc179634618"/>
      <w:r w:rsidRPr="002625A0">
        <w:t>Liczba ludności</w:t>
      </w:r>
      <w:bookmarkEnd w:id="19"/>
      <w:r w:rsidRPr="002625A0">
        <w:t xml:space="preserve"> </w:t>
      </w:r>
    </w:p>
    <w:p w14:paraId="399136AD" w14:textId="7F506FC7" w:rsidR="0049666A" w:rsidRPr="002625A0" w:rsidRDefault="002754A2" w:rsidP="00ED4056">
      <w:pPr>
        <w:rPr>
          <w:rFonts w:ascii="Times New Roman" w:eastAsia="Times New Roman" w:hAnsi="Times New Roman" w:cs="Times New Roman"/>
          <w:sz w:val="24"/>
          <w:szCs w:val="24"/>
          <w:lang w:eastAsia="pl-PL"/>
        </w:rPr>
      </w:pPr>
      <w:r w:rsidRPr="002625A0">
        <w:rPr>
          <w:noProof/>
        </w:rPr>
        <mc:AlternateContent>
          <mc:Choice Requires="wps">
            <w:drawing>
              <wp:anchor distT="0" distB="0" distL="114300" distR="114300" simplePos="0" relativeHeight="251726848" behindDoc="0" locked="0" layoutInCell="1" allowOverlap="1" wp14:anchorId="2273337B" wp14:editId="5F859221">
                <wp:simplePos x="0" y="0"/>
                <wp:positionH relativeFrom="column">
                  <wp:posOffset>-4445</wp:posOffset>
                </wp:positionH>
                <wp:positionV relativeFrom="paragraph">
                  <wp:posOffset>750570</wp:posOffset>
                </wp:positionV>
                <wp:extent cx="5687060" cy="204470"/>
                <wp:effectExtent l="0" t="0" r="8890" b="5080"/>
                <wp:wrapSquare wrapText="bothSides"/>
                <wp:docPr id="2072269226" name="Pole tekstowe 1"/>
                <wp:cNvGraphicFramePr/>
                <a:graphic xmlns:a="http://schemas.openxmlformats.org/drawingml/2006/main">
                  <a:graphicData uri="http://schemas.microsoft.com/office/word/2010/wordprocessingShape">
                    <wps:wsp>
                      <wps:cNvSpPr txBox="1"/>
                      <wps:spPr>
                        <a:xfrm>
                          <a:off x="0" y="0"/>
                          <a:ext cx="5687060" cy="204470"/>
                        </a:xfrm>
                        <a:prstGeom prst="rect">
                          <a:avLst/>
                        </a:prstGeom>
                        <a:noFill/>
                        <a:ln>
                          <a:noFill/>
                        </a:ln>
                      </wps:spPr>
                      <wps:txbx>
                        <w:txbxContent>
                          <w:p w14:paraId="36C35FBA" w14:textId="09EF6984" w:rsidR="007435CE" w:rsidRPr="002625A0" w:rsidRDefault="007435CE" w:rsidP="007F1030">
                            <w:pPr>
                              <w:pStyle w:val="Legenda"/>
                              <w:rPr>
                                <w:szCs w:val="22"/>
                              </w:rPr>
                            </w:pPr>
                            <w:bookmarkStart w:id="20" w:name="_Toc179634886"/>
                            <w:r w:rsidRPr="002625A0">
                              <w:t xml:space="preserve">Wykres </w:t>
                            </w:r>
                            <w:fldSimple w:instr=" SEQ Wykres \* ARABIC ">
                              <w:r w:rsidR="008D78FA">
                                <w:rPr>
                                  <w:noProof/>
                                </w:rPr>
                                <w:t>1</w:t>
                              </w:r>
                            </w:fldSimple>
                            <w:r w:rsidRPr="002625A0">
                              <w:t>. Zmiany liczby ludności w powiecie oleśnickim w latach 2016–2023</w:t>
                            </w:r>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73337B" id="_x0000_t202" coordsize="21600,21600" o:spt="202" path="m,l,21600r21600,l21600,xe">
                <v:stroke joinstyle="miter"/>
                <v:path gradientshapeok="t" o:connecttype="rect"/>
              </v:shapetype>
              <v:shape id="Pole tekstowe 1" o:spid="_x0000_s1027" type="#_x0000_t202" style="position:absolute;left:0;text-align:left;margin-left:-.35pt;margin-top:59.1pt;width:447.8pt;height:16.1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" filled="f" stroked="f">
                <v:textbox inset="0,0,0,0">
                  <w:txbxContent>
                    <w:p w14:paraId="36C35FBA" w14:textId="09EF6984" w:rsidR="007435CE" w:rsidRPr="002625A0" w:rsidRDefault="007435CE" w:rsidP="007F1030">
                      <w:pPr>
                        <w:pStyle w:val="Legenda"/>
                        <w:rPr>
                          <w:szCs w:val="22"/>
                        </w:rPr>
                      </w:pPr>
                      <w:bookmarkStart w:id="21" w:name="_Toc179634886"/>
                      <w:r w:rsidRPr="002625A0">
                        <w:t xml:space="preserve">Wykres </w:t>
                      </w:r>
                      <w:fldSimple w:instr=" SEQ Wykres \* ARABIC ">
                        <w:r w:rsidR="008D78FA">
                          <w:rPr>
                            <w:noProof/>
                          </w:rPr>
                          <w:t>1</w:t>
                        </w:r>
                      </w:fldSimple>
                      <w:r w:rsidRPr="002625A0">
                        <w:t>. Zmiany liczby ludności w powiecie oleśnickim w latach 2016–2023</w:t>
                      </w:r>
                      <w:bookmarkEnd w:id="21"/>
                    </w:p>
                  </w:txbxContent>
                </v:textbox>
                <w10:wrap type="square"/>
              </v:shape>
            </w:pict>
          </mc:Fallback>
        </mc:AlternateContent>
      </w:r>
      <w:r w:rsidR="007435CE" w:rsidRPr="002625A0">
        <w:rPr>
          <w:noProof/>
        </w:rPr>
        <w:drawing>
          <wp:anchor distT="0" distB="0" distL="114300" distR="114300" simplePos="0" relativeHeight="251724800" behindDoc="0" locked="0" layoutInCell="1" allowOverlap="1" wp14:anchorId="61BD7934" wp14:editId="55945E85">
            <wp:simplePos x="0" y="0"/>
            <wp:positionH relativeFrom="column">
              <wp:posOffset>37922</wp:posOffset>
            </wp:positionH>
            <wp:positionV relativeFrom="paragraph">
              <wp:posOffset>1061112</wp:posOffset>
            </wp:positionV>
            <wp:extent cx="5687060" cy="2780030"/>
            <wp:effectExtent l="0" t="0" r="0" b="0"/>
            <wp:wrapSquare wrapText="bothSides"/>
            <wp:docPr id="717352705" name="Wykres 1">
              <a:extLst xmlns:a="http://schemas.openxmlformats.org/drawingml/2006/main">
                <a:ext uri="{FF2B5EF4-FFF2-40B4-BE49-F238E27FC236}">
                  <a16:creationId xmlns:a16="http://schemas.microsoft.com/office/drawing/2014/main" id="{A66886B8-10E1-9973-1A38-909602A3FE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49666A" w:rsidRPr="002625A0">
        <w:t xml:space="preserve">Zmiany w liczbie i strukturze ludności mają kluczowy wpływ na rozwój transportu zbiorowego. </w:t>
      </w:r>
      <w:r w:rsidR="00ED4056" w:rsidRPr="002625A0">
        <w:t>Poniżej na wykresie pokazano zmiany liczby ludności w poszczególnych latach</w:t>
      </w:r>
      <w:r w:rsidR="00D910E0" w:rsidRPr="002625A0">
        <w:t xml:space="preserve"> w powiecie oleśnickim</w:t>
      </w:r>
      <w:r w:rsidR="00ED4056" w:rsidRPr="002625A0">
        <w:t xml:space="preserve">. </w:t>
      </w:r>
    </w:p>
    <w:p w14:paraId="6F9A0D60" w14:textId="22778315" w:rsidR="0049666A" w:rsidRPr="002625A0" w:rsidRDefault="0049666A" w:rsidP="0049666A">
      <w:pPr>
        <w:spacing w:before="120" w:after="240" w:line="240" w:lineRule="auto"/>
        <w:rPr>
          <w:rFonts w:ascii="Times New Roman" w:eastAsia="Times New Roman" w:hAnsi="Times New Roman" w:cs="Times New Roman"/>
          <w:sz w:val="24"/>
          <w:szCs w:val="24"/>
          <w:lang w:eastAsia="pl-PL"/>
        </w:rPr>
      </w:pPr>
      <w:r w:rsidRPr="002625A0">
        <w:rPr>
          <w:rFonts w:ascii="Trebuchet MS" w:eastAsia="Times New Roman" w:hAnsi="Trebuchet MS" w:cs="Times New Roman"/>
          <w:i/>
          <w:iCs/>
          <w:color w:val="000000"/>
          <w:sz w:val="18"/>
          <w:szCs w:val="18"/>
          <w:lang w:eastAsia="pl-PL"/>
        </w:rPr>
        <w:t>Źródło: opracowanie własne na podstawie danych GUS</w:t>
      </w:r>
      <w:r w:rsidR="00F31600">
        <w:rPr>
          <w:rFonts w:ascii="Trebuchet MS" w:eastAsia="Times New Roman" w:hAnsi="Trebuchet MS" w:cs="Times New Roman"/>
          <w:i/>
          <w:iCs/>
          <w:color w:val="000000"/>
          <w:sz w:val="18"/>
          <w:szCs w:val="18"/>
          <w:lang w:eastAsia="pl-PL"/>
        </w:rPr>
        <w:t>.</w:t>
      </w:r>
    </w:p>
    <w:p w14:paraId="03FFFDA9" w14:textId="62937E94" w:rsidR="0049666A" w:rsidRPr="002625A0" w:rsidRDefault="0049666A" w:rsidP="002754A2">
      <w:pPr>
        <w:spacing w:line="360" w:lineRule="auto"/>
      </w:pPr>
      <w:r w:rsidRPr="002625A0">
        <w:t xml:space="preserve">Analizując zmiany ludności w </w:t>
      </w:r>
      <w:r w:rsidR="00D910E0" w:rsidRPr="002625A0">
        <w:t>latach 2016</w:t>
      </w:r>
      <w:r w:rsidR="0013519E" w:rsidRPr="002625A0">
        <w:t>–</w:t>
      </w:r>
      <w:r w:rsidR="00D910E0" w:rsidRPr="002625A0">
        <w:t>2023</w:t>
      </w:r>
      <w:r w:rsidRPr="002625A0">
        <w:t xml:space="preserve">, </w:t>
      </w:r>
      <w:r w:rsidR="00D910E0" w:rsidRPr="002625A0">
        <w:t>zauważa się</w:t>
      </w:r>
      <w:r w:rsidRPr="002625A0">
        <w:t xml:space="preserve"> systematyczny wzrost liczby ludności począwszy od 2016 r.</w:t>
      </w:r>
      <w:r w:rsidR="00800AB1">
        <w:t>,</w:t>
      </w:r>
      <w:r w:rsidRPr="002625A0">
        <w:t xml:space="preserve"> kiedy w powiecie oleśnickim zamieszkiwało 106</w:t>
      </w:r>
      <w:r w:rsidR="00104503">
        <w:t> </w:t>
      </w:r>
      <w:r w:rsidRPr="002625A0">
        <w:t>794 osób, aż do roku 2019 r.</w:t>
      </w:r>
      <w:r w:rsidR="00800AB1">
        <w:t>,</w:t>
      </w:r>
      <w:r w:rsidRPr="002625A0">
        <w:t xml:space="preserve"> kiedy wskaźnik ten osiągnął maksymalną wartość 107 269 mieszkańców. W kolejnych latach, 2020 i</w:t>
      </w:r>
      <w:r w:rsidR="00800AB1">
        <w:t> </w:t>
      </w:r>
      <w:r w:rsidRPr="002625A0">
        <w:t>2021</w:t>
      </w:r>
      <w:r w:rsidR="00D910E0" w:rsidRPr="002625A0">
        <w:t xml:space="preserve"> (pandemia COVID)</w:t>
      </w:r>
      <w:r w:rsidRPr="002625A0">
        <w:t>, odnotowano spadek ludności kolejno o 619 osób i 241 osób względem roku poprzedniego. Natomiast w 2023 r. ponownie nastąpił wzrost liczby ludności do 106 515 osób, co w</w:t>
      </w:r>
      <w:r w:rsidR="00800AB1">
        <w:rPr>
          <w:sz w:val="20"/>
          <w:szCs w:val="20"/>
        </w:rPr>
        <w:t> </w:t>
      </w:r>
      <w:r w:rsidRPr="002625A0">
        <w:t xml:space="preserve">porównaniu do roku poprzedniego zwiększyło liczbę mieszkańców o 35 osób. </w:t>
      </w:r>
    </w:p>
    <w:p w14:paraId="0EB2F186" w14:textId="001003AA" w:rsidR="0049666A" w:rsidRPr="00104503" w:rsidRDefault="0049666A" w:rsidP="002754A2">
      <w:pPr>
        <w:spacing w:line="360" w:lineRule="auto"/>
      </w:pPr>
      <w:r w:rsidRPr="00104503">
        <w:t xml:space="preserve">W porównaniu z </w:t>
      </w:r>
      <w:r w:rsidR="00D910E0" w:rsidRPr="00104503">
        <w:t>innymi</w:t>
      </w:r>
      <w:r w:rsidRPr="00104503">
        <w:t xml:space="preserve"> powiatami województwa dolnośląskiego powiat oleśnicki w</w:t>
      </w:r>
      <w:r w:rsidR="00D910E0" w:rsidRPr="00104503">
        <w:t> </w:t>
      </w:r>
      <w:r w:rsidRPr="00104503">
        <w:t xml:space="preserve">2023 r. ulokował się na 4 pozycji pod względem liczby ludności </w:t>
      </w:r>
      <w:r w:rsidR="00D910E0" w:rsidRPr="00104503">
        <w:t xml:space="preserve">za takimi </w:t>
      </w:r>
      <w:r w:rsidRPr="00104503">
        <w:t xml:space="preserve">powiatowi </w:t>
      </w:r>
      <w:r w:rsidR="00D910E0" w:rsidRPr="00104503">
        <w:t xml:space="preserve">jak: </w:t>
      </w:r>
      <w:r w:rsidRPr="00104503">
        <w:t>wrocławski (187 153 osoby) , świdnicki (150 410) i kłodzki (146 952)</w:t>
      </w:r>
      <w:r w:rsidRPr="00104503">
        <w:rPr>
          <w:rStyle w:val="Odwoanieprzypisudolnego"/>
        </w:rPr>
        <w:footnoteReference w:id="2"/>
      </w:r>
      <w:r w:rsidRPr="00104503">
        <w:t xml:space="preserve">. </w:t>
      </w:r>
    </w:p>
    <w:p w14:paraId="38DEA3F4" w14:textId="77777777" w:rsidR="00D910E0" w:rsidRPr="002625A0" w:rsidRDefault="00D910E0" w:rsidP="00ED4056"/>
    <w:p w14:paraId="01E84CD8" w14:textId="35991765" w:rsidR="0049666A" w:rsidRPr="002625A0" w:rsidRDefault="0049666A" w:rsidP="00ED4056">
      <w:r w:rsidRPr="002625A0">
        <w:lastRenderedPageBreak/>
        <w:t>Na zmiany liczby ludności w powiecie oleśnickim wpływają zmiany liczby ludności w</w:t>
      </w:r>
      <w:r w:rsidR="00D910E0" w:rsidRPr="002625A0">
        <w:t> </w:t>
      </w:r>
      <w:r w:rsidRPr="002625A0">
        <w:t>poszczególnych gminach</w:t>
      </w:r>
      <w:r w:rsidR="007435CE" w:rsidRPr="002625A0">
        <w:t>.</w:t>
      </w:r>
    </w:p>
    <w:p w14:paraId="5E693F05" w14:textId="77777777" w:rsidR="007435CE" w:rsidRPr="002625A0" w:rsidRDefault="007435CE" w:rsidP="00ED4056"/>
    <w:p w14:paraId="47D89F8F" w14:textId="3FECB224" w:rsidR="0049666A" w:rsidRPr="002625A0" w:rsidRDefault="0049666A" w:rsidP="00ED4056">
      <w:pPr>
        <w:rPr>
          <w:rFonts w:eastAsia="Times New Roman" w:cstheme="minorHAnsi"/>
          <w:color w:val="000000"/>
          <w:lang w:eastAsia="pl-PL"/>
        </w:rPr>
      </w:pPr>
      <w:r w:rsidRPr="002625A0">
        <w:rPr>
          <w:rFonts w:eastAsia="Times New Roman" w:cstheme="minorHAnsi"/>
          <w:color w:val="000000"/>
          <w:lang w:eastAsia="pl-PL"/>
        </w:rPr>
        <w:t>Poniższa tabela prezentuje liczbę ludności w poszczególnych gminach wchodzących w skład powiatu oleśnickiego w latach 2016</w:t>
      </w:r>
      <w:r w:rsidR="007E2B89" w:rsidRPr="002625A0">
        <w:t>–</w:t>
      </w:r>
      <w:r w:rsidRPr="002625A0">
        <w:rPr>
          <w:rFonts w:eastAsia="Times New Roman" w:cstheme="minorHAnsi"/>
          <w:color w:val="000000"/>
          <w:lang w:eastAsia="pl-PL"/>
        </w:rPr>
        <w:t xml:space="preserve">2023. </w:t>
      </w:r>
    </w:p>
    <w:p w14:paraId="494B26B2" w14:textId="77777777" w:rsidR="007435CE" w:rsidRPr="002625A0" w:rsidRDefault="007435CE" w:rsidP="00ED4056">
      <w:pPr>
        <w:rPr>
          <w:rFonts w:asciiTheme="majorHAnsi" w:eastAsia="Times New Roman" w:hAnsiTheme="majorHAnsi" w:cstheme="majorHAnsi"/>
          <w:lang w:eastAsia="pl-PL"/>
        </w:rPr>
      </w:pPr>
    </w:p>
    <w:p w14:paraId="6657284D" w14:textId="3BE56E0D" w:rsidR="007435CE" w:rsidRPr="007F1030" w:rsidRDefault="007435CE" w:rsidP="007F1030">
      <w:pPr>
        <w:pStyle w:val="Legenda"/>
      </w:pPr>
      <w:bookmarkStart w:id="22" w:name="_Toc179634874"/>
      <w:r w:rsidRPr="007F1030">
        <w:t xml:space="preserve">Tabela </w:t>
      </w:r>
      <w:fldSimple w:instr=" SEQ Tabela \* ARABIC ">
        <w:r w:rsidR="008D78FA">
          <w:rPr>
            <w:noProof/>
          </w:rPr>
          <w:t>1</w:t>
        </w:r>
      </w:fldSimple>
      <w:r w:rsidRPr="007F1030">
        <w:t>. Zmiany liczby ludności w poszczególnych gminach powiatu oleśnickiego w</w:t>
      </w:r>
      <w:r w:rsidR="007F1030" w:rsidRPr="007F1030">
        <w:t> </w:t>
      </w:r>
      <w:r w:rsidRPr="007F1030">
        <w:t>latach 2016–2023</w:t>
      </w:r>
      <w:bookmarkEnd w:id="22"/>
    </w:p>
    <w:tbl>
      <w:tblPr>
        <w:tblW w:w="9002" w:type="dxa"/>
        <w:tblCellMar>
          <w:left w:w="70" w:type="dxa"/>
          <w:right w:w="70" w:type="dxa"/>
        </w:tblCellMar>
        <w:tblLook w:val="04A0" w:firstRow="1" w:lastRow="0" w:firstColumn="1" w:lastColumn="0" w:noHBand="0" w:noVBand="1"/>
      </w:tblPr>
      <w:tblGrid>
        <w:gridCol w:w="1616"/>
        <w:gridCol w:w="995"/>
        <w:gridCol w:w="972"/>
        <w:gridCol w:w="972"/>
        <w:gridCol w:w="972"/>
        <w:gridCol w:w="972"/>
        <w:gridCol w:w="972"/>
        <w:gridCol w:w="764"/>
        <w:gridCol w:w="767"/>
      </w:tblGrid>
      <w:tr w:rsidR="0049666A" w:rsidRPr="002625A0" w14:paraId="18342BDA" w14:textId="77777777" w:rsidTr="007F1030">
        <w:trPr>
          <w:trHeight w:val="289"/>
        </w:trPr>
        <w:tc>
          <w:tcPr>
            <w:tcW w:w="1616" w:type="dxa"/>
            <w:tcBorders>
              <w:top w:val="single" w:sz="4" w:space="0" w:color="000000"/>
              <w:left w:val="single" w:sz="4" w:space="0" w:color="000000"/>
              <w:bottom w:val="single" w:sz="4" w:space="0" w:color="000000"/>
              <w:right w:val="single" w:sz="4" w:space="0" w:color="000000"/>
            </w:tcBorders>
            <w:shd w:val="clear" w:color="000000" w:fill="D3D3D3"/>
            <w:vAlign w:val="center"/>
            <w:hideMark/>
          </w:tcPr>
          <w:p w14:paraId="5C6E076B" w14:textId="77777777" w:rsidR="0049666A" w:rsidRPr="002625A0" w:rsidRDefault="0049666A" w:rsidP="00DD5DF1">
            <w:pPr>
              <w:spacing w:line="240" w:lineRule="auto"/>
              <w:jc w:val="center"/>
              <w:rPr>
                <w:rFonts w:ascii="Calibri" w:eastAsia="Times New Roman" w:hAnsi="Calibri" w:cs="Calibri"/>
                <w:b/>
                <w:bCs/>
                <w:color w:val="000000"/>
                <w:lang w:eastAsia="pl-PL"/>
              </w:rPr>
            </w:pPr>
            <w:r w:rsidRPr="002625A0">
              <w:rPr>
                <w:rFonts w:ascii="Calibri" w:eastAsia="Times New Roman" w:hAnsi="Calibri" w:cs="Calibri"/>
                <w:b/>
                <w:bCs/>
                <w:color w:val="000000"/>
                <w:lang w:eastAsia="pl-PL"/>
              </w:rPr>
              <w:t>Gmina</w:t>
            </w:r>
          </w:p>
        </w:tc>
        <w:tc>
          <w:tcPr>
            <w:tcW w:w="995" w:type="dxa"/>
            <w:tcBorders>
              <w:top w:val="single" w:sz="4" w:space="0" w:color="000000"/>
              <w:left w:val="single" w:sz="4" w:space="0" w:color="000000"/>
              <w:bottom w:val="single" w:sz="4" w:space="0" w:color="000000"/>
              <w:right w:val="single" w:sz="4" w:space="0" w:color="000000"/>
            </w:tcBorders>
            <w:shd w:val="clear" w:color="000000" w:fill="D3D3D3"/>
            <w:vAlign w:val="center"/>
            <w:hideMark/>
          </w:tcPr>
          <w:p w14:paraId="041F75E2" w14:textId="77777777" w:rsidR="0049666A" w:rsidRPr="002625A0" w:rsidRDefault="0049666A" w:rsidP="00DD5DF1">
            <w:pPr>
              <w:spacing w:line="240" w:lineRule="auto"/>
              <w:jc w:val="center"/>
              <w:rPr>
                <w:rFonts w:ascii="Calibri" w:eastAsia="Times New Roman" w:hAnsi="Calibri" w:cs="Calibri"/>
                <w:b/>
                <w:bCs/>
                <w:color w:val="000000"/>
                <w:lang w:eastAsia="pl-PL"/>
              </w:rPr>
            </w:pPr>
            <w:r w:rsidRPr="002625A0">
              <w:rPr>
                <w:rFonts w:ascii="Calibri" w:eastAsia="Times New Roman" w:hAnsi="Calibri" w:cs="Calibri"/>
                <w:b/>
                <w:bCs/>
                <w:color w:val="000000"/>
                <w:lang w:eastAsia="pl-PL"/>
              </w:rPr>
              <w:t>2016</w:t>
            </w:r>
          </w:p>
        </w:tc>
        <w:tc>
          <w:tcPr>
            <w:tcW w:w="972" w:type="dxa"/>
            <w:tcBorders>
              <w:top w:val="single" w:sz="4" w:space="0" w:color="000000"/>
              <w:left w:val="single" w:sz="4" w:space="0" w:color="000000"/>
              <w:bottom w:val="single" w:sz="4" w:space="0" w:color="000000"/>
              <w:right w:val="single" w:sz="4" w:space="0" w:color="000000"/>
            </w:tcBorders>
            <w:shd w:val="clear" w:color="000000" w:fill="D3D3D3"/>
            <w:vAlign w:val="center"/>
            <w:hideMark/>
          </w:tcPr>
          <w:p w14:paraId="45FA02B1" w14:textId="77777777" w:rsidR="0049666A" w:rsidRPr="002625A0" w:rsidRDefault="0049666A" w:rsidP="00DD5DF1">
            <w:pPr>
              <w:spacing w:line="240" w:lineRule="auto"/>
              <w:jc w:val="center"/>
              <w:rPr>
                <w:rFonts w:ascii="Calibri" w:eastAsia="Times New Roman" w:hAnsi="Calibri" w:cs="Calibri"/>
                <w:b/>
                <w:bCs/>
                <w:color w:val="000000"/>
                <w:lang w:eastAsia="pl-PL"/>
              </w:rPr>
            </w:pPr>
            <w:r w:rsidRPr="002625A0">
              <w:rPr>
                <w:rFonts w:ascii="Calibri" w:eastAsia="Times New Roman" w:hAnsi="Calibri" w:cs="Calibri"/>
                <w:b/>
                <w:bCs/>
                <w:color w:val="000000"/>
                <w:lang w:eastAsia="pl-PL"/>
              </w:rPr>
              <w:t>2017</w:t>
            </w:r>
          </w:p>
        </w:tc>
        <w:tc>
          <w:tcPr>
            <w:tcW w:w="972" w:type="dxa"/>
            <w:tcBorders>
              <w:top w:val="single" w:sz="4" w:space="0" w:color="000000"/>
              <w:left w:val="single" w:sz="4" w:space="0" w:color="000000"/>
              <w:bottom w:val="single" w:sz="4" w:space="0" w:color="000000"/>
              <w:right w:val="single" w:sz="4" w:space="0" w:color="000000"/>
            </w:tcBorders>
            <w:shd w:val="clear" w:color="000000" w:fill="D3D3D3"/>
            <w:vAlign w:val="center"/>
            <w:hideMark/>
          </w:tcPr>
          <w:p w14:paraId="234624DB" w14:textId="77777777" w:rsidR="0049666A" w:rsidRPr="002625A0" w:rsidRDefault="0049666A" w:rsidP="00DD5DF1">
            <w:pPr>
              <w:spacing w:line="240" w:lineRule="auto"/>
              <w:jc w:val="center"/>
              <w:rPr>
                <w:rFonts w:ascii="Calibri" w:eastAsia="Times New Roman" w:hAnsi="Calibri" w:cs="Calibri"/>
                <w:b/>
                <w:bCs/>
                <w:color w:val="000000"/>
                <w:lang w:eastAsia="pl-PL"/>
              </w:rPr>
            </w:pPr>
            <w:r w:rsidRPr="002625A0">
              <w:rPr>
                <w:rFonts w:ascii="Calibri" w:eastAsia="Times New Roman" w:hAnsi="Calibri" w:cs="Calibri"/>
                <w:b/>
                <w:bCs/>
                <w:color w:val="000000"/>
                <w:lang w:eastAsia="pl-PL"/>
              </w:rPr>
              <w:t>2018</w:t>
            </w:r>
          </w:p>
        </w:tc>
        <w:tc>
          <w:tcPr>
            <w:tcW w:w="972" w:type="dxa"/>
            <w:tcBorders>
              <w:top w:val="single" w:sz="4" w:space="0" w:color="000000"/>
              <w:left w:val="single" w:sz="4" w:space="0" w:color="000000"/>
              <w:bottom w:val="single" w:sz="4" w:space="0" w:color="000000"/>
              <w:right w:val="single" w:sz="4" w:space="0" w:color="000000"/>
            </w:tcBorders>
            <w:shd w:val="clear" w:color="000000" w:fill="D3D3D3"/>
            <w:vAlign w:val="center"/>
            <w:hideMark/>
          </w:tcPr>
          <w:p w14:paraId="5500B641" w14:textId="77777777" w:rsidR="0049666A" w:rsidRPr="002625A0" w:rsidRDefault="0049666A" w:rsidP="00DD5DF1">
            <w:pPr>
              <w:spacing w:line="240" w:lineRule="auto"/>
              <w:jc w:val="center"/>
              <w:rPr>
                <w:rFonts w:ascii="Calibri" w:eastAsia="Times New Roman" w:hAnsi="Calibri" w:cs="Calibri"/>
                <w:b/>
                <w:bCs/>
                <w:color w:val="000000"/>
                <w:lang w:eastAsia="pl-PL"/>
              </w:rPr>
            </w:pPr>
            <w:r w:rsidRPr="002625A0">
              <w:rPr>
                <w:rFonts w:ascii="Calibri" w:eastAsia="Times New Roman" w:hAnsi="Calibri" w:cs="Calibri"/>
                <w:b/>
                <w:bCs/>
                <w:color w:val="000000"/>
                <w:lang w:eastAsia="pl-PL"/>
              </w:rPr>
              <w:t>2019</w:t>
            </w:r>
          </w:p>
        </w:tc>
        <w:tc>
          <w:tcPr>
            <w:tcW w:w="972" w:type="dxa"/>
            <w:tcBorders>
              <w:top w:val="single" w:sz="4" w:space="0" w:color="000000"/>
              <w:left w:val="single" w:sz="4" w:space="0" w:color="000000"/>
              <w:bottom w:val="single" w:sz="4" w:space="0" w:color="000000"/>
              <w:right w:val="single" w:sz="4" w:space="0" w:color="000000"/>
            </w:tcBorders>
            <w:shd w:val="clear" w:color="000000" w:fill="D3D3D3"/>
            <w:vAlign w:val="center"/>
            <w:hideMark/>
          </w:tcPr>
          <w:p w14:paraId="175CCD82" w14:textId="77777777" w:rsidR="0049666A" w:rsidRPr="002625A0" w:rsidRDefault="0049666A" w:rsidP="00DD5DF1">
            <w:pPr>
              <w:spacing w:line="240" w:lineRule="auto"/>
              <w:jc w:val="center"/>
              <w:rPr>
                <w:rFonts w:ascii="Calibri" w:eastAsia="Times New Roman" w:hAnsi="Calibri" w:cs="Calibri"/>
                <w:b/>
                <w:bCs/>
                <w:color w:val="000000"/>
                <w:lang w:eastAsia="pl-PL"/>
              </w:rPr>
            </w:pPr>
            <w:r w:rsidRPr="002625A0">
              <w:rPr>
                <w:rFonts w:ascii="Calibri" w:eastAsia="Times New Roman" w:hAnsi="Calibri" w:cs="Calibri"/>
                <w:b/>
                <w:bCs/>
                <w:color w:val="000000"/>
                <w:lang w:eastAsia="pl-PL"/>
              </w:rPr>
              <w:t>2020</w:t>
            </w:r>
          </w:p>
        </w:tc>
        <w:tc>
          <w:tcPr>
            <w:tcW w:w="972" w:type="dxa"/>
            <w:tcBorders>
              <w:top w:val="single" w:sz="4" w:space="0" w:color="000000"/>
              <w:left w:val="single" w:sz="4" w:space="0" w:color="000000"/>
              <w:bottom w:val="single" w:sz="4" w:space="0" w:color="000000"/>
              <w:right w:val="single" w:sz="4" w:space="0" w:color="000000"/>
            </w:tcBorders>
            <w:shd w:val="clear" w:color="000000" w:fill="D3D3D3"/>
            <w:vAlign w:val="center"/>
            <w:hideMark/>
          </w:tcPr>
          <w:p w14:paraId="5E44AB4C" w14:textId="77777777" w:rsidR="0049666A" w:rsidRPr="002625A0" w:rsidRDefault="0049666A" w:rsidP="00DD5DF1">
            <w:pPr>
              <w:spacing w:line="240" w:lineRule="auto"/>
              <w:jc w:val="center"/>
              <w:rPr>
                <w:rFonts w:ascii="Calibri" w:eastAsia="Times New Roman" w:hAnsi="Calibri" w:cs="Calibri"/>
                <w:b/>
                <w:bCs/>
                <w:color w:val="000000"/>
                <w:lang w:eastAsia="pl-PL"/>
              </w:rPr>
            </w:pPr>
            <w:r w:rsidRPr="002625A0">
              <w:rPr>
                <w:rFonts w:ascii="Calibri" w:eastAsia="Times New Roman" w:hAnsi="Calibri" w:cs="Calibri"/>
                <w:b/>
                <w:bCs/>
                <w:color w:val="000000"/>
                <w:lang w:eastAsia="pl-PL"/>
              </w:rPr>
              <w:t>2021</w:t>
            </w:r>
          </w:p>
        </w:tc>
        <w:tc>
          <w:tcPr>
            <w:tcW w:w="764" w:type="dxa"/>
            <w:tcBorders>
              <w:top w:val="single" w:sz="4" w:space="0" w:color="000000"/>
              <w:left w:val="single" w:sz="4" w:space="0" w:color="000000"/>
              <w:bottom w:val="single" w:sz="4" w:space="0" w:color="000000"/>
              <w:right w:val="single" w:sz="4" w:space="0" w:color="000000"/>
            </w:tcBorders>
            <w:shd w:val="clear" w:color="000000" w:fill="D3D3D3"/>
            <w:vAlign w:val="center"/>
            <w:hideMark/>
          </w:tcPr>
          <w:p w14:paraId="0B6C6FDC" w14:textId="77777777" w:rsidR="0049666A" w:rsidRPr="002625A0" w:rsidRDefault="0049666A" w:rsidP="00DD5DF1">
            <w:pPr>
              <w:spacing w:line="240" w:lineRule="auto"/>
              <w:jc w:val="center"/>
              <w:rPr>
                <w:rFonts w:ascii="Calibri" w:eastAsia="Times New Roman" w:hAnsi="Calibri" w:cs="Calibri"/>
                <w:b/>
                <w:bCs/>
                <w:color w:val="000000"/>
                <w:lang w:eastAsia="pl-PL"/>
              </w:rPr>
            </w:pPr>
            <w:r w:rsidRPr="002625A0">
              <w:rPr>
                <w:rFonts w:ascii="Calibri" w:eastAsia="Times New Roman" w:hAnsi="Calibri" w:cs="Calibri"/>
                <w:b/>
                <w:bCs/>
                <w:color w:val="000000"/>
                <w:lang w:eastAsia="pl-PL"/>
              </w:rPr>
              <w:t>2022</w:t>
            </w:r>
          </w:p>
        </w:tc>
        <w:tc>
          <w:tcPr>
            <w:tcW w:w="767" w:type="dxa"/>
            <w:tcBorders>
              <w:top w:val="single" w:sz="4" w:space="0" w:color="000000"/>
              <w:left w:val="single" w:sz="4" w:space="0" w:color="000000"/>
              <w:bottom w:val="single" w:sz="4" w:space="0" w:color="000000"/>
              <w:right w:val="single" w:sz="4" w:space="0" w:color="000000"/>
            </w:tcBorders>
            <w:shd w:val="clear" w:color="000000" w:fill="D3D3D3"/>
            <w:vAlign w:val="center"/>
            <w:hideMark/>
          </w:tcPr>
          <w:p w14:paraId="5A0BF7F4" w14:textId="77777777" w:rsidR="0049666A" w:rsidRPr="002625A0" w:rsidRDefault="0049666A" w:rsidP="00DD5DF1">
            <w:pPr>
              <w:spacing w:line="240" w:lineRule="auto"/>
              <w:jc w:val="center"/>
              <w:rPr>
                <w:rFonts w:ascii="Calibri" w:eastAsia="Times New Roman" w:hAnsi="Calibri" w:cs="Calibri"/>
                <w:b/>
                <w:bCs/>
                <w:color w:val="000000"/>
                <w:lang w:eastAsia="pl-PL"/>
              </w:rPr>
            </w:pPr>
            <w:r w:rsidRPr="002625A0">
              <w:rPr>
                <w:rFonts w:ascii="Calibri" w:eastAsia="Times New Roman" w:hAnsi="Calibri" w:cs="Calibri"/>
                <w:b/>
                <w:bCs/>
                <w:color w:val="000000"/>
                <w:lang w:eastAsia="pl-PL"/>
              </w:rPr>
              <w:t>2023</w:t>
            </w:r>
          </w:p>
        </w:tc>
      </w:tr>
      <w:tr w:rsidR="0049666A" w:rsidRPr="002625A0" w14:paraId="7BAEF8CE" w14:textId="77777777" w:rsidTr="007F1030">
        <w:trPr>
          <w:trHeight w:val="289"/>
        </w:trPr>
        <w:tc>
          <w:tcPr>
            <w:tcW w:w="161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483065D" w14:textId="22DD204B"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 xml:space="preserve">Oleśnica </w:t>
            </w:r>
            <w:r w:rsidR="0013519E" w:rsidRPr="002625A0">
              <w:t>–</w:t>
            </w:r>
            <w:r w:rsidRPr="002625A0">
              <w:rPr>
                <w:rFonts w:ascii="Calibri" w:eastAsia="Times New Roman" w:hAnsi="Calibri" w:cs="Calibri"/>
                <w:color w:val="000000"/>
                <w:lang w:eastAsia="pl-PL"/>
              </w:rPr>
              <w:t xml:space="preserve"> miasto</w:t>
            </w:r>
          </w:p>
        </w:tc>
        <w:tc>
          <w:tcPr>
            <w:tcW w:w="99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197F227"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37 366</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31B03D"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37 300</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642E77C"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37 242</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B732EC"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37 142</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2296E63"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35 931</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A7C9FF6"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35 640</w:t>
            </w:r>
          </w:p>
        </w:tc>
        <w:tc>
          <w:tcPr>
            <w:tcW w:w="76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116B99"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35 346</w:t>
            </w:r>
          </w:p>
        </w:tc>
        <w:tc>
          <w:tcPr>
            <w:tcW w:w="767"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9598E24"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35 132</w:t>
            </w:r>
          </w:p>
        </w:tc>
      </w:tr>
      <w:tr w:rsidR="0049666A" w:rsidRPr="002625A0" w14:paraId="47062855" w14:textId="77777777" w:rsidTr="007F1030">
        <w:trPr>
          <w:trHeight w:val="289"/>
        </w:trPr>
        <w:tc>
          <w:tcPr>
            <w:tcW w:w="16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28BEF40"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Bierutów</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D6619D4"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10 125</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0F9C0F8"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10 058</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6CCA99"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9 988</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0A54DFD"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9 960</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0ADA6CB"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9 599</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0E4A951"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9 465</w:t>
            </w:r>
          </w:p>
        </w:tc>
        <w:tc>
          <w:tcPr>
            <w:tcW w:w="76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F404DA9"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9 384</w:t>
            </w:r>
          </w:p>
        </w:tc>
        <w:tc>
          <w:tcPr>
            <w:tcW w:w="76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F01FF0"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9 295</w:t>
            </w:r>
          </w:p>
        </w:tc>
      </w:tr>
      <w:tr w:rsidR="0049666A" w:rsidRPr="002625A0" w14:paraId="6F5EF852" w14:textId="77777777" w:rsidTr="007F1030">
        <w:trPr>
          <w:trHeight w:val="289"/>
        </w:trPr>
        <w:tc>
          <w:tcPr>
            <w:tcW w:w="161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461F51"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Dobroszyce</w:t>
            </w:r>
          </w:p>
        </w:tc>
        <w:tc>
          <w:tcPr>
            <w:tcW w:w="99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72C497B"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6 504</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0BD278"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6 595</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59616D1"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6 667</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F625DF"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6 801</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3179C99"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7 021</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DF8974"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7 089</w:t>
            </w:r>
          </w:p>
        </w:tc>
        <w:tc>
          <w:tcPr>
            <w:tcW w:w="76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A8E1E2"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7 225</w:t>
            </w:r>
          </w:p>
        </w:tc>
        <w:tc>
          <w:tcPr>
            <w:tcW w:w="767"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EE8487"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7 265</w:t>
            </w:r>
          </w:p>
        </w:tc>
      </w:tr>
      <w:tr w:rsidR="0049666A" w:rsidRPr="002625A0" w14:paraId="554864D8" w14:textId="77777777" w:rsidTr="007F1030">
        <w:trPr>
          <w:trHeight w:val="289"/>
        </w:trPr>
        <w:tc>
          <w:tcPr>
            <w:tcW w:w="16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69545B"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Dziadowa Kłoda</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D5F68F"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4 668</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609B13"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4 644</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C29FA8C"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4 597</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7DB41D"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4 598</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E737B8D"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4 590</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F57A0D8"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4 555</w:t>
            </w:r>
          </w:p>
        </w:tc>
        <w:tc>
          <w:tcPr>
            <w:tcW w:w="76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FC26965"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4 563</w:t>
            </w:r>
          </w:p>
        </w:tc>
        <w:tc>
          <w:tcPr>
            <w:tcW w:w="76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05202F6"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4 579</w:t>
            </w:r>
          </w:p>
        </w:tc>
      </w:tr>
      <w:tr w:rsidR="0049666A" w:rsidRPr="002625A0" w14:paraId="712EAA8F" w14:textId="77777777" w:rsidTr="007F1030">
        <w:trPr>
          <w:trHeight w:val="289"/>
        </w:trPr>
        <w:tc>
          <w:tcPr>
            <w:tcW w:w="161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5518543"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Międzybórz</w:t>
            </w:r>
          </w:p>
        </w:tc>
        <w:tc>
          <w:tcPr>
            <w:tcW w:w="99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725087"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5 118</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388282E"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5 096</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7A3E15"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5 095</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1AC8F82"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5 092</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40A4CF0"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5 078</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A365D70"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5 061</w:t>
            </w:r>
          </w:p>
        </w:tc>
        <w:tc>
          <w:tcPr>
            <w:tcW w:w="76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2AB921D"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5 030</w:t>
            </w:r>
          </w:p>
        </w:tc>
        <w:tc>
          <w:tcPr>
            <w:tcW w:w="767"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B11491D"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5 014</w:t>
            </w:r>
          </w:p>
        </w:tc>
      </w:tr>
      <w:tr w:rsidR="0049666A" w:rsidRPr="002625A0" w14:paraId="59F42D3C" w14:textId="77777777" w:rsidTr="007F1030">
        <w:trPr>
          <w:trHeight w:val="289"/>
        </w:trPr>
        <w:tc>
          <w:tcPr>
            <w:tcW w:w="16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65225AA"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Oleśnica</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7BAC05"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13 132</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B831DAB"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13 299</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1631DD"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13 535</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E83D829"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13 854</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084D86"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15 202</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092E319"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15 513</w:t>
            </w:r>
          </w:p>
        </w:tc>
        <w:tc>
          <w:tcPr>
            <w:tcW w:w="76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1F129F"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15 896</w:t>
            </w:r>
          </w:p>
        </w:tc>
        <w:tc>
          <w:tcPr>
            <w:tcW w:w="76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91A1DC0"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16 208</w:t>
            </w:r>
          </w:p>
        </w:tc>
      </w:tr>
      <w:tr w:rsidR="0049666A" w:rsidRPr="002625A0" w14:paraId="0D66D428" w14:textId="77777777" w:rsidTr="007F1030">
        <w:trPr>
          <w:trHeight w:val="289"/>
        </w:trPr>
        <w:tc>
          <w:tcPr>
            <w:tcW w:w="161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783283"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Syców</w:t>
            </w:r>
          </w:p>
        </w:tc>
        <w:tc>
          <w:tcPr>
            <w:tcW w:w="99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368BA8"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16 797</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C986B1F"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16 834</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E525BDA"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16 878</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89AA0FF"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16 874</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F1F3892"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16 540</w:t>
            </w:r>
          </w:p>
        </w:tc>
        <w:tc>
          <w:tcPr>
            <w:tcW w:w="97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BC9FC07"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16 490</w:t>
            </w:r>
          </w:p>
        </w:tc>
        <w:tc>
          <w:tcPr>
            <w:tcW w:w="764"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D65ADB"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16 485</w:t>
            </w:r>
          </w:p>
        </w:tc>
        <w:tc>
          <w:tcPr>
            <w:tcW w:w="767"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06853E3"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16 502</w:t>
            </w:r>
          </w:p>
        </w:tc>
      </w:tr>
      <w:tr w:rsidR="0049666A" w:rsidRPr="002625A0" w14:paraId="1AA96DCD" w14:textId="77777777" w:rsidTr="007F1030">
        <w:trPr>
          <w:trHeight w:val="289"/>
        </w:trPr>
        <w:tc>
          <w:tcPr>
            <w:tcW w:w="161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CE5A7D9"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Twardogóra</w:t>
            </w:r>
          </w:p>
        </w:tc>
        <w:tc>
          <w:tcPr>
            <w:tcW w:w="99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164F4D7"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13 084</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11C11C"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13 081</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2A2351"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13 060</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099B397"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12 948</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38B878A"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12 689</w:t>
            </w:r>
          </w:p>
        </w:tc>
        <w:tc>
          <w:tcPr>
            <w:tcW w:w="97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ADB9141"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12 596</w:t>
            </w:r>
          </w:p>
        </w:tc>
        <w:tc>
          <w:tcPr>
            <w:tcW w:w="76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4600F1B"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12 552</w:t>
            </w:r>
          </w:p>
        </w:tc>
        <w:tc>
          <w:tcPr>
            <w:tcW w:w="76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43043E5" w14:textId="77777777" w:rsidR="0049666A" w:rsidRPr="002625A0" w:rsidRDefault="0049666A" w:rsidP="00DD5DF1">
            <w:pPr>
              <w:spacing w:line="240" w:lineRule="auto"/>
              <w:jc w:val="center"/>
              <w:rPr>
                <w:rFonts w:ascii="Calibri" w:eastAsia="Times New Roman" w:hAnsi="Calibri" w:cs="Calibri"/>
                <w:color w:val="000000"/>
                <w:lang w:eastAsia="pl-PL"/>
              </w:rPr>
            </w:pPr>
            <w:r w:rsidRPr="002625A0">
              <w:rPr>
                <w:rFonts w:ascii="Calibri" w:eastAsia="Times New Roman" w:hAnsi="Calibri" w:cs="Calibri"/>
                <w:color w:val="000000"/>
                <w:lang w:eastAsia="pl-PL"/>
              </w:rPr>
              <w:t>12 521</w:t>
            </w:r>
          </w:p>
        </w:tc>
      </w:tr>
    </w:tbl>
    <w:p w14:paraId="479FDEAD" w14:textId="260B8199" w:rsidR="0049666A" w:rsidRPr="002625A0" w:rsidRDefault="0049666A" w:rsidP="0049666A">
      <w:pPr>
        <w:spacing w:before="120" w:after="240" w:line="240" w:lineRule="auto"/>
        <w:rPr>
          <w:rFonts w:ascii="Times New Roman" w:eastAsia="Times New Roman" w:hAnsi="Times New Roman" w:cs="Times New Roman"/>
          <w:sz w:val="24"/>
          <w:szCs w:val="24"/>
          <w:lang w:eastAsia="pl-PL"/>
        </w:rPr>
      </w:pPr>
      <w:r w:rsidRPr="002625A0">
        <w:rPr>
          <w:rFonts w:ascii="Trebuchet MS" w:eastAsia="Times New Roman" w:hAnsi="Trebuchet MS" w:cs="Times New Roman"/>
          <w:i/>
          <w:iCs/>
          <w:color w:val="000000"/>
          <w:sz w:val="18"/>
          <w:szCs w:val="18"/>
          <w:lang w:eastAsia="pl-PL"/>
        </w:rPr>
        <w:t>Źródło: opracowanie własne na podstawie danych GUS</w:t>
      </w:r>
      <w:r w:rsidR="00F31600">
        <w:rPr>
          <w:rFonts w:ascii="Trebuchet MS" w:eastAsia="Times New Roman" w:hAnsi="Trebuchet MS" w:cs="Times New Roman"/>
          <w:i/>
          <w:iCs/>
          <w:color w:val="000000"/>
          <w:sz w:val="18"/>
          <w:szCs w:val="18"/>
          <w:lang w:eastAsia="pl-PL"/>
        </w:rPr>
        <w:t>.</w:t>
      </w:r>
    </w:p>
    <w:p w14:paraId="43E6F540" w14:textId="25B21823" w:rsidR="007435CE" w:rsidRPr="002625A0" w:rsidRDefault="007435CE" w:rsidP="007F1030">
      <w:pPr>
        <w:pStyle w:val="Legenda"/>
      </w:pPr>
      <w:bookmarkStart w:id="23" w:name="_Toc179634887"/>
      <w:r w:rsidRPr="002625A0">
        <w:t xml:space="preserve">Wykres </w:t>
      </w:r>
      <w:fldSimple w:instr=" SEQ Wykres \* ARABIC ">
        <w:r w:rsidR="008D78FA">
          <w:rPr>
            <w:noProof/>
          </w:rPr>
          <w:t>2</w:t>
        </w:r>
      </w:fldSimple>
      <w:r w:rsidRPr="002625A0">
        <w:t xml:space="preserve">. Zmiany liczby ludności w gminach powiatu oleśnickiego w latach </w:t>
      </w:r>
      <w:r w:rsidR="00B76D91">
        <w:br/>
      </w:r>
      <w:r w:rsidRPr="002625A0">
        <w:t>2016–2023</w:t>
      </w:r>
      <w:bookmarkEnd w:id="23"/>
    </w:p>
    <w:p w14:paraId="5B2E6F15" w14:textId="3F640DDC" w:rsidR="0049666A" w:rsidRPr="002625A0" w:rsidRDefault="007435CE" w:rsidP="0049666A">
      <w:pPr>
        <w:rPr>
          <w:rFonts w:asciiTheme="majorHAnsi" w:hAnsiTheme="majorHAnsi" w:cstheme="majorHAnsi"/>
        </w:rPr>
      </w:pPr>
      <w:r w:rsidRPr="002625A0">
        <w:rPr>
          <w:noProof/>
        </w:rPr>
        <w:drawing>
          <wp:inline distT="0" distB="0" distL="0" distR="0" wp14:anchorId="7C74787A" wp14:editId="40A558C4">
            <wp:extent cx="5671185" cy="3351179"/>
            <wp:effectExtent l="0" t="0" r="0" b="0"/>
            <wp:docPr id="867819776" name="Wykres 1">
              <a:extLst xmlns:a="http://schemas.openxmlformats.org/drawingml/2006/main">
                <a:ext uri="{FF2B5EF4-FFF2-40B4-BE49-F238E27FC236}">
                  <a16:creationId xmlns:a16="http://schemas.microsoft.com/office/drawing/2014/main" id="{F62DF312-8526-326D-3C84-DF7FEEAE0D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21148D0" w14:textId="0CFECD02" w:rsidR="007435CE" w:rsidRPr="002625A0" w:rsidRDefault="007435CE" w:rsidP="007435CE">
      <w:pPr>
        <w:spacing w:before="120" w:after="240" w:line="240" w:lineRule="auto"/>
        <w:rPr>
          <w:rFonts w:ascii="Times New Roman" w:eastAsia="Times New Roman" w:hAnsi="Times New Roman" w:cs="Times New Roman"/>
          <w:sz w:val="24"/>
          <w:szCs w:val="24"/>
          <w:lang w:eastAsia="pl-PL"/>
        </w:rPr>
      </w:pPr>
      <w:r w:rsidRPr="002625A0">
        <w:rPr>
          <w:rFonts w:ascii="Trebuchet MS" w:eastAsia="Times New Roman" w:hAnsi="Trebuchet MS" w:cs="Times New Roman"/>
          <w:i/>
          <w:iCs/>
          <w:color w:val="000000"/>
          <w:sz w:val="18"/>
          <w:szCs w:val="18"/>
          <w:lang w:eastAsia="pl-PL"/>
        </w:rPr>
        <w:t>Źródło: opracowanie własne na podstawie danych GUS</w:t>
      </w:r>
      <w:r w:rsidR="00F31600">
        <w:rPr>
          <w:rFonts w:ascii="Trebuchet MS" w:eastAsia="Times New Roman" w:hAnsi="Trebuchet MS" w:cs="Times New Roman"/>
          <w:i/>
          <w:iCs/>
          <w:color w:val="000000"/>
          <w:sz w:val="18"/>
          <w:szCs w:val="18"/>
          <w:lang w:eastAsia="pl-PL"/>
        </w:rPr>
        <w:t>.</w:t>
      </w:r>
    </w:p>
    <w:p w14:paraId="2784011B" w14:textId="0AB506E4" w:rsidR="00B8507E" w:rsidRPr="002625A0" w:rsidRDefault="007435CE" w:rsidP="0049666A">
      <w:r w:rsidRPr="002625A0">
        <w:t>W latach 2016–2023 l</w:t>
      </w:r>
      <w:r w:rsidR="0049666A" w:rsidRPr="002625A0">
        <w:t xml:space="preserve">iczba mieszkańców w mieście Oleśnica systematycznie malała, spadając z 37 366 do 35 132. Trend ten wskazuje na znaczący ubytek ludności, co może być wynikiem migracji lub naturalnego spadku. W </w:t>
      </w:r>
      <w:r w:rsidRPr="002625A0">
        <w:t xml:space="preserve">gminie </w:t>
      </w:r>
      <w:r w:rsidR="00B73579" w:rsidRPr="002625A0">
        <w:t>Bierut</w:t>
      </w:r>
      <w:r w:rsidR="00B73579">
        <w:t>ów</w:t>
      </w:r>
      <w:r w:rsidR="00B73579" w:rsidRPr="002625A0">
        <w:t xml:space="preserve"> </w:t>
      </w:r>
      <w:r w:rsidR="0049666A" w:rsidRPr="002625A0">
        <w:t>również zaobserwowano spadek liczby ludności z 10 125 w</w:t>
      </w:r>
      <w:r w:rsidR="006175F8">
        <w:t> </w:t>
      </w:r>
      <w:r w:rsidR="0049666A" w:rsidRPr="002625A0">
        <w:t xml:space="preserve">2016 roku do 9 295 w 2023 roku. Ubytek ten jest </w:t>
      </w:r>
      <w:r w:rsidRPr="002625A0">
        <w:t>znaczący</w:t>
      </w:r>
      <w:r w:rsidR="0049666A" w:rsidRPr="002625A0">
        <w:t>.</w:t>
      </w:r>
      <w:r w:rsidR="0049666A" w:rsidRPr="002625A0">
        <w:rPr>
          <w:color w:val="FF0000"/>
        </w:rPr>
        <w:t xml:space="preserve"> </w:t>
      </w:r>
      <w:r w:rsidR="0049666A" w:rsidRPr="002625A0">
        <w:t xml:space="preserve">W przeciwieństwie do poprzednich gmin Dobroszyce </w:t>
      </w:r>
      <w:r w:rsidR="0049666A" w:rsidRPr="002625A0">
        <w:lastRenderedPageBreak/>
        <w:t>odnotowały wzrost liczby ludności z 6 504 w 2016 roku do 7 265 w</w:t>
      </w:r>
      <w:r w:rsidRPr="002625A0">
        <w:t> </w:t>
      </w:r>
      <w:r w:rsidR="0049666A" w:rsidRPr="002625A0">
        <w:t>2023 roku. To pozytywny trend, sugerujący poprawę warunków życia i</w:t>
      </w:r>
      <w:r w:rsidR="00B8507E" w:rsidRPr="002625A0">
        <w:t> </w:t>
      </w:r>
      <w:r w:rsidR="0049666A" w:rsidRPr="002625A0">
        <w:t>przyciąganie nowych mieszkańców. Liczba mieszkańców w Dziadowej Kłodzie była stosunkowo stabilna, z niewielkimi odchyleniami, kończąc na 4 579 w 2023 roku. Nieznaczne zmiany mogą świadczyć o utrzymaniu liczby ludności na stałym poziomie.</w:t>
      </w:r>
      <w:r w:rsidR="0049666A" w:rsidRPr="002625A0">
        <w:rPr>
          <w:color w:val="FF0000"/>
        </w:rPr>
        <w:t xml:space="preserve"> </w:t>
      </w:r>
      <w:r w:rsidR="0049666A" w:rsidRPr="002625A0">
        <w:t>W Międzyborzu również zauważono mały spadek liczby ludności, z 5 118 w</w:t>
      </w:r>
      <w:r w:rsidR="00B8507E" w:rsidRPr="002625A0">
        <w:t> </w:t>
      </w:r>
      <w:r w:rsidR="0049666A" w:rsidRPr="002625A0">
        <w:t xml:space="preserve">2016 roku do 5 014 w 2023 roku. Ubytek ten jest niewielki, ale wskazuje na ogólny trend spadkowy. </w:t>
      </w:r>
      <w:r w:rsidR="00B8507E" w:rsidRPr="002625A0">
        <w:t xml:space="preserve">Gmina </w:t>
      </w:r>
      <w:r w:rsidR="0049666A" w:rsidRPr="002625A0">
        <w:t>Syców pozostaje stosunkowo stabiln</w:t>
      </w:r>
      <w:r w:rsidR="00B8507E" w:rsidRPr="002625A0">
        <w:t>a</w:t>
      </w:r>
      <w:r w:rsidR="0049666A" w:rsidRPr="002625A0">
        <w:t xml:space="preserve">, z niewielkimi wahaniami w liczbie mieszkańców, która w 2023 roku wynosi 16 502. Wartość ta jest nieco niższa niż w latach poprzednich, ale różnice są minimalne. </w:t>
      </w:r>
      <w:r w:rsidR="00B8507E" w:rsidRPr="002625A0">
        <w:t>Gmina T</w:t>
      </w:r>
      <w:r w:rsidR="0049666A" w:rsidRPr="002625A0">
        <w:t>wardogóra wykazuje wyraźny spadek liczby ludności</w:t>
      </w:r>
      <w:r w:rsidR="006175F8">
        <w:t xml:space="preserve"> </w:t>
      </w:r>
      <w:r w:rsidR="006175F8" w:rsidRPr="002625A0">
        <w:t>–</w:t>
      </w:r>
      <w:r w:rsidR="0049666A" w:rsidRPr="002625A0">
        <w:t xml:space="preserve"> z 13 084 w 2016 roku do 12 521 w 2023 roku.</w:t>
      </w:r>
    </w:p>
    <w:p w14:paraId="36CD6DE7" w14:textId="59B7B876" w:rsidR="00DB0858" w:rsidRPr="002625A0" w:rsidRDefault="00B8507E" w:rsidP="0049666A">
      <w:r w:rsidRPr="002625A0">
        <w:t>Jedyną gminą</w:t>
      </w:r>
      <w:r w:rsidR="006175F8">
        <w:t>,</w:t>
      </w:r>
      <w:r w:rsidRPr="002625A0">
        <w:t xml:space="preserve"> gdzie widoczny jest znaczący przyrost liczby ludności</w:t>
      </w:r>
      <w:r w:rsidR="006175F8">
        <w:t>,</w:t>
      </w:r>
      <w:r w:rsidRPr="002625A0">
        <w:t xml:space="preserve"> </w:t>
      </w:r>
      <w:r w:rsidR="006175F8">
        <w:t>jest</w:t>
      </w:r>
      <w:r w:rsidR="006175F8" w:rsidRPr="002625A0">
        <w:t xml:space="preserve"> </w:t>
      </w:r>
      <w:r w:rsidRPr="002625A0">
        <w:t>gmina Oleśnica, w której w</w:t>
      </w:r>
      <w:r w:rsidR="006175F8">
        <w:t> </w:t>
      </w:r>
      <w:r w:rsidRPr="002625A0">
        <w:t xml:space="preserve">latach 2016–2023 </w:t>
      </w:r>
      <w:r w:rsidR="006175F8" w:rsidRPr="002625A0">
        <w:t>prz</w:t>
      </w:r>
      <w:r w:rsidR="006175F8">
        <w:t>y</w:t>
      </w:r>
      <w:r w:rsidR="006175F8" w:rsidRPr="002625A0">
        <w:t xml:space="preserve">było </w:t>
      </w:r>
      <w:r w:rsidRPr="002625A0">
        <w:t xml:space="preserve">3 076 mieszkańców. </w:t>
      </w:r>
    </w:p>
    <w:p w14:paraId="2198E187" w14:textId="782C7861" w:rsidR="0049666A" w:rsidRPr="002625A0" w:rsidRDefault="002F0896" w:rsidP="0049666A">
      <w:r>
        <w:t>Z analizy badań wynika</w:t>
      </w:r>
      <w:r w:rsidR="0049666A" w:rsidRPr="002625A0">
        <w:t>, że większość gmin doświadcza spadku liczby ludności, z</w:t>
      </w:r>
      <w:r w:rsidR="00B8507E" w:rsidRPr="002625A0">
        <w:t> </w:t>
      </w:r>
      <w:r w:rsidR="0049666A" w:rsidRPr="002625A0">
        <w:t xml:space="preserve">wyjątkiem </w:t>
      </w:r>
      <w:r w:rsidR="00B8507E" w:rsidRPr="002625A0">
        <w:t xml:space="preserve">Oleśnicy i </w:t>
      </w:r>
      <w:r w:rsidR="0049666A" w:rsidRPr="002625A0">
        <w:t xml:space="preserve">Dobroszyc, które odnotowały wzrost. </w:t>
      </w:r>
    </w:p>
    <w:p w14:paraId="7B9030F2" w14:textId="77777777" w:rsidR="0049666A" w:rsidRPr="002625A0" w:rsidRDefault="0049666A" w:rsidP="0049666A">
      <w:pPr>
        <w:rPr>
          <w:b/>
          <w:bCs/>
        </w:rPr>
      </w:pPr>
    </w:p>
    <w:p w14:paraId="65B2AA60" w14:textId="5932ABEC" w:rsidR="0049666A" w:rsidRPr="002625A0" w:rsidRDefault="00B8507E" w:rsidP="00971D60">
      <w:pPr>
        <w:pStyle w:val="Nagwek3MG"/>
      </w:pPr>
      <w:bookmarkStart w:id="24" w:name="_Toc179634619"/>
      <w:r w:rsidRPr="002625A0">
        <w:t>Gęstość zaludnienia</w:t>
      </w:r>
      <w:bookmarkEnd w:id="24"/>
      <w:r w:rsidRPr="002625A0">
        <w:t xml:space="preserve"> </w:t>
      </w:r>
    </w:p>
    <w:p w14:paraId="123F1100" w14:textId="0BAEC1DB" w:rsidR="0049666A" w:rsidRPr="002625A0" w:rsidRDefault="0040535A" w:rsidP="0049666A">
      <w:pPr>
        <w:tabs>
          <w:tab w:val="num" w:pos="720"/>
        </w:tabs>
      </w:pPr>
      <w:r w:rsidRPr="002625A0">
        <w:t>Oprócz zmian w liczbie ludności i</w:t>
      </w:r>
      <w:r w:rsidR="0049666A" w:rsidRPr="002625A0">
        <w:t>stotny wpływ na planowanie transportu ma gęstość zaludnienia. W</w:t>
      </w:r>
      <w:r w:rsidR="000E5301">
        <w:t> </w:t>
      </w:r>
      <w:r w:rsidR="0049666A" w:rsidRPr="002625A0">
        <w:t>obszarach o wysokiej gęstości zaludnienia istnieje większe zapotrzebowanie na transport publiczny, co prowadzi do konieczności częstszych kursów i większej liczby linii. W gęsto zaludnionych rejonach można łatwiej zaplanować trasy, które obsługują dużą liczbę pasażerów, co z kolei przekłada się na większą efektywność transportu publicznego. Wiedza o tym</w:t>
      </w:r>
      <w:r w:rsidR="000E5301">
        <w:t>,</w:t>
      </w:r>
      <w:r w:rsidR="0049666A" w:rsidRPr="002625A0">
        <w:t xml:space="preserve"> ile osób zamieszkuje dany obszar o określonej powierzchni</w:t>
      </w:r>
      <w:r w:rsidR="000E5301">
        <w:t>,</w:t>
      </w:r>
      <w:r w:rsidR="0049666A" w:rsidRPr="002625A0">
        <w:t xml:space="preserve"> daje możliwości prowadzenia zrównoważonego rozwoju. Dobrze zaplanowany transport publiczny w gęsto zaludnionych obszarach może zmniejszać korzystanie z</w:t>
      </w:r>
      <w:r w:rsidR="000E5301">
        <w:t> </w:t>
      </w:r>
      <w:r w:rsidR="0049666A" w:rsidRPr="002625A0">
        <w:t>samochodów prywatnych, co następnie przyczyni się do zmniejszenia zanieczyszczenia powietrza i</w:t>
      </w:r>
      <w:r w:rsidR="000E5301">
        <w:t> </w:t>
      </w:r>
      <w:r w:rsidR="0049666A" w:rsidRPr="002625A0">
        <w:t xml:space="preserve">poprawy jakości życia. Dane o gęstości zaludnienia powinny być brane pod uwagę przy decyzjach dotyczących lokalizacji przystanków, dworców i infrastruktury transportowej. </w:t>
      </w:r>
    </w:p>
    <w:p w14:paraId="187BE499" w14:textId="77777777" w:rsidR="0049666A" w:rsidRPr="002625A0" w:rsidRDefault="0049666A" w:rsidP="0049666A">
      <w:pPr>
        <w:spacing w:after="120" w:line="240" w:lineRule="auto"/>
        <w:rPr>
          <w:rFonts w:eastAsia="Times New Roman" w:cstheme="minorHAnsi"/>
          <w:color w:val="000000"/>
          <w:lang w:eastAsia="pl-PL"/>
        </w:rPr>
      </w:pPr>
      <w:r w:rsidRPr="002625A0">
        <w:rPr>
          <w:rFonts w:eastAsia="Times New Roman" w:cstheme="minorHAnsi"/>
          <w:color w:val="000000"/>
          <w:lang w:eastAsia="pl-PL"/>
        </w:rPr>
        <w:t>Poniższa tabela oraz wykres przedstawiają gęstość zaludnienia (ludność na 1 km</w:t>
      </w:r>
      <w:r w:rsidRPr="002625A0">
        <w:rPr>
          <w:rFonts w:eastAsia="Times New Roman" w:cstheme="minorHAnsi"/>
          <w:color w:val="000000"/>
          <w:vertAlign w:val="superscript"/>
          <w:lang w:eastAsia="pl-PL"/>
        </w:rPr>
        <w:t>2</w:t>
      </w:r>
      <w:r w:rsidRPr="002625A0">
        <w:rPr>
          <w:rFonts w:eastAsia="Times New Roman" w:cstheme="minorHAnsi"/>
          <w:color w:val="000000"/>
          <w:lang w:eastAsia="pl-PL"/>
        </w:rPr>
        <w:t>) w powiecie oleśnickim oraz w poszczególnych gminach.</w:t>
      </w:r>
    </w:p>
    <w:p w14:paraId="63FD92E1" w14:textId="77777777" w:rsidR="0049666A" w:rsidRPr="002625A0" w:rsidRDefault="0049666A" w:rsidP="0049666A">
      <w:pPr>
        <w:spacing w:after="120" w:line="240" w:lineRule="auto"/>
        <w:rPr>
          <w:rFonts w:eastAsia="Times New Roman" w:cstheme="minorHAnsi"/>
          <w:lang w:eastAsia="pl-PL"/>
        </w:rPr>
      </w:pPr>
    </w:p>
    <w:p w14:paraId="2014A62E" w14:textId="38C4D736" w:rsidR="0040535A" w:rsidRPr="002625A0" w:rsidRDefault="00DB0858" w:rsidP="007F1030">
      <w:pPr>
        <w:pStyle w:val="Legenda"/>
      </w:pPr>
      <w:r>
        <w:br w:type="column"/>
      </w:r>
      <w:bookmarkStart w:id="25" w:name="_Toc179634875"/>
      <w:r w:rsidR="0040535A" w:rsidRPr="002625A0">
        <w:lastRenderedPageBreak/>
        <w:t xml:space="preserve">Tabela </w:t>
      </w:r>
      <w:fldSimple w:instr=" SEQ Tabela \* ARABIC ">
        <w:r w:rsidR="008D78FA">
          <w:rPr>
            <w:noProof/>
          </w:rPr>
          <w:t>2</w:t>
        </w:r>
      </w:fldSimple>
      <w:r w:rsidR="0040535A" w:rsidRPr="002625A0">
        <w:t>. Gęstość zaludnienia w powiecie oleśnickim oraz poszczególnych gminach w latach 2021</w:t>
      </w:r>
      <w:r w:rsidR="0013519E" w:rsidRPr="002625A0">
        <w:t>–</w:t>
      </w:r>
      <w:r w:rsidR="0040535A" w:rsidRPr="002625A0">
        <w:t>2023</w:t>
      </w:r>
      <w:bookmarkEnd w:id="25"/>
    </w:p>
    <w:tbl>
      <w:tblPr>
        <w:tblW w:w="8282" w:type="dxa"/>
        <w:jc w:val="center"/>
        <w:tblCellMar>
          <w:left w:w="70" w:type="dxa"/>
          <w:right w:w="70" w:type="dxa"/>
        </w:tblCellMar>
        <w:tblLook w:val="04A0" w:firstRow="1" w:lastRow="0" w:firstColumn="1" w:lastColumn="0" w:noHBand="0" w:noVBand="1"/>
      </w:tblPr>
      <w:tblGrid>
        <w:gridCol w:w="3641"/>
        <w:gridCol w:w="1547"/>
        <w:gridCol w:w="1547"/>
        <w:gridCol w:w="1547"/>
      </w:tblGrid>
      <w:tr w:rsidR="0049666A" w:rsidRPr="002625A0" w14:paraId="7F265CA7"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11F89EA7" w14:textId="77777777" w:rsidR="0049666A" w:rsidRPr="002625A0" w:rsidRDefault="0049666A" w:rsidP="00DD5DF1">
            <w:pPr>
              <w:spacing w:line="360" w:lineRule="auto"/>
              <w:jc w:val="center"/>
              <w:rPr>
                <w:rFonts w:eastAsia="Times New Roman" w:cstheme="minorHAnsi"/>
                <w:b/>
                <w:bCs/>
                <w:color w:val="FFFFFF"/>
                <w:lang w:eastAsia="pl-PL"/>
              </w:rPr>
            </w:pPr>
            <w:r w:rsidRPr="002625A0">
              <w:rPr>
                <w:rFonts w:eastAsia="Times New Roman" w:cstheme="minorHAnsi"/>
                <w:b/>
                <w:bCs/>
                <w:color w:val="FFFFFF"/>
                <w:lang w:eastAsia="pl-PL"/>
              </w:rPr>
              <w:t>Jednostka terytorialna</w:t>
            </w:r>
          </w:p>
        </w:tc>
        <w:tc>
          <w:tcPr>
            <w:tcW w:w="1547"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09EB2924" w14:textId="77777777" w:rsidR="0049666A" w:rsidRPr="002625A0" w:rsidRDefault="0049666A" w:rsidP="00DD5DF1">
            <w:pPr>
              <w:spacing w:line="360" w:lineRule="auto"/>
              <w:jc w:val="center"/>
              <w:rPr>
                <w:rFonts w:eastAsia="Times New Roman" w:cstheme="minorHAnsi"/>
                <w:b/>
                <w:bCs/>
                <w:color w:val="FFFFFF"/>
                <w:lang w:eastAsia="pl-PL"/>
              </w:rPr>
            </w:pPr>
            <w:r w:rsidRPr="002625A0">
              <w:rPr>
                <w:rFonts w:eastAsia="Times New Roman" w:cstheme="minorHAnsi"/>
                <w:b/>
                <w:bCs/>
                <w:color w:val="FFFFFF"/>
                <w:lang w:eastAsia="pl-PL"/>
              </w:rPr>
              <w:t>2021</w:t>
            </w:r>
          </w:p>
        </w:tc>
        <w:tc>
          <w:tcPr>
            <w:tcW w:w="1547"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1D95ED99" w14:textId="77777777" w:rsidR="0049666A" w:rsidRPr="002625A0" w:rsidRDefault="0049666A" w:rsidP="00DD5DF1">
            <w:pPr>
              <w:spacing w:line="360" w:lineRule="auto"/>
              <w:jc w:val="center"/>
              <w:rPr>
                <w:rFonts w:eastAsia="Times New Roman" w:cstheme="minorHAnsi"/>
                <w:b/>
                <w:bCs/>
                <w:color w:val="FFFFFF"/>
                <w:lang w:eastAsia="pl-PL"/>
              </w:rPr>
            </w:pPr>
            <w:r w:rsidRPr="002625A0">
              <w:rPr>
                <w:rFonts w:eastAsia="Times New Roman" w:cstheme="minorHAnsi"/>
                <w:b/>
                <w:bCs/>
                <w:color w:val="FFFFFF"/>
                <w:lang w:eastAsia="pl-PL"/>
              </w:rPr>
              <w:t>2022</w:t>
            </w:r>
          </w:p>
        </w:tc>
        <w:tc>
          <w:tcPr>
            <w:tcW w:w="1547"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1BC8BDCF" w14:textId="77777777" w:rsidR="0049666A" w:rsidRPr="002625A0" w:rsidRDefault="0049666A" w:rsidP="00DD5DF1">
            <w:pPr>
              <w:spacing w:line="360" w:lineRule="auto"/>
              <w:jc w:val="center"/>
              <w:rPr>
                <w:rFonts w:eastAsia="Times New Roman" w:cstheme="minorHAnsi"/>
                <w:b/>
                <w:bCs/>
                <w:color w:val="FFFFFF"/>
                <w:lang w:eastAsia="pl-PL"/>
              </w:rPr>
            </w:pPr>
            <w:r w:rsidRPr="002625A0">
              <w:rPr>
                <w:rFonts w:eastAsia="Times New Roman" w:cstheme="minorHAnsi"/>
                <w:b/>
                <w:bCs/>
                <w:color w:val="FFFFFF"/>
                <w:lang w:eastAsia="pl-PL"/>
              </w:rPr>
              <w:t>2023</w:t>
            </w:r>
          </w:p>
        </w:tc>
      </w:tr>
      <w:tr w:rsidR="0049666A" w:rsidRPr="002625A0" w14:paraId="1304A588"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DBD642E"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Powiat oleśnicki</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5B9401B"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101,4</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EDD2E58"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101,5</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64793F9"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101,5</w:t>
            </w:r>
          </w:p>
        </w:tc>
      </w:tr>
      <w:tr w:rsidR="0049666A" w:rsidRPr="002625A0" w14:paraId="3CCCD91B"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4EFF5D" w14:textId="7986BC50"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 xml:space="preserve">Oleśnica </w:t>
            </w:r>
            <w:r w:rsidR="0013519E" w:rsidRPr="002625A0">
              <w:t>–</w:t>
            </w:r>
            <w:r w:rsidRPr="002625A0">
              <w:rPr>
                <w:rFonts w:eastAsia="Times New Roman" w:cstheme="minorHAnsi"/>
                <w:color w:val="000000"/>
                <w:lang w:eastAsia="pl-PL"/>
              </w:rPr>
              <w:t xml:space="preserve"> miasto</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76C06"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1700,4</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E808D6"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1686,4</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A7A75F"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1676,1</w:t>
            </w:r>
          </w:p>
        </w:tc>
      </w:tr>
      <w:tr w:rsidR="0049666A" w:rsidRPr="002625A0" w14:paraId="70B5E6AA"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9B1A260"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Bierutów</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EAEEDE1"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64,4</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7E8A2A3"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63,9</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2B40F26"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63,2</w:t>
            </w:r>
          </w:p>
        </w:tc>
      </w:tr>
      <w:tr w:rsidR="0049666A" w:rsidRPr="002625A0" w14:paraId="5CC4DE1A"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EFB00"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Dobroszyce</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CFF091"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53,7</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4C9BAE"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54,8</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FD341C"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55,1</w:t>
            </w:r>
          </w:p>
        </w:tc>
      </w:tr>
      <w:tr w:rsidR="0049666A" w:rsidRPr="002625A0" w14:paraId="2D81E525"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078973AD"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Dziadowa Kłoda</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F275A5C"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43,1</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3C26332"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43,3</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336464F5"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43,5</w:t>
            </w:r>
          </w:p>
        </w:tc>
      </w:tr>
      <w:tr w:rsidR="0049666A" w:rsidRPr="002625A0" w14:paraId="555AE67D"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0839F"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Międzybórz</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065A08"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57,7</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B8B4B4"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57,3</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F94863"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57,1</w:t>
            </w:r>
          </w:p>
        </w:tc>
      </w:tr>
      <w:tr w:rsidR="0049666A" w:rsidRPr="002625A0" w14:paraId="09E117C0"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1B49323D"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Oleśnica</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6219060E"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63,9</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50A3441"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65,4</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23839468"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66,7</w:t>
            </w:r>
          </w:p>
        </w:tc>
      </w:tr>
      <w:tr w:rsidR="0049666A" w:rsidRPr="002625A0" w14:paraId="253A4A03"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58DC8C"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Syców</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119863"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113,6</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0FEA47"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113,2</w:t>
            </w:r>
          </w:p>
        </w:tc>
        <w:tc>
          <w:tcPr>
            <w:tcW w:w="1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9B773D"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113,3</w:t>
            </w:r>
          </w:p>
        </w:tc>
      </w:tr>
      <w:tr w:rsidR="0049666A" w:rsidRPr="002625A0" w14:paraId="06CC0DEC" w14:textId="77777777" w:rsidTr="00DD5DF1">
        <w:trPr>
          <w:trHeight w:val="369"/>
          <w:jc w:val="center"/>
        </w:trPr>
        <w:tc>
          <w:tcPr>
            <w:tcW w:w="3641"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48360951"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Twardogóra</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5C10330E"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75</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48376A0"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74,8</w:t>
            </w:r>
          </w:p>
        </w:tc>
        <w:tc>
          <w:tcPr>
            <w:tcW w:w="1547" w:type="dxa"/>
            <w:tcBorders>
              <w:top w:val="single" w:sz="4" w:space="0" w:color="auto"/>
              <w:left w:val="single" w:sz="4" w:space="0" w:color="auto"/>
              <w:bottom w:val="single" w:sz="4" w:space="0" w:color="auto"/>
              <w:right w:val="single" w:sz="4" w:space="0" w:color="auto"/>
            </w:tcBorders>
            <w:shd w:val="clear" w:color="D9D9D9" w:fill="D9D9D9"/>
            <w:noWrap/>
            <w:vAlign w:val="bottom"/>
            <w:hideMark/>
          </w:tcPr>
          <w:p w14:paraId="726AD075" w14:textId="77777777" w:rsidR="0049666A" w:rsidRPr="002625A0" w:rsidRDefault="0049666A" w:rsidP="00DD5DF1">
            <w:pPr>
              <w:spacing w:line="360" w:lineRule="auto"/>
              <w:jc w:val="center"/>
              <w:rPr>
                <w:rFonts w:eastAsia="Times New Roman" w:cstheme="minorHAnsi"/>
                <w:color w:val="000000"/>
                <w:lang w:eastAsia="pl-PL"/>
              </w:rPr>
            </w:pPr>
            <w:r w:rsidRPr="002625A0">
              <w:rPr>
                <w:rFonts w:eastAsia="Times New Roman" w:cstheme="minorHAnsi"/>
                <w:color w:val="000000"/>
                <w:lang w:eastAsia="pl-PL"/>
              </w:rPr>
              <w:t>74,6</w:t>
            </w:r>
          </w:p>
        </w:tc>
      </w:tr>
    </w:tbl>
    <w:p w14:paraId="4AC3E39A" w14:textId="1C97F781" w:rsidR="0049666A" w:rsidRPr="002625A0" w:rsidRDefault="0049666A" w:rsidP="0049666A">
      <w:pPr>
        <w:spacing w:after="120" w:line="240" w:lineRule="auto"/>
        <w:rPr>
          <w:rFonts w:ascii="Times New Roman" w:eastAsia="Times New Roman" w:hAnsi="Times New Roman" w:cs="Times New Roman"/>
          <w:sz w:val="24"/>
          <w:szCs w:val="24"/>
          <w:lang w:eastAsia="pl-PL"/>
        </w:rPr>
      </w:pPr>
      <w:r w:rsidRPr="002625A0">
        <w:rPr>
          <w:rFonts w:ascii="Trebuchet MS" w:eastAsia="Times New Roman" w:hAnsi="Trebuchet MS" w:cs="Times New Roman"/>
          <w:i/>
          <w:iCs/>
          <w:color w:val="000000"/>
          <w:sz w:val="18"/>
          <w:szCs w:val="18"/>
          <w:lang w:eastAsia="pl-PL"/>
        </w:rPr>
        <w:t>Źródło: opracowanie własne na podstawie danych GUS</w:t>
      </w:r>
      <w:r w:rsidR="00F31600">
        <w:rPr>
          <w:rFonts w:ascii="Trebuchet MS" w:eastAsia="Times New Roman" w:hAnsi="Trebuchet MS" w:cs="Times New Roman"/>
          <w:i/>
          <w:iCs/>
          <w:color w:val="000000"/>
          <w:sz w:val="18"/>
          <w:szCs w:val="18"/>
          <w:lang w:eastAsia="pl-PL"/>
        </w:rPr>
        <w:t>.</w:t>
      </w:r>
    </w:p>
    <w:p w14:paraId="57FF6BD4" w14:textId="77777777" w:rsidR="0049666A" w:rsidRPr="002625A0" w:rsidRDefault="0049666A" w:rsidP="0049666A">
      <w:pPr>
        <w:spacing w:after="120" w:line="240" w:lineRule="auto"/>
        <w:jc w:val="center"/>
        <w:rPr>
          <w:rFonts w:ascii="Trebuchet MS" w:eastAsia="Times New Roman" w:hAnsi="Trebuchet MS" w:cs="Times New Roman"/>
          <w:b/>
          <w:bCs/>
          <w:color w:val="262626"/>
          <w:sz w:val="18"/>
          <w:szCs w:val="18"/>
          <w:lang w:eastAsia="pl-PL"/>
        </w:rPr>
      </w:pPr>
    </w:p>
    <w:p w14:paraId="1B479FF4" w14:textId="2118FD62" w:rsidR="0040535A" w:rsidRPr="002625A0" w:rsidRDefault="0040535A" w:rsidP="007F1030">
      <w:pPr>
        <w:pStyle w:val="Legenda"/>
      </w:pPr>
      <w:bookmarkStart w:id="26" w:name="_Toc179634888"/>
      <w:r w:rsidRPr="002625A0">
        <w:t xml:space="preserve">Wykres </w:t>
      </w:r>
      <w:fldSimple w:instr=" SEQ Wykres \* ARABIC ">
        <w:r w:rsidR="008D78FA">
          <w:rPr>
            <w:noProof/>
          </w:rPr>
          <w:t>3</w:t>
        </w:r>
      </w:fldSimple>
      <w:r w:rsidRPr="002625A0">
        <w:t>. Gęstość zaludnienia w powiecie oleśnickim i poszczególnych gminach w 2023 r.</w:t>
      </w:r>
      <w:bookmarkEnd w:id="26"/>
    </w:p>
    <w:p w14:paraId="7CD87888" w14:textId="77777777" w:rsidR="0049666A" w:rsidRPr="002625A0" w:rsidRDefault="0049666A" w:rsidP="0049666A">
      <w:pPr>
        <w:spacing w:after="120" w:line="240" w:lineRule="auto"/>
        <w:jc w:val="center"/>
        <w:rPr>
          <w:rFonts w:ascii="Trebuchet MS" w:eastAsia="Times New Roman" w:hAnsi="Trebuchet MS" w:cs="Times New Roman"/>
          <w:b/>
          <w:bCs/>
          <w:color w:val="262626"/>
          <w:sz w:val="18"/>
          <w:szCs w:val="18"/>
          <w:lang w:eastAsia="pl-PL"/>
        </w:rPr>
      </w:pPr>
      <w:r w:rsidRPr="002625A0">
        <w:rPr>
          <w:noProof/>
        </w:rPr>
        <w:drawing>
          <wp:inline distT="0" distB="0" distL="0" distR="0" wp14:anchorId="6E5D8FF3" wp14:editId="48B1E3B3">
            <wp:extent cx="5417185" cy="3282326"/>
            <wp:effectExtent l="0" t="0" r="0" b="0"/>
            <wp:docPr id="660616451" name="Wykres 1">
              <a:extLst xmlns:a="http://schemas.openxmlformats.org/drawingml/2006/main">
                <a:ext uri="{FF2B5EF4-FFF2-40B4-BE49-F238E27FC236}">
                  <a16:creationId xmlns:a16="http://schemas.microsoft.com/office/drawing/2014/main" id="{B9666F2E-3C95-0957-C432-6A33D052AB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897AEA9" w14:textId="204545EA" w:rsidR="0049666A" w:rsidRPr="002625A0" w:rsidRDefault="0049666A" w:rsidP="0049666A">
      <w:pPr>
        <w:spacing w:before="120" w:after="240" w:line="240" w:lineRule="auto"/>
        <w:rPr>
          <w:rFonts w:ascii="Trebuchet MS" w:eastAsia="Times New Roman" w:hAnsi="Trebuchet MS" w:cs="Times New Roman"/>
          <w:i/>
          <w:iCs/>
          <w:color w:val="000000"/>
          <w:sz w:val="18"/>
          <w:szCs w:val="18"/>
          <w:lang w:eastAsia="pl-PL"/>
        </w:rPr>
      </w:pPr>
      <w:bookmarkStart w:id="27" w:name="_Hlk179125941"/>
      <w:r w:rsidRPr="002625A0">
        <w:rPr>
          <w:rFonts w:ascii="Trebuchet MS" w:eastAsia="Times New Roman" w:hAnsi="Trebuchet MS" w:cs="Times New Roman"/>
          <w:i/>
          <w:iCs/>
          <w:color w:val="000000"/>
          <w:sz w:val="18"/>
          <w:szCs w:val="18"/>
          <w:lang w:eastAsia="pl-PL"/>
        </w:rPr>
        <w:t>Źródło: opracowanie własne na podstawie danych GUS</w:t>
      </w:r>
      <w:r w:rsidR="00F31600">
        <w:rPr>
          <w:rFonts w:ascii="Trebuchet MS" w:eastAsia="Times New Roman" w:hAnsi="Trebuchet MS" w:cs="Times New Roman"/>
          <w:i/>
          <w:iCs/>
          <w:color w:val="000000"/>
          <w:sz w:val="18"/>
          <w:szCs w:val="18"/>
          <w:lang w:eastAsia="pl-PL"/>
        </w:rPr>
        <w:t>.</w:t>
      </w:r>
    </w:p>
    <w:bookmarkEnd w:id="27"/>
    <w:p w14:paraId="7E146A59" w14:textId="4CD92F48" w:rsidR="0049666A" w:rsidRPr="002625A0" w:rsidRDefault="0049666A" w:rsidP="0049666A">
      <w:pPr>
        <w:tabs>
          <w:tab w:val="num" w:pos="720"/>
        </w:tabs>
        <w:spacing w:before="120" w:after="240" w:line="240" w:lineRule="auto"/>
        <w:rPr>
          <w:rFonts w:eastAsia="Times New Roman" w:cstheme="minorHAnsi"/>
          <w:color w:val="000000"/>
          <w:lang w:eastAsia="pl-PL"/>
        </w:rPr>
      </w:pPr>
      <w:r w:rsidRPr="002625A0">
        <w:rPr>
          <w:rFonts w:eastAsia="Times New Roman" w:cstheme="minorHAnsi"/>
          <w:color w:val="000000"/>
          <w:lang w:eastAsia="pl-PL"/>
        </w:rPr>
        <w:t xml:space="preserve">Powiat oleśnicki to obszar o dużych różnicach w gęstości zaludnienia. Miasto Oleśnica jest zdecydowanie najgęściej zaludnionym obszarem w powiecie. Wysoka gęstość zaludnienia wskazuje na silnie zurbanizowany charakter miasta. Duża dostępność miejsc pracy, edukacji i usług sprawia, że Oleśnica przyciąga mieszkańców. Wysoka gęstość zaludnienia może prowadzić jednak do problemów związanych z infrastrukturą miejską, takich jak </w:t>
      </w:r>
      <w:r w:rsidR="0040535A" w:rsidRPr="002625A0">
        <w:rPr>
          <w:rFonts w:eastAsia="Times New Roman" w:cstheme="minorHAnsi"/>
          <w:color w:val="000000"/>
          <w:lang w:eastAsia="pl-PL"/>
        </w:rPr>
        <w:t>zatory drogowe</w:t>
      </w:r>
      <w:r w:rsidR="00F40B7F">
        <w:rPr>
          <w:rFonts w:eastAsia="Times New Roman" w:cstheme="minorHAnsi"/>
          <w:color w:val="000000"/>
          <w:lang w:eastAsia="pl-PL"/>
        </w:rPr>
        <w:t xml:space="preserve"> czy </w:t>
      </w:r>
      <w:r w:rsidRPr="002625A0">
        <w:rPr>
          <w:rFonts w:eastAsia="Times New Roman" w:cstheme="minorHAnsi"/>
          <w:color w:val="000000"/>
          <w:lang w:eastAsia="pl-PL"/>
        </w:rPr>
        <w:t xml:space="preserve">niedobór miejsc parkingowych. </w:t>
      </w:r>
    </w:p>
    <w:p w14:paraId="0D6988C3" w14:textId="5583C487" w:rsidR="0049666A" w:rsidRPr="002625A0" w:rsidRDefault="0040535A" w:rsidP="00971D60">
      <w:pPr>
        <w:pStyle w:val="Nagwek3MG"/>
        <w:rPr>
          <w:rFonts w:eastAsia="Times New Roman"/>
          <w:lang w:eastAsia="pl-PL"/>
        </w:rPr>
      </w:pPr>
      <w:bookmarkStart w:id="28" w:name="_Toc179634620"/>
      <w:r w:rsidRPr="002625A0">
        <w:rPr>
          <w:rFonts w:eastAsia="Times New Roman"/>
          <w:lang w:eastAsia="pl-PL"/>
        </w:rPr>
        <w:lastRenderedPageBreak/>
        <w:t>Struktura funkcjonalna</w:t>
      </w:r>
      <w:bookmarkEnd w:id="28"/>
    </w:p>
    <w:p w14:paraId="24B067A6" w14:textId="64830295" w:rsidR="0049666A" w:rsidRPr="002625A0" w:rsidRDefault="0049666A" w:rsidP="0049666A">
      <w:pPr>
        <w:spacing w:before="120" w:after="240" w:line="240" w:lineRule="auto"/>
        <w:rPr>
          <w:rFonts w:eastAsia="Times New Roman" w:cstheme="minorHAnsi"/>
          <w:color w:val="000000"/>
          <w:lang w:eastAsia="pl-PL"/>
        </w:rPr>
      </w:pPr>
      <w:r w:rsidRPr="002625A0">
        <w:rPr>
          <w:rFonts w:eastAsia="Times New Roman" w:cstheme="minorHAnsi"/>
          <w:color w:val="000000"/>
          <w:lang w:eastAsia="pl-PL"/>
        </w:rPr>
        <w:t xml:space="preserve">Poziom aktywności zawodowej mieszkańców </w:t>
      </w:r>
      <w:r w:rsidR="0040535A" w:rsidRPr="002625A0">
        <w:rPr>
          <w:rFonts w:eastAsia="Times New Roman" w:cstheme="minorHAnsi"/>
          <w:color w:val="000000"/>
          <w:lang w:eastAsia="pl-PL"/>
        </w:rPr>
        <w:t xml:space="preserve">również </w:t>
      </w:r>
      <w:r w:rsidRPr="002625A0">
        <w:rPr>
          <w:rFonts w:eastAsia="Times New Roman" w:cstheme="minorHAnsi"/>
          <w:color w:val="000000"/>
          <w:lang w:eastAsia="pl-PL"/>
        </w:rPr>
        <w:t>odgrywa kluczową rolę w</w:t>
      </w:r>
      <w:r w:rsidR="0040535A" w:rsidRPr="002625A0">
        <w:rPr>
          <w:rFonts w:eastAsia="Times New Roman" w:cstheme="minorHAnsi"/>
          <w:color w:val="000000"/>
          <w:lang w:eastAsia="pl-PL"/>
        </w:rPr>
        <w:t> </w:t>
      </w:r>
      <w:r w:rsidRPr="002625A0">
        <w:rPr>
          <w:rFonts w:eastAsia="Times New Roman" w:cstheme="minorHAnsi"/>
          <w:color w:val="000000"/>
          <w:lang w:eastAsia="pl-PL"/>
        </w:rPr>
        <w:t>kształtowaniu zapotrzebowania na transport, ponieważ bezpośrednio wpływa na intensywność przemieszczania się osób w celach zawodowych. Wysoki poziom aktywności zawodowej generuje większe potrzeby transportowe, zwłaszcza w</w:t>
      </w:r>
      <w:r w:rsidR="00851685" w:rsidRPr="002625A0">
        <w:rPr>
          <w:rFonts w:eastAsia="Times New Roman" w:cstheme="minorHAnsi"/>
          <w:color w:val="000000"/>
          <w:lang w:eastAsia="pl-PL"/>
        </w:rPr>
        <w:t> </w:t>
      </w:r>
      <w:r w:rsidRPr="002625A0">
        <w:rPr>
          <w:rFonts w:eastAsia="Times New Roman" w:cstheme="minorHAnsi"/>
          <w:color w:val="000000"/>
          <w:lang w:eastAsia="pl-PL"/>
        </w:rPr>
        <w:t>godzinach szczytu. Dodatkowo, aktywność zawodowa jest czynnikiem, który wpływa na planowanie rozwoju stref parkingowych, rowerowych, czy infrastruktury pieszej</w:t>
      </w:r>
      <w:r w:rsidR="00851685" w:rsidRPr="002625A0">
        <w:rPr>
          <w:rFonts w:eastAsia="Times New Roman" w:cstheme="minorHAnsi"/>
          <w:color w:val="000000"/>
          <w:lang w:eastAsia="pl-PL"/>
        </w:rPr>
        <w:t>. Os</w:t>
      </w:r>
      <w:r w:rsidRPr="002625A0">
        <w:rPr>
          <w:rFonts w:eastAsia="Times New Roman" w:cstheme="minorHAnsi"/>
          <w:color w:val="000000"/>
          <w:lang w:eastAsia="pl-PL"/>
        </w:rPr>
        <w:t>oby aktywne zawodowo często korzystają z różnych środków transportu, w zależności od odległości i dostępności.</w:t>
      </w:r>
    </w:p>
    <w:p w14:paraId="1E8517BC" w14:textId="77777777" w:rsidR="0049666A" w:rsidRPr="002625A0" w:rsidRDefault="0049666A" w:rsidP="0049666A">
      <w:pPr>
        <w:spacing w:after="120" w:line="240" w:lineRule="auto"/>
        <w:rPr>
          <w:rFonts w:eastAsia="Times New Roman" w:cstheme="minorHAnsi"/>
          <w:sz w:val="24"/>
          <w:szCs w:val="24"/>
          <w:lang w:eastAsia="pl-PL"/>
        </w:rPr>
      </w:pPr>
      <w:r w:rsidRPr="002625A0">
        <w:rPr>
          <w:rFonts w:eastAsia="Times New Roman" w:cstheme="minorHAnsi"/>
          <w:color w:val="000000"/>
          <w:sz w:val="21"/>
          <w:szCs w:val="21"/>
          <w:lang w:eastAsia="pl-PL"/>
        </w:rPr>
        <w:t>Strukturę funkcjonalną charakteryzuje się poprzez podział ludności na trzy grupy ekonomiczne:</w:t>
      </w:r>
    </w:p>
    <w:p w14:paraId="72EC4543" w14:textId="35ACB55E" w:rsidR="0049666A" w:rsidRPr="002625A0" w:rsidRDefault="00851685" w:rsidP="0049666A">
      <w:pPr>
        <w:numPr>
          <w:ilvl w:val="0"/>
          <w:numId w:val="58"/>
        </w:numPr>
        <w:spacing w:line="240" w:lineRule="auto"/>
        <w:ind w:left="567"/>
        <w:textAlignment w:val="baseline"/>
        <w:rPr>
          <w:rFonts w:eastAsia="Times New Roman" w:cstheme="minorHAnsi"/>
          <w:color w:val="000000"/>
          <w:sz w:val="21"/>
          <w:szCs w:val="21"/>
          <w:lang w:eastAsia="pl-PL"/>
        </w:rPr>
      </w:pPr>
      <w:r w:rsidRPr="002625A0">
        <w:rPr>
          <w:rFonts w:eastAsia="Times New Roman" w:cstheme="minorHAnsi"/>
          <w:color w:val="000000"/>
          <w:sz w:val="21"/>
          <w:szCs w:val="21"/>
          <w:lang w:eastAsia="pl-PL"/>
        </w:rPr>
        <w:t>w</w:t>
      </w:r>
      <w:r w:rsidR="0049666A" w:rsidRPr="002625A0">
        <w:rPr>
          <w:rFonts w:eastAsia="Times New Roman" w:cstheme="minorHAnsi"/>
          <w:color w:val="000000"/>
          <w:sz w:val="21"/>
          <w:szCs w:val="21"/>
          <w:lang w:eastAsia="pl-PL"/>
        </w:rPr>
        <w:t xml:space="preserve"> wieku przedprodukcyjnym – przedział wiekowy 0–17 lat,</w:t>
      </w:r>
    </w:p>
    <w:p w14:paraId="6D29FD7E" w14:textId="73B9DFD2" w:rsidR="0049666A" w:rsidRPr="002625A0" w:rsidRDefault="00851685" w:rsidP="0049666A">
      <w:pPr>
        <w:numPr>
          <w:ilvl w:val="0"/>
          <w:numId w:val="58"/>
        </w:numPr>
        <w:spacing w:line="240" w:lineRule="auto"/>
        <w:ind w:left="567"/>
        <w:textAlignment w:val="baseline"/>
        <w:rPr>
          <w:rFonts w:eastAsia="Times New Roman" w:cstheme="minorHAnsi"/>
          <w:color w:val="000000"/>
          <w:sz w:val="21"/>
          <w:szCs w:val="21"/>
          <w:lang w:eastAsia="pl-PL"/>
        </w:rPr>
      </w:pPr>
      <w:r w:rsidRPr="002625A0">
        <w:rPr>
          <w:rFonts w:eastAsia="Times New Roman" w:cstheme="minorHAnsi"/>
          <w:color w:val="000000"/>
          <w:sz w:val="21"/>
          <w:szCs w:val="21"/>
          <w:lang w:eastAsia="pl-PL"/>
        </w:rPr>
        <w:t>w</w:t>
      </w:r>
      <w:r w:rsidR="0049666A" w:rsidRPr="002625A0">
        <w:rPr>
          <w:rFonts w:eastAsia="Times New Roman" w:cstheme="minorHAnsi"/>
          <w:color w:val="000000"/>
          <w:sz w:val="21"/>
          <w:szCs w:val="21"/>
          <w:lang w:eastAsia="pl-PL"/>
        </w:rPr>
        <w:t xml:space="preserve"> wieku produkcyjnym – przedziały wiekowe 18–59 lat (kobiety) oraz 18–64 lat (mężczyźni),</w:t>
      </w:r>
    </w:p>
    <w:p w14:paraId="7EEEC92D" w14:textId="07282685" w:rsidR="0049666A" w:rsidRPr="002625A0" w:rsidRDefault="00851685" w:rsidP="0049666A">
      <w:pPr>
        <w:numPr>
          <w:ilvl w:val="0"/>
          <w:numId w:val="58"/>
        </w:numPr>
        <w:spacing w:after="120" w:line="240" w:lineRule="auto"/>
        <w:ind w:left="567"/>
        <w:textAlignment w:val="baseline"/>
        <w:rPr>
          <w:rFonts w:eastAsia="Times New Roman" w:cstheme="minorHAnsi"/>
          <w:color w:val="000000"/>
          <w:sz w:val="21"/>
          <w:szCs w:val="21"/>
          <w:lang w:eastAsia="pl-PL"/>
        </w:rPr>
      </w:pPr>
      <w:r w:rsidRPr="002625A0">
        <w:rPr>
          <w:rFonts w:eastAsia="Times New Roman" w:cstheme="minorHAnsi"/>
          <w:color w:val="000000"/>
          <w:sz w:val="21"/>
          <w:szCs w:val="21"/>
          <w:lang w:eastAsia="pl-PL"/>
        </w:rPr>
        <w:t>w</w:t>
      </w:r>
      <w:r w:rsidR="0049666A" w:rsidRPr="002625A0">
        <w:rPr>
          <w:rFonts w:eastAsia="Times New Roman" w:cstheme="minorHAnsi"/>
          <w:color w:val="000000"/>
          <w:sz w:val="21"/>
          <w:szCs w:val="21"/>
          <w:lang w:eastAsia="pl-PL"/>
        </w:rPr>
        <w:t xml:space="preserve"> wieku poprodukcyjnym – 60 lat i więcej (kobiety) oraz 65 lat i więcej (mężczyźni).</w:t>
      </w:r>
    </w:p>
    <w:p w14:paraId="29A8ADAC" w14:textId="77777777" w:rsidR="0049666A" w:rsidRPr="002625A0" w:rsidRDefault="0049666A" w:rsidP="0049666A">
      <w:pPr>
        <w:spacing w:after="120" w:line="240" w:lineRule="auto"/>
        <w:rPr>
          <w:rFonts w:eastAsia="Times New Roman" w:cstheme="minorHAnsi"/>
          <w:color w:val="000000"/>
          <w:sz w:val="21"/>
          <w:szCs w:val="21"/>
          <w:lang w:eastAsia="pl-PL"/>
        </w:rPr>
      </w:pPr>
      <w:r w:rsidRPr="002625A0">
        <w:rPr>
          <w:rFonts w:eastAsia="Times New Roman" w:cstheme="minorHAnsi"/>
          <w:color w:val="000000"/>
          <w:sz w:val="21"/>
          <w:szCs w:val="21"/>
          <w:lang w:eastAsia="pl-PL"/>
        </w:rPr>
        <w:t>W tabeli poniżej przedstawiono udział ludności według ekonomicznych grup wieku w % ludności ogółem w powiecie oleśnickim.</w:t>
      </w:r>
    </w:p>
    <w:p w14:paraId="471B6FBC" w14:textId="77777777" w:rsidR="0049666A" w:rsidRPr="002625A0" w:rsidRDefault="0049666A" w:rsidP="0049666A">
      <w:pPr>
        <w:spacing w:after="120" w:line="240" w:lineRule="auto"/>
        <w:rPr>
          <w:rFonts w:eastAsia="Times New Roman" w:cstheme="minorHAnsi"/>
          <w:sz w:val="24"/>
          <w:szCs w:val="24"/>
          <w:lang w:eastAsia="pl-PL"/>
        </w:rPr>
      </w:pPr>
    </w:p>
    <w:p w14:paraId="65EC5813" w14:textId="13A627F4" w:rsidR="00851685" w:rsidRPr="002625A0" w:rsidRDefault="00851685" w:rsidP="007F1030">
      <w:pPr>
        <w:pStyle w:val="Legenda"/>
      </w:pPr>
      <w:bookmarkStart w:id="29" w:name="_Toc179634889"/>
      <w:r w:rsidRPr="002625A0">
        <w:t xml:space="preserve">Wykres </w:t>
      </w:r>
      <w:fldSimple w:instr=" SEQ Wykres \* ARABIC ">
        <w:r w:rsidR="008D78FA">
          <w:rPr>
            <w:noProof/>
          </w:rPr>
          <w:t>4</w:t>
        </w:r>
      </w:fldSimple>
      <w:r w:rsidRPr="002625A0">
        <w:t>.</w:t>
      </w:r>
      <w:r w:rsidR="00D33CAE">
        <w:t xml:space="preserve"> </w:t>
      </w:r>
      <w:r w:rsidRPr="002625A0">
        <w:t>Struktura funkcjonalna ludności w powiecie oleśnickim w latach 2018–2023</w:t>
      </w:r>
      <w:bookmarkEnd w:id="29"/>
    </w:p>
    <w:p w14:paraId="73B12409" w14:textId="5B59D4CB" w:rsidR="0049666A" w:rsidRPr="002625A0" w:rsidRDefault="0049666A" w:rsidP="0049666A">
      <w:pPr>
        <w:spacing w:after="120" w:line="240" w:lineRule="auto"/>
        <w:rPr>
          <w:rFonts w:ascii="Trebuchet MS" w:eastAsia="Times New Roman" w:hAnsi="Trebuchet MS" w:cs="Times New Roman"/>
          <w:b/>
          <w:bCs/>
          <w:color w:val="262626"/>
          <w:sz w:val="18"/>
          <w:szCs w:val="18"/>
          <w:lang w:eastAsia="pl-PL"/>
        </w:rPr>
      </w:pPr>
      <w:r w:rsidRPr="002625A0">
        <w:rPr>
          <w:noProof/>
        </w:rPr>
        <w:drawing>
          <wp:inline distT="0" distB="0" distL="0" distR="0" wp14:anchorId="3A954380" wp14:editId="3F76D10A">
            <wp:extent cx="5782310" cy="3773882"/>
            <wp:effectExtent l="0" t="0" r="0" b="0"/>
            <wp:docPr id="1575437820" name="Wykres 1">
              <a:extLst xmlns:a="http://schemas.openxmlformats.org/drawingml/2006/main">
                <a:ext uri="{FF2B5EF4-FFF2-40B4-BE49-F238E27FC236}">
                  <a16:creationId xmlns:a16="http://schemas.microsoft.com/office/drawing/2014/main" id="{334B3D48-89F5-7120-0F2E-C9321DBF31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2625A0">
        <w:rPr>
          <w:rFonts w:ascii="Trebuchet MS" w:eastAsia="Times New Roman" w:hAnsi="Trebuchet MS" w:cs="Times New Roman"/>
          <w:b/>
          <w:bCs/>
          <w:color w:val="262626"/>
          <w:sz w:val="18"/>
          <w:szCs w:val="18"/>
          <w:lang w:eastAsia="pl-PL"/>
        </w:rPr>
        <w:t xml:space="preserve"> </w:t>
      </w:r>
      <w:r w:rsidRPr="002625A0">
        <w:rPr>
          <w:rFonts w:ascii="Trebuchet MS" w:eastAsia="Times New Roman" w:hAnsi="Trebuchet MS" w:cs="Times New Roman"/>
          <w:b/>
          <w:bCs/>
          <w:color w:val="262626"/>
          <w:sz w:val="18"/>
          <w:szCs w:val="18"/>
          <w:lang w:eastAsia="pl-PL"/>
        </w:rPr>
        <w:br/>
      </w:r>
      <w:r w:rsidRPr="002625A0">
        <w:rPr>
          <w:rFonts w:ascii="Trebuchet MS" w:eastAsia="Times New Roman" w:hAnsi="Trebuchet MS" w:cs="Times New Roman"/>
          <w:i/>
          <w:iCs/>
          <w:color w:val="000000"/>
          <w:sz w:val="18"/>
          <w:szCs w:val="18"/>
          <w:lang w:eastAsia="pl-PL"/>
        </w:rPr>
        <w:t>Źródło: opracowanie własne na podstawie danych GUS</w:t>
      </w:r>
      <w:r w:rsidR="00F31600">
        <w:rPr>
          <w:rFonts w:ascii="Trebuchet MS" w:eastAsia="Times New Roman" w:hAnsi="Trebuchet MS" w:cs="Times New Roman"/>
          <w:i/>
          <w:iCs/>
          <w:color w:val="000000"/>
          <w:sz w:val="18"/>
          <w:szCs w:val="18"/>
          <w:lang w:eastAsia="pl-PL"/>
        </w:rPr>
        <w:t>.</w:t>
      </w:r>
    </w:p>
    <w:p w14:paraId="0707284F" w14:textId="616E19AC" w:rsidR="0049666A" w:rsidRPr="002625A0" w:rsidRDefault="0049666A" w:rsidP="007D790C">
      <w:pPr>
        <w:rPr>
          <w:lang w:eastAsia="pl-PL"/>
        </w:rPr>
      </w:pPr>
      <w:r w:rsidRPr="002625A0">
        <w:rPr>
          <w:lang w:eastAsia="pl-PL"/>
        </w:rPr>
        <w:t>Analizując strukturę funkcjonalną ludności powiatu oleśnickiego w latach 2018–2023</w:t>
      </w:r>
      <w:r w:rsidR="00D33CAE">
        <w:rPr>
          <w:lang w:eastAsia="pl-PL"/>
        </w:rPr>
        <w:t>,</w:t>
      </w:r>
      <w:r w:rsidRPr="002625A0">
        <w:rPr>
          <w:lang w:eastAsia="pl-PL"/>
        </w:rPr>
        <w:t xml:space="preserve"> należy zwrócić uwagę kilka kluczowych czynników, które mają bezpośredni wpływ na planowanie i rozwój systemu komunikacji zbiorowej. </w:t>
      </w:r>
    </w:p>
    <w:p w14:paraId="38A21F10" w14:textId="68229382" w:rsidR="0049666A" w:rsidRPr="002625A0" w:rsidRDefault="0049666A" w:rsidP="007D790C">
      <w:pPr>
        <w:rPr>
          <w:lang w:eastAsia="pl-PL"/>
        </w:rPr>
      </w:pPr>
      <w:r w:rsidRPr="002625A0">
        <w:rPr>
          <w:lang w:eastAsia="pl-PL"/>
        </w:rPr>
        <w:lastRenderedPageBreak/>
        <w:t>W pierwszej kolejności należy wskazać na malejący udział ludności w wieku produkcyjnym. Udział osób w wieku produkcyjnym (czyli tych, którzy najczęściej korzystają z transportu publicznego w</w:t>
      </w:r>
      <w:r w:rsidR="00D33CAE">
        <w:rPr>
          <w:lang w:eastAsia="pl-PL"/>
        </w:rPr>
        <w:t> </w:t>
      </w:r>
      <w:r w:rsidRPr="002625A0">
        <w:rPr>
          <w:lang w:eastAsia="pl-PL"/>
        </w:rPr>
        <w:t xml:space="preserve">codziennych dojazdach do pracy) systematycznie spada – z 61,1% w 2018 roku do 58,6% w 2023 roku. Ten trend może prowadzić do zmniejszenia liczby pasażerów korzystających z transportu publicznego, zwłaszcza w godzinach szczytu (porannych i popołudniowych), co oznacza mniejsze zapotrzebowanie na usługi przewozowe w tych godzinach. Niemniej jednak, wciąż to właśnie ta grupa wiekowa, mimo malejącej liczby, stanowi największy odsetek populacji. </w:t>
      </w:r>
    </w:p>
    <w:p w14:paraId="3E8E83C7" w14:textId="3960869D" w:rsidR="0049666A" w:rsidRPr="002625A0" w:rsidRDefault="0049666A" w:rsidP="007D790C">
      <w:pPr>
        <w:rPr>
          <w:lang w:eastAsia="pl-PL"/>
        </w:rPr>
      </w:pPr>
      <w:r w:rsidRPr="002625A0">
        <w:rPr>
          <w:lang w:eastAsia="pl-PL"/>
        </w:rPr>
        <w:t>Następnie należy zwrócić uwagę na rosnący udział osób w wieku poprodukcyjnym. Liczba tych osób wzrasta z 20,2% w 2018 roku do 22,4% w 2023 roku. Wzrastająca liczba osób starszych stanowi istotne wyzwanie dla organizacji transportu publicznego. Osoby starsze, często mniej mobilne, mogą wymagać bardziej dostępnych i dostosowanych form transportu, takich jak autobusy niskopodłogowe</w:t>
      </w:r>
      <w:r w:rsidR="007D790C" w:rsidRPr="002625A0">
        <w:rPr>
          <w:lang w:eastAsia="pl-PL"/>
        </w:rPr>
        <w:t>/</w:t>
      </w:r>
      <w:proofErr w:type="spellStart"/>
      <w:r w:rsidR="007D790C" w:rsidRPr="002625A0">
        <w:rPr>
          <w:lang w:eastAsia="pl-PL"/>
        </w:rPr>
        <w:t>niskowejściowe</w:t>
      </w:r>
      <w:proofErr w:type="spellEnd"/>
      <w:r w:rsidRPr="002625A0">
        <w:rPr>
          <w:lang w:eastAsia="pl-PL"/>
        </w:rPr>
        <w:t>, przystanki z łatwiejszym dostępem oraz częstsze kursy w</w:t>
      </w:r>
      <w:r w:rsidR="00D33CAE">
        <w:rPr>
          <w:lang w:eastAsia="pl-PL"/>
        </w:rPr>
        <w:t> </w:t>
      </w:r>
      <w:r w:rsidRPr="002625A0">
        <w:rPr>
          <w:lang w:eastAsia="pl-PL"/>
        </w:rPr>
        <w:t xml:space="preserve">godzinach, które są dla nich wygodniejsze (poza szczytem). Ponadto osoby starsze często korzystają z transportu publicznego w innych celach niż zawodowe, takich jak dojazdy do lekarza, urzędów, centrów handlowych czy miejsc rekreacji. </w:t>
      </w:r>
    </w:p>
    <w:p w14:paraId="7C623066" w14:textId="47191A7D" w:rsidR="0049666A" w:rsidRPr="002625A0" w:rsidRDefault="0049666A" w:rsidP="007D790C">
      <w:pPr>
        <w:rPr>
          <w:lang w:eastAsia="pl-PL"/>
        </w:rPr>
      </w:pPr>
      <w:r w:rsidRPr="002625A0">
        <w:rPr>
          <w:lang w:eastAsia="pl-PL"/>
        </w:rPr>
        <w:t>Liczbę osób w wieku przedprodukcyjnym można uznać za stabilną. Oscyluje w</w:t>
      </w:r>
      <w:r w:rsidR="007D790C" w:rsidRPr="002625A0">
        <w:rPr>
          <w:lang w:eastAsia="pl-PL"/>
        </w:rPr>
        <w:t> </w:t>
      </w:r>
      <w:r w:rsidRPr="002625A0">
        <w:rPr>
          <w:lang w:eastAsia="pl-PL"/>
        </w:rPr>
        <w:t>granicach 18,6%–19,2%, co sugeruje, że liczba dzieci i młodzieży korzystających z</w:t>
      </w:r>
      <w:r w:rsidR="007D790C" w:rsidRPr="002625A0">
        <w:rPr>
          <w:lang w:eastAsia="pl-PL"/>
        </w:rPr>
        <w:t> </w:t>
      </w:r>
      <w:r w:rsidRPr="002625A0">
        <w:rPr>
          <w:lang w:eastAsia="pl-PL"/>
        </w:rPr>
        <w:t>transportu publicznego (głównie w</w:t>
      </w:r>
      <w:r w:rsidR="00D33CAE">
        <w:rPr>
          <w:lang w:eastAsia="pl-PL"/>
        </w:rPr>
        <w:t> </w:t>
      </w:r>
      <w:r w:rsidRPr="002625A0">
        <w:rPr>
          <w:lang w:eastAsia="pl-PL"/>
        </w:rPr>
        <w:t xml:space="preserve">celach edukacyjnych) pozostaje stabilna. Organizacja transportu publicznego </w:t>
      </w:r>
      <w:r w:rsidR="007D790C" w:rsidRPr="002625A0">
        <w:rPr>
          <w:lang w:eastAsia="pl-PL"/>
        </w:rPr>
        <w:t xml:space="preserve">obecnie uwzględnia w szczególności </w:t>
      </w:r>
      <w:r w:rsidRPr="002625A0">
        <w:rPr>
          <w:lang w:eastAsia="pl-PL"/>
        </w:rPr>
        <w:t>potrzeby tej grupy, w zakresie dowozu uczniów do szkół. Istotne jest, aby poranny i</w:t>
      </w:r>
      <w:r w:rsidR="007D790C" w:rsidRPr="002625A0">
        <w:rPr>
          <w:lang w:eastAsia="pl-PL"/>
        </w:rPr>
        <w:t> </w:t>
      </w:r>
      <w:r w:rsidRPr="002625A0">
        <w:rPr>
          <w:lang w:eastAsia="pl-PL"/>
        </w:rPr>
        <w:t>popołudniowy rozkład jazdy był dostosowany do godzin rozpoczęcia i zakończenia zajęć lekcyjnych w szkołach na terenie powiatu.</w:t>
      </w:r>
    </w:p>
    <w:p w14:paraId="5DE7A15A" w14:textId="663EB7CD" w:rsidR="0049666A" w:rsidRPr="002625A0" w:rsidRDefault="0049666A" w:rsidP="007D790C">
      <w:pPr>
        <w:rPr>
          <w:lang w:eastAsia="pl-PL"/>
        </w:rPr>
      </w:pPr>
      <w:r w:rsidRPr="002625A0">
        <w:rPr>
          <w:lang w:eastAsia="pl-PL"/>
        </w:rPr>
        <w:t xml:space="preserve">Z uwagi na rosnącą </w:t>
      </w:r>
      <w:r w:rsidR="009E5987" w:rsidRPr="002625A0">
        <w:rPr>
          <w:lang w:eastAsia="pl-PL"/>
        </w:rPr>
        <w:t>liczb</w:t>
      </w:r>
      <w:r w:rsidR="009E5987">
        <w:rPr>
          <w:lang w:eastAsia="pl-PL"/>
        </w:rPr>
        <w:t>ę</w:t>
      </w:r>
      <w:r w:rsidR="009E5987" w:rsidRPr="002625A0">
        <w:rPr>
          <w:lang w:eastAsia="pl-PL"/>
        </w:rPr>
        <w:t xml:space="preserve"> </w:t>
      </w:r>
      <w:r w:rsidRPr="002625A0">
        <w:rPr>
          <w:lang w:eastAsia="pl-PL"/>
        </w:rPr>
        <w:t xml:space="preserve">osób starszych i stabilną liczbę </w:t>
      </w:r>
      <w:r w:rsidR="007D790C" w:rsidRPr="002625A0">
        <w:rPr>
          <w:lang w:eastAsia="pl-PL"/>
        </w:rPr>
        <w:t>osób w wieku przedprodukcyjnym</w:t>
      </w:r>
      <w:r w:rsidRPr="002625A0">
        <w:rPr>
          <w:lang w:eastAsia="pl-PL"/>
        </w:rPr>
        <w:t xml:space="preserve"> organizacja transportu publicznego </w:t>
      </w:r>
      <w:r w:rsidR="007D790C" w:rsidRPr="002625A0">
        <w:rPr>
          <w:lang w:eastAsia="pl-PL"/>
        </w:rPr>
        <w:t>powinna zapewniać</w:t>
      </w:r>
      <w:r w:rsidRPr="002625A0">
        <w:rPr>
          <w:lang w:eastAsia="pl-PL"/>
        </w:rPr>
        <w:t xml:space="preserve"> równowagę między połączeniami dla młodzieży (dojazdy do szkół) a seniorami (dojazdy w innych celach).</w:t>
      </w:r>
    </w:p>
    <w:p w14:paraId="1A25F3E8" w14:textId="52CAD04B" w:rsidR="0049666A" w:rsidRPr="002625A0" w:rsidRDefault="0049666A" w:rsidP="007D790C">
      <w:pPr>
        <w:rPr>
          <w:lang w:eastAsia="pl-PL"/>
        </w:rPr>
      </w:pPr>
      <w:r w:rsidRPr="002625A0">
        <w:rPr>
          <w:lang w:eastAsia="pl-PL"/>
        </w:rPr>
        <w:t xml:space="preserve">Miasto Oleśnica pełni funkcję centrum powiatu, do którego mieszkańcy okolicznych gmin dojeżdżają zarówno do pracy, jak i w celach edukacyjnych czy zdrowotnych. </w:t>
      </w:r>
    </w:p>
    <w:p w14:paraId="72866E7B" w14:textId="77777777" w:rsidR="007D790C" w:rsidRPr="002625A0" w:rsidRDefault="007D790C" w:rsidP="007D790C">
      <w:pPr>
        <w:rPr>
          <w:lang w:eastAsia="pl-PL"/>
        </w:rPr>
      </w:pPr>
    </w:p>
    <w:p w14:paraId="3D0AC893" w14:textId="0F1E1568" w:rsidR="0049666A" w:rsidRPr="002625A0" w:rsidRDefault="0049666A" w:rsidP="007D790C">
      <w:pPr>
        <w:rPr>
          <w:lang w:eastAsia="pl-PL"/>
        </w:rPr>
      </w:pPr>
      <w:r w:rsidRPr="002625A0">
        <w:rPr>
          <w:lang w:eastAsia="pl-PL"/>
        </w:rPr>
        <w:t xml:space="preserve">Istotne jest także zapewnienie dobrych połączeń między Oleśnicą a </w:t>
      </w:r>
      <w:r w:rsidR="007D790C" w:rsidRPr="002625A0">
        <w:rPr>
          <w:lang w:eastAsia="pl-PL"/>
        </w:rPr>
        <w:t xml:space="preserve">aglomeracją </w:t>
      </w:r>
      <w:r w:rsidR="00F36180">
        <w:rPr>
          <w:lang w:eastAsia="pl-PL"/>
        </w:rPr>
        <w:t>w</w:t>
      </w:r>
      <w:r w:rsidR="00F36180" w:rsidRPr="002625A0">
        <w:rPr>
          <w:lang w:eastAsia="pl-PL"/>
        </w:rPr>
        <w:t>rocławską</w:t>
      </w:r>
      <w:r w:rsidRPr="002625A0">
        <w:rPr>
          <w:lang w:eastAsia="pl-PL"/>
        </w:rPr>
        <w:t xml:space="preserve">, gdzie </w:t>
      </w:r>
      <w:r w:rsidR="00DB0858">
        <w:rPr>
          <w:lang w:eastAsia="pl-PL"/>
        </w:rPr>
        <w:t xml:space="preserve">również </w:t>
      </w:r>
      <w:r w:rsidRPr="002625A0">
        <w:rPr>
          <w:lang w:eastAsia="pl-PL"/>
        </w:rPr>
        <w:t>wiele osób dojeżdż</w:t>
      </w:r>
      <w:r w:rsidR="007D790C" w:rsidRPr="002625A0">
        <w:rPr>
          <w:lang w:eastAsia="pl-PL"/>
        </w:rPr>
        <w:t>a</w:t>
      </w:r>
      <w:r w:rsidRPr="002625A0">
        <w:rPr>
          <w:lang w:eastAsia="pl-PL"/>
        </w:rPr>
        <w:t xml:space="preserve"> do pracy.</w:t>
      </w:r>
    </w:p>
    <w:p w14:paraId="10481D1A" w14:textId="77777777" w:rsidR="0049666A" w:rsidRPr="002625A0" w:rsidRDefault="0049666A" w:rsidP="0049666A"/>
    <w:p w14:paraId="303B3231" w14:textId="5B0C13D9" w:rsidR="00FA1D2B" w:rsidRPr="002625A0" w:rsidRDefault="00DB0858" w:rsidP="00B22F2D">
      <w:pPr>
        <w:pStyle w:val="Nagwek2"/>
      </w:pPr>
      <w:r>
        <w:br w:type="column"/>
      </w:r>
      <w:bookmarkStart w:id="30" w:name="_Toc179634621"/>
      <w:r w:rsidR="00FA1D2B" w:rsidRPr="002625A0">
        <w:lastRenderedPageBreak/>
        <w:t>Czynniki gospodarcze</w:t>
      </w:r>
      <w:bookmarkEnd w:id="30"/>
      <w:r w:rsidR="00FA1D2B" w:rsidRPr="002625A0">
        <w:t xml:space="preserve"> </w:t>
      </w:r>
    </w:p>
    <w:p w14:paraId="5B989093" w14:textId="2D1338DD" w:rsidR="00835C19" w:rsidRPr="002625A0" w:rsidRDefault="00835C19" w:rsidP="00835C19">
      <w:r w:rsidRPr="002625A0">
        <w:t xml:space="preserve">Stopa bezrobocia jest wskaźnikiem odzwierciedlającym sytuację ekonomiczną mieszkańców danego obszaru. </w:t>
      </w:r>
      <w:r w:rsidR="00810256" w:rsidRPr="002625A0">
        <w:t>Również z</w:t>
      </w:r>
      <w:r w:rsidRPr="002625A0">
        <w:t>nacząco wpływa na sposób organizacji transportu publicznego, determinując potrzeby i zachowania różnych grup społecznych. Wysokie bezrobocie może zmniejszać ruch w</w:t>
      </w:r>
      <w:r w:rsidR="00F36180">
        <w:t> </w:t>
      </w:r>
      <w:r w:rsidRPr="002625A0">
        <w:t>godzinach szczytu, ale zwiększać zapotrzebowanie na transport w innych porach dnia, zwłaszcza w</w:t>
      </w:r>
      <w:r w:rsidR="00F36180">
        <w:t> </w:t>
      </w:r>
      <w:r w:rsidRPr="002625A0">
        <w:t xml:space="preserve">celach urzędowych, zdrowotnych lub </w:t>
      </w:r>
      <w:r w:rsidR="00810256" w:rsidRPr="002625A0">
        <w:t>edukacyjnych</w:t>
      </w:r>
      <w:r w:rsidRPr="002625A0">
        <w:t>. Osoby bezrobotne mogą częściej korzystać z</w:t>
      </w:r>
      <w:r w:rsidR="00F36180">
        <w:t> </w:t>
      </w:r>
      <w:r w:rsidRPr="002625A0">
        <w:t>transportu publicznego, co wymaga od organizatorów komunikacji elastycznego planowania rozkładów i tras. Ważne jest także uwzględnienie programów aktywizacyjnych, które mogą wymagać specjalnych połączeń do miejsc oferujących szkolenia. Transport publiczny, dobrze zorganizowany w</w:t>
      </w:r>
      <w:r w:rsidR="00F36180">
        <w:t> </w:t>
      </w:r>
      <w:r w:rsidRPr="002625A0">
        <w:t>kontekście bezrobocia, może wspierać mobilność osób poszukujących pracy i zwiększać ich szanse na rynku pracy.</w:t>
      </w:r>
    </w:p>
    <w:p w14:paraId="456B42F6" w14:textId="295F66DD" w:rsidR="00810256" w:rsidRPr="002625A0" w:rsidRDefault="00810256" w:rsidP="007F1030">
      <w:pPr>
        <w:pStyle w:val="Legenda"/>
      </w:pPr>
      <w:bookmarkStart w:id="31" w:name="_Toc179634890"/>
      <w:r w:rsidRPr="002625A0">
        <w:t xml:space="preserve">Wykres </w:t>
      </w:r>
      <w:fldSimple w:instr=" SEQ Wykres \* ARABIC ">
        <w:r w:rsidR="008D78FA">
          <w:rPr>
            <w:noProof/>
          </w:rPr>
          <w:t>5</w:t>
        </w:r>
      </w:fldSimple>
      <w:r w:rsidRPr="002625A0">
        <w:t>. Stopa bezrobocia w powiecie oleśnickim, województwie dolnośląskim i w Polsce w latach 2017</w:t>
      </w:r>
      <w:r w:rsidR="0013519E" w:rsidRPr="002625A0">
        <w:t>–</w:t>
      </w:r>
      <w:r w:rsidRPr="002625A0">
        <w:t>2023</w:t>
      </w:r>
      <w:bookmarkEnd w:id="31"/>
    </w:p>
    <w:p w14:paraId="06EF3152" w14:textId="69029A07" w:rsidR="00835C19" w:rsidRPr="002625A0" w:rsidRDefault="00810256" w:rsidP="00835C19">
      <w:r w:rsidRPr="002625A0">
        <w:rPr>
          <w:noProof/>
        </w:rPr>
        <w:drawing>
          <wp:inline distT="0" distB="0" distL="0" distR="0" wp14:anchorId="23DBEAAB" wp14:editId="1209DFA3">
            <wp:extent cx="5671185" cy="3081475"/>
            <wp:effectExtent l="0" t="0" r="0" b="0"/>
            <wp:docPr id="1382436658" name="Wykres 1">
              <a:extLst xmlns:a="http://schemas.openxmlformats.org/drawingml/2006/main">
                <a:ext uri="{FF2B5EF4-FFF2-40B4-BE49-F238E27FC236}">
                  <a16:creationId xmlns:a16="http://schemas.microsoft.com/office/drawing/2014/main" id="{52530F61-EC71-811E-EAE1-23F9645528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835C19" w:rsidRPr="002625A0">
        <w:t xml:space="preserve"> </w:t>
      </w:r>
    </w:p>
    <w:p w14:paraId="40856672" w14:textId="68994786" w:rsidR="00835C19" w:rsidRPr="002625A0" w:rsidRDefault="00835C19" w:rsidP="00810256">
      <w:pPr>
        <w:pStyle w:val="rdo"/>
      </w:pPr>
      <w:r w:rsidRPr="002625A0">
        <w:t>Źródło: opracowanie własne na podstawie danych GUS</w:t>
      </w:r>
      <w:r w:rsidR="00F31600">
        <w:t>.</w:t>
      </w:r>
    </w:p>
    <w:p w14:paraId="58B7F203" w14:textId="6DD60443" w:rsidR="00835C19" w:rsidRPr="002625A0" w:rsidRDefault="00835C19" w:rsidP="00DA509C">
      <w:r w:rsidRPr="002625A0">
        <w:t>Na podstawie przedstawionego wykresu obrazującego stopę bezrobocia w Polsce, województwie dolnośląskim oraz powiecie oleśnickim można zauważyć kilka kluczowych trendów, które mogą wpływać na organizację transportu publicznego.</w:t>
      </w:r>
    </w:p>
    <w:p w14:paraId="23CC4BB0" w14:textId="174A1436" w:rsidR="00835C19" w:rsidRPr="002625A0" w:rsidRDefault="00835C19" w:rsidP="00DA509C">
      <w:r w:rsidRPr="002625A0">
        <w:t xml:space="preserve">Od 2017 roku zauważalny jest ogólny spadek stopy bezrobocia we wszystkich trzech obszarach. Bezrobocie w Polsce, województwie dolnośląskim i powiecie oleśnickim maleje, osiągając najniższy poziom w 2019 roku. </w:t>
      </w:r>
      <w:r w:rsidR="007B4E8F" w:rsidRPr="002625A0">
        <w:t xml:space="preserve">Średnia w województwie </w:t>
      </w:r>
      <w:r w:rsidRPr="002625A0">
        <w:t>dolnoślą</w:t>
      </w:r>
      <w:r w:rsidR="007B4E8F" w:rsidRPr="002625A0">
        <w:t>skim jest</w:t>
      </w:r>
      <w:r w:rsidRPr="002625A0">
        <w:t xml:space="preserve"> nieco niższ</w:t>
      </w:r>
      <w:r w:rsidR="00F36180">
        <w:t>a</w:t>
      </w:r>
      <w:r w:rsidRPr="002625A0">
        <w:t xml:space="preserve"> niż średnia krajowa i</w:t>
      </w:r>
      <w:r w:rsidR="00F36180">
        <w:t> </w:t>
      </w:r>
      <w:r w:rsidRPr="002625A0">
        <w:t>powiat</w:t>
      </w:r>
      <w:r w:rsidR="007B4E8F" w:rsidRPr="002625A0">
        <w:t>u</w:t>
      </w:r>
      <w:r w:rsidRPr="002625A0">
        <w:t xml:space="preserve"> oleśnicki</w:t>
      </w:r>
      <w:r w:rsidR="007B4E8F" w:rsidRPr="002625A0">
        <w:t>ego</w:t>
      </w:r>
      <w:r w:rsidRPr="002625A0">
        <w:t>, co może wskazywać na lepsze warunki na rynku pracy w regionie</w:t>
      </w:r>
      <w:r w:rsidR="007B4E8F" w:rsidRPr="002625A0">
        <w:t xml:space="preserve"> (np. aglomeracja wrocławska)</w:t>
      </w:r>
      <w:r w:rsidRPr="002625A0">
        <w:t>. Powiat oleśnicki ma tendencję do osiągania wyników zbliżonych do średniej krajowej, ale wyższych od wojewódzkiej.</w:t>
      </w:r>
    </w:p>
    <w:p w14:paraId="54F5B1F4" w14:textId="553CD538" w:rsidR="00835C19" w:rsidRPr="002625A0" w:rsidRDefault="00835C19" w:rsidP="00835C19">
      <w:r w:rsidRPr="002625A0">
        <w:t xml:space="preserve">Organizacja transportu publicznego w powiecie oleśnickim powinna </w:t>
      </w:r>
      <w:r w:rsidR="007B4E8F" w:rsidRPr="002625A0">
        <w:t>uwzględniać potrzeby</w:t>
      </w:r>
      <w:r w:rsidRPr="002625A0">
        <w:t xml:space="preserve"> rynku pracy. </w:t>
      </w:r>
    </w:p>
    <w:p w14:paraId="0F3C2D45" w14:textId="19CCA614" w:rsidR="004B4656" w:rsidRPr="002625A0" w:rsidRDefault="00DB0858" w:rsidP="004B4656">
      <w:pPr>
        <w:pStyle w:val="Nagwek2"/>
      </w:pPr>
      <w:r>
        <w:br w:type="column"/>
      </w:r>
      <w:bookmarkStart w:id="32" w:name="_Toc179634622"/>
      <w:r w:rsidR="004B4656" w:rsidRPr="002625A0">
        <w:lastRenderedPageBreak/>
        <w:t>Prognoza liczby ludności</w:t>
      </w:r>
      <w:bookmarkEnd w:id="32"/>
    </w:p>
    <w:p w14:paraId="4F99453A" w14:textId="0FF60B6D" w:rsidR="00E43CD5" w:rsidRPr="002625A0" w:rsidRDefault="00E43CD5" w:rsidP="00E43CD5">
      <w:r w:rsidRPr="002625A0">
        <w:t>Żeby prawidłowo planować transport</w:t>
      </w:r>
      <w:r w:rsidR="00F36180">
        <w:t>,</w:t>
      </w:r>
      <w:r w:rsidRPr="002625A0">
        <w:t xml:space="preserve"> musimy brać pod uwagę prognozy dotyczące liczby i struktury ludności zamieszkującej analizowany obszar. Na ich podstawie można wywnioskować zmiany potrzebne w przyszłości w sferze transportu oraz planować jego rozwój.</w:t>
      </w:r>
    </w:p>
    <w:p w14:paraId="460198D6" w14:textId="1560BA50" w:rsidR="00E43CD5" w:rsidRPr="002625A0" w:rsidRDefault="00E43CD5" w:rsidP="00E43CD5">
      <w:r w:rsidRPr="002625A0">
        <w:t>Poniżej znajduje się wykres z prognozą liczby ludności w powiecie oleśnickim do roku 2035.</w:t>
      </w:r>
    </w:p>
    <w:p w14:paraId="648C4E4D" w14:textId="7F11AA04" w:rsidR="00E43CD5" w:rsidRPr="002625A0" w:rsidRDefault="00E43CD5" w:rsidP="007F1030">
      <w:pPr>
        <w:pStyle w:val="Legenda"/>
      </w:pPr>
      <w:bookmarkStart w:id="33" w:name="_Toc179634891"/>
      <w:r w:rsidRPr="002625A0">
        <w:t xml:space="preserve">Wykres </w:t>
      </w:r>
      <w:fldSimple w:instr=" SEQ Wykres \* ARABIC ">
        <w:r w:rsidR="008D78FA">
          <w:rPr>
            <w:noProof/>
          </w:rPr>
          <w:t>6</w:t>
        </w:r>
      </w:fldSimple>
      <w:r w:rsidRPr="002625A0">
        <w:t>. Prognoza liczby ludności w powiecie oleśnickim</w:t>
      </w:r>
      <w:bookmarkEnd w:id="33"/>
    </w:p>
    <w:p w14:paraId="333D78A1" w14:textId="6B384418" w:rsidR="00E43CD5" w:rsidRPr="002625A0" w:rsidRDefault="00E43CD5" w:rsidP="00E43CD5">
      <w:pPr>
        <w:pStyle w:val="rdo"/>
      </w:pPr>
      <w:r w:rsidRPr="002625A0">
        <w:rPr>
          <w:noProof/>
        </w:rPr>
        <w:drawing>
          <wp:inline distT="0" distB="0" distL="0" distR="0" wp14:anchorId="71B3DCD4" wp14:editId="3FD8AE78">
            <wp:extent cx="5622290" cy="3028619"/>
            <wp:effectExtent l="0" t="0" r="0" b="0"/>
            <wp:docPr id="1820595210" name="Wykres 1">
              <a:extLst xmlns:a="http://schemas.openxmlformats.org/drawingml/2006/main">
                <a:ext uri="{FF2B5EF4-FFF2-40B4-BE49-F238E27FC236}">
                  <a16:creationId xmlns:a16="http://schemas.microsoft.com/office/drawing/2014/main" id="{84A36206-595E-A3EA-3C1A-7AEC8FDE4C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2625A0">
        <w:t xml:space="preserve"> Źródło: opracowanie własne na podstawie danych GUS</w:t>
      </w:r>
      <w:r w:rsidR="00F31600">
        <w:t>.</w:t>
      </w:r>
    </w:p>
    <w:p w14:paraId="04558F69" w14:textId="6D2103BA" w:rsidR="00E43CD5" w:rsidRPr="002625A0" w:rsidRDefault="00E43CD5" w:rsidP="00E43CD5">
      <w:r w:rsidRPr="002625A0">
        <w:t>Według prognozy GUS liczba mieszkańców powiatu oleśnickiego będzie malała. W porównaniu do roku 20</w:t>
      </w:r>
      <w:r w:rsidR="00DA509C" w:rsidRPr="002625A0">
        <w:t>23</w:t>
      </w:r>
      <w:r w:rsidRPr="002625A0">
        <w:t xml:space="preserve">, w roku 2030 liczba mieszkańców </w:t>
      </w:r>
      <w:r w:rsidR="00DA509C" w:rsidRPr="002625A0">
        <w:t xml:space="preserve">zmniejszy się </w:t>
      </w:r>
      <w:r w:rsidRPr="002625A0">
        <w:t>o </w:t>
      </w:r>
      <w:r w:rsidR="00DA509C" w:rsidRPr="002625A0">
        <w:t>288</w:t>
      </w:r>
      <w:r w:rsidRPr="002625A0">
        <w:t xml:space="preserve"> osób.</w:t>
      </w:r>
    </w:p>
    <w:p w14:paraId="4F062CB1" w14:textId="052FD01A" w:rsidR="00FA1D2B" w:rsidRPr="002625A0" w:rsidRDefault="006B4BE1" w:rsidP="00B22F2D">
      <w:pPr>
        <w:pStyle w:val="Nagwek2"/>
      </w:pPr>
      <w:r>
        <w:br w:type="column"/>
      </w:r>
      <w:bookmarkStart w:id="34" w:name="_Toc179554778"/>
      <w:bookmarkStart w:id="35" w:name="_Toc179555366"/>
      <w:bookmarkStart w:id="36" w:name="_Toc179634495"/>
      <w:bookmarkStart w:id="37" w:name="_Toc179634559"/>
      <w:bookmarkStart w:id="38" w:name="_Toc179634623"/>
      <w:bookmarkStart w:id="39" w:name="_Toc179634624"/>
      <w:bookmarkEnd w:id="34"/>
      <w:bookmarkEnd w:id="35"/>
      <w:bookmarkEnd w:id="36"/>
      <w:bookmarkEnd w:id="37"/>
      <w:bookmarkEnd w:id="38"/>
      <w:r w:rsidR="00B22F2D" w:rsidRPr="002625A0">
        <w:lastRenderedPageBreak/>
        <w:t>Układ drogowy i kolejowy</w:t>
      </w:r>
      <w:bookmarkEnd w:id="39"/>
    </w:p>
    <w:p w14:paraId="0705068B" w14:textId="18136B7E" w:rsidR="00DA509C" w:rsidRPr="002625A0" w:rsidRDefault="00DA509C" w:rsidP="00971D60">
      <w:pPr>
        <w:pStyle w:val="Nagwek3MG"/>
      </w:pPr>
      <w:bookmarkStart w:id="40" w:name="_Toc179634625"/>
      <w:r w:rsidRPr="002625A0">
        <w:t>Układ drogowy</w:t>
      </w:r>
      <w:bookmarkEnd w:id="40"/>
    </w:p>
    <w:p w14:paraId="2CC5D92E" w14:textId="57F08ECA" w:rsidR="00DA509C" w:rsidRPr="002625A0" w:rsidRDefault="00DA509C" w:rsidP="00DA509C">
      <w:r w:rsidRPr="00DA509C">
        <w:t>Sie</w:t>
      </w:r>
      <w:r w:rsidRPr="002625A0">
        <w:t xml:space="preserve">ć </w:t>
      </w:r>
      <w:r w:rsidRPr="00DA509C">
        <w:t>drogow</w:t>
      </w:r>
      <w:r w:rsidRPr="002625A0">
        <w:t xml:space="preserve">ą </w:t>
      </w:r>
      <w:r w:rsidRPr="00DA509C">
        <w:t xml:space="preserve">powiatu </w:t>
      </w:r>
      <w:r w:rsidRPr="002625A0">
        <w:t xml:space="preserve">oleśnickiego </w:t>
      </w:r>
      <w:r w:rsidRPr="00DA509C">
        <w:t>tworz</w:t>
      </w:r>
      <w:r w:rsidRPr="002625A0">
        <w:t>ą</w:t>
      </w:r>
      <w:r w:rsidRPr="00DA509C">
        <w:t xml:space="preserve"> drogi krajowe, wojewódzkie, powiatowe oraz gminne.</w:t>
      </w:r>
    </w:p>
    <w:p w14:paraId="75EAC8A0" w14:textId="77777777" w:rsidR="00DA509C" w:rsidRPr="002625A0" w:rsidRDefault="00DA509C" w:rsidP="00DA509C"/>
    <w:p w14:paraId="7178FDA8" w14:textId="77777777" w:rsidR="00995B70" w:rsidRPr="002625A0" w:rsidRDefault="00C26BFF" w:rsidP="00C26BFF">
      <w:r w:rsidRPr="002625A0">
        <w:t>Przez obszar objęty planem transportowym przebiegają</w:t>
      </w:r>
      <w:r w:rsidR="00995B70" w:rsidRPr="002625A0">
        <w:t>:</w:t>
      </w:r>
    </w:p>
    <w:p w14:paraId="4FA65656" w14:textId="77777777" w:rsidR="00995B70" w:rsidRPr="002625A0" w:rsidRDefault="00995B70" w:rsidP="00C26BFF"/>
    <w:p w14:paraId="23820233" w14:textId="5BF98449" w:rsidR="00C26BFF" w:rsidRPr="002625A0" w:rsidRDefault="00C26BFF" w:rsidP="00C26BFF">
      <w:pPr>
        <w:pStyle w:val="Akapitzlist"/>
        <w:numPr>
          <w:ilvl w:val="0"/>
          <w:numId w:val="60"/>
        </w:numPr>
      </w:pPr>
      <w:r w:rsidRPr="002625A0">
        <w:t xml:space="preserve">drogi krajowe: </w:t>
      </w:r>
    </w:p>
    <w:p w14:paraId="00EC6C6B" w14:textId="678A1963" w:rsidR="00C26BFF" w:rsidRPr="002625A0" w:rsidRDefault="00C26BFF" w:rsidP="00995B70">
      <w:pPr>
        <w:pStyle w:val="Akapitzlist"/>
        <w:numPr>
          <w:ilvl w:val="1"/>
          <w:numId w:val="59"/>
        </w:numPr>
      </w:pPr>
      <w:r w:rsidRPr="002625A0">
        <w:t>droga ekspresowa S8 łącząca Wrocław z Łodzią, Warszawą i</w:t>
      </w:r>
      <w:r w:rsidR="006B4BE1">
        <w:t> </w:t>
      </w:r>
      <w:r w:rsidRPr="002625A0">
        <w:t xml:space="preserve">Białymstokiem, </w:t>
      </w:r>
    </w:p>
    <w:p w14:paraId="260E8FED" w14:textId="0DAC4C24" w:rsidR="00C26BFF" w:rsidRPr="002625A0" w:rsidRDefault="00C26BFF" w:rsidP="00995B70">
      <w:pPr>
        <w:pStyle w:val="Akapitzlist"/>
        <w:numPr>
          <w:ilvl w:val="1"/>
          <w:numId w:val="59"/>
        </w:numPr>
      </w:pPr>
      <w:r w:rsidRPr="002625A0">
        <w:t>droga krajowa nr 25, mająca początek w Oleśnicy i łącząca się z drogą krajową nr 11.</w:t>
      </w:r>
    </w:p>
    <w:p w14:paraId="58021D04" w14:textId="77777777" w:rsidR="00995B70" w:rsidRPr="002625A0" w:rsidRDefault="00995B70" w:rsidP="00995B70"/>
    <w:p w14:paraId="3D303811" w14:textId="2E68CA3D" w:rsidR="00C26BFF" w:rsidRPr="002625A0" w:rsidRDefault="00995B70" w:rsidP="00995B70">
      <w:pPr>
        <w:pStyle w:val="Akapitzlist"/>
        <w:numPr>
          <w:ilvl w:val="0"/>
          <w:numId w:val="60"/>
        </w:numPr>
      </w:pPr>
      <w:r w:rsidRPr="002625A0">
        <w:t>drogi wojewódzkie:</w:t>
      </w:r>
    </w:p>
    <w:p w14:paraId="03FA5CFD" w14:textId="07A710D3" w:rsidR="00995B70" w:rsidRPr="00995B70" w:rsidRDefault="00995B70" w:rsidP="00995B70">
      <w:pPr>
        <w:pStyle w:val="Akapitzlist"/>
        <w:numPr>
          <w:ilvl w:val="1"/>
          <w:numId w:val="60"/>
        </w:numPr>
      </w:pPr>
      <w:r w:rsidRPr="002625A0">
        <w:t xml:space="preserve">nr </w:t>
      </w:r>
      <w:r w:rsidRPr="00995B70">
        <w:t xml:space="preserve">340 </w:t>
      </w:r>
      <w:r w:rsidRPr="002625A0">
        <w:t>Oleśnica</w:t>
      </w:r>
      <w:r w:rsidRPr="00995B70">
        <w:t xml:space="preserve"> </w:t>
      </w:r>
      <w:r w:rsidRPr="002625A0">
        <w:t>–</w:t>
      </w:r>
      <w:r w:rsidRPr="00995B70">
        <w:t xml:space="preserve"> Trzebnica</w:t>
      </w:r>
      <w:r w:rsidRPr="002625A0">
        <w:t>,</w:t>
      </w:r>
      <w:r w:rsidRPr="00995B70">
        <w:t xml:space="preserve"> </w:t>
      </w:r>
    </w:p>
    <w:p w14:paraId="36CE05DD" w14:textId="42A2CB67" w:rsidR="00995B70" w:rsidRPr="00995B70" w:rsidRDefault="00995B70" w:rsidP="00995B70">
      <w:pPr>
        <w:pStyle w:val="Akapitzlist"/>
        <w:numPr>
          <w:ilvl w:val="1"/>
          <w:numId w:val="60"/>
        </w:numPr>
      </w:pPr>
      <w:r w:rsidRPr="002625A0">
        <w:t xml:space="preserve">nr </w:t>
      </w:r>
      <w:r w:rsidRPr="00995B70">
        <w:t xml:space="preserve">448 Milicz </w:t>
      </w:r>
      <w:r w:rsidR="0013519E" w:rsidRPr="002625A0">
        <w:t>–</w:t>
      </w:r>
      <w:r w:rsidRPr="00995B70">
        <w:t xml:space="preserve"> Twardogóra </w:t>
      </w:r>
      <w:r w:rsidRPr="002625A0">
        <w:t>–</w:t>
      </w:r>
      <w:r w:rsidRPr="00995B70">
        <w:t xml:space="preserve"> Syców</w:t>
      </w:r>
      <w:r w:rsidRPr="002625A0">
        <w:t>,</w:t>
      </w:r>
    </w:p>
    <w:p w14:paraId="18C3D2B8" w14:textId="7A61F718" w:rsidR="00995B70" w:rsidRPr="00995B70" w:rsidRDefault="00995B70" w:rsidP="00995B70">
      <w:pPr>
        <w:pStyle w:val="Akapitzlist"/>
        <w:numPr>
          <w:ilvl w:val="1"/>
          <w:numId w:val="60"/>
        </w:numPr>
      </w:pPr>
      <w:r w:rsidRPr="002625A0">
        <w:t xml:space="preserve">nr </w:t>
      </w:r>
      <w:r w:rsidRPr="00995B70">
        <w:t xml:space="preserve">449 Syców </w:t>
      </w:r>
      <w:r w:rsidR="0013519E" w:rsidRPr="002625A0">
        <w:t>–</w:t>
      </w:r>
      <w:r w:rsidRPr="00995B70">
        <w:t xml:space="preserve"> Ostrzeszów </w:t>
      </w:r>
      <w:r w:rsidRPr="002625A0">
        <w:t>–</w:t>
      </w:r>
      <w:r w:rsidRPr="00995B70">
        <w:t xml:space="preserve"> </w:t>
      </w:r>
      <w:r w:rsidRPr="002625A0">
        <w:t>B</w:t>
      </w:r>
      <w:r w:rsidRPr="002625A0">
        <w:rPr>
          <w:rFonts w:cs="Engram Warsaw"/>
        </w:rPr>
        <w:t>ł</w:t>
      </w:r>
      <w:r w:rsidRPr="002625A0">
        <w:t>aszki,</w:t>
      </w:r>
      <w:r w:rsidRPr="00995B70">
        <w:t xml:space="preserve"> </w:t>
      </w:r>
    </w:p>
    <w:p w14:paraId="3ABF5A1F" w14:textId="1B515B44" w:rsidR="00995B70" w:rsidRPr="002625A0" w:rsidRDefault="00995B70" w:rsidP="00995B70">
      <w:pPr>
        <w:pStyle w:val="Akapitzlist"/>
        <w:numPr>
          <w:ilvl w:val="1"/>
          <w:numId w:val="60"/>
        </w:numPr>
      </w:pPr>
      <w:r w:rsidRPr="002625A0">
        <w:t xml:space="preserve">nr </w:t>
      </w:r>
      <w:r w:rsidRPr="00995B70">
        <w:t xml:space="preserve">451 </w:t>
      </w:r>
      <w:r w:rsidRPr="002625A0">
        <w:t>Oleśnica</w:t>
      </w:r>
      <w:r w:rsidRPr="00995B70">
        <w:t xml:space="preserve"> </w:t>
      </w:r>
      <w:r w:rsidR="0013519E" w:rsidRPr="002625A0">
        <w:t>–</w:t>
      </w:r>
      <w:r w:rsidRPr="00995B70">
        <w:t xml:space="preserve"> Bierutów </w:t>
      </w:r>
      <w:r w:rsidRPr="002625A0">
        <w:t>–</w:t>
      </w:r>
      <w:r w:rsidRPr="00995B70">
        <w:t xml:space="preserve"> </w:t>
      </w:r>
      <w:r w:rsidRPr="002625A0">
        <w:t>Namys</w:t>
      </w:r>
      <w:r w:rsidRPr="002625A0">
        <w:rPr>
          <w:rFonts w:cs="Engram Warsaw"/>
        </w:rPr>
        <w:t>łó</w:t>
      </w:r>
      <w:r w:rsidRPr="002625A0">
        <w:t>w,</w:t>
      </w:r>
      <w:r w:rsidRPr="00995B70">
        <w:t xml:space="preserve"> </w:t>
      </w:r>
    </w:p>
    <w:p w14:paraId="36F90AC3" w14:textId="6E24C62C" w:rsidR="00995B70" w:rsidRPr="002625A0" w:rsidRDefault="00995B70" w:rsidP="00995B70">
      <w:pPr>
        <w:pStyle w:val="Akapitzlist"/>
        <w:numPr>
          <w:ilvl w:val="1"/>
          <w:numId w:val="60"/>
        </w:numPr>
      </w:pPr>
      <w:r w:rsidRPr="002625A0">
        <w:t>nr 396 Bierutów – O</w:t>
      </w:r>
      <w:r w:rsidRPr="002625A0">
        <w:rPr>
          <w:rFonts w:cs="Engram Warsaw"/>
        </w:rPr>
        <w:t>ława.</w:t>
      </w:r>
    </w:p>
    <w:p w14:paraId="345F9627" w14:textId="096C314B" w:rsidR="00995B70" w:rsidRPr="002625A0" w:rsidRDefault="00995B70" w:rsidP="00995B70">
      <w:pPr>
        <w:jc w:val="left"/>
      </w:pPr>
      <w:r w:rsidRPr="002625A0">
        <w:t xml:space="preserve">Uzupełnieniem dróg krajowych i wojewódzkich są drogi powiatowe i gminne. </w:t>
      </w:r>
    </w:p>
    <w:p w14:paraId="7CE501A5" w14:textId="77777777" w:rsidR="006B4BE1" w:rsidRDefault="006B4BE1" w:rsidP="00995B70">
      <w:pPr>
        <w:jc w:val="left"/>
      </w:pPr>
    </w:p>
    <w:p w14:paraId="5338CF4C" w14:textId="787D0216" w:rsidR="00995B70" w:rsidRPr="002625A0" w:rsidRDefault="00995B70" w:rsidP="00995B70">
      <w:pPr>
        <w:jc w:val="left"/>
      </w:pPr>
      <w:r w:rsidRPr="002625A0">
        <w:t>Powiat oleśnicki zarządza obecnie 79 drogami powiatowymi o łącznej długości ok</w:t>
      </w:r>
      <w:r w:rsidR="006B4BE1">
        <w:t>.</w:t>
      </w:r>
      <w:r w:rsidRPr="002625A0">
        <w:t xml:space="preserve"> 465 km. </w:t>
      </w:r>
    </w:p>
    <w:p w14:paraId="6415268E" w14:textId="77777777" w:rsidR="00995B70" w:rsidRPr="002625A0" w:rsidRDefault="00995B70" w:rsidP="00995B70">
      <w:pPr>
        <w:jc w:val="left"/>
      </w:pPr>
    </w:p>
    <w:p w14:paraId="18675CD8" w14:textId="742CF7B9" w:rsidR="00995B70" w:rsidRPr="002625A0" w:rsidRDefault="00995B70" w:rsidP="00995B70">
      <w:pPr>
        <w:jc w:val="left"/>
      </w:pPr>
      <w:r w:rsidRPr="00995B70">
        <w:t xml:space="preserve">Drogi gminne na terenie powiatu </w:t>
      </w:r>
      <w:r w:rsidRPr="002625A0">
        <w:t>oleśnickiego</w:t>
      </w:r>
      <w:r w:rsidRPr="00995B70">
        <w:t xml:space="preserve"> maj</w:t>
      </w:r>
      <w:r w:rsidRPr="002625A0">
        <w:t xml:space="preserve"> długość </w:t>
      </w:r>
      <w:r w:rsidRPr="00995B70">
        <w:t>ok. 260 km</w:t>
      </w:r>
      <w:r w:rsidRPr="002625A0">
        <w:t>.</w:t>
      </w:r>
    </w:p>
    <w:p w14:paraId="369976CE" w14:textId="77777777" w:rsidR="00995B70" w:rsidRPr="002625A0" w:rsidRDefault="00995B70" w:rsidP="00995B70">
      <w:pPr>
        <w:jc w:val="left"/>
      </w:pPr>
    </w:p>
    <w:p w14:paraId="0D5EF9EF" w14:textId="1B2709CF" w:rsidR="00995B70" w:rsidRPr="002625A0" w:rsidRDefault="00995B70" w:rsidP="00995B70">
      <w:pPr>
        <w:jc w:val="left"/>
      </w:pPr>
      <w:r w:rsidRPr="002625A0">
        <w:t xml:space="preserve">Transport zbiorowy organizowany przez powiat oleśnicki odbywa się </w:t>
      </w:r>
      <w:r w:rsidR="003C6E72" w:rsidRPr="002625A0">
        <w:t>gł</w:t>
      </w:r>
      <w:r w:rsidR="003C6E72">
        <w:t>ó</w:t>
      </w:r>
      <w:r w:rsidR="003C6E72" w:rsidRPr="002625A0">
        <w:t xml:space="preserve">wnie </w:t>
      </w:r>
      <w:r w:rsidRPr="002625A0">
        <w:t>drogami krajowymi, wojewódzkimi oraz powiatowymi.</w:t>
      </w:r>
    </w:p>
    <w:p w14:paraId="42B60FE8" w14:textId="77777777" w:rsidR="00995B70" w:rsidRPr="002625A0" w:rsidRDefault="00995B70" w:rsidP="00995B70">
      <w:pPr>
        <w:jc w:val="left"/>
      </w:pPr>
    </w:p>
    <w:p w14:paraId="07D983CF" w14:textId="249468FC" w:rsidR="00995B70" w:rsidRPr="002625A0" w:rsidRDefault="0054238E" w:rsidP="00971D60">
      <w:pPr>
        <w:pStyle w:val="Nagwek3MG"/>
      </w:pPr>
      <w:r>
        <w:br w:type="column"/>
      </w:r>
      <w:bookmarkStart w:id="41" w:name="_Toc179634626"/>
      <w:r w:rsidR="00995B70" w:rsidRPr="002625A0">
        <w:lastRenderedPageBreak/>
        <w:t>Układ linii kolejowych</w:t>
      </w:r>
      <w:bookmarkEnd w:id="41"/>
    </w:p>
    <w:p w14:paraId="795AA2CC" w14:textId="098C1EC9" w:rsidR="00995B70" w:rsidRPr="002625A0" w:rsidRDefault="00995B70" w:rsidP="00995B70">
      <w:r w:rsidRPr="002625A0">
        <w:t>Sieć kolejowa powiatu opiera się na czterech liniach kolejowych:</w:t>
      </w:r>
    </w:p>
    <w:p w14:paraId="27FA9A3D" w14:textId="2996D663" w:rsidR="00995B70" w:rsidRPr="002625A0" w:rsidRDefault="00995B70" w:rsidP="001C733E">
      <w:pPr>
        <w:pStyle w:val="Akapitzlist"/>
        <w:numPr>
          <w:ilvl w:val="0"/>
          <w:numId w:val="60"/>
        </w:numPr>
      </w:pPr>
      <w:r w:rsidRPr="002625A0">
        <w:t xml:space="preserve">nr 143 Kalety </w:t>
      </w:r>
      <w:r w:rsidR="0013519E" w:rsidRPr="002625A0">
        <w:t>–</w:t>
      </w:r>
      <w:r w:rsidRPr="002625A0">
        <w:t xml:space="preserve"> Wrocław Mikołaj</w:t>
      </w:r>
      <w:r w:rsidRPr="002625A0">
        <w:rPr>
          <w:rFonts w:cs="Engram Warsaw"/>
        </w:rPr>
        <w:t>ó</w:t>
      </w:r>
      <w:r w:rsidRPr="002625A0">
        <w:t xml:space="preserve">w </w:t>
      </w:r>
      <w:r w:rsidR="0013519E" w:rsidRPr="002625A0">
        <w:t>–</w:t>
      </w:r>
      <w:r w:rsidRPr="002625A0">
        <w:t xml:space="preserve"> przebiega w </w:t>
      </w:r>
      <w:r w:rsidR="00E61522" w:rsidRPr="002625A0">
        <w:t>południowej</w:t>
      </w:r>
      <w:r w:rsidRPr="002625A0">
        <w:t xml:space="preserve"> cz</w:t>
      </w:r>
      <w:r w:rsidR="00E61522" w:rsidRPr="002625A0">
        <w:t>ęś</w:t>
      </w:r>
      <w:r w:rsidRPr="002625A0">
        <w:t>ci powiatu.</w:t>
      </w:r>
      <w:r w:rsidR="00E61522" w:rsidRPr="002625A0">
        <w:t xml:space="preserve"> Wzdłuż</w:t>
      </w:r>
      <w:r w:rsidRPr="002625A0">
        <w:t xml:space="preserve"> linii nr 143 prowadzone </w:t>
      </w:r>
      <w:r w:rsidR="00E61522" w:rsidRPr="002625A0">
        <w:t xml:space="preserve">są </w:t>
      </w:r>
      <w:r w:rsidRPr="002625A0">
        <w:t xml:space="preserve">przewozy w relacji: </w:t>
      </w:r>
      <w:r w:rsidR="00E61522" w:rsidRPr="002625A0">
        <w:t>Ole</w:t>
      </w:r>
      <w:r w:rsidR="00E61522" w:rsidRPr="002625A0">
        <w:rPr>
          <w:rFonts w:cs="Engram Warsaw"/>
        </w:rPr>
        <w:t>ś</w:t>
      </w:r>
      <w:r w:rsidR="00E61522" w:rsidRPr="002625A0">
        <w:t>nica</w:t>
      </w:r>
      <w:r w:rsidR="0013519E">
        <w:t xml:space="preserve"> </w:t>
      </w:r>
      <w:r w:rsidR="0013519E" w:rsidRPr="002625A0">
        <w:t>–</w:t>
      </w:r>
      <w:r w:rsidRPr="002625A0">
        <w:t xml:space="preserve"> Bierut</w:t>
      </w:r>
      <w:r w:rsidRPr="002625A0">
        <w:rPr>
          <w:rFonts w:cs="Engram Warsaw"/>
        </w:rPr>
        <w:t>ó</w:t>
      </w:r>
      <w:r w:rsidRPr="002625A0">
        <w:t>w</w:t>
      </w:r>
      <w:r w:rsidR="00E61522" w:rsidRPr="002625A0">
        <w:t xml:space="preserve"> – Namysłów </w:t>
      </w:r>
      <w:r w:rsidR="007E2B89" w:rsidRPr="002625A0">
        <w:t>–</w:t>
      </w:r>
      <w:r w:rsidR="00E61522" w:rsidRPr="002625A0">
        <w:t xml:space="preserve"> </w:t>
      </w:r>
      <w:r w:rsidRPr="002625A0">
        <w:t>Kluczbork</w:t>
      </w:r>
      <w:r w:rsidR="00E61522" w:rsidRPr="002625A0">
        <w:t>,</w:t>
      </w:r>
    </w:p>
    <w:p w14:paraId="692A59C1" w14:textId="5F92039A" w:rsidR="00995B70" w:rsidRPr="002625A0" w:rsidRDefault="00995B70" w:rsidP="00E61522">
      <w:pPr>
        <w:pStyle w:val="Akapitzlist"/>
        <w:numPr>
          <w:ilvl w:val="0"/>
          <w:numId w:val="60"/>
        </w:numPr>
      </w:pPr>
      <w:r w:rsidRPr="002625A0">
        <w:t xml:space="preserve">nr 281 </w:t>
      </w:r>
      <w:r w:rsidR="00E61522" w:rsidRPr="002625A0">
        <w:t>Ole</w:t>
      </w:r>
      <w:r w:rsidR="00E61522" w:rsidRPr="002625A0">
        <w:rPr>
          <w:rFonts w:cs="Engram Warsaw"/>
        </w:rPr>
        <w:t>ś</w:t>
      </w:r>
      <w:r w:rsidR="00E61522" w:rsidRPr="002625A0">
        <w:t xml:space="preserve">nica – </w:t>
      </w:r>
      <w:r w:rsidRPr="002625A0">
        <w:t>Chojnice</w:t>
      </w:r>
      <w:r w:rsidR="00E61522" w:rsidRPr="002625A0">
        <w:t xml:space="preserve"> </w:t>
      </w:r>
      <w:r w:rsidR="0013519E" w:rsidRPr="002625A0">
        <w:t>–</w:t>
      </w:r>
      <w:r w:rsidR="00E61522" w:rsidRPr="002625A0">
        <w:t xml:space="preserve"> </w:t>
      </w:r>
      <w:r w:rsidRPr="002625A0">
        <w:t>przebiega w</w:t>
      </w:r>
      <w:r w:rsidR="003C6E72">
        <w:t>e</w:t>
      </w:r>
      <w:r w:rsidRPr="002625A0">
        <w:t xml:space="preserve"> wschodniej cz</w:t>
      </w:r>
      <w:r w:rsidR="00E61522" w:rsidRPr="002625A0">
        <w:t>ęś</w:t>
      </w:r>
      <w:r w:rsidRPr="002625A0">
        <w:t>ci powiatu z miasta</w:t>
      </w:r>
      <w:r w:rsidR="00E61522" w:rsidRPr="002625A0">
        <w:t xml:space="preserve"> Ole</w:t>
      </w:r>
      <w:r w:rsidR="00E61522" w:rsidRPr="002625A0">
        <w:rPr>
          <w:rFonts w:cs="Engram Warsaw"/>
        </w:rPr>
        <w:t>ś</w:t>
      </w:r>
      <w:r w:rsidR="00E61522" w:rsidRPr="002625A0">
        <w:t>nica</w:t>
      </w:r>
      <w:r w:rsidRPr="002625A0">
        <w:t xml:space="preserve"> w</w:t>
      </w:r>
      <w:r w:rsidR="003C6E72">
        <w:t> </w:t>
      </w:r>
      <w:r w:rsidRPr="002625A0">
        <w:t xml:space="preserve">kierunku </w:t>
      </w:r>
      <w:r w:rsidR="00E61522" w:rsidRPr="002625A0">
        <w:t>p</w:t>
      </w:r>
      <w:r w:rsidR="00E61522" w:rsidRPr="002625A0">
        <w:rPr>
          <w:rFonts w:cs="Engram Warsaw"/>
        </w:rPr>
        <w:t>ó</w:t>
      </w:r>
      <w:r w:rsidR="00E61522" w:rsidRPr="002625A0">
        <w:t>łnocnym</w:t>
      </w:r>
      <w:r w:rsidRPr="002625A0">
        <w:t xml:space="preserve">. </w:t>
      </w:r>
      <w:r w:rsidR="00E61522" w:rsidRPr="002625A0">
        <w:t>Wzdłuż</w:t>
      </w:r>
      <w:r w:rsidRPr="002625A0">
        <w:t xml:space="preserve"> linii nr 281 prowadzone s</w:t>
      </w:r>
      <w:r w:rsidR="00E61522" w:rsidRPr="002625A0">
        <w:t xml:space="preserve">ą </w:t>
      </w:r>
      <w:r w:rsidRPr="002625A0">
        <w:t>przewozy</w:t>
      </w:r>
      <w:r w:rsidR="00E61522" w:rsidRPr="002625A0">
        <w:t xml:space="preserve"> </w:t>
      </w:r>
      <w:r w:rsidRPr="002625A0">
        <w:t xml:space="preserve">w relacji: </w:t>
      </w:r>
      <w:r w:rsidR="00E61522" w:rsidRPr="002625A0">
        <w:t>Ole</w:t>
      </w:r>
      <w:r w:rsidR="00E61522" w:rsidRPr="002625A0">
        <w:rPr>
          <w:rFonts w:cs="Engram Warsaw"/>
        </w:rPr>
        <w:t>ś</w:t>
      </w:r>
      <w:r w:rsidR="00E61522" w:rsidRPr="002625A0">
        <w:t xml:space="preserve">nica – </w:t>
      </w:r>
      <w:r w:rsidRPr="002625A0">
        <w:t>Milicz</w:t>
      </w:r>
      <w:r w:rsidR="00E61522" w:rsidRPr="002625A0">
        <w:t xml:space="preserve"> </w:t>
      </w:r>
      <w:r w:rsidR="0013519E" w:rsidRPr="002625A0">
        <w:t>–</w:t>
      </w:r>
      <w:r w:rsidR="00E61522" w:rsidRPr="002625A0">
        <w:t xml:space="preserve"> </w:t>
      </w:r>
      <w:r w:rsidRPr="002625A0">
        <w:t xml:space="preserve">Krotoszyn z </w:t>
      </w:r>
      <w:r w:rsidR="00E61522" w:rsidRPr="002625A0">
        <w:t>możliwą</w:t>
      </w:r>
      <w:r w:rsidRPr="002625A0">
        <w:t xml:space="preserve"> </w:t>
      </w:r>
      <w:r w:rsidR="00E61522" w:rsidRPr="002625A0">
        <w:t>kontynuacją</w:t>
      </w:r>
      <w:r w:rsidRPr="002625A0">
        <w:t xml:space="preserve"> przejazdu od</w:t>
      </w:r>
      <w:r w:rsidR="0054238E">
        <w:t> </w:t>
      </w:r>
      <w:r w:rsidRPr="002625A0">
        <w:t>Jarocina.</w:t>
      </w:r>
    </w:p>
    <w:p w14:paraId="5765688B" w14:textId="75DE9EF3" w:rsidR="00995B70" w:rsidRPr="002625A0" w:rsidRDefault="00995B70" w:rsidP="00E61522">
      <w:pPr>
        <w:pStyle w:val="Akapitzlist"/>
        <w:numPr>
          <w:ilvl w:val="0"/>
          <w:numId w:val="60"/>
        </w:numPr>
      </w:pPr>
      <w:r w:rsidRPr="002625A0">
        <w:t>nr 355 Grabowno Wielkie</w:t>
      </w:r>
      <w:r w:rsidR="00E61522" w:rsidRPr="002625A0">
        <w:t xml:space="preserve"> </w:t>
      </w:r>
      <w:r w:rsidR="0013519E" w:rsidRPr="002625A0">
        <w:t>–</w:t>
      </w:r>
      <w:r w:rsidR="00E61522" w:rsidRPr="002625A0">
        <w:t xml:space="preserve"> </w:t>
      </w:r>
      <w:r w:rsidRPr="002625A0">
        <w:t>Ostr</w:t>
      </w:r>
      <w:r w:rsidRPr="002625A0">
        <w:rPr>
          <w:rFonts w:cs="Engram Warsaw"/>
        </w:rPr>
        <w:t>ó</w:t>
      </w:r>
      <w:r w:rsidRPr="002625A0">
        <w:t>w Wielkopolski</w:t>
      </w:r>
      <w:r w:rsidR="00E61522" w:rsidRPr="002625A0">
        <w:t xml:space="preserve"> </w:t>
      </w:r>
      <w:r w:rsidR="0013519E" w:rsidRPr="002625A0">
        <w:t>–</w:t>
      </w:r>
      <w:r w:rsidR="00E61522" w:rsidRPr="002625A0">
        <w:t xml:space="preserve"> </w:t>
      </w:r>
      <w:r w:rsidRPr="002625A0">
        <w:t>przebiega z</w:t>
      </w:r>
      <w:r w:rsidR="00E61522" w:rsidRPr="002625A0">
        <w:t> południowowschodnich</w:t>
      </w:r>
      <w:r w:rsidRPr="002625A0">
        <w:t xml:space="preserve"> do </w:t>
      </w:r>
      <w:r w:rsidR="00E61522" w:rsidRPr="002625A0">
        <w:t>północno</w:t>
      </w:r>
      <w:r w:rsidRPr="002625A0">
        <w:t xml:space="preserve"> zachodnich </w:t>
      </w:r>
      <w:r w:rsidR="00E61522" w:rsidRPr="002625A0">
        <w:t>krańców</w:t>
      </w:r>
      <w:r w:rsidRPr="002625A0">
        <w:t xml:space="preserve"> powiatu. </w:t>
      </w:r>
      <w:r w:rsidR="00E61522" w:rsidRPr="002625A0">
        <w:t>Wzdłuż l</w:t>
      </w:r>
      <w:r w:rsidRPr="002625A0">
        <w:t>inii nr 355</w:t>
      </w:r>
      <w:r w:rsidR="00E61522" w:rsidRPr="002625A0">
        <w:t xml:space="preserve"> </w:t>
      </w:r>
      <w:r w:rsidRPr="002625A0">
        <w:t>prowadzone s</w:t>
      </w:r>
      <w:r w:rsidR="00E61522" w:rsidRPr="002625A0">
        <w:t>ą</w:t>
      </w:r>
      <w:r w:rsidRPr="002625A0">
        <w:t xml:space="preserve"> przewozy w</w:t>
      </w:r>
      <w:r w:rsidR="003C6E72">
        <w:t> </w:t>
      </w:r>
      <w:r w:rsidRPr="002625A0">
        <w:t xml:space="preserve">relacji: </w:t>
      </w:r>
      <w:r w:rsidR="00E61522" w:rsidRPr="002625A0">
        <w:t>Ole</w:t>
      </w:r>
      <w:r w:rsidR="00E61522" w:rsidRPr="002625A0">
        <w:rPr>
          <w:rFonts w:cs="Engram Warsaw"/>
        </w:rPr>
        <w:t>ś</w:t>
      </w:r>
      <w:r w:rsidR="00E61522" w:rsidRPr="002625A0">
        <w:t xml:space="preserve">nica – </w:t>
      </w:r>
      <w:r w:rsidRPr="002625A0">
        <w:t>Twardog</w:t>
      </w:r>
      <w:r w:rsidRPr="002625A0">
        <w:rPr>
          <w:rFonts w:cs="Engram Warsaw"/>
        </w:rPr>
        <w:t>ó</w:t>
      </w:r>
      <w:r w:rsidRPr="002625A0">
        <w:t>ra</w:t>
      </w:r>
      <w:r w:rsidR="00E61522" w:rsidRPr="002625A0">
        <w:t xml:space="preserve"> – Międzyb</w:t>
      </w:r>
      <w:r w:rsidR="00E61522" w:rsidRPr="002625A0">
        <w:rPr>
          <w:rFonts w:cs="Engram Warsaw"/>
        </w:rPr>
        <w:t>ó</w:t>
      </w:r>
      <w:r w:rsidR="00E61522" w:rsidRPr="002625A0">
        <w:t xml:space="preserve">rz </w:t>
      </w:r>
      <w:r w:rsidR="0013519E" w:rsidRPr="002625A0">
        <w:t>–</w:t>
      </w:r>
      <w:r w:rsidR="00E61522" w:rsidRPr="002625A0">
        <w:t xml:space="preserve"> </w:t>
      </w:r>
      <w:r w:rsidRPr="002625A0">
        <w:t>Ostrów Wielkopolski</w:t>
      </w:r>
      <w:r w:rsidR="00E61522" w:rsidRPr="002625A0">
        <w:t xml:space="preserve"> – </w:t>
      </w:r>
      <w:r w:rsidRPr="002625A0">
        <w:t>Kalisz</w:t>
      </w:r>
      <w:r w:rsidR="00E61522" w:rsidRPr="002625A0">
        <w:t xml:space="preserve"> – </w:t>
      </w:r>
      <w:r w:rsidRPr="002625A0">
        <w:t>Sieradz</w:t>
      </w:r>
      <w:r w:rsidR="00E61522" w:rsidRPr="002625A0">
        <w:t xml:space="preserve"> </w:t>
      </w:r>
      <w:r w:rsidR="0013519E" w:rsidRPr="002625A0">
        <w:t>–</w:t>
      </w:r>
      <w:r w:rsidR="00E61522" w:rsidRPr="002625A0">
        <w:t xml:space="preserve"> Ł</w:t>
      </w:r>
      <w:r w:rsidR="00E61522" w:rsidRPr="002625A0">
        <w:rPr>
          <w:rFonts w:cs="Engram Warsaw"/>
        </w:rPr>
        <w:t>ó</w:t>
      </w:r>
      <w:r w:rsidR="00E61522" w:rsidRPr="002625A0">
        <w:t>dź</w:t>
      </w:r>
      <w:r w:rsidRPr="002625A0">
        <w:t xml:space="preserve"> Kaliska. </w:t>
      </w:r>
      <w:r w:rsidR="00E61522" w:rsidRPr="002625A0">
        <w:t xml:space="preserve">Wzdłuż </w:t>
      </w:r>
      <w:r w:rsidRPr="002625A0">
        <w:t>tej linii przewozy</w:t>
      </w:r>
      <w:r w:rsidR="00E61522" w:rsidRPr="002625A0">
        <w:t xml:space="preserve"> </w:t>
      </w:r>
      <w:r w:rsidRPr="002625A0">
        <w:t xml:space="preserve">w relacji </w:t>
      </w:r>
      <w:r w:rsidR="00E61522" w:rsidRPr="002625A0">
        <w:t>Wrocław – Ole</w:t>
      </w:r>
      <w:r w:rsidR="00E61522" w:rsidRPr="002625A0">
        <w:rPr>
          <w:rFonts w:cs="Engram Warsaw"/>
        </w:rPr>
        <w:t>ś</w:t>
      </w:r>
      <w:r w:rsidR="00E61522" w:rsidRPr="002625A0">
        <w:t xml:space="preserve">nica </w:t>
      </w:r>
      <w:r w:rsidR="0013519E" w:rsidRPr="002625A0">
        <w:t>–</w:t>
      </w:r>
      <w:r w:rsidR="00E61522" w:rsidRPr="002625A0">
        <w:t xml:space="preserve"> </w:t>
      </w:r>
      <w:r w:rsidRPr="002625A0">
        <w:t>Warszawa Wschodnia prowadzi PKP Intercity</w:t>
      </w:r>
      <w:r w:rsidR="00E61522" w:rsidRPr="002625A0">
        <w:t xml:space="preserve"> </w:t>
      </w:r>
      <w:r w:rsidRPr="002625A0">
        <w:t>S.A.</w:t>
      </w:r>
    </w:p>
    <w:p w14:paraId="1C941BCE" w14:textId="7884C251" w:rsidR="00767BFE" w:rsidRPr="002625A0" w:rsidRDefault="00995B70" w:rsidP="003C10A9">
      <w:pPr>
        <w:pStyle w:val="Akapitzlist"/>
        <w:numPr>
          <w:ilvl w:val="0"/>
          <w:numId w:val="60"/>
        </w:numPr>
      </w:pPr>
      <w:r w:rsidRPr="002625A0">
        <w:t>nr 181 4 Herby Nowe</w:t>
      </w:r>
      <w:r w:rsidR="00767BFE" w:rsidRPr="002625A0">
        <w:t xml:space="preserve"> – Ole</w:t>
      </w:r>
      <w:r w:rsidR="00767BFE" w:rsidRPr="002625A0">
        <w:rPr>
          <w:rFonts w:cs="Engram Warsaw"/>
        </w:rPr>
        <w:t>ś</w:t>
      </w:r>
      <w:r w:rsidR="00767BFE" w:rsidRPr="002625A0">
        <w:t xml:space="preserve">nica </w:t>
      </w:r>
      <w:r w:rsidR="0013519E" w:rsidRPr="002625A0">
        <w:t>–</w:t>
      </w:r>
      <w:r w:rsidR="00767BFE" w:rsidRPr="002625A0">
        <w:t xml:space="preserve"> </w:t>
      </w:r>
      <w:r w:rsidRPr="002625A0">
        <w:t>przebiega w centralnej cz</w:t>
      </w:r>
      <w:r w:rsidR="00767BFE" w:rsidRPr="002625A0">
        <w:t>ęści</w:t>
      </w:r>
      <w:r w:rsidRPr="002625A0">
        <w:t xml:space="preserve"> powiatu</w:t>
      </w:r>
      <w:r w:rsidR="00767BFE" w:rsidRPr="002625A0">
        <w:t xml:space="preserve">, </w:t>
      </w:r>
      <w:r w:rsidRPr="002625A0">
        <w:t>z</w:t>
      </w:r>
      <w:r w:rsidR="00767BFE" w:rsidRPr="002625A0">
        <w:t> </w:t>
      </w:r>
      <w:r w:rsidRPr="002625A0">
        <w:t xml:space="preserve">zachodu na wschód. </w:t>
      </w:r>
    </w:p>
    <w:p w14:paraId="28A1B1AE" w14:textId="77777777" w:rsidR="00380107" w:rsidRPr="002625A0" w:rsidRDefault="00380107" w:rsidP="00380107"/>
    <w:p w14:paraId="2DDC5BC5" w14:textId="7A3EE354" w:rsidR="0054238E" w:rsidRDefault="00380107" w:rsidP="007B2F9A">
      <w:r w:rsidRPr="002625A0">
        <w:t>Obsługa</w:t>
      </w:r>
      <w:r w:rsidR="00995B70" w:rsidRPr="002625A0">
        <w:t xml:space="preserve"> </w:t>
      </w:r>
      <w:r w:rsidRPr="002625A0">
        <w:t>podróżnych</w:t>
      </w:r>
      <w:r w:rsidR="00995B70" w:rsidRPr="002625A0">
        <w:t xml:space="preserve"> z obszaru powiatu </w:t>
      </w:r>
      <w:r w:rsidRPr="002625A0">
        <w:t>ole</w:t>
      </w:r>
      <w:r w:rsidRPr="002625A0">
        <w:rPr>
          <w:rFonts w:cs="Engram Warsaw"/>
        </w:rPr>
        <w:t>ś</w:t>
      </w:r>
      <w:r w:rsidRPr="002625A0">
        <w:t>nickiego</w:t>
      </w:r>
      <w:r w:rsidR="00995B70" w:rsidRPr="002625A0">
        <w:t xml:space="preserve"> odbywa si</w:t>
      </w:r>
      <w:r w:rsidRPr="002625A0">
        <w:t>ę</w:t>
      </w:r>
      <w:r w:rsidR="00995B70" w:rsidRPr="002625A0">
        <w:t xml:space="preserve"> na stacjach kolejowych:</w:t>
      </w:r>
      <w:r w:rsidRPr="002625A0">
        <w:t xml:space="preserve"> Ole</w:t>
      </w:r>
      <w:r w:rsidRPr="002625A0">
        <w:rPr>
          <w:rFonts w:cs="Engram Warsaw"/>
        </w:rPr>
        <w:t>ś</w:t>
      </w:r>
      <w:r w:rsidRPr="002625A0">
        <w:t>nica</w:t>
      </w:r>
      <w:r w:rsidR="00995B70" w:rsidRPr="002625A0">
        <w:t xml:space="preserve">; </w:t>
      </w:r>
      <w:r w:rsidRPr="002625A0">
        <w:t>Ole</w:t>
      </w:r>
      <w:r w:rsidRPr="002625A0">
        <w:rPr>
          <w:rFonts w:cs="Engram Warsaw"/>
        </w:rPr>
        <w:t>ś</w:t>
      </w:r>
      <w:r w:rsidRPr="002625A0">
        <w:t>nica</w:t>
      </w:r>
      <w:r w:rsidR="00995B70" w:rsidRPr="002625A0">
        <w:t xml:space="preserve"> Rataje; </w:t>
      </w:r>
      <w:r w:rsidRPr="002625A0">
        <w:t>Dąbrowa</w:t>
      </w:r>
      <w:r w:rsidR="00995B70" w:rsidRPr="002625A0">
        <w:t xml:space="preserve"> </w:t>
      </w:r>
      <w:r w:rsidRPr="002625A0">
        <w:t>Ole</w:t>
      </w:r>
      <w:r w:rsidRPr="002625A0">
        <w:rPr>
          <w:rFonts w:cs="Engram Warsaw"/>
        </w:rPr>
        <w:t>ś</w:t>
      </w:r>
      <w:r w:rsidRPr="002625A0">
        <w:t>nicka</w:t>
      </w:r>
      <w:r w:rsidR="00995B70" w:rsidRPr="002625A0">
        <w:t>; Dobroszyce; Grabowno Wielkie;</w:t>
      </w:r>
      <w:r w:rsidRPr="002625A0">
        <w:t xml:space="preserve"> </w:t>
      </w:r>
      <w:r w:rsidR="00995B70" w:rsidRPr="002625A0">
        <w:t xml:space="preserve">Twardogóra Sycowska, Bukowina Sycowska, </w:t>
      </w:r>
      <w:r w:rsidRPr="002625A0">
        <w:t>Międzybórz</w:t>
      </w:r>
      <w:r w:rsidR="00995B70" w:rsidRPr="002625A0">
        <w:t xml:space="preserve"> Sycowski; Solniki Wielkie,</w:t>
      </w:r>
      <w:r w:rsidRPr="002625A0">
        <w:t xml:space="preserve"> </w:t>
      </w:r>
      <w:r w:rsidR="00995B70" w:rsidRPr="002625A0">
        <w:t>Bierutów</w:t>
      </w:r>
      <w:r w:rsidRPr="002625A0">
        <w:t xml:space="preserve">; </w:t>
      </w:r>
      <w:r w:rsidR="00995B70" w:rsidRPr="002625A0">
        <w:t>Poniatowice, Stradomia i</w:t>
      </w:r>
      <w:r w:rsidR="003C6E72">
        <w:t> </w:t>
      </w:r>
      <w:r w:rsidR="00995B70" w:rsidRPr="002625A0">
        <w:t>Syców.</w:t>
      </w:r>
    </w:p>
    <w:p w14:paraId="79101AD8" w14:textId="0497EBFB" w:rsidR="00FA1D2B" w:rsidRPr="002625A0" w:rsidRDefault="00070754" w:rsidP="0054238E">
      <w:pPr>
        <w:pStyle w:val="Nagwek1"/>
      </w:pPr>
      <w:r w:rsidRPr="002625A0">
        <w:br w:type="column"/>
      </w:r>
      <w:bookmarkStart w:id="42" w:name="_Toc179634627"/>
      <w:r w:rsidR="00FA1D2B" w:rsidRPr="002625A0">
        <w:lastRenderedPageBreak/>
        <w:t>Ocena i prognoza potrzeb przewozowych</w:t>
      </w:r>
      <w:bookmarkEnd w:id="42"/>
      <w:r w:rsidR="00FA1D2B" w:rsidRPr="002625A0">
        <w:t xml:space="preserve"> </w:t>
      </w:r>
    </w:p>
    <w:p w14:paraId="0908E7F7" w14:textId="2AF42F97" w:rsidR="00584E7A" w:rsidRPr="002625A0" w:rsidRDefault="0076333D" w:rsidP="0076333D">
      <w:r w:rsidRPr="002625A0">
        <w:t>Powiat ole</w:t>
      </w:r>
      <w:r w:rsidRPr="002625A0">
        <w:rPr>
          <w:rFonts w:cs="Engram Warsaw"/>
        </w:rPr>
        <w:t>ś</w:t>
      </w:r>
      <w:r w:rsidRPr="002625A0">
        <w:t xml:space="preserve">nicki zamieszkuje </w:t>
      </w:r>
      <w:r w:rsidR="004403C7" w:rsidRPr="002625A0">
        <w:t xml:space="preserve">ponad </w:t>
      </w:r>
      <w:r w:rsidRPr="002625A0">
        <w:t>106 tys. mieszkańc</w:t>
      </w:r>
      <w:r w:rsidRPr="002625A0">
        <w:rPr>
          <w:rFonts w:cs="Engram Warsaw"/>
        </w:rPr>
        <w:t>ó</w:t>
      </w:r>
      <w:r w:rsidRPr="002625A0">
        <w:t xml:space="preserve">w i z uwagi na bliskie </w:t>
      </w:r>
      <w:r w:rsidR="00693E89" w:rsidRPr="002625A0">
        <w:t>położenie</w:t>
      </w:r>
      <w:r w:rsidRPr="002625A0">
        <w:t xml:space="preserve"> </w:t>
      </w:r>
      <w:r w:rsidR="003C6E72">
        <w:t>a</w:t>
      </w:r>
      <w:r w:rsidR="003C6E72" w:rsidRPr="002625A0">
        <w:t xml:space="preserve">glomeracji </w:t>
      </w:r>
      <w:r w:rsidR="003C6E72">
        <w:t>w</w:t>
      </w:r>
      <w:r w:rsidR="003C6E72" w:rsidRPr="002625A0">
        <w:t>roc</w:t>
      </w:r>
      <w:r w:rsidR="003C6E72" w:rsidRPr="002625A0">
        <w:rPr>
          <w:rFonts w:cs="Engram Warsaw"/>
        </w:rPr>
        <w:t>ł</w:t>
      </w:r>
      <w:r w:rsidR="003C6E72" w:rsidRPr="002625A0">
        <w:t xml:space="preserve">awskiej </w:t>
      </w:r>
      <w:r w:rsidRPr="002625A0">
        <w:t xml:space="preserve">liczba </w:t>
      </w:r>
      <w:r w:rsidR="006A7A6F" w:rsidRPr="002625A0">
        <w:t>mieszkańc</w:t>
      </w:r>
      <w:r w:rsidR="006A7A6F" w:rsidRPr="002625A0">
        <w:rPr>
          <w:rFonts w:cs="Engram Warsaw"/>
        </w:rPr>
        <w:t>ó</w:t>
      </w:r>
      <w:r w:rsidR="006A7A6F" w:rsidRPr="002625A0">
        <w:t>w</w:t>
      </w:r>
      <w:r w:rsidRPr="002625A0">
        <w:t xml:space="preserve"> w </w:t>
      </w:r>
      <w:r w:rsidR="007A7761" w:rsidRPr="002625A0">
        <w:t>przyszłości</w:t>
      </w:r>
      <w:r w:rsidRPr="002625A0">
        <w:t xml:space="preserve"> </w:t>
      </w:r>
      <w:r w:rsidR="00584E7A" w:rsidRPr="002625A0">
        <w:t>b</w:t>
      </w:r>
      <w:r w:rsidR="00584E7A" w:rsidRPr="002625A0">
        <w:rPr>
          <w:rFonts w:cs="Engram Warsaw"/>
        </w:rPr>
        <w:t>ę</w:t>
      </w:r>
      <w:r w:rsidR="00584E7A" w:rsidRPr="002625A0">
        <w:t xml:space="preserve">dzie utrzymywała się na podobnym poziomie lub </w:t>
      </w:r>
      <w:r w:rsidR="0054238E">
        <w:t>nieznacznie</w:t>
      </w:r>
      <w:r w:rsidR="00584E7A" w:rsidRPr="002625A0">
        <w:t xml:space="preserve"> rosła</w:t>
      </w:r>
      <w:r w:rsidR="0054238E">
        <w:t xml:space="preserve"> (w szczególności w</w:t>
      </w:r>
      <w:r w:rsidR="000A6B84">
        <w:t> </w:t>
      </w:r>
      <w:r w:rsidR="0054238E">
        <w:t>gminach graniczących</w:t>
      </w:r>
      <w:r w:rsidR="003C6E72">
        <w:t xml:space="preserve"> z</w:t>
      </w:r>
      <w:r w:rsidR="0054238E">
        <w:t xml:space="preserve"> Wrocławiem)</w:t>
      </w:r>
      <w:r w:rsidR="00584E7A" w:rsidRPr="002625A0">
        <w:t xml:space="preserve">. </w:t>
      </w:r>
    </w:p>
    <w:p w14:paraId="4174CAC2" w14:textId="44F20116" w:rsidR="0076333D" w:rsidRPr="002625A0" w:rsidRDefault="00584E7A" w:rsidP="0076333D">
      <w:r w:rsidRPr="002625A0">
        <w:t>Na ter</w:t>
      </w:r>
      <w:r w:rsidR="003C6E72">
        <w:t>e</w:t>
      </w:r>
      <w:r w:rsidRPr="002625A0">
        <w:t xml:space="preserve">nie powiatu funkcjonuje dobrze rozwinięta sieć połączeń kolejowych oraz autobusowych. </w:t>
      </w:r>
      <w:r w:rsidR="0076333D" w:rsidRPr="002625A0">
        <w:t xml:space="preserve">Przewozy </w:t>
      </w:r>
      <w:r w:rsidRPr="002625A0">
        <w:t>autobusowe</w:t>
      </w:r>
      <w:r w:rsidR="0076333D" w:rsidRPr="002625A0">
        <w:t xml:space="preserve"> wykonywane </w:t>
      </w:r>
      <w:r w:rsidRPr="002625A0">
        <w:t xml:space="preserve">są </w:t>
      </w:r>
      <w:r w:rsidR="0076333D" w:rsidRPr="002625A0">
        <w:t>zar</w:t>
      </w:r>
      <w:r w:rsidR="0076333D" w:rsidRPr="002625A0">
        <w:rPr>
          <w:rFonts w:cs="Engram Warsaw"/>
        </w:rPr>
        <w:t>ó</w:t>
      </w:r>
      <w:r w:rsidR="0076333D" w:rsidRPr="002625A0">
        <w:t>wno na mocy</w:t>
      </w:r>
      <w:r w:rsidRPr="002625A0">
        <w:t xml:space="preserve"> zezwoleń</w:t>
      </w:r>
      <w:r w:rsidR="0076333D" w:rsidRPr="002625A0">
        <w:t xml:space="preserve"> udzielonych przez Starost</w:t>
      </w:r>
      <w:r w:rsidR="007A7761" w:rsidRPr="002625A0">
        <w:t>ę</w:t>
      </w:r>
      <w:r w:rsidR="0076333D" w:rsidRPr="002625A0">
        <w:t xml:space="preserve"> Powiatu, </w:t>
      </w:r>
      <w:r w:rsidRPr="002625A0">
        <w:t>Marsza</w:t>
      </w:r>
      <w:r w:rsidRPr="002625A0">
        <w:rPr>
          <w:rFonts w:cs="Engram Warsaw"/>
        </w:rPr>
        <w:t>l</w:t>
      </w:r>
      <w:r w:rsidRPr="002625A0">
        <w:t>ka</w:t>
      </w:r>
      <w:r w:rsidR="0076333D" w:rsidRPr="002625A0">
        <w:t xml:space="preserve"> Wojew</w:t>
      </w:r>
      <w:r w:rsidR="0076333D" w:rsidRPr="002625A0">
        <w:rPr>
          <w:rFonts w:cs="Engram Warsaw"/>
        </w:rPr>
        <w:t>ó</w:t>
      </w:r>
      <w:r w:rsidR="0076333D" w:rsidRPr="002625A0">
        <w:t xml:space="preserve">dztwa </w:t>
      </w:r>
      <w:r w:rsidRPr="002625A0">
        <w:t>Dolno</w:t>
      </w:r>
      <w:r w:rsidRPr="002625A0">
        <w:rPr>
          <w:rFonts w:cs="Engram Warsaw"/>
        </w:rPr>
        <w:t>ś</w:t>
      </w:r>
      <w:r w:rsidRPr="002625A0">
        <w:t>ląskiego</w:t>
      </w:r>
      <w:r w:rsidR="0076333D" w:rsidRPr="002625A0">
        <w:t>,</w:t>
      </w:r>
      <w:r w:rsidRPr="002625A0">
        <w:t xml:space="preserve"> Marsza</w:t>
      </w:r>
      <w:r w:rsidRPr="002625A0">
        <w:rPr>
          <w:rFonts w:cs="Engram Warsaw"/>
        </w:rPr>
        <w:t>l</w:t>
      </w:r>
      <w:r w:rsidRPr="002625A0">
        <w:t>ka</w:t>
      </w:r>
      <w:r w:rsidR="0076333D" w:rsidRPr="002625A0">
        <w:t xml:space="preserve"> Wojew</w:t>
      </w:r>
      <w:r w:rsidR="0076333D" w:rsidRPr="002625A0">
        <w:rPr>
          <w:rFonts w:cs="Engram Warsaw"/>
        </w:rPr>
        <w:t>ó</w:t>
      </w:r>
      <w:r w:rsidR="0076333D" w:rsidRPr="002625A0">
        <w:t>dztwa Wielkopolskiego</w:t>
      </w:r>
      <w:r w:rsidR="003C6E72">
        <w:t>,</w:t>
      </w:r>
      <w:r w:rsidR="0076333D" w:rsidRPr="002625A0">
        <w:t xml:space="preserve"> jak r</w:t>
      </w:r>
      <w:r w:rsidR="0076333D" w:rsidRPr="002625A0">
        <w:rPr>
          <w:rFonts w:cs="Engram Warsaw"/>
        </w:rPr>
        <w:t>ó</w:t>
      </w:r>
      <w:r w:rsidR="0076333D" w:rsidRPr="002625A0">
        <w:t>wnie</w:t>
      </w:r>
      <w:r w:rsidRPr="002625A0">
        <w:t>ż</w:t>
      </w:r>
      <w:r w:rsidR="0076333D" w:rsidRPr="002625A0">
        <w:t xml:space="preserve"> </w:t>
      </w:r>
      <w:r w:rsidRPr="002625A0">
        <w:t>wójtów i burmistrzów poszczególnych gmin</w:t>
      </w:r>
      <w:r w:rsidR="0076333D" w:rsidRPr="002625A0">
        <w:t>.</w:t>
      </w:r>
    </w:p>
    <w:p w14:paraId="1989C9DD" w14:textId="74D27963" w:rsidR="0076333D" w:rsidRPr="002625A0" w:rsidRDefault="0076333D" w:rsidP="0076333D">
      <w:r w:rsidRPr="002625A0">
        <w:t>Powiat jest</w:t>
      </w:r>
      <w:r w:rsidR="00584E7A" w:rsidRPr="002625A0">
        <w:t xml:space="preserve"> dość</w:t>
      </w:r>
      <w:r w:rsidRPr="002625A0">
        <w:t xml:space="preserve"> dobrze skomunikowany </w:t>
      </w:r>
      <w:r w:rsidR="00584E7A" w:rsidRPr="002625A0">
        <w:t>wewnątrz</w:t>
      </w:r>
      <w:r w:rsidR="003C6E72">
        <w:t>,</w:t>
      </w:r>
      <w:r w:rsidRPr="002625A0">
        <w:t xml:space="preserve"> jak i na </w:t>
      </w:r>
      <w:r w:rsidR="00584E7A" w:rsidRPr="002625A0">
        <w:t>zewnątrz</w:t>
      </w:r>
      <w:r w:rsidR="003C6E72">
        <w:t>,</w:t>
      </w:r>
      <w:r w:rsidRPr="002625A0">
        <w:t xml:space="preserve"> </w:t>
      </w:r>
      <w:r w:rsidR="00584E7A" w:rsidRPr="002625A0">
        <w:t>posiadając</w:t>
      </w:r>
      <w:r w:rsidRPr="002625A0">
        <w:t xml:space="preserve"> po</w:t>
      </w:r>
      <w:r w:rsidR="00584E7A" w:rsidRPr="002625A0">
        <w:rPr>
          <w:rFonts w:cs="Engram Warsaw"/>
        </w:rPr>
        <w:t>łą</w:t>
      </w:r>
      <w:r w:rsidRPr="002625A0">
        <w:t xml:space="preserve">czenia </w:t>
      </w:r>
      <w:r w:rsidR="00584E7A" w:rsidRPr="002625A0">
        <w:t xml:space="preserve">komunikacją zbiorową </w:t>
      </w:r>
      <w:r w:rsidRPr="002625A0">
        <w:t>z</w:t>
      </w:r>
      <w:r w:rsidR="0054238E">
        <w:t>e</w:t>
      </w:r>
      <w:r w:rsidRPr="002625A0">
        <w:t xml:space="preserve"> wszystkimi </w:t>
      </w:r>
      <w:r w:rsidR="00584E7A" w:rsidRPr="002625A0">
        <w:t>sąsiednimi</w:t>
      </w:r>
      <w:r w:rsidRPr="002625A0">
        <w:t xml:space="preserve"> powiatami.</w:t>
      </w:r>
    </w:p>
    <w:p w14:paraId="1B8C4182" w14:textId="77777777" w:rsidR="009F18B2" w:rsidRPr="002625A0" w:rsidRDefault="009F18B2" w:rsidP="009F18B2">
      <w:pPr>
        <w:pStyle w:val="Nagwek2"/>
      </w:pPr>
      <w:bookmarkStart w:id="43" w:name="_Toc179634628"/>
      <w:r w:rsidRPr="002625A0">
        <w:t>Generatory ruchu mające wpływ na kształtowanie przewozów powiatowych</w:t>
      </w:r>
      <w:bookmarkEnd w:id="43"/>
      <w:r w:rsidRPr="002625A0">
        <w:t xml:space="preserve"> </w:t>
      </w:r>
    </w:p>
    <w:p w14:paraId="3662C771" w14:textId="77061F55" w:rsidR="00335CE2" w:rsidRPr="002625A0" w:rsidRDefault="007B54DF" w:rsidP="007B54DF">
      <w:r w:rsidRPr="002625A0">
        <w:t>Jako generatory ruchu mające faktyczny wpływ na kształtowanie układu linii komunikacyjnych w</w:t>
      </w:r>
      <w:r w:rsidR="003C6E72">
        <w:t> </w:t>
      </w:r>
      <w:r w:rsidRPr="002625A0">
        <w:t xml:space="preserve">powiatowej komunikacji zbiorowej </w:t>
      </w:r>
      <w:r w:rsidR="000D1F84" w:rsidRPr="002625A0">
        <w:t xml:space="preserve">na terenie powiatu oleśnickiego </w:t>
      </w:r>
      <w:r w:rsidRPr="002625A0">
        <w:t xml:space="preserve">należy uznać </w:t>
      </w:r>
      <w:r w:rsidR="007A7761" w:rsidRPr="002625A0">
        <w:t xml:space="preserve">urzędy, </w:t>
      </w:r>
      <w:r w:rsidR="009052D9" w:rsidRPr="002625A0">
        <w:t>jednostki</w:t>
      </w:r>
      <w:r w:rsidR="007A7761" w:rsidRPr="002625A0">
        <w:t xml:space="preserve"> oświatowe</w:t>
      </w:r>
      <w:r w:rsidRPr="002625A0">
        <w:t>, szpitale oraz duże zakłady pracy</w:t>
      </w:r>
      <w:r w:rsidR="007A7761" w:rsidRPr="002625A0">
        <w:t>.</w:t>
      </w:r>
      <w:r w:rsidR="00335CE2" w:rsidRPr="002625A0">
        <w:t xml:space="preserve"> </w:t>
      </w:r>
    </w:p>
    <w:p w14:paraId="76588F78" w14:textId="77777777" w:rsidR="00335CE2" w:rsidRPr="002625A0" w:rsidRDefault="00335CE2" w:rsidP="007B54DF"/>
    <w:p w14:paraId="4E16A976" w14:textId="04651719" w:rsidR="007B54DF" w:rsidRPr="002625A0" w:rsidRDefault="00335CE2" w:rsidP="007B54DF">
      <w:pPr>
        <w:rPr>
          <w:b/>
          <w:bCs/>
          <w:i/>
          <w:iCs/>
        </w:rPr>
      </w:pPr>
      <w:r w:rsidRPr="002625A0">
        <w:rPr>
          <w:b/>
          <w:bCs/>
          <w:i/>
          <w:iCs/>
        </w:rPr>
        <w:t>W tabelach niżej nie wymieniono urzędów gmin, instytucji gminnych, szkół podstawowych oraz lokalnych ośrodków zdrowia, ponieważ są to generatory ruchu lokalnego (gminnego).</w:t>
      </w:r>
    </w:p>
    <w:p w14:paraId="526BCB50" w14:textId="77777777" w:rsidR="000D1F84" w:rsidRPr="002625A0" w:rsidRDefault="000D1F84" w:rsidP="007B54DF"/>
    <w:p w14:paraId="7E77A588" w14:textId="57CC59DB" w:rsidR="007A7761" w:rsidRPr="002625A0" w:rsidRDefault="00335CE2" w:rsidP="00971D60">
      <w:pPr>
        <w:pStyle w:val="Nagwek3MG"/>
      </w:pPr>
      <w:bookmarkStart w:id="44" w:name="_Toc179634629"/>
      <w:r w:rsidRPr="0054238E">
        <w:t>Urzędy</w:t>
      </w:r>
      <w:bookmarkEnd w:id="44"/>
    </w:p>
    <w:p w14:paraId="6CE7B45E" w14:textId="3E435BEB" w:rsidR="000D1F84" w:rsidRPr="002625A0" w:rsidRDefault="000D1F84" w:rsidP="007B54DF">
      <w:r w:rsidRPr="002625A0">
        <w:t xml:space="preserve">Poniżej w tabeli przedstawiono listę instytucji publicznych o znaczeniu powiatowym. </w:t>
      </w:r>
    </w:p>
    <w:p w14:paraId="65481D26" w14:textId="408DB945" w:rsidR="00F31600" w:rsidRDefault="00F31600" w:rsidP="00F31600">
      <w:pPr>
        <w:pStyle w:val="Legenda"/>
      </w:pPr>
      <w:bookmarkStart w:id="45" w:name="_Toc179634876"/>
      <w:r>
        <w:t xml:space="preserve">Tabela </w:t>
      </w:r>
      <w:fldSimple w:instr=" SEQ Tabela \* ARABIC ">
        <w:r w:rsidR="008D78FA">
          <w:rPr>
            <w:noProof/>
          </w:rPr>
          <w:t>3</w:t>
        </w:r>
      </w:fldSimple>
      <w:r>
        <w:t>. Wykaz urzędów</w:t>
      </w:r>
      <w:bookmarkEnd w:id="45"/>
    </w:p>
    <w:tbl>
      <w:tblPr>
        <w:tblStyle w:val="Inowrocaw"/>
        <w:tblW w:w="0" w:type="auto"/>
        <w:tblLook w:val="04A0" w:firstRow="1" w:lastRow="0" w:firstColumn="1" w:lastColumn="0" w:noHBand="0" w:noVBand="1"/>
      </w:tblPr>
      <w:tblGrid>
        <w:gridCol w:w="562"/>
        <w:gridCol w:w="3969"/>
        <w:gridCol w:w="1843"/>
        <w:gridCol w:w="2547"/>
      </w:tblGrid>
      <w:tr w:rsidR="00933C2E" w:rsidRPr="002625A0" w14:paraId="366D72D1" w14:textId="77777777" w:rsidTr="00542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Merge w:val="restart"/>
          </w:tcPr>
          <w:p w14:paraId="728FABFF" w14:textId="77777777" w:rsidR="00933C2E" w:rsidRPr="002625A0" w:rsidRDefault="00933C2E" w:rsidP="00DD5DF1">
            <w:r w:rsidRPr="002625A0">
              <w:t>l.p.</w:t>
            </w:r>
          </w:p>
        </w:tc>
        <w:tc>
          <w:tcPr>
            <w:tcW w:w="3969" w:type="dxa"/>
            <w:vMerge w:val="restart"/>
          </w:tcPr>
          <w:p w14:paraId="0CC64A4E" w14:textId="77777777" w:rsidR="00933C2E" w:rsidRPr="002625A0" w:rsidRDefault="00933C2E" w:rsidP="00DD5DF1">
            <w:pPr>
              <w:cnfStyle w:val="100000000000" w:firstRow="1" w:lastRow="0" w:firstColumn="0" w:lastColumn="0" w:oddVBand="0" w:evenVBand="0" w:oddHBand="0" w:evenHBand="0" w:firstRowFirstColumn="0" w:firstRowLastColumn="0" w:lastRowFirstColumn="0" w:lastRowLastColumn="0"/>
            </w:pPr>
            <w:r w:rsidRPr="002625A0">
              <w:t>Nazwa jednostki</w:t>
            </w:r>
          </w:p>
        </w:tc>
        <w:tc>
          <w:tcPr>
            <w:tcW w:w="4390" w:type="dxa"/>
            <w:gridSpan w:val="2"/>
          </w:tcPr>
          <w:p w14:paraId="2E1D55B3" w14:textId="77777777" w:rsidR="00933C2E" w:rsidRPr="002625A0" w:rsidRDefault="00933C2E" w:rsidP="00DD5DF1">
            <w:pPr>
              <w:cnfStyle w:val="100000000000" w:firstRow="1" w:lastRow="0" w:firstColumn="0" w:lastColumn="0" w:oddVBand="0" w:evenVBand="0" w:oddHBand="0" w:evenHBand="0" w:firstRowFirstColumn="0" w:firstRowLastColumn="0" w:lastRowFirstColumn="0" w:lastRowLastColumn="0"/>
            </w:pPr>
            <w:r w:rsidRPr="002625A0">
              <w:t>Adres</w:t>
            </w:r>
          </w:p>
        </w:tc>
      </w:tr>
      <w:tr w:rsidR="00933C2E" w:rsidRPr="002625A0" w14:paraId="67A6FA4D"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Merge/>
          </w:tcPr>
          <w:p w14:paraId="1FDA9E02" w14:textId="77777777" w:rsidR="00933C2E" w:rsidRPr="002625A0" w:rsidRDefault="00933C2E" w:rsidP="00DD5DF1"/>
        </w:tc>
        <w:tc>
          <w:tcPr>
            <w:tcW w:w="3969" w:type="dxa"/>
            <w:vMerge/>
          </w:tcPr>
          <w:p w14:paraId="20EC83A7" w14:textId="77777777" w:rsidR="00933C2E" w:rsidRPr="002625A0" w:rsidRDefault="00933C2E" w:rsidP="00DD5DF1">
            <w:pPr>
              <w:cnfStyle w:val="000000100000" w:firstRow="0" w:lastRow="0" w:firstColumn="0" w:lastColumn="0" w:oddVBand="0" w:evenVBand="0" w:oddHBand="1" w:evenHBand="0" w:firstRowFirstColumn="0" w:firstRowLastColumn="0" w:lastRowFirstColumn="0" w:lastRowLastColumn="0"/>
            </w:pPr>
          </w:p>
        </w:tc>
        <w:tc>
          <w:tcPr>
            <w:tcW w:w="1843" w:type="dxa"/>
            <w:shd w:val="clear" w:color="auto" w:fill="808080" w:themeFill="background1" w:themeFillShade="80"/>
          </w:tcPr>
          <w:p w14:paraId="2C8357BD" w14:textId="77777777" w:rsidR="00933C2E" w:rsidRPr="002625A0" w:rsidRDefault="00933C2E" w:rsidP="00DD5DF1">
            <w:pPr>
              <w:cnfStyle w:val="000000100000" w:firstRow="0" w:lastRow="0" w:firstColumn="0" w:lastColumn="0" w:oddVBand="0" w:evenVBand="0" w:oddHBand="1" w:evenHBand="0" w:firstRowFirstColumn="0" w:firstRowLastColumn="0" w:lastRowFirstColumn="0" w:lastRowLastColumn="0"/>
            </w:pPr>
            <w:r w:rsidRPr="002625A0">
              <w:t xml:space="preserve">Miasto </w:t>
            </w:r>
          </w:p>
        </w:tc>
        <w:tc>
          <w:tcPr>
            <w:tcW w:w="2547" w:type="dxa"/>
            <w:shd w:val="clear" w:color="auto" w:fill="808080" w:themeFill="background1" w:themeFillShade="80"/>
          </w:tcPr>
          <w:p w14:paraId="45C9BEBC" w14:textId="77777777" w:rsidR="00933C2E" w:rsidRPr="002625A0" w:rsidRDefault="00933C2E" w:rsidP="00DD5DF1">
            <w:pPr>
              <w:cnfStyle w:val="000000100000" w:firstRow="0" w:lastRow="0" w:firstColumn="0" w:lastColumn="0" w:oddVBand="0" w:evenVBand="0" w:oddHBand="1" w:evenHBand="0" w:firstRowFirstColumn="0" w:firstRowLastColumn="0" w:lastRowFirstColumn="0" w:lastRowLastColumn="0"/>
            </w:pPr>
            <w:r w:rsidRPr="002625A0">
              <w:t>Ulica</w:t>
            </w:r>
          </w:p>
        </w:tc>
      </w:tr>
      <w:tr w:rsidR="00933C2E" w:rsidRPr="002625A0" w14:paraId="53A3B1C0"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BDD4B2B" w14:textId="77777777" w:rsidR="00933C2E" w:rsidRPr="002625A0" w:rsidRDefault="00933C2E" w:rsidP="00DD5DF1">
            <w:r w:rsidRPr="002625A0">
              <w:t>1</w:t>
            </w:r>
          </w:p>
        </w:tc>
        <w:tc>
          <w:tcPr>
            <w:tcW w:w="3969" w:type="dxa"/>
          </w:tcPr>
          <w:p w14:paraId="43997960" w14:textId="77777777" w:rsidR="00933C2E" w:rsidRPr="002625A0" w:rsidRDefault="00933C2E" w:rsidP="00DD5DF1">
            <w:pPr>
              <w:cnfStyle w:val="000000010000" w:firstRow="0" w:lastRow="0" w:firstColumn="0" w:lastColumn="0" w:oddVBand="0" w:evenVBand="0" w:oddHBand="0" w:evenHBand="1" w:firstRowFirstColumn="0" w:firstRowLastColumn="0" w:lastRowFirstColumn="0" w:lastRowLastColumn="0"/>
            </w:pPr>
            <w:r w:rsidRPr="002625A0">
              <w:t xml:space="preserve">Starostwo Powiatowe </w:t>
            </w:r>
          </w:p>
        </w:tc>
        <w:tc>
          <w:tcPr>
            <w:tcW w:w="1843" w:type="dxa"/>
          </w:tcPr>
          <w:p w14:paraId="71D24006" w14:textId="77777777" w:rsidR="00933C2E" w:rsidRPr="002625A0" w:rsidRDefault="00933C2E" w:rsidP="00DD5DF1">
            <w:pPr>
              <w:cnfStyle w:val="000000010000" w:firstRow="0" w:lastRow="0" w:firstColumn="0" w:lastColumn="0" w:oddVBand="0" w:evenVBand="0" w:oddHBand="0" w:evenHBand="1" w:firstRowFirstColumn="0" w:firstRowLastColumn="0" w:lastRowFirstColumn="0" w:lastRowLastColumn="0"/>
            </w:pPr>
            <w:r w:rsidRPr="002625A0">
              <w:t xml:space="preserve">Oleśnica </w:t>
            </w:r>
          </w:p>
        </w:tc>
        <w:tc>
          <w:tcPr>
            <w:tcW w:w="2547" w:type="dxa"/>
          </w:tcPr>
          <w:p w14:paraId="29EF1274" w14:textId="77777777" w:rsidR="00933C2E" w:rsidRPr="002625A0" w:rsidRDefault="00933C2E" w:rsidP="00DD5DF1">
            <w:pPr>
              <w:cnfStyle w:val="000000010000" w:firstRow="0" w:lastRow="0" w:firstColumn="0" w:lastColumn="0" w:oddVBand="0" w:evenVBand="0" w:oddHBand="0" w:evenHBand="1" w:firstRowFirstColumn="0" w:firstRowLastColumn="0" w:lastRowFirstColumn="0" w:lastRowLastColumn="0"/>
            </w:pPr>
            <w:r w:rsidRPr="002625A0">
              <w:t xml:space="preserve">Słowackiego 10 </w:t>
            </w:r>
          </w:p>
        </w:tc>
      </w:tr>
      <w:tr w:rsidR="00933C2E" w:rsidRPr="002625A0" w14:paraId="011E01A4"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9E6E2C6" w14:textId="77777777" w:rsidR="00933C2E" w:rsidRPr="002625A0" w:rsidRDefault="00933C2E" w:rsidP="00DD5DF1">
            <w:r w:rsidRPr="002625A0">
              <w:t>2</w:t>
            </w:r>
          </w:p>
        </w:tc>
        <w:tc>
          <w:tcPr>
            <w:tcW w:w="3969" w:type="dxa"/>
          </w:tcPr>
          <w:p w14:paraId="39969F78" w14:textId="77777777" w:rsidR="00933C2E" w:rsidRPr="002625A0" w:rsidRDefault="00933C2E" w:rsidP="00DD5DF1">
            <w:pPr>
              <w:cnfStyle w:val="000000100000" w:firstRow="0" w:lastRow="0" w:firstColumn="0" w:lastColumn="0" w:oddVBand="0" w:evenVBand="0" w:oddHBand="1" w:evenHBand="0" w:firstRowFirstColumn="0" w:firstRowLastColumn="0" w:lastRowFirstColumn="0" w:lastRowLastColumn="0"/>
            </w:pPr>
            <w:r w:rsidRPr="002625A0">
              <w:t>Sąd Rejonowy w Oleśnicy</w:t>
            </w:r>
          </w:p>
        </w:tc>
        <w:tc>
          <w:tcPr>
            <w:tcW w:w="1843" w:type="dxa"/>
          </w:tcPr>
          <w:p w14:paraId="62709AC1" w14:textId="30900CCF" w:rsidR="00933C2E" w:rsidRPr="002625A0" w:rsidRDefault="00933C2E" w:rsidP="00DD5DF1">
            <w:pPr>
              <w:cnfStyle w:val="000000100000" w:firstRow="0" w:lastRow="0" w:firstColumn="0" w:lastColumn="0" w:oddVBand="0" w:evenVBand="0" w:oddHBand="1" w:evenHBand="0" w:firstRowFirstColumn="0" w:firstRowLastColumn="0" w:lastRowFirstColumn="0" w:lastRowLastColumn="0"/>
            </w:pPr>
            <w:r w:rsidRPr="002625A0">
              <w:t>Oleśnica</w:t>
            </w:r>
          </w:p>
        </w:tc>
        <w:tc>
          <w:tcPr>
            <w:tcW w:w="2547" w:type="dxa"/>
          </w:tcPr>
          <w:p w14:paraId="14EDC7FD" w14:textId="0D8A575C" w:rsidR="00933C2E" w:rsidRPr="002625A0" w:rsidRDefault="00933C2E" w:rsidP="00DD5DF1">
            <w:pPr>
              <w:cnfStyle w:val="000000100000" w:firstRow="0" w:lastRow="0" w:firstColumn="0" w:lastColumn="0" w:oddVBand="0" w:evenVBand="0" w:oddHBand="1" w:evenHBand="0" w:firstRowFirstColumn="0" w:firstRowLastColumn="0" w:lastRowFirstColumn="0" w:lastRowLastColumn="0"/>
            </w:pPr>
            <w:r w:rsidRPr="002625A0">
              <w:t>3 Maja 48/49</w:t>
            </w:r>
          </w:p>
        </w:tc>
      </w:tr>
      <w:tr w:rsidR="00933C2E" w:rsidRPr="002625A0" w14:paraId="17F8934B"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731A40D" w14:textId="77777777" w:rsidR="00933C2E" w:rsidRPr="002625A0" w:rsidRDefault="00933C2E" w:rsidP="00DD5DF1">
            <w:r w:rsidRPr="002625A0">
              <w:t>3</w:t>
            </w:r>
          </w:p>
        </w:tc>
        <w:tc>
          <w:tcPr>
            <w:tcW w:w="3969" w:type="dxa"/>
          </w:tcPr>
          <w:p w14:paraId="466F7EC2" w14:textId="08B6AB86" w:rsidR="00933C2E" w:rsidRPr="002625A0" w:rsidRDefault="00933C2E" w:rsidP="00DD5DF1">
            <w:pPr>
              <w:cnfStyle w:val="000000010000" w:firstRow="0" w:lastRow="0" w:firstColumn="0" w:lastColumn="0" w:oddVBand="0" w:evenVBand="0" w:oddHBand="0" w:evenHBand="1" w:firstRowFirstColumn="0" w:firstRowLastColumn="0" w:lastRowFirstColumn="0" w:lastRowLastColumn="0"/>
            </w:pPr>
            <w:r w:rsidRPr="002625A0">
              <w:t>Prokuratura Rejonowa w Oleśnicy</w:t>
            </w:r>
          </w:p>
        </w:tc>
        <w:tc>
          <w:tcPr>
            <w:tcW w:w="1843" w:type="dxa"/>
          </w:tcPr>
          <w:p w14:paraId="3E5EBD68" w14:textId="5851211B" w:rsidR="00933C2E" w:rsidRPr="002625A0" w:rsidRDefault="00933C2E" w:rsidP="00DD5DF1">
            <w:pPr>
              <w:cnfStyle w:val="000000010000" w:firstRow="0" w:lastRow="0" w:firstColumn="0" w:lastColumn="0" w:oddVBand="0" w:evenVBand="0" w:oddHBand="0" w:evenHBand="1" w:firstRowFirstColumn="0" w:firstRowLastColumn="0" w:lastRowFirstColumn="0" w:lastRowLastColumn="0"/>
            </w:pPr>
            <w:r w:rsidRPr="002625A0">
              <w:t>Oleśnica</w:t>
            </w:r>
          </w:p>
        </w:tc>
        <w:tc>
          <w:tcPr>
            <w:tcW w:w="2547" w:type="dxa"/>
          </w:tcPr>
          <w:p w14:paraId="53950BF5" w14:textId="7E65D1B1" w:rsidR="00933C2E" w:rsidRPr="002625A0" w:rsidRDefault="00933C2E" w:rsidP="00DD5DF1">
            <w:pPr>
              <w:cnfStyle w:val="000000010000" w:firstRow="0" w:lastRow="0" w:firstColumn="0" w:lastColumn="0" w:oddVBand="0" w:evenVBand="0" w:oddHBand="0" w:evenHBand="1" w:firstRowFirstColumn="0" w:firstRowLastColumn="0" w:lastRowFirstColumn="0" w:lastRowLastColumn="0"/>
            </w:pPr>
            <w:r w:rsidRPr="002625A0">
              <w:t>Chopina 2</w:t>
            </w:r>
          </w:p>
        </w:tc>
      </w:tr>
      <w:tr w:rsidR="00933C2E" w:rsidRPr="002625A0" w14:paraId="374BC5AC"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6375D31" w14:textId="77777777" w:rsidR="00933C2E" w:rsidRPr="002625A0" w:rsidRDefault="00933C2E" w:rsidP="00DD5DF1">
            <w:r w:rsidRPr="002625A0">
              <w:t>4</w:t>
            </w:r>
          </w:p>
        </w:tc>
        <w:tc>
          <w:tcPr>
            <w:tcW w:w="3969" w:type="dxa"/>
          </w:tcPr>
          <w:p w14:paraId="04FEFC71" w14:textId="62397293" w:rsidR="00933C2E" w:rsidRPr="002625A0" w:rsidRDefault="00933C2E" w:rsidP="00DD5DF1">
            <w:pPr>
              <w:cnfStyle w:val="000000100000" w:firstRow="0" w:lastRow="0" w:firstColumn="0" w:lastColumn="0" w:oddVBand="0" w:evenVBand="0" w:oddHBand="1" w:evenHBand="0" w:firstRowFirstColumn="0" w:firstRowLastColumn="0" w:lastRowFirstColumn="0" w:lastRowLastColumn="0"/>
            </w:pPr>
            <w:r w:rsidRPr="002625A0">
              <w:t>Powiatowy Inspektorat Weterynarii</w:t>
            </w:r>
          </w:p>
        </w:tc>
        <w:tc>
          <w:tcPr>
            <w:tcW w:w="1843" w:type="dxa"/>
          </w:tcPr>
          <w:p w14:paraId="45273425" w14:textId="49097EEB" w:rsidR="00933C2E" w:rsidRPr="002625A0" w:rsidRDefault="00933C2E" w:rsidP="00DD5DF1">
            <w:pPr>
              <w:cnfStyle w:val="000000100000" w:firstRow="0" w:lastRow="0" w:firstColumn="0" w:lastColumn="0" w:oddVBand="0" w:evenVBand="0" w:oddHBand="1" w:evenHBand="0" w:firstRowFirstColumn="0" w:firstRowLastColumn="0" w:lastRowFirstColumn="0" w:lastRowLastColumn="0"/>
            </w:pPr>
            <w:r w:rsidRPr="002625A0">
              <w:t>Oleśnica</w:t>
            </w:r>
          </w:p>
        </w:tc>
        <w:tc>
          <w:tcPr>
            <w:tcW w:w="2547" w:type="dxa"/>
          </w:tcPr>
          <w:p w14:paraId="0C085905" w14:textId="5DAD81D1" w:rsidR="00933C2E" w:rsidRPr="002625A0" w:rsidRDefault="00933C2E" w:rsidP="00DD5DF1">
            <w:pPr>
              <w:cnfStyle w:val="000000100000" w:firstRow="0" w:lastRow="0" w:firstColumn="0" w:lastColumn="0" w:oddVBand="0" w:evenVBand="0" w:oddHBand="1" w:evenHBand="0" w:firstRowFirstColumn="0" w:firstRowLastColumn="0" w:lastRowFirstColumn="0" w:lastRowLastColumn="0"/>
            </w:pPr>
            <w:r w:rsidRPr="002625A0">
              <w:t>Krzywoustego 1</w:t>
            </w:r>
          </w:p>
        </w:tc>
      </w:tr>
      <w:tr w:rsidR="00933C2E" w:rsidRPr="002625A0" w14:paraId="5A27247E"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0EB1B71" w14:textId="77777777" w:rsidR="00933C2E" w:rsidRPr="002625A0" w:rsidRDefault="00933C2E" w:rsidP="00DD5DF1">
            <w:r w:rsidRPr="002625A0">
              <w:t>5</w:t>
            </w:r>
          </w:p>
        </w:tc>
        <w:tc>
          <w:tcPr>
            <w:tcW w:w="3969" w:type="dxa"/>
          </w:tcPr>
          <w:p w14:paraId="0688B497" w14:textId="1B853B16" w:rsidR="00933C2E" w:rsidRPr="002625A0" w:rsidRDefault="00837C37" w:rsidP="00DD5DF1">
            <w:pPr>
              <w:cnfStyle w:val="000000010000" w:firstRow="0" w:lastRow="0" w:firstColumn="0" w:lastColumn="0" w:oddVBand="0" w:evenVBand="0" w:oddHBand="0" w:evenHBand="1" w:firstRowFirstColumn="0" w:firstRowLastColumn="0" w:lastRowFirstColumn="0" w:lastRowLastColumn="0"/>
            </w:pPr>
            <w:r w:rsidRPr="002625A0">
              <w:t>Komenda Powiatowa Policji</w:t>
            </w:r>
          </w:p>
        </w:tc>
        <w:tc>
          <w:tcPr>
            <w:tcW w:w="1843" w:type="dxa"/>
          </w:tcPr>
          <w:p w14:paraId="4584C61E" w14:textId="78764E00" w:rsidR="00933C2E" w:rsidRPr="002625A0" w:rsidRDefault="00837C37" w:rsidP="00DD5DF1">
            <w:pPr>
              <w:cnfStyle w:val="000000010000" w:firstRow="0" w:lastRow="0" w:firstColumn="0" w:lastColumn="0" w:oddVBand="0" w:evenVBand="0" w:oddHBand="0" w:evenHBand="1" w:firstRowFirstColumn="0" w:firstRowLastColumn="0" w:lastRowFirstColumn="0" w:lastRowLastColumn="0"/>
            </w:pPr>
            <w:r w:rsidRPr="002625A0">
              <w:t>Oleśnica</w:t>
            </w:r>
          </w:p>
        </w:tc>
        <w:tc>
          <w:tcPr>
            <w:tcW w:w="2547" w:type="dxa"/>
          </w:tcPr>
          <w:p w14:paraId="11B14EC2" w14:textId="1806CDA6" w:rsidR="00933C2E" w:rsidRPr="002625A0" w:rsidRDefault="00837C37" w:rsidP="00DD5DF1">
            <w:pPr>
              <w:cnfStyle w:val="000000010000" w:firstRow="0" w:lastRow="0" w:firstColumn="0" w:lastColumn="0" w:oddVBand="0" w:evenVBand="0" w:oddHBand="0" w:evenHBand="1" w:firstRowFirstColumn="0" w:firstRowLastColumn="0" w:lastRowFirstColumn="0" w:lastRowLastColumn="0"/>
            </w:pPr>
            <w:r w:rsidRPr="002625A0">
              <w:t>gen. Józefa Hallera 3</w:t>
            </w:r>
          </w:p>
        </w:tc>
      </w:tr>
      <w:tr w:rsidR="00933C2E" w:rsidRPr="002625A0" w14:paraId="3D79D13B"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AAFE292" w14:textId="77777777" w:rsidR="00933C2E" w:rsidRPr="002625A0" w:rsidRDefault="00933C2E" w:rsidP="00DD5DF1">
            <w:r w:rsidRPr="002625A0">
              <w:t>6</w:t>
            </w:r>
          </w:p>
        </w:tc>
        <w:tc>
          <w:tcPr>
            <w:tcW w:w="3969" w:type="dxa"/>
          </w:tcPr>
          <w:p w14:paraId="3893CAFD" w14:textId="7DDCA3C7" w:rsidR="00933C2E" w:rsidRPr="002625A0" w:rsidRDefault="00837C37" w:rsidP="00DD5DF1">
            <w:pPr>
              <w:cnfStyle w:val="000000100000" w:firstRow="0" w:lastRow="0" w:firstColumn="0" w:lastColumn="0" w:oddVBand="0" w:evenVBand="0" w:oddHBand="1" w:evenHBand="0" w:firstRowFirstColumn="0" w:firstRowLastColumn="0" w:lastRowFirstColumn="0" w:lastRowLastColumn="0"/>
            </w:pPr>
            <w:r w:rsidRPr="002625A0">
              <w:t xml:space="preserve">Komenda Powiatowa PSP </w:t>
            </w:r>
          </w:p>
        </w:tc>
        <w:tc>
          <w:tcPr>
            <w:tcW w:w="1843" w:type="dxa"/>
          </w:tcPr>
          <w:p w14:paraId="18DF1E7C" w14:textId="6E12EC4C" w:rsidR="00933C2E" w:rsidRPr="002625A0" w:rsidRDefault="00837C37" w:rsidP="00DD5DF1">
            <w:pPr>
              <w:cnfStyle w:val="000000100000" w:firstRow="0" w:lastRow="0" w:firstColumn="0" w:lastColumn="0" w:oddVBand="0" w:evenVBand="0" w:oddHBand="1" w:evenHBand="0" w:firstRowFirstColumn="0" w:firstRowLastColumn="0" w:lastRowFirstColumn="0" w:lastRowLastColumn="0"/>
            </w:pPr>
            <w:r w:rsidRPr="002625A0">
              <w:t>Oleśnica</w:t>
            </w:r>
          </w:p>
        </w:tc>
        <w:tc>
          <w:tcPr>
            <w:tcW w:w="2547" w:type="dxa"/>
          </w:tcPr>
          <w:p w14:paraId="42A134F7" w14:textId="731814A3" w:rsidR="00933C2E" w:rsidRPr="002625A0" w:rsidRDefault="00837C37" w:rsidP="00DD5DF1">
            <w:pPr>
              <w:cnfStyle w:val="000000100000" w:firstRow="0" w:lastRow="0" w:firstColumn="0" w:lastColumn="0" w:oddVBand="0" w:evenVBand="0" w:oddHBand="1" w:evenHBand="0" w:firstRowFirstColumn="0" w:firstRowLastColumn="0" w:lastRowFirstColumn="0" w:lastRowLastColumn="0"/>
            </w:pPr>
            <w:r w:rsidRPr="002625A0">
              <w:t>Kopernika 4</w:t>
            </w:r>
          </w:p>
        </w:tc>
      </w:tr>
      <w:tr w:rsidR="00837C37" w:rsidRPr="002625A0" w14:paraId="6F9CDCBB"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C85AFBD" w14:textId="7B921333" w:rsidR="00837C37" w:rsidRPr="002625A0" w:rsidRDefault="00837C37" w:rsidP="00837C37">
            <w:r w:rsidRPr="002625A0">
              <w:t>7</w:t>
            </w:r>
          </w:p>
        </w:tc>
        <w:tc>
          <w:tcPr>
            <w:tcW w:w="3969" w:type="dxa"/>
          </w:tcPr>
          <w:p w14:paraId="1FB3BAEE" w14:textId="4B60E053" w:rsidR="00837C37" w:rsidRPr="002625A0" w:rsidRDefault="00837C37" w:rsidP="00837C37">
            <w:pPr>
              <w:cnfStyle w:val="000000010000" w:firstRow="0" w:lastRow="0" w:firstColumn="0" w:lastColumn="0" w:oddVBand="0" w:evenVBand="0" w:oddHBand="0" w:evenHBand="1" w:firstRowFirstColumn="0" w:firstRowLastColumn="0" w:lastRowFirstColumn="0" w:lastRowLastColumn="0"/>
            </w:pPr>
            <w:r w:rsidRPr="002625A0">
              <w:t>Powiatowy Urząd Pracy</w:t>
            </w:r>
          </w:p>
        </w:tc>
        <w:tc>
          <w:tcPr>
            <w:tcW w:w="1843" w:type="dxa"/>
          </w:tcPr>
          <w:p w14:paraId="4D170B0F" w14:textId="1E1BBFC2" w:rsidR="00837C37" w:rsidRPr="002625A0" w:rsidRDefault="00837C37" w:rsidP="00837C37">
            <w:pPr>
              <w:cnfStyle w:val="000000010000" w:firstRow="0" w:lastRow="0" w:firstColumn="0" w:lastColumn="0" w:oddVBand="0" w:evenVBand="0" w:oddHBand="0" w:evenHBand="1" w:firstRowFirstColumn="0" w:firstRowLastColumn="0" w:lastRowFirstColumn="0" w:lastRowLastColumn="0"/>
            </w:pPr>
            <w:r w:rsidRPr="002625A0">
              <w:t>Oleśnica</w:t>
            </w:r>
          </w:p>
        </w:tc>
        <w:tc>
          <w:tcPr>
            <w:tcW w:w="2547" w:type="dxa"/>
          </w:tcPr>
          <w:p w14:paraId="08102D0C" w14:textId="1E2408E3" w:rsidR="00837C37" w:rsidRPr="002625A0" w:rsidRDefault="00837C37" w:rsidP="00837C37">
            <w:pPr>
              <w:cnfStyle w:val="000000010000" w:firstRow="0" w:lastRow="0" w:firstColumn="0" w:lastColumn="0" w:oddVBand="0" w:evenVBand="0" w:oddHBand="0" w:evenHBand="1" w:firstRowFirstColumn="0" w:firstRowLastColumn="0" w:lastRowFirstColumn="0" w:lastRowLastColumn="0"/>
            </w:pPr>
            <w:r w:rsidRPr="002625A0">
              <w:t>Wojska Polskiego 13</w:t>
            </w:r>
          </w:p>
        </w:tc>
      </w:tr>
      <w:tr w:rsidR="00837C37" w:rsidRPr="002625A0" w14:paraId="41E67CB4"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FCCD4B0" w14:textId="2DF79493" w:rsidR="00837C37" w:rsidRPr="002625A0" w:rsidRDefault="00837C37" w:rsidP="00837C37">
            <w:r w:rsidRPr="002625A0">
              <w:t>8</w:t>
            </w:r>
          </w:p>
        </w:tc>
        <w:tc>
          <w:tcPr>
            <w:tcW w:w="3969" w:type="dxa"/>
          </w:tcPr>
          <w:p w14:paraId="20084D5D" w14:textId="5610AA5F" w:rsidR="00837C37" w:rsidRPr="002625A0" w:rsidRDefault="00837C37" w:rsidP="00837C37">
            <w:pPr>
              <w:cnfStyle w:val="000000100000" w:firstRow="0" w:lastRow="0" w:firstColumn="0" w:lastColumn="0" w:oddVBand="0" w:evenVBand="0" w:oddHBand="1" w:evenHBand="0" w:firstRowFirstColumn="0" w:firstRowLastColumn="0" w:lastRowFirstColumn="0" w:lastRowLastColumn="0"/>
            </w:pPr>
            <w:r w:rsidRPr="002625A0">
              <w:t>Powiatowe Centrum Pomocy Rodzinie</w:t>
            </w:r>
          </w:p>
        </w:tc>
        <w:tc>
          <w:tcPr>
            <w:tcW w:w="1843" w:type="dxa"/>
          </w:tcPr>
          <w:p w14:paraId="798CB223" w14:textId="77AE6DA0" w:rsidR="00837C37" w:rsidRPr="002625A0" w:rsidRDefault="00837C37" w:rsidP="00837C37">
            <w:pPr>
              <w:cnfStyle w:val="000000100000" w:firstRow="0" w:lastRow="0" w:firstColumn="0" w:lastColumn="0" w:oddVBand="0" w:evenVBand="0" w:oddHBand="1" w:evenHBand="0" w:firstRowFirstColumn="0" w:firstRowLastColumn="0" w:lastRowFirstColumn="0" w:lastRowLastColumn="0"/>
            </w:pPr>
            <w:r w:rsidRPr="002625A0">
              <w:t>Oleśnica</w:t>
            </w:r>
          </w:p>
        </w:tc>
        <w:tc>
          <w:tcPr>
            <w:tcW w:w="2547" w:type="dxa"/>
          </w:tcPr>
          <w:p w14:paraId="259AE240" w14:textId="610F95FA" w:rsidR="00837C37" w:rsidRPr="002625A0" w:rsidRDefault="00837C37" w:rsidP="00837C37">
            <w:pPr>
              <w:cnfStyle w:val="000000100000" w:firstRow="0" w:lastRow="0" w:firstColumn="0" w:lastColumn="0" w:oddVBand="0" w:evenVBand="0" w:oddHBand="1" w:evenHBand="0" w:firstRowFirstColumn="0" w:firstRowLastColumn="0" w:lastRowFirstColumn="0" w:lastRowLastColumn="0"/>
            </w:pPr>
            <w:r w:rsidRPr="002625A0">
              <w:t>Słowackiego 10</w:t>
            </w:r>
          </w:p>
        </w:tc>
      </w:tr>
      <w:tr w:rsidR="00837C37" w:rsidRPr="002625A0" w14:paraId="41DF6F56"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24ADBDC" w14:textId="0E0B876C" w:rsidR="00837C37" w:rsidRPr="002625A0" w:rsidRDefault="00837C37" w:rsidP="00837C37">
            <w:r w:rsidRPr="002625A0">
              <w:t>9</w:t>
            </w:r>
          </w:p>
        </w:tc>
        <w:tc>
          <w:tcPr>
            <w:tcW w:w="3969" w:type="dxa"/>
          </w:tcPr>
          <w:p w14:paraId="4CE151ED" w14:textId="7552AC7E" w:rsidR="00837C37" w:rsidRPr="002625A0" w:rsidRDefault="00335CE2" w:rsidP="00837C37">
            <w:pPr>
              <w:cnfStyle w:val="000000010000" w:firstRow="0" w:lastRow="0" w:firstColumn="0" w:lastColumn="0" w:oddVBand="0" w:evenVBand="0" w:oddHBand="0" w:evenHBand="1" w:firstRowFirstColumn="0" w:firstRowLastColumn="0" w:lastRowFirstColumn="0" w:lastRowLastColumn="0"/>
            </w:pPr>
            <w:r w:rsidRPr="002625A0">
              <w:t xml:space="preserve">Powiatowy Dom Pomocy Rodzinie </w:t>
            </w:r>
          </w:p>
        </w:tc>
        <w:tc>
          <w:tcPr>
            <w:tcW w:w="1843" w:type="dxa"/>
          </w:tcPr>
          <w:p w14:paraId="7B10C41D" w14:textId="72AD5DA2" w:rsidR="00837C37" w:rsidRPr="002625A0" w:rsidRDefault="00335CE2" w:rsidP="00837C37">
            <w:pPr>
              <w:cnfStyle w:val="000000010000" w:firstRow="0" w:lastRow="0" w:firstColumn="0" w:lastColumn="0" w:oddVBand="0" w:evenVBand="0" w:oddHBand="0" w:evenHBand="1" w:firstRowFirstColumn="0" w:firstRowLastColumn="0" w:lastRowFirstColumn="0" w:lastRowLastColumn="0"/>
            </w:pPr>
            <w:r w:rsidRPr="002625A0">
              <w:t>Ostrowina</w:t>
            </w:r>
          </w:p>
        </w:tc>
        <w:tc>
          <w:tcPr>
            <w:tcW w:w="2547" w:type="dxa"/>
          </w:tcPr>
          <w:p w14:paraId="4D4096A1" w14:textId="06521B3C" w:rsidR="00837C37" w:rsidRPr="002625A0" w:rsidRDefault="00335CE2" w:rsidP="00837C37">
            <w:pPr>
              <w:cnfStyle w:val="000000010000" w:firstRow="0" w:lastRow="0" w:firstColumn="0" w:lastColumn="0" w:oddVBand="0" w:evenVBand="0" w:oddHBand="0" w:evenHBand="1" w:firstRowFirstColumn="0" w:firstRowLastColumn="0" w:lastRowFirstColumn="0" w:lastRowLastColumn="0"/>
            </w:pPr>
            <w:r w:rsidRPr="002625A0">
              <w:t>Ostrowina 21</w:t>
            </w:r>
          </w:p>
        </w:tc>
      </w:tr>
      <w:tr w:rsidR="00837C37" w:rsidRPr="002625A0" w14:paraId="22C4AE00"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3BF0FB5" w14:textId="03C17013" w:rsidR="00837C37" w:rsidRPr="002625A0" w:rsidRDefault="00837C37" w:rsidP="00837C37">
            <w:r w:rsidRPr="002625A0">
              <w:t>10</w:t>
            </w:r>
          </w:p>
        </w:tc>
        <w:tc>
          <w:tcPr>
            <w:tcW w:w="3969" w:type="dxa"/>
          </w:tcPr>
          <w:p w14:paraId="43CA67F3" w14:textId="3533BFEC" w:rsidR="00837C37" w:rsidRPr="002625A0" w:rsidRDefault="00335CE2" w:rsidP="00837C37">
            <w:pPr>
              <w:cnfStyle w:val="000000100000" w:firstRow="0" w:lastRow="0" w:firstColumn="0" w:lastColumn="0" w:oddVBand="0" w:evenVBand="0" w:oddHBand="1" w:evenHBand="0" w:firstRowFirstColumn="0" w:firstRowLastColumn="0" w:lastRowFirstColumn="0" w:lastRowLastColumn="0"/>
            </w:pPr>
            <w:r w:rsidRPr="002625A0">
              <w:t xml:space="preserve">Powiatowy Urząd Pracy </w:t>
            </w:r>
            <w:r w:rsidR="00D66B55" w:rsidRPr="002625A0">
              <w:t>–</w:t>
            </w:r>
            <w:r w:rsidRPr="002625A0">
              <w:t xml:space="preserve"> Punkt w Bierutowie</w:t>
            </w:r>
          </w:p>
        </w:tc>
        <w:tc>
          <w:tcPr>
            <w:tcW w:w="1843" w:type="dxa"/>
          </w:tcPr>
          <w:p w14:paraId="47029CE9" w14:textId="3ACE2335" w:rsidR="00837C37" w:rsidRPr="002625A0" w:rsidRDefault="00335CE2" w:rsidP="00837C37">
            <w:pPr>
              <w:cnfStyle w:val="000000100000" w:firstRow="0" w:lastRow="0" w:firstColumn="0" w:lastColumn="0" w:oddVBand="0" w:evenVBand="0" w:oddHBand="1" w:evenHBand="0" w:firstRowFirstColumn="0" w:firstRowLastColumn="0" w:lastRowFirstColumn="0" w:lastRowLastColumn="0"/>
            </w:pPr>
            <w:r w:rsidRPr="002625A0">
              <w:t>Bierutów</w:t>
            </w:r>
          </w:p>
        </w:tc>
        <w:tc>
          <w:tcPr>
            <w:tcW w:w="2547" w:type="dxa"/>
          </w:tcPr>
          <w:p w14:paraId="4A4A62FF" w14:textId="0E5169EB" w:rsidR="00837C37" w:rsidRPr="002625A0" w:rsidRDefault="00335CE2" w:rsidP="00837C37">
            <w:pPr>
              <w:cnfStyle w:val="000000100000" w:firstRow="0" w:lastRow="0" w:firstColumn="0" w:lastColumn="0" w:oddVBand="0" w:evenVBand="0" w:oddHBand="1" w:evenHBand="0" w:firstRowFirstColumn="0" w:firstRowLastColumn="0" w:lastRowFirstColumn="0" w:lastRowLastColumn="0"/>
            </w:pPr>
            <w:r w:rsidRPr="002625A0">
              <w:t>Moniuszki 12</w:t>
            </w:r>
          </w:p>
        </w:tc>
      </w:tr>
      <w:tr w:rsidR="00837C37" w:rsidRPr="002625A0" w14:paraId="1E51A8B4"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E53F5E9" w14:textId="10063354" w:rsidR="00837C37" w:rsidRPr="002625A0" w:rsidRDefault="00837C37" w:rsidP="00837C37">
            <w:r w:rsidRPr="002625A0">
              <w:t>11</w:t>
            </w:r>
          </w:p>
        </w:tc>
        <w:tc>
          <w:tcPr>
            <w:tcW w:w="3969" w:type="dxa"/>
          </w:tcPr>
          <w:p w14:paraId="260DE987" w14:textId="1D569029" w:rsidR="00837C37" w:rsidRPr="002625A0" w:rsidRDefault="00335CE2" w:rsidP="00837C37">
            <w:pPr>
              <w:cnfStyle w:val="000000010000" w:firstRow="0" w:lastRow="0" w:firstColumn="0" w:lastColumn="0" w:oddVBand="0" w:evenVBand="0" w:oddHBand="0" w:evenHBand="1" w:firstRowFirstColumn="0" w:firstRowLastColumn="0" w:lastRowFirstColumn="0" w:lastRowLastColumn="0"/>
            </w:pPr>
            <w:r w:rsidRPr="002625A0">
              <w:t xml:space="preserve">Powiatowy Urząd Pracy </w:t>
            </w:r>
            <w:r w:rsidR="00D66B55" w:rsidRPr="002625A0">
              <w:t>–</w:t>
            </w:r>
            <w:r w:rsidRPr="002625A0">
              <w:t xml:space="preserve"> Filia w Sycowie</w:t>
            </w:r>
          </w:p>
        </w:tc>
        <w:tc>
          <w:tcPr>
            <w:tcW w:w="1843" w:type="dxa"/>
          </w:tcPr>
          <w:p w14:paraId="7EC49982" w14:textId="2FC1E61C" w:rsidR="00837C37" w:rsidRPr="002625A0" w:rsidRDefault="00335CE2" w:rsidP="00837C37">
            <w:pPr>
              <w:cnfStyle w:val="000000010000" w:firstRow="0" w:lastRow="0" w:firstColumn="0" w:lastColumn="0" w:oddVBand="0" w:evenVBand="0" w:oddHBand="0" w:evenHBand="1" w:firstRowFirstColumn="0" w:firstRowLastColumn="0" w:lastRowFirstColumn="0" w:lastRowLastColumn="0"/>
            </w:pPr>
            <w:r w:rsidRPr="002625A0">
              <w:t>Syców</w:t>
            </w:r>
          </w:p>
        </w:tc>
        <w:tc>
          <w:tcPr>
            <w:tcW w:w="2547" w:type="dxa"/>
          </w:tcPr>
          <w:p w14:paraId="57421CA4" w14:textId="7BD66232" w:rsidR="00837C37" w:rsidRPr="002625A0" w:rsidRDefault="00335CE2" w:rsidP="00837C37">
            <w:pPr>
              <w:cnfStyle w:val="000000010000" w:firstRow="0" w:lastRow="0" w:firstColumn="0" w:lastColumn="0" w:oddVBand="0" w:evenVBand="0" w:oddHBand="0" w:evenHBand="1" w:firstRowFirstColumn="0" w:firstRowLastColumn="0" w:lastRowFirstColumn="0" w:lastRowLastColumn="0"/>
            </w:pPr>
            <w:r w:rsidRPr="002625A0">
              <w:t>Mickiewicza 7</w:t>
            </w:r>
          </w:p>
        </w:tc>
      </w:tr>
    </w:tbl>
    <w:p w14:paraId="213279F2" w14:textId="13597DB5" w:rsidR="00F31600" w:rsidRPr="002625A0" w:rsidRDefault="00F31600" w:rsidP="00F31600">
      <w:pPr>
        <w:pStyle w:val="rdo"/>
      </w:pPr>
      <w:r w:rsidRPr="002625A0">
        <w:t>Źródło: opracowanie własne</w:t>
      </w:r>
      <w:r>
        <w:t>.</w:t>
      </w:r>
    </w:p>
    <w:p w14:paraId="7F6F788F" w14:textId="34B82436" w:rsidR="00335CE2" w:rsidRPr="002625A0" w:rsidRDefault="009052D9" w:rsidP="00971D60">
      <w:pPr>
        <w:pStyle w:val="Nagwek3MG"/>
      </w:pPr>
      <w:bookmarkStart w:id="46" w:name="_Toc179634630"/>
      <w:r w:rsidRPr="002625A0">
        <w:lastRenderedPageBreak/>
        <w:t>Jednostki oświatowe</w:t>
      </w:r>
      <w:bookmarkEnd w:id="46"/>
    </w:p>
    <w:p w14:paraId="65BCB91C" w14:textId="03C05299" w:rsidR="00F31600" w:rsidRDefault="00F31600" w:rsidP="00F31600">
      <w:pPr>
        <w:pStyle w:val="Legenda"/>
      </w:pPr>
      <w:bookmarkStart w:id="47" w:name="_Toc179634877"/>
      <w:r>
        <w:t xml:space="preserve">Tabela </w:t>
      </w:r>
      <w:fldSimple w:instr=" SEQ Tabela \* ARABIC ">
        <w:r w:rsidR="008D78FA">
          <w:rPr>
            <w:noProof/>
          </w:rPr>
          <w:t>4</w:t>
        </w:r>
      </w:fldSimple>
      <w:r>
        <w:t>. Wykaz jednostek oświatowych</w:t>
      </w:r>
      <w:bookmarkEnd w:id="47"/>
    </w:p>
    <w:tbl>
      <w:tblPr>
        <w:tblStyle w:val="Inowrocaw"/>
        <w:tblW w:w="0" w:type="auto"/>
        <w:tblLook w:val="04A0" w:firstRow="1" w:lastRow="0" w:firstColumn="1" w:lastColumn="0" w:noHBand="0" w:noVBand="1"/>
      </w:tblPr>
      <w:tblGrid>
        <w:gridCol w:w="562"/>
        <w:gridCol w:w="3969"/>
        <w:gridCol w:w="1843"/>
        <w:gridCol w:w="2547"/>
      </w:tblGrid>
      <w:tr w:rsidR="000D4E57" w:rsidRPr="002625A0" w14:paraId="3EDA0A17" w14:textId="77777777" w:rsidTr="00542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Merge w:val="restart"/>
          </w:tcPr>
          <w:p w14:paraId="3CAA78A8" w14:textId="77777777" w:rsidR="000D4E57" w:rsidRPr="002625A0" w:rsidRDefault="000D4E57" w:rsidP="00DD5DF1">
            <w:r w:rsidRPr="002625A0">
              <w:t>l.p.</w:t>
            </w:r>
          </w:p>
        </w:tc>
        <w:tc>
          <w:tcPr>
            <w:tcW w:w="3969" w:type="dxa"/>
            <w:vMerge w:val="restart"/>
          </w:tcPr>
          <w:p w14:paraId="72E3AA7B" w14:textId="77777777" w:rsidR="000D4E57" w:rsidRPr="002625A0" w:rsidRDefault="000D4E57" w:rsidP="00DD5DF1">
            <w:pPr>
              <w:cnfStyle w:val="100000000000" w:firstRow="1" w:lastRow="0" w:firstColumn="0" w:lastColumn="0" w:oddVBand="0" w:evenVBand="0" w:oddHBand="0" w:evenHBand="0" w:firstRowFirstColumn="0" w:firstRowLastColumn="0" w:lastRowFirstColumn="0" w:lastRowLastColumn="0"/>
            </w:pPr>
            <w:r w:rsidRPr="002625A0">
              <w:t>Nazwa jednostki</w:t>
            </w:r>
          </w:p>
        </w:tc>
        <w:tc>
          <w:tcPr>
            <w:tcW w:w="4390" w:type="dxa"/>
            <w:gridSpan w:val="2"/>
          </w:tcPr>
          <w:p w14:paraId="23102EA4" w14:textId="77777777" w:rsidR="000D4E57" w:rsidRPr="002625A0" w:rsidRDefault="000D4E57" w:rsidP="00DD5DF1">
            <w:pPr>
              <w:cnfStyle w:val="100000000000" w:firstRow="1" w:lastRow="0" w:firstColumn="0" w:lastColumn="0" w:oddVBand="0" w:evenVBand="0" w:oddHBand="0" w:evenHBand="0" w:firstRowFirstColumn="0" w:firstRowLastColumn="0" w:lastRowFirstColumn="0" w:lastRowLastColumn="0"/>
            </w:pPr>
            <w:r w:rsidRPr="002625A0">
              <w:t>Adres</w:t>
            </w:r>
          </w:p>
        </w:tc>
      </w:tr>
      <w:tr w:rsidR="000D4E57" w:rsidRPr="002625A0" w14:paraId="6606FCAF"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Merge/>
          </w:tcPr>
          <w:p w14:paraId="4DC1FD41" w14:textId="77777777" w:rsidR="000D4E57" w:rsidRPr="002625A0" w:rsidRDefault="000D4E57" w:rsidP="00DD5DF1"/>
        </w:tc>
        <w:tc>
          <w:tcPr>
            <w:tcW w:w="3969" w:type="dxa"/>
            <w:vMerge/>
          </w:tcPr>
          <w:p w14:paraId="261D8BD8" w14:textId="77777777" w:rsidR="000D4E57" w:rsidRPr="002625A0" w:rsidRDefault="000D4E57" w:rsidP="00DD5DF1">
            <w:pPr>
              <w:cnfStyle w:val="000000100000" w:firstRow="0" w:lastRow="0" w:firstColumn="0" w:lastColumn="0" w:oddVBand="0" w:evenVBand="0" w:oddHBand="1" w:evenHBand="0" w:firstRowFirstColumn="0" w:firstRowLastColumn="0" w:lastRowFirstColumn="0" w:lastRowLastColumn="0"/>
            </w:pPr>
          </w:p>
        </w:tc>
        <w:tc>
          <w:tcPr>
            <w:tcW w:w="1843" w:type="dxa"/>
            <w:shd w:val="clear" w:color="auto" w:fill="808080" w:themeFill="background1" w:themeFillShade="80"/>
          </w:tcPr>
          <w:p w14:paraId="568AA027" w14:textId="77777777" w:rsidR="000D4E57" w:rsidRPr="002625A0" w:rsidRDefault="000D4E57" w:rsidP="00DD5DF1">
            <w:pPr>
              <w:cnfStyle w:val="000000100000" w:firstRow="0" w:lastRow="0" w:firstColumn="0" w:lastColumn="0" w:oddVBand="0" w:evenVBand="0" w:oddHBand="1" w:evenHBand="0" w:firstRowFirstColumn="0" w:firstRowLastColumn="0" w:lastRowFirstColumn="0" w:lastRowLastColumn="0"/>
            </w:pPr>
            <w:r w:rsidRPr="002625A0">
              <w:t xml:space="preserve">Miasto </w:t>
            </w:r>
          </w:p>
        </w:tc>
        <w:tc>
          <w:tcPr>
            <w:tcW w:w="2547" w:type="dxa"/>
            <w:shd w:val="clear" w:color="auto" w:fill="808080" w:themeFill="background1" w:themeFillShade="80"/>
          </w:tcPr>
          <w:p w14:paraId="1F2EEB56" w14:textId="77777777" w:rsidR="000D4E57" w:rsidRPr="002625A0" w:rsidRDefault="000D4E57" w:rsidP="00DD5DF1">
            <w:pPr>
              <w:cnfStyle w:val="000000100000" w:firstRow="0" w:lastRow="0" w:firstColumn="0" w:lastColumn="0" w:oddVBand="0" w:evenVBand="0" w:oddHBand="1" w:evenHBand="0" w:firstRowFirstColumn="0" w:firstRowLastColumn="0" w:lastRowFirstColumn="0" w:lastRowLastColumn="0"/>
            </w:pPr>
            <w:r w:rsidRPr="002625A0">
              <w:t>Ulica</w:t>
            </w:r>
          </w:p>
        </w:tc>
      </w:tr>
      <w:tr w:rsidR="000D4E57" w:rsidRPr="002625A0" w14:paraId="7676DEA5"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518B97D" w14:textId="77777777" w:rsidR="000D4E57" w:rsidRPr="002625A0" w:rsidRDefault="000D4E57" w:rsidP="00DD5DF1">
            <w:r w:rsidRPr="002625A0">
              <w:t>1</w:t>
            </w:r>
          </w:p>
        </w:tc>
        <w:tc>
          <w:tcPr>
            <w:tcW w:w="3969" w:type="dxa"/>
          </w:tcPr>
          <w:p w14:paraId="1090CA2D" w14:textId="6C941A59" w:rsidR="000D4E57" w:rsidRPr="002625A0" w:rsidRDefault="000D4E57" w:rsidP="00DD5DF1">
            <w:pPr>
              <w:cnfStyle w:val="000000010000" w:firstRow="0" w:lastRow="0" w:firstColumn="0" w:lastColumn="0" w:oddVBand="0" w:evenVBand="0" w:oddHBand="0" w:evenHBand="1" w:firstRowFirstColumn="0" w:firstRowLastColumn="0" w:lastRowFirstColumn="0" w:lastRowLastColumn="0"/>
            </w:pPr>
            <w:r w:rsidRPr="002625A0">
              <w:t>I Liceum Ogólnokształcące im. Juliusza Słowackiego w Oleśnicy</w:t>
            </w:r>
          </w:p>
        </w:tc>
        <w:tc>
          <w:tcPr>
            <w:tcW w:w="1843" w:type="dxa"/>
          </w:tcPr>
          <w:p w14:paraId="1DA8EB0E" w14:textId="2A6C018A" w:rsidR="000D4E57" w:rsidRPr="002625A0" w:rsidRDefault="000D4E57" w:rsidP="00DD5DF1">
            <w:pPr>
              <w:cnfStyle w:val="000000010000" w:firstRow="0" w:lastRow="0" w:firstColumn="0" w:lastColumn="0" w:oddVBand="0" w:evenVBand="0" w:oddHBand="0" w:evenHBand="1" w:firstRowFirstColumn="0" w:firstRowLastColumn="0" w:lastRowFirstColumn="0" w:lastRowLastColumn="0"/>
            </w:pPr>
            <w:r w:rsidRPr="002625A0">
              <w:t>Oleśnica</w:t>
            </w:r>
          </w:p>
        </w:tc>
        <w:tc>
          <w:tcPr>
            <w:tcW w:w="2547" w:type="dxa"/>
          </w:tcPr>
          <w:p w14:paraId="744E2F3B" w14:textId="52AF59A7"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ul. J. Słowackiego 4</w:t>
            </w:r>
          </w:p>
        </w:tc>
      </w:tr>
      <w:tr w:rsidR="000D4E57" w:rsidRPr="002625A0" w14:paraId="0595F845"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94855A7" w14:textId="77777777" w:rsidR="000D4E57" w:rsidRPr="002625A0" w:rsidRDefault="000D4E57" w:rsidP="00DD5DF1">
            <w:r w:rsidRPr="002625A0">
              <w:t>2</w:t>
            </w:r>
          </w:p>
        </w:tc>
        <w:tc>
          <w:tcPr>
            <w:tcW w:w="3969" w:type="dxa"/>
          </w:tcPr>
          <w:p w14:paraId="770ACF4A" w14:textId="0B813BB3"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II Liceum Ogólnokształcące im. Ks. Jana Twardowskiego w Oleśnicy</w:t>
            </w:r>
          </w:p>
        </w:tc>
        <w:tc>
          <w:tcPr>
            <w:tcW w:w="1843" w:type="dxa"/>
          </w:tcPr>
          <w:p w14:paraId="74BF5219" w14:textId="4B4919D7"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Oleśnica</w:t>
            </w:r>
          </w:p>
        </w:tc>
        <w:tc>
          <w:tcPr>
            <w:tcW w:w="2547" w:type="dxa"/>
          </w:tcPr>
          <w:p w14:paraId="6ABD91F9" w14:textId="39E20A6E"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ul. Wojska Polskiego 56</w:t>
            </w:r>
          </w:p>
        </w:tc>
      </w:tr>
      <w:tr w:rsidR="000D4E57" w:rsidRPr="002625A0" w14:paraId="249B1533"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5621760" w14:textId="77777777" w:rsidR="000D4E57" w:rsidRPr="002625A0" w:rsidRDefault="000D4E57" w:rsidP="00DD5DF1">
            <w:r w:rsidRPr="002625A0">
              <w:t>3</w:t>
            </w:r>
          </w:p>
        </w:tc>
        <w:tc>
          <w:tcPr>
            <w:tcW w:w="3969" w:type="dxa"/>
          </w:tcPr>
          <w:p w14:paraId="7F27B36F" w14:textId="1D2CC29D"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Liceum Ogólnokształcące im. Tadeusza Kościuszki w Sycowie</w:t>
            </w:r>
          </w:p>
        </w:tc>
        <w:tc>
          <w:tcPr>
            <w:tcW w:w="1843" w:type="dxa"/>
          </w:tcPr>
          <w:p w14:paraId="311BA94E" w14:textId="62B9D25C"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Syców</w:t>
            </w:r>
          </w:p>
        </w:tc>
        <w:tc>
          <w:tcPr>
            <w:tcW w:w="2547" w:type="dxa"/>
          </w:tcPr>
          <w:p w14:paraId="0D3AD21B" w14:textId="49C1ECEB"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ul. Kościelna 12</w:t>
            </w:r>
          </w:p>
        </w:tc>
      </w:tr>
      <w:tr w:rsidR="000D4E57" w:rsidRPr="002625A0" w14:paraId="6BD6B7B5"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C8912A0" w14:textId="77777777" w:rsidR="000D4E57" w:rsidRPr="002625A0" w:rsidRDefault="000D4E57" w:rsidP="00DD5DF1">
            <w:r w:rsidRPr="002625A0">
              <w:t>4</w:t>
            </w:r>
          </w:p>
        </w:tc>
        <w:tc>
          <w:tcPr>
            <w:tcW w:w="3969" w:type="dxa"/>
          </w:tcPr>
          <w:p w14:paraId="619C80CE" w14:textId="6BC5D1CD"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Zespół Szkół Zawodowych im. Marii Skłodowskiej-Curie w Oleśnicy</w:t>
            </w:r>
          </w:p>
        </w:tc>
        <w:tc>
          <w:tcPr>
            <w:tcW w:w="1843" w:type="dxa"/>
          </w:tcPr>
          <w:p w14:paraId="4C064244" w14:textId="67881138"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Oleśnica</w:t>
            </w:r>
          </w:p>
        </w:tc>
        <w:tc>
          <w:tcPr>
            <w:tcW w:w="2547" w:type="dxa"/>
          </w:tcPr>
          <w:p w14:paraId="272905F8" w14:textId="1FF08104"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ul. Wojska Polskiego 67/69</w:t>
            </w:r>
          </w:p>
        </w:tc>
      </w:tr>
      <w:tr w:rsidR="000D4E57" w:rsidRPr="002625A0" w14:paraId="1546ACD5"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75298EF" w14:textId="77777777" w:rsidR="000D4E57" w:rsidRPr="002625A0" w:rsidRDefault="000D4E57" w:rsidP="00DD5DF1">
            <w:r w:rsidRPr="002625A0">
              <w:t>5</w:t>
            </w:r>
          </w:p>
        </w:tc>
        <w:tc>
          <w:tcPr>
            <w:tcW w:w="3969" w:type="dxa"/>
          </w:tcPr>
          <w:p w14:paraId="26C1DE2B" w14:textId="6D8DC7BB"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Zespół Szkół Ponadpodstawowych w Sycowie</w:t>
            </w:r>
          </w:p>
        </w:tc>
        <w:tc>
          <w:tcPr>
            <w:tcW w:w="1843" w:type="dxa"/>
          </w:tcPr>
          <w:p w14:paraId="7674ED30" w14:textId="11E1DEE4"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Syców</w:t>
            </w:r>
          </w:p>
        </w:tc>
        <w:tc>
          <w:tcPr>
            <w:tcW w:w="2547" w:type="dxa"/>
          </w:tcPr>
          <w:p w14:paraId="7EBC34E8" w14:textId="161E5FEB"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ul. Daszyńskiego 42</w:t>
            </w:r>
          </w:p>
        </w:tc>
      </w:tr>
      <w:tr w:rsidR="000D4E57" w:rsidRPr="002625A0" w14:paraId="6194FFBE"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361274B" w14:textId="77777777" w:rsidR="000D4E57" w:rsidRPr="002625A0" w:rsidRDefault="000D4E57" w:rsidP="00DD5DF1">
            <w:r w:rsidRPr="002625A0">
              <w:t>6</w:t>
            </w:r>
          </w:p>
        </w:tc>
        <w:tc>
          <w:tcPr>
            <w:tcW w:w="3969" w:type="dxa"/>
          </w:tcPr>
          <w:p w14:paraId="512D3FC3" w14:textId="45E2658D"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 xml:space="preserve">Zespół Szkół Ponadpodstawowych im. Jarosława Iwaszkiewicza w </w:t>
            </w:r>
            <w:r w:rsidR="0066378A" w:rsidRPr="002625A0">
              <w:t>Twardogórze</w:t>
            </w:r>
          </w:p>
        </w:tc>
        <w:tc>
          <w:tcPr>
            <w:tcW w:w="1843" w:type="dxa"/>
          </w:tcPr>
          <w:p w14:paraId="4FF3FBAC" w14:textId="306CC433"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Twardogóra</w:t>
            </w:r>
          </w:p>
        </w:tc>
        <w:tc>
          <w:tcPr>
            <w:tcW w:w="2547" w:type="dxa"/>
          </w:tcPr>
          <w:p w14:paraId="5E0ADB89" w14:textId="2E46EED0"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ul. Staszica 3</w:t>
            </w:r>
          </w:p>
        </w:tc>
      </w:tr>
      <w:tr w:rsidR="000D4E57" w:rsidRPr="002625A0" w14:paraId="5BAFD044"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C240839" w14:textId="77777777" w:rsidR="000D4E57" w:rsidRPr="002625A0" w:rsidRDefault="000D4E57" w:rsidP="00DD5DF1">
            <w:r w:rsidRPr="002625A0">
              <w:t>7</w:t>
            </w:r>
          </w:p>
        </w:tc>
        <w:tc>
          <w:tcPr>
            <w:tcW w:w="3969" w:type="dxa"/>
          </w:tcPr>
          <w:p w14:paraId="7D5C3145" w14:textId="72B7E21E"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Zespół Szkół Ponadpodstawowych im. Władysława Reymonta w Bierutowie</w:t>
            </w:r>
          </w:p>
        </w:tc>
        <w:tc>
          <w:tcPr>
            <w:tcW w:w="1843" w:type="dxa"/>
          </w:tcPr>
          <w:p w14:paraId="54DB179B" w14:textId="3CB2ECE3"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Bierutów</w:t>
            </w:r>
          </w:p>
        </w:tc>
        <w:tc>
          <w:tcPr>
            <w:tcW w:w="2547" w:type="dxa"/>
          </w:tcPr>
          <w:p w14:paraId="742572BE" w14:textId="2F56CB56"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ul. Plac Kościelny 2</w:t>
            </w:r>
          </w:p>
        </w:tc>
      </w:tr>
      <w:tr w:rsidR="000D4E57" w:rsidRPr="002625A0" w14:paraId="191FF168"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2D5BA9E" w14:textId="77777777" w:rsidR="000D4E57" w:rsidRPr="002625A0" w:rsidRDefault="000D4E57" w:rsidP="00DD5DF1">
            <w:r w:rsidRPr="002625A0">
              <w:t>8</w:t>
            </w:r>
          </w:p>
        </w:tc>
        <w:tc>
          <w:tcPr>
            <w:tcW w:w="3969" w:type="dxa"/>
          </w:tcPr>
          <w:p w14:paraId="5C64E0D1" w14:textId="2CD16D4C"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Zespół Szkół Ponadpodstawowych im. Orła Białego w Międzyborzu</w:t>
            </w:r>
          </w:p>
        </w:tc>
        <w:tc>
          <w:tcPr>
            <w:tcW w:w="1843" w:type="dxa"/>
          </w:tcPr>
          <w:p w14:paraId="25118C38" w14:textId="5536FAF1"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Międzybórz</w:t>
            </w:r>
          </w:p>
        </w:tc>
        <w:tc>
          <w:tcPr>
            <w:tcW w:w="2547" w:type="dxa"/>
          </w:tcPr>
          <w:p w14:paraId="2D3D061A" w14:textId="7DC0D72F" w:rsidR="000D4E57"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ul. Wrocławska 2</w:t>
            </w:r>
          </w:p>
        </w:tc>
      </w:tr>
      <w:tr w:rsidR="000D4E57" w:rsidRPr="002625A0" w14:paraId="70C29D97"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97CF413" w14:textId="77777777" w:rsidR="000D4E57" w:rsidRPr="002625A0" w:rsidRDefault="000D4E57" w:rsidP="00DD5DF1">
            <w:r w:rsidRPr="002625A0">
              <w:t>9</w:t>
            </w:r>
          </w:p>
        </w:tc>
        <w:tc>
          <w:tcPr>
            <w:tcW w:w="3969" w:type="dxa"/>
          </w:tcPr>
          <w:p w14:paraId="49AC802D" w14:textId="4615549A"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Zespół Poradni Psychologiczno-Pedagogicznych w Oleśnicy</w:t>
            </w:r>
          </w:p>
        </w:tc>
        <w:tc>
          <w:tcPr>
            <w:tcW w:w="1843" w:type="dxa"/>
          </w:tcPr>
          <w:p w14:paraId="79BE212D" w14:textId="5F6AE37B"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Oleśnica</w:t>
            </w:r>
          </w:p>
        </w:tc>
        <w:tc>
          <w:tcPr>
            <w:tcW w:w="2547" w:type="dxa"/>
          </w:tcPr>
          <w:p w14:paraId="0E0BAB98" w14:textId="1CE53D0E" w:rsidR="000D4E57" w:rsidRPr="002625A0" w:rsidRDefault="009052D9" w:rsidP="00DD5DF1">
            <w:pPr>
              <w:cnfStyle w:val="000000010000" w:firstRow="0" w:lastRow="0" w:firstColumn="0" w:lastColumn="0" w:oddVBand="0" w:evenVBand="0" w:oddHBand="0" w:evenHBand="1" w:firstRowFirstColumn="0" w:firstRowLastColumn="0" w:lastRowFirstColumn="0" w:lastRowLastColumn="0"/>
            </w:pPr>
            <w:r w:rsidRPr="002625A0">
              <w:t>ul. Wojska Polskiego 67</w:t>
            </w:r>
            <w:r w:rsidR="00D66B55" w:rsidRPr="002625A0">
              <w:t>–</w:t>
            </w:r>
            <w:r w:rsidRPr="002625A0">
              <w:t>69</w:t>
            </w:r>
          </w:p>
        </w:tc>
      </w:tr>
      <w:tr w:rsidR="009052D9" w:rsidRPr="002625A0" w14:paraId="6CF079FB"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368A980" w14:textId="4E021A77" w:rsidR="009052D9" w:rsidRPr="002625A0" w:rsidRDefault="009052D9" w:rsidP="00DD5DF1">
            <w:r w:rsidRPr="002625A0">
              <w:t>10</w:t>
            </w:r>
          </w:p>
        </w:tc>
        <w:tc>
          <w:tcPr>
            <w:tcW w:w="3969" w:type="dxa"/>
          </w:tcPr>
          <w:p w14:paraId="013B52D2" w14:textId="11932487" w:rsidR="009052D9"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Powiatowe Centrum Kształcenia Zawodowego w Oleśnicy</w:t>
            </w:r>
          </w:p>
        </w:tc>
        <w:tc>
          <w:tcPr>
            <w:tcW w:w="1843" w:type="dxa"/>
          </w:tcPr>
          <w:p w14:paraId="5BE4E20F" w14:textId="22A5D4CE" w:rsidR="009052D9"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Oleśnica</w:t>
            </w:r>
          </w:p>
        </w:tc>
        <w:tc>
          <w:tcPr>
            <w:tcW w:w="2547" w:type="dxa"/>
          </w:tcPr>
          <w:p w14:paraId="76C133E3" w14:textId="6E3A1005" w:rsidR="009052D9" w:rsidRPr="002625A0" w:rsidRDefault="009052D9" w:rsidP="00DD5DF1">
            <w:pPr>
              <w:cnfStyle w:val="000000100000" w:firstRow="0" w:lastRow="0" w:firstColumn="0" w:lastColumn="0" w:oddVBand="0" w:evenVBand="0" w:oddHBand="1" w:evenHBand="0" w:firstRowFirstColumn="0" w:firstRowLastColumn="0" w:lastRowFirstColumn="0" w:lastRowLastColumn="0"/>
            </w:pPr>
            <w:r w:rsidRPr="002625A0">
              <w:t>ul. Wojska Polskiego 67</w:t>
            </w:r>
          </w:p>
        </w:tc>
      </w:tr>
      <w:tr w:rsidR="000D4E57" w:rsidRPr="002625A0" w14:paraId="7D039839" w14:textId="77777777" w:rsidTr="005423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5248C9C" w14:textId="3888845F" w:rsidR="000D4E57" w:rsidRPr="002625A0" w:rsidRDefault="000D4E57" w:rsidP="000D4E57">
            <w:r w:rsidRPr="002625A0">
              <w:t>1</w:t>
            </w:r>
            <w:r w:rsidR="009052D9" w:rsidRPr="002625A0">
              <w:t>1</w:t>
            </w:r>
          </w:p>
        </w:tc>
        <w:tc>
          <w:tcPr>
            <w:tcW w:w="3969" w:type="dxa"/>
          </w:tcPr>
          <w:p w14:paraId="16332619" w14:textId="054E1721" w:rsidR="000D4E57" w:rsidRPr="002625A0" w:rsidRDefault="000D4E57" w:rsidP="000D4E57">
            <w:pPr>
              <w:cnfStyle w:val="000000010000" w:firstRow="0" w:lastRow="0" w:firstColumn="0" w:lastColumn="0" w:oddVBand="0" w:evenVBand="0" w:oddHBand="0" w:evenHBand="1" w:firstRowFirstColumn="0" w:firstRowLastColumn="0" w:lastRowFirstColumn="0" w:lastRowLastColumn="0"/>
            </w:pPr>
            <w:r w:rsidRPr="002625A0">
              <w:t>Powiatowe Centrum Edukacji I Kultury w Oleśnicy</w:t>
            </w:r>
          </w:p>
        </w:tc>
        <w:tc>
          <w:tcPr>
            <w:tcW w:w="1843" w:type="dxa"/>
          </w:tcPr>
          <w:p w14:paraId="43495670" w14:textId="1FD9F022" w:rsidR="000D4E57" w:rsidRPr="002625A0" w:rsidRDefault="000D4E57" w:rsidP="000D4E57">
            <w:pPr>
              <w:cnfStyle w:val="000000010000" w:firstRow="0" w:lastRow="0" w:firstColumn="0" w:lastColumn="0" w:oddVBand="0" w:evenVBand="0" w:oddHBand="0" w:evenHBand="1" w:firstRowFirstColumn="0" w:firstRowLastColumn="0" w:lastRowFirstColumn="0" w:lastRowLastColumn="0"/>
            </w:pPr>
            <w:r w:rsidRPr="002625A0">
              <w:t>Oleśnica</w:t>
            </w:r>
          </w:p>
        </w:tc>
        <w:tc>
          <w:tcPr>
            <w:tcW w:w="2547" w:type="dxa"/>
          </w:tcPr>
          <w:p w14:paraId="6F85D9DB" w14:textId="06DE0319" w:rsidR="000D4E57" w:rsidRPr="002625A0" w:rsidRDefault="000D4E57" w:rsidP="000D4E57">
            <w:pPr>
              <w:cnfStyle w:val="000000010000" w:firstRow="0" w:lastRow="0" w:firstColumn="0" w:lastColumn="0" w:oddVBand="0" w:evenVBand="0" w:oddHBand="0" w:evenHBand="1" w:firstRowFirstColumn="0" w:firstRowLastColumn="0" w:lastRowFirstColumn="0" w:lastRowLastColumn="0"/>
            </w:pPr>
            <w:r w:rsidRPr="002625A0">
              <w:t>ul. Wojska Polskiego 56</w:t>
            </w:r>
          </w:p>
        </w:tc>
      </w:tr>
      <w:tr w:rsidR="000D4E57" w:rsidRPr="002625A0" w14:paraId="502CFF41" w14:textId="77777777" w:rsidTr="00542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DF3B1AE" w14:textId="2209CE2C" w:rsidR="000D4E57" w:rsidRPr="002625A0" w:rsidRDefault="000D4E57" w:rsidP="000D4E57">
            <w:r w:rsidRPr="002625A0">
              <w:t>1</w:t>
            </w:r>
            <w:r w:rsidR="009052D9" w:rsidRPr="002625A0">
              <w:t>2</w:t>
            </w:r>
          </w:p>
        </w:tc>
        <w:tc>
          <w:tcPr>
            <w:tcW w:w="3969" w:type="dxa"/>
          </w:tcPr>
          <w:p w14:paraId="58F41423" w14:textId="0E299925" w:rsidR="000D4E57" w:rsidRPr="002625A0" w:rsidRDefault="000D4E57" w:rsidP="000D4E57">
            <w:pPr>
              <w:cnfStyle w:val="000000100000" w:firstRow="0" w:lastRow="0" w:firstColumn="0" w:lastColumn="0" w:oddVBand="0" w:evenVBand="0" w:oddHBand="1" w:evenHBand="0" w:firstRowFirstColumn="0" w:firstRowLastColumn="0" w:lastRowFirstColumn="0" w:lastRowLastColumn="0"/>
            </w:pPr>
            <w:r w:rsidRPr="002625A0">
              <w:t>Zespół Placówek Specjalnych w Oleśnicy</w:t>
            </w:r>
          </w:p>
        </w:tc>
        <w:tc>
          <w:tcPr>
            <w:tcW w:w="1843" w:type="dxa"/>
          </w:tcPr>
          <w:p w14:paraId="26B557D6" w14:textId="6CE4E9B8" w:rsidR="000D4E57" w:rsidRPr="002625A0" w:rsidRDefault="000D4E57" w:rsidP="000D4E57">
            <w:pPr>
              <w:cnfStyle w:val="000000100000" w:firstRow="0" w:lastRow="0" w:firstColumn="0" w:lastColumn="0" w:oddVBand="0" w:evenVBand="0" w:oddHBand="1" w:evenHBand="0" w:firstRowFirstColumn="0" w:firstRowLastColumn="0" w:lastRowFirstColumn="0" w:lastRowLastColumn="0"/>
            </w:pPr>
            <w:r w:rsidRPr="002625A0">
              <w:t>Oleśnica</w:t>
            </w:r>
          </w:p>
        </w:tc>
        <w:tc>
          <w:tcPr>
            <w:tcW w:w="2547" w:type="dxa"/>
          </w:tcPr>
          <w:p w14:paraId="15F76D68" w14:textId="24E72A69" w:rsidR="000D4E57" w:rsidRPr="002625A0" w:rsidRDefault="000D4E57" w:rsidP="000D4E57">
            <w:pPr>
              <w:cnfStyle w:val="000000100000" w:firstRow="0" w:lastRow="0" w:firstColumn="0" w:lastColumn="0" w:oddVBand="0" w:evenVBand="0" w:oddHBand="1" w:evenHBand="0" w:firstRowFirstColumn="0" w:firstRowLastColumn="0" w:lastRowFirstColumn="0" w:lastRowLastColumn="0"/>
            </w:pPr>
            <w:r w:rsidRPr="002625A0">
              <w:t>ul. Wojska Polskiego 8</w:t>
            </w:r>
          </w:p>
        </w:tc>
      </w:tr>
    </w:tbl>
    <w:p w14:paraId="1A25542A" w14:textId="38475450" w:rsidR="000D4E57" w:rsidRPr="002625A0" w:rsidRDefault="00F31600" w:rsidP="00F31600">
      <w:pPr>
        <w:pStyle w:val="rdo"/>
      </w:pPr>
      <w:r w:rsidRPr="002625A0">
        <w:t>Źródło: opracowanie własne</w:t>
      </w:r>
      <w:r>
        <w:t>.</w:t>
      </w:r>
    </w:p>
    <w:p w14:paraId="2674AA20" w14:textId="33D8CE76" w:rsidR="00563CB3" w:rsidRPr="002625A0" w:rsidRDefault="00563CB3" w:rsidP="00971D60">
      <w:pPr>
        <w:pStyle w:val="Nagwek3MG"/>
      </w:pPr>
      <w:bookmarkStart w:id="48" w:name="_Toc179634631"/>
      <w:r w:rsidRPr="002625A0">
        <w:t>Szpitale</w:t>
      </w:r>
      <w:bookmarkEnd w:id="48"/>
      <w:r w:rsidRPr="002625A0">
        <w:t xml:space="preserve"> </w:t>
      </w:r>
    </w:p>
    <w:p w14:paraId="4D7CCD26" w14:textId="11027FA8" w:rsidR="00563CB3" w:rsidRPr="002625A0" w:rsidRDefault="00563CB3" w:rsidP="00335CE2">
      <w:r w:rsidRPr="002625A0">
        <w:t>Na terenie powiatu funkcjon</w:t>
      </w:r>
      <w:r w:rsidR="000C5C7E" w:rsidRPr="002625A0">
        <w:t>uje Powiatowy Zespół Szpitali z siedzibą w Oleśnicy</w:t>
      </w:r>
      <w:r w:rsidR="00022F23">
        <w:t>,</w:t>
      </w:r>
      <w:r w:rsidR="000C5C7E" w:rsidRPr="002625A0">
        <w:t xml:space="preserve"> </w:t>
      </w:r>
      <w:r w:rsidR="001F52A9" w:rsidRPr="002625A0">
        <w:t>w skład którego wchodzą dwie placówki:</w:t>
      </w:r>
    </w:p>
    <w:p w14:paraId="109E74A7" w14:textId="77777777" w:rsidR="0064502C" w:rsidRPr="002625A0" w:rsidRDefault="001F52A9" w:rsidP="0064502C">
      <w:pPr>
        <w:pStyle w:val="Akapitzlist"/>
        <w:numPr>
          <w:ilvl w:val="0"/>
          <w:numId w:val="57"/>
        </w:numPr>
        <w:spacing w:line="276" w:lineRule="auto"/>
        <w:jc w:val="left"/>
      </w:pPr>
      <w:r w:rsidRPr="002625A0">
        <w:rPr>
          <w:b/>
          <w:bCs/>
        </w:rPr>
        <w:t>Szpital w Oleśnicy</w:t>
      </w:r>
    </w:p>
    <w:p w14:paraId="4CB918C1" w14:textId="1BF7E87B" w:rsidR="001F52A9" w:rsidRPr="002625A0" w:rsidRDefault="001F52A9" w:rsidP="0064502C">
      <w:pPr>
        <w:pStyle w:val="Akapitzlist"/>
        <w:numPr>
          <w:ilvl w:val="0"/>
          <w:numId w:val="0"/>
        </w:numPr>
        <w:spacing w:line="276" w:lineRule="auto"/>
        <w:ind w:left="720"/>
        <w:jc w:val="left"/>
      </w:pPr>
      <w:r w:rsidRPr="002625A0">
        <w:t>ul. Armii Krajowej 1, 56-400 Oleśnica</w:t>
      </w:r>
      <w:r w:rsidRPr="002625A0">
        <w:br/>
      </w:r>
    </w:p>
    <w:p w14:paraId="73F78285" w14:textId="19B2A966" w:rsidR="001F52A9" w:rsidRPr="002625A0" w:rsidRDefault="001F52A9" w:rsidP="001F52A9">
      <w:pPr>
        <w:pStyle w:val="Akapitzlist"/>
        <w:numPr>
          <w:ilvl w:val="0"/>
          <w:numId w:val="57"/>
        </w:numPr>
        <w:jc w:val="left"/>
      </w:pPr>
      <w:r w:rsidRPr="002625A0">
        <w:rPr>
          <w:b/>
          <w:bCs/>
        </w:rPr>
        <w:t>Szpital w Sycowie</w:t>
      </w:r>
      <w:r w:rsidRPr="002625A0">
        <w:br/>
        <w:t>ul. Oleśnicka 25, 56-500 Syców</w:t>
      </w:r>
    </w:p>
    <w:p w14:paraId="47B0E537" w14:textId="51D64C48" w:rsidR="0064502C" w:rsidRPr="002625A0" w:rsidRDefault="0054238E" w:rsidP="00971D60">
      <w:pPr>
        <w:pStyle w:val="Nagwek3MG"/>
      </w:pPr>
      <w:r>
        <w:br w:type="column"/>
      </w:r>
      <w:bookmarkStart w:id="49" w:name="_Toc179634632"/>
      <w:r w:rsidR="0064502C" w:rsidRPr="002625A0">
        <w:lastRenderedPageBreak/>
        <w:t>Zakłady pracy</w:t>
      </w:r>
      <w:bookmarkEnd w:id="49"/>
      <w:r w:rsidR="0064502C" w:rsidRPr="002625A0">
        <w:t xml:space="preserve"> </w:t>
      </w:r>
    </w:p>
    <w:p w14:paraId="4636898D" w14:textId="1F39783E" w:rsidR="001506DE" w:rsidRPr="002625A0" w:rsidRDefault="0064502C" w:rsidP="0064502C">
      <w:r w:rsidRPr="002625A0">
        <w:t xml:space="preserve">Na </w:t>
      </w:r>
      <w:r w:rsidR="001506DE" w:rsidRPr="002625A0">
        <w:t xml:space="preserve">obszarze powiatu oleśnickiego funkcjonują duże zakłady pracy np. </w:t>
      </w:r>
      <w:r w:rsidRPr="002625A0">
        <w:t>tj.</w:t>
      </w:r>
      <w:r w:rsidR="0054238E">
        <w:t>:</w:t>
      </w:r>
    </w:p>
    <w:p w14:paraId="1CC03627" w14:textId="77777777" w:rsidR="001506DE" w:rsidRPr="00113110" w:rsidRDefault="001506DE" w:rsidP="001506DE">
      <w:pPr>
        <w:pStyle w:val="Akapitzlist"/>
        <w:numPr>
          <w:ilvl w:val="0"/>
          <w:numId w:val="57"/>
        </w:numPr>
        <w:rPr>
          <w:b/>
          <w:bCs/>
        </w:rPr>
      </w:pPr>
      <w:r w:rsidRPr="00113110">
        <w:rPr>
          <w:b/>
          <w:bCs/>
        </w:rPr>
        <w:t>Fabryka Mebli BODZIO</w:t>
      </w:r>
    </w:p>
    <w:p w14:paraId="6CB23014" w14:textId="019DC5F7" w:rsidR="001506DE" w:rsidRPr="002625A0" w:rsidRDefault="001506DE" w:rsidP="00113110">
      <w:pPr>
        <w:pStyle w:val="Akapitzlist"/>
        <w:numPr>
          <w:ilvl w:val="0"/>
          <w:numId w:val="0"/>
        </w:numPr>
        <w:ind w:left="720"/>
      </w:pPr>
      <w:r w:rsidRPr="002625A0">
        <w:t xml:space="preserve">Goszcz, ul. Sycowska 16, </w:t>
      </w:r>
    </w:p>
    <w:p w14:paraId="4CA84914" w14:textId="576F879B" w:rsidR="001506DE" w:rsidRPr="002625A0" w:rsidRDefault="001506DE" w:rsidP="00113110">
      <w:pPr>
        <w:pStyle w:val="Akapitzlist"/>
        <w:numPr>
          <w:ilvl w:val="0"/>
          <w:numId w:val="0"/>
        </w:numPr>
        <w:ind w:left="720"/>
      </w:pPr>
      <w:r w:rsidRPr="002625A0">
        <w:t>56-416 Twardogóra</w:t>
      </w:r>
    </w:p>
    <w:p w14:paraId="6C057BB8" w14:textId="6D88EBC7" w:rsidR="001506DE" w:rsidRPr="002625A0" w:rsidRDefault="001506DE" w:rsidP="001506DE">
      <w:pPr>
        <w:pStyle w:val="Akapitzlist"/>
        <w:numPr>
          <w:ilvl w:val="0"/>
          <w:numId w:val="0"/>
        </w:numPr>
        <w:ind w:left="720"/>
        <w:rPr>
          <w:b/>
          <w:bCs/>
        </w:rPr>
      </w:pPr>
      <w:r w:rsidRPr="00113110">
        <w:rPr>
          <w:b/>
          <w:bCs/>
        </w:rPr>
        <w:t>zatrudnia ponad 2000 osób</w:t>
      </w:r>
      <w:r w:rsidR="00022F23">
        <w:rPr>
          <w:b/>
          <w:bCs/>
        </w:rPr>
        <w:t>;</w:t>
      </w:r>
    </w:p>
    <w:p w14:paraId="75D250A4" w14:textId="58E7BBEB" w:rsidR="001506DE" w:rsidRPr="002625A0" w:rsidRDefault="002F52CC" w:rsidP="001506DE">
      <w:pPr>
        <w:pStyle w:val="Akapitzlist"/>
        <w:numPr>
          <w:ilvl w:val="0"/>
          <w:numId w:val="57"/>
        </w:numPr>
        <w:rPr>
          <w:b/>
          <w:bCs/>
        </w:rPr>
      </w:pPr>
      <w:r w:rsidRPr="002625A0">
        <w:rPr>
          <w:b/>
          <w:bCs/>
        </w:rPr>
        <w:t xml:space="preserve">Fabryka </w:t>
      </w:r>
      <w:proofErr w:type="spellStart"/>
      <w:r w:rsidR="001506DE" w:rsidRPr="002625A0">
        <w:rPr>
          <w:b/>
          <w:bCs/>
        </w:rPr>
        <w:t>Wajnert</w:t>
      </w:r>
      <w:proofErr w:type="spellEnd"/>
      <w:r w:rsidR="001506DE" w:rsidRPr="002625A0">
        <w:rPr>
          <w:b/>
          <w:bCs/>
        </w:rPr>
        <w:t xml:space="preserve"> Meble</w:t>
      </w:r>
    </w:p>
    <w:p w14:paraId="469E6619" w14:textId="77777777" w:rsidR="002F52CC" w:rsidRPr="00113110" w:rsidRDefault="002F52CC" w:rsidP="002F52CC">
      <w:pPr>
        <w:pStyle w:val="Akapitzlist"/>
        <w:numPr>
          <w:ilvl w:val="0"/>
          <w:numId w:val="0"/>
        </w:numPr>
        <w:ind w:left="720"/>
      </w:pPr>
      <w:r w:rsidRPr="00113110">
        <w:t xml:space="preserve">ul. Kolejowa 67, </w:t>
      </w:r>
    </w:p>
    <w:p w14:paraId="17602035" w14:textId="25D3BA4A" w:rsidR="002F52CC" w:rsidRPr="002625A0" w:rsidRDefault="002F52CC" w:rsidP="002F52CC">
      <w:pPr>
        <w:pStyle w:val="Akapitzlist"/>
        <w:numPr>
          <w:ilvl w:val="0"/>
          <w:numId w:val="0"/>
        </w:numPr>
        <w:ind w:left="720"/>
      </w:pPr>
      <w:r w:rsidRPr="00113110">
        <w:t>56-513 Międzybórz</w:t>
      </w:r>
    </w:p>
    <w:p w14:paraId="3C7DF3BC" w14:textId="7D24721B" w:rsidR="002F52CC" w:rsidRPr="002625A0" w:rsidRDefault="002F52CC" w:rsidP="002F52CC">
      <w:pPr>
        <w:pStyle w:val="Akapitzlist"/>
        <w:numPr>
          <w:ilvl w:val="0"/>
          <w:numId w:val="0"/>
        </w:numPr>
        <w:ind w:left="720"/>
        <w:rPr>
          <w:b/>
          <w:bCs/>
        </w:rPr>
      </w:pPr>
      <w:r w:rsidRPr="002625A0">
        <w:rPr>
          <w:b/>
          <w:bCs/>
        </w:rPr>
        <w:t>zatrudnia ponad 1000 osób</w:t>
      </w:r>
      <w:r w:rsidR="00022F23">
        <w:rPr>
          <w:b/>
          <w:bCs/>
        </w:rPr>
        <w:t>;</w:t>
      </w:r>
    </w:p>
    <w:p w14:paraId="48A06818" w14:textId="482A0FCE" w:rsidR="002F52CC" w:rsidRPr="002625A0" w:rsidRDefault="002F52CC" w:rsidP="00113110">
      <w:pPr>
        <w:pStyle w:val="Akapitzlist"/>
        <w:numPr>
          <w:ilvl w:val="0"/>
          <w:numId w:val="57"/>
        </w:numPr>
        <w:rPr>
          <w:b/>
          <w:bCs/>
        </w:rPr>
      </w:pPr>
      <w:r w:rsidRPr="002625A0">
        <w:rPr>
          <w:b/>
          <w:bCs/>
        </w:rPr>
        <w:t>Fabryka Mebli „Gawin” z Królewskiej Woli</w:t>
      </w:r>
    </w:p>
    <w:p w14:paraId="49189605" w14:textId="4F42713E" w:rsidR="002F52CC" w:rsidRPr="002625A0" w:rsidRDefault="002F52CC" w:rsidP="002F52CC">
      <w:pPr>
        <w:pStyle w:val="Akapitzlist"/>
        <w:numPr>
          <w:ilvl w:val="0"/>
          <w:numId w:val="0"/>
        </w:numPr>
        <w:ind w:left="720"/>
      </w:pPr>
      <w:r w:rsidRPr="002625A0">
        <w:t>Bukowina, Sycowska 3</w:t>
      </w:r>
    </w:p>
    <w:p w14:paraId="0F3A47A6" w14:textId="088F2598" w:rsidR="002F52CC" w:rsidRPr="002625A0" w:rsidRDefault="002F52CC" w:rsidP="002F52CC">
      <w:pPr>
        <w:pStyle w:val="Akapitzlist"/>
        <w:numPr>
          <w:ilvl w:val="0"/>
          <w:numId w:val="0"/>
        </w:numPr>
        <w:ind w:left="720"/>
      </w:pPr>
      <w:r w:rsidRPr="002625A0">
        <w:t>56-513 Międzybórz</w:t>
      </w:r>
    </w:p>
    <w:p w14:paraId="7BF6D3A7" w14:textId="7F882C7B" w:rsidR="002F52CC" w:rsidRPr="002625A0" w:rsidRDefault="002F52CC" w:rsidP="002F52CC">
      <w:pPr>
        <w:pStyle w:val="Akapitzlist"/>
        <w:numPr>
          <w:ilvl w:val="0"/>
          <w:numId w:val="0"/>
        </w:numPr>
        <w:ind w:left="720"/>
        <w:rPr>
          <w:b/>
          <w:bCs/>
        </w:rPr>
      </w:pPr>
      <w:r w:rsidRPr="002625A0">
        <w:rPr>
          <w:b/>
          <w:bCs/>
        </w:rPr>
        <w:t>zatrudnia ponad 400 osób</w:t>
      </w:r>
      <w:r w:rsidR="00022F23">
        <w:rPr>
          <w:b/>
          <w:bCs/>
        </w:rPr>
        <w:t>;</w:t>
      </w:r>
    </w:p>
    <w:p w14:paraId="31CF08C4" w14:textId="6E27CB75" w:rsidR="002F52CC" w:rsidRPr="002625A0" w:rsidRDefault="002F52CC" w:rsidP="00113110">
      <w:pPr>
        <w:pStyle w:val="Akapitzlist"/>
        <w:numPr>
          <w:ilvl w:val="0"/>
          <w:numId w:val="57"/>
        </w:numPr>
        <w:rPr>
          <w:b/>
          <w:bCs/>
        </w:rPr>
      </w:pPr>
      <w:r w:rsidRPr="00113110">
        <w:rPr>
          <w:b/>
          <w:bCs/>
        </w:rPr>
        <w:t>AIDA Sp. z o.o.</w:t>
      </w:r>
    </w:p>
    <w:p w14:paraId="67323895" w14:textId="77777777" w:rsidR="002F52CC" w:rsidRPr="00113110" w:rsidRDefault="002F52CC" w:rsidP="002F52CC">
      <w:pPr>
        <w:pStyle w:val="Akapitzlist"/>
        <w:numPr>
          <w:ilvl w:val="0"/>
          <w:numId w:val="0"/>
        </w:numPr>
        <w:ind w:left="720"/>
      </w:pPr>
      <w:r w:rsidRPr="00113110">
        <w:t xml:space="preserve">ul. Wileńska 15, </w:t>
      </w:r>
    </w:p>
    <w:p w14:paraId="67744E8F" w14:textId="462727E4" w:rsidR="002F52CC" w:rsidRPr="002625A0" w:rsidRDefault="002F52CC" w:rsidP="002F52CC">
      <w:pPr>
        <w:pStyle w:val="Akapitzlist"/>
        <w:numPr>
          <w:ilvl w:val="0"/>
          <w:numId w:val="0"/>
        </w:numPr>
        <w:ind w:left="720"/>
      </w:pPr>
      <w:r w:rsidRPr="00113110">
        <w:t>56-400 Oleśnica,</w:t>
      </w:r>
    </w:p>
    <w:p w14:paraId="7655219A" w14:textId="31F82B73" w:rsidR="002F52CC" w:rsidRPr="002625A0" w:rsidRDefault="002F52CC" w:rsidP="002F52CC">
      <w:pPr>
        <w:pStyle w:val="Akapitzlist"/>
        <w:numPr>
          <w:ilvl w:val="0"/>
          <w:numId w:val="0"/>
        </w:numPr>
        <w:ind w:left="720"/>
        <w:rPr>
          <w:b/>
          <w:bCs/>
        </w:rPr>
      </w:pPr>
      <w:r w:rsidRPr="002625A0">
        <w:rPr>
          <w:b/>
          <w:bCs/>
        </w:rPr>
        <w:t>zatrudnia ponad 300 osób</w:t>
      </w:r>
      <w:r w:rsidR="00022F23">
        <w:rPr>
          <w:b/>
          <w:bCs/>
        </w:rPr>
        <w:t>;</w:t>
      </w:r>
    </w:p>
    <w:p w14:paraId="17DA76DE" w14:textId="61C2CBD5" w:rsidR="002F52CC" w:rsidRPr="002625A0" w:rsidRDefault="002F52CC" w:rsidP="00113110">
      <w:pPr>
        <w:pStyle w:val="Akapitzlist"/>
        <w:numPr>
          <w:ilvl w:val="0"/>
          <w:numId w:val="57"/>
        </w:numPr>
        <w:rPr>
          <w:b/>
          <w:bCs/>
        </w:rPr>
      </w:pPr>
      <w:r w:rsidRPr="002625A0">
        <w:rPr>
          <w:b/>
          <w:bCs/>
        </w:rPr>
        <w:t xml:space="preserve">GKN </w:t>
      </w:r>
      <w:proofErr w:type="spellStart"/>
      <w:r w:rsidRPr="002625A0">
        <w:rPr>
          <w:b/>
          <w:bCs/>
        </w:rPr>
        <w:t>Driveline</w:t>
      </w:r>
      <w:proofErr w:type="spellEnd"/>
      <w:r w:rsidRPr="002625A0">
        <w:rPr>
          <w:b/>
          <w:bCs/>
        </w:rPr>
        <w:t xml:space="preserve"> Polska Sp. z o.o.</w:t>
      </w:r>
    </w:p>
    <w:p w14:paraId="090708AC" w14:textId="5E333C7B" w:rsidR="002F52CC" w:rsidRPr="00113110" w:rsidRDefault="002F52CC" w:rsidP="002F52CC">
      <w:pPr>
        <w:pStyle w:val="Akapitzlist"/>
        <w:numPr>
          <w:ilvl w:val="0"/>
          <w:numId w:val="0"/>
        </w:numPr>
        <w:ind w:left="720"/>
      </w:pPr>
      <w:r w:rsidRPr="00113110">
        <w:t xml:space="preserve">ul. Bolesława Krzywoustego 31 G, </w:t>
      </w:r>
    </w:p>
    <w:p w14:paraId="6164A62C" w14:textId="4C4B8A57" w:rsidR="002F52CC" w:rsidRPr="00113110" w:rsidRDefault="002F52CC" w:rsidP="002F52CC">
      <w:pPr>
        <w:pStyle w:val="Akapitzlist"/>
        <w:numPr>
          <w:ilvl w:val="0"/>
          <w:numId w:val="0"/>
        </w:numPr>
        <w:ind w:left="720"/>
      </w:pPr>
      <w:r w:rsidRPr="00113110">
        <w:t>56-400 Oleśnica</w:t>
      </w:r>
    </w:p>
    <w:p w14:paraId="32402CAA" w14:textId="77FD2B14" w:rsidR="002F52CC" w:rsidRPr="002625A0" w:rsidRDefault="002F52CC" w:rsidP="002F52CC">
      <w:pPr>
        <w:pStyle w:val="Akapitzlist"/>
        <w:numPr>
          <w:ilvl w:val="0"/>
          <w:numId w:val="0"/>
        </w:numPr>
        <w:ind w:left="720"/>
        <w:rPr>
          <w:b/>
          <w:bCs/>
        </w:rPr>
      </w:pPr>
      <w:r w:rsidRPr="002625A0">
        <w:rPr>
          <w:b/>
          <w:bCs/>
        </w:rPr>
        <w:t>zatrudnia ponad 600 osób</w:t>
      </w:r>
      <w:r w:rsidR="00022F23">
        <w:rPr>
          <w:b/>
          <w:bCs/>
        </w:rPr>
        <w:t>;</w:t>
      </w:r>
    </w:p>
    <w:p w14:paraId="7E1BEB09" w14:textId="0B1D430D" w:rsidR="00723B94" w:rsidRPr="002625A0" w:rsidRDefault="00723B94" w:rsidP="00113110">
      <w:pPr>
        <w:pStyle w:val="Akapitzlist"/>
        <w:numPr>
          <w:ilvl w:val="0"/>
          <w:numId w:val="57"/>
        </w:numPr>
        <w:rPr>
          <w:b/>
          <w:bCs/>
        </w:rPr>
      </w:pPr>
      <w:proofErr w:type="spellStart"/>
      <w:r w:rsidRPr="002625A0">
        <w:rPr>
          <w:b/>
          <w:bCs/>
        </w:rPr>
        <w:t>Anis</w:t>
      </w:r>
      <w:proofErr w:type="spellEnd"/>
      <w:r w:rsidRPr="002625A0">
        <w:rPr>
          <w:b/>
          <w:bCs/>
        </w:rPr>
        <w:t xml:space="preserve"> Sp. z o.o</w:t>
      </w:r>
      <w:r w:rsidR="00022F23">
        <w:rPr>
          <w:b/>
          <w:bCs/>
        </w:rPr>
        <w:t>.</w:t>
      </w:r>
    </w:p>
    <w:p w14:paraId="6BA41E9F" w14:textId="77777777" w:rsidR="00723B94" w:rsidRPr="00113110" w:rsidRDefault="00723B94" w:rsidP="002F52CC">
      <w:pPr>
        <w:pStyle w:val="Akapitzlist"/>
        <w:numPr>
          <w:ilvl w:val="0"/>
          <w:numId w:val="0"/>
        </w:numPr>
        <w:ind w:left="720"/>
      </w:pPr>
      <w:r w:rsidRPr="00113110">
        <w:t>ul. Przemysłowa 3</w:t>
      </w:r>
    </w:p>
    <w:p w14:paraId="781AD076" w14:textId="2C5D4FAB" w:rsidR="00723B94" w:rsidRPr="00113110" w:rsidRDefault="00723B94" w:rsidP="002F52CC">
      <w:pPr>
        <w:pStyle w:val="Akapitzlist"/>
        <w:numPr>
          <w:ilvl w:val="0"/>
          <w:numId w:val="0"/>
        </w:numPr>
        <w:ind w:left="720"/>
      </w:pPr>
      <w:r w:rsidRPr="00113110">
        <w:t>56-400 Oleśnica</w:t>
      </w:r>
    </w:p>
    <w:p w14:paraId="33AC718D" w14:textId="75F0C724" w:rsidR="00723B94" w:rsidRPr="002625A0" w:rsidRDefault="00723B94" w:rsidP="00723B94">
      <w:pPr>
        <w:pStyle w:val="Akapitzlist"/>
        <w:numPr>
          <w:ilvl w:val="0"/>
          <w:numId w:val="0"/>
        </w:numPr>
        <w:ind w:left="720"/>
        <w:rPr>
          <w:b/>
          <w:bCs/>
        </w:rPr>
      </w:pPr>
      <w:r w:rsidRPr="002625A0">
        <w:rPr>
          <w:b/>
          <w:bCs/>
        </w:rPr>
        <w:t>zatrudnia ponad 150 osób</w:t>
      </w:r>
      <w:r w:rsidR="00022F23">
        <w:rPr>
          <w:b/>
          <w:bCs/>
        </w:rPr>
        <w:t>;</w:t>
      </w:r>
    </w:p>
    <w:p w14:paraId="59A61168" w14:textId="1B374D3B" w:rsidR="00723B94" w:rsidRPr="00113110" w:rsidRDefault="00723B94" w:rsidP="00113110">
      <w:pPr>
        <w:pStyle w:val="Akapitzlist"/>
        <w:numPr>
          <w:ilvl w:val="0"/>
          <w:numId w:val="57"/>
        </w:numPr>
        <w:rPr>
          <w:b/>
          <w:bCs/>
        </w:rPr>
      </w:pPr>
      <w:proofErr w:type="spellStart"/>
      <w:r w:rsidRPr="00113110">
        <w:rPr>
          <w:b/>
          <w:bCs/>
        </w:rPr>
        <w:t>Kerry</w:t>
      </w:r>
      <w:proofErr w:type="spellEnd"/>
      <w:r w:rsidRPr="00113110">
        <w:rPr>
          <w:b/>
          <w:bCs/>
        </w:rPr>
        <w:t xml:space="preserve"> Polska</w:t>
      </w:r>
    </w:p>
    <w:p w14:paraId="3CAC9ADB" w14:textId="77777777" w:rsidR="00723B94" w:rsidRPr="002625A0" w:rsidRDefault="00723B94" w:rsidP="002F52CC">
      <w:pPr>
        <w:pStyle w:val="Akapitzlist"/>
        <w:numPr>
          <w:ilvl w:val="0"/>
          <w:numId w:val="0"/>
        </w:numPr>
        <w:ind w:left="720"/>
      </w:pPr>
      <w:r w:rsidRPr="002625A0">
        <w:t xml:space="preserve">ul. Energetyczna, </w:t>
      </w:r>
    </w:p>
    <w:p w14:paraId="44BB7ECA" w14:textId="599177C5" w:rsidR="002F52CC" w:rsidRPr="00113110" w:rsidRDefault="00723B94" w:rsidP="00113110">
      <w:pPr>
        <w:pStyle w:val="Akapitzlist"/>
        <w:numPr>
          <w:ilvl w:val="0"/>
          <w:numId w:val="0"/>
        </w:numPr>
        <w:ind w:left="720"/>
      </w:pPr>
      <w:r w:rsidRPr="002625A0">
        <w:t>56-400 Oleśnica</w:t>
      </w:r>
    </w:p>
    <w:p w14:paraId="5023F5A9" w14:textId="119C5D26" w:rsidR="00723B94" w:rsidRPr="002625A0" w:rsidRDefault="00723B94" w:rsidP="00723B94">
      <w:pPr>
        <w:pStyle w:val="Akapitzlist"/>
        <w:numPr>
          <w:ilvl w:val="0"/>
          <w:numId w:val="0"/>
        </w:numPr>
        <w:ind w:left="720"/>
        <w:rPr>
          <w:b/>
          <w:bCs/>
        </w:rPr>
      </w:pPr>
      <w:r w:rsidRPr="002625A0">
        <w:rPr>
          <w:b/>
          <w:bCs/>
        </w:rPr>
        <w:t>zatrudnia ponad 200 osób</w:t>
      </w:r>
      <w:r w:rsidR="00022F23">
        <w:rPr>
          <w:b/>
          <w:bCs/>
        </w:rPr>
        <w:t>.</w:t>
      </w:r>
    </w:p>
    <w:p w14:paraId="230FB34F" w14:textId="77777777" w:rsidR="001506DE" w:rsidRPr="002625A0" w:rsidRDefault="001506DE" w:rsidP="0064502C"/>
    <w:p w14:paraId="733C1CEF" w14:textId="43983CFA" w:rsidR="008E6AFE" w:rsidRPr="002625A0" w:rsidRDefault="009F18B2" w:rsidP="00723B94">
      <w:pPr>
        <w:pStyle w:val="Nagwek2"/>
      </w:pPr>
      <w:bookmarkStart w:id="50" w:name="_Toc179554787"/>
      <w:bookmarkStart w:id="51" w:name="_Toc179555375"/>
      <w:bookmarkStart w:id="52" w:name="_Toc179634505"/>
      <w:bookmarkStart w:id="53" w:name="_Toc179634569"/>
      <w:bookmarkStart w:id="54" w:name="_Toc179634633"/>
      <w:bookmarkStart w:id="55" w:name="_Toc179554788"/>
      <w:bookmarkStart w:id="56" w:name="_Toc179555376"/>
      <w:bookmarkStart w:id="57" w:name="_Toc179634506"/>
      <w:bookmarkStart w:id="58" w:name="_Toc179634570"/>
      <w:bookmarkStart w:id="59" w:name="_Toc179634634"/>
      <w:bookmarkStart w:id="60" w:name="_Toc179634635"/>
      <w:bookmarkEnd w:id="50"/>
      <w:bookmarkEnd w:id="51"/>
      <w:bookmarkEnd w:id="52"/>
      <w:bookmarkEnd w:id="53"/>
      <w:bookmarkEnd w:id="54"/>
      <w:bookmarkEnd w:id="55"/>
      <w:bookmarkEnd w:id="56"/>
      <w:bookmarkEnd w:id="57"/>
      <w:bookmarkEnd w:id="58"/>
      <w:bookmarkEnd w:id="59"/>
      <w:r w:rsidRPr="002625A0">
        <w:lastRenderedPageBreak/>
        <w:t>Zmiany potrzeb przewozowych mieszkańców powiatu oleśnickiego w</w:t>
      </w:r>
      <w:r w:rsidR="00022F23">
        <w:t> </w:t>
      </w:r>
      <w:r w:rsidRPr="002625A0">
        <w:t xml:space="preserve">zależności od </w:t>
      </w:r>
      <w:r w:rsidR="007B54DF" w:rsidRPr="002625A0">
        <w:t>dnia tygodnia oraz pory dnia</w:t>
      </w:r>
      <w:bookmarkEnd w:id="60"/>
      <w:r w:rsidR="007B54DF" w:rsidRPr="002625A0">
        <w:t xml:space="preserve"> </w:t>
      </w:r>
    </w:p>
    <w:p w14:paraId="00498131" w14:textId="7C4572FD" w:rsidR="00723B94" w:rsidRPr="002625A0" w:rsidRDefault="00723B94" w:rsidP="00723B94">
      <w:pPr>
        <w:rPr>
          <w:rFonts w:eastAsia="Trebuchet MS" w:cs="Times New Roman"/>
        </w:rPr>
      </w:pPr>
      <w:r w:rsidRPr="002625A0">
        <w:rPr>
          <w:rFonts w:eastAsia="Trebuchet MS" w:cs="Times New Roman"/>
        </w:rPr>
        <w:t>Zróżnicowane zapotrzebowanie na usługi transportu zbiorowego wynika z występowania czynników i prawidłowości wpływających znacznie na popyt. Gęstość zaludnienia, struktura społeczeństwa, wskaźniki ekonomiczne czy lokalizacja generatorów ruchu to tylko część czynników wpływających na zmiany potrzeb przewozowych. Istotne są również takie czynniki jak pora i rodzaj dnia.</w:t>
      </w:r>
    </w:p>
    <w:p w14:paraId="382BD2AC" w14:textId="77777777" w:rsidR="008E6AFE" w:rsidRPr="002625A0" w:rsidRDefault="008E6AFE" w:rsidP="008E6AFE"/>
    <w:p w14:paraId="6F9848F8" w14:textId="70B1F1A4" w:rsidR="00723B94" w:rsidRPr="002625A0" w:rsidRDefault="00723B94" w:rsidP="00723B94">
      <w:r w:rsidRPr="002625A0">
        <w:t>Największe zapotrzebowanie na usługi transportu zbiorowego w powiatowych przewozach pasażerskich odnotowuje się w dni robocze, kiedy odbywanie podróży zdeterminowane jest w</w:t>
      </w:r>
      <w:r w:rsidR="00022F23">
        <w:t> </w:t>
      </w:r>
      <w:r w:rsidRPr="002625A0">
        <w:t>przeważającej części</w:t>
      </w:r>
      <w:r w:rsidR="0054238E">
        <w:t xml:space="preserve"> potrzebami związanymi z</w:t>
      </w:r>
      <w:r w:rsidRPr="002625A0">
        <w:t xml:space="preserve"> pracą lub nauką. Miejsca pracy oraz nauki są generatorami ruchu obligatoryjnego, charakteryzującego się odpowiednią częstotliwością i</w:t>
      </w:r>
      <w:r w:rsidR="00022F23">
        <w:t> </w:t>
      </w:r>
      <w:r w:rsidRPr="002625A0">
        <w:t>regularnością. Nie oznacza to jednak, że między poniedziałkiem a piątkiem nie występują podróże fakultatywne. Istnieje zatem prawidłowość wiążąca intensywność wykorzystywania komunikacji zbiorowej w procesie polegającym na przemieszczaniu się z występowaniem zjawiska tzw. migracji wahadłowych.</w:t>
      </w:r>
    </w:p>
    <w:p w14:paraId="403438BF" w14:textId="350FCCC9" w:rsidR="00723B94" w:rsidRPr="002625A0" w:rsidRDefault="00723B94" w:rsidP="00723B94">
      <w:r w:rsidRPr="002625A0">
        <w:t>Mniejsze jest zapotrzebowanie na przewozy pasażerskie w weekendy, wakacje, ferie zimowe i święta. Inny jest także charakter podróży odbywanych w dni wolne od pracy czy nauki. Przewozów o</w:t>
      </w:r>
      <w:r w:rsidR="00022F23">
        <w:t> </w:t>
      </w:r>
      <w:r w:rsidRPr="002625A0">
        <w:t xml:space="preserve">charakterze obligatoryjnym jest zdecydowanie mniej </w:t>
      </w:r>
      <w:r w:rsidR="00D66B55" w:rsidRPr="002625A0">
        <w:t>–</w:t>
      </w:r>
      <w:r w:rsidRPr="002625A0">
        <w:t xml:space="preserve"> niemal nie występuje konieczność dojeżdżania do szkół i innych miejsc nauki, a to właśnie uczniowie stanowią znaczną część pasażerów, jak również coraz mniej zakładów pracy funkcjonuje w systemie całotygodniowym. Realizowane podróże cechują się głównie fakultatywnością, incydentalnością, sporadycznością i</w:t>
      </w:r>
      <w:r w:rsidR="0054238E">
        <w:t> </w:t>
      </w:r>
      <w:r w:rsidRPr="002625A0">
        <w:t>nieregularnością i spowodowane są zaspokojeniem innych potrzeb, np.</w:t>
      </w:r>
      <w:r w:rsidR="0054238E">
        <w:t> </w:t>
      </w:r>
      <w:r w:rsidRPr="002625A0">
        <w:t>towarzyskich czy kulturalnych. Ponadto w dni wolne prawie nie występują potrzeby przewozowe związane z koniecznością załatwiania spraw administracyjno-urzędowych.</w:t>
      </w:r>
    </w:p>
    <w:p w14:paraId="2E71CB88" w14:textId="77777777" w:rsidR="00723B94" w:rsidRPr="002625A0" w:rsidRDefault="00723B94" w:rsidP="00723B94">
      <w:r w:rsidRPr="002625A0">
        <w:t>Najwięcej kursów realizowanych jest w dni robocze. Ich liczba jest znacznie większa niż liczba kursów przewidzianych do realizacji w soboty i w niedziele. Ponadto kursów wykonywanych w soboty jest więcej niż przewidzianych do realizacji w niedziele.</w:t>
      </w:r>
    </w:p>
    <w:p w14:paraId="5E99F992" w14:textId="285CFD53" w:rsidR="00723B94" w:rsidRPr="002625A0" w:rsidRDefault="00723B94" w:rsidP="00723B94">
      <w:r w:rsidRPr="002625A0">
        <w:t xml:space="preserve">Szacuje się, że liczba </w:t>
      </w:r>
      <w:r w:rsidR="0054238E">
        <w:t xml:space="preserve">podróży obligatoryjnych o charakterze </w:t>
      </w:r>
      <w:r w:rsidRPr="002625A0">
        <w:t xml:space="preserve">powiatowych </w:t>
      </w:r>
      <w:r w:rsidR="00D72171">
        <w:t xml:space="preserve">wykonywanych </w:t>
      </w:r>
      <w:r w:rsidRPr="002625A0">
        <w:t>w dni wolne od pracy i</w:t>
      </w:r>
      <w:r w:rsidR="0054238E">
        <w:t> </w:t>
      </w:r>
      <w:r w:rsidRPr="002625A0">
        <w:t xml:space="preserve">nauki </w:t>
      </w:r>
      <w:r w:rsidR="0054238E">
        <w:t>pra</w:t>
      </w:r>
      <w:r w:rsidR="00D72171">
        <w:t xml:space="preserve">ktycznie nie </w:t>
      </w:r>
      <w:r w:rsidR="00F31600">
        <w:t>występuje</w:t>
      </w:r>
      <w:r w:rsidRPr="002625A0">
        <w:t>.</w:t>
      </w:r>
    </w:p>
    <w:p w14:paraId="076D4370" w14:textId="77777777" w:rsidR="00723B94" w:rsidRPr="002625A0" w:rsidRDefault="00723B94" w:rsidP="00723B94"/>
    <w:p w14:paraId="5A01D252" w14:textId="3A30160F" w:rsidR="00723B94" w:rsidRPr="002625A0" w:rsidRDefault="00723B94" w:rsidP="00723B94">
      <w:r w:rsidRPr="002625A0">
        <w:t>Liczba pasażerów korzystających z oferty przewozowej na liniach powiatowych zmienia się także w</w:t>
      </w:r>
      <w:r w:rsidR="00022F23">
        <w:t> </w:t>
      </w:r>
      <w:r w:rsidRPr="002625A0">
        <w:t>zależności od pory dnia.</w:t>
      </w:r>
    </w:p>
    <w:p w14:paraId="12EE8502" w14:textId="4585F7DC" w:rsidR="00723B94" w:rsidRPr="002625A0" w:rsidRDefault="00723B94" w:rsidP="00723B94">
      <w:r w:rsidRPr="002625A0">
        <w:t>Największe przewozy pasażerskie odnotowuje się w szczytach komunikacyjnych: porannym i</w:t>
      </w:r>
      <w:r w:rsidR="00022F23">
        <w:t> </w:t>
      </w:r>
      <w:r w:rsidRPr="002625A0">
        <w:t>popołudniowym, jednak przepływ pasażerów w szczycie porannym, kiedy w transporcie zbiorowym przeważa funkcja dowozowa do szkół średnich i miejsc pracy – głównych generatorów ruchu w</w:t>
      </w:r>
      <w:r w:rsidR="00022F23">
        <w:t> </w:t>
      </w:r>
      <w:r w:rsidRPr="002625A0">
        <w:t>przewozach powiatowych, jest bardziej zintensyfikowany (zmiany w zakładach pracy zaczynają się zazwyczaj między godziną 6 a 8, a lekcje w szkołach – między 8 a 9). Godziny zakończenia nauki szkolnej zawierają się zazwyczaj w przedziale między godz. 12 a godz. 16, zatem szczyt popołudniowy jest bardziej rozciągnięty w czasie.</w:t>
      </w:r>
    </w:p>
    <w:p w14:paraId="637162CF" w14:textId="3F828724" w:rsidR="00723B94" w:rsidRPr="002625A0" w:rsidRDefault="00723B94" w:rsidP="00723B94">
      <w:r w:rsidRPr="002625A0">
        <w:lastRenderedPageBreak/>
        <w:t xml:space="preserve">Mniejsze przewozy odnotowuje się w tzw. </w:t>
      </w:r>
      <w:proofErr w:type="spellStart"/>
      <w:r w:rsidRPr="002625A0">
        <w:t>międzyszczycie</w:t>
      </w:r>
      <w:proofErr w:type="spellEnd"/>
      <w:r w:rsidRPr="002625A0">
        <w:t>, gdy realizowane są głównie podróże o</w:t>
      </w:r>
      <w:r w:rsidR="00022F23">
        <w:t> </w:t>
      </w:r>
      <w:r w:rsidRPr="002625A0">
        <w:t>charakterze incydentalnym, związane z koniecznością załatwiania spraw urzędowych a także podróże obligatoryjne o stosunkowo nietypowej porze występowania (np. rozpoczynanie zajęć lekcyjnych od trzeciej czy czwartej godziny czy praca w obiekcie usługowym czynnym od godziny 10 albo obiekcie gastronomicznym, czynnym nierzadko od godzin południowych).</w:t>
      </w:r>
    </w:p>
    <w:p w14:paraId="46B0A134" w14:textId="6995FB9A" w:rsidR="00723B94" w:rsidRPr="002625A0" w:rsidRDefault="00723B94" w:rsidP="00723B94">
      <w:r w:rsidRPr="002625A0">
        <w:t>W okresie wieczornym dostrzegalne jest występowanie mniejszych niż w</w:t>
      </w:r>
      <w:r w:rsidR="00D72171">
        <w:t> </w:t>
      </w:r>
      <w:proofErr w:type="spellStart"/>
      <w:r w:rsidRPr="002625A0">
        <w:t>międzyszczycie</w:t>
      </w:r>
      <w:proofErr w:type="spellEnd"/>
      <w:r w:rsidRPr="002625A0">
        <w:t xml:space="preserve"> potoków pasażerskich.</w:t>
      </w:r>
    </w:p>
    <w:p w14:paraId="22C48357" w14:textId="3E226CA6" w:rsidR="00FA1D2B" w:rsidRPr="002625A0" w:rsidRDefault="008E6AFE" w:rsidP="009F18B2">
      <w:pPr>
        <w:pStyle w:val="Nagwek2"/>
      </w:pPr>
      <w:bookmarkStart w:id="61" w:name="_Toc179634636"/>
      <w:r w:rsidRPr="002625A0">
        <w:t>Podsumowanie</w:t>
      </w:r>
      <w:bookmarkEnd w:id="61"/>
      <w:r w:rsidRPr="002625A0">
        <w:t xml:space="preserve"> </w:t>
      </w:r>
    </w:p>
    <w:p w14:paraId="750F6436" w14:textId="0D875037" w:rsidR="00723B94" w:rsidRPr="002625A0" w:rsidRDefault="00723B94" w:rsidP="00723B94">
      <w:r w:rsidRPr="002625A0">
        <w:t xml:space="preserve">Podstawą do zdefiniowania potrzeb przewozowych mieszkańców powiatu </w:t>
      </w:r>
      <w:r w:rsidR="007D43AF">
        <w:t xml:space="preserve">oleśnickiego </w:t>
      </w:r>
      <w:r w:rsidRPr="002625A0">
        <w:t>jest lokalizacja najważniejszych obiektów użyteczności publicznej w</w:t>
      </w:r>
      <w:r w:rsidR="007D43AF">
        <w:t> </w:t>
      </w:r>
      <w:r w:rsidRPr="002625A0">
        <w:t>powiecie</w:t>
      </w:r>
      <w:r w:rsidR="00D72171">
        <w:t xml:space="preserve"> (w szczególności szkół ponadpodstawowych)</w:t>
      </w:r>
      <w:r w:rsidRPr="002625A0">
        <w:t xml:space="preserve"> wraz z </w:t>
      </w:r>
      <w:r w:rsidR="00D72171">
        <w:t>zapewnieniem</w:t>
      </w:r>
      <w:r w:rsidRPr="002625A0">
        <w:t xml:space="preserve"> dostęp</w:t>
      </w:r>
      <w:r w:rsidR="00D72171">
        <w:t>u</w:t>
      </w:r>
      <w:r w:rsidRPr="002625A0">
        <w:t xml:space="preserve"> do tych obiektów osobom </w:t>
      </w:r>
      <w:r w:rsidR="00D72171">
        <w:t>z</w:t>
      </w:r>
      <w:r w:rsidR="00022F23">
        <w:t> </w:t>
      </w:r>
      <w:r w:rsidR="00D72171">
        <w:t>niepełnosprawnościami</w:t>
      </w:r>
      <w:r w:rsidRPr="002625A0">
        <w:t>, analiz</w:t>
      </w:r>
      <w:r w:rsidR="00D72171">
        <w:t>ą</w:t>
      </w:r>
      <w:r w:rsidRPr="002625A0">
        <w:t xml:space="preserve"> kierunków przemieszczania się mieszkańców powiatu oraz zmian w</w:t>
      </w:r>
      <w:r w:rsidR="00D72171">
        <w:t> </w:t>
      </w:r>
      <w:r w:rsidRPr="002625A0">
        <w:t xml:space="preserve">zapotrzebowaniu na przewozy pasażerskie w zależności od dnia tygodnia czy pory dnia. </w:t>
      </w:r>
    </w:p>
    <w:p w14:paraId="104BCAC7" w14:textId="1B1D032F" w:rsidR="00D72171" w:rsidRDefault="00723B94" w:rsidP="00D72171">
      <w:r w:rsidRPr="002625A0">
        <w:t>Większość obiektów użyteczności publicznej istotnych z punktu widzenia zapewnienia dostępności w</w:t>
      </w:r>
      <w:r w:rsidR="00022F23">
        <w:t> </w:t>
      </w:r>
      <w:r w:rsidRPr="002625A0">
        <w:t xml:space="preserve">ramach przewozów powiatowych jest zlokalizowanych w </w:t>
      </w:r>
      <w:r w:rsidR="007D43AF">
        <w:t>Oleśnicy</w:t>
      </w:r>
      <w:r w:rsidR="00D72171">
        <w:t xml:space="preserve">, Twardogórze, Sycowie, </w:t>
      </w:r>
      <w:r w:rsidR="00D72171" w:rsidRPr="002625A0">
        <w:t>Bierut</w:t>
      </w:r>
      <w:r w:rsidR="00D72171">
        <w:t xml:space="preserve">owie oraz </w:t>
      </w:r>
      <w:r w:rsidR="00D72171" w:rsidRPr="002625A0">
        <w:t>Międzyb</w:t>
      </w:r>
      <w:r w:rsidR="00D72171">
        <w:t>orzu.</w:t>
      </w:r>
    </w:p>
    <w:p w14:paraId="6A84533E" w14:textId="46AEF003" w:rsidR="00723B94" w:rsidRPr="002625A0" w:rsidRDefault="00723B94" w:rsidP="00723B94"/>
    <w:p w14:paraId="119530A4" w14:textId="77777777" w:rsidR="00D72171" w:rsidRDefault="00723B94">
      <w:r w:rsidRPr="002625A0">
        <w:t xml:space="preserve">Istotne jest zapewnienie osobom </w:t>
      </w:r>
      <w:r w:rsidR="00D72171">
        <w:t>z niepełnosprawnościami</w:t>
      </w:r>
      <w:r w:rsidRPr="002625A0">
        <w:t xml:space="preserve"> wygodnego dostępu do obiektów użyteczności publicznej, w szczególności do placówek służby zdrowia oraz instytucji publicznych. Największe przepływy pasażerskie w powiecie odnotowuje się w dni robocze w godzinach szczytu porannego i popołudniowego na trasach łączących gminy powiatu </w:t>
      </w:r>
      <w:r w:rsidR="007D43AF">
        <w:t>oleśnickiego z miastem Oleśnicą</w:t>
      </w:r>
      <w:r w:rsidRPr="002625A0">
        <w:t xml:space="preserve">, natomiast najatrakcyjniejszym kierunkiem </w:t>
      </w:r>
      <w:proofErr w:type="spellStart"/>
      <w:r w:rsidRPr="002625A0">
        <w:t>pozapowiatowym</w:t>
      </w:r>
      <w:proofErr w:type="spellEnd"/>
      <w:r w:rsidRPr="002625A0">
        <w:t xml:space="preserve"> jest miasto Wrocław. Obecnie prognozuje się utrzymanie popytu na usługi transportowe na zbliżonym poziomie do obecnego. Planuje się dążyć do utrzymania zasadniczej części sieci komunikacyjnej powiatu</w:t>
      </w:r>
      <w:r w:rsidR="00D72171">
        <w:t>, która obecnie funkcjonuje</w:t>
      </w:r>
      <w:r w:rsidRPr="002625A0">
        <w:t xml:space="preserve">. </w:t>
      </w:r>
    </w:p>
    <w:p w14:paraId="6D41D96F" w14:textId="430FD434" w:rsidR="00723B94" w:rsidRPr="002625A0" w:rsidRDefault="00723B94" w:rsidP="00D72171">
      <w:r w:rsidRPr="002625A0">
        <w:t>Powyższe informacje zostały uwzględnione przy planowaniu publicznego transportu zbiorowego w</w:t>
      </w:r>
      <w:r w:rsidR="00022F23">
        <w:t> </w:t>
      </w:r>
      <w:r w:rsidRPr="002625A0">
        <w:t xml:space="preserve">powiecie </w:t>
      </w:r>
      <w:r w:rsidR="007D43AF">
        <w:t>oleśnickim</w:t>
      </w:r>
      <w:r w:rsidRPr="002625A0">
        <w:t>.</w:t>
      </w:r>
    </w:p>
    <w:p w14:paraId="1F8A50B6" w14:textId="61B37FB2" w:rsidR="008E6AFE" w:rsidRPr="002625A0" w:rsidRDefault="008E6AFE" w:rsidP="008E6AFE">
      <w:pPr>
        <w:pStyle w:val="Nagwek1"/>
        <w:rPr>
          <w:rStyle w:val="Nagwek1Znak"/>
          <w:b/>
          <w:bCs/>
        </w:rPr>
      </w:pPr>
      <w:r w:rsidRPr="002625A0">
        <w:rPr>
          <w:rStyle w:val="Nagwek1Znak"/>
          <w:b/>
          <w:bCs/>
        </w:rPr>
        <w:br w:type="column"/>
      </w:r>
      <w:bookmarkStart w:id="62" w:name="_Toc179634637"/>
      <w:r w:rsidRPr="002625A0">
        <w:rPr>
          <w:rStyle w:val="Nagwek1Znak"/>
          <w:b/>
          <w:bCs/>
        </w:rPr>
        <w:lastRenderedPageBreak/>
        <w:t>Sieć komunikacyjna, na której planowane jest wykonywanie przewozów o charakterze</w:t>
      </w:r>
      <w:r w:rsidR="0066378A">
        <w:rPr>
          <w:rStyle w:val="Nagwek1Znak"/>
          <w:b/>
          <w:bCs/>
        </w:rPr>
        <w:t xml:space="preserve"> </w:t>
      </w:r>
      <w:r w:rsidRPr="002625A0">
        <w:rPr>
          <w:rStyle w:val="Nagwek1Znak"/>
          <w:b/>
          <w:bCs/>
        </w:rPr>
        <w:t>użyteczności publicznej</w:t>
      </w:r>
      <w:bookmarkEnd w:id="62"/>
      <w:r w:rsidRPr="002625A0">
        <w:rPr>
          <w:rStyle w:val="Nagwek1Znak"/>
          <w:b/>
          <w:bCs/>
        </w:rPr>
        <w:t xml:space="preserve"> </w:t>
      </w:r>
    </w:p>
    <w:p w14:paraId="67EF6889" w14:textId="2AAC1FE7" w:rsidR="00FA1D2B" w:rsidRPr="002625A0" w:rsidRDefault="00FA1D2B" w:rsidP="008E3589">
      <w:pPr>
        <w:pStyle w:val="Nagwek2"/>
      </w:pPr>
      <w:bookmarkStart w:id="63" w:name="_Toc179634638"/>
      <w:r w:rsidRPr="002625A0">
        <w:t>Charakterystyka istniejącej sieci</w:t>
      </w:r>
      <w:bookmarkEnd w:id="63"/>
      <w:r w:rsidRPr="002625A0">
        <w:t xml:space="preserve"> </w:t>
      </w:r>
    </w:p>
    <w:p w14:paraId="62522C86" w14:textId="514C9639" w:rsidR="00556AB0" w:rsidRPr="002625A0" w:rsidRDefault="00556AB0" w:rsidP="00556AB0">
      <w:r w:rsidRPr="002625A0">
        <w:t xml:space="preserve">Zgodnie z ustawą z dnia 16.12.2010 roku o publicznym transporcie zbiorowym powiatowe przewozy pasażerskie to „przewóz osób w ramach publicznego transportu zbiorowego wykonywany w granicach administracyjnych co najmniej dwóch gmin i niewykraczający poza granice jednego powiatu albo w granicach administracyjnych powiatów sąsiadujących, które zawarły stosowne porozumienie lub które utworzyły związek powiatów; inne niż przewozy gminne, wojewódzkie i międzywojewódzkie”. </w:t>
      </w:r>
    </w:p>
    <w:p w14:paraId="1C29CA6F" w14:textId="77777777" w:rsidR="00064F39" w:rsidRPr="002625A0" w:rsidRDefault="00064F39" w:rsidP="00556AB0"/>
    <w:p w14:paraId="20263F62" w14:textId="32961353" w:rsidR="00556AB0" w:rsidRPr="002625A0" w:rsidRDefault="00556AB0" w:rsidP="00556AB0">
      <w:r w:rsidRPr="002625A0">
        <w:t xml:space="preserve">Obecnie powiat oleśnicki jest organizatorem autobusowego transportu zbiorowego na liniach wskazanych w tabeli poniżej: </w:t>
      </w:r>
    </w:p>
    <w:p w14:paraId="002ED59D" w14:textId="77777777" w:rsidR="00AA2EEE" w:rsidRPr="00AA2EEE" w:rsidRDefault="00AA2EEE" w:rsidP="00AA2EEE"/>
    <w:p w14:paraId="117EA116" w14:textId="5347D172" w:rsidR="00F31600" w:rsidRDefault="00F31600" w:rsidP="00F31600">
      <w:pPr>
        <w:pStyle w:val="Legenda"/>
      </w:pPr>
      <w:bookmarkStart w:id="64" w:name="_Toc179634878"/>
      <w:r>
        <w:t xml:space="preserve">Tabela </w:t>
      </w:r>
      <w:fldSimple w:instr=" SEQ Tabela \* ARABIC ">
        <w:r w:rsidR="008D78FA">
          <w:rPr>
            <w:noProof/>
          </w:rPr>
          <w:t>5</w:t>
        </w:r>
      </w:fldSimple>
      <w:r>
        <w:t>. Wykaz linii autobusowych, dla których organizatorem jest powiat oleśnicki</w:t>
      </w:r>
      <w:bookmarkEnd w:id="64"/>
    </w:p>
    <w:tbl>
      <w:tblPr>
        <w:tblStyle w:val="Inowrocaw"/>
        <w:tblW w:w="8217" w:type="dxa"/>
        <w:jc w:val="center"/>
        <w:tblLook w:val="04A0" w:firstRow="1" w:lastRow="0" w:firstColumn="1" w:lastColumn="0" w:noHBand="0" w:noVBand="1"/>
      </w:tblPr>
      <w:tblGrid>
        <w:gridCol w:w="1413"/>
        <w:gridCol w:w="5103"/>
        <w:gridCol w:w="1701"/>
      </w:tblGrid>
      <w:tr w:rsidR="00AA2EEE" w:rsidRPr="002625A0" w14:paraId="0D37EBC8" w14:textId="77777777" w:rsidTr="0066378A">
        <w:trPr>
          <w:cnfStyle w:val="100000000000" w:firstRow="1" w:lastRow="0" w:firstColumn="0" w:lastColumn="0" w:oddVBand="0" w:evenVBand="0" w:oddHBand="0" w:evenHBand="0" w:firstRowFirstColumn="0" w:firstRowLastColumn="0" w:lastRowFirstColumn="0" w:lastRowLastColumn="0"/>
          <w:trHeight w:val="716"/>
          <w:jc w:val="center"/>
        </w:trPr>
        <w:tc>
          <w:tcPr>
            <w:cnfStyle w:val="001000000000" w:firstRow="0" w:lastRow="0" w:firstColumn="1" w:lastColumn="0" w:oddVBand="0" w:evenVBand="0" w:oddHBand="0" w:evenHBand="0" w:firstRowFirstColumn="0" w:firstRowLastColumn="0" w:lastRowFirstColumn="0" w:lastRowLastColumn="0"/>
            <w:tcW w:w="1413" w:type="dxa"/>
            <w:hideMark/>
          </w:tcPr>
          <w:p w14:paraId="1FC5A7F4" w14:textId="77777777" w:rsidR="00AA2EEE" w:rsidRPr="00AA2EEE" w:rsidRDefault="00AA2EEE" w:rsidP="00E05D16">
            <w:pPr>
              <w:jc w:val="center"/>
              <w:rPr>
                <w:sz w:val="22"/>
                <w:szCs w:val="22"/>
              </w:rPr>
            </w:pPr>
            <w:bookmarkStart w:id="65" w:name="_Hlk179451055"/>
            <w:r w:rsidRPr="00AA2EEE">
              <w:rPr>
                <w:sz w:val="22"/>
                <w:szCs w:val="22"/>
              </w:rPr>
              <w:t>Nazwa linii</w:t>
            </w:r>
          </w:p>
        </w:tc>
        <w:tc>
          <w:tcPr>
            <w:tcW w:w="5103" w:type="dxa"/>
            <w:hideMark/>
          </w:tcPr>
          <w:p w14:paraId="7CC8ECCB" w14:textId="77777777" w:rsidR="00AA2EEE" w:rsidRPr="00AA2EEE" w:rsidRDefault="00AA2EEE" w:rsidP="00E05D16">
            <w:pPr>
              <w:jc w:val="center"/>
              <w:cnfStyle w:val="100000000000" w:firstRow="1" w:lastRow="0" w:firstColumn="0" w:lastColumn="0" w:oddVBand="0" w:evenVBand="0" w:oddHBand="0" w:evenHBand="0" w:firstRowFirstColumn="0" w:firstRowLastColumn="0" w:lastRowFirstColumn="0" w:lastRowLastColumn="0"/>
              <w:rPr>
                <w:sz w:val="22"/>
                <w:szCs w:val="22"/>
              </w:rPr>
            </w:pPr>
            <w:r w:rsidRPr="00AA2EEE">
              <w:rPr>
                <w:sz w:val="22"/>
                <w:szCs w:val="22"/>
              </w:rPr>
              <w:t>Przebieg linii</w:t>
            </w:r>
          </w:p>
        </w:tc>
        <w:tc>
          <w:tcPr>
            <w:tcW w:w="1701" w:type="dxa"/>
            <w:hideMark/>
          </w:tcPr>
          <w:p w14:paraId="433115F7" w14:textId="77777777" w:rsidR="00AA2EEE" w:rsidRPr="00AA2EEE" w:rsidRDefault="00AA2EEE" w:rsidP="00E05D16">
            <w:pPr>
              <w:jc w:val="center"/>
              <w:cnfStyle w:val="100000000000" w:firstRow="1" w:lastRow="0" w:firstColumn="0" w:lastColumn="0" w:oddVBand="0" w:evenVBand="0" w:oddHBand="0" w:evenHBand="0" w:firstRowFirstColumn="0" w:firstRowLastColumn="0" w:lastRowFirstColumn="0" w:lastRowLastColumn="0"/>
              <w:rPr>
                <w:sz w:val="22"/>
                <w:szCs w:val="22"/>
              </w:rPr>
            </w:pPr>
            <w:r w:rsidRPr="00AA2EEE">
              <w:rPr>
                <w:sz w:val="22"/>
                <w:szCs w:val="22"/>
              </w:rPr>
              <w:t>Długość linii</w:t>
            </w:r>
          </w:p>
        </w:tc>
      </w:tr>
      <w:tr w:rsidR="00AA2EEE" w:rsidRPr="002625A0" w14:paraId="092F13F4" w14:textId="77777777" w:rsidTr="0066378A">
        <w:trPr>
          <w:cnfStyle w:val="000000100000" w:firstRow="0" w:lastRow="0" w:firstColumn="0" w:lastColumn="0" w:oddVBand="0" w:evenVBand="0" w:oddHBand="1" w:evenHBand="0" w:firstRowFirstColumn="0" w:firstRowLastColumn="0" w:lastRowFirstColumn="0" w:lastRowLastColumn="0"/>
          <w:trHeight w:val="698"/>
          <w:jc w:val="center"/>
        </w:trPr>
        <w:tc>
          <w:tcPr>
            <w:cnfStyle w:val="001000000000" w:firstRow="0" w:lastRow="0" w:firstColumn="1" w:lastColumn="0" w:oddVBand="0" w:evenVBand="0" w:oddHBand="0" w:evenHBand="0" w:firstRowFirstColumn="0" w:firstRowLastColumn="0" w:lastRowFirstColumn="0" w:lastRowLastColumn="0"/>
            <w:tcW w:w="1413" w:type="dxa"/>
          </w:tcPr>
          <w:p w14:paraId="355D1493" w14:textId="28FDB851" w:rsidR="00AA2EEE" w:rsidRPr="00AA2EEE" w:rsidRDefault="00AA2EEE" w:rsidP="00E05D16">
            <w:pPr>
              <w:jc w:val="center"/>
              <w:rPr>
                <w:sz w:val="22"/>
                <w:szCs w:val="22"/>
              </w:rPr>
            </w:pPr>
            <w:r w:rsidRPr="002625A0">
              <w:rPr>
                <w:sz w:val="22"/>
                <w:szCs w:val="22"/>
              </w:rPr>
              <w:t>P1</w:t>
            </w:r>
          </w:p>
        </w:tc>
        <w:tc>
          <w:tcPr>
            <w:tcW w:w="5103" w:type="dxa"/>
            <w:hideMark/>
          </w:tcPr>
          <w:p w14:paraId="4EEB18BA" w14:textId="0BC107A4" w:rsidR="00AA2EEE" w:rsidRPr="00AA2EEE" w:rsidRDefault="00AA2EEE" w:rsidP="00E05D1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Lipka — Miłowice</w:t>
            </w:r>
            <w:r w:rsidR="00C4541A">
              <w:rPr>
                <w:sz w:val="22"/>
                <w:szCs w:val="22"/>
              </w:rPr>
              <w:t xml:space="preserve"> </w:t>
            </w:r>
            <w:r w:rsidR="00C4541A" w:rsidRPr="00AA2EEE">
              <w:rPr>
                <w:sz w:val="22"/>
                <w:szCs w:val="22"/>
              </w:rPr>
              <w:t>—</w:t>
            </w:r>
            <w:r w:rsidR="00C4541A">
              <w:rPr>
                <w:sz w:val="22"/>
                <w:szCs w:val="22"/>
              </w:rPr>
              <w:t xml:space="preserve"> </w:t>
            </w:r>
            <w:r w:rsidRPr="00AA2EEE">
              <w:rPr>
                <w:sz w:val="22"/>
                <w:szCs w:val="22"/>
              </w:rPr>
              <w:t xml:space="preserve">Gołębice </w:t>
            </w:r>
            <w:r w:rsidR="00C4541A" w:rsidRPr="00AA2EEE">
              <w:rPr>
                <w:sz w:val="22"/>
                <w:szCs w:val="22"/>
              </w:rPr>
              <w:t>—</w:t>
            </w:r>
            <w:r w:rsidRPr="00AA2EEE">
              <w:rPr>
                <w:sz w:val="22"/>
                <w:szCs w:val="22"/>
              </w:rPr>
              <w:t xml:space="preserve"> Dalborowice Gronowice</w:t>
            </w:r>
            <w:r w:rsidR="00C4541A">
              <w:rPr>
                <w:sz w:val="22"/>
                <w:szCs w:val="22"/>
              </w:rPr>
              <w:t xml:space="preserve"> </w:t>
            </w:r>
            <w:r w:rsidR="00C4541A" w:rsidRPr="00AA2EEE">
              <w:rPr>
                <w:sz w:val="22"/>
                <w:szCs w:val="22"/>
              </w:rPr>
              <w:t>—</w:t>
            </w:r>
            <w:r w:rsidRPr="00AA2EEE">
              <w:rPr>
                <w:sz w:val="22"/>
                <w:szCs w:val="22"/>
              </w:rPr>
              <w:t xml:space="preserve"> Dziadowa Kłoda </w:t>
            </w:r>
            <w:r w:rsidR="00C4541A" w:rsidRPr="00AA2EEE">
              <w:rPr>
                <w:sz w:val="22"/>
                <w:szCs w:val="22"/>
              </w:rPr>
              <w:t>—</w:t>
            </w:r>
            <w:r w:rsidRPr="00AA2EEE">
              <w:rPr>
                <w:sz w:val="22"/>
                <w:szCs w:val="22"/>
              </w:rPr>
              <w:t xml:space="preserve"> </w:t>
            </w:r>
            <w:r w:rsidR="0066378A" w:rsidRPr="00AA2EEE">
              <w:rPr>
                <w:sz w:val="22"/>
                <w:szCs w:val="22"/>
              </w:rPr>
              <w:t>Ślizów</w:t>
            </w:r>
            <w:r w:rsidRPr="00AA2EEE">
              <w:rPr>
                <w:sz w:val="22"/>
                <w:szCs w:val="22"/>
              </w:rPr>
              <w:t xml:space="preserve"> </w:t>
            </w:r>
            <w:r w:rsidR="00C4541A" w:rsidRPr="00AA2EEE">
              <w:rPr>
                <w:sz w:val="22"/>
                <w:szCs w:val="22"/>
              </w:rPr>
              <w:t>—</w:t>
            </w:r>
            <w:r w:rsidRPr="00AA2EEE">
              <w:rPr>
                <w:sz w:val="22"/>
                <w:szCs w:val="22"/>
              </w:rPr>
              <w:t xml:space="preserve"> Syców</w:t>
            </w:r>
          </w:p>
        </w:tc>
        <w:tc>
          <w:tcPr>
            <w:tcW w:w="1701" w:type="dxa"/>
            <w:hideMark/>
          </w:tcPr>
          <w:p w14:paraId="2C2082CB" w14:textId="77777777" w:rsidR="00AA2EEE" w:rsidRPr="00AA2EEE" w:rsidRDefault="00AA2EEE" w:rsidP="00E05D1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30,5 km</w:t>
            </w:r>
          </w:p>
        </w:tc>
      </w:tr>
      <w:tr w:rsidR="00AA2EEE" w:rsidRPr="002625A0" w14:paraId="7D809D80" w14:textId="77777777" w:rsidTr="0066378A">
        <w:trPr>
          <w:cnfStyle w:val="000000010000" w:firstRow="0" w:lastRow="0" w:firstColumn="0" w:lastColumn="0" w:oddVBand="0" w:evenVBand="0" w:oddHBand="0" w:evenHBand="1" w:firstRowFirstColumn="0" w:firstRowLastColumn="0" w:lastRowFirstColumn="0" w:lastRowLastColumn="0"/>
          <w:trHeight w:val="1120"/>
          <w:jc w:val="center"/>
        </w:trPr>
        <w:tc>
          <w:tcPr>
            <w:cnfStyle w:val="001000000000" w:firstRow="0" w:lastRow="0" w:firstColumn="1" w:lastColumn="0" w:oddVBand="0" w:evenVBand="0" w:oddHBand="0" w:evenHBand="0" w:firstRowFirstColumn="0" w:firstRowLastColumn="0" w:lastRowFirstColumn="0" w:lastRowLastColumn="0"/>
            <w:tcW w:w="1413" w:type="dxa"/>
          </w:tcPr>
          <w:p w14:paraId="6E1D29C4" w14:textId="1A2F4759" w:rsidR="00AA2EEE" w:rsidRPr="00AA2EEE" w:rsidRDefault="00AA2EEE" w:rsidP="00E05D16">
            <w:pPr>
              <w:jc w:val="center"/>
              <w:rPr>
                <w:sz w:val="22"/>
                <w:szCs w:val="22"/>
              </w:rPr>
            </w:pPr>
            <w:r w:rsidRPr="002625A0">
              <w:rPr>
                <w:sz w:val="22"/>
                <w:szCs w:val="22"/>
              </w:rPr>
              <w:t>P2</w:t>
            </w:r>
          </w:p>
        </w:tc>
        <w:tc>
          <w:tcPr>
            <w:tcW w:w="5103" w:type="dxa"/>
            <w:hideMark/>
          </w:tcPr>
          <w:p w14:paraId="53FF1B65" w14:textId="3D896553" w:rsidR="00AA2EEE" w:rsidRPr="00AA2EEE" w:rsidRDefault="00AA2EEE" w:rsidP="00F75DD4">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Dziadów Most</w:t>
            </w:r>
            <w:r w:rsidR="00C4541A">
              <w:rPr>
                <w:sz w:val="22"/>
                <w:szCs w:val="22"/>
              </w:rPr>
              <w:t xml:space="preserve"> </w:t>
            </w:r>
            <w:r w:rsidR="00C4541A" w:rsidRPr="00AA2EEE">
              <w:rPr>
                <w:sz w:val="22"/>
                <w:szCs w:val="22"/>
              </w:rPr>
              <w:t>—</w:t>
            </w:r>
            <w:r w:rsidR="00C4541A">
              <w:rPr>
                <w:sz w:val="22"/>
                <w:szCs w:val="22"/>
              </w:rPr>
              <w:t xml:space="preserve"> </w:t>
            </w:r>
            <w:proofErr w:type="spellStart"/>
            <w:r w:rsidRPr="00AA2EEE">
              <w:rPr>
                <w:sz w:val="22"/>
                <w:szCs w:val="22"/>
              </w:rPr>
              <w:t>Radzowice</w:t>
            </w:r>
            <w:proofErr w:type="spellEnd"/>
            <w:r w:rsidRPr="00AA2EEE">
              <w:rPr>
                <w:sz w:val="22"/>
                <w:szCs w:val="22"/>
              </w:rPr>
              <w:t xml:space="preserve"> — Dziadowa Kłoda </w:t>
            </w:r>
            <w:r w:rsidR="00C4541A" w:rsidRPr="00AA2EEE">
              <w:rPr>
                <w:sz w:val="22"/>
                <w:szCs w:val="22"/>
              </w:rPr>
              <w:t>—</w:t>
            </w:r>
            <w:r w:rsidR="00F75DD4">
              <w:rPr>
                <w:sz w:val="22"/>
                <w:szCs w:val="22"/>
              </w:rPr>
              <w:t xml:space="preserve"> </w:t>
            </w:r>
            <w:r w:rsidRPr="00AA2EEE">
              <w:rPr>
                <w:sz w:val="22"/>
                <w:szCs w:val="22"/>
              </w:rPr>
              <w:t>Stradomia Dolna</w:t>
            </w:r>
            <w:r w:rsidR="00C4541A">
              <w:rPr>
                <w:sz w:val="22"/>
                <w:szCs w:val="22"/>
              </w:rPr>
              <w:t xml:space="preserve"> </w:t>
            </w:r>
            <w:r w:rsidR="00C4541A" w:rsidRPr="00AA2EEE">
              <w:rPr>
                <w:sz w:val="22"/>
                <w:szCs w:val="22"/>
              </w:rPr>
              <w:t>—</w:t>
            </w:r>
            <w:r w:rsidRPr="00AA2EEE">
              <w:rPr>
                <w:sz w:val="22"/>
                <w:szCs w:val="22"/>
              </w:rPr>
              <w:t xml:space="preserve"> Stradomia Wierzchnia — Syców</w:t>
            </w:r>
            <w:r w:rsidR="0066378A">
              <w:rPr>
                <w:sz w:val="22"/>
                <w:szCs w:val="22"/>
              </w:rPr>
              <w:t xml:space="preserve"> </w:t>
            </w:r>
            <w:r w:rsidRPr="00AA2EEE">
              <w:rPr>
                <w:sz w:val="22"/>
                <w:szCs w:val="22"/>
              </w:rPr>
              <w:t>Wioska</w:t>
            </w:r>
            <w:r w:rsidR="00C4541A">
              <w:rPr>
                <w:sz w:val="22"/>
                <w:szCs w:val="22"/>
              </w:rPr>
              <w:t xml:space="preserve"> </w:t>
            </w:r>
            <w:r w:rsidR="00C4541A" w:rsidRPr="00AA2EEE">
              <w:rPr>
                <w:sz w:val="22"/>
                <w:szCs w:val="22"/>
              </w:rPr>
              <w:t>—</w:t>
            </w:r>
            <w:r w:rsidR="00C4541A">
              <w:rPr>
                <w:sz w:val="22"/>
                <w:szCs w:val="22"/>
              </w:rPr>
              <w:t xml:space="preserve"> </w:t>
            </w:r>
            <w:r w:rsidRPr="00AA2EEE">
              <w:rPr>
                <w:sz w:val="22"/>
                <w:szCs w:val="22"/>
              </w:rPr>
              <w:t>Syców</w:t>
            </w:r>
          </w:p>
        </w:tc>
        <w:tc>
          <w:tcPr>
            <w:tcW w:w="1701" w:type="dxa"/>
            <w:hideMark/>
          </w:tcPr>
          <w:p w14:paraId="7CCADF9C" w14:textId="77777777" w:rsidR="00AA2EEE" w:rsidRPr="00AA2EEE" w:rsidRDefault="00AA2EEE" w:rsidP="00E05D16">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40,2 km</w:t>
            </w:r>
          </w:p>
        </w:tc>
      </w:tr>
      <w:tr w:rsidR="00AA2EEE" w:rsidRPr="002625A0" w14:paraId="44435CD2" w14:textId="77777777" w:rsidTr="00F31600">
        <w:trPr>
          <w:cnfStyle w:val="000000100000" w:firstRow="0" w:lastRow="0" w:firstColumn="0" w:lastColumn="0" w:oddVBand="0" w:evenVBand="0" w:oddHBand="1" w:evenHBand="0" w:firstRowFirstColumn="0" w:firstRowLastColumn="0" w:lastRowFirstColumn="0" w:lastRowLastColumn="0"/>
          <w:trHeight w:val="1796"/>
          <w:jc w:val="center"/>
        </w:trPr>
        <w:tc>
          <w:tcPr>
            <w:cnfStyle w:val="001000000000" w:firstRow="0" w:lastRow="0" w:firstColumn="1" w:lastColumn="0" w:oddVBand="0" w:evenVBand="0" w:oddHBand="0" w:evenHBand="0" w:firstRowFirstColumn="0" w:firstRowLastColumn="0" w:lastRowFirstColumn="0" w:lastRowLastColumn="0"/>
            <w:tcW w:w="1413" w:type="dxa"/>
          </w:tcPr>
          <w:p w14:paraId="4A272B57" w14:textId="3FF6E114" w:rsidR="00AA2EEE" w:rsidRPr="00AA2EEE" w:rsidRDefault="00AA2EEE" w:rsidP="00E05D16">
            <w:pPr>
              <w:jc w:val="center"/>
              <w:rPr>
                <w:sz w:val="22"/>
                <w:szCs w:val="22"/>
              </w:rPr>
            </w:pPr>
            <w:r w:rsidRPr="002625A0">
              <w:rPr>
                <w:sz w:val="22"/>
                <w:szCs w:val="22"/>
              </w:rPr>
              <w:t>P3</w:t>
            </w:r>
          </w:p>
        </w:tc>
        <w:tc>
          <w:tcPr>
            <w:tcW w:w="5103" w:type="dxa"/>
            <w:hideMark/>
          </w:tcPr>
          <w:p w14:paraId="02AEACFD" w14:textId="7656CD1A" w:rsidR="00AA2EEE" w:rsidRPr="00AA2EEE" w:rsidRDefault="00AA2EEE" w:rsidP="00F75DD4">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Syców — Nowy Dwór</w:t>
            </w:r>
            <w:r w:rsidR="00C4541A">
              <w:rPr>
                <w:sz w:val="22"/>
                <w:szCs w:val="22"/>
              </w:rPr>
              <w:t xml:space="preserve"> </w:t>
            </w:r>
            <w:r w:rsidR="00C4541A" w:rsidRPr="00AA2EEE">
              <w:rPr>
                <w:sz w:val="22"/>
                <w:szCs w:val="22"/>
              </w:rPr>
              <w:t>—</w:t>
            </w:r>
            <w:r w:rsidR="00C4541A">
              <w:rPr>
                <w:sz w:val="22"/>
                <w:szCs w:val="22"/>
              </w:rPr>
              <w:t xml:space="preserve"> </w:t>
            </w:r>
            <w:r w:rsidRPr="00AA2EEE">
              <w:rPr>
                <w:sz w:val="22"/>
                <w:szCs w:val="22"/>
              </w:rPr>
              <w:t>Wielowieś</w:t>
            </w:r>
            <w:r w:rsidR="00C4541A">
              <w:rPr>
                <w:sz w:val="22"/>
                <w:szCs w:val="22"/>
              </w:rPr>
              <w:t xml:space="preserve"> </w:t>
            </w:r>
            <w:r w:rsidR="00C4541A" w:rsidRPr="00AA2EEE">
              <w:rPr>
                <w:sz w:val="22"/>
                <w:szCs w:val="22"/>
              </w:rPr>
              <w:t>—</w:t>
            </w:r>
            <w:r w:rsidRPr="00AA2EEE">
              <w:rPr>
                <w:sz w:val="22"/>
                <w:szCs w:val="22"/>
              </w:rPr>
              <w:t>Działosza</w:t>
            </w:r>
            <w:r w:rsidR="00C4541A">
              <w:rPr>
                <w:sz w:val="22"/>
                <w:szCs w:val="22"/>
              </w:rPr>
              <w:t xml:space="preserve"> </w:t>
            </w:r>
            <w:r w:rsidR="00C4541A" w:rsidRPr="00AA2EEE">
              <w:rPr>
                <w:sz w:val="22"/>
                <w:szCs w:val="22"/>
              </w:rPr>
              <w:t>—</w:t>
            </w:r>
            <w:r w:rsidR="00C4541A">
              <w:rPr>
                <w:sz w:val="22"/>
                <w:szCs w:val="22"/>
              </w:rPr>
              <w:t xml:space="preserve"> </w:t>
            </w:r>
            <w:r w:rsidRPr="00AA2EEE">
              <w:rPr>
                <w:sz w:val="22"/>
                <w:szCs w:val="22"/>
              </w:rPr>
              <w:t>Zawada</w:t>
            </w:r>
            <w:r w:rsidR="0066378A">
              <w:rPr>
                <w:sz w:val="22"/>
                <w:szCs w:val="22"/>
              </w:rPr>
              <w:t xml:space="preserve"> </w:t>
            </w:r>
            <w:r w:rsidRPr="00AA2EEE">
              <w:rPr>
                <w:sz w:val="22"/>
                <w:szCs w:val="22"/>
              </w:rPr>
              <w:t>Drołtowice</w:t>
            </w:r>
            <w:r w:rsidR="00C4541A">
              <w:rPr>
                <w:sz w:val="22"/>
                <w:szCs w:val="22"/>
              </w:rPr>
              <w:t xml:space="preserve"> </w:t>
            </w:r>
            <w:r w:rsidR="00C4541A" w:rsidRPr="00AA2EEE">
              <w:rPr>
                <w:sz w:val="22"/>
                <w:szCs w:val="22"/>
              </w:rPr>
              <w:t>—</w:t>
            </w:r>
            <w:r w:rsidR="00C4541A">
              <w:rPr>
                <w:sz w:val="22"/>
                <w:szCs w:val="22"/>
              </w:rPr>
              <w:t xml:space="preserve"> </w:t>
            </w:r>
            <w:r w:rsidRPr="00AA2EEE">
              <w:rPr>
                <w:sz w:val="22"/>
                <w:szCs w:val="22"/>
              </w:rPr>
              <w:t xml:space="preserve">Ligota </w:t>
            </w:r>
            <w:proofErr w:type="spellStart"/>
            <w:r w:rsidRPr="00AA2EEE">
              <w:rPr>
                <w:sz w:val="22"/>
                <w:szCs w:val="22"/>
              </w:rPr>
              <w:t>Dziesławska</w:t>
            </w:r>
            <w:proofErr w:type="spellEnd"/>
            <w:r w:rsidRPr="00AA2EEE">
              <w:rPr>
                <w:sz w:val="22"/>
                <w:szCs w:val="22"/>
              </w:rPr>
              <w:t xml:space="preserve"> — Gola Wielka</w:t>
            </w:r>
            <w:r w:rsidR="00C4541A">
              <w:rPr>
                <w:sz w:val="22"/>
                <w:szCs w:val="22"/>
              </w:rPr>
              <w:t xml:space="preserve"> </w:t>
            </w:r>
            <w:r w:rsidR="00C4541A" w:rsidRPr="00AA2EEE">
              <w:rPr>
                <w:sz w:val="22"/>
                <w:szCs w:val="22"/>
              </w:rPr>
              <w:t>—</w:t>
            </w:r>
            <w:r w:rsidR="00F75DD4">
              <w:rPr>
                <w:sz w:val="22"/>
                <w:szCs w:val="22"/>
              </w:rPr>
              <w:t xml:space="preserve"> </w:t>
            </w:r>
            <w:r w:rsidRPr="00AA2EEE">
              <w:rPr>
                <w:sz w:val="22"/>
                <w:szCs w:val="22"/>
              </w:rPr>
              <w:t>Chełstówek</w:t>
            </w:r>
            <w:r w:rsidR="00C4541A">
              <w:rPr>
                <w:sz w:val="22"/>
                <w:szCs w:val="22"/>
              </w:rPr>
              <w:t xml:space="preserve"> </w:t>
            </w:r>
            <w:r w:rsidR="00C4541A" w:rsidRPr="00AA2EEE">
              <w:rPr>
                <w:sz w:val="22"/>
                <w:szCs w:val="22"/>
              </w:rPr>
              <w:t>—</w:t>
            </w:r>
            <w:r w:rsidRPr="00AA2EEE">
              <w:rPr>
                <w:sz w:val="22"/>
                <w:szCs w:val="22"/>
              </w:rPr>
              <w:t xml:space="preserve"> Twardogóra </w:t>
            </w:r>
            <w:r w:rsidR="00C4541A" w:rsidRPr="00AA2EEE">
              <w:rPr>
                <w:sz w:val="22"/>
                <w:szCs w:val="22"/>
              </w:rPr>
              <w:t>—</w:t>
            </w:r>
            <w:r w:rsidRPr="00AA2EEE">
              <w:rPr>
                <w:sz w:val="22"/>
                <w:szCs w:val="22"/>
              </w:rPr>
              <w:t xml:space="preserve"> Chełstówek — Gola Wielka</w:t>
            </w:r>
            <w:r w:rsidR="0066378A">
              <w:rPr>
                <w:sz w:val="22"/>
                <w:szCs w:val="22"/>
              </w:rPr>
              <w:t xml:space="preserve"> </w:t>
            </w:r>
            <w:r w:rsidRPr="00AA2EEE">
              <w:rPr>
                <w:sz w:val="22"/>
                <w:szCs w:val="22"/>
              </w:rPr>
              <w:t>Ligota</w:t>
            </w:r>
            <w:r w:rsidR="00C4541A">
              <w:rPr>
                <w:sz w:val="22"/>
                <w:szCs w:val="22"/>
              </w:rPr>
              <w:t xml:space="preserve"> </w:t>
            </w:r>
            <w:r w:rsidR="00C4541A" w:rsidRPr="00AA2EEE">
              <w:rPr>
                <w:sz w:val="22"/>
                <w:szCs w:val="22"/>
              </w:rPr>
              <w:t>—</w:t>
            </w:r>
            <w:r w:rsidRPr="00AA2EEE">
              <w:rPr>
                <w:sz w:val="22"/>
                <w:szCs w:val="22"/>
              </w:rPr>
              <w:t xml:space="preserve"> </w:t>
            </w:r>
            <w:proofErr w:type="spellStart"/>
            <w:r w:rsidRPr="00AA2EEE">
              <w:rPr>
                <w:sz w:val="22"/>
                <w:szCs w:val="22"/>
              </w:rPr>
              <w:t>Dziesławska</w:t>
            </w:r>
            <w:proofErr w:type="spellEnd"/>
            <w:r w:rsidR="00C4541A">
              <w:rPr>
                <w:sz w:val="22"/>
                <w:szCs w:val="22"/>
              </w:rPr>
              <w:t xml:space="preserve"> </w:t>
            </w:r>
            <w:r w:rsidR="00C4541A" w:rsidRPr="00AA2EEE">
              <w:rPr>
                <w:sz w:val="22"/>
                <w:szCs w:val="22"/>
              </w:rPr>
              <w:t>—</w:t>
            </w:r>
            <w:r w:rsidRPr="00AA2EEE">
              <w:rPr>
                <w:sz w:val="22"/>
                <w:szCs w:val="22"/>
              </w:rPr>
              <w:t xml:space="preserve"> Drołtowice</w:t>
            </w:r>
            <w:r w:rsidR="00C4541A">
              <w:rPr>
                <w:sz w:val="22"/>
                <w:szCs w:val="22"/>
              </w:rPr>
              <w:t xml:space="preserve"> </w:t>
            </w:r>
            <w:r w:rsidR="00C4541A" w:rsidRPr="00AA2EEE">
              <w:rPr>
                <w:sz w:val="22"/>
                <w:szCs w:val="22"/>
              </w:rPr>
              <w:t>—</w:t>
            </w:r>
            <w:r w:rsidRPr="00AA2EEE">
              <w:rPr>
                <w:sz w:val="22"/>
                <w:szCs w:val="22"/>
              </w:rPr>
              <w:t xml:space="preserve"> Radzyna</w:t>
            </w:r>
            <w:r w:rsidR="00C4541A">
              <w:rPr>
                <w:sz w:val="22"/>
                <w:szCs w:val="22"/>
              </w:rPr>
              <w:t xml:space="preserve"> </w:t>
            </w:r>
            <w:r w:rsidR="00C4541A" w:rsidRPr="00AA2EEE">
              <w:rPr>
                <w:sz w:val="22"/>
                <w:szCs w:val="22"/>
              </w:rPr>
              <w:t>—</w:t>
            </w:r>
            <w:r w:rsidRPr="00AA2EEE">
              <w:rPr>
                <w:sz w:val="22"/>
                <w:szCs w:val="22"/>
              </w:rPr>
              <w:t xml:space="preserve">Biskupice </w:t>
            </w:r>
            <w:r w:rsidR="00C4541A" w:rsidRPr="00AA2EEE">
              <w:rPr>
                <w:sz w:val="22"/>
                <w:szCs w:val="22"/>
              </w:rPr>
              <w:t>—</w:t>
            </w:r>
            <w:r w:rsidRPr="00AA2EEE">
              <w:rPr>
                <w:sz w:val="22"/>
                <w:szCs w:val="22"/>
              </w:rPr>
              <w:t xml:space="preserve"> Komorów Syców</w:t>
            </w:r>
          </w:p>
        </w:tc>
        <w:tc>
          <w:tcPr>
            <w:tcW w:w="1701" w:type="dxa"/>
            <w:hideMark/>
          </w:tcPr>
          <w:p w14:paraId="022F1472" w14:textId="77777777" w:rsidR="00AA2EEE" w:rsidRPr="00AA2EEE" w:rsidRDefault="00AA2EEE" w:rsidP="00E05D1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51,4 km</w:t>
            </w:r>
          </w:p>
        </w:tc>
      </w:tr>
      <w:tr w:rsidR="00AA2EEE" w:rsidRPr="002625A0" w14:paraId="6367902F" w14:textId="77777777" w:rsidTr="00F31600">
        <w:trPr>
          <w:cnfStyle w:val="000000010000" w:firstRow="0" w:lastRow="0" w:firstColumn="0" w:lastColumn="0" w:oddVBand="0" w:evenVBand="0" w:oddHBand="0" w:evenHBand="1" w:firstRowFirstColumn="0" w:firstRowLastColumn="0" w:lastRowFirstColumn="0" w:lastRowLastColumn="0"/>
          <w:trHeight w:val="1478"/>
          <w:jc w:val="center"/>
        </w:trPr>
        <w:tc>
          <w:tcPr>
            <w:cnfStyle w:val="001000000000" w:firstRow="0" w:lastRow="0" w:firstColumn="1" w:lastColumn="0" w:oddVBand="0" w:evenVBand="0" w:oddHBand="0" w:evenHBand="0" w:firstRowFirstColumn="0" w:firstRowLastColumn="0" w:lastRowFirstColumn="0" w:lastRowLastColumn="0"/>
            <w:tcW w:w="1413" w:type="dxa"/>
          </w:tcPr>
          <w:p w14:paraId="674CAF71" w14:textId="157E7123" w:rsidR="00AA2EEE" w:rsidRPr="00AA2EEE" w:rsidRDefault="00AA2EEE" w:rsidP="00E05D16">
            <w:pPr>
              <w:jc w:val="center"/>
              <w:rPr>
                <w:sz w:val="22"/>
                <w:szCs w:val="22"/>
              </w:rPr>
            </w:pPr>
            <w:r w:rsidRPr="002625A0">
              <w:rPr>
                <w:sz w:val="22"/>
                <w:szCs w:val="22"/>
              </w:rPr>
              <w:t>P4</w:t>
            </w:r>
          </w:p>
        </w:tc>
        <w:tc>
          <w:tcPr>
            <w:tcW w:w="5103" w:type="dxa"/>
            <w:hideMark/>
          </w:tcPr>
          <w:p w14:paraId="2FF5EA51" w14:textId="2EFFC492" w:rsidR="00AA2EEE" w:rsidRPr="00AA2EEE" w:rsidRDefault="00AA2EEE" w:rsidP="00F75DD4">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Twardogóra — Goszcz — Nowa Wieś Goszczańska</w:t>
            </w:r>
            <w:r w:rsidR="00F75DD4">
              <w:rPr>
                <w:sz w:val="22"/>
                <w:szCs w:val="22"/>
              </w:rPr>
              <w:t xml:space="preserve"> </w:t>
            </w:r>
            <w:r w:rsidR="00C4541A" w:rsidRPr="00AA2EEE">
              <w:rPr>
                <w:sz w:val="22"/>
                <w:szCs w:val="22"/>
              </w:rPr>
              <w:t>—</w:t>
            </w:r>
            <w:r w:rsidR="00C4541A">
              <w:rPr>
                <w:sz w:val="22"/>
                <w:szCs w:val="22"/>
              </w:rPr>
              <w:t xml:space="preserve"> </w:t>
            </w:r>
            <w:r w:rsidRPr="00AA2EEE">
              <w:rPr>
                <w:sz w:val="22"/>
                <w:szCs w:val="22"/>
              </w:rPr>
              <w:t>Drągów — Dro</w:t>
            </w:r>
            <w:r w:rsidR="0066378A">
              <w:rPr>
                <w:sz w:val="22"/>
                <w:szCs w:val="22"/>
              </w:rPr>
              <w:t>ź</w:t>
            </w:r>
            <w:r w:rsidRPr="00AA2EEE">
              <w:rPr>
                <w:sz w:val="22"/>
                <w:szCs w:val="22"/>
              </w:rPr>
              <w:t>d</w:t>
            </w:r>
            <w:r w:rsidR="0066378A">
              <w:rPr>
                <w:sz w:val="22"/>
                <w:szCs w:val="22"/>
              </w:rPr>
              <w:t>zi</w:t>
            </w:r>
            <w:r w:rsidRPr="00AA2EEE">
              <w:rPr>
                <w:sz w:val="22"/>
                <w:szCs w:val="22"/>
              </w:rPr>
              <w:t xml:space="preserve">ęcin — Łazisko </w:t>
            </w:r>
            <w:r w:rsidR="00C4541A" w:rsidRPr="00AA2EEE">
              <w:rPr>
                <w:sz w:val="22"/>
                <w:szCs w:val="22"/>
              </w:rPr>
              <w:t>—</w:t>
            </w:r>
            <w:r w:rsidRPr="00AA2EEE">
              <w:rPr>
                <w:sz w:val="22"/>
                <w:szCs w:val="22"/>
              </w:rPr>
              <w:t xml:space="preserve"> Domasławice</w:t>
            </w:r>
            <w:r w:rsidR="00F75DD4">
              <w:rPr>
                <w:sz w:val="22"/>
                <w:szCs w:val="22"/>
              </w:rPr>
              <w:t xml:space="preserve"> </w:t>
            </w:r>
            <w:r w:rsidRPr="00AA2EEE">
              <w:rPr>
                <w:sz w:val="22"/>
                <w:szCs w:val="22"/>
              </w:rPr>
              <w:t>Królewska Wola — Bukowina Sycowska</w:t>
            </w:r>
            <w:r w:rsidR="00F75DD4">
              <w:rPr>
                <w:sz w:val="22"/>
                <w:szCs w:val="22"/>
              </w:rPr>
              <w:t xml:space="preserve"> </w:t>
            </w:r>
            <w:r w:rsidR="00C4541A" w:rsidRPr="00AA2EEE">
              <w:rPr>
                <w:sz w:val="22"/>
                <w:szCs w:val="22"/>
              </w:rPr>
              <w:t>—</w:t>
            </w:r>
            <w:r w:rsidR="00F75DD4">
              <w:rPr>
                <w:sz w:val="22"/>
                <w:szCs w:val="22"/>
              </w:rPr>
              <w:t xml:space="preserve"> </w:t>
            </w:r>
            <w:r w:rsidRPr="00AA2EEE">
              <w:rPr>
                <w:sz w:val="22"/>
                <w:szCs w:val="22"/>
              </w:rPr>
              <w:t>Dziesławice</w:t>
            </w:r>
            <w:r w:rsidR="00C4541A">
              <w:rPr>
                <w:sz w:val="22"/>
                <w:szCs w:val="22"/>
              </w:rPr>
              <w:t xml:space="preserve"> </w:t>
            </w:r>
            <w:r w:rsidR="00C4541A" w:rsidRPr="00AA2EEE">
              <w:rPr>
                <w:sz w:val="22"/>
                <w:szCs w:val="22"/>
              </w:rPr>
              <w:t>—</w:t>
            </w:r>
            <w:r w:rsidRPr="00AA2EEE">
              <w:rPr>
                <w:sz w:val="22"/>
                <w:szCs w:val="22"/>
              </w:rPr>
              <w:t xml:space="preserve"> Komorów</w:t>
            </w:r>
            <w:r w:rsidR="00C4541A">
              <w:rPr>
                <w:sz w:val="22"/>
                <w:szCs w:val="22"/>
              </w:rPr>
              <w:t xml:space="preserve"> </w:t>
            </w:r>
            <w:r w:rsidR="00C4541A" w:rsidRPr="00AA2EEE">
              <w:rPr>
                <w:sz w:val="22"/>
                <w:szCs w:val="22"/>
              </w:rPr>
              <w:t>—</w:t>
            </w:r>
            <w:r w:rsidRPr="00AA2EEE">
              <w:rPr>
                <w:sz w:val="22"/>
                <w:szCs w:val="22"/>
              </w:rPr>
              <w:t xml:space="preserve"> Syców</w:t>
            </w:r>
          </w:p>
        </w:tc>
        <w:tc>
          <w:tcPr>
            <w:tcW w:w="1701" w:type="dxa"/>
            <w:hideMark/>
          </w:tcPr>
          <w:p w14:paraId="082AFBE6" w14:textId="77777777" w:rsidR="00AA2EEE" w:rsidRPr="00AA2EEE" w:rsidRDefault="00AA2EEE" w:rsidP="00E05D16">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38,1 km</w:t>
            </w:r>
          </w:p>
        </w:tc>
      </w:tr>
      <w:tr w:rsidR="00AA2EEE" w:rsidRPr="002625A0" w14:paraId="4EECE473" w14:textId="77777777" w:rsidTr="0066378A">
        <w:trPr>
          <w:cnfStyle w:val="000000100000" w:firstRow="0" w:lastRow="0" w:firstColumn="0" w:lastColumn="0" w:oddVBand="0" w:evenVBand="0" w:oddHBand="1" w:evenHBand="0" w:firstRowFirstColumn="0" w:firstRowLastColumn="0" w:lastRowFirstColumn="0" w:lastRowLastColumn="0"/>
          <w:trHeight w:val="705"/>
          <w:jc w:val="center"/>
        </w:trPr>
        <w:tc>
          <w:tcPr>
            <w:cnfStyle w:val="001000000000" w:firstRow="0" w:lastRow="0" w:firstColumn="1" w:lastColumn="0" w:oddVBand="0" w:evenVBand="0" w:oddHBand="0" w:evenHBand="0" w:firstRowFirstColumn="0" w:firstRowLastColumn="0" w:lastRowFirstColumn="0" w:lastRowLastColumn="0"/>
            <w:tcW w:w="1413" w:type="dxa"/>
          </w:tcPr>
          <w:p w14:paraId="17133ECE" w14:textId="224D1714" w:rsidR="00AA2EEE" w:rsidRPr="00AA2EEE" w:rsidRDefault="00AA2EEE" w:rsidP="00E05D16">
            <w:pPr>
              <w:jc w:val="center"/>
              <w:rPr>
                <w:sz w:val="22"/>
                <w:szCs w:val="22"/>
              </w:rPr>
            </w:pPr>
            <w:r w:rsidRPr="002625A0">
              <w:rPr>
                <w:sz w:val="22"/>
                <w:szCs w:val="22"/>
              </w:rPr>
              <w:t>P5</w:t>
            </w:r>
          </w:p>
        </w:tc>
        <w:tc>
          <w:tcPr>
            <w:tcW w:w="5103" w:type="dxa"/>
            <w:hideMark/>
          </w:tcPr>
          <w:p w14:paraId="1E7BB472" w14:textId="4AE4A381" w:rsidR="00AA2EEE" w:rsidRPr="00AA2EEE" w:rsidRDefault="00AA2EEE" w:rsidP="005F12E8">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 xml:space="preserve">Międzybórz </w:t>
            </w:r>
            <w:r w:rsidR="00C4541A" w:rsidRPr="00AA2EEE">
              <w:rPr>
                <w:sz w:val="22"/>
                <w:szCs w:val="22"/>
              </w:rPr>
              <w:t>—</w:t>
            </w:r>
            <w:r w:rsidRPr="00AA2EEE">
              <w:rPr>
                <w:sz w:val="22"/>
                <w:szCs w:val="22"/>
              </w:rPr>
              <w:t xml:space="preserve"> Klonów </w:t>
            </w:r>
            <w:r w:rsidR="00C4541A" w:rsidRPr="00AA2EEE">
              <w:rPr>
                <w:sz w:val="22"/>
                <w:szCs w:val="22"/>
              </w:rPr>
              <w:t>—</w:t>
            </w:r>
            <w:r w:rsidRPr="00AA2EEE">
              <w:rPr>
                <w:sz w:val="22"/>
                <w:szCs w:val="22"/>
              </w:rPr>
              <w:t xml:space="preserve"> Kamień </w:t>
            </w:r>
            <w:r w:rsidR="00C4541A" w:rsidRPr="00AA2EEE">
              <w:rPr>
                <w:sz w:val="22"/>
                <w:szCs w:val="22"/>
              </w:rPr>
              <w:t>—</w:t>
            </w:r>
            <w:r w:rsidRPr="00AA2EEE">
              <w:rPr>
                <w:sz w:val="22"/>
                <w:szCs w:val="22"/>
              </w:rPr>
              <w:t xml:space="preserve"> Bąków </w:t>
            </w:r>
            <w:r w:rsidR="00C4541A" w:rsidRPr="00AA2EEE">
              <w:rPr>
                <w:sz w:val="22"/>
                <w:szCs w:val="22"/>
              </w:rPr>
              <w:t>—</w:t>
            </w:r>
            <w:r w:rsidRPr="00AA2EEE">
              <w:rPr>
                <w:sz w:val="22"/>
                <w:szCs w:val="22"/>
              </w:rPr>
              <w:t xml:space="preserve"> Królewska</w:t>
            </w:r>
            <w:r w:rsidR="005F12E8">
              <w:rPr>
                <w:sz w:val="22"/>
                <w:szCs w:val="22"/>
              </w:rPr>
              <w:t xml:space="preserve"> </w:t>
            </w:r>
            <w:r w:rsidRPr="00AA2EEE">
              <w:rPr>
                <w:sz w:val="22"/>
                <w:szCs w:val="22"/>
              </w:rPr>
              <w:t xml:space="preserve">Wola </w:t>
            </w:r>
            <w:r w:rsidR="00C4541A" w:rsidRPr="00AA2EEE">
              <w:rPr>
                <w:sz w:val="22"/>
                <w:szCs w:val="22"/>
              </w:rPr>
              <w:t>—</w:t>
            </w:r>
            <w:r w:rsidRPr="00AA2EEE">
              <w:rPr>
                <w:sz w:val="22"/>
                <w:szCs w:val="22"/>
              </w:rPr>
              <w:t xml:space="preserve"> Domasławice — Łazisko </w:t>
            </w:r>
            <w:r w:rsidR="00C4541A" w:rsidRPr="00AA2EEE">
              <w:rPr>
                <w:sz w:val="22"/>
                <w:szCs w:val="22"/>
              </w:rPr>
              <w:t>—</w:t>
            </w:r>
            <w:r w:rsidR="0066378A" w:rsidRPr="00AA2EEE">
              <w:rPr>
                <w:sz w:val="22"/>
                <w:szCs w:val="22"/>
              </w:rPr>
              <w:t xml:space="preserve"> Dro</w:t>
            </w:r>
            <w:r w:rsidR="0066378A">
              <w:rPr>
                <w:sz w:val="22"/>
                <w:szCs w:val="22"/>
              </w:rPr>
              <w:t>ź</w:t>
            </w:r>
            <w:r w:rsidR="0066378A" w:rsidRPr="00AA2EEE">
              <w:rPr>
                <w:sz w:val="22"/>
                <w:szCs w:val="22"/>
              </w:rPr>
              <w:t>d</w:t>
            </w:r>
            <w:r w:rsidR="0066378A">
              <w:rPr>
                <w:sz w:val="22"/>
                <w:szCs w:val="22"/>
              </w:rPr>
              <w:t>zi</w:t>
            </w:r>
            <w:r w:rsidR="0066378A" w:rsidRPr="00AA2EEE">
              <w:rPr>
                <w:sz w:val="22"/>
                <w:szCs w:val="22"/>
              </w:rPr>
              <w:t xml:space="preserve">ęcin </w:t>
            </w:r>
            <w:r w:rsidR="00C4541A" w:rsidRPr="00AA2EEE">
              <w:rPr>
                <w:sz w:val="22"/>
                <w:szCs w:val="22"/>
              </w:rPr>
              <w:t>—</w:t>
            </w:r>
            <w:r w:rsidRPr="00AA2EEE">
              <w:rPr>
                <w:sz w:val="22"/>
                <w:szCs w:val="22"/>
              </w:rPr>
              <w:t xml:space="preserve"> Drągów</w:t>
            </w:r>
            <w:r w:rsidR="0066378A">
              <w:rPr>
                <w:sz w:val="22"/>
                <w:szCs w:val="22"/>
              </w:rPr>
              <w:t xml:space="preserve"> </w:t>
            </w:r>
            <w:r w:rsidRPr="00AA2EEE">
              <w:rPr>
                <w:sz w:val="22"/>
                <w:szCs w:val="22"/>
              </w:rPr>
              <w:t>Nowa Wieś Goszczańska</w:t>
            </w:r>
            <w:r w:rsidR="00C4541A">
              <w:rPr>
                <w:sz w:val="22"/>
                <w:szCs w:val="22"/>
              </w:rPr>
              <w:t xml:space="preserve"> </w:t>
            </w:r>
            <w:r w:rsidR="00C4541A" w:rsidRPr="00AA2EEE">
              <w:rPr>
                <w:sz w:val="22"/>
                <w:szCs w:val="22"/>
              </w:rPr>
              <w:t>—</w:t>
            </w:r>
            <w:r w:rsidRPr="00AA2EEE">
              <w:rPr>
                <w:sz w:val="22"/>
                <w:szCs w:val="22"/>
              </w:rPr>
              <w:t xml:space="preserve"> Goszcz — Twardogóra — Grabowno Wielkie — Twardogóra — Moszyce — Goszcz</w:t>
            </w:r>
            <w:r w:rsidR="005F12E8">
              <w:rPr>
                <w:sz w:val="22"/>
                <w:szCs w:val="22"/>
              </w:rPr>
              <w:t xml:space="preserve"> </w:t>
            </w:r>
            <w:r w:rsidRPr="00AA2EEE">
              <w:rPr>
                <w:sz w:val="22"/>
                <w:szCs w:val="22"/>
              </w:rPr>
              <w:t xml:space="preserve">— Domasławice — Królewska Wola </w:t>
            </w:r>
            <w:r w:rsidRPr="00AA2EEE">
              <w:rPr>
                <w:sz w:val="22"/>
                <w:szCs w:val="22"/>
              </w:rPr>
              <w:lastRenderedPageBreak/>
              <w:t>— Bukowin</w:t>
            </w:r>
            <w:r w:rsidR="005F12E8">
              <w:rPr>
                <w:sz w:val="22"/>
                <w:szCs w:val="22"/>
              </w:rPr>
              <w:t xml:space="preserve"> </w:t>
            </w:r>
            <w:r w:rsidRPr="00AA2EEE">
              <w:rPr>
                <w:sz w:val="22"/>
                <w:szCs w:val="22"/>
              </w:rPr>
              <w:t xml:space="preserve">Sycowska — Oska Piła — </w:t>
            </w:r>
            <w:proofErr w:type="spellStart"/>
            <w:r w:rsidRPr="00AA2EEE">
              <w:rPr>
                <w:sz w:val="22"/>
                <w:szCs w:val="22"/>
              </w:rPr>
              <w:t>Ose</w:t>
            </w:r>
            <w:proofErr w:type="spellEnd"/>
            <w:r w:rsidRPr="00AA2EEE">
              <w:rPr>
                <w:sz w:val="22"/>
                <w:szCs w:val="22"/>
              </w:rPr>
              <w:t xml:space="preserve"> — </w:t>
            </w:r>
            <w:proofErr w:type="spellStart"/>
            <w:r w:rsidRPr="00AA2EEE">
              <w:rPr>
                <w:sz w:val="22"/>
                <w:szCs w:val="22"/>
              </w:rPr>
              <w:t>Ose</w:t>
            </w:r>
            <w:proofErr w:type="spellEnd"/>
            <w:r w:rsidRPr="00AA2EEE">
              <w:rPr>
                <w:sz w:val="22"/>
                <w:szCs w:val="22"/>
              </w:rPr>
              <w:t xml:space="preserve"> — Międzybórz</w:t>
            </w:r>
          </w:p>
        </w:tc>
        <w:tc>
          <w:tcPr>
            <w:tcW w:w="1701" w:type="dxa"/>
            <w:hideMark/>
          </w:tcPr>
          <w:p w14:paraId="0AC6494B" w14:textId="77777777" w:rsidR="00AA2EEE" w:rsidRPr="00AA2EEE" w:rsidRDefault="00AA2EEE" w:rsidP="00E05D1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lastRenderedPageBreak/>
              <w:t>66,6 km</w:t>
            </w:r>
          </w:p>
        </w:tc>
      </w:tr>
      <w:tr w:rsidR="00AA2EEE" w:rsidRPr="002625A0" w14:paraId="788EBA92" w14:textId="77777777" w:rsidTr="00F31600">
        <w:trPr>
          <w:cnfStyle w:val="000000010000" w:firstRow="0" w:lastRow="0" w:firstColumn="0" w:lastColumn="0" w:oddVBand="0" w:evenVBand="0" w:oddHBand="0" w:evenHBand="1" w:firstRowFirstColumn="0" w:firstRowLastColumn="0" w:lastRowFirstColumn="0" w:lastRowLastColumn="0"/>
          <w:trHeight w:val="1485"/>
          <w:jc w:val="center"/>
        </w:trPr>
        <w:tc>
          <w:tcPr>
            <w:cnfStyle w:val="001000000000" w:firstRow="0" w:lastRow="0" w:firstColumn="1" w:lastColumn="0" w:oddVBand="0" w:evenVBand="0" w:oddHBand="0" w:evenHBand="0" w:firstRowFirstColumn="0" w:firstRowLastColumn="0" w:lastRowFirstColumn="0" w:lastRowLastColumn="0"/>
            <w:tcW w:w="1413" w:type="dxa"/>
            <w:hideMark/>
          </w:tcPr>
          <w:p w14:paraId="7104F8E6" w14:textId="77777777" w:rsidR="00AA2EEE" w:rsidRPr="00AA2EEE" w:rsidRDefault="00AA2EEE" w:rsidP="00E05D16">
            <w:pPr>
              <w:jc w:val="center"/>
              <w:rPr>
                <w:sz w:val="22"/>
                <w:szCs w:val="22"/>
              </w:rPr>
            </w:pPr>
            <w:r w:rsidRPr="00AA2EEE">
              <w:rPr>
                <w:sz w:val="22"/>
                <w:szCs w:val="22"/>
              </w:rPr>
              <w:t>P6</w:t>
            </w:r>
          </w:p>
        </w:tc>
        <w:tc>
          <w:tcPr>
            <w:tcW w:w="5103" w:type="dxa"/>
            <w:hideMark/>
          </w:tcPr>
          <w:p w14:paraId="77D8E4CA" w14:textId="0CE1CD12" w:rsidR="00AA2EEE" w:rsidRPr="00AA2EEE" w:rsidRDefault="00AA2EEE" w:rsidP="00F75DD4">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Oleśnica</w:t>
            </w:r>
            <w:r w:rsidR="00C4541A">
              <w:rPr>
                <w:sz w:val="22"/>
                <w:szCs w:val="22"/>
              </w:rPr>
              <w:t xml:space="preserve"> </w:t>
            </w:r>
            <w:r w:rsidR="00C4541A" w:rsidRPr="00AA2EEE">
              <w:rPr>
                <w:sz w:val="22"/>
                <w:szCs w:val="22"/>
              </w:rPr>
              <w:t>—</w:t>
            </w:r>
            <w:r w:rsidRPr="00AA2EEE">
              <w:rPr>
                <w:sz w:val="22"/>
                <w:szCs w:val="22"/>
              </w:rPr>
              <w:t xml:space="preserve">Spalice </w:t>
            </w:r>
            <w:r w:rsidR="00C4541A" w:rsidRPr="00AA2EEE">
              <w:rPr>
                <w:sz w:val="22"/>
                <w:szCs w:val="22"/>
              </w:rPr>
              <w:t>—</w:t>
            </w:r>
            <w:r w:rsidRPr="00AA2EEE">
              <w:rPr>
                <w:sz w:val="22"/>
                <w:szCs w:val="22"/>
              </w:rPr>
              <w:t xml:space="preserve"> Cieśle </w:t>
            </w:r>
            <w:r w:rsidR="00C4541A" w:rsidRPr="00AA2EEE">
              <w:rPr>
                <w:sz w:val="22"/>
                <w:szCs w:val="22"/>
              </w:rPr>
              <w:t>—</w:t>
            </w:r>
            <w:proofErr w:type="spellStart"/>
            <w:r w:rsidRPr="00AA2EEE">
              <w:rPr>
                <w:sz w:val="22"/>
                <w:szCs w:val="22"/>
              </w:rPr>
              <w:t>Jonas</w:t>
            </w:r>
            <w:proofErr w:type="spellEnd"/>
            <w:r w:rsidR="00C4541A">
              <w:rPr>
                <w:sz w:val="22"/>
                <w:szCs w:val="22"/>
              </w:rPr>
              <w:t xml:space="preserve"> </w:t>
            </w:r>
            <w:r w:rsidR="00C4541A" w:rsidRPr="00AA2EEE">
              <w:rPr>
                <w:sz w:val="22"/>
                <w:szCs w:val="22"/>
              </w:rPr>
              <w:t>—</w:t>
            </w:r>
            <w:r w:rsidRPr="00AA2EEE">
              <w:rPr>
                <w:sz w:val="22"/>
                <w:szCs w:val="22"/>
              </w:rPr>
              <w:t xml:space="preserve"> Ligota Polska</w:t>
            </w:r>
            <w:r w:rsidR="005F12E8">
              <w:rPr>
                <w:sz w:val="22"/>
                <w:szCs w:val="22"/>
              </w:rPr>
              <w:t xml:space="preserve"> </w:t>
            </w:r>
            <w:r w:rsidR="00C4541A" w:rsidRPr="00AA2EEE">
              <w:rPr>
                <w:sz w:val="22"/>
                <w:szCs w:val="22"/>
              </w:rPr>
              <w:t>—</w:t>
            </w:r>
            <w:r w:rsidR="005F12E8">
              <w:rPr>
                <w:sz w:val="22"/>
                <w:szCs w:val="22"/>
              </w:rPr>
              <w:t xml:space="preserve"> </w:t>
            </w:r>
            <w:r w:rsidRPr="00AA2EEE">
              <w:rPr>
                <w:sz w:val="22"/>
                <w:szCs w:val="22"/>
              </w:rPr>
              <w:t>Gaszowice</w:t>
            </w:r>
            <w:r w:rsidR="005F12E8">
              <w:rPr>
                <w:sz w:val="22"/>
                <w:szCs w:val="22"/>
              </w:rPr>
              <w:t xml:space="preserve"> </w:t>
            </w:r>
            <w:r w:rsidR="00C4541A" w:rsidRPr="00AA2EEE">
              <w:rPr>
                <w:sz w:val="22"/>
                <w:szCs w:val="22"/>
              </w:rPr>
              <w:t>—</w:t>
            </w:r>
            <w:r w:rsidRPr="00AA2EEE">
              <w:rPr>
                <w:sz w:val="22"/>
                <w:szCs w:val="22"/>
              </w:rPr>
              <w:t xml:space="preserve"> Stradomia Wierzchnia — Szczodrów</w:t>
            </w:r>
            <w:r w:rsidR="00F75DD4">
              <w:rPr>
                <w:sz w:val="22"/>
                <w:szCs w:val="22"/>
              </w:rPr>
              <w:t xml:space="preserve"> </w:t>
            </w:r>
            <w:r w:rsidR="00C4541A" w:rsidRPr="00AA2EEE">
              <w:rPr>
                <w:sz w:val="22"/>
                <w:szCs w:val="22"/>
              </w:rPr>
              <w:t>—</w:t>
            </w:r>
            <w:r w:rsidR="00F75DD4">
              <w:rPr>
                <w:sz w:val="22"/>
                <w:szCs w:val="22"/>
              </w:rPr>
              <w:t xml:space="preserve"> </w:t>
            </w:r>
            <w:r w:rsidRPr="00AA2EEE">
              <w:rPr>
                <w:sz w:val="22"/>
                <w:szCs w:val="22"/>
              </w:rPr>
              <w:t>Zawada — Błotnik — Działosza — Wielowieś — Nowy Dwór — Syców</w:t>
            </w:r>
          </w:p>
        </w:tc>
        <w:tc>
          <w:tcPr>
            <w:tcW w:w="1701" w:type="dxa"/>
            <w:hideMark/>
          </w:tcPr>
          <w:p w14:paraId="56CE0DE5" w14:textId="77777777" w:rsidR="00AA2EEE" w:rsidRPr="00AA2EEE" w:rsidRDefault="00AA2EEE" w:rsidP="00E05D16">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45,7 km</w:t>
            </w:r>
          </w:p>
        </w:tc>
      </w:tr>
      <w:tr w:rsidR="00AA2EEE" w:rsidRPr="002625A0" w14:paraId="24914124" w14:textId="77777777" w:rsidTr="00F31600">
        <w:trPr>
          <w:cnfStyle w:val="000000100000" w:firstRow="0" w:lastRow="0" w:firstColumn="0" w:lastColumn="0" w:oddVBand="0" w:evenVBand="0" w:oddHBand="1" w:evenHBand="0" w:firstRowFirstColumn="0" w:firstRowLastColumn="0" w:lastRowFirstColumn="0" w:lastRowLastColumn="0"/>
          <w:trHeight w:val="1162"/>
          <w:jc w:val="center"/>
        </w:trPr>
        <w:tc>
          <w:tcPr>
            <w:cnfStyle w:val="001000000000" w:firstRow="0" w:lastRow="0" w:firstColumn="1" w:lastColumn="0" w:oddVBand="0" w:evenVBand="0" w:oddHBand="0" w:evenHBand="0" w:firstRowFirstColumn="0" w:firstRowLastColumn="0" w:lastRowFirstColumn="0" w:lastRowLastColumn="0"/>
            <w:tcW w:w="1413" w:type="dxa"/>
          </w:tcPr>
          <w:p w14:paraId="169875CB" w14:textId="4A5FCEEE" w:rsidR="00AA2EEE" w:rsidRPr="00AA2EEE" w:rsidRDefault="00AA2EEE" w:rsidP="00E05D16">
            <w:pPr>
              <w:jc w:val="center"/>
              <w:rPr>
                <w:sz w:val="22"/>
                <w:szCs w:val="22"/>
              </w:rPr>
            </w:pPr>
            <w:r w:rsidRPr="002625A0">
              <w:rPr>
                <w:sz w:val="22"/>
                <w:szCs w:val="22"/>
              </w:rPr>
              <w:t>P7</w:t>
            </w:r>
          </w:p>
        </w:tc>
        <w:tc>
          <w:tcPr>
            <w:tcW w:w="5103" w:type="dxa"/>
            <w:hideMark/>
          </w:tcPr>
          <w:p w14:paraId="71EB9EDF" w14:textId="49D8FDAF" w:rsidR="00AA2EEE" w:rsidRPr="00AA2EEE" w:rsidRDefault="00AA2EEE" w:rsidP="00E05D1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Kraszów — Międzybór</w:t>
            </w:r>
            <w:r w:rsidR="00C4541A">
              <w:rPr>
                <w:sz w:val="22"/>
                <w:szCs w:val="22"/>
              </w:rPr>
              <w:t>z</w:t>
            </w:r>
            <w:r w:rsidRPr="00AA2EEE">
              <w:rPr>
                <w:sz w:val="22"/>
                <w:szCs w:val="22"/>
              </w:rPr>
              <w:t xml:space="preserve"> — </w:t>
            </w:r>
            <w:proofErr w:type="spellStart"/>
            <w:r w:rsidRPr="00AA2EEE">
              <w:rPr>
                <w:sz w:val="22"/>
                <w:szCs w:val="22"/>
              </w:rPr>
              <w:t>Ose</w:t>
            </w:r>
            <w:proofErr w:type="spellEnd"/>
            <w:r w:rsidRPr="00AA2EEE">
              <w:rPr>
                <w:sz w:val="22"/>
                <w:szCs w:val="22"/>
              </w:rPr>
              <w:t xml:space="preserve"> — </w:t>
            </w:r>
            <w:proofErr w:type="spellStart"/>
            <w:r w:rsidRPr="00AA2EEE">
              <w:rPr>
                <w:sz w:val="22"/>
                <w:szCs w:val="22"/>
              </w:rPr>
              <w:t>Ose</w:t>
            </w:r>
            <w:proofErr w:type="spellEnd"/>
            <w:r w:rsidRPr="00AA2EEE">
              <w:rPr>
                <w:sz w:val="22"/>
                <w:szCs w:val="22"/>
              </w:rPr>
              <w:t xml:space="preserve"> — Oska Piła</w:t>
            </w:r>
            <w:r w:rsidR="00C4541A">
              <w:rPr>
                <w:sz w:val="22"/>
                <w:szCs w:val="22"/>
              </w:rPr>
              <w:t xml:space="preserve"> </w:t>
            </w:r>
            <w:r w:rsidRPr="00AA2EEE">
              <w:rPr>
                <w:sz w:val="22"/>
                <w:szCs w:val="22"/>
              </w:rPr>
              <w:t>Dziesławice</w:t>
            </w:r>
            <w:r w:rsidR="00C4541A">
              <w:rPr>
                <w:sz w:val="22"/>
                <w:szCs w:val="22"/>
              </w:rPr>
              <w:t xml:space="preserve"> </w:t>
            </w:r>
            <w:r w:rsidR="00C4541A" w:rsidRPr="00AA2EEE">
              <w:rPr>
                <w:sz w:val="22"/>
                <w:szCs w:val="22"/>
              </w:rPr>
              <w:t>—</w:t>
            </w:r>
            <w:r w:rsidRPr="00AA2EEE">
              <w:rPr>
                <w:sz w:val="22"/>
                <w:szCs w:val="22"/>
              </w:rPr>
              <w:t xml:space="preserve"> Komorów — Syców — Komorów — Kraszów </w:t>
            </w:r>
            <w:r w:rsidR="00C4541A" w:rsidRPr="00AA2EEE">
              <w:rPr>
                <w:sz w:val="22"/>
                <w:szCs w:val="22"/>
              </w:rPr>
              <w:t>—</w:t>
            </w:r>
            <w:r w:rsidRPr="00AA2EEE">
              <w:rPr>
                <w:sz w:val="22"/>
                <w:szCs w:val="22"/>
              </w:rPr>
              <w:t xml:space="preserve"> Międzybórz</w:t>
            </w:r>
          </w:p>
        </w:tc>
        <w:tc>
          <w:tcPr>
            <w:tcW w:w="1701" w:type="dxa"/>
            <w:hideMark/>
          </w:tcPr>
          <w:p w14:paraId="773ABEB4" w14:textId="77777777" w:rsidR="00AA2EEE" w:rsidRPr="00AA2EEE" w:rsidRDefault="00AA2EEE" w:rsidP="00E05D16">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34 km</w:t>
            </w:r>
          </w:p>
        </w:tc>
      </w:tr>
      <w:tr w:rsidR="00AA2EEE" w:rsidRPr="002625A0" w14:paraId="6C6D184E" w14:textId="77777777" w:rsidTr="00F31600">
        <w:trPr>
          <w:cnfStyle w:val="000000010000" w:firstRow="0" w:lastRow="0" w:firstColumn="0" w:lastColumn="0" w:oddVBand="0" w:evenVBand="0" w:oddHBand="0" w:evenHBand="1" w:firstRowFirstColumn="0" w:firstRowLastColumn="0" w:lastRowFirstColumn="0" w:lastRowLastColumn="0"/>
          <w:trHeight w:val="1162"/>
          <w:jc w:val="center"/>
        </w:trPr>
        <w:tc>
          <w:tcPr>
            <w:cnfStyle w:val="001000000000" w:firstRow="0" w:lastRow="0" w:firstColumn="1" w:lastColumn="0" w:oddVBand="0" w:evenVBand="0" w:oddHBand="0" w:evenHBand="0" w:firstRowFirstColumn="0" w:firstRowLastColumn="0" w:lastRowFirstColumn="0" w:lastRowLastColumn="0"/>
            <w:tcW w:w="1413" w:type="dxa"/>
          </w:tcPr>
          <w:p w14:paraId="737CC775" w14:textId="028ADA0C" w:rsidR="00AA2EEE" w:rsidRPr="00AA2EEE" w:rsidRDefault="00AA2EEE" w:rsidP="00E05D16">
            <w:pPr>
              <w:jc w:val="center"/>
              <w:rPr>
                <w:sz w:val="22"/>
                <w:szCs w:val="22"/>
              </w:rPr>
            </w:pPr>
            <w:r w:rsidRPr="002625A0">
              <w:rPr>
                <w:sz w:val="22"/>
                <w:szCs w:val="22"/>
              </w:rPr>
              <w:t>P8</w:t>
            </w:r>
          </w:p>
        </w:tc>
        <w:tc>
          <w:tcPr>
            <w:tcW w:w="5103" w:type="dxa"/>
            <w:hideMark/>
          </w:tcPr>
          <w:p w14:paraId="4377CB4F" w14:textId="3441BDBD" w:rsidR="00AA2EEE" w:rsidRPr="00AA2EEE" w:rsidRDefault="00AA2EEE" w:rsidP="00F75DD4">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 xml:space="preserve">Syców — Bielawki — </w:t>
            </w:r>
            <w:r w:rsidR="00C4541A" w:rsidRPr="00AA2EEE">
              <w:rPr>
                <w:sz w:val="22"/>
                <w:szCs w:val="22"/>
              </w:rPr>
              <w:t>Ślizów</w:t>
            </w:r>
            <w:r w:rsidRPr="00AA2EEE">
              <w:rPr>
                <w:sz w:val="22"/>
                <w:szCs w:val="22"/>
              </w:rPr>
              <w:t xml:space="preserve"> — Dziadowa Kłoda — Stradomia Dolna — Stradomia Wierzchnia — Gaszowice</w:t>
            </w:r>
            <w:r w:rsidR="00F75DD4">
              <w:rPr>
                <w:sz w:val="22"/>
                <w:szCs w:val="22"/>
              </w:rPr>
              <w:t xml:space="preserve"> </w:t>
            </w:r>
            <w:r w:rsidRPr="00AA2EEE">
              <w:rPr>
                <w:sz w:val="22"/>
                <w:szCs w:val="22"/>
              </w:rPr>
              <w:t xml:space="preserve">— Ligota Polska — </w:t>
            </w:r>
            <w:proofErr w:type="spellStart"/>
            <w:r w:rsidRPr="00AA2EEE">
              <w:rPr>
                <w:sz w:val="22"/>
                <w:szCs w:val="22"/>
              </w:rPr>
              <w:t>Jonas</w:t>
            </w:r>
            <w:proofErr w:type="spellEnd"/>
            <w:r w:rsidRPr="00AA2EEE">
              <w:rPr>
                <w:sz w:val="22"/>
                <w:szCs w:val="22"/>
              </w:rPr>
              <w:t xml:space="preserve"> — </w:t>
            </w:r>
            <w:r w:rsidR="00C4541A" w:rsidRPr="002625A0">
              <w:rPr>
                <w:sz w:val="22"/>
                <w:szCs w:val="22"/>
              </w:rPr>
              <w:t>Cieśle</w:t>
            </w:r>
            <w:r w:rsidRPr="00AA2EEE">
              <w:rPr>
                <w:sz w:val="22"/>
                <w:szCs w:val="22"/>
              </w:rPr>
              <w:t xml:space="preserve"> — Spalice — Oleśnica</w:t>
            </w:r>
          </w:p>
        </w:tc>
        <w:tc>
          <w:tcPr>
            <w:tcW w:w="1701" w:type="dxa"/>
            <w:hideMark/>
          </w:tcPr>
          <w:p w14:paraId="65BF77B4" w14:textId="77777777" w:rsidR="00AA2EEE" w:rsidRPr="00AA2EEE" w:rsidRDefault="00AA2EEE" w:rsidP="00E05D16">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41,4 km</w:t>
            </w:r>
          </w:p>
        </w:tc>
      </w:tr>
      <w:tr w:rsidR="00AA2EEE" w:rsidRPr="002625A0" w14:paraId="2B4A8949" w14:textId="77777777" w:rsidTr="0066378A">
        <w:trPr>
          <w:cnfStyle w:val="000000100000" w:firstRow="0" w:lastRow="0" w:firstColumn="0" w:lastColumn="0" w:oddVBand="0" w:evenVBand="0" w:oddHBand="1" w:evenHBand="0" w:firstRowFirstColumn="0" w:firstRowLastColumn="0" w:lastRowFirstColumn="0" w:lastRowLastColumn="0"/>
          <w:trHeight w:val="628"/>
          <w:jc w:val="center"/>
        </w:trPr>
        <w:tc>
          <w:tcPr>
            <w:cnfStyle w:val="001000000000" w:firstRow="0" w:lastRow="0" w:firstColumn="1" w:lastColumn="0" w:oddVBand="0" w:evenVBand="0" w:oddHBand="0" w:evenHBand="0" w:firstRowFirstColumn="0" w:firstRowLastColumn="0" w:lastRowFirstColumn="0" w:lastRowLastColumn="0"/>
            <w:tcW w:w="1413" w:type="dxa"/>
          </w:tcPr>
          <w:p w14:paraId="304A5F8C" w14:textId="77777777" w:rsidR="00AA2EEE" w:rsidRPr="00AA2EEE" w:rsidRDefault="00AA2EEE" w:rsidP="00E05D16">
            <w:pPr>
              <w:jc w:val="center"/>
              <w:rPr>
                <w:sz w:val="22"/>
                <w:szCs w:val="22"/>
              </w:rPr>
            </w:pPr>
          </w:p>
        </w:tc>
        <w:tc>
          <w:tcPr>
            <w:tcW w:w="5103" w:type="dxa"/>
            <w:hideMark/>
          </w:tcPr>
          <w:p w14:paraId="30405766" w14:textId="77777777" w:rsidR="00AA2EEE" w:rsidRPr="00AA2EEE" w:rsidRDefault="00AA2EEE" w:rsidP="00E05D16">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AA2EEE">
              <w:rPr>
                <w:b/>
                <w:bCs/>
                <w:sz w:val="22"/>
                <w:szCs w:val="22"/>
              </w:rPr>
              <w:t>RAZEM</w:t>
            </w:r>
          </w:p>
        </w:tc>
        <w:tc>
          <w:tcPr>
            <w:tcW w:w="1701" w:type="dxa"/>
            <w:hideMark/>
          </w:tcPr>
          <w:p w14:paraId="2F65C038" w14:textId="0E4E4413" w:rsidR="00AA2EEE" w:rsidRPr="00AA2EEE" w:rsidRDefault="00AA2EEE" w:rsidP="00E05D16">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AA2EEE">
              <w:rPr>
                <w:b/>
                <w:bCs/>
                <w:sz w:val="22"/>
                <w:szCs w:val="22"/>
              </w:rPr>
              <w:t>347,9</w:t>
            </w:r>
            <w:r w:rsidRPr="002625A0">
              <w:rPr>
                <w:b/>
                <w:bCs/>
                <w:sz w:val="22"/>
                <w:szCs w:val="22"/>
              </w:rPr>
              <w:t xml:space="preserve"> km</w:t>
            </w:r>
          </w:p>
        </w:tc>
      </w:tr>
    </w:tbl>
    <w:bookmarkEnd w:id="65"/>
    <w:p w14:paraId="126F1DA4" w14:textId="7307541C" w:rsidR="00F31600" w:rsidRPr="002625A0" w:rsidRDefault="00F31600" w:rsidP="00F31600">
      <w:pPr>
        <w:pStyle w:val="rdo"/>
      </w:pPr>
      <w:r w:rsidRPr="002625A0">
        <w:t xml:space="preserve">Źródło: opracowanie własne </w:t>
      </w:r>
      <w:r>
        <w:t>na podstawie danych powiatu.</w:t>
      </w:r>
    </w:p>
    <w:p w14:paraId="6B75E454" w14:textId="52565F6E" w:rsidR="00556AB0" w:rsidRPr="002625A0" w:rsidRDefault="00064F39" w:rsidP="00B22F2D">
      <w:r w:rsidRPr="002625A0">
        <w:t>Oprócz linii organizowanych przez powiat oleśnicki funkcjonują linie komercyjne</w:t>
      </w:r>
      <w:r w:rsidR="00EF3FEE">
        <w:t>,</w:t>
      </w:r>
      <w:r w:rsidRPr="002625A0">
        <w:t xml:space="preserve"> na które zezwolenia wydał Starosta</w:t>
      </w:r>
      <w:r w:rsidR="00C4541A">
        <w:t xml:space="preserve"> Oleśnicki</w:t>
      </w:r>
      <w:r w:rsidRPr="002625A0">
        <w:t xml:space="preserve">, wykaz linii w tabeli poniżej. </w:t>
      </w:r>
    </w:p>
    <w:p w14:paraId="1F0950AA" w14:textId="77777777" w:rsidR="00064F39" w:rsidRPr="002625A0" w:rsidRDefault="00064F39" w:rsidP="00B22F2D"/>
    <w:p w14:paraId="0EF54F2F" w14:textId="2F38F4C9" w:rsidR="00C4541A" w:rsidRDefault="00C4541A" w:rsidP="00C4541A">
      <w:pPr>
        <w:pStyle w:val="Legenda"/>
      </w:pPr>
      <w:bookmarkStart w:id="66" w:name="_Toc179634879"/>
      <w:r>
        <w:t xml:space="preserve">Tabela </w:t>
      </w:r>
      <w:fldSimple w:instr=" SEQ Tabela \* ARABIC ">
        <w:r w:rsidR="008D78FA">
          <w:rPr>
            <w:noProof/>
          </w:rPr>
          <w:t>6</w:t>
        </w:r>
      </w:fldSimple>
      <w:r>
        <w:t xml:space="preserve">. Wykaz linii, na </w:t>
      </w:r>
      <w:r w:rsidRPr="00D25807">
        <w:t>które zezwolenia wydał Starosta</w:t>
      </w:r>
      <w:r>
        <w:t xml:space="preserve"> Oleśnicki</w:t>
      </w:r>
      <w:bookmarkEnd w:id="66"/>
    </w:p>
    <w:tbl>
      <w:tblPr>
        <w:tblStyle w:val="Tabelasiatki5ciemnaakcent3"/>
        <w:tblW w:w="0" w:type="auto"/>
        <w:tblLook w:val="04A0" w:firstRow="1" w:lastRow="0" w:firstColumn="1" w:lastColumn="0" w:noHBand="0" w:noVBand="1"/>
      </w:tblPr>
      <w:tblGrid>
        <w:gridCol w:w="697"/>
        <w:gridCol w:w="1825"/>
        <w:gridCol w:w="4103"/>
        <w:gridCol w:w="2209"/>
      </w:tblGrid>
      <w:tr w:rsidR="00064F39" w:rsidRPr="002625A0" w14:paraId="28F95CA2" w14:textId="77777777" w:rsidTr="001C04E5">
        <w:trPr>
          <w:cnfStyle w:val="100000000000" w:firstRow="1" w:lastRow="0" w:firstColumn="0" w:lastColumn="0" w:oddVBand="0" w:evenVBand="0" w:oddHBand="0"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17671E56" w14:textId="442E6C42" w:rsidR="00064F39" w:rsidRPr="002625A0" w:rsidRDefault="00064F39" w:rsidP="00B22F2D">
            <w:r w:rsidRPr="002625A0">
              <w:t>L p.</w:t>
            </w:r>
          </w:p>
        </w:tc>
        <w:tc>
          <w:tcPr>
            <w:tcW w:w="1825" w:type="dxa"/>
          </w:tcPr>
          <w:p w14:paraId="6A038329" w14:textId="11042FEC" w:rsidR="00064F39" w:rsidRPr="002625A0" w:rsidRDefault="00064F39" w:rsidP="00B22F2D">
            <w:pPr>
              <w:cnfStyle w:val="100000000000" w:firstRow="1" w:lastRow="0" w:firstColumn="0" w:lastColumn="0" w:oddVBand="0" w:evenVBand="0" w:oddHBand="0" w:evenHBand="0" w:firstRowFirstColumn="0" w:firstRowLastColumn="0" w:lastRowFirstColumn="0" w:lastRowLastColumn="0"/>
            </w:pPr>
            <w:r w:rsidRPr="002625A0">
              <w:t xml:space="preserve">Nr zezwolenia </w:t>
            </w:r>
          </w:p>
        </w:tc>
        <w:tc>
          <w:tcPr>
            <w:tcW w:w="4103" w:type="dxa"/>
          </w:tcPr>
          <w:p w14:paraId="23CBA565" w14:textId="3C6C7F72" w:rsidR="00064F39" w:rsidRPr="002625A0" w:rsidRDefault="00064F39" w:rsidP="00B22F2D">
            <w:pPr>
              <w:cnfStyle w:val="100000000000" w:firstRow="1" w:lastRow="0" w:firstColumn="0" w:lastColumn="0" w:oddVBand="0" w:evenVBand="0" w:oddHBand="0" w:evenHBand="0" w:firstRowFirstColumn="0" w:firstRowLastColumn="0" w:lastRowFirstColumn="0" w:lastRowLastColumn="0"/>
            </w:pPr>
            <w:r w:rsidRPr="002625A0">
              <w:t>Przebieg</w:t>
            </w:r>
          </w:p>
        </w:tc>
        <w:tc>
          <w:tcPr>
            <w:tcW w:w="2209" w:type="dxa"/>
          </w:tcPr>
          <w:p w14:paraId="5694E3F0" w14:textId="7D2CA6C8" w:rsidR="00064F39" w:rsidRPr="002625A0" w:rsidRDefault="00064F39" w:rsidP="00B22F2D">
            <w:pPr>
              <w:cnfStyle w:val="100000000000" w:firstRow="1" w:lastRow="0" w:firstColumn="0" w:lastColumn="0" w:oddVBand="0" w:evenVBand="0" w:oddHBand="0" w:evenHBand="0" w:firstRowFirstColumn="0" w:firstRowLastColumn="0" w:lastRowFirstColumn="0" w:lastRowLastColumn="0"/>
            </w:pPr>
            <w:r w:rsidRPr="002625A0">
              <w:t>Nazwa przewoźnika</w:t>
            </w:r>
          </w:p>
        </w:tc>
      </w:tr>
      <w:tr w:rsidR="00064F39" w:rsidRPr="002625A0" w14:paraId="605C72F8" w14:textId="77777777" w:rsidTr="001C04E5">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016382A8" w14:textId="35074775" w:rsidR="00064F39" w:rsidRPr="002625A0" w:rsidRDefault="00064F39" w:rsidP="00B22F2D">
            <w:r w:rsidRPr="002625A0">
              <w:t>1</w:t>
            </w:r>
          </w:p>
        </w:tc>
        <w:tc>
          <w:tcPr>
            <w:tcW w:w="1825" w:type="dxa"/>
          </w:tcPr>
          <w:p w14:paraId="6198054D" w14:textId="790CC0F2" w:rsidR="00064F39" w:rsidRPr="002625A0" w:rsidRDefault="00064F39" w:rsidP="00B22F2D">
            <w:pPr>
              <w:cnfStyle w:val="000000100000" w:firstRow="0" w:lastRow="0" w:firstColumn="0" w:lastColumn="0" w:oddVBand="0" w:evenVBand="0" w:oddHBand="1" w:evenHBand="0" w:firstRowFirstColumn="0" w:firstRowLastColumn="0" w:lastRowFirstColumn="0" w:lastRowLastColumn="0"/>
            </w:pPr>
            <w:r w:rsidRPr="002625A0">
              <w:t>263/2</w:t>
            </w:r>
          </w:p>
        </w:tc>
        <w:tc>
          <w:tcPr>
            <w:tcW w:w="4103" w:type="dxa"/>
          </w:tcPr>
          <w:p w14:paraId="20104380" w14:textId="022BDF8E" w:rsidR="00064F39" w:rsidRPr="002625A0" w:rsidRDefault="00064F39" w:rsidP="00B22F2D">
            <w:pPr>
              <w:cnfStyle w:val="000000100000" w:firstRow="0" w:lastRow="0" w:firstColumn="0" w:lastColumn="0" w:oddVBand="0" w:evenVBand="0" w:oddHBand="1" w:evenHBand="0" w:firstRowFirstColumn="0" w:firstRowLastColumn="0" w:lastRowFirstColumn="0" w:lastRowLastColumn="0"/>
            </w:pPr>
            <w:r w:rsidRPr="002625A0">
              <w:t xml:space="preserve">Oleśnica – Dobroszyce </w:t>
            </w:r>
            <w:r w:rsidR="00D66B55" w:rsidRPr="002625A0">
              <w:t>–</w:t>
            </w:r>
            <w:r w:rsidRPr="002625A0">
              <w:t xml:space="preserve"> Malerzów</w:t>
            </w:r>
          </w:p>
        </w:tc>
        <w:tc>
          <w:tcPr>
            <w:tcW w:w="2209" w:type="dxa"/>
          </w:tcPr>
          <w:p w14:paraId="2AFA535A" w14:textId="31D3C575"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proofErr w:type="spellStart"/>
            <w:r w:rsidRPr="002625A0">
              <w:t>Polbus</w:t>
            </w:r>
            <w:proofErr w:type="spellEnd"/>
            <w:r w:rsidRPr="002625A0">
              <w:t xml:space="preserve"> </w:t>
            </w:r>
            <w:r w:rsidRPr="002625A0">
              <w:br/>
              <w:t xml:space="preserve">PKS Sp. z o.o. </w:t>
            </w:r>
          </w:p>
        </w:tc>
      </w:tr>
      <w:tr w:rsidR="00064F39" w:rsidRPr="002625A0" w14:paraId="3AF7EF07" w14:textId="77777777" w:rsidTr="001C04E5">
        <w:trPr>
          <w:trHeight w:val="608"/>
        </w:trPr>
        <w:tc>
          <w:tcPr>
            <w:cnfStyle w:val="001000000000" w:firstRow="0" w:lastRow="0" w:firstColumn="1" w:lastColumn="0" w:oddVBand="0" w:evenVBand="0" w:oddHBand="0" w:evenHBand="0" w:firstRowFirstColumn="0" w:firstRowLastColumn="0" w:lastRowFirstColumn="0" w:lastRowLastColumn="0"/>
            <w:tcW w:w="697" w:type="dxa"/>
          </w:tcPr>
          <w:p w14:paraId="55B374AD" w14:textId="244ADB25" w:rsidR="00064F39" w:rsidRPr="002625A0" w:rsidRDefault="00577839" w:rsidP="00B22F2D">
            <w:r w:rsidRPr="002625A0">
              <w:t>2</w:t>
            </w:r>
          </w:p>
        </w:tc>
        <w:tc>
          <w:tcPr>
            <w:tcW w:w="1825" w:type="dxa"/>
          </w:tcPr>
          <w:p w14:paraId="608FEFDB" w14:textId="52D454F3" w:rsidR="00064F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1/1/2019</w:t>
            </w:r>
          </w:p>
        </w:tc>
        <w:tc>
          <w:tcPr>
            <w:tcW w:w="4103" w:type="dxa"/>
          </w:tcPr>
          <w:p w14:paraId="0CF18AB0" w14:textId="4BD1DC98" w:rsidR="00064F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Goszcz – Twardogóra – Sokołowice – Oleśnica</w:t>
            </w:r>
          </w:p>
        </w:tc>
        <w:tc>
          <w:tcPr>
            <w:tcW w:w="2209" w:type="dxa"/>
          </w:tcPr>
          <w:p w14:paraId="29624B85" w14:textId="5F31A66D" w:rsidR="00064F39" w:rsidRPr="002625A0" w:rsidRDefault="00577839" w:rsidP="00B22F2D">
            <w:pPr>
              <w:cnfStyle w:val="000000000000" w:firstRow="0" w:lastRow="0" w:firstColumn="0" w:lastColumn="0" w:oddVBand="0" w:evenVBand="0" w:oddHBand="0"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064F39" w:rsidRPr="002625A0" w14:paraId="0ECBCD2A" w14:textId="77777777" w:rsidTr="001C04E5">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5499C4D8" w14:textId="0ECA8A7A" w:rsidR="00064F39" w:rsidRPr="002625A0" w:rsidRDefault="00577839" w:rsidP="00B22F2D">
            <w:r w:rsidRPr="002625A0">
              <w:t>3</w:t>
            </w:r>
          </w:p>
        </w:tc>
        <w:tc>
          <w:tcPr>
            <w:tcW w:w="1825" w:type="dxa"/>
          </w:tcPr>
          <w:p w14:paraId="2A21827D" w14:textId="0C3B7F65"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1/(15)/2019</w:t>
            </w:r>
          </w:p>
        </w:tc>
        <w:tc>
          <w:tcPr>
            <w:tcW w:w="4103" w:type="dxa"/>
          </w:tcPr>
          <w:p w14:paraId="6297BE17" w14:textId="11CF9B5B"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 xml:space="preserve">Oleśnica – Wabienice – Jemielna – Bierutów </w:t>
            </w:r>
          </w:p>
        </w:tc>
        <w:tc>
          <w:tcPr>
            <w:tcW w:w="2209" w:type="dxa"/>
          </w:tcPr>
          <w:p w14:paraId="72645989" w14:textId="5E2C8E73"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064F39" w:rsidRPr="002625A0" w14:paraId="04533E45" w14:textId="77777777" w:rsidTr="001C04E5">
        <w:trPr>
          <w:trHeight w:val="608"/>
        </w:trPr>
        <w:tc>
          <w:tcPr>
            <w:cnfStyle w:val="001000000000" w:firstRow="0" w:lastRow="0" w:firstColumn="1" w:lastColumn="0" w:oddVBand="0" w:evenVBand="0" w:oddHBand="0" w:evenHBand="0" w:firstRowFirstColumn="0" w:firstRowLastColumn="0" w:lastRowFirstColumn="0" w:lastRowLastColumn="0"/>
            <w:tcW w:w="697" w:type="dxa"/>
          </w:tcPr>
          <w:p w14:paraId="3B8A896B" w14:textId="6E61B32E" w:rsidR="00064F39" w:rsidRPr="002625A0" w:rsidRDefault="00577839" w:rsidP="00B22F2D">
            <w:r w:rsidRPr="002625A0">
              <w:t>4</w:t>
            </w:r>
          </w:p>
        </w:tc>
        <w:tc>
          <w:tcPr>
            <w:tcW w:w="1825" w:type="dxa"/>
          </w:tcPr>
          <w:p w14:paraId="4CC69A73" w14:textId="052E7153" w:rsidR="00064F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260/3/2019</w:t>
            </w:r>
          </w:p>
        </w:tc>
        <w:tc>
          <w:tcPr>
            <w:tcW w:w="4103" w:type="dxa"/>
          </w:tcPr>
          <w:p w14:paraId="7A1FF9AD" w14:textId="08F31D24" w:rsidR="00064F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Oleśnica – Boguszyce – Twardogóra – Nowa Wieś Goszczańska</w:t>
            </w:r>
          </w:p>
        </w:tc>
        <w:tc>
          <w:tcPr>
            <w:tcW w:w="2209" w:type="dxa"/>
          </w:tcPr>
          <w:p w14:paraId="37BA6220" w14:textId="18CE76B8" w:rsidR="00064F39" w:rsidRPr="002625A0" w:rsidRDefault="00577839" w:rsidP="00B22F2D">
            <w:pPr>
              <w:cnfStyle w:val="000000000000" w:firstRow="0" w:lastRow="0" w:firstColumn="0" w:lastColumn="0" w:oddVBand="0" w:evenVBand="0" w:oddHBand="0"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064F39" w:rsidRPr="002625A0" w14:paraId="5486EBAB" w14:textId="77777777" w:rsidTr="001C04E5">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08888BFA" w14:textId="43AD3C39" w:rsidR="00064F39" w:rsidRPr="002625A0" w:rsidRDefault="00577839" w:rsidP="00B22F2D">
            <w:r w:rsidRPr="002625A0">
              <w:t>5</w:t>
            </w:r>
          </w:p>
        </w:tc>
        <w:tc>
          <w:tcPr>
            <w:tcW w:w="1825" w:type="dxa"/>
          </w:tcPr>
          <w:p w14:paraId="796E9E0E" w14:textId="315D8FB2"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266/3/2018</w:t>
            </w:r>
          </w:p>
        </w:tc>
        <w:tc>
          <w:tcPr>
            <w:tcW w:w="4103" w:type="dxa"/>
          </w:tcPr>
          <w:p w14:paraId="23B26DAF" w14:textId="686812C4"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Oleśnica – Zbytowa – Bierutów</w:t>
            </w:r>
          </w:p>
        </w:tc>
        <w:tc>
          <w:tcPr>
            <w:tcW w:w="2209" w:type="dxa"/>
          </w:tcPr>
          <w:p w14:paraId="0F2689F3" w14:textId="7BA4DFBD"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064F39" w:rsidRPr="002625A0" w14:paraId="747B976A" w14:textId="77777777" w:rsidTr="001C04E5">
        <w:trPr>
          <w:trHeight w:val="608"/>
        </w:trPr>
        <w:tc>
          <w:tcPr>
            <w:cnfStyle w:val="001000000000" w:firstRow="0" w:lastRow="0" w:firstColumn="1" w:lastColumn="0" w:oddVBand="0" w:evenVBand="0" w:oddHBand="0" w:evenHBand="0" w:firstRowFirstColumn="0" w:firstRowLastColumn="0" w:lastRowFirstColumn="0" w:lastRowLastColumn="0"/>
            <w:tcW w:w="697" w:type="dxa"/>
          </w:tcPr>
          <w:p w14:paraId="570BE865" w14:textId="7F283D22" w:rsidR="00064F39" w:rsidRPr="002625A0" w:rsidRDefault="00577839" w:rsidP="00B22F2D">
            <w:r w:rsidRPr="002625A0">
              <w:t>6</w:t>
            </w:r>
          </w:p>
        </w:tc>
        <w:tc>
          <w:tcPr>
            <w:tcW w:w="1825" w:type="dxa"/>
          </w:tcPr>
          <w:p w14:paraId="7EDF4C65" w14:textId="6412A70C" w:rsidR="00064F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264/5</w:t>
            </w:r>
          </w:p>
        </w:tc>
        <w:tc>
          <w:tcPr>
            <w:tcW w:w="4103" w:type="dxa"/>
          </w:tcPr>
          <w:p w14:paraId="5782B97F" w14:textId="046361D3" w:rsidR="00064F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Oleśnica – Wabienice – Jemielna – Bierutów</w:t>
            </w:r>
          </w:p>
        </w:tc>
        <w:tc>
          <w:tcPr>
            <w:tcW w:w="2209" w:type="dxa"/>
          </w:tcPr>
          <w:p w14:paraId="4D133240" w14:textId="73AC816A" w:rsidR="00064F39" w:rsidRPr="002625A0" w:rsidRDefault="00577839" w:rsidP="00B22F2D">
            <w:pPr>
              <w:cnfStyle w:val="000000000000" w:firstRow="0" w:lastRow="0" w:firstColumn="0" w:lastColumn="0" w:oddVBand="0" w:evenVBand="0" w:oddHBand="0"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064F39" w:rsidRPr="002625A0" w14:paraId="620AEF28" w14:textId="77777777" w:rsidTr="001C04E5">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446CB95D" w14:textId="20C71F3C" w:rsidR="00064F39" w:rsidRPr="002625A0" w:rsidRDefault="00577839" w:rsidP="00B22F2D">
            <w:r w:rsidRPr="002625A0">
              <w:t>7</w:t>
            </w:r>
          </w:p>
        </w:tc>
        <w:tc>
          <w:tcPr>
            <w:tcW w:w="1825" w:type="dxa"/>
          </w:tcPr>
          <w:p w14:paraId="1A10085E" w14:textId="2E452C9F"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267/1</w:t>
            </w:r>
          </w:p>
        </w:tc>
        <w:tc>
          <w:tcPr>
            <w:tcW w:w="4103" w:type="dxa"/>
          </w:tcPr>
          <w:p w14:paraId="741DC0FB" w14:textId="6F86ED71"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 xml:space="preserve">Oleśnica – Ostrowina – Oleśnica </w:t>
            </w:r>
          </w:p>
        </w:tc>
        <w:tc>
          <w:tcPr>
            <w:tcW w:w="2209" w:type="dxa"/>
          </w:tcPr>
          <w:p w14:paraId="34815E49" w14:textId="020C8519" w:rsidR="00064F39" w:rsidRPr="002625A0" w:rsidRDefault="00577839" w:rsidP="00B22F2D">
            <w:pPr>
              <w:cnfStyle w:val="000000100000" w:firstRow="0" w:lastRow="0" w:firstColumn="0" w:lastColumn="0" w:oddVBand="0" w:evenVBand="0" w:oddHBand="1"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577839" w:rsidRPr="002625A0" w14:paraId="1F7751B7" w14:textId="77777777" w:rsidTr="001C04E5">
        <w:trPr>
          <w:trHeight w:val="608"/>
        </w:trPr>
        <w:tc>
          <w:tcPr>
            <w:cnfStyle w:val="001000000000" w:firstRow="0" w:lastRow="0" w:firstColumn="1" w:lastColumn="0" w:oddVBand="0" w:evenVBand="0" w:oddHBand="0" w:evenHBand="0" w:firstRowFirstColumn="0" w:firstRowLastColumn="0" w:lastRowFirstColumn="0" w:lastRowLastColumn="0"/>
            <w:tcW w:w="697" w:type="dxa"/>
          </w:tcPr>
          <w:p w14:paraId="18D92EE2" w14:textId="39F796A1" w:rsidR="00577839" w:rsidRPr="002625A0" w:rsidRDefault="00577839" w:rsidP="00B22F2D">
            <w:r w:rsidRPr="002625A0">
              <w:t>8</w:t>
            </w:r>
          </w:p>
        </w:tc>
        <w:tc>
          <w:tcPr>
            <w:tcW w:w="1825" w:type="dxa"/>
          </w:tcPr>
          <w:p w14:paraId="5EE84D92" w14:textId="475F9674" w:rsidR="005778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284</w:t>
            </w:r>
          </w:p>
        </w:tc>
        <w:tc>
          <w:tcPr>
            <w:tcW w:w="4103" w:type="dxa"/>
          </w:tcPr>
          <w:p w14:paraId="10F4C018" w14:textId="0F5B769B" w:rsidR="005778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 xml:space="preserve">Oleśnica D.A. – Nieciszów – Oleśnica D.A. </w:t>
            </w:r>
          </w:p>
        </w:tc>
        <w:tc>
          <w:tcPr>
            <w:tcW w:w="2209" w:type="dxa"/>
          </w:tcPr>
          <w:p w14:paraId="187A1B55" w14:textId="42E1DB12" w:rsidR="00577839" w:rsidRPr="002625A0" w:rsidRDefault="00577839" w:rsidP="00B22F2D">
            <w:pPr>
              <w:cnfStyle w:val="000000000000" w:firstRow="0" w:lastRow="0" w:firstColumn="0" w:lastColumn="0" w:oddVBand="0" w:evenVBand="0" w:oddHBand="0"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577839" w:rsidRPr="002625A0" w14:paraId="06007855" w14:textId="77777777" w:rsidTr="001C04E5">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3F86980C" w14:textId="6D9E154E" w:rsidR="00577839" w:rsidRPr="002625A0" w:rsidRDefault="00577839" w:rsidP="00B22F2D">
            <w:r w:rsidRPr="002625A0">
              <w:t>9</w:t>
            </w:r>
          </w:p>
        </w:tc>
        <w:tc>
          <w:tcPr>
            <w:tcW w:w="1825" w:type="dxa"/>
          </w:tcPr>
          <w:p w14:paraId="2983D18A" w14:textId="644BE77F" w:rsidR="005778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277/1</w:t>
            </w:r>
          </w:p>
        </w:tc>
        <w:tc>
          <w:tcPr>
            <w:tcW w:w="4103" w:type="dxa"/>
          </w:tcPr>
          <w:p w14:paraId="410A520E" w14:textId="34F8656B" w:rsidR="005778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 xml:space="preserve">Oleśnica D.A. – Ligota Polska – Oleśnica D.A. </w:t>
            </w:r>
          </w:p>
        </w:tc>
        <w:tc>
          <w:tcPr>
            <w:tcW w:w="2209" w:type="dxa"/>
          </w:tcPr>
          <w:p w14:paraId="43FAC265" w14:textId="385792D0" w:rsidR="00577839" w:rsidRPr="002625A0" w:rsidRDefault="00577839" w:rsidP="00B22F2D">
            <w:pPr>
              <w:cnfStyle w:val="000000100000" w:firstRow="0" w:lastRow="0" w:firstColumn="0" w:lastColumn="0" w:oddVBand="0" w:evenVBand="0" w:oddHBand="1"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577839" w:rsidRPr="002625A0" w14:paraId="24DBD6AB" w14:textId="77777777" w:rsidTr="001C04E5">
        <w:trPr>
          <w:trHeight w:val="608"/>
        </w:trPr>
        <w:tc>
          <w:tcPr>
            <w:cnfStyle w:val="001000000000" w:firstRow="0" w:lastRow="0" w:firstColumn="1" w:lastColumn="0" w:oddVBand="0" w:evenVBand="0" w:oddHBand="0" w:evenHBand="0" w:firstRowFirstColumn="0" w:firstRowLastColumn="0" w:lastRowFirstColumn="0" w:lastRowLastColumn="0"/>
            <w:tcW w:w="697" w:type="dxa"/>
          </w:tcPr>
          <w:p w14:paraId="5B150DF9" w14:textId="7AB78BB8" w:rsidR="00577839" w:rsidRPr="002625A0" w:rsidRDefault="00577839" w:rsidP="00B22F2D">
            <w:r w:rsidRPr="002625A0">
              <w:t xml:space="preserve">10 </w:t>
            </w:r>
          </w:p>
        </w:tc>
        <w:tc>
          <w:tcPr>
            <w:tcW w:w="1825" w:type="dxa"/>
          </w:tcPr>
          <w:p w14:paraId="51C5F308" w14:textId="54FC331C" w:rsidR="005778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280</w:t>
            </w:r>
          </w:p>
        </w:tc>
        <w:tc>
          <w:tcPr>
            <w:tcW w:w="4103" w:type="dxa"/>
          </w:tcPr>
          <w:p w14:paraId="32095120" w14:textId="15884473" w:rsidR="005778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 xml:space="preserve">Oleśnica – Zarzysko – Oleśnica </w:t>
            </w:r>
          </w:p>
        </w:tc>
        <w:tc>
          <w:tcPr>
            <w:tcW w:w="2209" w:type="dxa"/>
          </w:tcPr>
          <w:p w14:paraId="2A79FC96" w14:textId="27B6B10B" w:rsidR="00577839" w:rsidRPr="002625A0" w:rsidRDefault="00577839" w:rsidP="00B22F2D">
            <w:pPr>
              <w:cnfStyle w:val="000000000000" w:firstRow="0" w:lastRow="0" w:firstColumn="0" w:lastColumn="0" w:oddVBand="0" w:evenVBand="0" w:oddHBand="0"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577839" w:rsidRPr="002625A0" w14:paraId="75443F7C" w14:textId="77777777" w:rsidTr="001C04E5">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3C7309BF" w14:textId="2FDCD3CB" w:rsidR="00577839" w:rsidRPr="002625A0" w:rsidRDefault="00577839" w:rsidP="00B22F2D">
            <w:r w:rsidRPr="002625A0">
              <w:lastRenderedPageBreak/>
              <w:t>11</w:t>
            </w:r>
          </w:p>
        </w:tc>
        <w:tc>
          <w:tcPr>
            <w:tcW w:w="1825" w:type="dxa"/>
          </w:tcPr>
          <w:p w14:paraId="2449BD07" w14:textId="4202EAF7" w:rsidR="005778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281</w:t>
            </w:r>
          </w:p>
        </w:tc>
        <w:tc>
          <w:tcPr>
            <w:tcW w:w="4103" w:type="dxa"/>
          </w:tcPr>
          <w:p w14:paraId="3BE58AD0" w14:textId="3A14E36C" w:rsidR="00577839" w:rsidRPr="002625A0" w:rsidRDefault="00577839" w:rsidP="00B22F2D">
            <w:pPr>
              <w:cnfStyle w:val="000000100000" w:firstRow="0" w:lastRow="0" w:firstColumn="0" w:lastColumn="0" w:oddVBand="0" w:evenVBand="0" w:oddHBand="1" w:evenHBand="0" w:firstRowFirstColumn="0" w:firstRowLastColumn="0" w:lastRowFirstColumn="0" w:lastRowLastColumn="0"/>
            </w:pPr>
            <w:r w:rsidRPr="002625A0">
              <w:t xml:space="preserve">Oleśnica – Nowa Ligota – Solniki Wielkie – Oleśnica </w:t>
            </w:r>
          </w:p>
        </w:tc>
        <w:tc>
          <w:tcPr>
            <w:tcW w:w="2209" w:type="dxa"/>
          </w:tcPr>
          <w:p w14:paraId="700B1C29" w14:textId="4E65743C" w:rsidR="00577839" w:rsidRPr="002625A0" w:rsidRDefault="00577839" w:rsidP="00B22F2D">
            <w:pPr>
              <w:cnfStyle w:val="000000100000" w:firstRow="0" w:lastRow="0" w:firstColumn="0" w:lastColumn="0" w:oddVBand="0" w:evenVBand="0" w:oddHBand="1"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577839" w:rsidRPr="002625A0" w14:paraId="1E944A6A" w14:textId="77777777" w:rsidTr="001C04E5">
        <w:trPr>
          <w:trHeight w:val="608"/>
        </w:trPr>
        <w:tc>
          <w:tcPr>
            <w:cnfStyle w:val="001000000000" w:firstRow="0" w:lastRow="0" w:firstColumn="1" w:lastColumn="0" w:oddVBand="0" w:evenVBand="0" w:oddHBand="0" w:evenHBand="0" w:firstRowFirstColumn="0" w:firstRowLastColumn="0" w:lastRowFirstColumn="0" w:lastRowLastColumn="0"/>
            <w:tcW w:w="697" w:type="dxa"/>
          </w:tcPr>
          <w:p w14:paraId="56447C25" w14:textId="30CBC811" w:rsidR="00577839" w:rsidRPr="002625A0" w:rsidRDefault="00577839" w:rsidP="00B22F2D">
            <w:r w:rsidRPr="002625A0">
              <w:t>12</w:t>
            </w:r>
          </w:p>
        </w:tc>
        <w:tc>
          <w:tcPr>
            <w:tcW w:w="1825" w:type="dxa"/>
          </w:tcPr>
          <w:p w14:paraId="1C5B7A46" w14:textId="2C2E2F61" w:rsidR="005778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265</w:t>
            </w:r>
          </w:p>
        </w:tc>
        <w:tc>
          <w:tcPr>
            <w:tcW w:w="4103" w:type="dxa"/>
          </w:tcPr>
          <w:p w14:paraId="7C6E994E" w14:textId="5DC5EF30" w:rsidR="00577839" w:rsidRPr="002625A0" w:rsidRDefault="00577839" w:rsidP="00B22F2D">
            <w:pPr>
              <w:cnfStyle w:val="000000000000" w:firstRow="0" w:lastRow="0" w:firstColumn="0" w:lastColumn="0" w:oddVBand="0" w:evenVBand="0" w:oddHBand="0" w:evenHBand="0" w:firstRowFirstColumn="0" w:firstRowLastColumn="0" w:lastRowFirstColumn="0" w:lastRowLastColumn="0"/>
            </w:pPr>
            <w:r w:rsidRPr="002625A0">
              <w:t xml:space="preserve">Oleśnica – Ligota Mała – Zimnica – Oleśnica </w:t>
            </w:r>
          </w:p>
        </w:tc>
        <w:tc>
          <w:tcPr>
            <w:tcW w:w="2209" w:type="dxa"/>
          </w:tcPr>
          <w:p w14:paraId="39FC4949" w14:textId="0D75EA32" w:rsidR="00577839" w:rsidRPr="002625A0" w:rsidRDefault="00577839" w:rsidP="00B22F2D">
            <w:pPr>
              <w:cnfStyle w:val="000000000000" w:firstRow="0" w:lastRow="0" w:firstColumn="0" w:lastColumn="0" w:oddVBand="0" w:evenVBand="0" w:oddHBand="0" w:evenHBand="0" w:firstRowFirstColumn="0" w:firstRowLastColumn="0" w:lastRowFirstColumn="0" w:lastRowLastColumn="0"/>
            </w:pPr>
            <w:proofErr w:type="spellStart"/>
            <w:r w:rsidRPr="002625A0">
              <w:t>Polbus</w:t>
            </w:r>
            <w:proofErr w:type="spellEnd"/>
            <w:r w:rsidRPr="002625A0">
              <w:t xml:space="preserve"> </w:t>
            </w:r>
            <w:r w:rsidRPr="002625A0">
              <w:br/>
              <w:t>PKS Sp. z o.o.</w:t>
            </w:r>
          </w:p>
        </w:tc>
      </w:tr>
      <w:tr w:rsidR="002625A0" w:rsidRPr="002625A0" w14:paraId="35B7CE5F" w14:textId="77777777" w:rsidTr="001C04E5">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97" w:type="dxa"/>
          </w:tcPr>
          <w:p w14:paraId="25812759" w14:textId="4173E44B" w:rsidR="002625A0" w:rsidRPr="002625A0" w:rsidRDefault="002625A0" w:rsidP="00B22F2D">
            <w:r w:rsidRPr="002625A0">
              <w:t>13</w:t>
            </w:r>
          </w:p>
        </w:tc>
        <w:tc>
          <w:tcPr>
            <w:tcW w:w="1825" w:type="dxa"/>
          </w:tcPr>
          <w:p w14:paraId="66CF5360" w14:textId="0D377B4B" w:rsidR="002625A0" w:rsidRPr="002625A0" w:rsidRDefault="002625A0" w:rsidP="00B22F2D">
            <w:pPr>
              <w:cnfStyle w:val="000000100000" w:firstRow="0" w:lastRow="0" w:firstColumn="0" w:lastColumn="0" w:oddVBand="0" w:evenVBand="0" w:oddHBand="1" w:evenHBand="0" w:firstRowFirstColumn="0" w:firstRowLastColumn="0" w:lastRowFirstColumn="0" w:lastRowLastColumn="0"/>
            </w:pPr>
            <w:r w:rsidRPr="002625A0">
              <w:t>1/1/2023</w:t>
            </w:r>
          </w:p>
        </w:tc>
        <w:tc>
          <w:tcPr>
            <w:tcW w:w="4103" w:type="dxa"/>
          </w:tcPr>
          <w:p w14:paraId="3ABE861B" w14:textId="7462AE9B" w:rsidR="002625A0" w:rsidRPr="002625A0" w:rsidRDefault="002625A0" w:rsidP="00B22F2D">
            <w:pPr>
              <w:cnfStyle w:val="000000100000" w:firstRow="0" w:lastRow="0" w:firstColumn="0" w:lastColumn="0" w:oddVBand="0" w:evenVBand="0" w:oddHBand="1" w:evenHBand="0" w:firstRowFirstColumn="0" w:firstRowLastColumn="0" w:lastRowFirstColumn="0" w:lastRowLastColumn="0"/>
            </w:pPr>
            <w:r w:rsidRPr="002625A0">
              <w:t xml:space="preserve">Oleśnica </w:t>
            </w:r>
            <w:r>
              <w:t>–</w:t>
            </w:r>
            <w:r w:rsidRPr="002625A0">
              <w:t xml:space="preserve"> </w:t>
            </w:r>
            <w:r>
              <w:t xml:space="preserve">Bystre – </w:t>
            </w:r>
            <w:proofErr w:type="spellStart"/>
            <w:r>
              <w:t>Olesnica</w:t>
            </w:r>
            <w:proofErr w:type="spellEnd"/>
            <w:r>
              <w:t xml:space="preserve"> </w:t>
            </w:r>
          </w:p>
        </w:tc>
        <w:tc>
          <w:tcPr>
            <w:tcW w:w="2209" w:type="dxa"/>
          </w:tcPr>
          <w:p w14:paraId="3A2B99CB" w14:textId="08D1540B" w:rsidR="002625A0" w:rsidRPr="002625A0" w:rsidRDefault="002625A0" w:rsidP="00B22F2D">
            <w:pPr>
              <w:cnfStyle w:val="000000100000" w:firstRow="0" w:lastRow="0" w:firstColumn="0" w:lastColumn="0" w:oddVBand="0" w:evenVBand="0" w:oddHBand="1" w:evenHBand="0" w:firstRowFirstColumn="0" w:firstRowLastColumn="0" w:lastRowFirstColumn="0" w:lastRowLastColumn="0"/>
            </w:pPr>
            <w:proofErr w:type="spellStart"/>
            <w:r>
              <w:t>Polbus</w:t>
            </w:r>
            <w:proofErr w:type="spellEnd"/>
            <w:r>
              <w:t xml:space="preserve"> </w:t>
            </w:r>
            <w:r>
              <w:br/>
              <w:t>PKS Sp. z o.o.</w:t>
            </w:r>
          </w:p>
        </w:tc>
      </w:tr>
      <w:tr w:rsidR="002625A0" w:rsidRPr="002625A0" w14:paraId="2BEEE020" w14:textId="77777777" w:rsidTr="001C04E5">
        <w:trPr>
          <w:trHeight w:val="608"/>
        </w:trPr>
        <w:tc>
          <w:tcPr>
            <w:cnfStyle w:val="001000000000" w:firstRow="0" w:lastRow="0" w:firstColumn="1" w:lastColumn="0" w:oddVBand="0" w:evenVBand="0" w:oddHBand="0" w:evenHBand="0" w:firstRowFirstColumn="0" w:firstRowLastColumn="0" w:lastRowFirstColumn="0" w:lastRowLastColumn="0"/>
            <w:tcW w:w="697" w:type="dxa"/>
          </w:tcPr>
          <w:p w14:paraId="6774F33E" w14:textId="32914C26" w:rsidR="002625A0" w:rsidRPr="002625A0" w:rsidRDefault="002625A0" w:rsidP="00B22F2D">
            <w:r>
              <w:t>14</w:t>
            </w:r>
          </w:p>
        </w:tc>
        <w:tc>
          <w:tcPr>
            <w:tcW w:w="1825" w:type="dxa"/>
          </w:tcPr>
          <w:p w14:paraId="0CA47E79" w14:textId="2EC2832D" w:rsidR="002625A0" w:rsidRPr="002625A0" w:rsidRDefault="002625A0" w:rsidP="00B22F2D">
            <w:pPr>
              <w:cnfStyle w:val="000000000000" w:firstRow="0" w:lastRow="0" w:firstColumn="0" w:lastColumn="0" w:oddVBand="0" w:evenVBand="0" w:oddHBand="0" w:evenHBand="0" w:firstRowFirstColumn="0" w:firstRowLastColumn="0" w:lastRowFirstColumn="0" w:lastRowLastColumn="0"/>
            </w:pPr>
            <w:r>
              <w:t>2/1/2023</w:t>
            </w:r>
          </w:p>
        </w:tc>
        <w:tc>
          <w:tcPr>
            <w:tcW w:w="4103" w:type="dxa"/>
          </w:tcPr>
          <w:p w14:paraId="1D949F7B" w14:textId="4ACC3171" w:rsidR="002625A0" w:rsidRPr="002625A0" w:rsidRDefault="002625A0" w:rsidP="00B22F2D">
            <w:pPr>
              <w:cnfStyle w:val="000000000000" w:firstRow="0" w:lastRow="0" w:firstColumn="0" w:lastColumn="0" w:oddVBand="0" w:evenVBand="0" w:oddHBand="0" w:evenHBand="0" w:firstRowFirstColumn="0" w:firstRowLastColumn="0" w:lastRowFirstColumn="0" w:lastRowLastColumn="0"/>
            </w:pPr>
            <w:r>
              <w:t xml:space="preserve">Strzałkowa – Zarzysko – Bogusławice – Oleśnica </w:t>
            </w:r>
          </w:p>
        </w:tc>
        <w:tc>
          <w:tcPr>
            <w:tcW w:w="2209" w:type="dxa"/>
          </w:tcPr>
          <w:p w14:paraId="69B6FC03" w14:textId="16919E96" w:rsidR="002625A0" w:rsidRPr="002625A0" w:rsidRDefault="002625A0" w:rsidP="00B22F2D">
            <w:pPr>
              <w:cnfStyle w:val="000000000000" w:firstRow="0" w:lastRow="0" w:firstColumn="0" w:lastColumn="0" w:oddVBand="0" w:evenVBand="0" w:oddHBand="0" w:evenHBand="0" w:firstRowFirstColumn="0" w:firstRowLastColumn="0" w:lastRowFirstColumn="0" w:lastRowLastColumn="0"/>
            </w:pPr>
            <w:proofErr w:type="spellStart"/>
            <w:r>
              <w:t>Polbus</w:t>
            </w:r>
            <w:proofErr w:type="spellEnd"/>
            <w:r>
              <w:t xml:space="preserve"> </w:t>
            </w:r>
            <w:r>
              <w:br/>
              <w:t>PKS Sp. z o.o.</w:t>
            </w:r>
          </w:p>
        </w:tc>
      </w:tr>
      <w:tr w:rsidR="002625A0" w:rsidRPr="002625A0" w14:paraId="76E6A86E" w14:textId="77777777" w:rsidTr="001C04E5">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0618E7B9" w14:textId="4AD08C35" w:rsidR="002625A0" w:rsidRPr="002625A0" w:rsidRDefault="002625A0" w:rsidP="00B22F2D">
            <w:r>
              <w:t>15</w:t>
            </w:r>
          </w:p>
        </w:tc>
        <w:tc>
          <w:tcPr>
            <w:tcW w:w="1825" w:type="dxa"/>
          </w:tcPr>
          <w:p w14:paraId="047E4B40" w14:textId="5CC7AB49" w:rsidR="002625A0" w:rsidRPr="002625A0" w:rsidRDefault="002625A0" w:rsidP="00B22F2D">
            <w:pPr>
              <w:cnfStyle w:val="000000100000" w:firstRow="0" w:lastRow="0" w:firstColumn="0" w:lastColumn="0" w:oddVBand="0" w:evenVBand="0" w:oddHBand="1" w:evenHBand="0" w:firstRowFirstColumn="0" w:firstRowLastColumn="0" w:lastRowFirstColumn="0" w:lastRowLastColumn="0"/>
            </w:pPr>
            <w:r>
              <w:t>3/1/2023</w:t>
            </w:r>
          </w:p>
        </w:tc>
        <w:tc>
          <w:tcPr>
            <w:tcW w:w="4103" w:type="dxa"/>
          </w:tcPr>
          <w:p w14:paraId="7C197BB6" w14:textId="68ACA782" w:rsidR="002625A0" w:rsidRPr="002625A0" w:rsidRDefault="002625A0" w:rsidP="00B22F2D">
            <w:pPr>
              <w:cnfStyle w:val="000000100000" w:firstRow="0" w:lastRow="0" w:firstColumn="0" w:lastColumn="0" w:oddVBand="0" w:evenVBand="0" w:oddHBand="1" w:evenHBand="0" w:firstRowFirstColumn="0" w:firstRowLastColumn="0" w:lastRowFirstColumn="0" w:lastRowLastColumn="0"/>
            </w:pPr>
            <w:r>
              <w:t xml:space="preserve">Nowa Ligota – Ligota Wielka – Smolna – </w:t>
            </w:r>
            <w:proofErr w:type="spellStart"/>
            <w:r>
              <w:t>Olesnica</w:t>
            </w:r>
            <w:proofErr w:type="spellEnd"/>
          </w:p>
        </w:tc>
        <w:tc>
          <w:tcPr>
            <w:tcW w:w="2209" w:type="dxa"/>
          </w:tcPr>
          <w:p w14:paraId="78ABEE6C" w14:textId="42A3083C" w:rsidR="002625A0" w:rsidRPr="002625A0" w:rsidRDefault="002625A0" w:rsidP="00B22F2D">
            <w:pPr>
              <w:cnfStyle w:val="000000100000" w:firstRow="0" w:lastRow="0" w:firstColumn="0" w:lastColumn="0" w:oddVBand="0" w:evenVBand="0" w:oddHBand="1" w:evenHBand="0" w:firstRowFirstColumn="0" w:firstRowLastColumn="0" w:lastRowFirstColumn="0" w:lastRowLastColumn="0"/>
            </w:pPr>
            <w:proofErr w:type="spellStart"/>
            <w:r>
              <w:t>Polbus</w:t>
            </w:r>
            <w:proofErr w:type="spellEnd"/>
            <w:r>
              <w:t xml:space="preserve"> </w:t>
            </w:r>
            <w:r>
              <w:br/>
              <w:t>PKS Sp. z o.o.</w:t>
            </w:r>
          </w:p>
        </w:tc>
      </w:tr>
      <w:tr w:rsidR="002625A0" w:rsidRPr="002625A0" w14:paraId="0E68F986" w14:textId="77777777" w:rsidTr="001C04E5">
        <w:trPr>
          <w:trHeight w:val="608"/>
        </w:trPr>
        <w:tc>
          <w:tcPr>
            <w:cnfStyle w:val="001000000000" w:firstRow="0" w:lastRow="0" w:firstColumn="1" w:lastColumn="0" w:oddVBand="0" w:evenVBand="0" w:oddHBand="0" w:evenHBand="0" w:firstRowFirstColumn="0" w:firstRowLastColumn="0" w:lastRowFirstColumn="0" w:lastRowLastColumn="0"/>
            <w:tcW w:w="697" w:type="dxa"/>
          </w:tcPr>
          <w:p w14:paraId="09D88644" w14:textId="24DF1455" w:rsidR="002625A0" w:rsidRPr="002625A0" w:rsidRDefault="00E376AD" w:rsidP="00B22F2D">
            <w:r>
              <w:t>16</w:t>
            </w:r>
          </w:p>
        </w:tc>
        <w:tc>
          <w:tcPr>
            <w:tcW w:w="1825" w:type="dxa"/>
          </w:tcPr>
          <w:p w14:paraId="52A38D62" w14:textId="13187D77" w:rsidR="002625A0" w:rsidRPr="002625A0" w:rsidRDefault="00E376AD" w:rsidP="00B22F2D">
            <w:pPr>
              <w:cnfStyle w:val="000000000000" w:firstRow="0" w:lastRow="0" w:firstColumn="0" w:lastColumn="0" w:oddVBand="0" w:evenVBand="0" w:oddHBand="0" w:evenHBand="0" w:firstRowFirstColumn="0" w:firstRowLastColumn="0" w:lastRowFirstColumn="0" w:lastRowLastColumn="0"/>
            </w:pPr>
            <w:r>
              <w:t>4/1/2023</w:t>
            </w:r>
          </w:p>
        </w:tc>
        <w:tc>
          <w:tcPr>
            <w:tcW w:w="4103" w:type="dxa"/>
          </w:tcPr>
          <w:p w14:paraId="6773C8A8" w14:textId="252CB1A3" w:rsidR="002625A0" w:rsidRPr="002625A0" w:rsidRDefault="00E376AD" w:rsidP="00B22F2D">
            <w:pPr>
              <w:cnfStyle w:val="000000000000" w:firstRow="0" w:lastRow="0" w:firstColumn="0" w:lastColumn="0" w:oddVBand="0" w:evenVBand="0" w:oddHBand="0" w:evenHBand="0" w:firstRowFirstColumn="0" w:firstRowLastColumn="0" w:lastRowFirstColumn="0" w:lastRowLastColumn="0"/>
            </w:pPr>
            <w:r>
              <w:t xml:space="preserve">Sokołowice – Boguszyce – </w:t>
            </w:r>
            <w:proofErr w:type="spellStart"/>
            <w:r>
              <w:t>olesnica</w:t>
            </w:r>
            <w:proofErr w:type="spellEnd"/>
            <w:r>
              <w:t xml:space="preserve"> </w:t>
            </w:r>
          </w:p>
        </w:tc>
        <w:tc>
          <w:tcPr>
            <w:tcW w:w="2209" w:type="dxa"/>
          </w:tcPr>
          <w:p w14:paraId="5FE5CFFD" w14:textId="3EA77ACE" w:rsidR="002625A0" w:rsidRPr="002625A0" w:rsidRDefault="00E376AD" w:rsidP="00B22F2D">
            <w:pPr>
              <w:cnfStyle w:val="000000000000" w:firstRow="0" w:lastRow="0" w:firstColumn="0" w:lastColumn="0" w:oddVBand="0" w:evenVBand="0" w:oddHBand="0" w:evenHBand="0" w:firstRowFirstColumn="0" w:firstRowLastColumn="0" w:lastRowFirstColumn="0" w:lastRowLastColumn="0"/>
            </w:pPr>
            <w:proofErr w:type="spellStart"/>
            <w:r>
              <w:t>Polbus</w:t>
            </w:r>
            <w:proofErr w:type="spellEnd"/>
            <w:r>
              <w:t xml:space="preserve"> </w:t>
            </w:r>
            <w:r>
              <w:br/>
              <w:t>PKS Sp. z o.o.</w:t>
            </w:r>
          </w:p>
        </w:tc>
      </w:tr>
      <w:tr w:rsidR="002625A0" w:rsidRPr="002625A0" w14:paraId="1394C406" w14:textId="77777777" w:rsidTr="001C04E5">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6C3950A2" w14:textId="5176BCB6" w:rsidR="002625A0" w:rsidRPr="002625A0" w:rsidRDefault="00E376AD" w:rsidP="00B22F2D">
            <w:r>
              <w:t>17</w:t>
            </w:r>
          </w:p>
        </w:tc>
        <w:tc>
          <w:tcPr>
            <w:tcW w:w="1825" w:type="dxa"/>
          </w:tcPr>
          <w:p w14:paraId="6DD75793" w14:textId="5EE68D66" w:rsidR="002625A0" w:rsidRPr="002625A0" w:rsidRDefault="00E376AD" w:rsidP="00B22F2D">
            <w:pPr>
              <w:cnfStyle w:val="000000100000" w:firstRow="0" w:lastRow="0" w:firstColumn="0" w:lastColumn="0" w:oddVBand="0" w:evenVBand="0" w:oddHBand="1" w:evenHBand="0" w:firstRowFirstColumn="0" w:firstRowLastColumn="0" w:lastRowFirstColumn="0" w:lastRowLastColumn="0"/>
            </w:pPr>
            <w:r>
              <w:t>5/1/2023</w:t>
            </w:r>
          </w:p>
        </w:tc>
        <w:tc>
          <w:tcPr>
            <w:tcW w:w="4103" w:type="dxa"/>
          </w:tcPr>
          <w:p w14:paraId="7947A500" w14:textId="583673ED" w:rsidR="002625A0" w:rsidRPr="002625A0" w:rsidRDefault="00E376AD" w:rsidP="00B22F2D">
            <w:pPr>
              <w:cnfStyle w:val="000000100000" w:firstRow="0" w:lastRow="0" w:firstColumn="0" w:lastColumn="0" w:oddVBand="0" w:evenVBand="0" w:oddHBand="1" w:evenHBand="0" w:firstRowFirstColumn="0" w:firstRowLastColumn="0" w:lastRowFirstColumn="0" w:lastRowLastColumn="0"/>
            </w:pPr>
            <w:r>
              <w:t xml:space="preserve">Sokołowice – Brzezinka – Boguszyce – </w:t>
            </w:r>
            <w:proofErr w:type="spellStart"/>
            <w:r>
              <w:t>Olesnica</w:t>
            </w:r>
            <w:proofErr w:type="spellEnd"/>
            <w:r>
              <w:t xml:space="preserve"> </w:t>
            </w:r>
          </w:p>
        </w:tc>
        <w:tc>
          <w:tcPr>
            <w:tcW w:w="2209" w:type="dxa"/>
          </w:tcPr>
          <w:p w14:paraId="4C91E1EB" w14:textId="3C0A35DF" w:rsidR="002625A0" w:rsidRPr="002625A0" w:rsidRDefault="00E376AD" w:rsidP="00B22F2D">
            <w:pPr>
              <w:cnfStyle w:val="000000100000" w:firstRow="0" w:lastRow="0" w:firstColumn="0" w:lastColumn="0" w:oddVBand="0" w:evenVBand="0" w:oddHBand="1" w:evenHBand="0" w:firstRowFirstColumn="0" w:firstRowLastColumn="0" w:lastRowFirstColumn="0" w:lastRowLastColumn="0"/>
            </w:pPr>
            <w:proofErr w:type="spellStart"/>
            <w:r>
              <w:t>Polbus</w:t>
            </w:r>
            <w:proofErr w:type="spellEnd"/>
            <w:r>
              <w:t xml:space="preserve"> </w:t>
            </w:r>
            <w:r>
              <w:br/>
              <w:t>PKS Sp. z o.o.</w:t>
            </w:r>
          </w:p>
        </w:tc>
      </w:tr>
      <w:tr w:rsidR="002625A0" w:rsidRPr="002625A0" w14:paraId="2DEEF9B9" w14:textId="77777777" w:rsidTr="001C04E5">
        <w:trPr>
          <w:trHeight w:val="608"/>
        </w:trPr>
        <w:tc>
          <w:tcPr>
            <w:cnfStyle w:val="001000000000" w:firstRow="0" w:lastRow="0" w:firstColumn="1" w:lastColumn="0" w:oddVBand="0" w:evenVBand="0" w:oddHBand="0" w:evenHBand="0" w:firstRowFirstColumn="0" w:firstRowLastColumn="0" w:lastRowFirstColumn="0" w:lastRowLastColumn="0"/>
            <w:tcW w:w="697" w:type="dxa"/>
          </w:tcPr>
          <w:p w14:paraId="4D30D0E0" w14:textId="2E3B0969" w:rsidR="002625A0" w:rsidRPr="002625A0" w:rsidRDefault="00E376AD" w:rsidP="00B22F2D">
            <w:r>
              <w:t>18</w:t>
            </w:r>
          </w:p>
        </w:tc>
        <w:tc>
          <w:tcPr>
            <w:tcW w:w="1825" w:type="dxa"/>
          </w:tcPr>
          <w:p w14:paraId="64CA1224" w14:textId="35DBB414" w:rsidR="002625A0" w:rsidRPr="002625A0" w:rsidRDefault="00E376AD" w:rsidP="00B22F2D">
            <w:pPr>
              <w:cnfStyle w:val="000000000000" w:firstRow="0" w:lastRow="0" w:firstColumn="0" w:lastColumn="0" w:oddVBand="0" w:evenVBand="0" w:oddHBand="0" w:evenHBand="0" w:firstRowFirstColumn="0" w:firstRowLastColumn="0" w:lastRowFirstColumn="0" w:lastRowLastColumn="0"/>
            </w:pPr>
            <w:r>
              <w:t>1/1/2024</w:t>
            </w:r>
          </w:p>
        </w:tc>
        <w:tc>
          <w:tcPr>
            <w:tcW w:w="4103" w:type="dxa"/>
          </w:tcPr>
          <w:p w14:paraId="3726D714" w14:textId="682BEBB4" w:rsidR="002625A0" w:rsidRPr="002625A0" w:rsidRDefault="00E376AD" w:rsidP="00B22F2D">
            <w:pPr>
              <w:cnfStyle w:val="000000000000" w:firstRow="0" w:lastRow="0" w:firstColumn="0" w:lastColumn="0" w:oddVBand="0" w:evenVBand="0" w:oddHBand="0" w:evenHBand="0" w:firstRowFirstColumn="0" w:firstRowLastColumn="0" w:lastRowFirstColumn="0" w:lastRowLastColumn="0"/>
            </w:pPr>
            <w:r>
              <w:t xml:space="preserve">Oleśnica </w:t>
            </w:r>
            <w:r w:rsidR="00D66B55" w:rsidRPr="002625A0">
              <w:t>–</w:t>
            </w:r>
            <w:r>
              <w:t xml:space="preserve"> Dobroszyce – Łuczyna – Mękarzowice</w:t>
            </w:r>
          </w:p>
        </w:tc>
        <w:tc>
          <w:tcPr>
            <w:tcW w:w="2209" w:type="dxa"/>
          </w:tcPr>
          <w:p w14:paraId="6815F899" w14:textId="5AC71FD4" w:rsidR="002625A0" w:rsidRPr="002625A0" w:rsidRDefault="00E376AD" w:rsidP="00B22F2D">
            <w:pPr>
              <w:cnfStyle w:val="000000000000" w:firstRow="0" w:lastRow="0" w:firstColumn="0" w:lastColumn="0" w:oddVBand="0" w:evenVBand="0" w:oddHBand="0" w:evenHBand="0" w:firstRowFirstColumn="0" w:firstRowLastColumn="0" w:lastRowFirstColumn="0" w:lastRowLastColumn="0"/>
            </w:pPr>
            <w:proofErr w:type="spellStart"/>
            <w:r>
              <w:t>Polbus</w:t>
            </w:r>
            <w:proofErr w:type="spellEnd"/>
            <w:r>
              <w:t xml:space="preserve"> </w:t>
            </w:r>
            <w:r>
              <w:br/>
              <w:t>PKS Sp. z o.o.</w:t>
            </w:r>
          </w:p>
        </w:tc>
      </w:tr>
      <w:tr w:rsidR="00E376AD" w:rsidRPr="002625A0" w14:paraId="62702175" w14:textId="77777777" w:rsidTr="001C04E5">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697" w:type="dxa"/>
          </w:tcPr>
          <w:p w14:paraId="498DE1F0" w14:textId="034ADDA6" w:rsidR="00E376AD" w:rsidRPr="002625A0" w:rsidRDefault="00E376AD" w:rsidP="00B22F2D">
            <w:r>
              <w:t>19</w:t>
            </w:r>
          </w:p>
        </w:tc>
        <w:tc>
          <w:tcPr>
            <w:tcW w:w="1825" w:type="dxa"/>
          </w:tcPr>
          <w:p w14:paraId="632196CB" w14:textId="75162A98" w:rsidR="00E376AD" w:rsidRPr="002625A0" w:rsidRDefault="00E376AD" w:rsidP="00B22F2D">
            <w:pPr>
              <w:cnfStyle w:val="000000100000" w:firstRow="0" w:lastRow="0" w:firstColumn="0" w:lastColumn="0" w:oddVBand="0" w:evenVBand="0" w:oddHBand="1" w:evenHBand="0" w:firstRowFirstColumn="0" w:firstRowLastColumn="0" w:lastRowFirstColumn="0" w:lastRowLastColumn="0"/>
            </w:pPr>
            <w:r>
              <w:t>2/1/2024</w:t>
            </w:r>
          </w:p>
        </w:tc>
        <w:tc>
          <w:tcPr>
            <w:tcW w:w="4103" w:type="dxa"/>
          </w:tcPr>
          <w:p w14:paraId="1AA2C516" w14:textId="737F4DA5" w:rsidR="00E376AD" w:rsidRPr="002625A0" w:rsidRDefault="00E376AD" w:rsidP="00B22F2D">
            <w:pPr>
              <w:cnfStyle w:val="000000100000" w:firstRow="0" w:lastRow="0" w:firstColumn="0" w:lastColumn="0" w:oddVBand="0" w:evenVBand="0" w:oddHBand="1" w:evenHBand="0" w:firstRowFirstColumn="0" w:firstRowLastColumn="0" w:lastRowFirstColumn="0" w:lastRowLastColumn="0"/>
            </w:pPr>
            <w:r>
              <w:t xml:space="preserve">Oleśnica – Dobroszyce – Siekierowice – Oleśnica </w:t>
            </w:r>
          </w:p>
        </w:tc>
        <w:tc>
          <w:tcPr>
            <w:tcW w:w="2209" w:type="dxa"/>
          </w:tcPr>
          <w:p w14:paraId="716FA093" w14:textId="75D29D43" w:rsidR="00E376AD" w:rsidRPr="002625A0" w:rsidRDefault="00E376AD" w:rsidP="00B22F2D">
            <w:pPr>
              <w:cnfStyle w:val="000000100000" w:firstRow="0" w:lastRow="0" w:firstColumn="0" w:lastColumn="0" w:oddVBand="0" w:evenVBand="0" w:oddHBand="1" w:evenHBand="0" w:firstRowFirstColumn="0" w:firstRowLastColumn="0" w:lastRowFirstColumn="0" w:lastRowLastColumn="0"/>
            </w:pPr>
            <w:proofErr w:type="spellStart"/>
            <w:r>
              <w:t>Polbus</w:t>
            </w:r>
            <w:proofErr w:type="spellEnd"/>
            <w:r>
              <w:t xml:space="preserve"> </w:t>
            </w:r>
            <w:r>
              <w:br/>
              <w:t>PKS Sp. z o.o.</w:t>
            </w:r>
          </w:p>
        </w:tc>
      </w:tr>
    </w:tbl>
    <w:p w14:paraId="117EE94D" w14:textId="77777777" w:rsidR="00C4541A" w:rsidRPr="002625A0" w:rsidRDefault="00C4541A" w:rsidP="00C4541A">
      <w:pPr>
        <w:pStyle w:val="rdo"/>
      </w:pPr>
      <w:r w:rsidRPr="002625A0">
        <w:t xml:space="preserve">Źródło: opracowanie własne </w:t>
      </w:r>
      <w:r>
        <w:t>na podstawie danych powiatu.</w:t>
      </w:r>
    </w:p>
    <w:p w14:paraId="4A6FCDE9" w14:textId="7C341F0D" w:rsidR="00EF3FEE" w:rsidRDefault="00EF3FEE" w:rsidP="00B22F2D">
      <w:r>
        <w:t xml:space="preserve">Uzupełnieniem połączeń komunikacji zbiorowej o charakterze powiatowym są linie autobusowe organizowane przez poszczególne gminy. </w:t>
      </w:r>
      <w:r w:rsidR="00C4541A">
        <w:t>Z</w:t>
      </w:r>
      <w:r>
        <w:t>ostały one przedstawione w</w:t>
      </w:r>
      <w:r w:rsidR="00C4541A">
        <w:t> </w:t>
      </w:r>
      <w:r>
        <w:t xml:space="preserve">tabeli poniżej. </w:t>
      </w:r>
    </w:p>
    <w:p w14:paraId="76E5DB4A" w14:textId="7817506B" w:rsidR="00C4541A" w:rsidRDefault="00C4541A" w:rsidP="00C4541A">
      <w:pPr>
        <w:pStyle w:val="Legenda"/>
      </w:pPr>
      <w:bookmarkStart w:id="67" w:name="_Toc179634880"/>
      <w:r>
        <w:t xml:space="preserve">Tabela </w:t>
      </w:r>
      <w:fldSimple w:instr=" SEQ Tabela \* ARABIC ">
        <w:r w:rsidR="008D78FA">
          <w:rPr>
            <w:noProof/>
          </w:rPr>
          <w:t>7</w:t>
        </w:r>
      </w:fldSimple>
      <w:r>
        <w:t>. Wykaz linii, na które zezwolenia wydali wójtowie/burmistrzowie poszczególnych gmin z</w:t>
      </w:r>
      <w:r w:rsidR="006000CD">
        <w:t> </w:t>
      </w:r>
      <w:r>
        <w:t>terenu powiatu oleśnickiego</w:t>
      </w:r>
      <w:bookmarkEnd w:id="67"/>
    </w:p>
    <w:tbl>
      <w:tblPr>
        <w:tblStyle w:val="Tabelasiatki5ciemnaakcent3"/>
        <w:tblW w:w="0" w:type="auto"/>
        <w:tblLook w:val="04A0" w:firstRow="1" w:lastRow="0" w:firstColumn="1" w:lastColumn="0" w:noHBand="0" w:noVBand="1"/>
      </w:tblPr>
      <w:tblGrid>
        <w:gridCol w:w="695"/>
        <w:gridCol w:w="1929"/>
        <w:gridCol w:w="2757"/>
        <w:gridCol w:w="1776"/>
        <w:gridCol w:w="1764"/>
      </w:tblGrid>
      <w:tr w:rsidR="008F33A8" w14:paraId="698619DF" w14:textId="77777777" w:rsidTr="001C04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0347E2C5" w14:textId="5C16C0F4" w:rsidR="008F33A8" w:rsidRPr="001C04E5" w:rsidRDefault="008F33A8" w:rsidP="008F33A8">
            <w:r w:rsidRPr="001C04E5">
              <w:t xml:space="preserve">L p. </w:t>
            </w:r>
          </w:p>
        </w:tc>
        <w:tc>
          <w:tcPr>
            <w:tcW w:w="1929" w:type="dxa"/>
          </w:tcPr>
          <w:p w14:paraId="77D35117" w14:textId="1C976628" w:rsidR="008F33A8" w:rsidRPr="001C04E5" w:rsidRDefault="008F33A8" w:rsidP="008F33A8">
            <w:pPr>
              <w:cnfStyle w:val="100000000000" w:firstRow="1" w:lastRow="0" w:firstColumn="0" w:lastColumn="0" w:oddVBand="0" w:evenVBand="0" w:oddHBand="0" w:evenHBand="0" w:firstRowFirstColumn="0" w:firstRowLastColumn="0" w:lastRowFirstColumn="0" w:lastRowLastColumn="0"/>
            </w:pPr>
            <w:r w:rsidRPr="001C04E5">
              <w:t xml:space="preserve">Nr zezwolenia </w:t>
            </w:r>
          </w:p>
        </w:tc>
        <w:tc>
          <w:tcPr>
            <w:tcW w:w="2757" w:type="dxa"/>
          </w:tcPr>
          <w:p w14:paraId="00DAE209" w14:textId="7736C21A" w:rsidR="008F33A8" w:rsidRPr="001C04E5" w:rsidRDefault="008F33A8" w:rsidP="008F33A8">
            <w:pPr>
              <w:cnfStyle w:val="100000000000" w:firstRow="1" w:lastRow="0" w:firstColumn="0" w:lastColumn="0" w:oddVBand="0" w:evenVBand="0" w:oddHBand="0" w:evenHBand="0" w:firstRowFirstColumn="0" w:firstRowLastColumn="0" w:lastRowFirstColumn="0" w:lastRowLastColumn="0"/>
            </w:pPr>
            <w:r w:rsidRPr="001C04E5">
              <w:t>Przebieg</w:t>
            </w:r>
          </w:p>
        </w:tc>
        <w:tc>
          <w:tcPr>
            <w:tcW w:w="1776" w:type="dxa"/>
          </w:tcPr>
          <w:p w14:paraId="681E356E" w14:textId="0AC15AC8" w:rsidR="008F33A8" w:rsidRPr="001C04E5" w:rsidRDefault="008F33A8" w:rsidP="008F33A8">
            <w:pPr>
              <w:cnfStyle w:val="100000000000" w:firstRow="1" w:lastRow="0" w:firstColumn="0" w:lastColumn="0" w:oddVBand="0" w:evenVBand="0" w:oddHBand="0" w:evenHBand="0" w:firstRowFirstColumn="0" w:firstRowLastColumn="0" w:lastRowFirstColumn="0" w:lastRowLastColumn="0"/>
            </w:pPr>
            <w:r w:rsidRPr="001C04E5">
              <w:t>Nazwa przewoźnika</w:t>
            </w:r>
          </w:p>
        </w:tc>
        <w:tc>
          <w:tcPr>
            <w:tcW w:w="1764" w:type="dxa"/>
          </w:tcPr>
          <w:p w14:paraId="69F4A5B6" w14:textId="37F4BED8" w:rsidR="008F33A8" w:rsidRPr="001C04E5" w:rsidRDefault="001C04E5" w:rsidP="008F33A8">
            <w:pPr>
              <w:cnfStyle w:val="100000000000" w:firstRow="1" w:lastRow="0" w:firstColumn="0" w:lastColumn="0" w:oddVBand="0" w:evenVBand="0" w:oddHBand="0" w:evenHBand="0" w:firstRowFirstColumn="0" w:firstRowLastColumn="0" w:lastRowFirstColumn="0" w:lastRowLastColumn="0"/>
            </w:pPr>
            <w:r>
              <w:t>Uwagi</w:t>
            </w:r>
          </w:p>
        </w:tc>
      </w:tr>
      <w:tr w:rsidR="008F33A8" w14:paraId="29A0128E"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gridSpan w:val="5"/>
          </w:tcPr>
          <w:p w14:paraId="65FCADAF" w14:textId="79205BA2" w:rsidR="008F33A8" w:rsidRPr="001C04E5" w:rsidRDefault="008F33A8" w:rsidP="008F33A8">
            <w:pPr>
              <w:jc w:val="center"/>
            </w:pPr>
            <w:r w:rsidRPr="001C04E5">
              <w:t>Gmina Bierutów</w:t>
            </w:r>
          </w:p>
        </w:tc>
      </w:tr>
      <w:tr w:rsidR="008F33A8" w14:paraId="3679AD5D"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7CF48E59" w14:textId="6968590C" w:rsidR="008F33A8" w:rsidRDefault="008F33A8" w:rsidP="008F33A8">
            <w:r>
              <w:t>1</w:t>
            </w:r>
          </w:p>
        </w:tc>
        <w:tc>
          <w:tcPr>
            <w:tcW w:w="1929" w:type="dxa"/>
          </w:tcPr>
          <w:p w14:paraId="4D05F873" w14:textId="69652C59" w:rsidR="008F33A8" w:rsidRDefault="008F33A8" w:rsidP="008F33A8">
            <w:pPr>
              <w:cnfStyle w:val="000000000000" w:firstRow="0" w:lastRow="0" w:firstColumn="0" w:lastColumn="0" w:oddVBand="0" w:evenVBand="0" w:oddHBand="0" w:evenHBand="0" w:firstRowFirstColumn="0" w:firstRowLastColumn="0" w:lastRowFirstColumn="0" w:lastRowLastColumn="0"/>
            </w:pPr>
            <w:r>
              <w:t>2.IR.7342.2023</w:t>
            </w:r>
          </w:p>
        </w:tc>
        <w:tc>
          <w:tcPr>
            <w:tcW w:w="2757" w:type="dxa"/>
          </w:tcPr>
          <w:p w14:paraId="79192106" w14:textId="456E8FF8" w:rsidR="008F33A8" w:rsidRDefault="008F33A8" w:rsidP="008F33A8">
            <w:pPr>
              <w:cnfStyle w:val="000000000000" w:firstRow="0" w:lastRow="0" w:firstColumn="0" w:lastColumn="0" w:oddVBand="0" w:evenVBand="0" w:oddHBand="0" w:evenHBand="0" w:firstRowFirstColumn="0" w:firstRowLastColumn="0" w:lastRowFirstColumn="0" w:lastRowLastColumn="0"/>
            </w:pPr>
            <w:r>
              <w:t xml:space="preserve">Zbytowa – Zawidowice </w:t>
            </w:r>
            <w:r w:rsidR="00D66B55" w:rsidRPr="002625A0">
              <w:t>–</w:t>
            </w:r>
            <w:r>
              <w:t xml:space="preserve"> Bierutów</w:t>
            </w:r>
          </w:p>
        </w:tc>
        <w:tc>
          <w:tcPr>
            <w:tcW w:w="1776" w:type="dxa"/>
          </w:tcPr>
          <w:p w14:paraId="5414EDCC" w14:textId="3F346938" w:rsidR="008F33A8" w:rsidRDefault="006B338E" w:rsidP="008F33A8">
            <w:pPr>
              <w:cnfStyle w:val="000000000000" w:firstRow="0" w:lastRow="0" w:firstColumn="0" w:lastColumn="0" w:oddVBand="0" w:evenVBand="0" w:oddHBand="0" w:evenHBand="0" w:firstRowFirstColumn="0" w:firstRowLastColumn="0" w:lastRowFirstColumn="0" w:lastRowLastColumn="0"/>
            </w:pPr>
            <w:r>
              <w:t>„</w:t>
            </w:r>
            <w:r w:rsidR="008F33A8">
              <w:t>Turbo</w:t>
            </w:r>
            <w:r>
              <w:t>-</w:t>
            </w:r>
            <w:r w:rsidR="008F33A8">
              <w:t>Trans” Przewozy Autokarowe Wioletta Zaborowska</w:t>
            </w:r>
          </w:p>
        </w:tc>
        <w:tc>
          <w:tcPr>
            <w:tcW w:w="1764" w:type="dxa"/>
          </w:tcPr>
          <w:p w14:paraId="41F38672" w14:textId="225A1492" w:rsidR="008F33A8" w:rsidRDefault="001C04E5" w:rsidP="008F33A8">
            <w:pPr>
              <w:cnfStyle w:val="000000000000" w:firstRow="0" w:lastRow="0" w:firstColumn="0" w:lastColumn="0" w:oddVBand="0" w:evenVBand="0" w:oddHBand="0" w:evenHBand="0" w:firstRowFirstColumn="0" w:firstRowLastColumn="0" w:lastRowFirstColumn="0" w:lastRowLastColumn="0"/>
            </w:pPr>
            <w:r>
              <w:t>Przewóz komercyjny</w:t>
            </w:r>
          </w:p>
        </w:tc>
      </w:tr>
      <w:tr w:rsidR="008F33A8" w14:paraId="2AAA94E1"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74FC9C7A" w14:textId="6240F778" w:rsidR="008F33A8" w:rsidRDefault="008F33A8" w:rsidP="008F33A8">
            <w:r>
              <w:t>2</w:t>
            </w:r>
          </w:p>
        </w:tc>
        <w:tc>
          <w:tcPr>
            <w:tcW w:w="1929" w:type="dxa"/>
          </w:tcPr>
          <w:p w14:paraId="1A0BF067" w14:textId="531318BE" w:rsidR="008F33A8" w:rsidRDefault="008F33A8" w:rsidP="008F33A8">
            <w:pPr>
              <w:cnfStyle w:val="000000100000" w:firstRow="0" w:lastRow="0" w:firstColumn="0" w:lastColumn="0" w:oddVBand="0" w:evenVBand="0" w:oddHBand="1" w:evenHBand="0" w:firstRowFirstColumn="0" w:firstRowLastColumn="0" w:lastRowFirstColumn="0" w:lastRowLastColumn="0"/>
            </w:pPr>
            <w:r>
              <w:t>3.IR.7342.2023</w:t>
            </w:r>
          </w:p>
        </w:tc>
        <w:tc>
          <w:tcPr>
            <w:tcW w:w="2757" w:type="dxa"/>
          </w:tcPr>
          <w:p w14:paraId="57127177" w14:textId="5ED05593" w:rsidR="008F33A8" w:rsidRDefault="008F33A8" w:rsidP="008F33A8">
            <w:pPr>
              <w:cnfStyle w:val="000000100000" w:firstRow="0" w:lastRow="0" w:firstColumn="0" w:lastColumn="0" w:oddVBand="0" w:evenVBand="0" w:oddHBand="1" w:evenHBand="0" w:firstRowFirstColumn="0" w:firstRowLastColumn="0" w:lastRowFirstColumn="0" w:lastRowLastColumn="0"/>
            </w:pPr>
            <w:r>
              <w:t>Paczków – Kijowice – Bierutów</w:t>
            </w:r>
          </w:p>
        </w:tc>
        <w:tc>
          <w:tcPr>
            <w:tcW w:w="1776" w:type="dxa"/>
          </w:tcPr>
          <w:p w14:paraId="7997B818" w14:textId="3FAB2AC4" w:rsidR="008F33A8" w:rsidRDefault="006B338E" w:rsidP="008F33A8">
            <w:pPr>
              <w:cnfStyle w:val="000000100000" w:firstRow="0" w:lastRow="0" w:firstColumn="0" w:lastColumn="0" w:oddVBand="0" w:evenVBand="0" w:oddHBand="1" w:evenHBand="0" w:firstRowFirstColumn="0" w:firstRowLastColumn="0" w:lastRowFirstColumn="0" w:lastRowLastColumn="0"/>
            </w:pPr>
            <w:r>
              <w:t>„Turbo-</w:t>
            </w:r>
            <w:r w:rsidR="008F33A8">
              <w:t>Trans” Przewozy Autokarowe Wioletta Zaborowska</w:t>
            </w:r>
          </w:p>
        </w:tc>
        <w:tc>
          <w:tcPr>
            <w:tcW w:w="1764" w:type="dxa"/>
          </w:tcPr>
          <w:p w14:paraId="4C7E7711" w14:textId="36125FD1" w:rsidR="008F33A8" w:rsidRDefault="001C04E5" w:rsidP="008F33A8">
            <w:pPr>
              <w:cnfStyle w:val="000000100000" w:firstRow="0" w:lastRow="0" w:firstColumn="0" w:lastColumn="0" w:oddVBand="0" w:evenVBand="0" w:oddHBand="1" w:evenHBand="0" w:firstRowFirstColumn="0" w:firstRowLastColumn="0" w:lastRowFirstColumn="0" w:lastRowLastColumn="0"/>
            </w:pPr>
            <w:r>
              <w:t>Przewóz komercyjny</w:t>
            </w:r>
          </w:p>
        </w:tc>
      </w:tr>
      <w:tr w:rsidR="008F33A8" w14:paraId="708EB8E4"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6D1E3D13" w14:textId="21EB2370" w:rsidR="008F33A8" w:rsidRDefault="008F33A8" w:rsidP="008F33A8">
            <w:r>
              <w:t>3</w:t>
            </w:r>
          </w:p>
        </w:tc>
        <w:tc>
          <w:tcPr>
            <w:tcW w:w="1929" w:type="dxa"/>
          </w:tcPr>
          <w:p w14:paraId="3C19EABA" w14:textId="7DA78A69" w:rsidR="008F33A8" w:rsidRDefault="008F33A8" w:rsidP="008F33A8">
            <w:pPr>
              <w:cnfStyle w:val="000000000000" w:firstRow="0" w:lastRow="0" w:firstColumn="0" w:lastColumn="0" w:oddVBand="0" w:evenVBand="0" w:oddHBand="0" w:evenHBand="0" w:firstRowFirstColumn="0" w:firstRowLastColumn="0" w:lastRowFirstColumn="0" w:lastRowLastColumn="0"/>
            </w:pPr>
            <w:r>
              <w:t>4.IR.7342.2023</w:t>
            </w:r>
          </w:p>
        </w:tc>
        <w:tc>
          <w:tcPr>
            <w:tcW w:w="2757" w:type="dxa"/>
          </w:tcPr>
          <w:p w14:paraId="494EBFE8" w14:textId="24947F3D" w:rsidR="008F33A8" w:rsidRDefault="008F33A8" w:rsidP="008F33A8">
            <w:pPr>
              <w:cnfStyle w:val="000000000000" w:firstRow="0" w:lastRow="0" w:firstColumn="0" w:lastColumn="0" w:oddVBand="0" w:evenVBand="0" w:oddHBand="0" w:evenHBand="0" w:firstRowFirstColumn="0" w:firstRowLastColumn="0" w:lastRowFirstColumn="0" w:lastRowLastColumn="0"/>
            </w:pPr>
            <w:r>
              <w:t xml:space="preserve">Radzieszyn – Karwiniec </w:t>
            </w:r>
            <w:r w:rsidR="00D66B55" w:rsidRPr="002625A0">
              <w:t>–</w:t>
            </w:r>
            <w:r>
              <w:t xml:space="preserve"> Bierutów</w:t>
            </w:r>
          </w:p>
        </w:tc>
        <w:tc>
          <w:tcPr>
            <w:tcW w:w="1776" w:type="dxa"/>
          </w:tcPr>
          <w:p w14:paraId="6D24F50E" w14:textId="50DC7163" w:rsidR="008F33A8" w:rsidRDefault="006B338E" w:rsidP="008F33A8">
            <w:pPr>
              <w:cnfStyle w:val="000000000000" w:firstRow="0" w:lastRow="0" w:firstColumn="0" w:lastColumn="0" w:oddVBand="0" w:evenVBand="0" w:oddHBand="0" w:evenHBand="0" w:firstRowFirstColumn="0" w:firstRowLastColumn="0" w:lastRowFirstColumn="0" w:lastRowLastColumn="0"/>
            </w:pPr>
            <w:r>
              <w:t>„Turbo-</w:t>
            </w:r>
            <w:r w:rsidR="008F33A8">
              <w:t>Trans” Przewozy Autokarowe Wioletta Zaborowska</w:t>
            </w:r>
          </w:p>
        </w:tc>
        <w:tc>
          <w:tcPr>
            <w:tcW w:w="1764" w:type="dxa"/>
          </w:tcPr>
          <w:p w14:paraId="3DDA08C1" w14:textId="79F297E9" w:rsidR="008F33A8" w:rsidRDefault="001C04E5" w:rsidP="008F33A8">
            <w:pPr>
              <w:cnfStyle w:val="000000000000" w:firstRow="0" w:lastRow="0" w:firstColumn="0" w:lastColumn="0" w:oddVBand="0" w:evenVBand="0" w:oddHBand="0" w:evenHBand="0" w:firstRowFirstColumn="0" w:firstRowLastColumn="0" w:lastRowFirstColumn="0" w:lastRowLastColumn="0"/>
            </w:pPr>
            <w:r>
              <w:t>Przewóz komercyjny</w:t>
            </w:r>
          </w:p>
        </w:tc>
      </w:tr>
      <w:tr w:rsidR="008F33A8" w14:paraId="753EAF67"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2E57E86F" w14:textId="38A13C9C" w:rsidR="008F33A8" w:rsidRDefault="008F33A8" w:rsidP="008F33A8">
            <w:r>
              <w:t>4</w:t>
            </w:r>
          </w:p>
        </w:tc>
        <w:tc>
          <w:tcPr>
            <w:tcW w:w="1929" w:type="dxa"/>
          </w:tcPr>
          <w:p w14:paraId="7D7CA97C" w14:textId="1BE0ACBE" w:rsidR="008F33A8" w:rsidRDefault="008F33A8" w:rsidP="008F33A8">
            <w:pPr>
              <w:cnfStyle w:val="000000100000" w:firstRow="0" w:lastRow="0" w:firstColumn="0" w:lastColumn="0" w:oddVBand="0" w:evenVBand="0" w:oddHBand="1" w:evenHBand="0" w:firstRowFirstColumn="0" w:firstRowLastColumn="0" w:lastRowFirstColumn="0" w:lastRowLastColumn="0"/>
            </w:pPr>
            <w:r>
              <w:t>5.IR.7342.2023</w:t>
            </w:r>
          </w:p>
        </w:tc>
        <w:tc>
          <w:tcPr>
            <w:tcW w:w="2757" w:type="dxa"/>
          </w:tcPr>
          <w:p w14:paraId="327EFEF9" w14:textId="7F9352DD" w:rsidR="008F33A8" w:rsidRDefault="004A4D40" w:rsidP="008F33A8">
            <w:pPr>
              <w:cnfStyle w:val="000000100000" w:firstRow="0" w:lastRow="0" w:firstColumn="0" w:lastColumn="0" w:oddVBand="0" w:evenVBand="0" w:oddHBand="1" w:evenHBand="0" w:firstRowFirstColumn="0" w:firstRowLastColumn="0" w:lastRowFirstColumn="0" w:lastRowLastColumn="0"/>
            </w:pPr>
            <w:r>
              <w:t xml:space="preserve">Solniki Wielkie – Bierutów </w:t>
            </w:r>
          </w:p>
        </w:tc>
        <w:tc>
          <w:tcPr>
            <w:tcW w:w="1776" w:type="dxa"/>
          </w:tcPr>
          <w:p w14:paraId="4D0852EC" w14:textId="1D202C37" w:rsidR="008F33A8" w:rsidRDefault="006B338E" w:rsidP="008F33A8">
            <w:pPr>
              <w:cnfStyle w:val="000000100000" w:firstRow="0" w:lastRow="0" w:firstColumn="0" w:lastColumn="0" w:oddVBand="0" w:evenVBand="0" w:oddHBand="1" w:evenHBand="0" w:firstRowFirstColumn="0" w:firstRowLastColumn="0" w:lastRowFirstColumn="0" w:lastRowLastColumn="0"/>
            </w:pPr>
            <w:r>
              <w:t>„Turbo-</w:t>
            </w:r>
            <w:r w:rsidR="004A4D40">
              <w:t xml:space="preserve">Trans” Przewozy </w:t>
            </w:r>
            <w:r w:rsidR="004A4D40">
              <w:lastRenderedPageBreak/>
              <w:t>Autokarowe Wioletta Zaborowska</w:t>
            </w:r>
          </w:p>
        </w:tc>
        <w:tc>
          <w:tcPr>
            <w:tcW w:w="1764" w:type="dxa"/>
          </w:tcPr>
          <w:p w14:paraId="536217FA" w14:textId="6ABAAE51" w:rsidR="008F33A8" w:rsidRDefault="001C04E5" w:rsidP="008F33A8">
            <w:pPr>
              <w:cnfStyle w:val="000000100000" w:firstRow="0" w:lastRow="0" w:firstColumn="0" w:lastColumn="0" w:oddVBand="0" w:evenVBand="0" w:oddHBand="1" w:evenHBand="0" w:firstRowFirstColumn="0" w:firstRowLastColumn="0" w:lastRowFirstColumn="0" w:lastRowLastColumn="0"/>
            </w:pPr>
            <w:r>
              <w:lastRenderedPageBreak/>
              <w:t>Przewóz komercyjny</w:t>
            </w:r>
          </w:p>
        </w:tc>
      </w:tr>
      <w:tr w:rsidR="008F33A8" w14:paraId="0E7E21BB"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00DBFD9B" w14:textId="1C9EF7E7" w:rsidR="008F33A8" w:rsidRDefault="008F33A8" w:rsidP="008F33A8">
            <w:r>
              <w:t>5</w:t>
            </w:r>
          </w:p>
        </w:tc>
        <w:tc>
          <w:tcPr>
            <w:tcW w:w="1929" w:type="dxa"/>
          </w:tcPr>
          <w:p w14:paraId="129CC81A" w14:textId="2DC633BD" w:rsidR="008F33A8" w:rsidRDefault="008F33A8" w:rsidP="008F33A8">
            <w:pPr>
              <w:cnfStyle w:val="000000000000" w:firstRow="0" w:lastRow="0" w:firstColumn="0" w:lastColumn="0" w:oddVBand="0" w:evenVBand="0" w:oddHBand="0" w:evenHBand="0" w:firstRowFirstColumn="0" w:firstRowLastColumn="0" w:lastRowFirstColumn="0" w:lastRowLastColumn="0"/>
            </w:pPr>
            <w:r>
              <w:t>6.IR.7342.2023</w:t>
            </w:r>
          </w:p>
        </w:tc>
        <w:tc>
          <w:tcPr>
            <w:tcW w:w="2757" w:type="dxa"/>
          </w:tcPr>
          <w:p w14:paraId="23B5480B" w14:textId="764CFED6" w:rsidR="008F33A8" w:rsidRDefault="004A4D40" w:rsidP="008F33A8">
            <w:pPr>
              <w:cnfStyle w:val="000000000000" w:firstRow="0" w:lastRow="0" w:firstColumn="0" w:lastColumn="0" w:oddVBand="0" w:evenVBand="0" w:oddHBand="0" w:evenHBand="0" w:firstRowFirstColumn="0" w:firstRowLastColumn="0" w:lastRowFirstColumn="0" w:lastRowLastColumn="0"/>
            </w:pPr>
            <w:r>
              <w:t>Jemielna – Wabienice</w:t>
            </w:r>
            <w:r w:rsidR="00D66B55">
              <w:t xml:space="preserve"> </w:t>
            </w:r>
            <w:r w:rsidR="00D66B55" w:rsidRPr="002625A0">
              <w:t>–</w:t>
            </w:r>
            <w:r>
              <w:t xml:space="preserve"> Bierutów </w:t>
            </w:r>
          </w:p>
        </w:tc>
        <w:tc>
          <w:tcPr>
            <w:tcW w:w="1776" w:type="dxa"/>
          </w:tcPr>
          <w:p w14:paraId="7C998E9E" w14:textId="66A55585" w:rsidR="008F33A8" w:rsidRDefault="006B338E" w:rsidP="008F33A8">
            <w:pPr>
              <w:cnfStyle w:val="000000000000" w:firstRow="0" w:lastRow="0" w:firstColumn="0" w:lastColumn="0" w:oddVBand="0" w:evenVBand="0" w:oddHBand="0" w:evenHBand="0" w:firstRowFirstColumn="0" w:firstRowLastColumn="0" w:lastRowFirstColumn="0" w:lastRowLastColumn="0"/>
            </w:pPr>
            <w:r>
              <w:t>„Turbo-</w:t>
            </w:r>
            <w:r w:rsidR="004A4D40">
              <w:t>Trans” Przewozy Autokarowe Wioletta Zaborowska</w:t>
            </w:r>
          </w:p>
        </w:tc>
        <w:tc>
          <w:tcPr>
            <w:tcW w:w="1764" w:type="dxa"/>
          </w:tcPr>
          <w:p w14:paraId="2A0149EF" w14:textId="16BE5031" w:rsidR="008F33A8" w:rsidRDefault="001C04E5" w:rsidP="008F33A8">
            <w:pPr>
              <w:cnfStyle w:val="000000000000" w:firstRow="0" w:lastRow="0" w:firstColumn="0" w:lastColumn="0" w:oddVBand="0" w:evenVBand="0" w:oddHBand="0" w:evenHBand="0" w:firstRowFirstColumn="0" w:firstRowLastColumn="0" w:lastRowFirstColumn="0" w:lastRowLastColumn="0"/>
            </w:pPr>
            <w:r>
              <w:t>Przewóz komercyjny</w:t>
            </w:r>
          </w:p>
        </w:tc>
      </w:tr>
      <w:tr w:rsidR="004A4D40" w14:paraId="7BDA9C6A"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31E5BCEC" w14:textId="120DD424" w:rsidR="004A4D40" w:rsidRDefault="004A4D40" w:rsidP="004A4D40">
            <w:r>
              <w:t>6</w:t>
            </w:r>
          </w:p>
        </w:tc>
        <w:tc>
          <w:tcPr>
            <w:tcW w:w="1929" w:type="dxa"/>
          </w:tcPr>
          <w:p w14:paraId="558D6B25" w14:textId="66F90623" w:rsidR="004A4D40" w:rsidRDefault="004A4D40" w:rsidP="004A4D40">
            <w:pPr>
              <w:cnfStyle w:val="000000100000" w:firstRow="0" w:lastRow="0" w:firstColumn="0" w:lastColumn="0" w:oddVBand="0" w:evenVBand="0" w:oddHBand="1" w:evenHBand="0" w:firstRowFirstColumn="0" w:firstRowLastColumn="0" w:lastRowFirstColumn="0" w:lastRowLastColumn="0"/>
            </w:pPr>
            <w:r>
              <w:t>7.IR.7342.2023</w:t>
            </w:r>
          </w:p>
        </w:tc>
        <w:tc>
          <w:tcPr>
            <w:tcW w:w="2757" w:type="dxa"/>
          </w:tcPr>
          <w:p w14:paraId="2D545A3C" w14:textId="6FCEB5AB" w:rsidR="004A4D40" w:rsidRDefault="004A4D40" w:rsidP="004A4D40">
            <w:pPr>
              <w:cnfStyle w:val="000000100000" w:firstRow="0" w:lastRow="0" w:firstColumn="0" w:lastColumn="0" w:oddVBand="0" w:evenVBand="0" w:oddHBand="1" w:evenHBand="0" w:firstRowFirstColumn="0" w:firstRowLastColumn="0" w:lastRowFirstColumn="0" w:lastRowLastColumn="0"/>
            </w:pPr>
            <w:r>
              <w:t>Jemielna – Wabienice</w:t>
            </w:r>
            <w:r w:rsidR="00D66B55">
              <w:t xml:space="preserve"> </w:t>
            </w:r>
            <w:r w:rsidR="00D66B55" w:rsidRPr="002625A0">
              <w:t>–</w:t>
            </w:r>
            <w:r>
              <w:t xml:space="preserve"> Stronia</w:t>
            </w:r>
          </w:p>
        </w:tc>
        <w:tc>
          <w:tcPr>
            <w:tcW w:w="1776" w:type="dxa"/>
          </w:tcPr>
          <w:p w14:paraId="181689F0" w14:textId="22337152" w:rsidR="004A4D40" w:rsidRDefault="006B338E" w:rsidP="004A4D40">
            <w:pPr>
              <w:cnfStyle w:val="000000100000" w:firstRow="0" w:lastRow="0" w:firstColumn="0" w:lastColumn="0" w:oddVBand="0" w:evenVBand="0" w:oddHBand="1" w:evenHBand="0" w:firstRowFirstColumn="0" w:firstRowLastColumn="0" w:lastRowFirstColumn="0" w:lastRowLastColumn="0"/>
            </w:pPr>
            <w:r>
              <w:t>„Turbo-</w:t>
            </w:r>
            <w:r w:rsidR="004A4D40">
              <w:t>Trans” Przewozy Autokarowe Wioletta Zaborowska</w:t>
            </w:r>
          </w:p>
        </w:tc>
        <w:tc>
          <w:tcPr>
            <w:tcW w:w="1764" w:type="dxa"/>
          </w:tcPr>
          <w:p w14:paraId="33B6835F" w14:textId="1E171775" w:rsidR="004A4D40" w:rsidRDefault="001C04E5" w:rsidP="004A4D40">
            <w:pPr>
              <w:cnfStyle w:val="000000100000" w:firstRow="0" w:lastRow="0" w:firstColumn="0" w:lastColumn="0" w:oddVBand="0" w:evenVBand="0" w:oddHBand="1" w:evenHBand="0" w:firstRowFirstColumn="0" w:firstRowLastColumn="0" w:lastRowFirstColumn="0" w:lastRowLastColumn="0"/>
            </w:pPr>
            <w:r>
              <w:t>Przewóz komercyjny</w:t>
            </w:r>
          </w:p>
        </w:tc>
      </w:tr>
      <w:tr w:rsidR="004A4D40" w14:paraId="10777321"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0CAF8499" w14:textId="37901A62" w:rsidR="004A4D40" w:rsidRDefault="004A4D40" w:rsidP="004A4D40">
            <w:r>
              <w:t>7</w:t>
            </w:r>
          </w:p>
        </w:tc>
        <w:tc>
          <w:tcPr>
            <w:tcW w:w="1929" w:type="dxa"/>
          </w:tcPr>
          <w:p w14:paraId="447E9F40" w14:textId="4DF63EB9" w:rsidR="004A4D40" w:rsidRDefault="004A4D40" w:rsidP="004A4D40">
            <w:pPr>
              <w:cnfStyle w:val="000000000000" w:firstRow="0" w:lastRow="0" w:firstColumn="0" w:lastColumn="0" w:oddVBand="0" w:evenVBand="0" w:oddHBand="0" w:evenHBand="0" w:firstRowFirstColumn="0" w:firstRowLastColumn="0" w:lastRowFirstColumn="0" w:lastRowLastColumn="0"/>
            </w:pPr>
            <w:r>
              <w:t>8.IR.7342.2023</w:t>
            </w:r>
          </w:p>
        </w:tc>
        <w:tc>
          <w:tcPr>
            <w:tcW w:w="2757" w:type="dxa"/>
          </w:tcPr>
          <w:p w14:paraId="48B02088" w14:textId="2A8F17AE" w:rsidR="004A4D40" w:rsidRDefault="004A4D40" w:rsidP="004A4D40">
            <w:pPr>
              <w:cnfStyle w:val="000000000000" w:firstRow="0" w:lastRow="0" w:firstColumn="0" w:lastColumn="0" w:oddVBand="0" w:evenVBand="0" w:oddHBand="0" w:evenHBand="0" w:firstRowFirstColumn="0" w:firstRowLastColumn="0" w:lastRowFirstColumn="0" w:lastRowLastColumn="0"/>
            </w:pPr>
            <w:r>
              <w:t xml:space="preserve">Bierutów – Zawidowice – Zbytowa </w:t>
            </w:r>
            <w:r w:rsidR="00B45DE7">
              <w:t>–</w:t>
            </w:r>
            <w:r>
              <w:t xml:space="preserve"> Zawid</w:t>
            </w:r>
            <w:r w:rsidR="003948DA">
              <w:t>owice</w:t>
            </w:r>
            <w:r w:rsidR="00B45DE7">
              <w:t xml:space="preserve"> </w:t>
            </w:r>
            <w:r w:rsidR="00D66B55" w:rsidRPr="002625A0">
              <w:t>–</w:t>
            </w:r>
            <w:r w:rsidR="00B45DE7">
              <w:t xml:space="preserve"> Bierutów</w:t>
            </w:r>
          </w:p>
        </w:tc>
        <w:tc>
          <w:tcPr>
            <w:tcW w:w="1776" w:type="dxa"/>
          </w:tcPr>
          <w:p w14:paraId="27DCE9C8" w14:textId="72AFDAB1" w:rsidR="004A4D40" w:rsidRDefault="006B338E" w:rsidP="004A4D40">
            <w:pPr>
              <w:cnfStyle w:val="000000000000" w:firstRow="0" w:lastRow="0" w:firstColumn="0" w:lastColumn="0" w:oddVBand="0" w:evenVBand="0" w:oddHBand="0" w:evenHBand="0" w:firstRowFirstColumn="0" w:firstRowLastColumn="0" w:lastRowFirstColumn="0" w:lastRowLastColumn="0"/>
            </w:pPr>
            <w:r>
              <w:t>„Turbo-</w:t>
            </w:r>
            <w:r w:rsidR="004A4D40">
              <w:t>Trans” Przewozy Autokarowe Wioletta Zaborowska</w:t>
            </w:r>
          </w:p>
        </w:tc>
        <w:tc>
          <w:tcPr>
            <w:tcW w:w="1764" w:type="dxa"/>
          </w:tcPr>
          <w:p w14:paraId="61017878" w14:textId="44ECDE5D" w:rsidR="004A4D40" w:rsidRDefault="00B45DE7" w:rsidP="004A4D40">
            <w:pPr>
              <w:cnfStyle w:val="000000000000" w:firstRow="0" w:lastRow="0" w:firstColumn="0" w:lastColumn="0" w:oddVBand="0" w:evenVBand="0" w:oddHBand="0" w:evenHBand="0" w:firstRowFirstColumn="0" w:firstRowLastColumn="0" w:lastRowFirstColumn="0" w:lastRowLastColumn="0"/>
            </w:pPr>
            <w:r>
              <w:t xml:space="preserve">Przewóz </w:t>
            </w:r>
            <w:r w:rsidR="00C4541A">
              <w:t>organizowany</w:t>
            </w:r>
            <w:r>
              <w:t xml:space="preserve"> przez gminę </w:t>
            </w:r>
          </w:p>
        </w:tc>
      </w:tr>
      <w:tr w:rsidR="004A4D40" w14:paraId="29FB1582"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293AF3D3" w14:textId="2E50E902" w:rsidR="004A4D40" w:rsidRDefault="004A4D40" w:rsidP="004A4D40">
            <w:r>
              <w:t>8</w:t>
            </w:r>
          </w:p>
        </w:tc>
        <w:tc>
          <w:tcPr>
            <w:tcW w:w="1929" w:type="dxa"/>
          </w:tcPr>
          <w:p w14:paraId="55A8BEAB" w14:textId="422539C2" w:rsidR="004A4D40" w:rsidRDefault="004A4D40" w:rsidP="004A4D40">
            <w:pPr>
              <w:cnfStyle w:val="000000100000" w:firstRow="0" w:lastRow="0" w:firstColumn="0" w:lastColumn="0" w:oddVBand="0" w:evenVBand="0" w:oddHBand="1" w:evenHBand="0" w:firstRowFirstColumn="0" w:firstRowLastColumn="0" w:lastRowFirstColumn="0" w:lastRowLastColumn="0"/>
            </w:pPr>
            <w:r>
              <w:t>9.IR.7342.2023</w:t>
            </w:r>
          </w:p>
        </w:tc>
        <w:tc>
          <w:tcPr>
            <w:tcW w:w="2757" w:type="dxa"/>
          </w:tcPr>
          <w:p w14:paraId="45A777DE" w14:textId="0F3F0E6E" w:rsidR="004A4D40" w:rsidRDefault="003948DA" w:rsidP="004A4D40">
            <w:pPr>
              <w:cnfStyle w:val="000000100000" w:firstRow="0" w:lastRow="0" w:firstColumn="0" w:lastColumn="0" w:oddVBand="0" w:evenVBand="0" w:oddHBand="1" w:evenHBand="0" w:firstRowFirstColumn="0" w:firstRowLastColumn="0" w:lastRowFirstColumn="0" w:lastRowLastColumn="0"/>
            </w:pPr>
            <w:r>
              <w:t>Bierutów – Karwiniec – Radzieszyn – Posadowice – Sątok</w:t>
            </w:r>
            <w:r w:rsidR="00D66B55">
              <w:t xml:space="preserve"> </w:t>
            </w:r>
            <w:r w:rsidR="00D66B55" w:rsidRPr="002625A0">
              <w:t>–</w:t>
            </w:r>
            <w:r>
              <w:t xml:space="preserve"> Posadowice</w:t>
            </w:r>
            <w:r w:rsidR="009A2239">
              <w:t xml:space="preserve"> </w:t>
            </w:r>
            <w:r w:rsidR="009A2239" w:rsidRPr="002625A0">
              <w:t>–</w:t>
            </w:r>
            <w:r>
              <w:t xml:space="preserve"> Paczków – Kruszowice – Kijowice – Bierutów </w:t>
            </w:r>
          </w:p>
        </w:tc>
        <w:tc>
          <w:tcPr>
            <w:tcW w:w="1776" w:type="dxa"/>
          </w:tcPr>
          <w:p w14:paraId="44AE6002" w14:textId="3FE31E5F" w:rsidR="004A4D40" w:rsidRDefault="006B338E" w:rsidP="004A4D40">
            <w:pPr>
              <w:cnfStyle w:val="000000100000" w:firstRow="0" w:lastRow="0" w:firstColumn="0" w:lastColumn="0" w:oddVBand="0" w:evenVBand="0" w:oddHBand="1" w:evenHBand="0" w:firstRowFirstColumn="0" w:firstRowLastColumn="0" w:lastRowFirstColumn="0" w:lastRowLastColumn="0"/>
            </w:pPr>
            <w:r>
              <w:t>„Turbo-</w:t>
            </w:r>
            <w:r w:rsidR="004A4D40">
              <w:t>Trans” Przewozy Autokarowe Wioletta Zaborowska</w:t>
            </w:r>
          </w:p>
        </w:tc>
        <w:tc>
          <w:tcPr>
            <w:tcW w:w="1764" w:type="dxa"/>
          </w:tcPr>
          <w:p w14:paraId="70A5F6D4" w14:textId="2BA922F1" w:rsidR="004A4D40" w:rsidRDefault="00C4541A" w:rsidP="004A4D40">
            <w:pPr>
              <w:cnfStyle w:val="000000100000" w:firstRow="0" w:lastRow="0" w:firstColumn="0" w:lastColumn="0" w:oddVBand="0" w:evenVBand="0" w:oddHBand="1" w:evenHBand="0" w:firstRowFirstColumn="0" w:firstRowLastColumn="0" w:lastRowFirstColumn="0" w:lastRowLastColumn="0"/>
            </w:pPr>
            <w:r>
              <w:t>Przewóz organizowany przez gminę</w:t>
            </w:r>
          </w:p>
        </w:tc>
      </w:tr>
      <w:tr w:rsidR="004A4D40" w14:paraId="42399C86"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2074E4AF" w14:textId="7107CF89" w:rsidR="004A4D40" w:rsidRDefault="004A4D40" w:rsidP="004A4D40">
            <w:r>
              <w:t>9</w:t>
            </w:r>
          </w:p>
        </w:tc>
        <w:tc>
          <w:tcPr>
            <w:tcW w:w="1929" w:type="dxa"/>
          </w:tcPr>
          <w:p w14:paraId="3F75D9DA" w14:textId="517EAA16" w:rsidR="004A4D40" w:rsidRDefault="004A4D40" w:rsidP="004A4D40">
            <w:pPr>
              <w:cnfStyle w:val="000000000000" w:firstRow="0" w:lastRow="0" w:firstColumn="0" w:lastColumn="0" w:oddVBand="0" w:evenVBand="0" w:oddHBand="0" w:evenHBand="0" w:firstRowFirstColumn="0" w:firstRowLastColumn="0" w:lastRowFirstColumn="0" w:lastRowLastColumn="0"/>
            </w:pPr>
            <w:r>
              <w:t>10.IR.7342.2023</w:t>
            </w:r>
          </w:p>
        </w:tc>
        <w:tc>
          <w:tcPr>
            <w:tcW w:w="2757" w:type="dxa"/>
          </w:tcPr>
          <w:p w14:paraId="27335697" w14:textId="445996FF" w:rsidR="004A4D40" w:rsidRDefault="003948DA" w:rsidP="004A4D40">
            <w:pPr>
              <w:cnfStyle w:val="000000000000" w:firstRow="0" w:lastRow="0" w:firstColumn="0" w:lastColumn="0" w:oddVBand="0" w:evenVBand="0" w:oddHBand="0" w:evenHBand="0" w:firstRowFirstColumn="0" w:firstRowLastColumn="0" w:lastRowFirstColumn="0" w:lastRowLastColumn="0"/>
            </w:pPr>
            <w:r>
              <w:t xml:space="preserve">Bierutów – Gorzesław – Wabienice – Jemielna – Wabienice – Stronia – Zarzysko – Strzałkowa – Solniki Małe – Bierutów </w:t>
            </w:r>
          </w:p>
        </w:tc>
        <w:tc>
          <w:tcPr>
            <w:tcW w:w="1776" w:type="dxa"/>
          </w:tcPr>
          <w:p w14:paraId="778DA2E3" w14:textId="30691472" w:rsidR="004A4D40" w:rsidRDefault="006B338E" w:rsidP="004A4D40">
            <w:pPr>
              <w:cnfStyle w:val="000000000000" w:firstRow="0" w:lastRow="0" w:firstColumn="0" w:lastColumn="0" w:oddVBand="0" w:evenVBand="0" w:oddHBand="0" w:evenHBand="0" w:firstRowFirstColumn="0" w:firstRowLastColumn="0" w:lastRowFirstColumn="0" w:lastRowLastColumn="0"/>
            </w:pPr>
            <w:r>
              <w:t>„Turbo-</w:t>
            </w:r>
            <w:r w:rsidR="004A4D40">
              <w:t>Trans” Przewozy Autokarowe Wioletta Zaborowska</w:t>
            </w:r>
          </w:p>
        </w:tc>
        <w:tc>
          <w:tcPr>
            <w:tcW w:w="1764" w:type="dxa"/>
          </w:tcPr>
          <w:p w14:paraId="0FAEDBF9" w14:textId="40564A76" w:rsidR="004A4D40" w:rsidRDefault="00C4541A" w:rsidP="004A4D40">
            <w:pPr>
              <w:cnfStyle w:val="000000000000" w:firstRow="0" w:lastRow="0" w:firstColumn="0" w:lastColumn="0" w:oddVBand="0" w:evenVBand="0" w:oddHBand="0" w:evenHBand="0" w:firstRowFirstColumn="0" w:firstRowLastColumn="0" w:lastRowFirstColumn="0" w:lastRowLastColumn="0"/>
            </w:pPr>
            <w:r>
              <w:t>Przewóz organizowany przez gminę</w:t>
            </w:r>
          </w:p>
        </w:tc>
      </w:tr>
      <w:tr w:rsidR="004A4D40" w14:paraId="3F5FA55B"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37369BF1" w14:textId="61005B00" w:rsidR="004A4D40" w:rsidRDefault="004A4D40" w:rsidP="004A4D40">
            <w:r>
              <w:t>10</w:t>
            </w:r>
          </w:p>
        </w:tc>
        <w:tc>
          <w:tcPr>
            <w:tcW w:w="1929" w:type="dxa"/>
          </w:tcPr>
          <w:p w14:paraId="45094F88" w14:textId="161C9672" w:rsidR="004A4D40" w:rsidRDefault="004A4D40" w:rsidP="004A4D40">
            <w:pPr>
              <w:cnfStyle w:val="000000100000" w:firstRow="0" w:lastRow="0" w:firstColumn="0" w:lastColumn="0" w:oddVBand="0" w:evenVBand="0" w:oddHBand="1" w:evenHBand="0" w:firstRowFirstColumn="0" w:firstRowLastColumn="0" w:lastRowFirstColumn="0" w:lastRowLastColumn="0"/>
            </w:pPr>
            <w:r>
              <w:t>11.IR.7342.2023</w:t>
            </w:r>
          </w:p>
        </w:tc>
        <w:tc>
          <w:tcPr>
            <w:tcW w:w="2757" w:type="dxa"/>
          </w:tcPr>
          <w:p w14:paraId="113CEC3A" w14:textId="4A42301B" w:rsidR="004A4D40" w:rsidRDefault="003948DA" w:rsidP="004A4D40">
            <w:pPr>
              <w:cnfStyle w:val="000000100000" w:firstRow="0" w:lastRow="0" w:firstColumn="0" w:lastColumn="0" w:oddVBand="0" w:evenVBand="0" w:oddHBand="1" w:evenHBand="0" w:firstRowFirstColumn="0" w:firstRowLastColumn="0" w:lastRowFirstColumn="0" w:lastRowLastColumn="0"/>
            </w:pPr>
            <w:r>
              <w:t xml:space="preserve">Bierutów – Solniki Wielkie – Nowoszyce – Wyszogród </w:t>
            </w:r>
            <w:r w:rsidR="00B45DE7">
              <w:t>–</w:t>
            </w:r>
            <w:r>
              <w:t xml:space="preserve"> </w:t>
            </w:r>
            <w:r w:rsidR="00B45DE7">
              <w:t>Wszechświęte – Zarzysko</w:t>
            </w:r>
            <w:r w:rsidR="00D66B55">
              <w:t xml:space="preserve"> </w:t>
            </w:r>
            <w:r w:rsidR="00D66B55" w:rsidRPr="002625A0">
              <w:t>–</w:t>
            </w:r>
            <w:r w:rsidR="00D66B55">
              <w:t xml:space="preserve"> </w:t>
            </w:r>
            <w:r w:rsidR="00B45DE7">
              <w:t xml:space="preserve">Strzałkowa – Gorzesław – Bierutów </w:t>
            </w:r>
          </w:p>
        </w:tc>
        <w:tc>
          <w:tcPr>
            <w:tcW w:w="1776" w:type="dxa"/>
          </w:tcPr>
          <w:p w14:paraId="693F1C0C" w14:textId="6E976880" w:rsidR="004A4D40" w:rsidRDefault="006B338E" w:rsidP="004A4D40">
            <w:pPr>
              <w:cnfStyle w:val="000000100000" w:firstRow="0" w:lastRow="0" w:firstColumn="0" w:lastColumn="0" w:oddVBand="0" w:evenVBand="0" w:oddHBand="1" w:evenHBand="0" w:firstRowFirstColumn="0" w:firstRowLastColumn="0" w:lastRowFirstColumn="0" w:lastRowLastColumn="0"/>
            </w:pPr>
            <w:r>
              <w:t>„Turbo-</w:t>
            </w:r>
            <w:r w:rsidR="004A4D40">
              <w:t>Trans” Przewozy Autokarowe Wioletta Zaborowska</w:t>
            </w:r>
          </w:p>
        </w:tc>
        <w:tc>
          <w:tcPr>
            <w:tcW w:w="1764" w:type="dxa"/>
          </w:tcPr>
          <w:p w14:paraId="3523F44B" w14:textId="6E2FF823" w:rsidR="004A4D40" w:rsidRDefault="00C4541A" w:rsidP="004A4D40">
            <w:pPr>
              <w:cnfStyle w:val="000000100000" w:firstRow="0" w:lastRow="0" w:firstColumn="0" w:lastColumn="0" w:oddVBand="0" w:evenVBand="0" w:oddHBand="1" w:evenHBand="0" w:firstRowFirstColumn="0" w:firstRowLastColumn="0" w:lastRowFirstColumn="0" w:lastRowLastColumn="0"/>
            </w:pPr>
            <w:r>
              <w:t>Przewóz organizowany przez gminę</w:t>
            </w:r>
          </w:p>
        </w:tc>
      </w:tr>
      <w:tr w:rsidR="00B45DE7" w14:paraId="711A8099" w14:textId="77777777" w:rsidTr="001C04E5">
        <w:tc>
          <w:tcPr>
            <w:cnfStyle w:val="001000000000" w:firstRow="0" w:lastRow="0" w:firstColumn="1" w:lastColumn="0" w:oddVBand="0" w:evenVBand="0" w:oddHBand="0" w:evenHBand="0" w:firstRowFirstColumn="0" w:firstRowLastColumn="0" w:lastRowFirstColumn="0" w:lastRowLastColumn="0"/>
            <w:tcW w:w="8921" w:type="dxa"/>
            <w:gridSpan w:val="5"/>
          </w:tcPr>
          <w:p w14:paraId="117C8582" w14:textId="47F93D58" w:rsidR="00B45DE7" w:rsidRPr="001C04E5" w:rsidRDefault="00B45DE7" w:rsidP="00B45DE7">
            <w:pPr>
              <w:jc w:val="center"/>
            </w:pPr>
            <w:r w:rsidRPr="001C04E5">
              <w:t>Gmina Miasto Oleśnica</w:t>
            </w:r>
          </w:p>
        </w:tc>
      </w:tr>
      <w:tr w:rsidR="004A4D40" w14:paraId="59EA716A"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20C46C83" w14:textId="08015419" w:rsidR="004A4D40" w:rsidRDefault="00D64CFB" w:rsidP="004A4D40">
            <w:r>
              <w:t>1</w:t>
            </w:r>
          </w:p>
        </w:tc>
        <w:tc>
          <w:tcPr>
            <w:tcW w:w="1929" w:type="dxa"/>
          </w:tcPr>
          <w:p w14:paraId="2A83AC0B" w14:textId="3726B31D" w:rsidR="004A4D40" w:rsidRDefault="00D64CFB" w:rsidP="004A4D40">
            <w:pPr>
              <w:cnfStyle w:val="000000100000" w:firstRow="0" w:lastRow="0" w:firstColumn="0" w:lastColumn="0" w:oddVBand="0" w:evenVBand="0" w:oddHBand="1" w:evenHBand="0" w:firstRowFirstColumn="0" w:firstRowLastColumn="0" w:lastRowFirstColumn="0" w:lastRowLastColumn="0"/>
            </w:pPr>
            <w:r>
              <w:t>1/2024</w:t>
            </w:r>
          </w:p>
        </w:tc>
        <w:tc>
          <w:tcPr>
            <w:tcW w:w="2757" w:type="dxa"/>
          </w:tcPr>
          <w:p w14:paraId="6C8B2C90" w14:textId="4190DB5B" w:rsidR="00D64CFB" w:rsidRPr="00D64CFB" w:rsidRDefault="00D64CFB" w:rsidP="00D64CFB">
            <w:pPr>
              <w:cnfStyle w:val="000000100000" w:firstRow="0" w:lastRow="0" w:firstColumn="0" w:lastColumn="0" w:oddVBand="0" w:evenVBand="0" w:oddHBand="1" w:evenHBand="0" w:firstRowFirstColumn="0" w:firstRowLastColumn="0" w:lastRowFirstColumn="0" w:lastRowLastColumn="0"/>
            </w:pPr>
            <w:r w:rsidRPr="00D64CFB">
              <w:t xml:space="preserve">Dw. Oleśnica – 11 Listopada – Klonowa </w:t>
            </w:r>
            <w:r w:rsidR="00D66B55" w:rsidRPr="002625A0">
              <w:t>–</w:t>
            </w:r>
            <w:r w:rsidRPr="00D64CFB">
              <w:t xml:space="preserve"> Kopernika pętla/Spalice Ośrodek</w:t>
            </w:r>
          </w:p>
          <w:p w14:paraId="186BDC4B" w14:textId="32396EB9" w:rsidR="004A4D40" w:rsidRDefault="00D64CFB" w:rsidP="00D64CFB">
            <w:pPr>
              <w:cnfStyle w:val="000000100000" w:firstRow="0" w:lastRow="0" w:firstColumn="0" w:lastColumn="0" w:oddVBand="0" w:evenVBand="0" w:oddHBand="1" w:evenHBand="0" w:firstRowFirstColumn="0" w:firstRowLastColumn="0" w:lastRowFirstColumn="0" w:lastRowLastColumn="0"/>
            </w:pPr>
            <w:r w:rsidRPr="00D64CFB">
              <w:t>Zdrowia</w:t>
            </w:r>
          </w:p>
        </w:tc>
        <w:tc>
          <w:tcPr>
            <w:tcW w:w="1776" w:type="dxa"/>
          </w:tcPr>
          <w:p w14:paraId="7CEEE8DB" w14:textId="25D005FF" w:rsidR="004A4D40" w:rsidRDefault="00D64CFB" w:rsidP="004A4D40">
            <w:pPr>
              <w:cnfStyle w:val="000000100000" w:firstRow="0" w:lastRow="0" w:firstColumn="0" w:lastColumn="0" w:oddVBand="0" w:evenVBand="0" w:oddHBand="1" w:evenHBand="0" w:firstRowFirstColumn="0" w:firstRowLastColumn="0" w:lastRowFirstColumn="0" w:lastRowLastColumn="0"/>
            </w:pPr>
            <w:r>
              <w:t>Dolnośląskie Linie Autobusowe Sp. z o. o.</w:t>
            </w:r>
          </w:p>
        </w:tc>
        <w:tc>
          <w:tcPr>
            <w:tcW w:w="1764" w:type="dxa"/>
          </w:tcPr>
          <w:p w14:paraId="746821ED" w14:textId="07FFE19A" w:rsidR="004A4D40" w:rsidRDefault="00E52385" w:rsidP="004A4D40">
            <w:pPr>
              <w:cnfStyle w:val="000000100000" w:firstRow="0" w:lastRow="0" w:firstColumn="0" w:lastColumn="0" w:oddVBand="0" w:evenVBand="0" w:oddHBand="1" w:evenHBand="0" w:firstRowFirstColumn="0" w:firstRowLastColumn="0" w:lastRowFirstColumn="0" w:lastRowLastColumn="0"/>
            </w:pPr>
            <w:r>
              <w:t>Komunikacja Miejska</w:t>
            </w:r>
          </w:p>
        </w:tc>
      </w:tr>
      <w:tr w:rsidR="00E52385" w14:paraId="4A759F9C"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6D0E934C" w14:textId="679D4D89" w:rsidR="00E52385" w:rsidRDefault="00E52385" w:rsidP="00E52385">
            <w:r>
              <w:t>2</w:t>
            </w:r>
          </w:p>
        </w:tc>
        <w:tc>
          <w:tcPr>
            <w:tcW w:w="1929" w:type="dxa"/>
          </w:tcPr>
          <w:p w14:paraId="6335B741" w14:textId="4EF52D49" w:rsidR="00E52385" w:rsidRDefault="00E52385" w:rsidP="00E52385">
            <w:pPr>
              <w:cnfStyle w:val="000000000000" w:firstRow="0" w:lastRow="0" w:firstColumn="0" w:lastColumn="0" w:oddVBand="0" w:evenVBand="0" w:oddHBand="0" w:evenHBand="0" w:firstRowFirstColumn="0" w:firstRowLastColumn="0" w:lastRowFirstColumn="0" w:lastRowLastColumn="0"/>
            </w:pPr>
            <w:r>
              <w:t>2/2024</w:t>
            </w:r>
          </w:p>
        </w:tc>
        <w:tc>
          <w:tcPr>
            <w:tcW w:w="2757" w:type="dxa"/>
          </w:tcPr>
          <w:p w14:paraId="1EC42124" w14:textId="4BB1E2FD" w:rsidR="00E52385" w:rsidRDefault="00E52385" w:rsidP="00E52385">
            <w:pPr>
              <w:cnfStyle w:val="000000000000" w:firstRow="0" w:lastRow="0" w:firstColumn="0" w:lastColumn="0" w:oddVBand="0" w:evenVBand="0" w:oddHBand="0" w:evenHBand="0" w:firstRowFirstColumn="0" w:firstRowLastColumn="0" w:lastRowFirstColumn="0" w:lastRowLastColumn="0"/>
            </w:pPr>
            <w:r w:rsidRPr="00D64CFB">
              <w:t xml:space="preserve">DW. RATAJE – Dw. Kolejowy OLEŚNICA – ul. Armii Krajowej – ul. Strefowa </w:t>
            </w:r>
            <w:proofErr w:type="spellStart"/>
            <w:r w:rsidRPr="00D64CFB">
              <w:t>Alucrom</w:t>
            </w:r>
            <w:proofErr w:type="spellEnd"/>
          </w:p>
        </w:tc>
        <w:tc>
          <w:tcPr>
            <w:tcW w:w="1776" w:type="dxa"/>
          </w:tcPr>
          <w:p w14:paraId="65382476" w14:textId="42B32E1D" w:rsidR="00E52385" w:rsidRDefault="00E52385" w:rsidP="00E52385">
            <w:pPr>
              <w:cnfStyle w:val="000000000000" w:firstRow="0" w:lastRow="0" w:firstColumn="0" w:lastColumn="0" w:oddVBand="0" w:evenVBand="0" w:oddHBand="0" w:evenHBand="0" w:firstRowFirstColumn="0" w:firstRowLastColumn="0" w:lastRowFirstColumn="0" w:lastRowLastColumn="0"/>
            </w:pPr>
            <w:r>
              <w:t>Dolnośląskie Linie Autobusowe Sp. z o. o.</w:t>
            </w:r>
          </w:p>
        </w:tc>
        <w:tc>
          <w:tcPr>
            <w:tcW w:w="1764" w:type="dxa"/>
          </w:tcPr>
          <w:p w14:paraId="35DBC086" w14:textId="198F539E" w:rsidR="00E52385" w:rsidRDefault="00E52385" w:rsidP="00E52385">
            <w:pPr>
              <w:cnfStyle w:val="000000000000" w:firstRow="0" w:lastRow="0" w:firstColumn="0" w:lastColumn="0" w:oddVBand="0" w:evenVBand="0" w:oddHBand="0" w:evenHBand="0" w:firstRowFirstColumn="0" w:firstRowLastColumn="0" w:lastRowFirstColumn="0" w:lastRowLastColumn="0"/>
            </w:pPr>
            <w:r>
              <w:t>Komunikacja Miejska</w:t>
            </w:r>
          </w:p>
        </w:tc>
      </w:tr>
      <w:tr w:rsidR="00E52385" w14:paraId="0914C480"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1D78EFBA" w14:textId="6EFCE659" w:rsidR="00E52385" w:rsidRDefault="00E52385" w:rsidP="00E52385">
            <w:r>
              <w:lastRenderedPageBreak/>
              <w:t>3</w:t>
            </w:r>
          </w:p>
        </w:tc>
        <w:tc>
          <w:tcPr>
            <w:tcW w:w="1929" w:type="dxa"/>
          </w:tcPr>
          <w:p w14:paraId="4391740F" w14:textId="47F09D19" w:rsidR="00E52385" w:rsidRDefault="00E52385" w:rsidP="00E52385">
            <w:pPr>
              <w:cnfStyle w:val="000000100000" w:firstRow="0" w:lastRow="0" w:firstColumn="0" w:lastColumn="0" w:oddVBand="0" w:evenVBand="0" w:oddHBand="1" w:evenHBand="0" w:firstRowFirstColumn="0" w:firstRowLastColumn="0" w:lastRowFirstColumn="0" w:lastRowLastColumn="0"/>
            </w:pPr>
            <w:r>
              <w:t>3/2024</w:t>
            </w:r>
          </w:p>
        </w:tc>
        <w:tc>
          <w:tcPr>
            <w:tcW w:w="2757" w:type="dxa"/>
          </w:tcPr>
          <w:p w14:paraId="3E1E33D9" w14:textId="0BF3089F" w:rsidR="00E52385" w:rsidRDefault="00E52385" w:rsidP="00E52385">
            <w:pPr>
              <w:cnfStyle w:val="000000100000" w:firstRow="0" w:lastRow="0" w:firstColumn="0" w:lastColumn="0" w:oddVBand="0" w:evenVBand="0" w:oddHBand="1" w:evenHBand="0" w:firstRowFirstColumn="0" w:firstRowLastColumn="0" w:lastRowFirstColumn="0" w:lastRowLastColumn="0"/>
            </w:pPr>
            <w:r w:rsidRPr="00E52385">
              <w:t>ul. Wileńska / Ogródki Działkowe – ul. Wileńska / Jednostka Wojskowa – Wojska Polskiego – Rzemieślnicza – Dworzec Kolejowy OLEŚNICA</w:t>
            </w:r>
          </w:p>
        </w:tc>
        <w:tc>
          <w:tcPr>
            <w:tcW w:w="1776" w:type="dxa"/>
          </w:tcPr>
          <w:p w14:paraId="27B7E1DA" w14:textId="705EB4A6" w:rsidR="00E52385" w:rsidRDefault="00E52385" w:rsidP="00E52385">
            <w:pPr>
              <w:cnfStyle w:val="000000100000" w:firstRow="0" w:lastRow="0" w:firstColumn="0" w:lastColumn="0" w:oddVBand="0" w:evenVBand="0" w:oddHBand="1" w:evenHBand="0" w:firstRowFirstColumn="0" w:firstRowLastColumn="0" w:lastRowFirstColumn="0" w:lastRowLastColumn="0"/>
            </w:pPr>
            <w:r>
              <w:t>Dolnośląskie Linie Autobusowe Sp. z o. o.</w:t>
            </w:r>
          </w:p>
        </w:tc>
        <w:tc>
          <w:tcPr>
            <w:tcW w:w="1764" w:type="dxa"/>
          </w:tcPr>
          <w:p w14:paraId="54602FC0" w14:textId="446F5C54" w:rsidR="00E52385" w:rsidRDefault="00E52385" w:rsidP="00E52385">
            <w:pPr>
              <w:cnfStyle w:val="000000100000" w:firstRow="0" w:lastRow="0" w:firstColumn="0" w:lastColumn="0" w:oddVBand="0" w:evenVBand="0" w:oddHBand="1" w:evenHBand="0" w:firstRowFirstColumn="0" w:firstRowLastColumn="0" w:lastRowFirstColumn="0" w:lastRowLastColumn="0"/>
            </w:pPr>
            <w:r>
              <w:t>Komunikacja Miejska</w:t>
            </w:r>
          </w:p>
        </w:tc>
      </w:tr>
      <w:tr w:rsidR="00E52385" w14:paraId="64C58DE8"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7CC31D9D" w14:textId="74C79A93" w:rsidR="00E52385" w:rsidRDefault="00E52385" w:rsidP="00E52385">
            <w:r>
              <w:t>4</w:t>
            </w:r>
          </w:p>
        </w:tc>
        <w:tc>
          <w:tcPr>
            <w:tcW w:w="1929" w:type="dxa"/>
          </w:tcPr>
          <w:p w14:paraId="64541C4D" w14:textId="588C0928" w:rsidR="00E52385" w:rsidRDefault="00E52385" w:rsidP="00E52385">
            <w:pPr>
              <w:cnfStyle w:val="000000000000" w:firstRow="0" w:lastRow="0" w:firstColumn="0" w:lastColumn="0" w:oddVBand="0" w:evenVBand="0" w:oddHBand="0" w:evenHBand="0" w:firstRowFirstColumn="0" w:firstRowLastColumn="0" w:lastRowFirstColumn="0" w:lastRowLastColumn="0"/>
            </w:pPr>
            <w:r>
              <w:t>4/2024</w:t>
            </w:r>
          </w:p>
        </w:tc>
        <w:tc>
          <w:tcPr>
            <w:tcW w:w="2757" w:type="dxa"/>
          </w:tcPr>
          <w:p w14:paraId="52C627E5" w14:textId="77777777" w:rsidR="00E52385" w:rsidRPr="00E52385" w:rsidRDefault="00E52385" w:rsidP="00E52385">
            <w:pPr>
              <w:cnfStyle w:val="000000000000" w:firstRow="0" w:lastRow="0" w:firstColumn="0" w:lastColumn="0" w:oddVBand="0" w:evenVBand="0" w:oddHBand="0" w:evenHBand="0" w:firstRowFirstColumn="0" w:firstRowLastColumn="0" w:lastRowFirstColumn="0" w:lastRowLastColumn="0"/>
            </w:pPr>
            <w:r w:rsidRPr="00E52385">
              <w:t>Dw. Kolejowy Oleśnica – ul. Ludwikowska – ul. Żytnia – ul.</w:t>
            </w:r>
          </w:p>
          <w:p w14:paraId="09CE9104" w14:textId="16F55FEC" w:rsidR="00E52385" w:rsidRDefault="00E52385" w:rsidP="00E52385">
            <w:pPr>
              <w:cnfStyle w:val="000000000000" w:firstRow="0" w:lastRow="0" w:firstColumn="0" w:lastColumn="0" w:oddVBand="0" w:evenVBand="0" w:oddHBand="0" w:evenHBand="0" w:firstRowFirstColumn="0" w:firstRowLastColumn="0" w:lastRowFirstColumn="0" w:lastRowLastColumn="0"/>
            </w:pPr>
            <w:r w:rsidRPr="00E52385">
              <w:t>Wiejska – Dw. Kolejowy Oleśnica</w:t>
            </w:r>
          </w:p>
        </w:tc>
        <w:tc>
          <w:tcPr>
            <w:tcW w:w="1776" w:type="dxa"/>
          </w:tcPr>
          <w:p w14:paraId="549DEE2A" w14:textId="7C45384A" w:rsidR="00E52385" w:rsidRDefault="00E52385" w:rsidP="00E52385">
            <w:pPr>
              <w:cnfStyle w:val="000000000000" w:firstRow="0" w:lastRow="0" w:firstColumn="0" w:lastColumn="0" w:oddVBand="0" w:evenVBand="0" w:oddHBand="0" w:evenHBand="0" w:firstRowFirstColumn="0" w:firstRowLastColumn="0" w:lastRowFirstColumn="0" w:lastRowLastColumn="0"/>
            </w:pPr>
            <w:r>
              <w:t>Dolnośląskie Linie Autobusowe Sp. z o. o.</w:t>
            </w:r>
          </w:p>
        </w:tc>
        <w:tc>
          <w:tcPr>
            <w:tcW w:w="1764" w:type="dxa"/>
          </w:tcPr>
          <w:p w14:paraId="49C6A570" w14:textId="12BE5E44" w:rsidR="00E52385" w:rsidRDefault="00E52385" w:rsidP="00E52385">
            <w:pPr>
              <w:cnfStyle w:val="000000000000" w:firstRow="0" w:lastRow="0" w:firstColumn="0" w:lastColumn="0" w:oddVBand="0" w:evenVBand="0" w:oddHBand="0" w:evenHBand="0" w:firstRowFirstColumn="0" w:firstRowLastColumn="0" w:lastRowFirstColumn="0" w:lastRowLastColumn="0"/>
            </w:pPr>
            <w:r>
              <w:t>Komunikacja Miejska</w:t>
            </w:r>
          </w:p>
        </w:tc>
      </w:tr>
      <w:tr w:rsidR="002472EE" w14:paraId="350AD4D9"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1" w:type="dxa"/>
            <w:gridSpan w:val="5"/>
          </w:tcPr>
          <w:p w14:paraId="17691301" w14:textId="57F42F0D" w:rsidR="002472EE" w:rsidRPr="002472EE" w:rsidRDefault="002472EE" w:rsidP="002472EE">
            <w:pPr>
              <w:jc w:val="center"/>
              <w:rPr>
                <w:b w:val="0"/>
                <w:bCs w:val="0"/>
              </w:rPr>
            </w:pPr>
            <w:r w:rsidRPr="002472EE">
              <w:rPr>
                <w:b w:val="0"/>
                <w:bCs w:val="0"/>
              </w:rPr>
              <w:t>Gmina Oleśnica</w:t>
            </w:r>
          </w:p>
        </w:tc>
      </w:tr>
      <w:tr w:rsidR="00E52385" w14:paraId="7C586EC6"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7B94473E" w14:textId="0F1F412D" w:rsidR="00E52385" w:rsidRDefault="002472EE" w:rsidP="00E52385">
            <w:r>
              <w:t>1</w:t>
            </w:r>
          </w:p>
        </w:tc>
        <w:tc>
          <w:tcPr>
            <w:tcW w:w="1929" w:type="dxa"/>
          </w:tcPr>
          <w:p w14:paraId="027E217E" w14:textId="6FAD9064" w:rsidR="00E52385" w:rsidRDefault="002472EE" w:rsidP="00E52385">
            <w:pPr>
              <w:cnfStyle w:val="000000000000" w:firstRow="0" w:lastRow="0" w:firstColumn="0" w:lastColumn="0" w:oddVBand="0" w:evenVBand="0" w:oddHBand="0" w:evenHBand="0" w:firstRowFirstColumn="0" w:firstRowLastColumn="0" w:lastRowFirstColumn="0" w:lastRowLastColumn="0"/>
            </w:pPr>
            <w:r>
              <w:t>1/2020</w:t>
            </w:r>
          </w:p>
        </w:tc>
        <w:tc>
          <w:tcPr>
            <w:tcW w:w="2757" w:type="dxa"/>
          </w:tcPr>
          <w:p w14:paraId="3BD79DF0" w14:textId="50C0523E" w:rsidR="00E52385" w:rsidRDefault="002472EE" w:rsidP="00E52385">
            <w:pPr>
              <w:cnfStyle w:val="000000000000" w:firstRow="0" w:lastRow="0" w:firstColumn="0" w:lastColumn="0" w:oddVBand="0" w:evenVBand="0" w:oddHBand="0" w:evenHBand="0" w:firstRowFirstColumn="0" w:firstRowLastColumn="0" w:lastRowFirstColumn="0" w:lastRowLastColumn="0"/>
            </w:pPr>
            <w:r>
              <w:t>Jenkowice – Dąbrowa – Boguszyce</w:t>
            </w:r>
          </w:p>
        </w:tc>
        <w:tc>
          <w:tcPr>
            <w:tcW w:w="1776" w:type="dxa"/>
          </w:tcPr>
          <w:p w14:paraId="59D2DEC0" w14:textId="4D86B1C4" w:rsidR="00E52385" w:rsidRDefault="002472EE" w:rsidP="00E52385">
            <w:pPr>
              <w:cnfStyle w:val="000000000000" w:firstRow="0" w:lastRow="0" w:firstColumn="0" w:lastColumn="0" w:oddVBand="0" w:evenVBand="0" w:oddHBand="0" w:evenHBand="0" w:firstRowFirstColumn="0" w:firstRowLastColumn="0" w:lastRowFirstColumn="0" w:lastRowLastColumn="0"/>
            </w:pPr>
            <w:proofErr w:type="spellStart"/>
            <w:r>
              <w:t>Polbus</w:t>
            </w:r>
            <w:proofErr w:type="spellEnd"/>
            <w:r>
              <w:t xml:space="preserve"> </w:t>
            </w:r>
            <w:r>
              <w:br/>
              <w:t>PKS Sp. z o.o.</w:t>
            </w:r>
          </w:p>
        </w:tc>
        <w:tc>
          <w:tcPr>
            <w:tcW w:w="1764" w:type="dxa"/>
          </w:tcPr>
          <w:p w14:paraId="09B83F13" w14:textId="17E0D3EC" w:rsidR="00E52385" w:rsidRDefault="00C4541A" w:rsidP="00E52385">
            <w:pPr>
              <w:cnfStyle w:val="000000000000" w:firstRow="0" w:lastRow="0" w:firstColumn="0" w:lastColumn="0" w:oddVBand="0" w:evenVBand="0" w:oddHBand="0" w:evenHBand="0" w:firstRowFirstColumn="0" w:firstRowLastColumn="0" w:lastRowFirstColumn="0" w:lastRowLastColumn="0"/>
            </w:pPr>
            <w:r>
              <w:t>Przewóz organizowany przez gminę</w:t>
            </w:r>
          </w:p>
        </w:tc>
      </w:tr>
      <w:tr w:rsidR="00E52385" w14:paraId="08F56639"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679EAEF1" w14:textId="3D141A37" w:rsidR="00E52385" w:rsidRDefault="002472EE" w:rsidP="00E52385">
            <w:r>
              <w:t>2</w:t>
            </w:r>
          </w:p>
        </w:tc>
        <w:tc>
          <w:tcPr>
            <w:tcW w:w="1929" w:type="dxa"/>
          </w:tcPr>
          <w:p w14:paraId="4DAA4E0F" w14:textId="4A5058A2" w:rsidR="00E52385" w:rsidRDefault="002472EE" w:rsidP="00E52385">
            <w:pPr>
              <w:cnfStyle w:val="000000100000" w:firstRow="0" w:lastRow="0" w:firstColumn="0" w:lastColumn="0" w:oddVBand="0" w:evenVBand="0" w:oddHBand="1" w:evenHBand="0" w:firstRowFirstColumn="0" w:firstRowLastColumn="0" w:lastRowFirstColumn="0" w:lastRowLastColumn="0"/>
            </w:pPr>
            <w:r>
              <w:t>2/2020</w:t>
            </w:r>
          </w:p>
        </w:tc>
        <w:tc>
          <w:tcPr>
            <w:tcW w:w="2757" w:type="dxa"/>
          </w:tcPr>
          <w:p w14:paraId="19816E9E" w14:textId="45A7195C" w:rsidR="00E52385" w:rsidRPr="002472EE" w:rsidRDefault="002472EE" w:rsidP="00E52385">
            <w:pPr>
              <w:cnfStyle w:val="000000100000" w:firstRow="0" w:lastRow="0" w:firstColumn="0" w:lastColumn="0" w:oddVBand="0" w:evenVBand="0" w:oddHBand="1" w:evenHBand="0" w:firstRowFirstColumn="0" w:firstRowLastColumn="0" w:lastRowFirstColumn="0" w:lastRowLastColumn="0"/>
            </w:pPr>
            <w:r>
              <w:t xml:space="preserve">Brzezinka – Boguszyce – </w:t>
            </w:r>
            <w:proofErr w:type="spellStart"/>
            <w:r>
              <w:t>Sokłowice</w:t>
            </w:r>
            <w:proofErr w:type="spellEnd"/>
            <w:r>
              <w:t xml:space="preserve"> – Boguszyce Osiedle</w:t>
            </w:r>
          </w:p>
        </w:tc>
        <w:tc>
          <w:tcPr>
            <w:tcW w:w="1776" w:type="dxa"/>
          </w:tcPr>
          <w:p w14:paraId="157D5CB9" w14:textId="435E903C" w:rsidR="00E52385" w:rsidRDefault="002472EE" w:rsidP="00E52385">
            <w:pPr>
              <w:cnfStyle w:val="000000100000" w:firstRow="0" w:lastRow="0" w:firstColumn="0" w:lastColumn="0" w:oddVBand="0" w:evenVBand="0" w:oddHBand="1" w:evenHBand="0" w:firstRowFirstColumn="0" w:firstRowLastColumn="0" w:lastRowFirstColumn="0" w:lastRowLastColumn="0"/>
            </w:pPr>
            <w:proofErr w:type="spellStart"/>
            <w:r>
              <w:t>Polbus</w:t>
            </w:r>
            <w:proofErr w:type="spellEnd"/>
            <w:r>
              <w:t xml:space="preserve"> </w:t>
            </w:r>
            <w:r>
              <w:br/>
              <w:t>PKS Sp. z o.o.</w:t>
            </w:r>
          </w:p>
        </w:tc>
        <w:tc>
          <w:tcPr>
            <w:tcW w:w="1764" w:type="dxa"/>
          </w:tcPr>
          <w:p w14:paraId="055AD6F7" w14:textId="47E1CFD4" w:rsidR="00E52385" w:rsidRDefault="00C4541A" w:rsidP="00E52385">
            <w:pPr>
              <w:cnfStyle w:val="000000100000" w:firstRow="0" w:lastRow="0" w:firstColumn="0" w:lastColumn="0" w:oddVBand="0" w:evenVBand="0" w:oddHBand="1" w:evenHBand="0" w:firstRowFirstColumn="0" w:firstRowLastColumn="0" w:lastRowFirstColumn="0" w:lastRowLastColumn="0"/>
            </w:pPr>
            <w:r>
              <w:t>Przewóz organizowany przez gminę</w:t>
            </w:r>
          </w:p>
        </w:tc>
      </w:tr>
      <w:tr w:rsidR="00C4541A" w14:paraId="73596B87"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495F5DCA" w14:textId="473E72AB" w:rsidR="00C4541A" w:rsidRDefault="00C4541A" w:rsidP="00C4541A">
            <w:r>
              <w:t>3</w:t>
            </w:r>
          </w:p>
        </w:tc>
        <w:tc>
          <w:tcPr>
            <w:tcW w:w="1929" w:type="dxa"/>
          </w:tcPr>
          <w:p w14:paraId="6A9DFA5A" w14:textId="6B04EE3B" w:rsidR="00C4541A" w:rsidRDefault="00C4541A" w:rsidP="00C4541A">
            <w:pPr>
              <w:cnfStyle w:val="000000000000" w:firstRow="0" w:lastRow="0" w:firstColumn="0" w:lastColumn="0" w:oddVBand="0" w:evenVBand="0" w:oddHBand="0" w:evenHBand="0" w:firstRowFirstColumn="0" w:firstRowLastColumn="0" w:lastRowFirstColumn="0" w:lastRowLastColumn="0"/>
            </w:pPr>
            <w:r>
              <w:t>3/2020</w:t>
            </w:r>
          </w:p>
        </w:tc>
        <w:tc>
          <w:tcPr>
            <w:tcW w:w="2757" w:type="dxa"/>
          </w:tcPr>
          <w:p w14:paraId="499A4515" w14:textId="319DC4F2" w:rsidR="00C4541A" w:rsidRDefault="00C4541A" w:rsidP="00C4541A">
            <w:pPr>
              <w:cnfStyle w:val="000000000000" w:firstRow="0" w:lastRow="0" w:firstColumn="0" w:lastColumn="0" w:oddVBand="0" w:evenVBand="0" w:oddHBand="0" w:evenHBand="0" w:firstRowFirstColumn="0" w:firstRowLastColumn="0" w:lastRowFirstColumn="0" w:lastRowLastColumn="0"/>
            </w:pPr>
            <w:r>
              <w:t xml:space="preserve">Ostrowina – Ligota Polska – Poniatowice – Cieśle – Boguszyce </w:t>
            </w:r>
          </w:p>
        </w:tc>
        <w:tc>
          <w:tcPr>
            <w:tcW w:w="1776" w:type="dxa"/>
          </w:tcPr>
          <w:p w14:paraId="3E59102B" w14:textId="1DD01415" w:rsidR="00C4541A" w:rsidRDefault="00C4541A" w:rsidP="00C4541A">
            <w:pPr>
              <w:cnfStyle w:val="000000000000" w:firstRow="0" w:lastRow="0" w:firstColumn="0" w:lastColumn="0" w:oddVBand="0" w:evenVBand="0" w:oddHBand="0" w:evenHBand="0" w:firstRowFirstColumn="0" w:firstRowLastColumn="0" w:lastRowFirstColumn="0" w:lastRowLastColumn="0"/>
            </w:pPr>
            <w:proofErr w:type="spellStart"/>
            <w:r>
              <w:t>Polbus</w:t>
            </w:r>
            <w:proofErr w:type="spellEnd"/>
            <w:r>
              <w:t xml:space="preserve"> </w:t>
            </w:r>
            <w:r>
              <w:br/>
              <w:t>PKS Sp. z o.o.</w:t>
            </w:r>
          </w:p>
        </w:tc>
        <w:tc>
          <w:tcPr>
            <w:tcW w:w="1764" w:type="dxa"/>
          </w:tcPr>
          <w:p w14:paraId="79CE1DC8" w14:textId="63649173" w:rsidR="00C4541A" w:rsidRDefault="00C4541A" w:rsidP="00C4541A">
            <w:pPr>
              <w:cnfStyle w:val="000000000000" w:firstRow="0" w:lastRow="0" w:firstColumn="0" w:lastColumn="0" w:oddVBand="0" w:evenVBand="0" w:oddHBand="0" w:evenHBand="0" w:firstRowFirstColumn="0" w:firstRowLastColumn="0" w:lastRowFirstColumn="0" w:lastRowLastColumn="0"/>
            </w:pPr>
            <w:r w:rsidRPr="0085190E">
              <w:t xml:space="preserve">Przewóz organizowany przez gminę </w:t>
            </w:r>
          </w:p>
        </w:tc>
      </w:tr>
      <w:tr w:rsidR="00C4541A" w14:paraId="7941C2D8"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487F0D35" w14:textId="41C1D6EC" w:rsidR="00C4541A" w:rsidRDefault="00C4541A" w:rsidP="00C4541A">
            <w:r>
              <w:t>4</w:t>
            </w:r>
          </w:p>
        </w:tc>
        <w:tc>
          <w:tcPr>
            <w:tcW w:w="1929" w:type="dxa"/>
          </w:tcPr>
          <w:p w14:paraId="4D2A8B23" w14:textId="269E5511" w:rsidR="00C4541A" w:rsidRDefault="00C4541A" w:rsidP="00C4541A">
            <w:pPr>
              <w:cnfStyle w:val="000000100000" w:firstRow="0" w:lastRow="0" w:firstColumn="0" w:lastColumn="0" w:oddVBand="0" w:evenVBand="0" w:oddHBand="1" w:evenHBand="0" w:firstRowFirstColumn="0" w:firstRowLastColumn="0" w:lastRowFirstColumn="0" w:lastRowLastColumn="0"/>
            </w:pPr>
            <w:r>
              <w:t>4/2020</w:t>
            </w:r>
          </w:p>
        </w:tc>
        <w:tc>
          <w:tcPr>
            <w:tcW w:w="2757" w:type="dxa"/>
          </w:tcPr>
          <w:p w14:paraId="7428923B" w14:textId="30B5E9DA" w:rsidR="00C4541A" w:rsidRDefault="00C4541A" w:rsidP="00C4541A">
            <w:pPr>
              <w:cnfStyle w:val="000000100000" w:firstRow="0" w:lastRow="0" w:firstColumn="0" w:lastColumn="0" w:oddVBand="0" w:evenVBand="0" w:oddHBand="1" w:evenHBand="0" w:firstRowFirstColumn="0" w:firstRowLastColumn="0" w:lastRowFirstColumn="0" w:lastRowLastColumn="0"/>
            </w:pPr>
            <w:r>
              <w:t xml:space="preserve">Boguszyce Wieś – Boguszyce Osiedle – Spalice </w:t>
            </w:r>
            <w:r w:rsidR="00D66B55" w:rsidRPr="002625A0">
              <w:t>–</w:t>
            </w:r>
            <w:r>
              <w:t xml:space="preserve"> Bogusławice</w:t>
            </w:r>
          </w:p>
        </w:tc>
        <w:tc>
          <w:tcPr>
            <w:tcW w:w="1776" w:type="dxa"/>
          </w:tcPr>
          <w:p w14:paraId="537EDD70" w14:textId="529F2BA4" w:rsidR="00C4541A" w:rsidRDefault="00C4541A" w:rsidP="00C4541A">
            <w:pPr>
              <w:cnfStyle w:val="000000100000" w:firstRow="0" w:lastRow="0" w:firstColumn="0" w:lastColumn="0" w:oddVBand="0" w:evenVBand="0" w:oddHBand="1" w:evenHBand="0" w:firstRowFirstColumn="0" w:firstRowLastColumn="0" w:lastRowFirstColumn="0" w:lastRowLastColumn="0"/>
            </w:pPr>
            <w:proofErr w:type="spellStart"/>
            <w:r>
              <w:t>Polbus</w:t>
            </w:r>
            <w:proofErr w:type="spellEnd"/>
            <w:r>
              <w:t xml:space="preserve"> </w:t>
            </w:r>
            <w:r>
              <w:br/>
              <w:t>PKS Sp. z o.o.</w:t>
            </w:r>
          </w:p>
        </w:tc>
        <w:tc>
          <w:tcPr>
            <w:tcW w:w="1764" w:type="dxa"/>
          </w:tcPr>
          <w:p w14:paraId="45020334" w14:textId="697CDC28" w:rsidR="00C4541A" w:rsidRDefault="00C4541A" w:rsidP="00C4541A">
            <w:pPr>
              <w:cnfStyle w:val="000000100000" w:firstRow="0" w:lastRow="0" w:firstColumn="0" w:lastColumn="0" w:oddVBand="0" w:evenVBand="0" w:oddHBand="1" w:evenHBand="0" w:firstRowFirstColumn="0" w:firstRowLastColumn="0" w:lastRowFirstColumn="0" w:lastRowLastColumn="0"/>
            </w:pPr>
            <w:r w:rsidRPr="0085190E">
              <w:t xml:space="preserve">Przewóz organizowany przez gminę </w:t>
            </w:r>
          </w:p>
        </w:tc>
      </w:tr>
      <w:tr w:rsidR="00C4541A" w14:paraId="2E8DC3C1"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6ADCDA51" w14:textId="0EE2320A" w:rsidR="00C4541A" w:rsidRDefault="00C4541A" w:rsidP="00C4541A">
            <w:r>
              <w:t>5</w:t>
            </w:r>
          </w:p>
        </w:tc>
        <w:tc>
          <w:tcPr>
            <w:tcW w:w="1929" w:type="dxa"/>
          </w:tcPr>
          <w:p w14:paraId="35B04D63" w14:textId="4A377A04" w:rsidR="00C4541A" w:rsidRDefault="00C4541A" w:rsidP="00C4541A">
            <w:pPr>
              <w:cnfStyle w:val="000000000000" w:firstRow="0" w:lastRow="0" w:firstColumn="0" w:lastColumn="0" w:oddVBand="0" w:evenVBand="0" w:oddHBand="0" w:evenHBand="0" w:firstRowFirstColumn="0" w:firstRowLastColumn="0" w:lastRowFirstColumn="0" w:lastRowLastColumn="0"/>
            </w:pPr>
            <w:r>
              <w:t>5/2020</w:t>
            </w:r>
          </w:p>
        </w:tc>
        <w:tc>
          <w:tcPr>
            <w:tcW w:w="2757" w:type="dxa"/>
          </w:tcPr>
          <w:p w14:paraId="4795A176" w14:textId="4637073C" w:rsidR="00C4541A" w:rsidRDefault="00C4541A" w:rsidP="00C4541A">
            <w:pPr>
              <w:cnfStyle w:val="000000000000" w:firstRow="0" w:lastRow="0" w:firstColumn="0" w:lastColumn="0" w:oddVBand="0" w:evenVBand="0" w:oddHBand="0" w:evenHBand="0" w:firstRowFirstColumn="0" w:firstRowLastColumn="0" w:lastRowFirstColumn="0" w:lastRowLastColumn="0"/>
            </w:pPr>
            <w:r>
              <w:t>Zarzysko – Wszechświęte – Bogusławice – Boguszyce Osiedle</w:t>
            </w:r>
          </w:p>
        </w:tc>
        <w:tc>
          <w:tcPr>
            <w:tcW w:w="1776" w:type="dxa"/>
          </w:tcPr>
          <w:p w14:paraId="5260052E" w14:textId="7F2F0911" w:rsidR="00C4541A" w:rsidRDefault="00C4541A" w:rsidP="00C4541A">
            <w:pPr>
              <w:cnfStyle w:val="000000000000" w:firstRow="0" w:lastRow="0" w:firstColumn="0" w:lastColumn="0" w:oddVBand="0" w:evenVBand="0" w:oddHBand="0" w:evenHBand="0" w:firstRowFirstColumn="0" w:firstRowLastColumn="0" w:lastRowFirstColumn="0" w:lastRowLastColumn="0"/>
            </w:pPr>
            <w:proofErr w:type="spellStart"/>
            <w:r>
              <w:t>Polbus</w:t>
            </w:r>
            <w:proofErr w:type="spellEnd"/>
            <w:r>
              <w:t xml:space="preserve"> </w:t>
            </w:r>
            <w:r>
              <w:br/>
              <w:t>PKS Sp. z o.o.</w:t>
            </w:r>
          </w:p>
        </w:tc>
        <w:tc>
          <w:tcPr>
            <w:tcW w:w="1764" w:type="dxa"/>
          </w:tcPr>
          <w:p w14:paraId="48B3A355" w14:textId="64BA0830" w:rsidR="00C4541A" w:rsidRDefault="00C4541A" w:rsidP="00C4541A">
            <w:pPr>
              <w:cnfStyle w:val="000000000000" w:firstRow="0" w:lastRow="0" w:firstColumn="0" w:lastColumn="0" w:oddVBand="0" w:evenVBand="0" w:oddHBand="0" w:evenHBand="0" w:firstRowFirstColumn="0" w:firstRowLastColumn="0" w:lastRowFirstColumn="0" w:lastRowLastColumn="0"/>
            </w:pPr>
            <w:r w:rsidRPr="0085190E">
              <w:t xml:space="preserve">Przewóz organizowany przez gminę </w:t>
            </w:r>
          </w:p>
        </w:tc>
      </w:tr>
      <w:tr w:rsidR="00C4541A" w14:paraId="0EFDC574"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630684D1" w14:textId="4A7BD367" w:rsidR="00C4541A" w:rsidRDefault="00C4541A" w:rsidP="00C4541A">
            <w:r>
              <w:t>6</w:t>
            </w:r>
          </w:p>
        </w:tc>
        <w:tc>
          <w:tcPr>
            <w:tcW w:w="1929" w:type="dxa"/>
          </w:tcPr>
          <w:p w14:paraId="0C223439" w14:textId="19B17E98" w:rsidR="00C4541A" w:rsidRDefault="00C4541A" w:rsidP="00C4541A">
            <w:pPr>
              <w:cnfStyle w:val="000000100000" w:firstRow="0" w:lastRow="0" w:firstColumn="0" w:lastColumn="0" w:oddVBand="0" w:evenVBand="0" w:oddHBand="1" w:evenHBand="0" w:firstRowFirstColumn="0" w:firstRowLastColumn="0" w:lastRowFirstColumn="0" w:lastRowLastColumn="0"/>
            </w:pPr>
            <w:r>
              <w:t>6/2020</w:t>
            </w:r>
          </w:p>
        </w:tc>
        <w:tc>
          <w:tcPr>
            <w:tcW w:w="2757" w:type="dxa"/>
          </w:tcPr>
          <w:p w14:paraId="173A3092" w14:textId="10114308" w:rsidR="00C4541A" w:rsidRDefault="00C4541A" w:rsidP="00C4541A">
            <w:pPr>
              <w:cnfStyle w:val="000000100000" w:firstRow="0" w:lastRow="0" w:firstColumn="0" w:lastColumn="0" w:oddVBand="0" w:evenVBand="0" w:oddHBand="1" w:evenHBand="0" w:firstRowFirstColumn="0" w:firstRowLastColumn="0" w:lastRowFirstColumn="0" w:lastRowLastColumn="0"/>
            </w:pPr>
            <w:r>
              <w:t xml:space="preserve">Nowa Ligota – </w:t>
            </w:r>
            <w:proofErr w:type="spellStart"/>
            <w:r>
              <w:t>Zimica</w:t>
            </w:r>
            <w:proofErr w:type="spellEnd"/>
            <w:r>
              <w:t xml:space="preserve"> – Ligota Wielka – Smolna – Bogusławice </w:t>
            </w:r>
          </w:p>
        </w:tc>
        <w:tc>
          <w:tcPr>
            <w:tcW w:w="1776" w:type="dxa"/>
          </w:tcPr>
          <w:p w14:paraId="2E661DEB" w14:textId="7BF0C9A3" w:rsidR="00C4541A" w:rsidRDefault="00C4541A" w:rsidP="00C4541A">
            <w:pPr>
              <w:cnfStyle w:val="000000100000" w:firstRow="0" w:lastRow="0" w:firstColumn="0" w:lastColumn="0" w:oddVBand="0" w:evenVBand="0" w:oddHBand="1" w:evenHBand="0" w:firstRowFirstColumn="0" w:firstRowLastColumn="0" w:lastRowFirstColumn="0" w:lastRowLastColumn="0"/>
            </w:pPr>
            <w:proofErr w:type="spellStart"/>
            <w:r>
              <w:t>Polbus</w:t>
            </w:r>
            <w:proofErr w:type="spellEnd"/>
            <w:r>
              <w:t xml:space="preserve"> </w:t>
            </w:r>
            <w:r>
              <w:br/>
              <w:t>PKS Sp. z o.o.</w:t>
            </w:r>
          </w:p>
        </w:tc>
        <w:tc>
          <w:tcPr>
            <w:tcW w:w="1764" w:type="dxa"/>
          </w:tcPr>
          <w:p w14:paraId="1E9681C9" w14:textId="2DB8E017" w:rsidR="00C4541A" w:rsidRDefault="00C4541A" w:rsidP="00C4541A">
            <w:pPr>
              <w:cnfStyle w:val="000000100000" w:firstRow="0" w:lastRow="0" w:firstColumn="0" w:lastColumn="0" w:oddVBand="0" w:evenVBand="0" w:oddHBand="1" w:evenHBand="0" w:firstRowFirstColumn="0" w:firstRowLastColumn="0" w:lastRowFirstColumn="0" w:lastRowLastColumn="0"/>
            </w:pPr>
            <w:r w:rsidRPr="00CD16DF">
              <w:t xml:space="preserve">Przewóz organizowany przez gminę </w:t>
            </w:r>
          </w:p>
        </w:tc>
      </w:tr>
      <w:tr w:rsidR="00C4541A" w14:paraId="00EB48E8" w14:textId="77777777" w:rsidTr="001C04E5">
        <w:tc>
          <w:tcPr>
            <w:cnfStyle w:val="001000000000" w:firstRow="0" w:lastRow="0" w:firstColumn="1" w:lastColumn="0" w:oddVBand="0" w:evenVBand="0" w:oddHBand="0" w:evenHBand="0" w:firstRowFirstColumn="0" w:firstRowLastColumn="0" w:lastRowFirstColumn="0" w:lastRowLastColumn="0"/>
            <w:tcW w:w="695" w:type="dxa"/>
          </w:tcPr>
          <w:p w14:paraId="388CA6EB" w14:textId="5F7474F7" w:rsidR="00C4541A" w:rsidRDefault="00C4541A" w:rsidP="00C4541A">
            <w:r>
              <w:t>7</w:t>
            </w:r>
          </w:p>
        </w:tc>
        <w:tc>
          <w:tcPr>
            <w:tcW w:w="1929" w:type="dxa"/>
          </w:tcPr>
          <w:p w14:paraId="06EC4C8F" w14:textId="71E7ECDA" w:rsidR="00C4541A" w:rsidRDefault="00C4541A" w:rsidP="00C4541A">
            <w:pPr>
              <w:cnfStyle w:val="000000000000" w:firstRow="0" w:lastRow="0" w:firstColumn="0" w:lastColumn="0" w:oddVBand="0" w:evenVBand="0" w:oddHBand="0" w:evenHBand="0" w:firstRowFirstColumn="0" w:firstRowLastColumn="0" w:lastRowFirstColumn="0" w:lastRowLastColumn="0"/>
            </w:pPr>
            <w:r>
              <w:t>7/2020</w:t>
            </w:r>
          </w:p>
        </w:tc>
        <w:tc>
          <w:tcPr>
            <w:tcW w:w="2757" w:type="dxa"/>
          </w:tcPr>
          <w:p w14:paraId="3241AC7E" w14:textId="4F916CF3" w:rsidR="00C4541A" w:rsidRDefault="00C4541A" w:rsidP="00C4541A">
            <w:pPr>
              <w:cnfStyle w:val="000000000000" w:firstRow="0" w:lastRow="0" w:firstColumn="0" w:lastColumn="0" w:oddVBand="0" w:evenVBand="0" w:oddHBand="0" w:evenHBand="0" w:firstRowFirstColumn="0" w:firstRowLastColumn="0" w:lastRowFirstColumn="0" w:lastRowLastColumn="0"/>
            </w:pPr>
            <w:proofErr w:type="spellStart"/>
            <w:r>
              <w:t>Pieszkawa</w:t>
            </w:r>
            <w:proofErr w:type="spellEnd"/>
            <w:r>
              <w:t xml:space="preserve"> – Krzeczyn – Bystre – </w:t>
            </w:r>
            <w:proofErr w:type="spellStart"/>
            <w:r>
              <w:t>Śwerzyna</w:t>
            </w:r>
            <w:proofErr w:type="spellEnd"/>
            <w:r>
              <w:t xml:space="preserve"> </w:t>
            </w:r>
          </w:p>
        </w:tc>
        <w:tc>
          <w:tcPr>
            <w:tcW w:w="1776" w:type="dxa"/>
          </w:tcPr>
          <w:p w14:paraId="1C832D80" w14:textId="29532FAA" w:rsidR="00C4541A" w:rsidRDefault="00C4541A" w:rsidP="00C4541A">
            <w:pPr>
              <w:cnfStyle w:val="000000000000" w:firstRow="0" w:lastRow="0" w:firstColumn="0" w:lastColumn="0" w:oddVBand="0" w:evenVBand="0" w:oddHBand="0" w:evenHBand="0" w:firstRowFirstColumn="0" w:firstRowLastColumn="0" w:lastRowFirstColumn="0" w:lastRowLastColumn="0"/>
            </w:pPr>
            <w:proofErr w:type="spellStart"/>
            <w:r>
              <w:t>Polbus</w:t>
            </w:r>
            <w:proofErr w:type="spellEnd"/>
            <w:r>
              <w:t xml:space="preserve"> </w:t>
            </w:r>
            <w:r>
              <w:br/>
              <w:t>PKS Sp. z o.o.</w:t>
            </w:r>
          </w:p>
        </w:tc>
        <w:tc>
          <w:tcPr>
            <w:tcW w:w="1764" w:type="dxa"/>
          </w:tcPr>
          <w:p w14:paraId="6F75452A" w14:textId="5D517D09" w:rsidR="00C4541A" w:rsidRDefault="00C4541A" w:rsidP="00C4541A">
            <w:pPr>
              <w:cnfStyle w:val="000000000000" w:firstRow="0" w:lastRow="0" w:firstColumn="0" w:lastColumn="0" w:oddVBand="0" w:evenVBand="0" w:oddHBand="0" w:evenHBand="0" w:firstRowFirstColumn="0" w:firstRowLastColumn="0" w:lastRowFirstColumn="0" w:lastRowLastColumn="0"/>
            </w:pPr>
            <w:r w:rsidRPr="00CD16DF">
              <w:t xml:space="preserve">Przewóz organizowany przez gminę </w:t>
            </w:r>
          </w:p>
        </w:tc>
      </w:tr>
      <w:tr w:rsidR="00C4541A" w14:paraId="1C805C2A" w14:textId="77777777" w:rsidTr="001C0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dxa"/>
          </w:tcPr>
          <w:p w14:paraId="5D58AE71" w14:textId="77585D9A" w:rsidR="00C4541A" w:rsidRDefault="00C4541A" w:rsidP="00C4541A">
            <w:r>
              <w:t>8</w:t>
            </w:r>
          </w:p>
        </w:tc>
        <w:tc>
          <w:tcPr>
            <w:tcW w:w="1929" w:type="dxa"/>
          </w:tcPr>
          <w:p w14:paraId="2E290DCE" w14:textId="3BD8D943" w:rsidR="00C4541A" w:rsidRDefault="00C4541A" w:rsidP="00C4541A">
            <w:pPr>
              <w:cnfStyle w:val="000000100000" w:firstRow="0" w:lastRow="0" w:firstColumn="0" w:lastColumn="0" w:oddVBand="0" w:evenVBand="0" w:oddHBand="1" w:evenHBand="0" w:firstRowFirstColumn="0" w:firstRowLastColumn="0" w:lastRowFirstColumn="0" w:lastRowLastColumn="0"/>
            </w:pPr>
            <w:r>
              <w:t>8/2020</w:t>
            </w:r>
          </w:p>
        </w:tc>
        <w:tc>
          <w:tcPr>
            <w:tcW w:w="2757" w:type="dxa"/>
          </w:tcPr>
          <w:p w14:paraId="7803543A" w14:textId="33D28DBC" w:rsidR="00C4541A" w:rsidRDefault="00C4541A" w:rsidP="00C4541A">
            <w:pPr>
              <w:cnfStyle w:val="000000100000" w:firstRow="0" w:lastRow="0" w:firstColumn="0" w:lastColumn="0" w:oddVBand="0" w:evenVBand="0" w:oddHBand="1" w:evenHBand="0" w:firstRowFirstColumn="0" w:firstRowLastColumn="0" w:lastRowFirstColumn="0" w:lastRowLastColumn="0"/>
            </w:pPr>
            <w:r>
              <w:t xml:space="preserve">Dąbrowa – Smardzów – Nieciszów – Boguszyce Osiedle </w:t>
            </w:r>
          </w:p>
        </w:tc>
        <w:tc>
          <w:tcPr>
            <w:tcW w:w="1776" w:type="dxa"/>
          </w:tcPr>
          <w:p w14:paraId="32C31E58" w14:textId="6BCED813" w:rsidR="00C4541A" w:rsidRDefault="00C4541A" w:rsidP="00C4541A">
            <w:pPr>
              <w:cnfStyle w:val="000000100000" w:firstRow="0" w:lastRow="0" w:firstColumn="0" w:lastColumn="0" w:oddVBand="0" w:evenVBand="0" w:oddHBand="1" w:evenHBand="0" w:firstRowFirstColumn="0" w:firstRowLastColumn="0" w:lastRowFirstColumn="0" w:lastRowLastColumn="0"/>
            </w:pPr>
            <w:proofErr w:type="spellStart"/>
            <w:r>
              <w:t>Polbus</w:t>
            </w:r>
            <w:proofErr w:type="spellEnd"/>
            <w:r>
              <w:t xml:space="preserve"> </w:t>
            </w:r>
            <w:r>
              <w:br/>
              <w:t>PKS Sp. z o.o.</w:t>
            </w:r>
          </w:p>
        </w:tc>
        <w:tc>
          <w:tcPr>
            <w:tcW w:w="1764" w:type="dxa"/>
          </w:tcPr>
          <w:p w14:paraId="026FF7C1" w14:textId="3DA4FD9C" w:rsidR="00C4541A" w:rsidRDefault="00C4541A" w:rsidP="00C4541A">
            <w:pPr>
              <w:cnfStyle w:val="000000100000" w:firstRow="0" w:lastRow="0" w:firstColumn="0" w:lastColumn="0" w:oddVBand="0" w:evenVBand="0" w:oddHBand="1" w:evenHBand="0" w:firstRowFirstColumn="0" w:firstRowLastColumn="0" w:lastRowFirstColumn="0" w:lastRowLastColumn="0"/>
            </w:pPr>
            <w:r w:rsidRPr="00CD16DF">
              <w:t xml:space="preserve">Przewóz organizowany przez gminę </w:t>
            </w:r>
          </w:p>
        </w:tc>
      </w:tr>
    </w:tbl>
    <w:p w14:paraId="32A95C91" w14:textId="045A412A" w:rsidR="00C4541A" w:rsidRPr="002625A0" w:rsidRDefault="00C4541A" w:rsidP="00C4541A">
      <w:pPr>
        <w:pStyle w:val="rdo"/>
      </w:pPr>
      <w:r w:rsidRPr="002625A0">
        <w:t xml:space="preserve">Źródło: opracowanie własne </w:t>
      </w:r>
      <w:r>
        <w:t>na podstawie danych otrzymanych od gmin.</w:t>
      </w:r>
    </w:p>
    <w:p w14:paraId="3902C488" w14:textId="77777777" w:rsidR="00EF3FEE" w:rsidRDefault="00EF3FEE" w:rsidP="00B22F2D"/>
    <w:p w14:paraId="6E7E509B" w14:textId="6EB85828" w:rsidR="001C04E5" w:rsidRDefault="001C04E5" w:rsidP="00B22F2D">
      <w:r>
        <w:t xml:space="preserve">Pozostałe gminy nie organizują publicznego transportu zbiorowego </w:t>
      </w:r>
      <w:r w:rsidR="00F3335C">
        <w:t>oraz</w:t>
      </w:r>
      <w:r>
        <w:t xml:space="preserve"> nie wydały żadnego zezwolenia na wykonywanie </w:t>
      </w:r>
      <w:r w:rsidR="00F3335C">
        <w:t xml:space="preserve">regularnych przewozów osób w krajowym transporcie drogowym. </w:t>
      </w:r>
    </w:p>
    <w:p w14:paraId="3A7C7E3E" w14:textId="77777777" w:rsidR="001E3615" w:rsidRDefault="001E3615" w:rsidP="00B22F2D"/>
    <w:p w14:paraId="789EFE81" w14:textId="1BA6C2B6" w:rsidR="001E3615" w:rsidRDefault="001E3615" w:rsidP="00B22F2D">
      <w:r>
        <w:t>Ponadto przez obszar powiatu oleśnickiego przebiegają linie autobusowe</w:t>
      </w:r>
      <w:r w:rsidR="00D85414">
        <w:t>,</w:t>
      </w:r>
      <w:r>
        <w:t xml:space="preserve"> </w:t>
      </w:r>
      <w:r w:rsidR="00D85414">
        <w:t xml:space="preserve">na które </w:t>
      </w:r>
      <w:r w:rsidRPr="001E3615">
        <w:t>zezwolenia na wykonywanie regularnych przewozów osób w krajowym transporcie drogowym</w:t>
      </w:r>
      <w:r w:rsidR="00D85414">
        <w:t xml:space="preserve"> wydali Marszałkowie Województw między innymi Dolnośląskiego i Wielkopolskiego. Linie te mają charakter ponad lokalny i stanowią uzupełnienie oferty przewozowej. </w:t>
      </w:r>
    </w:p>
    <w:p w14:paraId="7144D558" w14:textId="77777777" w:rsidR="00F3335C" w:rsidRDefault="00F3335C" w:rsidP="00B22F2D"/>
    <w:p w14:paraId="7EE11ABC" w14:textId="1E11B206" w:rsidR="00F3335C" w:rsidRDefault="00F3335C" w:rsidP="00971D60">
      <w:pPr>
        <w:pStyle w:val="Nagwek3MG"/>
      </w:pPr>
      <w:bookmarkStart w:id="68" w:name="_Toc179634639"/>
      <w:r>
        <w:t>Kolej</w:t>
      </w:r>
      <w:bookmarkEnd w:id="68"/>
    </w:p>
    <w:p w14:paraId="728068CE" w14:textId="0FFD185E" w:rsidR="00F3335C" w:rsidRDefault="00916F7B" w:rsidP="00F3335C">
      <w:r>
        <w:t>Oprócz funkcjonujących linii autobusowych na obszarze powiatu oleśnickiego funkcjonuj</w:t>
      </w:r>
      <w:r w:rsidR="004D3667">
        <w:t>ą dobrze rozwinięte połączenia kolejowe łączące siedzibę powiatu</w:t>
      </w:r>
      <w:r w:rsidR="00C4541A">
        <w:t xml:space="preserve"> – miasto Oleśnicę</w:t>
      </w:r>
      <w:r w:rsidR="004D3667">
        <w:t xml:space="preserve"> z następującymi gminami: </w:t>
      </w:r>
    </w:p>
    <w:p w14:paraId="3624F20F" w14:textId="5E51A5C3" w:rsidR="004D3667" w:rsidRDefault="004D3667" w:rsidP="004D3667">
      <w:pPr>
        <w:pStyle w:val="Akapitzlist"/>
        <w:numPr>
          <w:ilvl w:val="0"/>
          <w:numId w:val="57"/>
        </w:numPr>
      </w:pPr>
      <w:r>
        <w:t>Dobroszyce</w:t>
      </w:r>
      <w:r w:rsidR="00324344">
        <w:t>,</w:t>
      </w:r>
    </w:p>
    <w:p w14:paraId="5253FE02" w14:textId="6244FBD2" w:rsidR="004D3667" w:rsidRDefault="004D3667" w:rsidP="004D3667">
      <w:pPr>
        <w:pStyle w:val="Akapitzlist"/>
        <w:numPr>
          <w:ilvl w:val="0"/>
          <w:numId w:val="57"/>
        </w:numPr>
      </w:pPr>
      <w:r>
        <w:t>Twardogóra</w:t>
      </w:r>
      <w:r w:rsidR="00324344">
        <w:t>,</w:t>
      </w:r>
      <w:r>
        <w:t xml:space="preserve"> </w:t>
      </w:r>
    </w:p>
    <w:p w14:paraId="501CF6B6" w14:textId="61476EBF" w:rsidR="004D3667" w:rsidRDefault="004D3667" w:rsidP="004D3667">
      <w:pPr>
        <w:pStyle w:val="Akapitzlist"/>
        <w:numPr>
          <w:ilvl w:val="0"/>
          <w:numId w:val="57"/>
        </w:numPr>
      </w:pPr>
      <w:r>
        <w:t>Międzybórz</w:t>
      </w:r>
      <w:r w:rsidR="00324344">
        <w:t>,</w:t>
      </w:r>
    </w:p>
    <w:p w14:paraId="12BB4DE4" w14:textId="0F2C3223" w:rsidR="004D3667" w:rsidRDefault="004D3667" w:rsidP="004D3667">
      <w:pPr>
        <w:pStyle w:val="Akapitzlist"/>
        <w:numPr>
          <w:ilvl w:val="0"/>
          <w:numId w:val="57"/>
        </w:numPr>
      </w:pPr>
      <w:r>
        <w:t>Syców</w:t>
      </w:r>
      <w:r w:rsidR="00324344">
        <w:t>,</w:t>
      </w:r>
    </w:p>
    <w:p w14:paraId="5151FB87" w14:textId="1EE8ECF4" w:rsidR="004D3667" w:rsidRDefault="004D3667" w:rsidP="004D3667">
      <w:pPr>
        <w:pStyle w:val="Akapitzlist"/>
        <w:numPr>
          <w:ilvl w:val="0"/>
          <w:numId w:val="57"/>
        </w:numPr>
      </w:pPr>
      <w:r>
        <w:t>Bierutów</w:t>
      </w:r>
      <w:r w:rsidR="00324344">
        <w:t>.</w:t>
      </w:r>
    </w:p>
    <w:p w14:paraId="18B02054" w14:textId="65F6F0DA" w:rsidR="0059369C" w:rsidRDefault="00D85414" w:rsidP="006D1017">
      <w:pPr>
        <w:pStyle w:val="Nagwek2"/>
      </w:pPr>
      <w:bookmarkStart w:id="69" w:name="_Toc179634640"/>
      <w:r w:rsidRPr="00D85414">
        <w:t>Sieć komunikacyjna, na której planowane jest wykonywanie przewozów o charakterze użyteczności publicznej</w:t>
      </w:r>
      <w:bookmarkEnd w:id="69"/>
    </w:p>
    <w:p w14:paraId="572900FA" w14:textId="62159DEF" w:rsidR="0059369C" w:rsidRDefault="006D1017" w:rsidP="006D1017">
      <w:r>
        <w:t xml:space="preserve">Powiat </w:t>
      </w:r>
      <w:r w:rsidR="00F06B80">
        <w:t>oleśnicki</w:t>
      </w:r>
      <w:r>
        <w:t xml:space="preserve"> </w:t>
      </w:r>
      <w:r w:rsidR="0059369C">
        <w:t xml:space="preserve">organizuje obecnie przewozy o charakterze użyteczności publicznej. W kolejnych latach planowane jest utrzymanie funkcjonującej siatki połączeń organizowanej przez powiat oleśnicki. </w:t>
      </w:r>
    </w:p>
    <w:p w14:paraId="6D745BE4" w14:textId="77777777" w:rsidR="0059369C" w:rsidRDefault="0059369C" w:rsidP="006D1017"/>
    <w:p w14:paraId="4FB7702F" w14:textId="1EBB721E" w:rsidR="006D1017" w:rsidRDefault="006D1017" w:rsidP="0059369C">
      <w:r>
        <w:t xml:space="preserve">Powiat </w:t>
      </w:r>
      <w:r w:rsidR="0059369C">
        <w:t>oleśnicki</w:t>
      </w:r>
      <w:r>
        <w:t xml:space="preserve"> jako organizator</w:t>
      </w:r>
      <w:r w:rsidR="0059369C">
        <w:t xml:space="preserve"> publicznego transportu zbiorowego</w:t>
      </w:r>
      <w:r>
        <w:t xml:space="preserve"> </w:t>
      </w:r>
      <w:r w:rsidR="000E43F9">
        <w:t>przy organizacji przewozów o</w:t>
      </w:r>
      <w:r w:rsidR="00324344">
        <w:t> </w:t>
      </w:r>
      <w:r w:rsidR="000E43F9">
        <w:t xml:space="preserve">charakterze użyteczności publicznej kieruje się następującymi zasadami: </w:t>
      </w:r>
    </w:p>
    <w:p w14:paraId="6BB0350C" w14:textId="1815A751" w:rsidR="000E43F9" w:rsidRDefault="000E43F9" w:rsidP="000E43F9">
      <w:pPr>
        <w:pStyle w:val="Akapitzlist"/>
        <w:numPr>
          <w:ilvl w:val="0"/>
          <w:numId w:val="64"/>
        </w:numPr>
      </w:pPr>
      <w:r>
        <w:t>organizowane przewozy autobusowe nie mog</w:t>
      </w:r>
      <w:r w:rsidR="00324344">
        <w:t>ą</w:t>
      </w:r>
      <w:r>
        <w:t xml:space="preserve"> stanowić konkurencji do funkcjonujących połączeń kolejowych,</w:t>
      </w:r>
    </w:p>
    <w:p w14:paraId="71EA030C" w14:textId="11C08DAB" w:rsidR="000E43F9" w:rsidRDefault="000E43F9" w:rsidP="000E43F9">
      <w:pPr>
        <w:pStyle w:val="Akapitzlist"/>
        <w:numPr>
          <w:ilvl w:val="0"/>
          <w:numId w:val="64"/>
        </w:numPr>
      </w:pPr>
      <w:r>
        <w:t>organizowane przewozy autobusowe nie mog</w:t>
      </w:r>
      <w:r w:rsidR="00324344">
        <w:t>ą</w:t>
      </w:r>
      <w:r>
        <w:t xml:space="preserve"> stanowić konkurencji do funkcjonujących połączeń autobusowych,</w:t>
      </w:r>
    </w:p>
    <w:p w14:paraId="2D2CF33E" w14:textId="31168EB0" w:rsidR="005F12E8" w:rsidRDefault="000E43F9" w:rsidP="000E43F9">
      <w:pPr>
        <w:pStyle w:val="Akapitzlist"/>
        <w:numPr>
          <w:ilvl w:val="0"/>
          <w:numId w:val="64"/>
        </w:numPr>
      </w:pPr>
      <w:r>
        <w:t xml:space="preserve">organizowane przewozy autobusowe w pierwszej </w:t>
      </w:r>
      <w:r w:rsidR="00DF4352">
        <w:t xml:space="preserve">kolejności </w:t>
      </w:r>
      <w:r>
        <w:t>będą tworzone w</w:t>
      </w:r>
      <w:r w:rsidR="00DF4352">
        <w:t> </w:t>
      </w:r>
      <w:r>
        <w:t>celu skomunikowania siedziby powiatu z siedzibami gmin tam</w:t>
      </w:r>
      <w:r w:rsidR="00324344">
        <w:t>,</w:t>
      </w:r>
      <w:r>
        <w:t xml:space="preserve"> gdzie nie będą występowały takie połączenia realizowane przez inne podmioty</w:t>
      </w:r>
      <w:r w:rsidR="005F12E8">
        <w:t>,</w:t>
      </w:r>
    </w:p>
    <w:p w14:paraId="4C6D8C95" w14:textId="4B776D78" w:rsidR="000E43F9" w:rsidRDefault="005F12E8" w:rsidP="005F12E8">
      <w:pPr>
        <w:pStyle w:val="Akapitzlist"/>
        <w:numPr>
          <w:ilvl w:val="0"/>
          <w:numId w:val="64"/>
        </w:numPr>
      </w:pPr>
      <w:r>
        <w:t>organizowane przewozy autobusowe mogą być uruchamiane w celu zapewnienia dowozu uczniów do szkół ponadpodstawowych</w:t>
      </w:r>
      <w:r w:rsidR="00A01F57">
        <w:t xml:space="preserve"> z obszarów wykluczonych komunikacyjn</w:t>
      </w:r>
      <w:r w:rsidR="00324344">
        <w:t>i</w:t>
      </w:r>
      <w:r w:rsidR="00A01F57">
        <w:t>e</w:t>
      </w:r>
      <w:r>
        <w:t>,</w:t>
      </w:r>
    </w:p>
    <w:p w14:paraId="45F41CFE" w14:textId="2307984A" w:rsidR="000E43F9" w:rsidRDefault="000E43F9" w:rsidP="000E43F9">
      <w:pPr>
        <w:pStyle w:val="Akapitzlist"/>
        <w:numPr>
          <w:ilvl w:val="0"/>
          <w:numId w:val="64"/>
        </w:numPr>
      </w:pPr>
      <w:r>
        <w:lastRenderedPageBreak/>
        <w:t>organizowane przewozy autobusowe mogą być uruchamiane przy współpracy i</w:t>
      </w:r>
      <w:r w:rsidR="00324344">
        <w:t> </w:t>
      </w:r>
      <w:r>
        <w:t>współfinansowaniu gmin.</w:t>
      </w:r>
    </w:p>
    <w:p w14:paraId="2A9A1260" w14:textId="77777777" w:rsidR="00A01F57" w:rsidRDefault="00A01F57" w:rsidP="00A01F57">
      <w:pPr>
        <w:pStyle w:val="Akapitzlist"/>
        <w:numPr>
          <w:ilvl w:val="0"/>
          <w:numId w:val="0"/>
        </w:numPr>
        <w:ind w:left="720"/>
      </w:pPr>
    </w:p>
    <w:p w14:paraId="5014FAC8" w14:textId="586490CD" w:rsidR="000E43F9" w:rsidRPr="00A01F57" w:rsidRDefault="000E43F9" w:rsidP="000E43F9">
      <w:pPr>
        <w:ind w:left="360"/>
        <w:rPr>
          <w:b/>
          <w:bCs/>
        </w:rPr>
      </w:pPr>
      <w:r w:rsidRPr="00A01F57">
        <w:rPr>
          <w:b/>
          <w:bCs/>
        </w:rPr>
        <w:t xml:space="preserve">Poniżej w tabeli przedstawiono planowane linie komunikacyjne. </w:t>
      </w:r>
    </w:p>
    <w:p w14:paraId="4974F8E7" w14:textId="61CF3FBD" w:rsidR="00A01F57" w:rsidRDefault="00A01F57" w:rsidP="00A01F57">
      <w:pPr>
        <w:pStyle w:val="Legenda"/>
      </w:pPr>
      <w:bookmarkStart w:id="70" w:name="_Toc179634881"/>
      <w:r>
        <w:t xml:space="preserve">Tabela </w:t>
      </w:r>
      <w:fldSimple w:instr=" SEQ Tabela \* ARABIC ">
        <w:r w:rsidR="008D78FA">
          <w:rPr>
            <w:noProof/>
          </w:rPr>
          <w:t>8</w:t>
        </w:r>
      </w:fldSimple>
      <w:r>
        <w:t>. Linie planowane do uruchomienia przez powiat oleśnicki</w:t>
      </w:r>
      <w:bookmarkEnd w:id="70"/>
    </w:p>
    <w:tbl>
      <w:tblPr>
        <w:tblStyle w:val="Inowrocaw"/>
        <w:tblW w:w="8217" w:type="dxa"/>
        <w:jc w:val="center"/>
        <w:tblLook w:val="04A0" w:firstRow="1" w:lastRow="0" w:firstColumn="1" w:lastColumn="0" w:noHBand="0" w:noVBand="1"/>
      </w:tblPr>
      <w:tblGrid>
        <w:gridCol w:w="1408"/>
        <w:gridCol w:w="5062"/>
        <w:gridCol w:w="1747"/>
      </w:tblGrid>
      <w:tr w:rsidR="005F12E8" w:rsidRPr="002625A0" w14:paraId="3CEADD14" w14:textId="77777777" w:rsidTr="00660C2B">
        <w:trPr>
          <w:cnfStyle w:val="100000000000" w:firstRow="1" w:lastRow="0" w:firstColumn="0" w:lastColumn="0" w:oddVBand="0" w:evenVBand="0" w:oddHBand="0" w:evenHBand="0" w:firstRowFirstColumn="0" w:firstRowLastColumn="0" w:lastRowFirstColumn="0" w:lastRowLastColumn="0"/>
          <w:trHeight w:val="1162"/>
          <w:jc w:val="center"/>
        </w:trPr>
        <w:tc>
          <w:tcPr>
            <w:cnfStyle w:val="001000000000" w:firstRow="0" w:lastRow="0" w:firstColumn="1" w:lastColumn="0" w:oddVBand="0" w:evenVBand="0" w:oddHBand="0" w:evenHBand="0" w:firstRowFirstColumn="0" w:firstRowLastColumn="0" w:lastRowFirstColumn="0" w:lastRowLastColumn="0"/>
            <w:tcW w:w="1408" w:type="dxa"/>
            <w:hideMark/>
          </w:tcPr>
          <w:p w14:paraId="3EF89CE3" w14:textId="77777777" w:rsidR="005F12E8" w:rsidRPr="00AA2EEE" w:rsidRDefault="005F12E8" w:rsidP="00F42E2E">
            <w:pPr>
              <w:jc w:val="center"/>
              <w:rPr>
                <w:sz w:val="22"/>
                <w:szCs w:val="22"/>
              </w:rPr>
            </w:pPr>
            <w:r w:rsidRPr="00AA2EEE">
              <w:rPr>
                <w:sz w:val="22"/>
                <w:szCs w:val="22"/>
              </w:rPr>
              <w:t>Nazwa linii</w:t>
            </w:r>
          </w:p>
        </w:tc>
        <w:tc>
          <w:tcPr>
            <w:tcW w:w="5062" w:type="dxa"/>
            <w:hideMark/>
          </w:tcPr>
          <w:p w14:paraId="62A77A91" w14:textId="77777777" w:rsidR="005F12E8" w:rsidRPr="00AA2EEE" w:rsidRDefault="005F12E8" w:rsidP="00F42E2E">
            <w:pPr>
              <w:jc w:val="center"/>
              <w:cnfStyle w:val="100000000000" w:firstRow="1" w:lastRow="0" w:firstColumn="0" w:lastColumn="0" w:oddVBand="0" w:evenVBand="0" w:oddHBand="0" w:evenHBand="0" w:firstRowFirstColumn="0" w:firstRowLastColumn="0" w:lastRowFirstColumn="0" w:lastRowLastColumn="0"/>
              <w:rPr>
                <w:sz w:val="22"/>
                <w:szCs w:val="22"/>
              </w:rPr>
            </w:pPr>
            <w:r w:rsidRPr="00AA2EEE">
              <w:rPr>
                <w:sz w:val="22"/>
                <w:szCs w:val="22"/>
              </w:rPr>
              <w:t>Przebieg linii</w:t>
            </w:r>
          </w:p>
        </w:tc>
        <w:tc>
          <w:tcPr>
            <w:tcW w:w="1747" w:type="dxa"/>
            <w:hideMark/>
          </w:tcPr>
          <w:p w14:paraId="4E15FF2A" w14:textId="2D64BEEB" w:rsidR="005F12E8" w:rsidRPr="00AA2EEE" w:rsidRDefault="00F75DD4" w:rsidP="00F42E2E">
            <w:pPr>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Uwagi</w:t>
            </w:r>
          </w:p>
        </w:tc>
      </w:tr>
      <w:tr w:rsidR="00A01F57" w:rsidRPr="002625A0" w14:paraId="7A0F496C" w14:textId="77777777" w:rsidTr="00660C2B">
        <w:trPr>
          <w:cnfStyle w:val="000000100000" w:firstRow="0" w:lastRow="0" w:firstColumn="0" w:lastColumn="0" w:oddVBand="0" w:evenVBand="0" w:oddHBand="1" w:evenHBand="0" w:firstRowFirstColumn="0" w:firstRowLastColumn="0" w:lastRowFirstColumn="0" w:lastRowLastColumn="0"/>
          <w:trHeight w:val="845"/>
          <w:jc w:val="center"/>
        </w:trPr>
        <w:tc>
          <w:tcPr>
            <w:cnfStyle w:val="001000000000" w:firstRow="0" w:lastRow="0" w:firstColumn="1" w:lastColumn="0" w:oddVBand="0" w:evenVBand="0" w:oddHBand="0" w:evenHBand="0" w:firstRowFirstColumn="0" w:firstRowLastColumn="0" w:lastRowFirstColumn="0" w:lastRowLastColumn="0"/>
            <w:tcW w:w="1408" w:type="dxa"/>
          </w:tcPr>
          <w:p w14:paraId="1930148C" w14:textId="77777777" w:rsidR="00A01F57" w:rsidRPr="00AA2EEE" w:rsidRDefault="00A01F57" w:rsidP="00A01F57">
            <w:pPr>
              <w:jc w:val="center"/>
              <w:rPr>
                <w:sz w:val="22"/>
                <w:szCs w:val="22"/>
              </w:rPr>
            </w:pPr>
            <w:r w:rsidRPr="002625A0">
              <w:rPr>
                <w:sz w:val="22"/>
                <w:szCs w:val="22"/>
              </w:rPr>
              <w:t>P1</w:t>
            </w:r>
          </w:p>
        </w:tc>
        <w:tc>
          <w:tcPr>
            <w:tcW w:w="5062" w:type="dxa"/>
            <w:hideMark/>
          </w:tcPr>
          <w:p w14:paraId="6490EEE3" w14:textId="32B65507" w:rsidR="00A01F57" w:rsidRPr="00AA2EEE" w:rsidRDefault="00A01F57" w:rsidP="00A01F57">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Lipka — Miłowice</w:t>
            </w:r>
            <w:r>
              <w:rPr>
                <w:sz w:val="22"/>
                <w:szCs w:val="22"/>
              </w:rPr>
              <w:t xml:space="preserve"> </w:t>
            </w:r>
            <w:r w:rsidRPr="00AA2EEE">
              <w:rPr>
                <w:sz w:val="22"/>
                <w:szCs w:val="22"/>
              </w:rPr>
              <w:t>—</w:t>
            </w:r>
            <w:r>
              <w:rPr>
                <w:sz w:val="22"/>
                <w:szCs w:val="22"/>
              </w:rPr>
              <w:t xml:space="preserve"> </w:t>
            </w:r>
            <w:r w:rsidRPr="00AA2EEE">
              <w:rPr>
                <w:sz w:val="22"/>
                <w:szCs w:val="22"/>
              </w:rPr>
              <w:t>Gołębice — Dalborowice Gronowice</w:t>
            </w:r>
            <w:r>
              <w:rPr>
                <w:sz w:val="22"/>
                <w:szCs w:val="22"/>
              </w:rPr>
              <w:t xml:space="preserve"> </w:t>
            </w:r>
            <w:r w:rsidRPr="00AA2EEE">
              <w:rPr>
                <w:sz w:val="22"/>
                <w:szCs w:val="22"/>
              </w:rPr>
              <w:t>— Dziadowa Kłoda — Ślizów — Syców</w:t>
            </w:r>
          </w:p>
        </w:tc>
        <w:tc>
          <w:tcPr>
            <w:tcW w:w="1747" w:type="dxa"/>
          </w:tcPr>
          <w:p w14:paraId="272964DD" w14:textId="6305ABD7" w:rsidR="00A01F57" w:rsidRPr="00AA2EEE" w:rsidRDefault="00A01F57" w:rsidP="00A01F57">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Linia funkcjonująca </w:t>
            </w:r>
          </w:p>
        </w:tc>
      </w:tr>
      <w:tr w:rsidR="00A01F57" w:rsidRPr="002625A0" w14:paraId="4F64267A" w14:textId="77777777" w:rsidTr="00660C2B">
        <w:trPr>
          <w:cnfStyle w:val="000000010000" w:firstRow="0" w:lastRow="0" w:firstColumn="0" w:lastColumn="0" w:oddVBand="0" w:evenVBand="0" w:oddHBand="0" w:evenHBand="1" w:firstRowFirstColumn="0" w:firstRowLastColumn="0" w:lastRowFirstColumn="0" w:lastRowLastColumn="0"/>
          <w:trHeight w:val="1424"/>
          <w:jc w:val="center"/>
        </w:trPr>
        <w:tc>
          <w:tcPr>
            <w:cnfStyle w:val="001000000000" w:firstRow="0" w:lastRow="0" w:firstColumn="1" w:lastColumn="0" w:oddVBand="0" w:evenVBand="0" w:oddHBand="0" w:evenHBand="0" w:firstRowFirstColumn="0" w:firstRowLastColumn="0" w:lastRowFirstColumn="0" w:lastRowLastColumn="0"/>
            <w:tcW w:w="1408" w:type="dxa"/>
          </w:tcPr>
          <w:p w14:paraId="3780BDF4" w14:textId="77777777" w:rsidR="00A01F57" w:rsidRPr="00AA2EEE" w:rsidRDefault="00A01F57" w:rsidP="00A01F57">
            <w:pPr>
              <w:jc w:val="center"/>
              <w:rPr>
                <w:sz w:val="22"/>
                <w:szCs w:val="22"/>
              </w:rPr>
            </w:pPr>
            <w:r w:rsidRPr="002625A0">
              <w:rPr>
                <w:sz w:val="22"/>
                <w:szCs w:val="22"/>
              </w:rPr>
              <w:t>P2</w:t>
            </w:r>
          </w:p>
        </w:tc>
        <w:tc>
          <w:tcPr>
            <w:tcW w:w="5062" w:type="dxa"/>
            <w:hideMark/>
          </w:tcPr>
          <w:p w14:paraId="739D30AA" w14:textId="55364ECD" w:rsidR="00A01F57" w:rsidRPr="00AA2EEE" w:rsidRDefault="00A01F57" w:rsidP="00A01F57">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Dziadów Most</w:t>
            </w:r>
            <w:r>
              <w:rPr>
                <w:sz w:val="22"/>
                <w:szCs w:val="22"/>
              </w:rPr>
              <w:t xml:space="preserve"> </w:t>
            </w:r>
            <w:r w:rsidRPr="00AA2EEE">
              <w:rPr>
                <w:sz w:val="22"/>
                <w:szCs w:val="22"/>
              </w:rPr>
              <w:t>—</w:t>
            </w:r>
            <w:r>
              <w:rPr>
                <w:sz w:val="22"/>
                <w:szCs w:val="22"/>
              </w:rPr>
              <w:t xml:space="preserve"> </w:t>
            </w:r>
            <w:proofErr w:type="spellStart"/>
            <w:r w:rsidRPr="00AA2EEE">
              <w:rPr>
                <w:sz w:val="22"/>
                <w:szCs w:val="22"/>
              </w:rPr>
              <w:t>Radzowice</w:t>
            </w:r>
            <w:proofErr w:type="spellEnd"/>
            <w:r w:rsidRPr="00AA2EEE">
              <w:rPr>
                <w:sz w:val="22"/>
                <w:szCs w:val="22"/>
              </w:rPr>
              <w:t xml:space="preserve"> — Dziadowa Kłoda —</w:t>
            </w:r>
            <w:r>
              <w:rPr>
                <w:sz w:val="22"/>
                <w:szCs w:val="22"/>
              </w:rPr>
              <w:t xml:space="preserve"> </w:t>
            </w:r>
            <w:r w:rsidRPr="00AA2EEE">
              <w:rPr>
                <w:sz w:val="22"/>
                <w:szCs w:val="22"/>
              </w:rPr>
              <w:t>Stradomia Dolna</w:t>
            </w:r>
            <w:r>
              <w:rPr>
                <w:sz w:val="22"/>
                <w:szCs w:val="22"/>
              </w:rPr>
              <w:t xml:space="preserve"> </w:t>
            </w:r>
            <w:r w:rsidRPr="00AA2EEE">
              <w:rPr>
                <w:sz w:val="22"/>
                <w:szCs w:val="22"/>
              </w:rPr>
              <w:t>— Stradomia Wierzchnia — Syców</w:t>
            </w:r>
            <w:r>
              <w:rPr>
                <w:sz w:val="22"/>
                <w:szCs w:val="22"/>
              </w:rPr>
              <w:t xml:space="preserve"> </w:t>
            </w:r>
            <w:r w:rsidRPr="00AA2EEE">
              <w:rPr>
                <w:sz w:val="22"/>
                <w:szCs w:val="22"/>
              </w:rPr>
              <w:t>Wioska</w:t>
            </w:r>
            <w:r>
              <w:rPr>
                <w:sz w:val="22"/>
                <w:szCs w:val="22"/>
              </w:rPr>
              <w:t xml:space="preserve"> </w:t>
            </w:r>
            <w:r w:rsidRPr="00AA2EEE">
              <w:rPr>
                <w:sz w:val="22"/>
                <w:szCs w:val="22"/>
              </w:rPr>
              <w:t>—</w:t>
            </w:r>
            <w:r>
              <w:rPr>
                <w:sz w:val="22"/>
                <w:szCs w:val="22"/>
              </w:rPr>
              <w:t xml:space="preserve"> </w:t>
            </w:r>
            <w:r w:rsidRPr="00AA2EEE">
              <w:rPr>
                <w:sz w:val="22"/>
                <w:szCs w:val="22"/>
              </w:rPr>
              <w:t>Syców</w:t>
            </w:r>
          </w:p>
        </w:tc>
        <w:tc>
          <w:tcPr>
            <w:tcW w:w="1747" w:type="dxa"/>
          </w:tcPr>
          <w:p w14:paraId="7060DF51" w14:textId="2EB1869F" w:rsidR="00A01F57" w:rsidRPr="00AA2EEE" w:rsidRDefault="00A01F57" w:rsidP="00A01F57">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Linia funkcjonująca</w:t>
            </w:r>
          </w:p>
        </w:tc>
      </w:tr>
      <w:tr w:rsidR="00A01F57" w:rsidRPr="002625A0" w14:paraId="01B445C4" w14:textId="77777777" w:rsidTr="00660C2B">
        <w:trPr>
          <w:cnfStyle w:val="000000100000" w:firstRow="0" w:lastRow="0" w:firstColumn="0" w:lastColumn="0" w:oddVBand="0" w:evenVBand="0" w:oddHBand="1" w:evenHBand="0" w:firstRowFirstColumn="0" w:firstRowLastColumn="0" w:lastRowFirstColumn="0" w:lastRowLastColumn="0"/>
          <w:trHeight w:val="1796"/>
          <w:jc w:val="center"/>
        </w:trPr>
        <w:tc>
          <w:tcPr>
            <w:cnfStyle w:val="001000000000" w:firstRow="0" w:lastRow="0" w:firstColumn="1" w:lastColumn="0" w:oddVBand="0" w:evenVBand="0" w:oddHBand="0" w:evenHBand="0" w:firstRowFirstColumn="0" w:firstRowLastColumn="0" w:lastRowFirstColumn="0" w:lastRowLastColumn="0"/>
            <w:tcW w:w="1408" w:type="dxa"/>
          </w:tcPr>
          <w:p w14:paraId="5025007E" w14:textId="77777777" w:rsidR="00A01F57" w:rsidRPr="00AA2EEE" w:rsidRDefault="00A01F57" w:rsidP="00A01F57">
            <w:pPr>
              <w:jc w:val="center"/>
              <w:rPr>
                <w:sz w:val="22"/>
                <w:szCs w:val="22"/>
              </w:rPr>
            </w:pPr>
            <w:r w:rsidRPr="002625A0">
              <w:rPr>
                <w:sz w:val="22"/>
                <w:szCs w:val="22"/>
              </w:rPr>
              <w:t>P3</w:t>
            </w:r>
          </w:p>
        </w:tc>
        <w:tc>
          <w:tcPr>
            <w:tcW w:w="5062" w:type="dxa"/>
            <w:hideMark/>
          </w:tcPr>
          <w:p w14:paraId="6BB08E3A" w14:textId="26AC0A61" w:rsidR="00A01F57" w:rsidRPr="00AA2EEE" w:rsidRDefault="00A01F57" w:rsidP="00A01F57">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Syców — Nowy Dwór</w:t>
            </w:r>
            <w:r>
              <w:rPr>
                <w:sz w:val="22"/>
                <w:szCs w:val="22"/>
              </w:rPr>
              <w:t xml:space="preserve"> </w:t>
            </w:r>
            <w:r w:rsidRPr="00AA2EEE">
              <w:rPr>
                <w:sz w:val="22"/>
                <w:szCs w:val="22"/>
              </w:rPr>
              <w:t>—</w:t>
            </w:r>
            <w:r>
              <w:rPr>
                <w:sz w:val="22"/>
                <w:szCs w:val="22"/>
              </w:rPr>
              <w:t xml:space="preserve"> </w:t>
            </w:r>
            <w:r w:rsidRPr="00AA2EEE">
              <w:rPr>
                <w:sz w:val="22"/>
                <w:szCs w:val="22"/>
              </w:rPr>
              <w:t>Wielowieś</w:t>
            </w:r>
            <w:r>
              <w:rPr>
                <w:sz w:val="22"/>
                <w:szCs w:val="22"/>
              </w:rPr>
              <w:t xml:space="preserve"> </w:t>
            </w:r>
            <w:r w:rsidRPr="00AA2EEE">
              <w:rPr>
                <w:sz w:val="22"/>
                <w:szCs w:val="22"/>
              </w:rPr>
              <w:t>—Działosza</w:t>
            </w:r>
            <w:r>
              <w:rPr>
                <w:sz w:val="22"/>
                <w:szCs w:val="22"/>
              </w:rPr>
              <w:t xml:space="preserve"> </w:t>
            </w:r>
            <w:r w:rsidRPr="00AA2EEE">
              <w:rPr>
                <w:sz w:val="22"/>
                <w:szCs w:val="22"/>
              </w:rPr>
              <w:t>—</w:t>
            </w:r>
            <w:r>
              <w:rPr>
                <w:sz w:val="22"/>
                <w:szCs w:val="22"/>
              </w:rPr>
              <w:t xml:space="preserve"> </w:t>
            </w:r>
            <w:r w:rsidRPr="00AA2EEE">
              <w:rPr>
                <w:sz w:val="22"/>
                <w:szCs w:val="22"/>
              </w:rPr>
              <w:t>Zawada</w:t>
            </w:r>
            <w:r>
              <w:rPr>
                <w:sz w:val="22"/>
                <w:szCs w:val="22"/>
              </w:rPr>
              <w:t xml:space="preserve"> </w:t>
            </w:r>
            <w:r w:rsidRPr="00AA2EEE">
              <w:rPr>
                <w:sz w:val="22"/>
                <w:szCs w:val="22"/>
              </w:rPr>
              <w:t>Drołtowice</w:t>
            </w:r>
            <w:r>
              <w:rPr>
                <w:sz w:val="22"/>
                <w:szCs w:val="22"/>
              </w:rPr>
              <w:t xml:space="preserve"> </w:t>
            </w:r>
            <w:r w:rsidRPr="00AA2EEE">
              <w:rPr>
                <w:sz w:val="22"/>
                <w:szCs w:val="22"/>
              </w:rPr>
              <w:t>—</w:t>
            </w:r>
            <w:r>
              <w:rPr>
                <w:sz w:val="22"/>
                <w:szCs w:val="22"/>
              </w:rPr>
              <w:t xml:space="preserve"> </w:t>
            </w:r>
            <w:r w:rsidRPr="00AA2EEE">
              <w:rPr>
                <w:sz w:val="22"/>
                <w:szCs w:val="22"/>
              </w:rPr>
              <w:t xml:space="preserve">Ligota </w:t>
            </w:r>
            <w:proofErr w:type="spellStart"/>
            <w:r w:rsidRPr="00AA2EEE">
              <w:rPr>
                <w:sz w:val="22"/>
                <w:szCs w:val="22"/>
              </w:rPr>
              <w:t>Dziesławska</w:t>
            </w:r>
            <w:proofErr w:type="spellEnd"/>
            <w:r w:rsidRPr="00AA2EEE">
              <w:rPr>
                <w:sz w:val="22"/>
                <w:szCs w:val="22"/>
              </w:rPr>
              <w:t xml:space="preserve"> — Gola Wielka</w:t>
            </w:r>
            <w:r>
              <w:rPr>
                <w:sz w:val="22"/>
                <w:szCs w:val="22"/>
              </w:rPr>
              <w:t xml:space="preserve"> </w:t>
            </w:r>
            <w:r w:rsidRPr="00AA2EEE">
              <w:rPr>
                <w:sz w:val="22"/>
                <w:szCs w:val="22"/>
              </w:rPr>
              <w:t>—</w:t>
            </w:r>
            <w:r>
              <w:rPr>
                <w:sz w:val="22"/>
                <w:szCs w:val="22"/>
              </w:rPr>
              <w:t xml:space="preserve"> </w:t>
            </w:r>
            <w:r w:rsidRPr="00AA2EEE">
              <w:rPr>
                <w:sz w:val="22"/>
                <w:szCs w:val="22"/>
              </w:rPr>
              <w:t>Chełstówek</w:t>
            </w:r>
            <w:r>
              <w:rPr>
                <w:sz w:val="22"/>
                <w:szCs w:val="22"/>
              </w:rPr>
              <w:t xml:space="preserve"> </w:t>
            </w:r>
            <w:r w:rsidRPr="00AA2EEE">
              <w:rPr>
                <w:sz w:val="22"/>
                <w:szCs w:val="22"/>
              </w:rPr>
              <w:t>— Twardogóra — Chełstówek — Gola Wielka</w:t>
            </w:r>
            <w:r>
              <w:rPr>
                <w:sz w:val="22"/>
                <w:szCs w:val="22"/>
              </w:rPr>
              <w:t xml:space="preserve"> </w:t>
            </w:r>
            <w:r w:rsidRPr="00AA2EEE">
              <w:rPr>
                <w:sz w:val="22"/>
                <w:szCs w:val="22"/>
              </w:rPr>
              <w:t>Ligota</w:t>
            </w:r>
            <w:r>
              <w:rPr>
                <w:sz w:val="22"/>
                <w:szCs w:val="22"/>
              </w:rPr>
              <w:t xml:space="preserve"> </w:t>
            </w:r>
            <w:r w:rsidRPr="00AA2EEE">
              <w:rPr>
                <w:sz w:val="22"/>
                <w:szCs w:val="22"/>
              </w:rPr>
              <w:t xml:space="preserve">— </w:t>
            </w:r>
            <w:proofErr w:type="spellStart"/>
            <w:r w:rsidRPr="00AA2EEE">
              <w:rPr>
                <w:sz w:val="22"/>
                <w:szCs w:val="22"/>
              </w:rPr>
              <w:t>Dziesławska</w:t>
            </w:r>
            <w:proofErr w:type="spellEnd"/>
            <w:r>
              <w:rPr>
                <w:sz w:val="22"/>
                <w:szCs w:val="22"/>
              </w:rPr>
              <w:t xml:space="preserve"> </w:t>
            </w:r>
            <w:r w:rsidRPr="00AA2EEE">
              <w:rPr>
                <w:sz w:val="22"/>
                <w:szCs w:val="22"/>
              </w:rPr>
              <w:t>— Drołtowice</w:t>
            </w:r>
            <w:r>
              <w:rPr>
                <w:sz w:val="22"/>
                <w:szCs w:val="22"/>
              </w:rPr>
              <w:t xml:space="preserve"> </w:t>
            </w:r>
            <w:r w:rsidRPr="00AA2EEE">
              <w:rPr>
                <w:sz w:val="22"/>
                <w:szCs w:val="22"/>
              </w:rPr>
              <w:t>— Radzyna</w:t>
            </w:r>
            <w:r>
              <w:rPr>
                <w:sz w:val="22"/>
                <w:szCs w:val="22"/>
              </w:rPr>
              <w:t xml:space="preserve"> </w:t>
            </w:r>
            <w:r w:rsidRPr="00AA2EEE">
              <w:rPr>
                <w:sz w:val="22"/>
                <w:szCs w:val="22"/>
              </w:rPr>
              <w:t>—Biskupice — Komorów Syców</w:t>
            </w:r>
          </w:p>
        </w:tc>
        <w:tc>
          <w:tcPr>
            <w:tcW w:w="1747" w:type="dxa"/>
          </w:tcPr>
          <w:p w14:paraId="6F4D409A" w14:textId="6B8655E7" w:rsidR="00A01F57" w:rsidRPr="00AA2EEE" w:rsidRDefault="00A01F57" w:rsidP="00A01F57">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Linia funkcjonująca</w:t>
            </w:r>
          </w:p>
        </w:tc>
      </w:tr>
      <w:tr w:rsidR="00A01F57" w:rsidRPr="002625A0" w14:paraId="7588FB17" w14:textId="77777777" w:rsidTr="00660C2B">
        <w:trPr>
          <w:cnfStyle w:val="000000010000" w:firstRow="0" w:lastRow="0" w:firstColumn="0" w:lastColumn="0" w:oddVBand="0" w:evenVBand="0" w:oddHBand="0" w:evenHBand="1" w:firstRowFirstColumn="0" w:firstRowLastColumn="0" w:lastRowFirstColumn="0" w:lastRowLastColumn="0"/>
          <w:trHeight w:val="1478"/>
          <w:jc w:val="center"/>
        </w:trPr>
        <w:tc>
          <w:tcPr>
            <w:cnfStyle w:val="001000000000" w:firstRow="0" w:lastRow="0" w:firstColumn="1" w:lastColumn="0" w:oddVBand="0" w:evenVBand="0" w:oddHBand="0" w:evenHBand="0" w:firstRowFirstColumn="0" w:firstRowLastColumn="0" w:lastRowFirstColumn="0" w:lastRowLastColumn="0"/>
            <w:tcW w:w="1408" w:type="dxa"/>
          </w:tcPr>
          <w:p w14:paraId="7BE52061" w14:textId="77777777" w:rsidR="00A01F57" w:rsidRPr="00AA2EEE" w:rsidRDefault="00A01F57" w:rsidP="00A01F57">
            <w:pPr>
              <w:jc w:val="center"/>
              <w:rPr>
                <w:sz w:val="22"/>
                <w:szCs w:val="22"/>
              </w:rPr>
            </w:pPr>
            <w:r w:rsidRPr="002625A0">
              <w:rPr>
                <w:sz w:val="22"/>
                <w:szCs w:val="22"/>
              </w:rPr>
              <w:t>P4</w:t>
            </w:r>
          </w:p>
        </w:tc>
        <w:tc>
          <w:tcPr>
            <w:tcW w:w="5062" w:type="dxa"/>
            <w:hideMark/>
          </w:tcPr>
          <w:p w14:paraId="1D93D3D8" w14:textId="563CBAB6" w:rsidR="00A01F57" w:rsidRPr="00AA2EEE" w:rsidRDefault="00A01F57" w:rsidP="00A01F57">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Twardogóra — Goszcz — Nowa Wieś Goszczańska</w:t>
            </w:r>
            <w:r>
              <w:rPr>
                <w:sz w:val="22"/>
                <w:szCs w:val="22"/>
              </w:rPr>
              <w:t xml:space="preserve"> </w:t>
            </w:r>
            <w:r w:rsidRPr="00AA2EEE">
              <w:rPr>
                <w:sz w:val="22"/>
                <w:szCs w:val="22"/>
              </w:rPr>
              <w:t>—</w:t>
            </w:r>
            <w:r>
              <w:rPr>
                <w:sz w:val="22"/>
                <w:szCs w:val="22"/>
              </w:rPr>
              <w:t xml:space="preserve"> </w:t>
            </w:r>
            <w:r w:rsidRPr="00AA2EEE">
              <w:rPr>
                <w:sz w:val="22"/>
                <w:szCs w:val="22"/>
              </w:rPr>
              <w:t>Drągów — Dro</w:t>
            </w:r>
            <w:r>
              <w:rPr>
                <w:sz w:val="22"/>
                <w:szCs w:val="22"/>
              </w:rPr>
              <w:t>ź</w:t>
            </w:r>
            <w:r w:rsidRPr="00AA2EEE">
              <w:rPr>
                <w:sz w:val="22"/>
                <w:szCs w:val="22"/>
              </w:rPr>
              <w:t>d</w:t>
            </w:r>
            <w:r>
              <w:rPr>
                <w:sz w:val="22"/>
                <w:szCs w:val="22"/>
              </w:rPr>
              <w:t>zi</w:t>
            </w:r>
            <w:r w:rsidRPr="00AA2EEE">
              <w:rPr>
                <w:sz w:val="22"/>
                <w:szCs w:val="22"/>
              </w:rPr>
              <w:t>ęcin — Łazisko — Domasławice</w:t>
            </w:r>
            <w:r>
              <w:rPr>
                <w:sz w:val="22"/>
                <w:szCs w:val="22"/>
              </w:rPr>
              <w:t xml:space="preserve"> </w:t>
            </w:r>
            <w:r w:rsidRPr="00AA2EEE">
              <w:rPr>
                <w:sz w:val="22"/>
                <w:szCs w:val="22"/>
              </w:rPr>
              <w:t>Królewska Wola — Bukowina Sycowska</w:t>
            </w:r>
            <w:r>
              <w:rPr>
                <w:sz w:val="22"/>
                <w:szCs w:val="22"/>
              </w:rPr>
              <w:t xml:space="preserve"> </w:t>
            </w:r>
            <w:r w:rsidRPr="00AA2EEE">
              <w:rPr>
                <w:sz w:val="22"/>
                <w:szCs w:val="22"/>
              </w:rPr>
              <w:t>—</w:t>
            </w:r>
            <w:r>
              <w:rPr>
                <w:sz w:val="22"/>
                <w:szCs w:val="22"/>
              </w:rPr>
              <w:t xml:space="preserve"> </w:t>
            </w:r>
            <w:r w:rsidRPr="00AA2EEE">
              <w:rPr>
                <w:sz w:val="22"/>
                <w:szCs w:val="22"/>
              </w:rPr>
              <w:t>Dziesławice</w:t>
            </w:r>
            <w:r>
              <w:rPr>
                <w:sz w:val="22"/>
                <w:szCs w:val="22"/>
              </w:rPr>
              <w:t xml:space="preserve"> </w:t>
            </w:r>
            <w:r w:rsidRPr="00AA2EEE">
              <w:rPr>
                <w:sz w:val="22"/>
                <w:szCs w:val="22"/>
              </w:rPr>
              <w:t>— Komorów</w:t>
            </w:r>
            <w:r>
              <w:rPr>
                <w:sz w:val="22"/>
                <w:szCs w:val="22"/>
              </w:rPr>
              <w:t xml:space="preserve"> </w:t>
            </w:r>
            <w:r w:rsidRPr="00AA2EEE">
              <w:rPr>
                <w:sz w:val="22"/>
                <w:szCs w:val="22"/>
              </w:rPr>
              <w:t>— Syców</w:t>
            </w:r>
          </w:p>
        </w:tc>
        <w:tc>
          <w:tcPr>
            <w:tcW w:w="1747" w:type="dxa"/>
          </w:tcPr>
          <w:p w14:paraId="4B32C3A9" w14:textId="1B9A7E73" w:rsidR="00A01F57" w:rsidRPr="00AA2EEE" w:rsidRDefault="00A01F57" w:rsidP="00A01F57">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Linia funkcjonująca</w:t>
            </w:r>
          </w:p>
        </w:tc>
      </w:tr>
      <w:tr w:rsidR="00A01F57" w:rsidRPr="002625A0" w14:paraId="3B03A1B6" w14:textId="77777777" w:rsidTr="00660C2B">
        <w:trPr>
          <w:cnfStyle w:val="000000100000" w:firstRow="0" w:lastRow="0" w:firstColumn="0" w:lastColumn="0" w:oddVBand="0" w:evenVBand="0" w:oddHBand="1" w:evenHBand="0" w:firstRowFirstColumn="0" w:firstRowLastColumn="0" w:lastRowFirstColumn="0" w:lastRowLastColumn="0"/>
          <w:trHeight w:val="2114"/>
          <w:jc w:val="center"/>
        </w:trPr>
        <w:tc>
          <w:tcPr>
            <w:cnfStyle w:val="001000000000" w:firstRow="0" w:lastRow="0" w:firstColumn="1" w:lastColumn="0" w:oddVBand="0" w:evenVBand="0" w:oddHBand="0" w:evenHBand="0" w:firstRowFirstColumn="0" w:firstRowLastColumn="0" w:lastRowFirstColumn="0" w:lastRowLastColumn="0"/>
            <w:tcW w:w="1408" w:type="dxa"/>
          </w:tcPr>
          <w:p w14:paraId="23159340" w14:textId="77777777" w:rsidR="00A01F57" w:rsidRPr="00AA2EEE" w:rsidRDefault="00A01F57" w:rsidP="00A01F57">
            <w:pPr>
              <w:jc w:val="center"/>
              <w:rPr>
                <w:sz w:val="22"/>
                <w:szCs w:val="22"/>
              </w:rPr>
            </w:pPr>
            <w:r w:rsidRPr="002625A0">
              <w:rPr>
                <w:sz w:val="22"/>
                <w:szCs w:val="22"/>
              </w:rPr>
              <w:t>P5</w:t>
            </w:r>
          </w:p>
        </w:tc>
        <w:tc>
          <w:tcPr>
            <w:tcW w:w="5062" w:type="dxa"/>
            <w:hideMark/>
          </w:tcPr>
          <w:p w14:paraId="685D0DF7" w14:textId="3F366BFA" w:rsidR="00A01F57" w:rsidRPr="00AA2EEE" w:rsidRDefault="00A01F57" w:rsidP="00A01F57">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Międzybórz — Klonów — Kamień — Bąków — Królewska</w:t>
            </w:r>
            <w:r>
              <w:rPr>
                <w:sz w:val="22"/>
                <w:szCs w:val="22"/>
              </w:rPr>
              <w:t xml:space="preserve"> </w:t>
            </w:r>
            <w:r w:rsidRPr="00AA2EEE">
              <w:rPr>
                <w:sz w:val="22"/>
                <w:szCs w:val="22"/>
              </w:rPr>
              <w:t>Wola — Domasławice — Łazisko — Dro</w:t>
            </w:r>
            <w:r>
              <w:rPr>
                <w:sz w:val="22"/>
                <w:szCs w:val="22"/>
              </w:rPr>
              <w:t>ź</w:t>
            </w:r>
            <w:r w:rsidRPr="00AA2EEE">
              <w:rPr>
                <w:sz w:val="22"/>
                <w:szCs w:val="22"/>
              </w:rPr>
              <w:t>d</w:t>
            </w:r>
            <w:r>
              <w:rPr>
                <w:sz w:val="22"/>
                <w:szCs w:val="22"/>
              </w:rPr>
              <w:t>zi</w:t>
            </w:r>
            <w:r w:rsidRPr="00AA2EEE">
              <w:rPr>
                <w:sz w:val="22"/>
                <w:szCs w:val="22"/>
              </w:rPr>
              <w:t>ęcin — Drągów</w:t>
            </w:r>
            <w:r>
              <w:rPr>
                <w:sz w:val="22"/>
                <w:szCs w:val="22"/>
              </w:rPr>
              <w:t xml:space="preserve"> </w:t>
            </w:r>
            <w:r w:rsidRPr="00AA2EEE">
              <w:rPr>
                <w:sz w:val="22"/>
                <w:szCs w:val="22"/>
              </w:rPr>
              <w:t>Nowa Wieś Goszczańska</w:t>
            </w:r>
            <w:r>
              <w:rPr>
                <w:sz w:val="22"/>
                <w:szCs w:val="22"/>
              </w:rPr>
              <w:t xml:space="preserve"> </w:t>
            </w:r>
            <w:r w:rsidRPr="00AA2EEE">
              <w:rPr>
                <w:sz w:val="22"/>
                <w:szCs w:val="22"/>
              </w:rPr>
              <w:t>— Goszcz — Twardogóra — Grabowno Wielkie — Twardogóra — Moszyce — Goszcz</w:t>
            </w:r>
            <w:r>
              <w:rPr>
                <w:sz w:val="22"/>
                <w:szCs w:val="22"/>
              </w:rPr>
              <w:t xml:space="preserve"> </w:t>
            </w:r>
            <w:r w:rsidRPr="00AA2EEE">
              <w:rPr>
                <w:sz w:val="22"/>
                <w:szCs w:val="22"/>
              </w:rPr>
              <w:t>— Domasławice — Królewska Wola — Bukowin</w:t>
            </w:r>
            <w:r>
              <w:rPr>
                <w:sz w:val="22"/>
                <w:szCs w:val="22"/>
              </w:rPr>
              <w:t xml:space="preserve"> </w:t>
            </w:r>
            <w:r w:rsidRPr="00AA2EEE">
              <w:rPr>
                <w:sz w:val="22"/>
                <w:szCs w:val="22"/>
              </w:rPr>
              <w:t xml:space="preserve">Sycowska — Oska Piła — </w:t>
            </w:r>
            <w:proofErr w:type="spellStart"/>
            <w:r w:rsidRPr="00AA2EEE">
              <w:rPr>
                <w:sz w:val="22"/>
                <w:szCs w:val="22"/>
              </w:rPr>
              <w:t>Ose</w:t>
            </w:r>
            <w:proofErr w:type="spellEnd"/>
            <w:r w:rsidRPr="00AA2EEE">
              <w:rPr>
                <w:sz w:val="22"/>
                <w:szCs w:val="22"/>
              </w:rPr>
              <w:t xml:space="preserve"> — </w:t>
            </w:r>
            <w:proofErr w:type="spellStart"/>
            <w:r w:rsidRPr="00AA2EEE">
              <w:rPr>
                <w:sz w:val="22"/>
                <w:szCs w:val="22"/>
              </w:rPr>
              <w:t>Ose</w:t>
            </w:r>
            <w:proofErr w:type="spellEnd"/>
            <w:r w:rsidRPr="00AA2EEE">
              <w:rPr>
                <w:sz w:val="22"/>
                <w:szCs w:val="22"/>
              </w:rPr>
              <w:t xml:space="preserve"> — Międzybórz</w:t>
            </w:r>
          </w:p>
        </w:tc>
        <w:tc>
          <w:tcPr>
            <w:tcW w:w="1747" w:type="dxa"/>
          </w:tcPr>
          <w:p w14:paraId="54ED9F43" w14:textId="10F1BB40" w:rsidR="00A01F57" w:rsidRPr="00AA2EEE" w:rsidRDefault="00A01F57" w:rsidP="00A01F57">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Linia funkcjonująca</w:t>
            </w:r>
          </w:p>
        </w:tc>
      </w:tr>
      <w:tr w:rsidR="00A01F57" w:rsidRPr="002625A0" w14:paraId="50FEF076" w14:textId="77777777" w:rsidTr="00660C2B">
        <w:trPr>
          <w:cnfStyle w:val="000000010000" w:firstRow="0" w:lastRow="0" w:firstColumn="0" w:lastColumn="0" w:oddVBand="0" w:evenVBand="0" w:oddHBand="0" w:evenHBand="1" w:firstRowFirstColumn="0" w:firstRowLastColumn="0" w:lastRowFirstColumn="0" w:lastRowLastColumn="0"/>
          <w:trHeight w:val="1485"/>
          <w:jc w:val="center"/>
        </w:trPr>
        <w:tc>
          <w:tcPr>
            <w:cnfStyle w:val="001000000000" w:firstRow="0" w:lastRow="0" w:firstColumn="1" w:lastColumn="0" w:oddVBand="0" w:evenVBand="0" w:oddHBand="0" w:evenHBand="0" w:firstRowFirstColumn="0" w:firstRowLastColumn="0" w:lastRowFirstColumn="0" w:lastRowLastColumn="0"/>
            <w:tcW w:w="1408" w:type="dxa"/>
            <w:hideMark/>
          </w:tcPr>
          <w:p w14:paraId="155F8AD4" w14:textId="77777777" w:rsidR="00A01F57" w:rsidRPr="00AA2EEE" w:rsidRDefault="00A01F57" w:rsidP="00A01F57">
            <w:pPr>
              <w:jc w:val="center"/>
              <w:rPr>
                <w:sz w:val="22"/>
                <w:szCs w:val="22"/>
              </w:rPr>
            </w:pPr>
            <w:r w:rsidRPr="00AA2EEE">
              <w:rPr>
                <w:sz w:val="22"/>
                <w:szCs w:val="22"/>
              </w:rPr>
              <w:t>P6</w:t>
            </w:r>
          </w:p>
        </w:tc>
        <w:tc>
          <w:tcPr>
            <w:tcW w:w="5062" w:type="dxa"/>
            <w:hideMark/>
          </w:tcPr>
          <w:p w14:paraId="2F75E351" w14:textId="17A47C77" w:rsidR="00A01F57" w:rsidRPr="00AA2EEE" w:rsidRDefault="00A01F57" w:rsidP="00A01F57">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Oleśnica</w:t>
            </w:r>
            <w:r>
              <w:rPr>
                <w:sz w:val="22"/>
                <w:szCs w:val="22"/>
              </w:rPr>
              <w:t xml:space="preserve"> </w:t>
            </w:r>
            <w:r w:rsidRPr="00AA2EEE">
              <w:rPr>
                <w:sz w:val="22"/>
                <w:szCs w:val="22"/>
              </w:rPr>
              <w:t>—Spalice — Cieśle —</w:t>
            </w:r>
            <w:proofErr w:type="spellStart"/>
            <w:r w:rsidRPr="00AA2EEE">
              <w:rPr>
                <w:sz w:val="22"/>
                <w:szCs w:val="22"/>
              </w:rPr>
              <w:t>Jonas</w:t>
            </w:r>
            <w:proofErr w:type="spellEnd"/>
            <w:r>
              <w:rPr>
                <w:sz w:val="22"/>
                <w:szCs w:val="22"/>
              </w:rPr>
              <w:t xml:space="preserve"> </w:t>
            </w:r>
            <w:r w:rsidRPr="00AA2EEE">
              <w:rPr>
                <w:sz w:val="22"/>
                <w:szCs w:val="22"/>
              </w:rPr>
              <w:t>— Ligota Polska</w:t>
            </w:r>
            <w:r>
              <w:rPr>
                <w:sz w:val="22"/>
                <w:szCs w:val="22"/>
              </w:rPr>
              <w:t xml:space="preserve"> </w:t>
            </w:r>
            <w:r w:rsidRPr="00AA2EEE">
              <w:rPr>
                <w:sz w:val="22"/>
                <w:szCs w:val="22"/>
              </w:rPr>
              <w:t>—</w:t>
            </w:r>
            <w:r>
              <w:rPr>
                <w:sz w:val="22"/>
                <w:szCs w:val="22"/>
              </w:rPr>
              <w:t xml:space="preserve"> </w:t>
            </w:r>
            <w:r w:rsidRPr="00AA2EEE">
              <w:rPr>
                <w:sz w:val="22"/>
                <w:szCs w:val="22"/>
              </w:rPr>
              <w:t>Gaszowice</w:t>
            </w:r>
            <w:r>
              <w:rPr>
                <w:sz w:val="22"/>
                <w:szCs w:val="22"/>
              </w:rPr>
              <w:t xml:space="preserve"> </w:t>
            </w:r>
            <w:r w:rsidRPr="00AA2EEE">
              <w:rPr>
                <w:sz w:val="22"/>
                <w:szCs w:val="22"/>
              </w:rPr>
              <w:t>— Stradomia Wierzchnia — Szczodrów</w:t>
            </w:r>
            <w:r>
              <w:rPr>
                <w:sz w:val="22"/>
                <w:szCs w:val="22"/>
              </w:rPr>
              <w:t xml:space="preserve"> </w:t>
            </w:r>
            <w:r w:rsidRPr="00AA2EEE">
              <w:rPr>
                <w:sz w:val="22"/>
                <w:szCs w:val="22"/>
              </w:rPr>
              <w:t>—</w:t>
            </w:r>
            <w:r>
              <w:rPr>
                <w:sz w:val="22"/>
                <w:szCs w:val="22"/>
              </w:rPr>
              <w:t xml:space="preserve"> </w:t>
            </w:r>
            <w:r w:rsidRPr="00AA2EEE">
              <w:rPr>
                <w:sz w:val="22"/>
                <w:szCs w:val="22"/>
              </w:rPr>
              <w:t>Zawada — Błotnik — Działosza — Wielowieś — Nowy Dwór — Syców</w:t>
            </w:r>
          </w:p>
        </w:tc>
        <w:tc>
          <w:tcPr>
            <w:tcW w:w="1747" w:type="dxa"/>
          </w:tcPr>
          <w:p w14:paraId="589E6E6B" w14:textId="24A945F1" w:rsidR="00A01F57" w:rsidRPr="00AA2EEE" w:rsidRDefault="00A01F57" w:rsidP="00A01F57">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Linia funkcjonująca</w:t>
            </w:r>
          </w:p>
        </w:tc>
      </w:tr>
      <w:tr w:rsidR="00A01F57" w:rsidRPr="002625A0" w14:paraId="007F2542" w14:textId="77777777" w:rsidTr="00660C2B">
        <w:trPr>
          <w:cnfStyle w:val="000000100000" w:firstRow="0" w:lastRow="0" w:firstColumn="0" w:lastColumn="0" w:oddVBand="0" w:evenVBand="0" w:oddHBand="1" w:evenHBand="0" w:firstRowFirstColumn="0" w:firstRowLastColumn="0" w:lastRowFirstColumn="0" w:lastRowLastColumn="0"/>
          <w:trHeight w:val="1162"/>
          <w:jc w:val="center"/>
        </w:trPr>
        <w:tc>
          <w:tcPr>
            <w:cnfStyle w:val="001000000000" w:firstRow="0" w:lastRow="0" w:firstColumn="1" w:lastColumn="0" w:oddVBand="0" w:evenVBand="0" w:oddHBand="0" w:evenHBand="0" w:firstRowFirstColumn="0" w:firstRowLastColumn="0" w:lastRowFirstColumn="0" w:lastRowLastColumn="0"/>
            <w:tcW w:w="1408" w:type="dxa"/>
          </w:tcPr>
          <w:p w14:paraId="5F5BC6CB" w14:textId="77777777" w:rsidR="00A01F57" w:rsidRPr="00AA2EEE" w:rsidRDefault="00A01F57" w:rsidP="00A01F57">
            <w:pPr>
              <w:jc w:val="center"/>
              <w:rPr>
                <w:sz w:val="22"/>
                <w:szCs w:val="22"/>
              </w:rPr>
            </w:pPr>
            <w:r w:rsidRPr="002625A0">
              <w:rPr>
                <w:sz w:val="22"/>
                <w:szCs w:val="22"/>
              </w:rPr>
              <w:t>P7</w:t>
            </w:r>
          </w:p>
        </w:tc>
        <w:tc>
          <w:tcPr>
            <w:tcW w:w="5062" w:type="dxa"/>
            <w:hideMark/>
          </w:tcPr>
          <w:p w14:paraId="5EE6311C" w14:textId="04CF8B03" w:rsidR="00A01F57" w:rsidRPr="00AA2EEE" w:rsidRDefault="00A01F57" w:rsidP="00A01F57">
            <w:pPr>
              <w:jc w:val="center"/>
              <w:cnfStyle w:val="000000100000" w:firstRow="0" w:lastRow="0" w:firstColumn="0" w:lastColumn="0" w:oddVBand="0" w:evenVBand="0" w:oddHBand="1" w:evenHBand="0" w:firstRowFirstColumn="0" w:firstRowLastColumn="0" w:lastRowFirstColumn="0" w:lastRowLastColumn="0"/>
              <w:rPr>
                <w:sz w:val="22"/>
                <w:szCs w:val="22"/>
              </w:rPr>
            </w:pPr>
            <w:r w:rsidRPr="00AA2EEE">
              <w:rPr>
                <w:sz w:val="22"/>
                <w:szCs w:val="22"/>
              </w:rPr>
              <w:t>Kraszów — Międzybór</w:t>
            </w:r>
            <w:r>
              <w:rPr>
                <w:sz w:val="22"/>
                <w:szCs w:val="22"/>
              </w:rPr>
              <w:t>z</w:t>
            </w:r>
            <w:r w:rsidRPr="00AA2EEE">
              <w:rPr>
                <w:sz w:val="22"/>
                <w:szCs w:val="22"/>
              </w:rPr>
              <w:t xml:space="preserve"> — </w:t>
            </w:r>
            <w:proofErr w:type="spellStart"/>
            <w:r w:rsidRPr="00AA2EEE">
              <w:rPr>
                <w:sz w:val="22"/>
                <w:szCs w:val="22"/>
              </w:rPr>
              <w:t>Ose</w:t>
            </w:r>
            <w:proofErr w:type="spellEnd"/>
            <w:r w:rsidRPr="00AA2EEE">
              <w:rPr>
                <w:sz w:val="22"/>
                <w:szCs w:val="22"/>
              </w:rPr>
              <w:t xml:space="preserve"> — </w:t>
            </w:r>
            <w:proofErr w:type="spellStart"/>
            <w:r w:rsidRPr="00AA2EEE">
              <w:rPr>
                <w:sz w:val="22"/>
                <w:szCs w:val="22"/>
              </w:rPr>
              <w:t>Ose</w:t>
            </w:r>
            <w:proofErr w:type="spellEnd"/>
            <w:r w:rsidRPr="00AA2EEE">
              <w:rPr>
                <w:sz w:val="22"/>
                <w:szCs w:val="22"/>
              </w:rPr>
              <w:t xml:space="preserve"> — Oska Piła</w:t>
            </w:r>
            <w:r>
              <w:rPr>
                <w:sz w:val="22"/>
                <w:szCs w:val="22"/>
              </w:rPr>
              <w:t xml:space="preserve"> </w:t>
            </w:r>
            <w:r w:rsidRPr="00AA2EEE">
              <w:rPr>
                <w:sz w:val="22"/>
                <w:szCs w:val="22"/>
              </w:rPr>
              <w:t>Dziesławice</w:t>
            </w:r>
            <w:r>
              <w:rPr>
                <w:sz w:val="22"/>
                <w:szCs w:val="22"/>
              </w:rPr>
              <w:t xml:space="preserve"> </w:t>
            </w:r>
            <w:r w:rsidRPr="00AA2EEE">
              <w:rPr>
                <w:sz w:val="22"/>
                <w:szCs w:val="22"/>
              </w:rPr>
              <w:t>— Komorów — Syców — Komorów — Kraszów — Międzybórz</w:t>
            </w:r>
          </w:p>
        </w:tc>
        <w:tc>
          <w:tcPr>
            <w:tcW w:w="1747" w:type="dxa"/>
          </w:tcPr>
          <w:p w14:paraId="3FF6F76F" w14:textId="0CECF12A" w:rsidR="00A01F57" w:rsidRPr="00AA2EEE" w:rsidRDefault="00A01F57" w:rsidP="00A01F57">
            <w:pPr>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Linia funkcjonująca</w:t>
            </w:r>
          </w:p>
        </w:tc>
      </w:tr>
      <w:tr w:rsidR="00A01F57" w:rsidRPr="002625A0" w14:paraId="6FF0E676" w14:textId="77777777" w:rsidTr="00660C2B">
        <w:trPr>
          <w:cnfStyle w:val="000000010000" w:firstRow="0" w:lastRow="0" w:firstColumn="0" w:lastColumn="0" w:oddVBand="0" w:evenVBand="0" w:oddHBand="0" w:evenHBand="1" w:firstRowFirstColumn="0" w:firstRowLastColumn="0" w:lastRowFirstColumn="0" w:lastRowLastColumn="0"/>
          <w:trHeight w:val="1162"/>
          <w:jc w:val="center"/>
        </w:trPr>
        <w:tc>
          <w:tcPr>
            <w:cnfStyle w:val="001000000000" w:firstRow="0" w:lastRow="0" w:firstColumn="1" w:lastColumn="0" w:oddVBand="0" w:evenVBand="0" w:oddHBand="0" w:evenHBand="0" w:firstRowFirstColumn="0" w:firstRowLastColumn="0" w:lastRowFirstColumn="0" w:lastRowLastColumn="0"/>
            <w:tcW w:w="1408" w:type="dxa"/>
          </w:tcPr>
          <w:p w14:paraId="28C516D7" w14:textId="77777777" w:rsidR="00A01F57" w:rsidRPr="00AA2EEE" w:rsidRDefault="00A01F57" w:rsidP="00A01F57">
            <w:pPr>
              <w:jc w:val="center"/>
              <w:rPr>
                <w:sz w:val="22"/>
                <w:szCs w:val="22"/>
              </w:rPr>
            </w:pPr>
            <w:r w:rsidRPr="002625A0">
              <w:rPr>
                <w:sz w:val="22"/>
                <w:szCs w:val="22"/>
              </w:rPr>
              <w:lastRenderedPageBreak/>
              <w:t>P8</w:t>
            </w:r>
          </w:p>
        </w:tc>
        <w:tc>
          <w:tcPr>
            <w:tcW w:w="5062" w:type="dxa"/>
            <w:hideMark/>
          </w:tcPr>
          <w:p w14:paraId="17214A77" w14:textId="16B64DA5" w:rsidR="00A01F57" w:rsidRPr="00AA2EEE" w:rsidRDefault="00A01F57" w:rsidP="00A01F57">
            <w:pPr>
              <w:jc w:val="center"/>
              <w:cnfStyle w:val="000000010000" w:firstRow="0" w:lastRow="0" w:firstColumn="0" w:lastColumn="0" w:oddVBand="0" w:evenVBand="0" w:oddHBand="0" w:evenHBand="1" w:firstRowFirstColumn="0" w:firstRowLastColumn="0" w:lastRowFirstColumn="0" w:lastRowLastColumn="0"/>
              <w:rPr>
                <w:sz w:val="22"/>
                <w:szCs w:val="22"/>
              </w:rPr>
            </w:pPr>
            <w:r w:rsidRPr="00AA2EEE">
              <w:rPr>
                <w:sz w:val="22"/>
                <w:szCs w:val="22"/>
              </w:rPr>
              <w:t>Syców — Bielawki — Ślizów — Dziadowa Kłoda — Stradomia Dolna — Stradomia Wierzchnia — Gaszowice</w:t>
            </w:r>
            <w:r>
              <w:rPr>
                <w:sz w:val="22"/>
                <w:szCs w:val="22"/>
              </w:rPr>
              <w:t xml:space="preserve"> </w:t>
            </w:r>
            <w:r w:rsidRPr="00AA2EEE">
              <w:rPr>
                <w:sz w:val="22"/>
                <w:szCs w:val="22"/>
              </w:rPr>
              <w:t xml:space="preserve">— Ligota Polska — </w:t>
            </w:r>
            <w:proofErr w:type="spellStart"/>
            <w:r w:rsidRPr="00AA2EEE">
              <w:rPr>
                <w:sz w:val="22"/>
                <w:szCs w:val="22"/>
              </w:rPr>
              <w:t>Jonas</w:t>
            </w:r>
            <w:proofErr w:type="spellEnd"/>
            <w:r w:rsidRPr="00AA2EEE">
              <w:rPr>
                <w:sz w:val="22"/>
                <w:szCs w:val="22"/>
              </w:rPr>
              <w:t xml:space="preserve"> — </w:t>
            </w:r>
            <w:r w:rsidRPr="002625A0">
              <w:rPr>
                <w:sz w:val="22"/>
                <w:szCs w:val="22"/>
              </w:rPr>
              <w:t>Cieśle</w:t>
            </w:r>
            <w:r w:rsidRPr="00AA2EEE">
              <w:rPr>
                <w:sz w:val="22"/>
                <w:szCs w:val="22"/>
              </w:rPr>
              <w:t xml:space="preserve"> — Spalice — Oleśnica</w:t>
            </w:r>
          </w:p>
        </w:tc>
        <w:tc>
          <w:tcPr>
            <w:tcW w:w="1747" w:type="dxa"/>
          </w:tcPr>
          <w:p w14:paraId="733268F1" w14:textId="78EC9E16" w:rsidR="00A01F57" w:rsidRPr="00AA2EEE" w:rsidRDefault="00A01F57" w:rsidP="00A01F57">
            <w:pPr>
              <w:jc w:val="center"/>
              <w:cnfStyle w:val="000000010000" w:firstRow="0" w:lastRow="0" w:firstColumn="0" w:lastColumn="0" w:oddVBand="0" w:evenVBand="0" w:oddHBand="0" w:evenHBand="1" w:firstRowFirstColumn="0" w:firstRowLastColumn="0" w:lastRowFirstColumn="0" w:lastRowLastColumn="0"/>
              <w:rPr>
                <w:sz w:val="22"/>
                <w:szCs w:val="22"/>
              </w:rPr>
            </w:pPr>
            <w:r>
              <w:rPr>
                <w:sz w:val="22"/>
                <w:szCs w:val="22"/>
              </w:rPr>
              <w:t>Linia funkcjonująca</w:t>
            </w:r>
          </w:p>
        </w:tc>
      </w:tr>
      <w:tr w:rsidR="005F12E8" w:rsidRPr="002625A0" w14:paraId="13416878" w14:textId="77777777" w:rsidTr="00660C2B">
        <w:trPr>
          <w:cnfStyle w:val="000000100000" w:firstRow="0" w:lastRow="0" w:firstColumn="0" w:lastColumn="0" w:oddVBand="0" w:evenVBand="0" w:oddHBand="1" w:evenHBand="0" w:firstRowFirstColumn="0" w:firstRowLastColumn="0" w:lastRowFirstColumn="0" w:lastRowLastColumn="0"/>
          <w:trHeight w:val="847"/>
          <w:jc w:val="center"/>
        </w:trPr>
        <w:tc>
          <w:tcPr>
            <w:cnfStyle w:val="001000000000" w:firstRow="0" w:lastRow="0" w:firstColumn="1" w:lastColumn="0" w:oddVBand="0" w:evenVBand="0" w:oddHBand="0" w:evenHBand="0" w:firstRowFirstColumn="0" w:firstRowLastColumn="0" w:lastRowFirstColumn="0" w:lastRowLastColumn="0"/>
            <w:tcW w:w="1408" w:type="dxa"/>
          </w:tcPr>
          <w:p w14:paraId="07C63DAC" w14:textId="512B9022" w:rsidR="005F12E8" w:rsidRPr="00AA2EEE" w:rsidRDefault="00F75DD4" w:rsidP="00F42E2E">
            <w:pPr>
              <w:jc w:val="center"/>
              <w:rPr>
                <w:sz w:val="22"/>
                <w:szCs w:val="22"/>
              </w:rPr>
            </w:pPr>
            <w:r>
              <w:rPr>
                <w:sz w:val="22"/>
                <w:szCs w:val="22"/>
              </w:rPr>
              <w:t>P9</w:t>
            </w:r>
            <w:r w:rsidR="00A51974" w:rsidRPr="00A51974">
              <w:rPr>
                <w:color w:val="FF0000"/>
                <w:sz w:val="32"/>
                <w:szCs w:val="32"/>
              </w:rPr>
              <w:t>*</w:t>
            </w:r>
          </w:p>
        </w:tc>
        <w:tc>
          <w:tcPr>
            <w:tcW w:w="5062" w:type="dxa"/>
          </w:tcPr>
          <w:p w14:paraId="5B38AC40" w14:textId="756A0713" w:rsidR="005F12E8" w:rsidRPr="00AA2EEE" w:rsidRDefault="00F75DD4" w:rsidP="00F42E2E">
            <w:pPr>
              <w:jc w:val="center"/>
              <w:cnfStyle w:val="000000100000" w:firstRow="0" w:lastRow="0" w:firstColumn="0" w:lastColumn="0" w:oddVBand="0" w:evenVBand="0" w:oddHBand="1" w:evenHBand="0" w:firstRowFirstColumn="0" w:firstRowLastColumn="0" w:lastRowFirstColumn="0" w:lastRowLastColumn="0"/>
              <w:rPr>
                <w:b/>
                <w:bCs/>
                <w:sz w:val="22"/>
                <w:szCs w:val="22"/>
              </w:rPr>
            </w:pPr>
            <w:r w:rsidRPr="002625A0">
              <w:rPr>
                <w:rFonts w:asciiTheme="minorHAnsi" w:hAnsiTheme="minorHAnsi" w:cstheme="minorHAnsi"/>
                <w:sz w:val="24"/>
                <w:szCs w:val="24"/>
              </w:rPr>
              <w:t xml:space="preserve">Oleśnica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 xml:space="preserve">Bierutów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Oleśnica</w:t>
            </w:r>
            <w:r w:rsidR="00A51974">
              <w:rPr>
                <w:rFonts w:asciiTheme="minorHAnsi" w:hAnsiTheme="minorHAnsi" w:cstheme="minorHAnsi"/>
                <w:sz w:val="24"/>
                <w:szCs w:val="24"/>
              </w:rPr>
              <w:t xml:space="preserve"> </w:t>
            </w:r>
          </w:p>
        </w:tc>
        <w:tc>
          <w:tcPr>
            <w:tcW w:w="1747" w:type="dxa"/>
          </w:tcPr>
          <w:p w14:paraId="736AD189" w14:textId="77777777" w:rsidR="00A01F57" w:rsidRDefault="00A01F57" w:rsidP="00A01F57">
            <w:pPr>
              <w:jc w:val="left"/>
              <w:cnfStyle w:val="000000100000" w:firstRow="0" w:lastRow="0" w:firstColumn="0" w:lastColumn="0" w:oddVBand="0" w:evenVBand="0" w:oddHBand="1" w:evenHBand="0" w:firstRowFirstColumn="0" w:firstRowLastColumn="0" w:lastRowFirstColumn="0" w:lastRowLastColumn="0"/>
              <w:rPr>
                <w:sz w:val="18"/>
                <w:szCs w:val="18"/>
              </w:rPr>
            </w:pPr>
            <w:r w:rsidRPr="00A01F57">
              <w:rPr>
                <w:sz w:val="18"/>
                <w:szCs w:val="18"/>
              </w:rPr>
              <w:t xml:space="preserve">Linia możliwa </w:t>
            </w:r>
          </w:p>
          <w:p w14:paraId="2834F901" w14:textId="15D20C12" w:rsidR="005F12E8" w:rsidRPr="00A01F57" w:rsidRDefault="00A01F57" w:rsidP="00A01F57">
            <w:pPr>
              <w:jc w:val="left"/>
              <w:cnfStyle w:val="000000100000" w:firstRow="0" w:lastRow="0" w:firstColumn="0" w:lastColumn="0" w:oddVBand="0" w:evenVBand="0" w:oddHBand="1" w:evenHBand="0" w:firstRowFirstColumn="0" w:firstRowLastColumn="0" w:lastRowFirstColumn="0" w:lastRowLastColumn="0"/>
              <w:rPr>
                <w:sz w:val="22"/>
                <w:szCs w:val="22"/>
              </w:rPr>
            </w:pPr>
            <w:r w:rsidRPr="00A01F57">
              <w:rPr>
                <w:sz w:val="18"/>
                <w:szCs w:val="18"/>
              </w:rPr>
              <w:t>do uruchomienia</w:t>
            </w:r>
            <w:r>
              <w:rPr>
                <w:sz w:val="18"/>
                <w:szCs w:val="18"/>
              </w:rPr>
              <w:t xml:space="preserve"> </w:t>
            </w:r>
            <w:r w:rsidRPr="00A51974">
              <w:rPr>
                <w:rFonts w:asciiTheme="minorHAnsi" w:hAnsiTheme="minorHAnsi" w:cstheme="minorHAnsi"/>
                <w:b/>
                <w:bCs/>
                <w:color w:val="FF0000"/>
                <w:sz w:val="28"/>
                <w:szCs w:val="28"/>
              </w:rPr>
              <w:t>**</w:t>
            </w:r>
          </w:p>
        </w:tc>
      </w:tr>
      <w:tr w:rsidR="00F75DD4" w:rsidRPr="002625A0" w14:paraId="350DF248" w14:textId="77777777" w:rsidTr="00660C2B">
        <w:trPr>
          <w:cnfStyle w:val="000000010000" w:firstRow="0" w:lastRow="0" w:firstColumn="0" w:lastColumn="0" w:oddVBand="0" w:evenVBand="0" w:oddHBand="0" w:evenHBand="1" w:firstRowFirstColumn="0" w:firstRowLastColumn="0" w:lastRowFirstColumn="0" w:lastRowLastColumn="0"/>
          <w:trHeight w:val="847"/>
          <w:jc w:val="center"/>
        </w:trPr>
        <w:tc>
          <w:tcPr>
            <w:cnfStyle w:val="001000000000" w:firstRow="0" w:lastRow="0" w:firstColumn="1" w:lastColumn="0" w:oddVBand="0" w:evenVBand="0" w:oddHBand="0" w:evenHBand="0" w:firstRowFirstColumn="0" w:firstRowLastColumn="0" w:lastRowFirstColumn="0" w:lastRowLastColumn="0"/>
            <w:tcW w:w="1408" w:type="dxa"/>
          </w:tcPr>
          <w:p w14:paraId="09E9BA56" w14:textId="0F453708" w:rsidR="00F75DD4" w:rsidRPr="00AA2EEE" w:rsidRDefault="00F75DD4" w:rsidP="00F42E2E">
            <w:pPr>
              <w:jc w:val="center"/>
            </w:pPr>
            <w:r>
              <w:t>P10</w:t>
            </w:r>
            <w:r w:rsidR="00A51974" w:rsidRPr="00A51974">
              <w:rPr>
                <w:color w:val="FF0000"/>
                <w:sz w:val="32"/>
                <w:szCs w:val="32"/>
              </w:rPr>
              <w:t>*</w:t>
            </w:r>
          </w:p>
        </w:tc>
        <w:tc>
          <w:tcPr>
            <w:tcW w:w="5062" w:type="dxa"/>
          </w:tcPr>
          <w:p w14:paraId="669E2AD0" w14:textId="7BC6624B" w:rsidR="00F75DD4" w:rsidRPr="00AA2EEE" w:rsidRDefault="00A51974" w:rsidP="00F42E2E">
            <w:pPr>
              <w:jc w:val="center"/>
              <w:cnfStyle w:val="000000010000" w:firstRow="0" w:lastRow="0" w:firstColumn="0" w:lastColumn="0" w:oddVBand="0" w:evenVBand="0" w:oddHBand="0" w:evenHBand="1" w:firstRowFirstColumn="0" w:firstRowLastColumn="0" w:lastRowFirstColumn="0" w:lastRowLastColumn="0"/>
              <w:rPr>
                <w:b/>
                <w:bCs/>
              </w:rPr>
            </w:pPr>
            <w:r w:rsidRPr="002625A0">
              <w:rPr>
                <w:rFonts w:asciiTheme="minorHAnsi" w:hAnsiTheme="minorHAnsi" w:cstheme="minorHAnsi"/>
                <w:sz w:val="24"/>
                <w:szCs w:val="24"/>
              </w:rPr>
              <w:t xml:space="preserve">Oleśnica </w:t>
            </w:r>
            <w:r w:rsidR="00A01F57" w:rsidRPr="00AA2EEE">
              <w:rPr>
                <w:sz w:val="22"/>
                <w:szCs w:val="22"/>
              </w:rPr>
              <w:t>—</w:t>
            </w:r>
            <w:r w:rsidRPr="002625A0">
              <w:rPr>
                <w:rFonts w:asciiTheme="minorHAnsi" w:hAnsiTheme="minorHAnsi" w:cstheme="minorHAnsi"/>
                <w:sz w:val="24"/>
                <w:szCs w:val="24"/>
              </w:rPr>
              <w:t xml:space="preserve"> Międzybórz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Oleśnica</w:t>
            </w:r>
          </w:p>
        </w:tc>
        <w:tc>
          <w:tcPr>
            <w:tcW w:w="1747" w:type="dxa"/>
          </w:tcPr>
          <w:p w14:paraId="092E9ECD" w14:textId="77777777" w:rsidR="00A01F57" w:rsidRDefault="00A01F57" w:rsidP="00A01F57">
            <w:pPr>
              <w:jc w:val="left"/>
              <w:cnfStyle w:val="000000010000" w:firstRow="0" w:lastRow="0" w:firstColumn="0" w:lastColumn="0" w:oddVBand="0" w:evenVBand="0" w:oddHBand="0" w:evenHBand="1" w:firstRowFirstColumn="0" w:firstRowLastColumn="0" w:lastRowFirstColumn="0" w:lastRowLastColumn="0"/>
              <w:rPr>
                <w:sz w:val="18"/>
                <w:szCs w:val="18"/>
              </w:rPr>
            </w:pPr>
            <w:r w:rsidRPr="00A01F57">
              <w:rPr>
                <w:sz w:val="18"/>
                <w:szCs w:val="18"/>
              </w:rPr>
              <w:t xml:space="preserve">Linia możliwa </w:t>
            </w:r>
          </w:p>
          <w:p w14:paraId="5CDD68E5" w14:textId="6137C922" w:rsidR="00F75DD4" w:rsidRPr="00AA2EEE" w:rsidRDefault="00A01F57" w:rsidP="00A01F57">
            <w:pPr>
              <w:jc w:val="left"/>
              <w:cnfStyle w:val="000000010000" w:firstRow="0" w:lastRow="0" w:firstColumn="0" w:lastColumn="0" w:oddVBand="0" w:evenVBand="0" w:oddHBand="0" w:evenHBand="1" w:firstRowFirstColumn="0" w:firstRowLastColumn="0" w:lastRowFirstColumn="0" w:lastRowLastColumn="0"/>
              <w:rPr>
                <w:b/>
                <w:bCs/>
              </w:rPr>
            </w:pPr>
            <w:r w:rsidRPr="00A01F57">
              <w:rPr>
                <w:sz w:val="18"/>
                <w:szCs w:val="18"/>
              </w:rPr>
              <w:t>do uruchomienia</w:t>
            </w:r>
            <w:r>
              <w:rPr>
                <w:sz w:val="18"/>
                <w:szCs w:val="18"/>
              </w:rPr>
              <w:t xml:space="preserve"> </w:t>
            </w:r>
            <w:r w:rsidRPr="00A51974">
              <w:rPr>
                <w:rFonts w:asciiTheme="minorHAnsi" w:hAnsiTheme="minorHAnsi" w:cstheme="minorHAnsi"/>
                <w:b/>
                <w:bCs/>
                <w:color w:val="FF0000"/>
                <w:sz w:val="28"/>
                <w:szCs w:val="28"/>
              </w:rPr>
              <w:t>**</w:t>
            </w:r>
          </w:p>
        </w:tc>
      </w:tr>
      <w:tr w:rsidR="00F75DD4" w:rsidRPr="002625A0" w14:paraId="703A667B" w14:textId="77777777" w:rsidTr="00660C2B">
        <w:trPr>
          <w:cnfStyle w:val="000000100000" w:firstRow="0" w:lastRow="0" w:firstColumn="0" w:lastColumn="0" w:oddVBand="0" w:evenVBand="0" w:oddHBand="1" w:evenHBand="0" w:firstRowFirstColumn="0" w:firstRowLastColumn="0" w:lastRowFirstColumn="0" w:lastRowLastColumn="0"/>
          <w:trHeight w:val="847"/>
          <w:jc w:val="center"/>
        </w:trPr>
        <w:tc>
          <w:tcPr>
            <w:cnfStyle w:val="001000000000" w:firstRow="0" w:lastRow="0" w:firstColumn="1" w:lastColumn="0" w:oddVBand="0" w:evenVBand="0" w:oddHBand="0" w:evenHBand="0" w:firstRowFirstColumn="0" w:firstRowLastColumn="0" w:lastRowFirstColumn="0" w:lastRowLastColumn="0"/>
            <w:tcW w:w="1408" w:type="dxa"/>
          </w:tcPr>
          <w:p w14:paraId="73148CDE" w14:textId="6D5CD6BD" w:rsidR="00F75DD4" w:rsidRPr="00AA2EEE" w:rsidRDefault="00F75DD4" w:rsidP="00F42E2E">
            <w:pPr>
              <w:jc w:val="center"/>
            </w:pPr>
            <w:r>
              <w:t>P11</w:t>
            </w:r>
            <w:r w:rsidR="00A51974" w:rsidRPr="00A51974">
              <w:rPr>
                <w:color w:val="FF0000"/>
                <w:sz w:val="32"/>
                <w:szCs w:val="32"/>
              </w:rPr>
              <w:t>*</w:t>
            </w:r>
          </w:p>
        </w:tc>
        <w:tc>
          <w:tcPr>
            <w:tcW w:w="5062" w:type="dxa"/>
          </w:tcPr>
          <w:p w14:paraId="766D233F" w14:textId="4C3189E4" w:rsidR="00F75DD4" w:rsidRPr="00AA2EEE" w:rsidRDefault="00A51974" w:rsidP="00F42E2E">
            <w:pPr>
              <w:jc w:val="center"/>
              <w:cnfStyle w:val="000000100000" w:firstRow="0" w:lastRow="0" w:firstColumn="0" w:lastColumn="0" w:oddVBand="0" w:evenVBand="0" w:oddHBand="1" w:evenHBand="0" w:firstRowFirstColumn="0" w:firstRowLastColumn="0" w:lastRowFirstColumn="0" w:lastRowLastColumn="0"/>
              <w:rPr>
                <w:b/>
                <w:bCs/>
              </w:rPr>
            </w:pPr>
            <w:r w:rsidRPr="002625A0">
              <w:rPr>
                <w:rFonts w:asciiTheme="minorHAnsi" w:hAnsiTheme="minorHAnsi" w:cstheme="minorHAnsi"/>
                <w:sz w:val="24"/>
                <w:szCs w:val="24"/>
              </w:rPr>
              <w:t xml:space="preserve">Oleśnica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 xml:space="preserve">Twardogóra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Oleśnica</w:t>
            </w:r>
          </w:p>
        </w:tc>
        <w:tc>
          <w:tcPr>
            <w:tcW w:w="1747" w:type="dxa"/>
          </w:tcPr>
          <w:p w14:paraId="6CEB5687" w14:textId="77777777" w:rsidR="00A01F57" w:rsidRDefault="00A01F57" w:rsidP="00A01F57">
            <w:pPr>
              <w:jc w:val="left"/>
              <w:cnfStyle w:val="000000100000" w:firstRow="0" w:lastRow="0" w:firstColumn="0" w:lastColumn="0" w:oddVBand="0" w:evenVBand="0" w:oddHBand="1" w:evenHBand="0" w:firstRowFirstColumn="0" w:firstRowLastColumn="0" w:lastRowFirstColumn="0" w:lastRowLastColumn="0"/>
              <w:rPr>
                <w:sz w:val="18"/>
                <w:szCs w:val="18"/>
              </w:rPr>
            </w:pPr>
            <w:r w:rsidRPr="00A01F57">
              <w:rPr>
                <w:sz w:val="18"/>
                <w:szCs w:val="18"/>
              </w:rPr>
              <w:t xml:space="preserve">Linia możliwa </w:t>
            </w:r>
          </w:p>
          <w:p w14:paraId="53EE18CE" w14:textId="178B6F65" w:rsidR="00F75DD4" w:rsidRPr="00AA2EEE" w:rsidRDefault="00A01F57" w:rsidP="00A01F57">
            <w:pPr>
              <w:jc w:val="left"/>
              <w:cnfStyle w:val="000000100000" w:firstRow="0" w:lastRow="0" w:firstColumn="0" w:lastColumn="0" w:oddVBand="0" w:evenVBand="0" w:oddHBand="1" w:evenHBand="0" w:firstRowFirstColumn="0" w:firstRowLastColumn="0" w:lastRowFirstColumn="0" w:lastRowLastColumn="0"/>
              <w:rPr>
                <w:b/>
                <w:bCs/>
              </w:rPr>
            </w:pPr>
            <w:r w:rsidRPr="00A01F57">
              <w:rPr>
                <w:sz w:val="18"/>
                <w:szCs w:val="18"/>
              </w:rPr>
              <w:t>do uruchomienia</w:t>
            </w:r>
            <w:r>
              <w:rPr>
                <w:sz w:val="18"/>
                <w:szCs w:val="18"/>
              </w:rPr>
              <w:t xml:space="preserve"> </w:t>
            </w:r>
            <w:r w:rsidRPr="00A51974">
              <w:rPr>
                <w:rFonts w:asciiTheme="minorHAnsi" w:hAnsiTheme="minorHAnsi" w:cstheme="minorHAnsi"/>
                <w:b/>
                <w:bCs/>
                <w:color w:val="FF0000"/>
                <w:sz w:val="28"/>
                <w:szCs w:val="28"/>
              </w:rPr>
              <w:t>**</w:t>
            </w:r>
          </w:p>
        </w:tc>
      </w:tr>
      <w:tr w:rsidR="00660C2B" w:rsidRPr="002625A0" w14:paraId="3E9A50AF" w14:textId="77777777" w:rsidTr="00660C2B">
        <w:trPr>
          <w:cnfStyle w:val="000000010000" w:firstRow="0" w:lastRow="0" w:firstColumn="0" w:lastColumn="0" w:oddVBand="0" w:evenVBand="0" w:oddHBand="0" w:evenHBand="1" w:firstRowFirstColumn="0" w:firstRowLastColumn="0" w:lastRowFirstColumn="0" w:lastRowLastColumn="0"/>
          <w:trHeight w:val="847"/>
          <w:jc w:val="center"/>
        </w:trPr>
        <w:tc>
          <w:tcPr>
            <w:cnfStyle w:val="001000000000" w:firstRow="0" w:lastRow="0" w:firstColumn="1" w:lastColumn="0" w:oddVBand="0" w:evenVBand="0" w:oddHBand="0" w:evenHBand="0" w:firstRowFirstColumn="0" w:firstRowLastColumn="0" w:lastRowFirstColumn="0" w:lastRowLastColumn="0"/>
            <w:tcW w:w="1408" w:type="dxa"/>
          </w:tcPr>
          <w:p w14:paraId="0B7A801D" w14:textId="1DA710A4" w:rsidR="00660C2B" w:rsidRPr="00AA2EEE" w:rsidRDefault="00660C2B" w:rsidP="00660C2B">
            <w:pPr>
              <w:jc w:val="center"/>
            </w:pPr>
            <w:r>
              <w:t>P12</w:t>
            </w:r>
            <w:r w:rsidRPr="00A51974">
              <w:rPr>
                <w:color w:val="FF0000"/>
                <w:sz w:val="32"/>
                <w:szCs w:val="32"/>
              </w:rPr>
              <w:t>*</w:t>
            </w:r>
          </w:p>
        </w:tc>
        <w:tc>
          <w:tcPr>
            <w:tcW w:w="5062" w:type="dxa"/>
          </w:tcPr>
          <w:p w14:paraId="75917CB9" w14:textId="76A847F9" w:rsidR="00660C2B" w:rsidRPr="00AA2EEE" w:rsidRDefault="00660C2B" w:rsidP="00660C2B">
            <w:pPr>
              <w:jc w:val="center"/>
              <w:cnfStyle w:val="000000010000" w:firstRow="0" w:lastRow="0" w:firstColumn="0" w:lastColumn="0" w:oddVBand="0" w:evenVBand="0" w:oddHBand="0" w:evenHBand="1" w:firstRowFirstColumn="0" w:firstRowLastColumn="0" w:lastRowFirstColumn="0" w:lastRowLastColumn="0"/>
              <w:rPr>
                <w:b/>
                <w:bCs/>
              </w:rPr>
            </w:pPr>
            <w:r w:rsidRPr="002625A0">
              <w:rPr>
                <w:rFonts w:asciiTheme="minorHAnsi" w:hAnsiTheme="minorHAnsi" w:cstheme="minorHAnsi"/>
                <w:sz w:val="24"/>
                <w:szCs w:val="24"/>
              </w:rPr>
              <w:t xml:space="preserve">Dziadowa Kłoda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 xml:space="preserve">Syców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 xml:space="preserve">Międzybórz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 xml:space="preserve">Syców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Dziadowa Kłoda</w:t>
            </w:r>
          </w:p>
        </w:tc>
        <w:tc>
          <w:tcPr>
            <w:tcW w:w="1747" w:type="dxa"/>
          </w:tcPr>
          <w:p w14:paraId="4DF9480E" w14:textId="77777777" w:rsidR="00A01F57" w:rsidRDefault="00A01F57" w:rsidP="00A01F57">
            <w:pPr>
              <w:jc w:val="left"/>
              <w:cnfStyle w:val="000000010000" w:firstRow="0" w:lastRow="0" w:firstColumn="0" w:lastColumn="0" w:oddVBand="0" w:evenVBand="0" w:oddHBand="0" w:evenHBand="1" w:firstRowFirstColumn="0" w:firstRowLastColumn="0" w:lastRowFirstColumn="0" w:lastRowLastColumn="0"/>
              <w:rPr>
                <w:sz w:val="18"/>
                <w:szCs w:val="18"/>
              </w:rPr>
            </w:pPr>
            <w:r w:rsidRPr="00A01F57">
              <w:rPr>
                <w:sz w:val="18"/>
                <w:szCs w:val="18"/>
              </w:rPr>
              <w:t xml:space="preserve">Linia możliwa </w:t>
            </w:r>
          </w:p>
          <w:p w14:paraId="696ABB24" w14:textId="5721689B" w:rsidR="00660C2B" w:rsidRPr="00AA2EEE" w:rsidRDefault="00A01F57" w:rsidP="00A01F57">
            <w:pPr>
              <w:jc w:val="left"/>
              <w:cnfStyle w:val="000000010000" w:firstRow="0" w:lastRow="0" w:firstColumn="0" w:lastColumn="0" w:oddVBand="0" w:evenVBand="0" w:oddHBand="0" w:evenHBand="1" w:firstRowFirstColumn="0" w:firstRowLastColumn="0" w:lastRowFirstColumn="0" w:lastRowLastColumn="0"/>
              <w:rPr>
                <w:b/>
                <w:bCs/>
              </w:rPr>
            </w:pPr>
            <w:r w:rsidRPr="00A01F57">
              <w:rPr>
                <w:sz w:val="18"/>
                <w:szCs w:val="18"/>
              </w:rPr>
              <w:t>do uruchomienia</w:t>
            </w:r>
            <w:r>
              <w:rPr>
                <w:sz w:val="18"/>
                <w:szCs w:val="18"/>
              </w:rPr>
              <w:t xml:space="preserve"> </w:t>
            </w:r>
            <w:r w:rsidRPr="00A51974">
              <w:rPr>
                <w:rFonts w:asciiTheme="minorHAnsi" w:hAnsiTheme="minorHAnsi" w:cstheme="minorHAnsi"/>
                <w:b/>
                <w:bCs/>
                <w:color w:val="FF0000"/>
                <w:sz w:val="28"/>
                <w:szCs w:val="28"/>
              </w:rPr>
              <w:t>**</w:t>
            </w:r>
          </w:p>
        </w:tc>
      </w:tr>
      <w:tr w:rsidR="00660C2B" w:rsidRPr="002625A0" w14:paraId="35AAFA02" w14:textId="77777777" w:rsidTr="00660C2B">
        <w:trPr>
          <w:cnfStyle w:val="000000100000" w:firstRow="0" w:lastRow="0" w:firstColumn="0" w:lastColumn="0" w:oddVBand="0" w:evenVBand="0" w:oddHBand="1" w:evenHBand="0" w:firstRowFirstColumn="0" w:firstRowLastColumn="0" w:lastRowFirstColumn="0" w:lastRowLastColumn="0"/>
          <w:trHeight w:val="847"/>
          <w:jc w:val="center"/>
        </w:trPr>
        <w:tc>
          <w:tcPr>
            <w:cnfStyle w:val="001000000000" w:firstRow="0" w:lastRow="0" w:firstColumn="1" w:lastColumn="0" w:oddVBand="0" w:evenVBand="0" w:oddHBand="0" w:evenHBand="0" w:firstRowFirstColumn="0" w:firstRowLastColumn="0" w:lastRowFirstColumn="0" w:lastRowLastColumn="0"/>
            <w:tcW w:w="1408" w:type="dxa"/>
          </w:tcPr>
          <w:p w14:paraId="0313B3C5" w14:textId="2D362059" w:rsidR="00660C2B" w:rsidRPr="00AA2EEE" w:rsidRDefault="00660C2B" w:rsidP="00660C2B">
            <w:pPr>
              <w:jc w:val="center"/>
            </w:pPr>
            <w:r>
              <w:t>P13</w:t>
            </w:r>
            <w:r w:rsidRPr="00A51974">
              <w:rPr>
                <w:color w:val="FF0000"/>
                <w:sz w:val="32"/>
                <w:szCs w:val="32"/>
              </w:rPr>
              <w:t>*</w:t>
            </w:r>
          </w:p>
        </w:tc>
        <w:tc>
          <w:tcPr>
            <w:tcW w:w="5062" w:type="dxa"/>
          </w:tcPr>
          <w:p w14:paraId="25E45027" w14:textId="541FD0D5" w:rsidR="00660C2B" w:rsidRPr="00AA2EEE" w:rsidRDefault="00660C2B" w:rsidP="00660C2B">
            <w:pPr>
              <w:jc w:val="center"/>
              <w:cnfStyle w:val="000000100000" w:firstRow="0" w:lastRow="0" w:firstColumn="0" w:lastColumn="0" w:oddVBand="0" w:evenVBand="0" w:oddHBand="1" w:evenHBand="0" w:firstRowFirstColumn="0" w:firstRowLastColumn="0" w:lastRowFirstColumn="0" w:lastRowLastColumn="0"/>
              <w:rPr>
                <w:b/>
                <w:bCs/>
              </w:rPr>
            </w:pPr>
            <w:r w:rsidRPr="002625A0">
              <w:rPr>
                <w:rFonts w:asciiTheme="minorHAnsi" w:hAnsiTheme="minorHAnsi" w:cstheme="minorHAnsi"/>
                <w:sz w:val="24"/>
                <w:szCs w:val="24"/>
              </w:rPr>
              <w:t xml:space="preserve">Bierutów </w:t>
            </w:r>
            <w:r w:rsidR="00A01F57" w:rsidRPr="00AA2EEE">
              <w:rPr>
                <w:sz w:val="22"/>
                <w:szCs w:val="22"/>
              </w:rPr>
              <w:t>—</w:t>
            </w:r>
            <w:r w:rsidRPr="002625A0">
              <w:rPr>
                <w:rFonts w:asciiTheme="minorHAnsi" w:hAnsiTheme="minorHAnsi" w:cstheme="minorHAnsi"/>
                <w:sz w:val="24"/>
                <w:szCs w:val="24"/>
              </w:rPr>
              <w:t xml:space="preserve"> Dziadowa Kłoda </w:t>
            </w:r>
            <w:r w:rsidR="00A01F57" w:rsidRPr="00AA2EEE">
              <w:rPr>
                <w:sz w:val="22"/>
                <w:szCs w:val="22"/>
              </w:rPr>
              <w:t>—</w:t>
            </w:r>
            <w:r w:rsidR="00A01F57">
              <w:rPr>
                <w:sz w:val="22"/>
                <w:szCs w:val="22"/>
              </w:rPr>
              <w:t xml:space="preserve"> </w:t>
            </w:r>
            <w:r w:rsidRPr="002625A0">
              <w:rPr>
                <w:rFonts w:asciiTheme="minorHAnsi" w:hAnsiTheme="minorHAnsi" w:cstheme="minorHAnsi"/>
                <w:sz w:val="24"/>
                <w:szCs w:val="24"/>
              </w:rPr>
              <w:t>Syców</w:t>
            </w:r>
          </w:p>
        </w:tc>
        <w:tc>
          <w:tcPr>
            <w:tcW w:w="1747" w:type="dxa"/>
          </w:tcPr>
          <w:p w14:paraId="23FB55CC" w14:textId="77777777" w:rsidR="00A01F57" w:rsidRDefault="00A01F57" w:rsidP="00A01F57">
            <w:pPr>
              <w:jc w:val="left"/>
              <w:cnfStyle w:val="000000100000" w:firstRow="0" w:lastRow="0" w:firstColumn="0" w:lastColumn="0" w:oddVBand="0" w:evenVBand="0" w:oddHBand="1" w:evenHBand="0" w:firstRowFirstColumn="0" w:firstRowLastColumn="0" w:lastRowFirstColumn="0" w:lastRowLastColumn="0"/>
              <w:rPr>
                <w:sz w:val="18"/>
                <w:szCs w:val="18"/>
              </w:rPr>
            </w:pPr>
            <w:r w:rsidRPr="00A01F57">
              <w:rPr>
                <w:sz w:val="18"/>
                <w:szCs w:val="18"/>
              </w:rPr>
              <w:t xml:space="preserve">Linia możliwa </w:t>
            </w:r>
          </w:p>
          <w:p w14:paraId="15A85FB4" w14:textId="0102631F" w:rsidR="00660C2B" w:rsidRDefault="00A01F57" w:rsidP="00A01F57">
            <w:pPr>
              <w:jc w:val="left"/>
              <w:cnfStyle w:val="000000100000" w:firstRow="0" w:lastRow="0" w:firstColumn="0" w:lastColumn="0" w:oddVBand="0" w:evenVBand="0" w:oddHBand="1" w:evenHBand="0" w:firstRowFirstColumn="0" w:firstRowLastColumn="0" w:lastRowFirstColumn="0" w:lastRowLastColumn="0"/>
              <w:rPr>
                <w:b/>
                <w:bCs/>
              </w:rPr>
            </w:pPr>
            <w:r w:rsidRPr="00A01F57">
              <w:rPr>
                <w:sz w:val="18"/>
                <w:szCs w:val="18"/>
              </w:rPr>
              <w:t>do uruchomienia</w:t>
            </w:r>
            <w:r>
              <w:rPr>
                <w:sz w:val="18"/>
                <w:szCs w:val="18"/>
              </w:rPr>
              <w:t xml:space="preserve"> </w:t>
            </w:r>
            <w:r w:rsidRPr="00A51974">
              <w:rPr>
                <w:rFonts w:asciiTheme="minorHAnsi" w:hAnsiTheme="minorHAnsi" w:cstheme="minorHAnsi"/>
                <w:b/>
                <w:bCs/>
                <w:color w:val="FF0000"/>
                <w:sz w:val="28"/>
                <w:szCs w:val="28"/>
              </w:rPr>
              <w:t>**</w:t>
            </w:r>
          </w:p>
          <w:p w14:paraId="42E3BBDE" w14:textId="77777777" w:rsidR="00660C2B" w:rsidRPr="00AA2EEE" w:rsidRDefault="00660C2B" w:rsidP="00A01F57">
            <w:pPr>
              <w:jc w:val="left"/>
              <w:cnfStyle w:val="000000100000" w:firstRow="0" w:lastRow="0" w:firstColumn="0" w:lastColumn="0" w:oddVBand="0" w:evenVBand="0" w:oddHBand="1" w:evenHBand="0" w:firstRowFirstColumn="0" w:firstRowLastColumn="0" w:lastRowFirstColumn="0" w:lastRowLastColumn="0"/>
              <w:rPr>
                <w:b/>
                <w:bCs/>
              </w:rPr>
            </w:pPr>
          </w:p>
        </w:tc>
      </w:tr>
    </w:tbl>
    <w:p w14:paraId="2EAF2C7C" w14:textId="224A5FB6" w:rsidR="00A51974" w:rsidRDefault="00A01F57" w:rsidP="00A01F57">
      <w:pPr>
        <w:pStyle w:val="rdo0"/>
      </w:pPr>
      <w:r w:rsidRPr="00A01F57">
        <w:t>Źródło: opracowanie własne</w:t>
      </w:r>
      <w:r>
        <w:t>.</w:t>
      </w:r>
    </w:p>
    <w:p w14:paraId="4BD2533B" w14:textId="77777777" w:rsidR="00A51974" w:rsidRDefault="00A51974" w:rsidP="00A51974">
      <w:r w:rsidRPr="00A51974">
        <w:rPr>
          <w:color w:val="FF0000"/>
          <w:sz w:val="32"/>
          <w:szCs w:val="32"/>
        </w:rPr>
        <w:t>*</w:t>
      </w:r>
      <w:r>
        <w:t xml:space="preserve">w przypadku wystąpienia potrzeby transportowej i podjęcia decyzji o uruchomieniu danej linii, nowa linia będzie otrzymywała kolejny numer – wskazana numeracja może ulec zmianie. </w:t>
      </w:r>
    </w:p>
    <w:p w14:paraId="737054BE" w14:textId="639B60D4" w:rsidR="00A51974" w:rsidRDefault="00A51974" w:rsidP="00A51974">
      <w:r w:rsidRPr="00A51974">
        <w:rPr>
          <w:b/>
          <w:bCs/>
          <w:color w:val="FF0000"/>
          <w:sz w:val="28"/>
          <w:szCs w:val="28"/>
        </w:rPr>
        <w:t xml:space="preserve">** </w:t>
      </w:r>
      <w:r w:rsidRPr="00A51974">
        <w:t>linia możliwa do</w:t>
      </w:r>
      <w:r>
        <w:t xml:space="preserve"> uruchomienia w przypadku: </w:t>
      </w:r>
    </w:p>
    <w:p w14:paraId="0AC3EE66" w14:textId="58DA0FB8" w:rsidR="00A51974" w:rsidRDefault="00A51974" w:rsidP="00A51974">
      <w:pPr>
        <w:pStyle w:val="Akapitzlist"/>
        <w:numPr>
          <w:ilvl w:val="0"/>
          <w:numId w:val="65"/>
        </w:numPr>
      </w:pPr>
      <w:r>
        <w:t>powstania wykluczenia komunikacyjnego,</w:t>
      </w:r>
    </w:p>
    <w:p w14:paraId="1E8AA36F" w14:textId="5ADEA2F8" w:rsidR="00B50C7D" w:rsidRDefault="00B50C7D" w:rsidP="00B50C7D">
      <w:pPr>
        <w:pStyle w:val="Akapitzlist"/>
        <w:numPr>
          <w:ilvl w:val="0"/>
          <w:numId w:val="65"/>
        </w:numPr>
      </w:pPr>
      <w:r>
        <w:t>współfinansowania jej funkcjonowania przez inne jednostki (gminy).</w:t>
      </w:r>
    </w:p>
    <w:p w14:paraId="436B5365" w14:textId="77777777" w:rsidR="00A51974" w:rsidRDefault="00A51974" w:rsidP="00A51974"/>
    <w:p w14:paraId="51138ED7" w14:textId="2625784E" w:rsidR="00A51974" w:rsidRDefault="00A51974" w:rsidP="00A51974">
      <w:r>
        <w:t xml:space="preserve">Mapa zawierająca planowaną sieć komunikacyjną w powiecie </w:t>
      </w:r>
      <w:r w:rsidR="00F06B80">
        <w:t xml:space="preserve">oleśnickim </w:t>
      </w:r>
      <w:r>
        <w:t>(załącznik graficzny do planu) znajduje się w rozdziale 1</w:t>
      </w:r>
      <w:r w:rsidR="00714423">
        <w:t>4</w:t>
      </w:r>
      <w:r>
        <w:t>.</w:t>
      </w:r>
    </w:p>
    <w:p w14:paraId="253ACF5E" w14:textId="69446EBF" w:rsidR="00FA1D2B" w:rsidRPr="0030718A" w:rsidRDefault="00070754" w:rsidP="0030718A">
      <w:pPr>
        <w:pStyle w:val="Nagwek1"/>
      </w:pPr>
      <w:r w:rsidRPr="002625A0">
        <w:rPr>
          <w:rStyle w:val="Nagwek1Znak"/>
        </w:rPr>
        <w:br w:type="column"/>
      </w:r>
      <w:bookmarkStart w:id="71" w:name="_Toc179634641"/>
      <w:r w:rsidR="00FA1D2B" w:rsidRPr="0030718A">
        <w:rPr>
          <w:rStyle w:val="Nagwek1Znak"/>
          <w:b/>
        </w:rPr>
        <w:lastRenderedPageBreak/>
        <w:t>Finansowanie usług przewozowych</w:t>
      </w:r>
      <w:bookmarkEnd w:id="71"/>
      <w:r w:rsidR="00FA1D2B" w:rsidRPr="0030718A">
        <w:rPr>
          <w:rStyle w:val="Nagwek1Znak"/>
          <w:b/>
        </w:rPr>
        <w:t xml:space="preserve"> </w:t>
      </w:r>
    </w:p>
    <w:p w14:paraId="5BA28E56" w14:textId="4CB2FC47" w:rsidR="005278BA" w:rsidRPr="002625A0" w:rsidRDefault="00FA1D2B" w:rsidP="008E3589">
      <w:pPr>
        <w:pStyle w:val="Nagwek2"/>
      </w:pPr>
      <w:bookmarkStart w:id="72" w:name="_Toc179634642"/>
      <w:r w:rsidRPr="002625A0">
        <w:t>Źródła i formy finansowania</w:t>
      </w:r>
      <w:bookmarkEnd w:id="72"/>
      <w:r w:rsidRPr="002625A0">
        <w:t xml:space="preserve"> </w:t>
      </w:r>
    </w:p>
    <w:p w14:paraId="0CB9C6CB" w14:textId="2A1EEAE6" w:rsidR="002F36A9" w:rsidRPr="002625A0" w:rsidRDefault="005278BA" w:rsidP="005278BA">
      <w:r w:rsidRPr="002625A0">
        <w:t xml:space="preserve">Ustawa o publicznym transporcie zbiorowym, zgodnie z art. 1 ust. 2, określa zasady finansowania regularnego przewozu osób w publicznym transporcie zbiorowym, </w:t>
      </w:r>
      <w:r w:rsidR="002F36A9" w:rsidRPr="002625A0">
        <w:t>w</w:t>
      </w:r>
      <w:r w:rsidR="004135E8" w:rsidRPr="002625A0">
        <w:t> </w:t>
      </w:r>
      <w:r w:rsidR="002F36A9" w:rsidRPr="002625A0">
        <w:t>zakresie przewozów o</w:t>
      </w:r>
      <w:r w:rsidR="00FF4DF0">
        <w:t> </w:t>
      </w:r>
      <w:r w:rsidR="002F36A9" w:rsidRPr="002625A0">
        <w:t xml:space="preserve">charakterze użyteczności publicznej, </w:t>
      </w:r>
      <w:r w:rsidRPr="002625A0">
        <w:t xml:space="preserve">realizowanego na terytorium Rzeczypospolitej Polskiej. </w:t>
      </w:r>
    </w:p>
    <w:p w14:paraId="685E98D9" w14:textId="063EAFC9" w:rsidR="005278BA" w:rsidRPr="002625A0" w:rsidRDefault="002F36A9" w:rsidP="005278BA">
      <w:r w:rsidRPr="002625A0">
        <w:t>Zgodnie z art. 12 ust. 1 pkt 3 ww. ustawy o</w:t>
      </w:r>
      <w:r w:rsidR="005278BA" w:rsidRPr="002625A0">
        <w:t>kreślenie przewidywanego finansowania usług przewozowych jest jednym z podstawowych zadań Organizatora</w:t>
      </w:r>
      <w:r w:rsidRPr="002625A0">
        <w:t>, realizowanych w ramach Planu transportowego</w:t>
      </w:r>
      <w:r w:rsidR="005278BA" w:rsidRPr="002625A0">
        <w:t>.</w:t>
      </w:r>
    </w:p>
    <w:p w14:paraId="2DEA5E27" w14:textId="77777777" w:rsidR="002F36A9" w:rsidRPr="002625A0" w:rsidRDefault="002F36A9" w:rsidP="005278BA"/>
    <w:p w14:paraId="101AA835" w14:textId="35E09F72" w:rsidR="005278BA" w:rsidRPr="002625A0" w:rsidRDefault="009A732F" w:rsidP="005278BA">
      <w:r w:rsidRPr="002625A0">
        <w:t>Finansowanie przewozów o charakterze użyteczności publicznej może polegać w</w:t>
      </w:r>
      <w:r w:rsidR="00BE6AD1" w:rsidRPr="002625A0">
        <w:t> </w:t>
      </w:r>
      <w:r w:rsidRPr="002625A0">
        <w:t>szczególności na</w:t>
      </w:r>
      <w:r w:rsidR="005278BA" w:rsidRPr="002625A0">
        <w:t>:</w:t>
      </w:r>
    </w:p>
    <w:p w14:paraId="18F937BF" w14:textId="77D0CF9C" w:rsidR="00BE6AD1" w:rsidRPr="002625A0" w:rsidRDefault="00BE6AD1" w:rsidP="001E79C9">
      <w:pPr>
        <w:pStyle w:val="Akapitzlist"/>
        <w:numPr>
          <w:ilvl w:val="0"/>
          <w:numId w:val="37"/>
        </w:numPr>
      </w:pPr>
      <w:r w:rsidRPr="002625A0">
        <w:t>pobieraniu przez operatora lub organizatora opłat w związku z realizacją usług świadczonych w zakresie publicznego transportu zbiorowego lub</w:t>
      </w:r>
    </w:p>
    <w:p w14:paraId="2EA2A056" w14:textId="29078699" w:rsidR="005278BA" w:rsidRPr="002625A0" w:rsidRDefault="007C6224" w:rsidP="001E79C9">
      <w:pPr>
        <w:pStyle w:val="Akapitzlist"/>
        <w:numPr>
          <w:ilvl w:val="0"/>
          <w:numId w:val="37"/>
        </w:numPr>
      </w:pPr>
      <w:r w:rsidRPr="002625A0">
        <w:t xml:space="preserve">przekazywaniu Operatorowi </w:t>
      </w:r>
      <w:r w:rsidR="0045430B" w:rsidRPr="002625A0">
        <w:t>r</w:t>
      </w:r>
      <w:r w:rsidR="005278BA" w:rsidRPr="002625A0">
        <w:t>ekompensaty z tytułu:</w:t>
      </w:r>
    </w:p>
    <w:p w14:paraId="2FEDDC68" w14:textId="1BC4CCCE" w:rsidR="005278BA" w:rsidRPr="002625A0" w:rsidRDefault="005278BA" w:rsidP="001E79C9">
      <w:pPr>
        <w:pStyle w:val="Akapitzlist"/>
        <w:numPr>
          <w:ilvl w:val="1"/>
          <w:numId w:val="36"/>
        </w:numPr>
      </w:pPr>
      <w:r w:rsidRPr="002625A0">
        <w:t>utraconych przez Operatora przychodów w związku z</w:t>
      </w:r>
      <w:r w:rsidR="00586063">
        <w:t>e</w:t>
      </w:r>
      <w:r w:rsidRPr="002625A0">
        <w:t xml:space="preserve"> stosowaniem ustawowych uprawnień do ulgowych przejazdów w publicznym transporcie zbiorowym,</w:t>
      </w:r>
      <w:r w:rsidR="007C6224" w:rsidRPr="002625A0">
        <w:t xml:space="preserve"> lub</w:t>
      </w:r>
    </w:p>
    <w:p w14:paraId="532D6177" w14:textId="2C3DC25E" w:rsidR="005278BA" w:rsidRPr="002625A0" w:rsidRDefault="005278BA" w:rsidP="001E79C9">
      <w:pPr>
        <w:pStyle w:val="Akapitzlist"/>
        <w:numPr>
          <w:ilvl w:val="1"/>
          <w:numId w:val="36"/>
        </w:numPr>
      </w:pPr>
      <w:r w:rsidRPr="002625A0">
        <w:t>utraconych przez Operatora przychodów w związku z stosowaniem uprawnień do ulgowych przejazdów w publicznym transporcie zbiorowym ustanowionych na obszarze właściwości danego organizatora, o ile zostały ustanowione,</w:t>
      </w:r>
      <w:r w:rsidR="007C6224" w:rsidRPr="002625A0">
        <w:t xml:space="preserve"> lub</w:t>
      </w:r>
    </w:p>
    <w:p w14:paraId="7F9E8562" w14:textId="77777777" w:rsidR="00FF1854" w:rsidRPr="002625A0" w:rsidRDefault="005278BA" w:rsidP="001E79C9">
      <w:pPr>
        <w:pStyle w:val="Akapitzlist"/>
        <w:numPr>
          <w:ilvl w:val="1"/>
          <w:numId w:val="36"/>
        </w:numPr>
      </w:pPr>
      <w:r w:rsidRPr="002625A0">
        <w:t>poniesionych przez Operatora kosztów w związku ze świadczeniem usług w</w:t>
      </w:r>
      <w:r w:rsidR="00B93FEE" w:rsidRPr="002625A0">
        <w:t> </w:t>
      </w:r>
      <w:r w:rsidRPr="002625A0">
        <w:t>zakresie publicznego transportu zbiorowego</w:t>
      </w:r>
      <w:r w:rsidR="0045430B" w:rsidRPr="002625A0">
        <w:t>,</w:t>
      </w:r>
      <w:r w:rsidR="007C6224" w:rsidRPr="002625A0">
        <w:t xml:space="preserve"> lub</w:t>
      </w:r>
    </w:p>
    <w:p w14:paraId="199C555D" w14:textId="77777777" w:rsidR="00FF1854" w:rsidRPr="002625A0" w:rsidRDefault="00FF1854" w:rsidP="001E79C9">
      <w:pPr>
        <w:pStyle w:val="Akapitzlist"/>
        <w:numPr>
          <w:ilvl w:val="0"/>
          <w:numId w:val="37"/>
        </w:numPr>
      </w:pPr>
      <w:r w:rsidRPr="002625A0">
        <w:t>udostępnianiu operatorowi przez organizatora środków transportu na realizację przewozów w zakresie publicznego transportu zbiorowego.</w:t>
      </w:r>
    </w:p>
    <w:p w14:paraId="34E14B22" w14:textId="20B97C80" w:rsidR="002F36A9" w:rsidRPr="002625A0" w:rsidRDefault="005B7445" w:rsidP="008E6A63">
      <w:pPr>
        <w:spacing w:after="240"/>
        <w:ind w:left="360"/>
      </w:pPr>
      <w:r w:rsidRPr="002625A0">
        <w:t>Wskazane powyżej</w:t>
      </w:r>
      <w:r w:rsidR="005278BA" w:rsidRPr="002625A0">
        <w:t xml:space="preserve"> formy finansowania transportu mogą się ze sobą łączyć.</w:t>
      </w:r>
    </w:p>
    <w:p w14:paraId="35BDBDA0" w14:textId="77777777" w:rsidR="0082061E" w:rsidRPr="002625A0" w:rsidRDefault="0082061E" w:rsidP="0082061E">
      <w:pPr>
        <w:spacing w:before="240"/>
      </w:pPr>
      <w:r w:rsidRPr="002625A0">
        <w:t>Źródłem finansowania przewozów o charakterze użyteczności publicznej mogą być w szczególności:</w:t>
      </w:r>
    </w:p>
    <w:p w14:paraId="4B207DDD" w14:textId="074D3887" w:rsidR="0082061E" w:rsidRPr="002625A0" w:rsidRDefault="0082061E" w:rsidP="001E79C9">
      <w:pPr>
        <w:pStyle w:val="Akapitzlist"/>
        <w:numPr>
          <w:ilvl w:val="0"/>
          <w:numId w:val="35"/>
        </w:numPr>
      </w:pPr>
      <w:r w:rsidRPr="002625A0">
        <w:t>środki własne jednostki samorządu terytorialnego będącej organizatorem, w tym przypadku powiatu oleśnickiego,</w:t>
      </w:r>
    </w:p>
    <w:p w14:paraId="38895FDA" w14:textId="77777777" w:rsidR="0082061E" w:rsidRPr="002625A0" w:rsidRDefault="0082061E" w:rsidP="001E79C9">
      <w:pPr>
        <w:pStyle w:val="Akapitzlist"/>
        <w:numPr>
          <w:ilvl w:val="0"/>
          <w:numId w:val="35"/>
        </w:numPr>
      </w:pPr>
      <w:r w:rsidRPr="002625A0">
        <w:t>środki z budżetu państwa.</w:t>
      </w:r>
    </w:p>
    <w:p w14:paraId="5C321294" w14:textId="2765D321" w:rsidR="00FA1D2B" w:rsidRPr="002625A0" w:rsidRDefault="00FA1D2B" w:rsidP="005278BA"/>
    <w:p w14:paraId="052BDFEB" w14:textId="393F7C56" w:rsidR="000625CC" w:rsidRPr="002625A0" w:rsidRDefault="00911DA8" w:rsidP="000625CC">
      <w:pPr>
        <w:pStyle w:val="Nagwek2"/>
      </w:pPr>
      <w:bookmarkStart w:id="73" w:name="_Toc179634643"/>
      <w:r w:rsidRPr="002625A0">
        <w:lastRenderedPageBreak/>
        <w:t>Fina</w:t>
      </w:r>
      <w:r w:rsidR="00C7223A">
        <w:t>n</w:t>
      </w:r>
      <w:r w:rsidRPr="002625A0">
        <w:t>sowanie</w:t>
      </w:r>
      <w:r w:rsidR="00C60B65" w:rsidRPr="002625A0">
        <w:t xml:space="preserve"> </w:t>
      </w:r>
      <w:r w:rsidR="000625CC" w:rsidRPr="002625A0">
        <w:t xml:space="preserve">publicznego transportu zbiorowego w powiacie </w:t>
      </w:r>
      <w:r w:rsidR="00D1079B" w:rsidRPr="002625A0">
        <w:t>o</w:t>
      </w:r>
      <w:r w:rsidR="000625CC" w:rsidRPr="002625A0">
        <w:t>leśnickim</w:t>
      </w:r>
      <w:bookmarkEnd w:id="73"/>
      <w:r w:rsidR="000625CC" w:rsidRPr="002625A0">
        <w:t xml:space="preserve"> </w:t>
      </w:r>
    </w:p>
    <w:p w14:paraId="14EB9CB2" w14:textId="3D632E60" w:rsidR="00000B4B" w:rsidRPr="002625A0" w:rsidRDefault="00000B4B" w:rsidP="00000B4B">
      <w:r w:rsidRPr="002625A0">
        <w:t>Powiat Oleśnicki zawarł w dniu 14 grudnia 2023 roku umowę</w:t>
      </w:r>
      <w:r w:rsidR="00317E48" w:rsidRPr="002625A0">
        <w:t xml:space="preserve"> z firmą </w:t>
      </w:r>
      <w:r w:rsidR="009F7CC9" w:rsidRPr="002625A0">
        <w:t>Turbo-Trans Przewozy Autokarowe Wioletta Zaborowska</w:t>
      </w:r>
      <w:r w:rsidR="00F23C98" w:rsidRPr="002625A0">
        <w:t xml:space="preserve"> (Operator)</w:t>
      </w:r>
      <w:r w:rsidR="00E44793" w:rsidRPr="002625A0">
        <w:t xml:space="preserve"> </w:t>
      </w:r>
      <w:r w:rsidR="00E15B71" w:rsidRPr="002625A0">
        <w:t xml:space="preserve">dotyczącą </w:t>
      </w:r>
      <w:r w:rsidR="00FC4BAA" w:rsidRPr="002625A0">
        <w:t>wykonywania p</w:t>
      </w:r>
      <w:r w:rsidR="0005698C" w:rsidRPr="002625A0">
        <w:t>owiatowych przewozów o</w:t>
      </w:r>
      <w:r w:rsidR="00FF4DF0">
        <w:t> </w:t>
      </w:r>
      <w:r w:rsidR="0005698C" w:rsidRPr="002625A0">
        <w:t xml:space="preserve">charakterze użyteczności publicznej </w:t>
      </w:r>
      <w:r w:rsidR="009076C1" w:rsidRPr="002625A0">
        <w:t xml:space="preserve">w ramach publicznego transportu zbiorowego. </w:t>
      </w:r>
      <w:r w:rsidR="00DB015F" w:rsidRPr="002625A0">
        <w:t>Umowa została zawarta na okres od 1 stycznia 2024 roku do 31 grudnia 2025 roku, tj</w:t>
      </w:r>
      <w:r w:rsidR="008D7FA4" w:rsidRPr="002625A0">
        <w:t>.</w:t>
      </w:r>
      <w:r w:rsidR="00DB015F" w:rsidRPr="002625A0">
        <w:t xml:space="preserve"> </w:t>
      </w:r>
      <w:r w:rsidR="009E2C4C">
        <w:t xml:space="preserve">na </w:t>
      </w:r>
      <w:r w:rsidR="001F73AA" w:rsidRPr="002625A0">
        <w:t xml:space="preserve">okres 24 miesięcy. </w:t>
      </w:r>
      <w:r w:rsidR="00F23C98" w:rsidRPr="002625A0">
        <w:t xml:space="preserve">Operator </w:t>
      </w:r>
      <w:r w:rsidR="00CE09CD" w:rsidRPr="002625A0">
        <w:t xml:space="preserve">wykonuje kursy </w:t>
      </w:r>
      <w:r w:rsidR="0006040E" w:rsidRPr="002625A0">
        <w:t xml:space="preserve">użyteczności publicznej na </w:t>
      </w:r>
      <w:r w:rsidR="00D46700" w:rsidRPr="002625A0">
        <w:t>8 lini</w:t>
      </w:r>
      <w:r w:rsidR="0006040E" w:rsidRPr="002625A0">
        <w:t>ach</w:t>
      </w:r>
      <w:r w:rsidR="00D46700" w:rsidRPr="002625A0">
        <w:t>.</w:t>
      </w:r>
    </w:p>
    <w:p w14:paraId="65EE6FCB" w14:textId="087633D5" w:rsidR="0006040E" w:rsidRPr="002625A0" w:rsidRDefault="0006040E" w:rsidP="00000B4B"/>
    <w:p w14:paraId="5EDB0312" w14:textId="2015235A" w:rsidR="00CD70B2" w:rsidRPr="002625A0" w:rsidRDefault="00CD70B2" w:rsidP="00000B4B">
      <w:r w:rsidRPr="002625A0">
        <w:t xml:space="preserve">Zgodnie z </w:t>
      </w:r>
      <w:r w:rsidR="009B6D98" w:rsidRPr="002625A0">
        <w:t xml:space="preserve">zapisami umowy Operatorowi z tytułu </w:t>
      </w:r>
      <w:r w:rsidR="009F5AA4" w:rsidRPr="002625A0">
        <w:t xml:space="preserve">wykonywania usługi </w:t>
      </w:r>
      <w:r w:rsidR="00F8352A" w:rsidRPr="002625A0">
        <w:t>transportu zbiorowego</w:t>
      </w:r>
      <w:r w:rsidR="00FF4DF0">
        <w:t> </w:t>
      </w:r>
      <w:r w:rsidR="009B6D98" w:rsidRPr="002625A0">
        <w:t>powiatowych przewozów osób mających charakter użyteczności publicznej</w:t>
      </w:r>
      <w:r w:rsidR="0070506E" w:rsidRPr="002625A0">
        <w:t xml:space="preserve"> przysługuje </w:t>
      </w:r>
      <w:r w:rsidR="00C11A28" w:rsidRPr="002625A0">
        <w:t>wynagrodzenie, które składa się z :</w:t>
      </w:r>
    </w:p>
    <w:p w14:paraId="663BCED0" w14:textId="4B8B75A3" w:rsidR="00C11A28" w:rsidRPr="002625A0" w:rsidRDefault="001E79C9" w:rsidP="001E79C9">
      <w:pPr>
        <w:pStyle w:val="Akapitzlist"/>
      </w:pPr>
      <w:r w:rsidRPr="002625A0">
        <w:t>opłat pobieranych prz</w:t>
      </w:r>
      <w:r w:rsidR="007169C0" w:rsidRPr="002625A0">
        <w:t>ez Operatora od pasażerów w związku ze świadczeniem usługi w zakresie transportu zbiorowego</w:t>
      </w:r>
      <w:r w:rsidR="00DF099F">
        <w:t>,</w:t>
      </w:r>
    </w:p>
    <w:p w14:paraId="4E2B4371" w14:textId="124E42D0" w:rsidR="00846311" w:rsidRPr="002625A0" w:rsidRDefault="007169C0" w:rsidP="0025689E">
      <w:pPr>
        <w:pStyle w:val="Akapitzlist"/>
      </w:pPr>
      <w:r w:rsidRPr="002625A0">
        <w:t>rekompensaty otrzymanej z budżetu państwa z tytułu utraconych przychodów w związku z</w:t>
      </w:r>
      <w:r w:rsidR="00FF4DF0">
        <w:t> </w:t>
      </w:r>
      <w:r w:rsidRPr="002625A0">
        <w:t xml:space="preserve">honorowaniem </w:t>
      </w:r>
      <w:r w:rsidR="00BB079F" w:rsidRPr="002625A0">
        <w:t>ustawowych uprawnień do ulgowych przejazdów w</w:t>
      </w:r>
      <w:r w:rsidR="001C3DF6">
        <w:t> </w:t>
      </w:r>
      <w:r w:rsidR="00BB079F" w:rsidRPr="002625A0">
        <w:t>publicznym transporcie zbiorowym</w:t>
      </w:r>
      <w:r w:rsidR="00DF099F">
        <w:t>,</w:t>
      </w:r>
      <w:r w:rsidR="00BB079F" w:rsidRPr="002625A0">
        <w:t xml:space="preserve"> jakie przysługują uprawnionym pasażerom zgodnie z postanowieniami wynikającymi z </w:t>
      </w:r>
      <w:r w:rsidR="00144735" w:rsidRPr="002625A0">
        <w:t xml:space="preserve">art. 56 i art. 57 ustawy o PTZ, </w:t>
      </w:r>
    </w:p>
    <w:p w14:paraId="097BD7D6" w14:textId="4153FB91" w:rsidR="00144735" w:rsidRPr="002625A0" w:rsidRDefault="00BC74A6" w:rsidP="0025689E">
      <w:pPr>
        <w:pStyle w:val="Akapitzlist"/>
      </w:pPr>
      <w:r w:rsidRPr="002625A0">
        <w:t>rekompensaty od organizatora publicznego transportu z</w:t>
      </w:r>
      <w:r w:rsidR="00DB4ED3" w:rsidRPr="002625A0">
        <w:t xml:space="preserve">biorowego z tytułu ponoszenia wyższych kosztów w związku ze świadczeniem </w:t>
      </w:r>
      <w:r w:rsidR="00FA0782" w:rsidRPr="002625A0">
        <w:t xml:space="preserve">przez operatora usług w zakresie publicznego transportu zbiorowego od uzyskanych </w:t>
      </w:r>
      <w:r w:rsidR="00831FB4" w:rsidRPr="002625A0">
        <w:t>przychodów, o której mowa w art. 50 ust 1 pkt 2 ppkt</w:t>
      </w:r>
      <w:r w:rsidR="009A3CDE" w:rsidRPr="002625A0">
        <w:t>3 , ustawy PTZ</w:t>
      </w:r>
      <w:r w:rsidR="00DF099F">
        <w:t>,</w:t>
      </w:r>
    </w:p>
    <w:p w14:paraId="202076F8" w14:textId="6D61D5E6" w:rsidR="009A3CDE" w:rsidRPr="002625A0" w:rsidRDefault="009A3CDE" w:rsidP="0025689E">
      <w:pPr>
        <w:pStyle w:val="Akapitzlist"/>
      </w:pPr>
      <w:r w:rsidRPr="002625A0">
        <w:t>rozsądnego zysku w ramach rekompensaty</w:t>
      </w:r>
      <w:r w:rsidR="00FF4DF0">
        <w:t>,</w:t>
      </w:r>
      <w:r w:rsidRPr="002625A0">
        <w:t xml:space="preserve"> o której mowa w</w:t>
      </w:r>
      <w:r w:rsidR="00F221C5" w:rsidRPr="002625A0">
        <w:t xml:space="preserve"> punkcie powyżej</w:t>
      </w:r>
      <w:r w:rsidR="00DF099F">
        <w:t>,</w:t>
      </w:r>
      <w:r w:rsidR="00F221C5" w:rsidRPr="002625A0">
        <w:t xml:space="preserve"> a</w:t>
      </w:r>
      <w:r w:rsidR="005648C9" w:rsidRPr="002625A0">
        <w:t> </w:t>
      </w:r>
      <w:r w:rsidR="00F221C5" w:rsidRPr="002625A0">
        <w:t xml:space="preserve">także w </w:t>
      </w:r>
      <w:r w:rsidR="005648C9" w:rsidRPr="002625A0">
        <w:t>art. 52 ust. 2 ustawy o PTZ.</w:t>
      </w:r>
    </w:p>
    <w:p w14:paraId="5D441228" w14:textId="77777777" w:rsidR="00A63CD5" w:rsidRPr="002625A0" w:rsidRDefault="00A63CD5" w:rsidP="00A63CD5">
      <w:pPr>
        <w:ind w:left="66"/>
      </w:pPr>
    </w:p>
    <w:p w14:paraId="277CAB47" w14:textId="1EDD8576" w:rsidR="00A63CD5" w:rsidRPr="002625A0" w:rsidRDefault="00BC7F3A" w:rsidP="00A63CD5">
      <w:pPr>
        <w:ind w:left="66"/>
      </w:pPr>
      <w:r w:rsidRPr="002625A0">
        <w:t xml:space="preserve">W okresie obowiązywania umowy wysokość stawki rekompensaty </w:t>
      </w:r>
      <w:r w:rsidR="005C4E24" w:rsidRPr="002625A0">
        <w:t xml:space="preserve">została ustalona maksymalnie na kwotę 5,09 zł netto za </w:t>
      </w:r>
      <w:r w:rsidR="00C935A3" w:rsidRPr="002625A0">
        <w:t>1</w:t>
      </w:r>
      <w:r w:rsidR="005C4E24" w:rsidRPr="002625A0">
        <w:t xml:space="preserve"> wozokilometr</w:t>
      </w:r>
      <w:r w:rsidR="0071780A" w:rsidRPr="002625A0">
        <w:t xml:space="preserve"> zrealizowanej pracy przewozowej. </w:t>
      </w:r>
    </w:p>
    <w:p w14:paraId="1B621E52" w14:textId="77777777" w:rsidR="00C66812" w:rsidRPr="002625A0" w:rsidRDefault="00C66812" w:rsidP="00A63CD5">
      <w:pPr>
        <w:ind w:left="66"/>
      </w:pPr>
    </w:p>
    <w:p w14:paraId="7BFC6CF5" w14:textId="4DE6C935" w:rsidR="00C66812" w:rsidRPr="002625A0" w:rsidRDefault="00C66812" w:rsidP="00A63CD5">
      <w:pPr>
        <w:ind w:left="66"/>
      </w:pPr>
      <w:r w:rsidRPr="002625A0">
        <w:t>Opera</w:t>
      </w:r>
      <w:r w:rsidR="00182548" w:rsidRPr="002625A0">
        <w:t xml:space="preserve">torowi zgodnie z </w:t>
      </w:r>
      <w:r w:rsidR="00FF4DF0" w:rsidRPr="002625A0">
        <w:t>zawartą umową</w:t>
      </w:r>
      <w:r w:rsidR="00182548" w:rsidRPr="002625A0">
        <w:t xml:space="preserve"> przysługuje także rozsądny zysk</w:t>
      </w:r>
      <w:r w:rsidR="00FF4DF0">
        <w:t>,</w:t>
      </w:r>
      <w:r w:rsidR="00182548" w:rsidRPr="002625A0">
        <w:t xml:space="preserve"> który stanowi 0,10</w:t>
      </w:r>
      <w:r w:rsidR="00E42500" w:rsidRPr="002625A0">
        <w:t xml:space="preserve"> wskazanych i zaakceptowanych przez Organizatora kosztów poniesionych na realizację umowy. </w:t>
      </w:r>
    </w:p>
    <w:p w14:paraId="5058285F" w14:textId="77777777" w:rsidR="00E42500" w:rsidRPr="002625A0" w:rsidRDefault="00E42500" w:rsidP="00A63CD5">
      <w:pPr>
        <w:ind w:left="66"/>
      </w:pPr>
    </w:p>
    <w:p w14:paraId="7E8F965C" w14:textId="29C1E6CC" w:rsidR="00E42500" w:rsidRPr="002625A0" w:rsidRDefault="00E42500" w:rsidP="00A63CD5">
      <w:pPr>
        <w:ind w:left="66"/>
        <w:rPr>
          <w:b/>
          <w:bCs/>
        </w:rPr>
      </w:pPr>
      <w:r w:rsidRPr="002625A0">
        <w:rPr>
          <w:b/>
          <w:bCs/>
        </w:rPr>
        <w:t xml:space="preserve">Po zakończeniu obecnej umowy powiat </w:t>
      </w:r>
      <w:r w:rsidR="00BC4011">
        <w:rPr>
          <w:b/>
          <w:bCs/>
        </w:rPr>
        <w:t>o</w:t>
      </w:r>
      <w:r w:rsidRPr="002625A0">
        <w:rPr>
          <w:b/>
          <w:bCs/>
        </w:rPr>
        <w:t>leśnicki dokona ponownie wyboru Operatora</w:t>
      </w:r>
      <w:r w:rsidR="00A7693C" w:rsidRPr="002625A0">
        <w:rPr>
          <w:b/>
          <w:bCs/>
        </w:rPr>
        <w:t xml:space="preserve"> na zasadach tożsamych. </w:t>
      </w:r>
    </w:p>
    <w:p w14:paraId="728D3876" w14:textId="720FC784" w:rsidR="00FA1D2B" w:rsidRPr="002625A0" w:rsidRDefault="00070754" w:rsidP="008E6AFE">
      <w:pPr>
        <w:pStyle w:val="Nagwek1"/>
        <w:rPr>
          <w:rStyle w:val="Nagwek1Znak"/>
          <w:b/>
        </w:rPr>
      </w:pPr>
      <w:r w:rsidRPr="002625A0">
        <w:rPr>
          <w:rStyle w:val="Nagwek1Znak"/>
          <w:b/>
        </w:rPr>
        <w:br w:type="column"/>
      </w:r>
      <w:bookmarkStart w:id="74" w:name="_Toc179634644"/>
      <w:r w:rsidR="00FA1D2B" w:rsidRPr="002625A0">
        <w:rPr>
          <w:rStyle w:val="Nagwek1Znak"/>
          <w:b/>
        </w:rPr>
        <w:lastRenderedPageBreak/>
        <w:t>Preferencje dotyczące wyboru rodzaju środków transportu</w:t>
      </w:r>
      <w:bookmarkEnd w:id="74"/>
      <w:r w:rsidR="00FA1D2B" w:rsidRPr="002625A0">
        <w:rPr>
          <w:rStyle w:val="Nagwek1Znak"/>
          <w:b/>
        </w:rPr>
        <w:t xml:space="preserve"> </w:t>
      </w:r>
    </w:p>
    <w:p w14:paraId="002E4CC5" w14:textId="3078CF7E" w:rsidR="00A70CDA" w:rsidRPr="002625A0" w:rsidRDefault="00A70CDA" w:rsidP="00A70CDA">
      <w:r w:rsidRPr="002625A0">
        <w:t xml:space="preserve">W ramach </w:t>
      </w:r>
      <w:r w:rsidR="00A542ED" w:rsidRPr="002625A0">
        <w:t>opracowywania planu</w:t>
      </w:r>
      <w:r w:rsidR="00C006D7" w:rsidRPr="002625A0">
        <w:t xml:space="preserve">, w pierwszym etapie </w:t>
      </w:r>
      <w:r w:rsidR="00236EE4" w:rsidRPr="002625A0">
        <w:t xml:space="preserve">prac </w:t>
      </w:r>
      <w:r w:rsidR="00C006D7" w:rsidRPr="002625A0">
        <w:t xml:space="preserve">przeprowadzono </w:t>
      </w:r>
      <w:r w:rsidR="00236EE4" w:rsidRPr="002625A0">
        <w:t xml:space="preserve">badanie ankietowe </w:t>
      </w:r>
      <w:r w:rsidR="00FC25ED" w:rsidRPr="002625A0">
        <w:t xml:space="preserve">preferencji komunikacyjnych mieszkańców powiatu oleśnickiego. </w:t>
      </w:r>
      <w:r w:rsidR="00D67791" w:rsidRPr="002625A0">
        <w:t>Badanie miało formę ankiety online</w:t>
      </w:r>
      <w:r w:rsidR="007A7E37" w:rsidRPr="002625A0">
        <w:t xml:space="preserve"> udostępnionej do wypełniania od dnia </w:t>
      </w:r>
      <w:r w:rsidR="00441F5A" w:rsidRPr="002625A0">
        <w:t xml:space="preserve">9 września </w:t>
      </w:r>
      <w:r w:rsidR="009A2BA3" w:rsidRPr="002625A0">
        <w:t xml:space="preserve">do dnia 25 września 2024 roku na stronach internetowych i w mediach społecznościowych powiatu oraz gmin wchodzących w skład powiatu. Ponadto była możliwość </w:t>
      </w:r>
      <w:r w:rsidR="005D3ECE" w:rsidRPr="002625A0">
        <w:t xml:space="preserve">pobrania ankiety i wypełnienia jej w wersji papierowej, którą </w:t>
      </w:r>
      <w:r w:rsidR="003C5230" w:rsidRPr="002625A0">
        <w:t>można było</w:t>
      </w:r>
      <w:r w:rsidR="005D3ECE" w:rsidRPr="002625A0">
        <w:t xml:space="preserve"> pozostawić w siedzibie</w:t>
      </w:r>
      <w:r w:rsidR="003C5230" w:rsidRPr="002625A0">
        <w:t xml:space="preserve"> każdej</w:t>
      </w:r>
      <w:r w:rsidR="005D3ECE" w:rsidRPr="002625A0">
        <w:t xml:space="preserve"> gminy</w:t>
      </w:r>
      <w:r w:rsidR="003C5230" w:rsidRPr="002625A0">
        <w:t xml:space="preserve"> wchodzącej w skład powiatu</w:t>
      </w:r>
      <w:r w:rsidR="005D3ECE" w:rsidRPr="002625A0">
        <w:t xml:space="preserve">. </w:t>
      </w:r>
    </w:p>
    <w:p w14:paraId="06956E8C" w14:textId="238826E4" w:rsidR="005D3ECE" w:rsidRPr="002625A0" w:rsidRDefault="005D3ECE" w:rsidP="00A70CDA">
      <w:r w:rsidRPr="002625A0">
        <w:t xml:space="preserve">Łącznie w badaniu udział wzięło </w:t>
      </w:r>
      <w:r w:rsidR="00C802B0" w:rsidRPr="002625A0">
        <w:t>811 osób.</w:t>
      </w:r>
    </w:p>
    <w:p w14:paraId="3685214C" w14:textId="77777777" w:rsidR="00C802B0" w:rsidRPr="002625A0" w:rsidRDefault="00C802B0" w:rsidP="00A70CDA"/>
    <w:p w14:paraId="161F7801" w14:textId="5778CDEE" w:rsidR="007C7578" w:rsidRPr="002625A0" w:rsidRDefault="00157F4C" w:rsidP="000B601A">
      <w:pPr>
        <w:pStyle w:val="Nagwek2"/>
      </w:pPr>
      <w:bookmarkStart w:id="75" w:name="_Toc179634645"/>
      <w:r w:rsidRPr="002625A0">
        <w:t>Metryka respondentów</w:t>
      </w:r>
      <w:bookmarkEnd w:id="75"/>
      <w:r w:rsidRPr="002625A0">
        <w:t xml:space="preserve"> </w:t>
      </w:r>
    </w:p>
    <w:p w14:paraId="13EA41AB" w14:textId="736DBC3F" w:rsidR="00C43B49" w:rsidRPr="002625A0" w:rsidRDefault="00C43B49" w:rsidP="00971D60">
      <w:pPr>
        <w:pStyle w:val="Nagwek3MG"/>
      </w:pPr>
      <w:bookmarkStart w:id="76" w:name="_Toc109896996"/>
      <w:bookmarkStart w:id="77" w:name="_Toc179634646"/>
      <w:r w:rsidRPr="002625A0">
        <w:t>Podział respondentów ze względu na płeć</w:t>
      </w:r>
      <w:bookmarkEnd w:id="76"/>
      <w:bookmarkEnd w:id="77"/>
      <w:r w:rsidRPr="002625A0">
        <w:t xml:space="preserve"> </w:t>
      </w:r>
    </w:p>
    <w:p w14:paraId="1CE5F7F1" w14:textId="25CA943D" w:rsidR="00C43B49" w:rsidRPr="002625A0" w:rsidRDefault="00C236CC" w:rsidP="00C236CC">
      <w:r w:rsidRPr="002625A0">
        <w:rPr>
          <w:noProof/>
        </w:rPr>
        <w:drawing>
          <wp:anchor distT="0" distB="0" distL="114300" distR="114300" simplePos="0" relativeHeight="251689984" behindDoc="1" locked="0" layoutInCell="1" allowOverlap="1" wp14:anchorId="6DA7CE42" wp14:editId="5F8A8A84">
            <wp:simplePos x="0" y="0"/>
            <wp:positionH relativeFrom="column">
              <wp:posOffset>-223520</wp:posOffset>
            </wp:positionH>
            <wp:positionV relativeFrom="paragraph">
              <wp:posOffset>174943</wp:posOffset>
            </wp:positionV>
            <wp:extent cx="3545840" cy="2352675"/>
            <wp:effectExtent l="0" t="0" r="0" b="0"/>
            <wp:wrapSquare wrapText="bothSides"/>
            <wp:docPr id="1155819043" name="Wykres 11558190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p w14:paraId="5236C0D5" w14:textId="77777777" w:rsidR="00CB7959" w:rsidRPr="002625A0" w:rsidRDefault="00CB7959" w:rsidP="00CB7959"/>
    <w:p w14:paraId="5809B5E3" w14:textId="0EBFF335" w:rsidR="002774BA" w:rsidRPr="002625A0" w:rsidRDefault="002774BA" w:rsidP="00C43B49">
      <w:r w:rsidRPr="002625A0">
        <w:t>W badaniu udział wzięło 811 osób</w:t>
      </w:r>
      <w:r w:rsidR="00DF099F">
        <w:t>,</w:t>
      </w:r>
      <w:r w:rsidRPr="002625A0">
        <w:t xml:space="preserve"> z</w:t>
      </w:r>
      <w:r w:rsidR="00DF099F">
        <w:t> </w:t>
      </w:r>
      <w:r w:rsidRPr="002625A0">
        <w:t>czego 76,4% to kobiety</w:t>
      </w:r>
      <w:r w:rsidR="00DF099F">
        <w:t>,</w:t>
      </w:r>
      <w:r w:rsidRPr="002625A0">
        <w:t xml:space="preserve"> a 23,6 % to mężczyźni. </w:t>
      </w:r>
    </w:p>
    <w:p w14:paraId="47F42A76" w14:textId="77777777" w:rsidR="00C43B49" w:rsidRPr="002625A0" w:rsidRDefault="00C43B49" w:rsidP="00C43B49"/>
    <w:p w14:paraId="2DD0BD3B" w14:textId="77777777" w:rsidR="006073CD" w:rsidRPr="002625A0" w:rsidRDefault="006073CD" w:rsidP="00C43B49"/>
    <w:p w14:paraId="4007CF8C" w14:textId="77777777" w:rsidR="00CB7959" w:rsidRPr="002625A0" w:rsidRDefault="00CB7959" w:rsidP="00C43B49"/>
    <w:p w14:paraId="74154FC5" w14:textId="77777777" w:rsidR="00CB7959" w:rsidRPr="002625A0" w:rsidRDefault="00CB7959" w:rsidP="00C43B49"/>
    <w:p w14:paraId="184687E3" w14:textId="77777777" w:rsidR="00CB7959" w:rsidRPr="002625A0" w:rsidRDefault="00CB7959" w:rsidP="00C43B49"/>
    <w:p w14:paraId="47B702AF" w14:textId="77777777" w:rsidR="00CB7959" w:rsidRPr="002625A0" w:rsidRDefault="00CB7959" w:rsidP="00C43B49"/>
    <w:p w14:paraId="24833305" w14:textId="77777777" w:rsidR="002774BA" w:rsidRPr="002625A0" w:rsidRDefault="002774BA" w:rsidP="00C43B49"/>
    <w:p w14:paraId="046EAD23" w14:textId="77777777" w:rsidR="002774BA" w:rsidRPr="002625A0" w:rsidRDefault="002774BA" w:rsidP="00C43B49"/>
    <w:p w14:paraId="72AE4146" w14:textId="77777777" w:rsidR="002774BA" w:rsidRPr="002625A0" w:rsidRDefault="002774BA" w:rsidP="00C43B49"/>
    <w:p w14:paraId="2401EAD8" w14:textId="7B4069CA" w:rsidR="00CB7959" w:rsidRPr="002625A0" w:rsidRDefault="00CB7959" w:rsidP="007F1030">
      <w:pPr>
        <w:pStyle w:val="Legenda"/>
      </w:pPr>
      <w:bookmarkStart w:id="78" w:name="_Toc179634892"/>
      <w:r w:rsidRPr="002625A0">
        <w:t xml:space="preserve">Wykres </w:t>
      </w:r>
      <w:fldSimple w:instr=" SEQ Wykres \* ARABIC ">
        <w:r w:rsidR="008D78FA">
          <w:rPr>
            <w:noProof/>
          </w:rPr>
          <w:t>7</w:t>
        </w:r>
      </w:fldSimple>
      <w:r w:rsidRPr="002625A0">
        <w:t>. Podział respondentów ze względu na płeć (n=811)</w:t>
      </w:r>
      <w:bookmarkEnd w:id="78"/>
    </w:p>
    <w:p w14:paraId="789B21E1" w14:textId="77777777" w:rsidR="00CB7959" w:rsidRPr="002625A0" w:rsidRDefault="00CB7959" w:rsidP="00CB7959">
      <w:pPr>
        <w:pStyle w:val="rdo"/>
      </w:pPr>
      <w:r w:rsidRPr="002625A0">
        <w:t>Źródło: opracowanie własne.</w:t>
      </w:r>
    </w:p>
    <w:p w14:paraId="3FB10929" w14:textId="77777777" w:rsidR="002774BA" w:rsidRPr="002625A0" w:rsidRDefault="002774BA" w:rsidP="00C43B49"/>
    <w:p w14:paraId="354DE982" w14:textId="77777777" w:rsidR="002774BA" w:rsidRPr="002625A0" w:rsidRDefault="002774BA" w:rsidP="00C43B49"/>
    <w:p w14:paraId="64E03969" w14:textId="77777777" w:rsidR="003C5230" w:rsidRPr="002625A0" w:rsidRDefault="003C5230" w:rsidP="00C43B49"/>
    <w:p w14:paraId="7BAB8AFC" w14:textId="77777777" w:rsidR="003C5230" w:rsidRPr="002625A0" w:rsidRDefault="003C5230" w:rsidP="00C43B49"/>
    <w:p w14:paraId="7D0DBCEA" w14:textId="1EAD89C6" w:rsidR="00C43B49" w:rsidRPr="00971D60" w:rsidRDefault="003C5230" w:rsidP="00971D60">
      <w:pPr>
        <w:pStyle w:val="Nagwek3MG"/>
      </w:pPr>
      <w:bookmarkStart w:id="79" w:name="_Toc109896997"/>
      <w:r w:rsidRPr="002625A0">
        <w:br w:type="column"/>
      </w:r>
      <w:bookmarkStart w:id="80" w:name="_Toc179634647"/>
      <w:r w:rsidR="00C43B49" w:rsidRPr="00971D60">
        <w:lastRenderedPageBreak/>
        <w:t xml:space="preserve">Wiek </w:t>
      </w:r>
      <w:r w:rsidR="00C43B49" w:rsidRPr="00971D60">
        <w:rPr>
          <w:rStyle w:val="Nagwek3MGZnak"/>
          <w:b/>
        </w:rPr>
        <w:t>respondentów</w:t>
      </w:r>
      <w:bookmarkEnd w:id="79"/>
      <w:bookmarkEnd w:id="80"/>
      <w:r w:rsidR="00C43B49" w:rsidRPr="00971D60">
        <w:t xml:space="preserve"> </w:t>
      </w:r>
    </w:p>
    <w:p w14:paraId="62AB25F7" w14:textId="5D887F13" w:rsidR="003C5230" w:rsidRPr="002625A0" w:rsidRDefault="003C5230" w:rsidP="003C5230"/>
    <w:p w14:paraId="3E2AB391" w14:textId="1CA3F982" w:rsidR="00C43B49" w:rsidRPr="002625A0" w:rsidRDefault="003C5230" w:rsidP="00C43B49">
      <w:r w:rsidRPr="002625A0">
        <w:rPr>
          <w:noProof/>
        </w:rPr>
        <w:drawing>
          <wp:anchor distT="0" distB="0" distL="114300" distR="114300" simplePos="0" relativeHeight="251691008" behindDoc="1" locked="0" layoutInCell="1" allowOverlap="1" wp14:anchorId="035BA7C2" wp14:editId="3262653D">
            <wp:simplePos x="0" y="0"/>
            <wp:positionH relativeFrom="column">
              <wp:posOffset>-295275</wp:posOffset>
            </wp:positionH>
            <wp:positionV relativeFrom="paragraph">
              <wp:posOffset>90805</wp:posOffset>
            </wp:positionV>
            <wp:extent cx="3557270" cy="2442845"/>
            <wp:effectExtent l="0" t="0" r="0" b="0"/>
            <wp:wrapSquare wrapText="bothSides"/>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00C43B49" w:rsidRPr="002625A0">
        <w:t xml:space="preserve">Największą grupę ankietowanych stanowiły osoby w przedziale wiekowym od 28 do 49 lat (70,4%). Osoby w wieku od 50 do 64 lat stanowiły 12,3% ankietowanych. Kolejna grupa to osoby w wieku od 14 do 19 lat </w:t>
      </w:r>
      <w:r w:rsidR="00B15E4A">
        <w:t>–</w:t>
      </w:r>
      <w:r w:rsidR="00C43B49" w:rsidRPr="002625A0">
        <w:t xml:space="preserve"> 8,5%. Osoby w przedziale wiekowym od 20 do 27 lat stanowiły 4,4% respondentów, zaś osoby powyżej 64 roku życia </w:t>
      </w:r>
      <w:r w:rsidR="00B15E4A">
        <w:t>–</w:t>
      </w:r>
      <w:r w:rsidR="00C43B49" w:rsidRPr="002625A0">
        <w:t xml:space="preserve"> 4,3%. </w:t>
      </w:r>
    </w:p>
    <w:p w14:paraId="259E4B0A" w14:textId="77777777" w:rsidR="00C13A6B" w:rsidRPr="002625A0" w:rsidRDefault="00C13A6B" w:rsidP="00C43B49"/>
    <w:p w14:paraId="68D1F28E" w14:textId="77777777" w:rsidR="00C13A6B" w:rsidRPr="002625A0" w:rsidRDefault="00C13A6B" w:rsidP="00C43B49"/>
    <w:p w14:paraId="3DC27B4C" w14:textId="77777777" w:rsidR="003C5230" w:rsidRPr="002625A0" w:rsidRDefault="003C5230" w:rsidP="00C43B49"/>
    <w:p w14:paraId="022D3E6B" w14:textId="563F57C4" w:rsidR="00C13A6B" w:rsidRPr="002625A0" w:rsidRDefault="00C13A6B" w:rsidP="007F1030">
      <w:pPr>
        <w:pStyle w:val="Legenda"/>
      </w:pPr>
      <w:bookmarkStart w:id="81" w:name="_Toc179634893"/>
      <w:r w:rsidRPr="002625A0">
        <w:t xml:space="preserve">Wykres </w:t>
      </w:r>
      <w:fldSimple w:instr=" SEQ Wykres \* ARABIC ">
        <w:r w:rsidR="008D78FA">
          <w:rPr>
            <w:noProof/>
          </w:rPr>
          <w:t>8</w:t>
        </w:r>
      </w:fldSimple>
      <w:r w:rsidRPr="002625A0">
        <w:t>. Wiek respondentów (n=811)</w:t>
      </w:r>
      <w:bookmarkEnd w:id="81"/>
    </w:p>
    <w:p w14:paraId="1CC04E30" w14:textId="77777777" w:rsidR="00C13A6B" w:rsidRPr="002625A0" w:rsidRDefault="00C13A6B" w:rsidP="00C13A6B">
      <w:pPr>
        <w:pStyle w:val="rdo"/>
      </w:pPr>
      <w:r w:rsidRPr="002625A0">
        <w:t>Źródło: opracowanie własne.</w:t>
      </w:r>
    </w:p>
    <w:p w14:paraId="0737A75B" w14:textId="77777777" w:rsidR="00C43B49" w:rsidRPr="002625A0" w:rsidRDefault="00C43B49" w:rsidP="00971D60">
      <w:pPr>
        <w:pStyle w:val="Nagwek3MG"/>
      </w:pPr>
      <w:bookmarkStart w:id="82" w:name="_Toc179634648"/>
      <w:r w:rsidRPr="002625A0">
        <w:t>Posiadane wykształcenie</w:t>
      </w:r>
      <w:bookmarkEnd w:id="82"/>
    </w:p>
    <w:p w14:paraId="33A3A60B" w14:textId="77777777" w:rsidR="003C5230" w:rsidRPr="002625A0" w:rsidRDefault="003C5230" w:rsidP="003C5230"/>
    <w:p w14:paraId="4B2BAC60" w14:textId="77777777" w:rsidR="003C5230" w:rsidRPr="002625A0" w:rsidRDefault="003C5230" w:rsidP="003C5230"/>
    <w:p w14:paraId="34D7E558" w14:textId="2F84A263" w:rsidR="009619AE" w:rsidRPr="002625A0" w:rsidRDefault="00C236CC" w:rsidP="009619AE">
      <w:r w:rsidRPr="002625A0">
        <w:rPr>
          <w:noProof/>
        </w:rPr>
        <w:drawing>
          <wp:anchor distT="0" distB="0" distL="114300" distR="114300" simplePos="0" relativeHeight="251692032" behindDoc="1" locked="0" layoutInCell="1" allowOverlap="1" wp14:anchorId="13D16753" wp14:editId="6F1924F2">
            <wp:simplePos x="0" y="0"/>
            <wp:positionH relativeFrom="column">
              <wp:posOffset>-202565</wp:posOffset>
            </wp:positionH>
            <wp:positionV relativeFrom="paragraph">
              <wp:posOffset>82550</wp:posOffset>
            </wp:positionV>
            <wp:extent cx="3615055" cy="2547620"/>
            <wp:effectExtent l="0" t="0" r="0" b="0"/>
            <wp:wrapSquare wrapText="bothSides"/>
            <wp:docPr id="3"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65C5A1BC" w14:textId="59A7C32C" w:rsidR="009619AE" w:rsidRPr="002625A0" w:rsidRDefault="009619AE" w:rsidP="009619AE">
      <w:r w:rsidRPr="002625A0">
        <w:t>Respondentów zapytano także o</w:t>
      </w:r>
      <w:r w:rsidR="00DF099F">
        <w:t> </w:t>
      </w:r>
      <w:r w:rsidRPr="002625A0">
        <w:t xml:space="preserve">posiadane wykształcenie. </w:t>
      </w:r>
      <w:r w:rsidR="003C5230" w:rsidRPr="002625A0">
        <w:t>W</w:t>
      </w:r>
      <w:r w:rsidRPr="002625A0">
        <w:t>ykres prze</w:t>
      </w:r>
      <w:r w:rsidR="00DF099F">
        <w:t>d</w:t>
      </w:r>
      <w:r w:rsidRPr="002625A0">
        <w:t>stawia udzielone odpowiedzi.</w:t>
      </w:r>
    </w:p>
    <w:p w14:paraId="5F9C4C57" w14:textId="6341FE2E" w:rsidR="003C5230" w:rsidRPr="002625A0" w:rsidRDefault="003C5230" w:rsidP="003C5230">
      <w:r w:rsidRPr="002625A0">
        <w:rPr>
          <w:noProof/>
        </w:rPr>
        <mc:AlternateContent>
          <mc:Choice Requires="wps">
            <w:drawing>
              <wp:anchor distT="45720" distB="45720" distL="114300" distR="114300" simplePos="0" relativeHeight="251694080" behindDoc="0" locked="0" layoutInCell="1" allowOverlap="1" wp14:anchorId="75C122E5" wp14:editId="0EC147B8">
                <wp:simplePos x="0" y="0"/>
                <wp:positionH relativeFrom="column">
                  <wp:posOffset>-57463</wp:posOffset>
                </wp:positionH>
                <wp:positionV relativeFrom="paragraph">
                  <wp:posOffset>1553267</wp:posOffset>
                </wp:positionV>
                <wp:extent cx="3456305" cy="452120"/>
                <wp:effectExtent l="0" t="0" r="0" b="5080"/>
                <wp:wrapSquare wrapText="bothSides"/>
                <wp:docPr id="178103976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6305" cy="452120"/>
                        </a:xfrm>
                        <a:prstGeom prst="rect">
                          <a:avLst/>
                        </a:prstGeom>
                        <a:noFill/>
                        <a:ln w="9525">
                          <a:noFill/>
                          <a:miter lim="800000"/>
                          <a:headEnd/>
                          <a:tailEnd/>
                        </a:ln>
                      </wps:spPr>
                      <wps:txbx>
                        <w:txbxContent>
                          <w:p w14:paraId="6C3BF67A" w14:textId="31701516" w:rsidR="003C5230" w:rsidRPr="002625A0" w:rsidRDefault="003C5230" w:rsidP="007F1030">
                            <w:pPr>
                              <w:pStyle w:val="Legenda"/>
                            </w:pPr>
                            <w:bookmarkStart w:id="83" w:name="_Toc179634894"/>
                            <w:r w:rsidRPr="002625A0">
                              <w:t xml:space="preserve">Wykres </w:t>
                            </w:r>
                            <w:fldSimple w:instr=" SEQ Wykres \* ARABIC ">
                              <w:r w:rsidR="008D78FA">
                                <w:rPr>
                                  <w:noProof/>
                                </w:rPr>
                                <w:t>9</w:t>
                              </w:r>
                            </w:fldSimple>
                            <w:r w:rsidRPr="002625A0">
                              <w:t>. Wykształcenie respondentów (n=811)</w:t>
                            </w:r>
                            <w:bookmarkEnd w:id="83"/>
                          </w:p>
                          <w:p w14:paraId="536BA2C6" w14:textId="77777777" w:rsidR="003C5230" w:rsidRPr="002625A0" w:rsidRDefault="003C5230" w:rsidP="003C5230">
                            <w:pPr>
                              <w:pStyle w:val="rdo"/>
                            </w:pPr>
                            <w:r w:rsidRPr="002625A0">
                              <w:t>Źródło: opracowanie własne.</w:t>
                            </w:r>
                          </w:p>
                          <w:p w14:paraId="3ADFE882" w14:textId="509E8408" w:rsidR="003C5230" w:rsidRPr="002625A0" w:rsidRDefault="003C52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C122E5" id="_x0000_s1028" type="#_x0000_t202" style="position:absolute;left:0;text-align:left;margin-left:-4.5pt;margin-top:122.3pt;width:272.15pt;height:35.6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" filled="f" stroked="f">
                <v:textbox>
                  <w:txbxContent>
                    <w:p w14:paraId="6C3BF67A" w14:textId="31701516" w:rsidR="003C5230" w:rsidRPr="002625A0" w:rsidRDefault="003C5230" w:rsidP="007F1030">
                      <w:pPr>
                        <w:pStyle w:val="Legenda"/>
                      </w:pPr>
                      <w:bookmarkStart w:id="84" w:name="_Toc179634894"/>
                      <w:r w:rsidRPr="002625A0">
                        <w:t xml:space="preserve">Wykres </w:t>
                      </w:r>
                      <w:fldSimple w:instr=" SEQ Wykres \* ARABIC ">
                        <w:r w:rsidR="008D78FA">
                          <w:rPr>
                            <w:noProof/>
                          </w:rPr>
                          <w:t>9</w:t>
                        </w:r>
                      </w:fldSimple>
                      <w:r w:rsidRPr="002625A0">
                        <w:t>. Wykształcenie respondentów (n=811)</w:t>
                      </w:r>
                      <w:bookmarkEnd w:id="84"/>
                    </w:p>
                    <w:p w14:paraId="536BA2C6" w14:textId="77777777" w:rsidR="003C5230" w:rsidRPr="002625A0" w:rsidRDefault="003C5230" w:rsidP="003C5230">
                      <w:pPr>
                        <w:pStyle w:val="rdo"/>
                      </w:pPr>
                      <w:r w:rsidRPr="002625A0">
                        <w:t>Źródło: opracowanie własne.</w:t>
                      </w:r>
                    </w:p>
                    <w:p w14:paraId="3ADFE882" w14:textId="509E8408" w:rsidR="003C5230" w:rsidRPr="002625A0" w:rsidRDefault="003C5230"/>
                  </w:txbxContent>
                </v:textbox>
                <w10:wrap type="square"/>
              </v:shape>
            </w:pict>
          </mc:Fallback>
        </mc:AlternateContent>
      </w:r>
      <w:r w:rsidRPr="002625A0">
        <w:t>Ponad połowa ankietowanych (51,5%) posiadała wykształcenie wyższe. 17,9% badanych posiadało wykształcenie policealne oraz średnie zawodowe, 15,8% średnie ogólnokształcące, 9% zasadnicze zawodowe, zaś 5,8% ankietowanych posiadało wykształcenie gimnazjalne, podstawowe i niższe.</w:t>
      </w:r>
    </w:p>
    <w:p w14:paraId="0D2E5117" w14:textId="77777777" w:rsidR="003C5230" w:rsidRPr="002625A0" w:rsidRDefault="003C5230" w:rsidP="009619AE"/>
    <w:p w14:paraId="7E902A5D" w14:textId="77777777" w:rsidR="003C5230" w:rsidRPr="002625A0" w:rsidRDefault="003C5230" w:rsidP="009619AE"/>
    <w:p w14:paraId="01134E4D" w14:textId="77777777" w:rsidR="009619AE" w:rsidRPr="002625A0" w:rsidRDefault="009619AE" w:rsidP="009619AE"/>
    <w:p w14:paraId="5792EA9F" w14:textId="77777777" w:rsidR="009619AE" w:rsidRPr="002625A0" w:rsidRDefault="009619AE" w:rsidP="009619AE"/>
    <w:p w14:paraId="38F59078" w14:textId="77777777" w:rsidR="009619AE" w:rsidRPr="002625A0" w:rsidRDefault="009619AE" w:rsidP="009619AE"/>
    <w:p w14:paraId="7E51B661" w14:textId="77777777" w:rsidR="009619AE" w:rsidRPr="002625A0" w:rsidRDefault="009619AE" w:rsidP="009619AE"/>
    <w:p w14:paraId="37279351" w14:textId="1FA643A1" w:rsidR="00C43B49" w:rsidRPr="00971D60" w:rsidRDefault="00C43B49" w:rsidP="00971D60">
      <w:pPr>
        <w:pStyle w:val="Nagwek3MG"/>
      </w:pPr>
      <w:bookmarkStart w:id="85" w:name="_Toc109896999"/>
      <w:bookmarkStart w:id="86" w:name="_Toc179634649"/>
      <w:r w:rsidRPr="00971D60">
        <w:lastRenderedPageBreak/>
        <w:t>Aktywność zawodowa</w:t>
      </w:r>
      <w:bookmarkEnd w:id="85"/>
      <w:bookmarkEnd w:id="86"/>
    </w:p>
    <w:p w14:paraId="044B60BF" w14:textId="13F74BC0" w:rsidR="00C43B49" w:rsidRPr="002625A0" w:rsidRDefault="00D1079B" w:rsidP="00657A2F">
      <w:r w:rsidRPr="002625A0">
        <w:rPr>
          <w:noProof/>
        </w:rPr>
        <w:drawing>
          <wp:anchor distT="0" distB="0" distL="114300" distR="114300" simplePos="0" relativeHeight="251695104" behindDoc="0" locked="0" layoutInCell="1" allowOverlap="1" wp14:anchorId="2F1E9179" wp14:editId="43946F4B">
            <wp:simplePos x="0" y="0"/>
            <wp:positionH relativeFrom="column">
              <wp:posOffset>-228600</wp:posOffset>
            </wp:positionH>
            <wp:positionV relativeFrom="paragraph">
              <wp:posOffset>65405</wp:posOffset>
            </wp:positionV>
            <wp:extent cx="3684905" cy="3519170"/>
            <wp:effectExtent l="0" t="0" r="0" b="0"/>
            <wp:wrapSquare wrapText="bothSides"/>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00C43B49" w:rsidRPr="002625A0">
        <w:t xml:space="preserve">Ankietowanych zapytano </w:t>
      </w:r>
      <w:r w:rsidR="00657A2F" w:rsidRPr="002625A0">
        <w:t xml:space="preserve">także </w:t>
      </w:r>
      <w:r w:rsidR="00C43B49" w:rsidRPr="002625A0">
        <w:t>o</w:t>
      </w:r>
      <w:r w:rsidR="00657A2F" w:rsidRPr="002625A0">
        <w:t> </w:t>
      </w:r>
      <w:r w:rsidR="00C43B49" w:rsidRPr="002625A0">
        <w:t>aktywność zawodową. Udzielone odpowiedzi zostały odzwierciedlone na wykresie</w:t>
      </w:r>
      <w:r w:rsidR="00657A2F" w:rsidRPr="002625A0">
        <w:t>.</w:t>
      </w:r>
    </w:p>
    <w:p w14:paraId="5ACB3C74" w14:textId="3C478E65" w:rsidR="00C43B49" w:rsidRPr="002625A0" w:rsidRDefault="00C43B49" w:rsidP="00C43B49">
      <w:pPr>
        <w:jc w:val="left"/>
      </w:pPr>
    </w:p>
    <w:p w14:paraId="0B049767" w14:textId="39E4775A" w:rsidR="00C43B49" w:rsidRPr="002625A0" w:rsidRDefault="00657A2F" w:rsidP="00C43B49">
      <w:r w:rsidRPr="002625A0">
        <w:rPr>
          <w:noProof/>
        </w:rPr>
        <mc:AlternateContent>
          <mc:Choice Requires="wps">
            <w:drawing>
              <wp:anchor distT="45720" distB="45720" distL="114300" distR="114300" simplePos="0" relativeHeight="251697152" behindDoc="0" locked="0" layoutInCell="1" allowOverlap="1" wp14:anchorId="36190851" wp14:editId="443C28B9">
                <wp:simplePos x="0" y="0"/>
                <wp:positionH relativeFrom="column">
                  <wp:posOffset>-123564</wp:posOffset>
                </wp:positionH>
                <wp:positionV relativeFrom="paragraph">
                  <wp:posOffset>2064855</wp:posOffset>
                </wp:positionV>
                <wp:extent cx="3601720" cy="1404620"/>
                <wp:effectExtent l="0" t="0" r="0" b="0"/>
                <wp:wrapSquare wrapText="bothSides"/>
                <wp:docPr id="108519875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720" cy="1404620"/>
                        </a:xfrm>
                        <a:prstGeom prst="rect">
                          <a:avLst/>
                        </a:prstGeom>
                        <a:noFill/>
                        <a:ln w="9525">
                          <a:noFill/>
                          <a:miter lim="800000"/>
                          <a:headEnd/>
                          <a:tailEnd/>
                        </a:ln>
                      </wps:spPr>
                      <wps:txbx>
                        <w:txbxContent>
                          <w:p w14:paraId="550E0F05" w14:textId="11BB5384" w:rsidR="00657A2F" w:rsidRPr="002625A0" w:rsidRDefault="00657A2F" w:rsidP="007F1030">
                            <w:pPr>
                              <w:pStyle w:val="Legenda"/>
                              <w:rPr>
                                <w:color w:val="385623" w:themeColor="accent6" w:themeShade="80"/>
                              </w:rPr>
                            </w:pPr>
                            <w:bookmarkStart w:id="87" w:name="_Toc179634895"/>
                            <w:r w:rsidRPr="002625A0">
                              <w:t xml:space="preserve">Wykres </w:t>
                            </w:r>
                            <w:fldSimple w:instr=" SEQ Wykres \* ARABIC ">
                              <w:r w:rsidR="008D78FA">
                                <w:rPr>
                                  <w:noProof/>
                                </w:rPr>
                                <w:t>10</w:t>
                              </w:r>
                            </w:fldSimple>
                            <w:r w:rsidRPr="002625A0">
                              <w:t>. Aktywność zawodowa (n=811)</w:t>
                            </w:r>
                            <w:bookmarkEnd w:id="87"/>
                          </w:p>
                          <w:p w14:paraId="136DE8B7" w14:textId="5EA97C1B" w:rsidR="00657A2F" w:rsidRPr="002625A0" w:rsidRDefault="00657A2F" w:rsidP="00657A2F">
                            <w:pPr>
                              <w:pStyle w:val="rdo"/>
                            </w:pPr>
                            <w:r w:rsidRPr="002625A0">
                              <w:t>Źródło: opracowanie własne.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190851" id="_x0000_s1029" type="#_x0000_t202" style="position:absolute;left:0;text-align:left;margin-left:-9.75pt;margin-top:162.6pt;width:283.6pt;height:110.6pt;z-index:251697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" filled="f" stroked="f">
                <v:textbox style="mso-fit-shape-to-text:t">
                  <w:txbxContent>
                    <w:p w14:paraId="550E0F05" w14:textId="11BB5384" w:rsidR="00657A2F" w:rsidRPr="002625A0" w:rsidRDefault="00657A2F" w:rsidP="007F1030">
                      <w:pPr>
                        <w:pStyle w:val="Legenda"/>
                        <w:rPr>
                          <w:color w:val="385623" w:themeColor="accent6" w:themeShade="80"/>
                        </w:rPr>
                      </w:pPr>
                      <w:bookmarkStart w:id="88" w:name="_Toc179634895"/>
                      <w:r w:rsidRPr="002625A0">
                        <w:t xml:space="preserve">Wykres </w:t>
                      </w:r>
                      <w:fldSimple w:instr=" SEQ Wykres \* ARABIC ">
                        <w:r w:rsidR="008D78FA">
                          <w:rPr>
                            <w:noProof/>
                          </w:rPr>
                          <w:t>10</w:t>
                        </w:r>
                      </w:fldSimple>
                      <w:r w:rsidRPr="002625A0">
                        <w:t>. Aktywność zawodowa (n=811)</w:t>
                      </w:r>
                      <w:bookmarkEnd w:id="88"/>
                    </w:p>
                    <w:p w14:paraId="136DE8B7" w14:textId="5EA97C1B" w:rsidR="00657A2F" w:rsidRPr="002625A0" w:rsidRDefault="00657A2F" w:rsidP="00657A2F">
                      <w:pPr>
                        <w:pStyle w:val="rdo"/>
                      </w:pPr>
                      <w:r w:rsidRPr="002625A0">
                        <w:t>Źródło: opracowanie własne.</w:t>
                      </w:r>
                    </w:p>
                  </w:txbxContent>
                </v:textbox>
                <w10:wrap type="square"/>
              </v:shape>
            </w:pict>
          </mc:Fallback>
        </mc:AlternateContent>
      </w:r>
      <w:r w:rsidR="00C43B49" w:rsidRPr="002625A0">
        <w:t xml:space="preserve">Osoby pracujące stanowiły najliczniejszą grupę respondentów </w:t>
      </w:r>
      <w:r w:rsidR="00B15E4A">
        <w:t>–</w:t>
      </w:r>
      <w:r w:rsidR="00C43B49" w:rsidRPr="002625A0">
        <w:t xml:space="preserve"> 61,5%. Kolejną pod względem liczności grupą były osoby prowadzące własną działalność gospodarczą </w:t>
      </w:r>
      <w:r w:rsidR="00B15E4A">
        <w:t>–</w:t>
      </w:r>
      <w:r w:rsidR="00C43B49" w:rsidRPr="002625A0">
        <w:t xml:space="preserve"> 9% ankietowanych. Osoby</w:t>
      </w:r>
      <w:r w:rsidR="00556F1A">
        <w:t xml:space="preserve"> </w:t>
      </w:r>
      <w:r w:rsidR="00C43B49" w:rsidRPr="002625A0">
        <w:t>pracujące i uczące się lub studiujące stanowiły 8,8%, uczniowie i studenci 7%, osoby niepracujące 6,5% ankietowanych, emeryci i</w:t>
      </w:r>
      <w:r w:rsidR="00BE58CB" w:rsidRPr="002625A0">
        <w:t> </w:t>
      </w:r>
      <w:r w:rsidR="00C43B49" w:rsidRPr="002625A0">
        <w:t>renciści 5,1%, zaś osoby pracujące i</w:t>
      </w:r>
      <w:r w:rsidR="00DF099F">
        <w:t> </w:t>
      </w:r>
      <w:r w:rsidR="00F07B1F">
        <w:t xml:space="preserve">jednocześnie </w:t>
      </w:r>
      <w:r w:rsidR="00C43B49" w:rsidRPr="002625A0">
        <w:t>będące na rencie lub emeryturze to</w:t>
      </w:r>
      <w:r w:rsidRPr="002625A0">
        <w:t> </w:t>
      </w:r>
      <w:r w:rsidR="00C43B49" w:rsidRPr="002625A0">
        <w:t xml:space="preserve">2,1%. </w:t>
      </w:r>
    </w:p>
    <w:p w14:paraId="04FF3B65" w14:textId="10E0CE46" w:rsidR="00657A2F" w:rsidRPr="002625A0" w:rsidRDefault="00657A2F" w:rsidP="00C43B49"/>
    <w:p w14:paraId="4A30FBDF" w14:textId="7DFC4189" w:rsidR="00C43B49" w:rsidRPr="002625A0" w:rsidRDefault="00C43B49" w:rsidP="00971D60">
      <w:pPr>
        <w:pStyle w:val="Nagwek3MG"/>
      </w:pPr>
      <w:bookmarkStart w:id="89" w:name="_Toc96902226"/>
      <w:bookmarkStart w:id="90" w:name="_Toc105454610"/>
      <w:bookmarkStart w:id="91" w:name="_Toc109897000"/>
      <w:bookmarkStart w:id="92" w:name="_Toc179634650"/>
      <w:r w:rsidRPr="002625A0">
        <w:t>Gmina zamieszkania</w:t>
      </w:r>
      <w:bookmarkEnd w:id="89"/>
      <w:bookmarkEnd w:id="90"/>
      <w:bookmarkEnd w:id="91"/>
      <w:bookmarkEnd w:id="92"/>
    </w:p>
    <w:p w14:paraId="204A7976" w14:textId="09137139" w:rsidR="00BE58CB" w:rsidRPr="002625A0" w:rsidRDefault="00BE58CB" w:rsidP="00BE58CB">
      <w:r w:rsidRPr="002625A0">
        <w:rPr>
          <w:noProof/>
        </w:rPr>
        <w:drawing>
          <wp:anchor distT="0" distB="0" distL="114300" distR="114300" simplePos="0" relativeHeight="251698176" behindDoc="1" locked="0" layoutInCell="1" allowOverlap="1" wp14:anchorId="3C8D0C36" wp14:editId="4721A6B3">
            <wp:simplePos x="0" y="0"/>
            <wp:positionH relativeFrom="column">
              <wp:posOffset>-122555</wp:posOffset>
            </wp:positionH>
            <wp:positionV relativeFrom="paragraph">
              <wp:posOffset>50165</wp:posOffset>
            </wp:positionV>
            <wp:extent cx="3642995" cy="3343275"/>
            <wp:effectExtent l="0" t="0" r="0" b="0"/>
            <wp:wrapSquare wrapText="bothSides"/>
            <wp:docPr id="5"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14:paraId="543B6F5B" w14:textId="43ECDAE0" w:rsidR="00C43B49" w:rsidRPr="002625A0" w:rsidRDefault="00C43B49" w:rsidP="00C43B49">
      <w:r w:rsidRPr="002625A0">
        <w:t>Respondentów poproszono o</w:t>
      </w:r>
      <w:r w:rsidR="00F07B1F">
        <w:t> </w:t>
      </w:r>
      <w:r w:rsidRPr="002625A0">
        <w:t>wskazanie gminy zamieszkania. Zestawienie wskazań gmin przedstawia poniższy wykres.</w:t>
      </w:r>
      <w:r w:rsidR="00657A2F" w:rsidRPr="002625A0">
        <w:t xml:space="preserve"> </w:t>
      </w:r>
    </w:p>
    <w:p w14:paraId="072BCBA1" w14:textId="3DC0294A" w:rsidR="00C43B49" w:rsidRPr="002625A0" w:rsidRDefault="00C43B49" w:rsidP="00C43B49">
      <w:pPr>
        <w:keepNext/>
      </w:pPr>
    </w:p>
    <w:p w14:paraId="2B19E396" w14:textId="2885DCD5" w:rsidR="00BE58CB" w:rsidRPr="002625A0" w:rsidRDefault="00C43B49" w:rsidP="00BE58CB">
      <w:r w:rsidRPr="002625A0">
        <w:t xml:space="preserve">Najliczniejszą grupę ankietowanych </w:t>
      </w:r>
    </w:p>
    <w:p w14:paraId="5CA402B1" w14:textId="666B6F6A" w:rsidR="00C43B49" w:rsidRPr="002625A0" w:rsidRDefault="00A516A3" w:rsidP="00C43B49">
      <w:r w:rsidRPr="002625A0">
        <w:rPr>
          <w:noProof/>
        </w:rPr>
        <mc:AlternateContent>
          <mc:Choice Requires="wps">
            <w:drawing>
              <wp:anchor distT="45720" distB="45720" distL="114300" distR="114300" simplePos="0" relativeHeight="251700224" behindDoc="0" locked="0" layoutInCell="1" allowOverlap="1" wp14:anchorId="22491725" wp14:editId="26A83A4C">
                <wp:simplePos x="0" y="0"/>
                <wp:positionH relativeFrom="margin">
                  <wp:align>left</wp:align>
                </wp:positionH>
                <wp:positionV relativeFrom="paragraph">
                  <wp:posOffset>1476318</wp:posOffset>
                </wp:positionV>
                <wp:extent cx="3458210" cy="564515"/>
                <wp:effectExtent l="0" t="0" r="0" b="0"/>
                <wp:wrapSquare wrapText="bothSides"/>
                <wp:docPr id="135908477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8210" cy="564515"/>
                        </a:xfrm>
                        <a:prstGeom prst="rect">
                          <a:avLst/>
                        </a:prstGeom>
                        <a:noFill/>
                        <a:ln w="9525">
                          <a:noFill/>
                          <a:miter lim="800000"/>
                          <a:headEnd/>
                          <a:tailEnd/>
                        </a:ln>
                      </wps:spPr>
                      <wps:txbx>
                        <w:txbxContent>
                          <w:p w14:paraId="59369FA1" w14:textId="2EBB0D48" w:rsidR="00BE58CB" w:rsidRPr="002625A0" w:rsidRDefault="00BE58CB" w:rsidP="007F1030">
                            <w:pPr>
                              <w:pStyle w:val="Legenda"/>
                            </w:pPr>
                            <w:bookmarkStart w:id="93" w:name="_Toc179634896"/>
                            <w:r w:rsidRPr="002625A0">
                              <w:t xml:space="preserve">Wykres </w:t>
                            </w:r>
                            <w:fldSimple w:instr=" SEQ Wykres \* ARABIC ">
                              <w:r w:rsidR="008D78FA">
                                <w:rPr>
                                  <w:noProof/>
                                </w:rPr>
                                <w:t>11</w:t>
                              </w:r>
                            </w:fldSimple>
                            <w:r w:rsidRPr="002625A0">
                              <w:t>. Gmina zamieszkania (n=811)</w:t>
                            </w:r>
                            <w:bookmarkEnd w:id="93"/>
                          </w:p>
                          <w:p w14:paraId="30C2DA26" w14:textId="77777777" w:rsidR="00BE58CB" w:rsidRPr="002625A0" w:rsidRDefault="00BE58CB" w:rsidP="00BE58CB">
                            <w:pPr>
                              <w:pStyle w:val="rdo"/>
                            </w:pPr>
                            <w:r w:rsidRPr="002625A0">
                              <w:t>Źródło: opracowanie własne.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91725" id="_x0000_s1030" type="#_x0000_t202" style="position:absolute;left:0;text-align:left;margin-left:0;margin-top:116.25pt;width:272.3pt;height:44.45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" filled="f" stroked="f">
                <v:textbox>
                  <w:txbxContent>
                    <w:p w14:paraId="59369FA1" w14:textId="2EBB0D48" w:rsidR="00BE58CB" w:rsidRPr="002625A0" w:rsidRDefault="00BE58CB" w:rsidP="007F1030">
                      <w:pPr>
                        <w:pStyle w:val="Legenda"/>
                      </w:pPr>
                      <w:bookmarkStart w:id="94" w:name="_Toc179634896"/>
                      <w:r w:rsidRPr="002625A0">
                        <w:t xml:space="preserve">Wykres </w:t>
                      </w:r>
                      <w:fldSimple w:instr=" SEQ Wykres \* ARABIC ">
                        <w:r w:rsidR="008D78FA">
                          <w:rPr>
                            <w:noProof/>
                          </w:rPr>
                          <w:t>11</w:t>
                        </w:r>
                      </w:fldSimple>
                      <w:r w:rsidRPr="002625A0">
                        <w:t>. Gmina zamieszkania (n=811)</w:t>
                      </w:r>
                      <w:bookmarkEnd w:id="94"/>
                    </w:p>
                    <w:p w14:paraId="30C2DA26" w14:textId="77777777" w:rsidR="00BE58CB" w:rsidRPr="002625A0" w:rsidRDefault="00BE58CB" w:rsidP="00BE58CB">
                      <w:pPr>
                        <w:pStyle w:val="rdo"/>
                      </w:pPr>
                      <w:r w:rsidRPr="002625A0">
                        <w:t>Źródło: opracowanie własne.</w:t>
                      </w:r>
                    </w:p>
                  </w:txbxContent>
                </v:textbox>
                <w10:wrap type="square" anchorx="margin"/>
              </v:shape>
            </w:pict>
          </mc:Fallback>
        </mc:AlternateContent>
      </w:r>
      <w:r w:rsidR="00C43B49" w:rsidRPr="002625A0">
        <w:t xml:space="preserve">reprezentowały osoby zamieszkujące Miasto Oleśnicę </w:t>
      </w:r>
      <w:r w:rsidR="00B15E4A">
        <w:t>–</w:t>
      </w:r>
      <w:r w:rsidR="00C43B49" w:rsidRPr="002625A0">
        <w:t xml:space="preserve"> grupa ta stanowiła 25,4% wszystkich badanych. Drugą najliczniej zamieszkaną gminą była Gmina Oleśnica </w:t>
      </w:r>
      <w:r w:rsidR="00B15E4A">
        <w:t>–</w:t>
      </w:r>
      <w:r w:rsidR="00C43B49" w:rsidRPr="002625A0">
        <w:t xml:space="preserve"> 23,8%. Kolejne gminy to Gmina Międzybórz </w:t>
      </w:r>
      <w:r w:rsidR="00B15E4A">
        <w:t>–</w:t>
      </w:r>
      <w:r w:rsidR="00C43B49" w:rsidRPr="002625A0">
        <w:t xml:space="preserve"> 15,5%, Gmina Twardogóra </w:t>
      </w:r>
      <w:r w:rsidR="00B15E4A">
        <w:t>–</w:t>
      </w:r>
      <w:r w:rsidR="00C43B49" w:rsidRPr="002625A0">
        <w:t xml:space="preserve"> 13,1%, Gmina </w:t>
      </w:r>
      <w:r w:rsidR="00C43B49" w:rsidRPr="002625A0">
        <w:lastRenderedPageBreak/>
        <w:t xml:space="preserve">Syców </w:t>
      </w:r>
      <w:r w:rsidR="00B15E4A">
        <w:t>–</w:t>
      </w:r>
      <w:r w:rsidR="00C43B49" w:rsidRPr="002625A0">
        <w:t xml:space="preserve"> 8,6%, Gmina Dobroszyce </w:t>
      </w:r>
      <w:r w:rsidR="00B15E4A">
        <w:t>–</w:t>
      </w:r>
      <w:r w:rsidR="00C43B49" w:rsidRPr="002625A0">
        <w:t xml:space="preserve"> 6,4%, Gmina Bierutów </w:t>
      </w:r>
      <w:r w:rsidR="00B15E4A">
        <w:t>–</w:t>
      </w:r>
      <w:r w:rsidR="00C43B49" w:rsidRPr="002625A0">
        <w:t xml:space="preserve"> 5,2% oraz Gmina Dziadowa Kłoda </w:t>
      </w:r>
      <w:r w:rsidR="00B15E4A">
        <w:t>–</w:t>
      </w:r>
      <w:r w:rsidR="00C43B49" w:rsidRPr="002625A0">
        <w:t xml:space="preserve"> 2%.</w:t>
      </w:r>
    </w:p>
    <w:p w14:paraId="21AE9F71" w14:textId="07D67565" w:rsidR="00C43B49" w:rsidRPr="002625A0" w:rsidRDefault="00C43B49" w:rsidP="00C43B49">
      <w:pPr>
        <w:pStyle w:val="Nagwek2"/>
      </w:pPr>
      <w:bookmarkStart w:id="95" w:name="_Toc105454611"/>
      <w:bookmarkStart w:id="96" w:name="_Toc109897001"/>
      <w:bookmarkStart w:id="97" w:name="_Toc179634651"/>
      <w:r w:rsidRPr="002625A0">
        <w:t>Wyniki badań</w:t>
      </w:r>
      <w:bookmarkEnd w:id="95"/>
      <w:bookmarkEnd w:id="96"/>
      <w:bookmarkEnd w:id="97"/>
    </w:p>
    <w:p w14:paraId="43276F44" w14:textId="77777777" w:rsidR="00C43B49" w:rsidRPr="002625A0" w:rsidRDefault="00C43B49" w:rsidP="00C43B49">
      <w:r w:rsidRPr="002625A0">
        <w:t>Ankietowanym zadano 10 pytań zamkniętych, z których część miała rozbudowaną formę. Odpowiedzi przedstawiono na kolejnych wykresach.</w:t>
      </w:r>
    </w:p>
    <w:p w14:paraId="54F08DDF" w14:textId="77777777" w:rsidR="00D1079B" w:rsidRPr="002625A0" w:rsidRDefault="00D1079B" w:rsidP="00C43B49"/>
    <w:p w14:paraId="5AE46CE7" w14:textId="0C2725D8" w:rsidR="00C43B49" w:rsidRPr="002625A0" w:rsidRDefault="00270146" w:rsidP="00C43B49">
      <w:r w:rsidRPr="002625A0">
        <w:rPr>
          <w:noProof/>
        </w:rPr>
        <w:drawing>
          <wp:anchor distT="0" distB="0" distL="114300" distR="114300" simplePos="0" relativeHeight="251701248" behindDoc="0" locked="0" layoutInCell="1" allowOverlap="1" wp14:anchorId="3B9A6ACB" wp14:editId="4298D0CD">
            <wp:simplePos x="0" y="0"/>
            <wp:positionH relativeFrom="column">
              <wp:posOffset>-90170</wp:posOffset>
            </wp:positionH>
            <wp:positionV relativeFrom="paragraph">
              <wp:posOffset>190500</wp:posOffset>
            </wp:positionV>
            <wp:extent cx="3290570" cy="2585720"/>
            <wp:effectExtent l="0" t="0" r="0" b="0"/>
            <wp:wrapSquare wrapText="bothSides"/>
            <wp:docPr id="26" name="Wykres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sidR="00C43B49" w:rsidRPr="002625A0">
        <w:t>W pytaniu 1</w:t>
      </w:r>
      <w:r w:rsidR="007C1738">
        <w:t>.</w:t>
      </w:r>
      <w:r w:rsidR="00DA5EA7" w:rsidRPr="002625A0">
        <w:t xml:space="preserve"> z</w:t>
      </w:r>
      <w:r w:rsidR="00C43B49" w:rsidRPr="002625A0">
        <w:t>apytano ankietowanych, czy posiadają prawo jazdy kategorii B.</w:t>
      </w:r>
    </w:p>
    <w:p w14:paraId="0832B4A9" w14:textId="514B40C8" w:rsidR="00C43B49" w:rsidRPr="002625A0" w:rsidRDefault="00C43B49" w:rsidP="00C43B49">
      <w:pPr>
        <w:jc w:val="center"/>
      </w:pPr>
    </w:p>
    <w:p w14:paraId="4764E0E2" w14:textId="77777777" w:rsidR="00C43B49" w:rsidRPr="002625A0" w:rsidRDefault="00C43B49" w:rsidP="00C43B49">
      <w:r w:rsidRPr="002625A0">
        <w:t>75,7% badanych odpowiedziało twierdząco na to pytanie.</w:t>
      </w:r>
    </w:p>
    <w:p w14:paraId="041410D4" w14:textId="74414BA4" w:rsidR="00C43B49" w:rsidRPr="002625A0" w:rsidRDefault="00C43B49" w:rsidP="00C43B49">
      <w:r w:rsidRPr="002625A0">
        <w:t>Osoby, które w pytaniu pierwszym odpowiedziały twierdząco, w</w:t>
      </w:r>
      <w:r w:rsidR="00270146" w:rsidRPr="002625A0">
        <w:t> </w:t>
      </w:r>
      <w:r w:rsidRPr="002625A0">
        <w:t>kolejnym pytaniu zostały zapytane o to, czy posiadają samochód do codziennej, samodzielnej dyspozycji.</w:t>
      </w:r>
    </w:p>
    <w:p w14:paraId="5CCEE560" w14:textId="77777777" w:rsidR="00270146" w:rsidRPr="002625A0" w:rsidRDefault="00270146" w:rsidP="00C43B49"/>
    <w:p w14:paraId="79C51CA3" w14:textId="77777777" w:rsidR="00270146" w:rsidRPr="002625A0" w:rsidRDefault="00270146" w:rsidP="00C43B49"/>
    <w:p w14:paraId="0B2191E5" w14:textId="1F028B89" w:rsidR="00270146" w:rsidRPr="002625A0" w:rsidRDefault="00F07B1F" w:rsidP="00C43B49">
      <w:r w:rsidRPr="002625A0">
        <w:rPr>
          <w:noProof/>
        </w:rPr>
        <mc:AlternateContent>
          <mc:Choice Requires="wps">
            <w:drawing>
              <wp:anchor distT="45720" distB="45720" distL="114300" distR="114300" simplePos="0" relativeHeight="251703296" behindDoc="0" locked="0" layoutInCell="1" allowOverlap="1" wp14:anchorId="00725955" wp14:editId="6421765B">
                <wp:simplePos x="0" y="0"/>
                <wp:positionH relativeFrom="column">
                  <wp:posOffset>-152400</wp:posOffset>
                </wp:positionH>
                <wp:positionV relativeFrom="paragraph">
                  <wp:posOffset>167640</wp:posOffset>
                </wp:positionV>
                <wp:extent cx="3524250" cy="661670"/>
                <wp:effectExtent l="0" t="0" r="0" b="5080"/>
                <wp:wrapSquare wrapText="bothSides"/>
                <wp:docPr id="114035840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661670"/>
                        </a:xfrm>
                        <a:prstGeom prst="rect">
                          <a:avLst/>
                        </a:prstGeom>
                        <a:noFill/>
                        <a:ln w="9525">
                          <a:noFill/>
                          <a:miter lim="800000"/>
                          <a:headEnd/>
                          <a:tailEnd/>
                        </a:ln>
                      </wps:spPr>
                      <wps:txbx>
                        <w:txbxContent>
                          <w:p w14:paraId="18E4B519" w14:textId="45FA29F2" w:rsidR="00270146" w:rsidRPr="002625A0" w:rsidRDefault="00270146" w:rsidP="007F1030">
                            <w:pPr>
                              <w:pStyle w:val="Legenda"/>
                            </w:pPr>
                            <w:bookmarkStart w:id="98" w:name="_Toc179634897"/>
                            <w:r w:rsidRPr="002625A0">
                              <w:t xml:space="preserve">Wykres </w:t>
                            </w:r>
                            <w:fldSimple w:instr=" SEQ Wykres \* ARABIC ">
                              <w:r w:rsidR="008D78FA">
                                <w:rPr>
                                  <w:noProof/>
                                </w:rPr>
                                <w:t>12</w:t>
                              </w:r>
                            </w:fldSimple>
                            <w:r w:rsidRPr="002625A0">
                              <w:t>. Czy posiada Pan/</w:t>
                            </w:r>
                            <w:r w:rsidR="007C1738">
                              <w:t>Pan</w:t>
                            </w:r>
                            <w:r w:rsidRPr="002625A0">
                              <w:t>i prawo jazdy kat. B? (n= 811)</w:t>
                            </w:r>
                            <w:bookmarkEnd w:id="98"/>
                          </w:p>
                          <w:p w14:paraId="31B27605" w14:textId="5643FAB6" w:rsidR="00270146" w:rsidRPr="002625A0" w:rsidRDefault="00270146" w:rsidP="00270146">
                            <w:pPr>
                              <w:pStyle w:val="rdo"/>
                            </w:pPr>
                            <w:r w:rsidRPr="002625A0">
                              <w:t>Źródło: opracowanie własne.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25955" id="_x0000_s1031" type="#_x0000_t202" style="position:absolute;left:0;text-align:left;margin-left:-12pt;margin-top:13.2pt;width:277.5pt;height:52.1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" filled="f" stroked="f">
                <v:textbox>
                  <w:txbxContent>
                    <w:p w14:paraId="18E4B519" w14:textId="45FA29F2" w:rsidR="00270146" w:rsidRPr="002625A0" w:rsidRDefault="00270146" w:rsidP="007F1030">
                      <w:pPr>
                        <w:pStyle w:val="Legenda"/>
                      </w:pPr>
                      <w:bookmarkStart w:id="99" w:name="_Toc179634897"/>
                      <w:r w:rsidRPr="002625A0">
                        <w:t xml:space="preserve">Wykres </w:t>
                      </w:r>
                      <w:fldSimple w:instr=" SEQ Wykres \* ARABIC ">
                        <w:r w:rsidR="008D78FA">
                          <w:rPr>
                            <w:noProof/>
                          </w:rPr>
                          <w:t>12</w:t>
                        </w:r>
                      </w:fldSimple>
                      <w:r w:rsidRPr="002625A0">
                        <w:t>. Czy posiada Pan/</w:t>
                      </w:r>
                      <w:r w:rsidR="007C1738">
                        <w:t>Pan</w:t>
                      </w:r>
                      <w:r w:rsidRPr="002625A0">
                        <w:t>i prawo jazdy kat. B? (n= 811)</w:t>
                      </w:r>
                      <w:bookmarkEnd w:id="99"/>
                    </w:p>
                    <w:p w14:paraId="31B27605" w14:textId="5643FAB6" w:rsidR="00270146" w:rsidRPr="002625A0" w:rsidRDefault="00270146" w:rsidP="00270146">
                      <w:pPr>
                        <w:pStyle w:val="rdo"/>
                      </w:pPr>
                      <w:r w:rsidRPr="002625A0">
                        <w:t>Źródło: opracowanie własne.</w:t>
                      </w:r>
                    </w:p>
                  </w:txbxContent>
                </v:textbox>
                <w10:wrap type="square"/>
              </v:shape>
            </w:pict>
          </mc:Fallback>
        </mc:AlternateContent>
      </w:r>
    </w:p>
    <w:p w14:paraId="2B405307" w14:textId="799D34E1" w:rsidR="00270146" w:rsidRPr="002625A0" w:rsidRDefault="00270146" w:rsidP="00C43B49"/>
    <w:p w14:paraId="5A8DCE64" w14:textId="66C32DD1" w:rsidR="00270146" w:rsidRPr="002625A0" w:rsidRDefault="00270146" w:rsidP="00C43B49"/>
    <w:p w14:paraId="13FBCCCD" w14:textId="6192B9EE" w:rsidR="00270146" w:rsidRPr="002625A0" w:rsidRDefault="00270146" w:rsidP="00C43B49"/>
    <w:p w14:paraId="10082026" w14:textId="77777777" w:rsidR="00DA5EA7" w:rsidRPr="002625A0" w:rsidRDefault="00DA5EA7" w:rsidP="00C43B49"/>
    <w:p w14:paraId="256BA2CD" w14:textId="429E1AE3" w:rsidR="00DA5EA7" w:rsidRPr="002625A0" w:rsidRDefault="00DA5EA7" w:rsidP="00C43B49">
      <w:r w:rsidRPr="002625A0">
        <w:t>W pytaniu 2</w:t>
      </w:r>
      <w:r w:rsidR="007C1738">
        <w:t>.</w:t>
      </w:r>
      <w:r w:rsidRPr="002625A0">
        <w:t xml:space="preserve"> zapytano</w:t>
      </w:r>
      <w:r w:rsidR="00F07B1F">
        <w:t>,</w:t>
      </w:r>
      <w:r w:rsidRPr="002625A0">
        <w:t xml:space="preserve"> czy </w:t>
      </w:r>
      <w:r w:rsidR="00F07B1F">
        <w:t xml:space="preserve">ankietowani </w:t>
      </w:r>
      <w:r w:rsidRPr="002625A0">
        <w:t>posiada</w:t>
      </w:r>
      <w:r w:rsidR="00F07B1F">
        <w:t>ją</w:t>
      </w:r>
      <w:r w:rsidRPr="002625A0">
        <w:t xml:space="preserve"> samochód do codziennej, samodzielnej dyspozycji?</w:t>
      </w:r>
    </w:p>
    <w:p w14:paraId="10D63683" w14:textId="1863CA7A" w:rsidR="00C43B49" w:rsidRPr="002625A0" w:rsidRDefault="00C43B49" w:rsidP="00C43B49">
      <w:pPr>
        <w:jc w:val="center"/>
      </w:pPr>
      <w:r w:rsidRPr="002625A0">
        <w:rPr>
          <w:noProof/>
        </w:rPr>
        <w:drawing>
          <wp:anchor distT="0" distB="0" distL="114300" distR="114300" simplePos="0" relativeHeight="251704320" behindDoc="0" locked="0" layoutInCell="1" allowOverlap="1" wp14:anchorId="46B5ACE4" wp14:editId="0DD18B07">
            <wp:simplePos x="0" y="0"/>
            <wp:positionH relativeFrom="column">
              <wp:posOffset>-149225</wp:posOffset>
            </wp:positionH>
            <wp:positionV relativeFrom="paragraph">
              <wp:posOffset>113665</wp:posOffset>
            </wp:positionV>
            <wp:extent cx="3524250" cy="2640330"/>
            <wp:effectExtent l="0" t="0" r="0" b="0"/>
            <wp:wrapSquare wrapText="bothSides"/>
            <wp:docPr id="29"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p>
    <w:p w14:paraId="6B97380B" w14:textId="0EB0AB5B" w:rsidR="00C43B49" w:rsidRPr="002625A0" w:rsidRDefault="00C43B49" w:rsidP="00C43B49">
      <w:r w:rsidRPr="002625A0">
        <w:t>67,2% ankietowanych deklarowało, że posiada samochód do codziennej, samodzielnej dyspozycji.</w:t>
      </w:r>
    </w:p>
    <w:p w14:paraId="3469FE5C" w14:textId="77777777" w:rsidR="00DA5EA7" w:rsidRPr="002625A0" w:rsidRDefault="00DA5EA7" w:rsidP="00C43B49">
      <w:r w:rsidRPr="002625A0">
        <w:rPr>
          <w:noProof/>
        </w:rPr>
        <mc:AlternateContent>
          <mc:Choice Requires="wps">
            <w:drawing>
              <wp:anchor distT="45720" distB="45720" distL="114300" distR="114300" simplePos="0" relativeHeight="251706368" behindDoc="0" locked="0" layoutInCell="1" allowOverlap="1" wp14:anchorId="1BFBFCF0" wp14:editId="60CF754E">
                <wp:simplePos x="0" y="0"/>
                <wp:positionH relativeFrom="column">
                  <wp:posOffset>-149225</wp:posOffset>
                </wp:positionH>
                <wp:positionV relativeFrom="paragraph">
                  <wp:posOffset>1599565</wp:posOffset>
                </wp:positionV>
                <wp:extent cx="3524250" cy="654685"/>
                <wp:effectExtent l="0" t="0" r="0" b="0"/>
                <wp:wrapSquare wrapText="bothSides"/>
                <wp:docPr id="2404797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654685"/>
                        </a:xfrm>
                        <a:prstGeom prst="rect">
                          <a:avLst/>
                        </a:prstGeom>
                        <a:noFill/>
                        <a:ln w="9525">
                          <a:noFill/>
                          <a:miter lim="800000"/>
                          <a:headEnd/>
                          <a:tailEnd/>
                        </a:ln>
                      </wps:spPr>
                      <wps:txbx>
                        <w:txbxContent>
                          <w:p w14:paraId="2AE6575A" w14:textId="1FEDA74A" w:rsidR="00DA5EA7" w:rsidRPr="002625A0" w:rsidRDefault="00DA5EA7" w:rsidP="007F1030">
                            <w:pPr>
                              <w:pStyle w:val="Legenda"/>
                            </w:pPr>
                            <w:bookmarkStart w:id="100" w:name="_Toc179634898"/>
                            <w:r w:rsidRPr="002625A0">
                              <w:t xml:space="preserve">Wykres </w:t>
                            </w:r>
                            <w:fldSimple w:instr=" SEQ Wykres \* ARABIC ">
                              <w:r w:rsidR="008D78FA">
                                <w:rPr>
                                  <w:noProof/>
                                </w:rPr>
                                <w:t>13</w:t>
                              </w:r>
                            </w:fldSimple>
                            <w:r w:rsidRPr="002625A0">
                              <w:t>. Czy posiada Pan/</w:t>
                            </w:r>
                            <w:r w:rsidR="007C1738">
                              <w:t>Pan</w:t>
                            </w:r>
                            <w:r w:rsidRPr="002625A0">
                              <w:t>i samochód do codziennej, samodzielnej dyspozycji? (n=614)</w:t>
                            </w:r>
                            <w:bookmarkEnd w:id="100"/>
                          </w:p>
                          <w:p w14:paraId="528FD25E" w14:textId="2BD89F55" w:rsidR="00DA5EA7" w:rsidRPr="002625A0" w:rsidRDefault="00DA5EA7" w:rsidP="00DA5EA7">
                            <w:pPr>
                              <w:pStyle w:val="rdo"/>
                            </w:pPr>
                            <w:r w:rsidRPr="002625A0">
                              <w:t>Źródło: opracowanie własne.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BFCF0" id="_x0000_s1032" type="#_x0000_t202" style="position:absolute;left:0;text-align:left;margin-left:-11.75pt;margin-top:125.95pt;width:277.5pt;height:51.5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" filled="f" stroked="f">
                <v:textbox>
                  <w:txbxContent>
                    <w:p w14:paraId="2AE6575A" w14:textId="1FEDA74A" w:rsidR="00DA5EA7" w:rsidRPr="002625A0" w:rsidRDefault="00DA5EA7" w:rsidP="007F1030">
                      <w:pPr>
                        <w:pStyle w:val="Legenda"/>
                      </w:pPr>
                      <w:bookmarkStart w:id="101" w:name="_Toc179634898"/>
                      <w:r w:rsidRPr="002625A0">
                        <w:t xml:space="preserve">Wykres </w:t>
                      </w:r>
                      <w:fldSimple w:instr=" SEQ Wykres \* ARABIC ">
                        <w:r w:rsidR="008D78FA">
                          <w:rPr>
                            <w:noProof/>
                          </w:rPr>
                          <w:t>13</w:t>
                        </w:r>
                      </w:fldSimple>
                      <w:r w:rsidRPr="002625A0">
                        <w:t>. Czy posiada Pan/</w:t>
                      </w:r>
                      <w:r w:rsidR="007C1738">
                        <w:t>Pan</w:t>
                      </w:r>
                      <w:r w:rsidRPr="002625A0">
                        <w:t>i samochód do codziennej, samodzielnej dyspozycji? (n=614)</w:t>
                      </w:r>
                      <w:bookmarkEnd w:id="101"/>
                    </w:p>
                    <w:p w14:paraId="528FD25E" w14:textId="2BD89F55" w:rsidR="00DA5EA7" w:rsidRPr="002625A0" w:rsidRDefault="00DA5EA7" w:rsidP="00DA5EA7">
                      <w:pPr>
                        <w:pStyle w:val="rdo"/>
                      </w:pPr>
                      <w:r w:rsidRPr="002625A0">
                        <w:t>Źródło: opracowanie własne.</w:t>
                      </w:r>
                    </w:p>
                  </w:txbxContent>
                </v:textbox>
                <w10:wrap type="square"/>
              </v:shape>
            </w:pict>
          </mc:Fallback>
        </mc:AlternateContent>
      </w:r>
    </w:p>
    <w:p w14:paraId="528377B3" w14:textId="77777777" w:rsidR="00DA5EA7" w:rsidRPr="002625A0" w:rsidRDefault="00DA5EA7" w:rsidP="00C43B49"/>
    <w:p w14:paraId="7EA8B081" w14:textId="77777777" w:rsidR="00DA5EA7" w:rsidRPr="002625A0" w:rsidRDefault="00DA5EA7" w:rsidP="00C43B49"/>
    <w:p w14:paraId="0EF0ED60" w14:textId="77777777" w:rsidR="00DA5EA7" w:rsidRPr="002625A0" w:rsidRDefault="00DA5EA7" w:rsidP="00C43B49"/>
    <w:p w14:paraId="65A90941" w14:textId="77777777" w:rsidR="00DA5EA7" w:rsidRPr="002625A0" w:rsidRDefault="00DA5EA7" w:rsidP="00C43B49"/>
    <w:p w14:paraId="24365BFE" w14:textId="77777777" w:rsidR="00DA5EA7" w:rsidRPr="002625A0" w:rsidRDefault="00DA5EA7" w:rsidP="00C43B49"/>
    <w:p w14:paraId="7BBEF207" w14:textId="77777777" w:rsidR="00DA5EA7" w:rsidRPr="002625A0" w:rsidRDefault="00DA5EA7" w:rsidP="00C43B49"/>
    <w:p w14:paraId="35CFA17B" w14:textId="77777777" w:rsidR="00DA5EA7" w:rsidRPr="002625A0" w:rsidRDefault="00DA5EA7" w:rsidP="00C43B49"/>
    <w:p w14:paraId="41642A9F" w14:textId="77777777" w:rsidR="00DA5EA7" w:rsidRPr="002625A0" w:rsidRDefault="00DA5EA7" w:rsidP="00C43B49"/>
    <w:p w14:paraId="09C5F8E1" w14:textId="77777777" w:rsidR="00DA5EA7" w:rsidRPr="002625A0" w:rsidRDefault="00DA5EA7" w:rsidP="00C43B49"/>
    <w:p w14:paraId="3C869934" w14:textId="77777777" w:rsidR="00DA5EA7" w:rsidRPr="002625A0" w:rsidRDefault="00DA5EA7" w:rsidP="00C43B49"/>
    <w:p w14:paraId="0C9558C4" w14:textId="77777777" w:rsidR="00DA5EA7" w:rsidRPr="002625A0" w:rsidRDefault="00DA5EA7" w:rsidP="00C43B49"/>
    <w:p w14:paraId="03D40132" w14:textId="77777777" w:rsidR="00DA5EA7" w:rsidRPr="002625A0" w:rsidRDefault="00DA5EA7" w:rsidP="00C43B49"/>
    <w:p w14:paraId="377429EC" w14:textId="77777777" w:rsidR="00DA5EA7" w:rsidRPr="002625A0" w:rsidRDefault="00DA5EA7" w:rsidP="00C43B49"/>
    <w:p w14:paraId="04F41FFA" w14:textId="77777777" w:rsidR="00DA5EA7" w:rsidRPr="002625A0" w:rsidRDefault="00DA5EA7" w:rsidP="00C43B49"/>
    <w:p w14:paraId="300B380A" w14:textId="77777777" w:rsidR="00DA5EA7" w:rsidRPr="002625A0" w:rsidRDefault="00DA5EA7" w:rsidP="00C43B49"/>
    <w:p w14:paraId="234DE566" w14:textId="467A4716" w:rsidR="00C43B49" w:rsidRPr="002625A0" w:rsidRDefault="00DA5EA7" w:rsidP="00C43B49">
      <w:pPr>
        <w:rPr>
          <w14:textOutline w14:w="9525" w14:cap="rnd" w14:cmpd="sng" w14:algn="ctr">
            <w14:solidFill>
              <w14:srgbClr w14:val="000000"/>
            </w14:solidFill>
            <w14:prstDash w14:val="solid"/>
            <w14:bevel/>
          </w14:textOutline>
        </w:rPr>
      </w:pPr>
      <w:r w:rsidRPr="002625A0">
        <w:t>W pytaniu 3</w:t>
      </w:r>
      <w:r w:rsidR="007C1738">
        <w:t>.</w:t>
      </w:r>
      <w:r w:rsidRPr="002625A0">
        <w:t xml:space="preserve"> poproszono ankietowanych o określenie, w jaki sposób najczęściej docierali do poszczególnych miejsc (celów podróży). Dla każdego celu respondent mógł wskazać kilka sposobów przemieszczania (np. do pracy respondent mógł jeździć samochodem jako kierowca, rowerem, autobusem miejskim), dlatego suma odpowiedzi dotycząca danego miejsca przekracza 100%. Wyniki przedstawiono na wykresie liczbowym, gdzie zsumowano liczbę wskazań dla poszczególnych celów podróży</w:t>
      </w:r>
      <w:r w:rsidR="00C43B49" w:rsidRPr="002625A0">
        <w:t>.</w:t>
      </w:r>
    </w:p>
    <w:p w14:paraId="7E664701" w14:textId="77777777" w:rsidR="00C43B49" w:rsidRPr="002625A0" w:rsidRDefault="00C43B49" w:rsidP="00C43B49">
      <w:r w:rsidRPr="002625A0">
        <w:rPr>
          <w:noProof/>
        </w:rPr>
        <w:drawing>
          <wp:inline distT="0" distB="0" distL="0" distR="0" wp14:anchorId="6EA6AF76" wp14:editId="00444D43">
            <wp:extent cx="5756564" cy="3792682"/>
            <wp:effectExtent l="0" t="0" r="0" b="0"/>
            <wp:docPr id="41"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4BEE01C" w14:textId="42FE1EC5" w:rsidR="00C43B49" w:rsidRPr="002625A0" w:rsidRDefault="00C43B49" w:rsidP="007F1030">
      <w:pPr>
        <w:pStyle w:val="Legenda"/>
      </w:pPr>
      <w:bookmarkStart w:id="102" w:name="_Toc179634899"/>
      <w:r w:rsidRPr="002625A0">
        <w:t xml:space="preserve">Wykres </w:t>
      </w:r>
      <w:fldSimple w:instr=" SEQ Wykres \* ARABIC ">
        <w:r w:rsidR="008D78FA">
          <w:rPr>
            <w:noProof/>
          </w:rPr>
          <w:t>14</w:t>
        </w:r>
      </w:fldSimple>
      <w:r w:rsidRPr="002625A0">
        <w:t>. W jaki sposób najczęściej dociera Pan/</w:t>
      </w:r>
      <w:r w:rsidR="007C1738">
        <w:t>Pan</w:t>
      </w:r>
      <w:r w:rsidRPr="002625A0">
        <w:t>i do wyżej wymienionych miejsc? – wybór środka transportu w poszczególnych celach podróży (n = 5642)</w:t>
      </w:r>
      <w:bookmarkEnd w:id="102"/>
    </w:p>
    <w:p w14:paraId="1F2D8B7A" w14:textId="77777777" w:rsidR="00DA5EA7" w:rsidRPr="002625A0" w:rsidRDefault="00DA5EA7" w:rsidP="00DA5EA7">
      <w:pPr>
        <w:pStyle w:val="rdo"/>
      </w:pPr>
      <w:r w:rsidRPr="002625A0">
        <w:t>Źródło: opracowanie własne.</w:t>
      </w:r>
    </w:p>
    <w:p w14:paraId="19A857A2" w14:textId="6A09C24A" w:rsidR="00C43B49" w:rsidRPr="002625A0" w:rsidRDefault="00DA5EA7" w:rsidP="00C43B49">
      <w:r w:rsidRPr="002625A0">
        <w:t>Mieszkańcy najczęściej do swoich celów podróży</w:t>
      </w:r>
      <w:r w:rsidR="00C43B49" w:rsidRPr="002625A0">
        <w:t xml:space="preserve"> </w:t>
      </w:r>
      <w:r w:rsidRPr="002625A0">
        <w:t>docierają własnym samochodem jako kierowca lub chodzą pieszo.</w:t>
      </w:r>
    </w:p>
    <w:p w14:paraId="6A36A3F0" w14:textId="136F779D" w:rsidR="00C43B49" w:rsidRPr="002625A0" w:rsidRDefault="00C43B49" w:rsidP="00C43B49">
      <w:r w:rsidRPr="002625A0">
        <w:t xml:space="preserve">Część mieszkańców w podróżach codziennych wykorzystywało komunikację zbiorową (autobus, pociąg) oraz rower, co świadczy o tym, że są one uzupełnieniem systemu transportowego, a w przyszłości mogą być także alternatywą dla indywidualnego transportu samochodowego. Pozostałe sposoby podróżowania: motocykl oraz inne (np. hulajnoga) były bardzo rzadko wybierane w podróżach codziennych. Ponadto liczba wskazań dla poszczególnych celów pokazuje, jak zróżnicowany może być wybór sposobu przemieszczania się. Przykładowo do miejsc rozrywki czy rekreacji (najmniej sprecyzowany cel) różnorodność sposobów przemieszczania się jest największa. Respondenci często wybierali spacer czy rower w ramach rekreacji samej w sobie. Podróże te jednak nie mają charakteru </w:t>
      </w:r>
      <w:r w:rsidRPr="002625A0">
        <w:lastRenderedPageBreak/>
        <w:t>cyklicznego i nie są uzależnione od godzin szczytu, a rozmieszczenie celów oraz długość podróży są różnorodne, więc nie mają znaczącego wpływu na codzienne problemy komunikacyjne w obszarze.</w:t>
      </w:r>
    </w:p>
    <w:p w14:paraId="747CBE3F" w14:textId="77777777" w:rsidR="00D96FA7" w:rsidRPr="002625A0" w:rsidRDefault="00D96FA7" w:rsidP="00C43B49"/>
    <w:p w14:paraId="143D7882" w14:textId="364C76A3" w:rsidR="00C43B49" w:rsidRPr="002625A0" w:rsidRDefault="00C43B49" w:rsidP="00C43B49">
      <w:r w:rsidRPr="002625A0">
        <w:t>Pytanie 4. było powiązane z pytaniem 3., ponieważ respondenci zostali poproszeni o</w:t>
      </w:r>
      <w:r w:rsidR="00D96FA7" w:rsidRPr="002625A0">
        <w:t> </w:t>
      </w:r>
      <w:r w:rsidRPr="002625A0">
        <w:t>wskazanie, jak często podróżują do miejsc wskazanych w poprzednim pytaniu. W</w:t>
      </w:r>
      <w:r w:rsidR="00D96FA7" w:rsidRPr="002625A0">
        <w:t> </w:t>
      </w:r>
      <w:r w:rsidRPr="002625A0">
        <w:t>tym pytaniu ankietowa</w:t>
      </w:r>
      <w:r w:rsidR="00F07B1F">
        <w:t>n</w:t>
      </w:r>
      <w:r w:rsidRPr="002625A0">
        <w:t>i mogli udzielić tylko jednej odpowiedzi. Wskazania ankietowanych na to pytanie zostały przedstawione na poniższym wykresie.</w:t>
      </w:r>
    </w:p>
    <w:p w14:paraId="1544DDC8" w14:textId="77777777" w:rsidR="00C43B49" w:rsidRPr="002625A0" w:rsidRDefault="00C43B49" w:rsidP="00C43B49">
      <w:r w:rsidRPr="002625A0">
        <w:rPr>
          <w:noProof/>
        </w:rPr>
        <w:drawing>
          <wp:inline distT="0" distB="0" distL="0" distR="0" wp14:anchorId="0491FAAB" wp14:editId="666ABDC5">
            <wp:extent cx="5760720" cy="3821452"/>
            <wp:effectExtent l="0" t="0" r="0" b="0"/>
            <wp:docPr id="42"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DFD113C" w14:textId="31C25347" w:rsidR="00C43B49" w:rsidRPr="002625A0" w:rsidRDefault="00C43B49" w:rsidP="007F1030">
      <w:pPr>
        <w:pStyle w:val="Legenda"/>
      </w:pPr>
      <w:bookmarkStart w:id="103" w:name="_Toc179634900"/>
      <w:r w:rsidRPr="002625A0">
        <w:t xml:space="preserve">Wykres </w:t>
      </w:r>
      <w:fldSimple w:instr=" SEQ Wykres \* ARABIC ">
        <w:r w:rsidR="008D78FA">
          <w:rPr>
            <w:noProof/>
          </w:rPr>
          <w:t>15</w:t>
        </w:r>
      </w:fldSimple>
      <w:r w:rsidRPr="002625A0">
        <w:t>. Ile czasu zajmuje Panu/</w:t>
      </w:r>
      <w:r w:rsidR="007C1738">
        <w:t>Pan</w:t>
      </w:r>
      <w:r w:rsidRPr="002625A0">
        <w:t>i dotarcie do następujących celów podróży? (n=811)</w:t>
      </w:r>
      <w:bookmarkEnd w:id="103"/>
    </w:p>
    <w:p w14:paraId="0619D48A" w14:textId="7413D0B8" w:rsidR="00D96FA7" w:rsidRPr="002625A0" w:rsidRDefault="00D96FA7" w:rsidP="00D96FA7">
      <w:pPr>
        <w:pStyle w:val="rdo"/>
      </w:pPr>
      <w:r w:rsidRPr="002625A0">
        <w:t>Źródło: opracowanie własne.</w:t>
      </w:r>
    </w:p>
    <w:p w14:paraId="408ADA87" w14:textId="1603BE11" w:rsidR="00C43B49" w:rsidRPr="002625A0" w:rsidRDefault="00C43B49" w:rsidP="00C43B49">
      <w:r w:rsidRPr="002625A0">
        <w:t>Analizując powyższe dane, widać regularność podróży w przypadku dojazdów do miejsc pracy i nauki. Zdecydowana większość odpowiedzi to 4</w:t>
      </w:r>
      <w:r w:rsidR="00B15E4A">
        <w:t>–</w:t>
      </w:r>
      <w:r w:rsidRPr="002625A0">
        <w:t xml:space="preserve">5 razy w tygodniu. Ankietowani o wiele rzadziej podróżują w sprawach zdrowotnych oraz urzędowych </w:t>
      </w:r>
      <w:r w:rsidR="00B15E4A">
        <w:t>–</w:t>
      </w:r>
      <w:r w:rsidRPr="002625A0">
        <w:t xml:space="preserve"> najczęściej padającą odpowiedzią było 1</w:t>
      </w:r>
      <w:r w:rsidR="00B15E4A">
        <w:t>–</w:t>
      </w:r>
      <w:r w:rsidRPr="002625A0">
        <w:t xml:space="preserve">3 razy w miesiącu lub rzadziej. </w:t>
      </w:r>
      <w:r w:rsidR="00F07B1F" w:rsidRPr="002625A0">
        <w:t>T</w:t>
      </w:r>
      <w:r w:rsidR="00F07B1F">
        <w:t>a</w:t>
      </w:r>
      <w:r w:rsidR="00F07B1F" w:rsidRPr="002625A0">
        <w:t> </w:t>
      </w:r>
      <w:r w:rsidRPr="002625A0">
        <w:t>odpowiedź padała najczęściej również w przypadku innych miejsc (</w:t>
      </w:r>
      <w:r w:rsidR="00D96FA7" w:rsidRPr="002625A0">
        <w:t>np.</w:t>
      </w:r>
      <w:r w:rsidRPr="002625A0">
        <w:t xml:space="preserve"> rozrywki, rekreacji czy gastronomii) </w:t>
      </w:r>
      <w:r w:rsidR="00B15E4A">
        <w:t>–</w:t>
      </w:r>
      <w:r w:rsidRPr="002625A0">
        <w:t xml:space="preserve"> jednak w tym przypadku odpowiedź nie dominuje tak wyraźnie</w:t>
      </w:r>
      <w:r w:rsidR="00F07B1F">
        <w:t>,</w:t>
      </w:r>
      <w:r w:rsidRPr="002625A0">
        <w:t xml:space="preserve"> jak w przypadku urzędów i placówek zdrowia. Jeśli chodzi o robienie zakupów, najczęściej padającą odpowiedzią była 2</w:t>
      </w:r>
      <w:r w:rsidR="00B15E4A">
        <w:t>–</w:t>
      </w:r>
      <w:r w:rsidRPr="002625A0">
        <w:t>3 razy w tygodniu.</w:t>
      </w:r>
    </w:p>
    <w:p w14:paraId="29EE3B92" w14:textId="289F462E" w:rsidR="00C43B49" w:rsidRPr="002625A0" w:rsidRDefault="00D96FA7" w:rsidP="00C43B49">
      <w:r w:rsidRPr="002625A0">
        <w:br w:type="column"/>
      </w:r>
      <w:r w:rsidR="00C43B49" w:rsidRPr="002625A0">
        <w:lastRenderedPageBreak/>
        <w:t>Następnie w pytaniu 5. poproszono respondentów o określenie, w jaki sposób podróżują do Oleśnicy, Sycowa, Kępna oraz Wrocławia</w:t>
      </w:r>
      <w:r w:rsidR="007C1738">
        <w:t>,</w:t>
      </w:r>
      <w:r w:rsidR="00796CA0" w:rsidRPr="002625A0">
        <w:t xml:space="preserve"> a w </w:t>
      </w:r>
      <w:r w:rsidR="00190280" w:rsidRPr="002625A0">
        <w:t xml:space="preserve">pytaniu </w:t>
      </w:r>
      <w:r w:rsidR="00796CA0" w:rsidRPr="002625A0">
        <w:t>6</w:t>
      </w:r>
      <w:r w:rsidR="007C1738">
        <w:t>. –</w:t>
      </w:r>
      <w:r w:rsidR="00796CA0" w:rsidRPr="002625A0">
        <w:t xml:space="preserve"> jak często podróżują do wskazanych </w:t>
      </w:r>
      <w:r w:rsidR="00190280" w:rsidRPr="002625A0">
        <w:t>miejscowości</w:t>
      </w:r>
      <w:r w:rsidR="00C43B49" w:rsidRPr="002625A0">
        <w:t>. Odpowiedzi prezentują dwa kolejne wykresy.</w:t>
      </w:r>
    </w:p>
    <w:p w14:paraId="3370114D" w14:textId="77777777" w:rsidR="00C43B49" w:rsidRPr="002625A0" w:rsidRDefault="00C43B49" w:rsidP="00C43B49">
      <w:r w:rsidRPr="002625A0">
        <w:rPr>
          <w:noProof/>
        </w:rPr>
        <w:drawing>
          <wp:inline distT="0" distB="0" distL="0" distR="0" wp14:anchorId="0B7FC586" wp14:editId="6EA21563">
            <wp:extent cx="5735782" cy="3086100"/>
            <wp:effectExtent l="0" t="0" r="0" b="0"/>
            <wp:docPr id="43" name="Wykre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D5498D4" w14:textId="07F723D9" w:rsidR="00C43B49" w:rsidRPr="002625A0" w:rsidRDefault="00C43B49" w:rsidP="007F1030">
      <w:pPr>
        <w:pStyle w:val="Legenda"/>
      </w:pPr>
      <w:bookmarkStart w:id="104" w:name="_Toc179634901"/>
      <w:r w:rsidRPr="002625A0">
        <w:t xml:space="preserve">Wykres </w:t>
      </w:r>
      <w:fldSimple w:instr=" SEQ Wykres \* ARABIC ">
        <w:r w:rsidR="008D78FA">
          <w:rPr>
            <w:noProof/>
          </w:rPr>
          <w:t>16</w:t>
        </w:r>
      </w:fldSimple>
      <w:r w:rsidRPr="002625A0">
        <w:t>. W jaki sposób dociera Pan/</w:t>
      </w:r>
      <w:r w:rsidR="007C1738">
        <w:t>Pan</w:t>
      </w:r>
      <w:r w:rsidRPr="002625A0">
        <w:t>i do wskazanych miejscowości? (n=811)</w:t>
      </w:r>
      <w:bookmarkEnd w:id="104"/>
    </w:p>
    <w:p w14:paraId="1CCC7CFC" w14:textId="1539EB6B" w:rsidR="00796CA0" w:rsidRPr="002625A0" w:rsidRDefault="00796CA0" w:rsidP="00796CA0">
      <w:pPr>
        <w:pStyle w:val="rdo"/>
      </w:pPr>
      <w:r w:rsidRPr="002625A0">
        <w:t>Źródło: opracowanie własne.</w:t>
      </w:r>
    </w:p>
    <w:p w14:paraId="6177DF65" w14:textId="77777777" w:rsidR="00C43B49" w:rsidRPr="002625A0" w:rsidRDefault="00C43B49" w:rsidP="00C43B49">
      <w:r w:rsidRPr="002625A0">
        <w:t>Dominującym środkiem transportu w podróżach do wszystkich czterech miast jest własny samochód. Komunikacją zbiorową najwięcej osób dojeżdża do Wrocławia.</w:t>
      </w:r>
    </w:p>
    <w:p w14:paraId="4EC21290" w14:textId="77777777" w:rsidR="00C43B49" w:rsidRPr="002625A0" w:rsidRDefault="00C43B49" w:rsidP="00C43B49">
      <w:r w:rsidRPr="002625A0">
        <w:rPr>
          <w:noProof/>
        </w:rPr>
        <w:drawing>
          <wp:inline distT="0" distB="0" distL="0" distR="0" wp14:anchorId="2ADB604A" wp14:editId="0629EE1F">
            <wp:extent cx="5704609" cy="2847109"/>
            <wp:effectExtent l="0" t="0" r="0" b="0"/>
            <wp:docPr id="44"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64EF53C" w14:textId="0C276F2E" w:rsidR="00C43B49" w:rsidRPr="002625A0" w:rsidRDefault="00C43B49" w:rsidP="007F1030">
      <w:pPr>
        <w:pStyle w:val="Legenda"/>
      </w:pPr>
      <w:bookmarkStart w:id="105" w:name="_Toc179634902"/>
      <w:r w:rsidRPr="002625A0">
        <w:t xml:space="preserve">Wykres </w:t>
      </w:r>
      <w:fldSimple w:instr=" SEQ Wykres \* ARABIC ">
        <w:r w:rsidR="008D78FA">
          <w:rPr>
            <w:noProof/>
          </w:rPr>
          <w:t>17</w:t>
        </w:r>
      </w:fldSimple>
      <w:r w:rsidRPr="002625A0">
        <w:t>. Jak często podróżuje Pan/</w:t>
      </w:r>
      <w:r w:rsidR="007C1738">
        <w:t>Pan</w:t>
      </w:r>
      <w:r w:rsidRPr="002625A0">
        <w:t>i do wskazanych miejscowości? (n= 811)</w:t>
      </w:r>
      <w:bookmarkEnd w:id="105"/>
    </w:p>
    <w:p w14:paraId="5F6A6E60" w14:textId="12675DDE" w:rsidR="00796CA0" w:rsidRPr="002625A0" w:rsidRDefault="00796CA0" w:rsidP="00796CA0">
      <w:pPr>
        <w:pStyle w:val="rdo"/>
      </w:pPr>
      <w:r w:rsidRPr="002625A0">
        <w:t>Źródło: opracowanie własne.</w:t>
      </w:r>
    </w:p>
    <w:p w14:paraId="1E22A6E3" w14:textId="5F499D47" w:rsidR="00C43B49" w:rsidRPr="002625A0" w:rsidRDefault="00C43B49" w:rsidP="00C43B49">
      <w:r w:rsidRPr="002625A0">
        <w:t xml:space="preserve">Najczęściej </w:t>
      </w:r>
      <w:r w:rsidR="00190280" w:rsidRPr="002625A0">
        <w:t>ankietowani podróżują do</w:t>
      </w:r>
      <w:r w:rsidRPr="002625A0">
        <w:t xml:space="preserve"> Oleśnic</w:t>
      </w:r>
      <w:r w:rsidR="00190280" w:rsidRPr="002625A0">
        <w:t>y, a n</w:t>
      </w:r>
      <w:r w:rsidRPr="002625A0">
        <w:t xml:space="preserve">ajrzadziej do Kępna. W przypadku trzech miast, Sycowa, Kępna oraz Wrocławia, dominującą odpowiedzią udzielaną </w:t>
      </w:r>
      <w:r w:rsidRPr="002625A0">
        <w:lastRenderedPageBreak/>
        <w:t>przez osoby przemieszczające się, była odpowiedź 1</w:t>
      </w:r>
      <w:r w:rsidR="00B15E4A">
        <w:t>–</w:t>
      </w:r>
      <w:r w:rsidRPr="002625A0">
        <w:t xml:space="preserve">3 razy w miesiącu lub rzadziej. Oleśnica była odwiedzana przez respondentów więcej niż 4 razy w tygodniu. </w:t>
      </w:r>
    </w:p>
    <w:p w14:paraId="15BBD570" w14:textId="77777777" w:rsidR="00190280" w:rsidRPr="002625A0" w:rsidRDefault="00190280" w:rsidP="00C43B49"/>
    <w:p w14:paraId="32690CC3" w14:textId="7D7C1F76" w:rsidR="00C43B49" w:rsidRPr="002625A0" w:rsidRDefault="00C43B49" w:rsidP="00C43B49">
      <w:r w:rsidRPr="002625A0">
        <w:t xml:space="preserve">W pytaniu </w:t>
      </w:r>
      <w:r w:rsidR="00190280" w:rsidRPr="002625A0">
        <w:t>7</w:t>
      </w:r>
      <w:r w:rsidRPr="002625A0">
        <w:t>. ankietowani byli proszeni o wskazanie, czym przede wszystkim kierują się, wybierając środek transportu. Udzielone odpowiedzi zostały przedstawione na poniższym wykresie.</w:t>
      </w:r>
    </w:p>
    <w:p w14:paraId="031B5475" w14:textId="019E6458" w:rsidR="00C43B49" w:rsidRPr="002625A0" w:rsidRDefault="00C43B49" w:rsidP="00C43B49">
      <w:r w:rsidRPr="002625A0">
        <w:rPr>
          <w:noProof/>
        </w:rPr>
        <w:drawing>
          <wp:anchor distT="0" distB="0" distL="114300" distR="114300" simplePos="0" relativeHeight="251707392" behindDoc="1" locked="0" layoutInCell="1" allowOverlap="1" wp14:anchorId="3C0F2116" wp14:editId="6E9EBD3A">
            <wp:simplePos x="0" y="0"/>
            <wp:positionH relativeFrom="column">
              <wp:posOffset>-1270</wp:posOffset>
            </wp:positionH>
            <wp:positionV relativeFrom="paragraph">
              <wp:posOffset>-1905</wp:posOffset>
            </wp:positionV>
            <wp:extent cx="3704590" cy="3117850"/>
            <wp:effectExtent l="0" t="0" r="0" b="0"/>
            <wp:wrapSquare wrapText="bothSides"/>
            <wp:docPr id="45"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anchor>
        </w:drawing>
      </w:r>
    </w:p>
    <w:p w14:paraId="3CA223C3" w14:textId="4DBA2A65" w:rsidR="00C43B49" w:rsidRPr="002625A0" w:rsidRDefault="00190280" w:rsidP="00C43B49">
      <w:r w:rsidRPr="002625A0">
        <w:rPr>
          <w:noProof/>
        </w:rPr>
        <mc:AlternateContent>
          <mc:Choice Requires="wps">
            <w:drawing>
              <wp:anchor distT="45720" distB="45720" distL="114300" distR="114300" simplePos="0" relativeHeight="251709440" behindDoc="0" locked="0" layoutInCell="1" allowOverlap="1" wp14:anchorId="02051351" wp14:editId="177B3A94">
                <wp:simplePos x="0" y="0"/>
                <wp:positionH relativeFrom="column">
                  <wp:posOffset>-54610</wp:posOffset>
                </wp:positionH>
                <wp:positionV relativeFrom="paragraph">
                  <wp:posOffset>2453108</wp:posOffset>
                </wp:positionV>
                <wp:extent cx="3757295" cy="1404620"/>
                <wp:effectExtent l="0" t="0" r="0" b="0"/>
                <wp:wrapSquare wrapText="bothSides"/>
                <wp:docPr id="76265365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7295" cy="1404620"/>
                        </a:xfrm>
                        <a:prstGeom prst="rect">
                          <a:avLst/>
                        </a:prstGeom>
                        <a:noFill/>
                        <a:ln w="9525">
                          <a:noFill/>
                          <a:miter lim="800000"/>
                          <a:headEnd/>
                          <a:tailEnd/>
                        </a:ln>
                      </wps:spPr>
                      <wps:txbx>
                        <w:txbxContent>
                          <w:p w14:paraId="65F474C8" w14:textId="6B4BADC9" w:rsidR="00190280" w:rsidRPr="002625A0" w:rsidRDefault="00190280" w:rsidP="007F1030">
                            <w:pPr>
                              <w:pStyle w:val="Legenda"/>
                            </w:pPr>
                            <w:bookmarkStart w:id="106" w:name="_Toc179634903"/>
                            <w:r w:rsidRPr="002625A0">
                              <w:t xml:space="preserve">Wykres </w:t>
                            </w:r>
                            <w:fldSimple w:instr=" SEQ Wykres \* ARABIC ">
                              <w:r w:rsidR="008D78FA">
                                <w:rPr>
                                  <w:noProof/>
                                </w:rPr>
                                <w:t>18</w:t>
                              </w:r>
                            </w:fldSimple>
                            <w:r w:rsidRPr="002625A0">
                              <w:t>. Czym przede wszystkim kieruje się Pan/Pani wybierając środek transportu? (n = 811)</w:t>
                            </w:r>
                            <w:bookmarkEnd w:id="106"/>
                          </w:p>
                          <w:p w14:paraId="14CC2DD6" w14:textId="632C2978" w:rsidR="00190280" w:rsidRPr="002625A0" w:rsidRDefault="00190280" w:rsidP="00190280">
                            <w:pPr>
                              <w:pStyle w:val="rdo"/>
                            </w:pPr>
                            <w:r w:rsidRPr="002625A0">
                              <w:t>Źródło: opracowanie własne.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051351" id="_x0000_s1033" type="#_x0000_t202" style="position:absolute;left:0;text-align:left;margin-left:-4.3pt;margin-top:193.15pt;width:295.85pt;height:110.6pt;z-index:251709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" filled="f" stroked="f">
                <v:textbox style="mso-fit-shape-to-text:t">
                  <w:txbxContent>
                    <w:p w14:paraId="65F474C8" w14:textId="6B4BADC9" w:rsidR="00190280" w:rsidRPr="002625A0" w:rsidRDefault="00190280" w:rsidP="007F1030">
                      <w:pPr>
                        <w:pStyle w:val="Legenda"/>
                      </w:pPr>
                      <w:bookmarkStart w:id="107" w:name="_Toc179634903"/>
                      <w:r w:rsidRPr="002625A0">
                        <w:t xml:space="preserve">Wykres </w:t>
                      </w:r>
                      <w:fldSimple w:instr=" SEQ Wykres \* ARABIC ">
                        <w:r w:rsidR="008D78FA">
                          <w:rPr>
                            <w:noProof/>
                          </w:rPr>
                          <w:t>18</w:t>
                        </w:r>
                      </w:fldSimple>
                      <w:r w:rsidRPr="002625A0">
                        <w:t>. Czym przede wszystkim kieruje się Pan/Pani wybierając środek transportu? (n = 811)</w:t>
                      </w:r>
                      <w:bookmarkEnd w:id="107"/>
                    </w:p>
                    <w:p w14:paraId="14CC2DD6" w14:textId="632C2978" w:rsidR="00190280" w:rsidRPr="002625A0" w:rsidRDefault="00190280" w:rsidP="00190280">
                      <w:pPr>
                        <w:pStyle w:val="rdo"/>
                      </w:pPr>
                      <w:r w:rsidRPr="002625A0">
                        <w:t>Źródło: opracowanie własne.</w:t>
                      </w:r>
                    </w:p>
                  </w:txbxContent>
                </v:textbox>
                <w10:wrap type="square"/>
              </v:shape>
            </w:pict>
          </mc:Fallback>
        </mc:AlternateContent>
      </w:r>
      <w:r w:rsidR="00C43B49" w:rsidRPr="002625A0">
        <w:t>Blisko połowa respondentów udzieliła odpowiedzi, że wybierając środek transportu, w</w:t>
      </w:r>
      <w:r w:rsidRPr="002625A0">
        <w:t> </w:t>
      </w:r>
      <w:r w:rsidR="00C43B49" w:rsidRPr="002625A0">
        <w:t>pierwszej kolejności kieruje się dostępnością. Dla 26% badanych, najważniejszy był czas przejazdu. 11,1% respondentów kierowało się kosztem, 9,2% bezpieczeństwem, zaś 3,7% niezawodnością.</w:t>
      </w:r>
    </w:p>
    <w:p w14:paraId="78120820" w14:textId="6529BB21" w:rsidR="00190280" w:rsidRPr="002625A0" w:rsidRDefault="00190280" w:rsidP="00C43B49"/>
    <w:p w14:paraId="1F29A7FB" w14:textId="0FBFF536" w:rsidR="00190280" w:rsidRPr="002625A0" w:rsidRDefault="00190280" w:rsidP="00C43B49"/>
    <w:p w14:paraId="4342F8DB" w14:textId="77777777" w:rsidR="00190280" w:rsidRPr="002625A0" w:rsidRDefault="00190280" w:rsidP="00C43B49"/>
    <w:p w14:paraId="718284BE" w14:textId="300CD460" w:rsidR="00190280" w:rsidRPr="002625A0" w:rsidRDefault="00190280" w:rsidP="00C43B49"/>
    <w:p w14:paraId="183819C0" w14:textId="6B8A247E" w:rsidR="00190280" w:rsidRPr="002625A0" w:rsidRDefault="00190280" w:rsidP="00C43B49"/>
    <w:p w14:paraId="3342C509" w14:textId="625A4958" w:rsidR="00C43B49" w:rsidRPr="002625A0" w:rsidRDefault="00190280" w:rsidP="00C43B49">
      <w:r w:rsidRPr="002625A0">
        <w:t>8</w:t>
      </w:r>
      <w:r w:rsidR="007C1738">
        <w:t>.</w:t>
      </w:r>
      <w:r w:rsidR="00C43B49" w:rsidRPr="002625A0">
        <w:t xml:space="preserve"> pytanie, dotyczyło rodzaju biletów, z których mogą korzystać ankietowani. </w:t>
      </w:r>
    </w:p>
    <w:p w14:paraId="238DB1E7" w14:textId="77777777" w:rsidR="00C43B49" w:rsidRPr="002625A0" w:rsidRDefault="00C43B49" w:rsidP="00C43B49">
      <w:r w:rsidRPr="002625A0">
        <w:rPr>
          <w:noProof/>
        </w:rPr>
        <w:drawing>
          <wp:anchor distT="0" distB="0" distL="114300" distR="114300" simplePos="0" relativeHeight="251710464" behindDoc="0" locked="0" layoutInCell="1" allowOverlap="1" wp14:anchorId="489ACD7B" wp14:editId="311B7EDE">
            <wp:simplePos x="0" y="0"/>
            <wp:positionH relativeFrom="column">
              <wp:posOffset>-1252</wp:posOffset>
            </wp:positionH>
            <wp:positionV relativeFrom="paragraph">
              <wp:posOffset>-1031</wp:posOffset>
            </wp:positionV>
            <wp:extent cx="3408680" cy="2584633"/>
            <wp:effectExtent l="0" t="0" r="0" b="0"/>
            <wp:wrapSquare wrapText="bothSides"/>
            <wp:docPr id="46" name="Wykres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p>
    <w:p w14:paraId="19F9AF6E" w14:textId="262398D7" w:rsidR="00C43B49" w:rsidRPr="002625A0" w:rsidRDefault="00C43B49" w:rsidP="00C43B49">
      <w:r w:rsidRPr="002625A0">
        <w:t>77,8% ankietowanych deklarowało, że korzysta z</w:t>
      </w:r>
      <w:r w:rsidR="00190280" w:rsidRPr="002625A0">
        <w:t> </w:t>
      </w:r>
      <w:r w:rsidRPr="002625A0">
        <w:t>biletów normalnych. Co piąty badany udzielił odpowiedzi, że przysługują mu bilety ulgowe, zaś 2,3% ankietowany</w:t>
      </w:r>
      <w:r w:rsidR="007C1738">
        <w:t>ch</w:t>
      </w:r>
      <w:r w:rsidRPr="002625A0">
        <w:t xml:space="preserve"> </w:t>
      </w:r>
      <w:r w:rsidR="00556F1A" w:rsidRPr="002625A0">
        <w:t>mogło</w:t>
      </w:r>
      <w:r w:rsidRPr="002625A0">
        <w:t xml:space="preserve"> korzystać z</w:t>
      </w:r>
      <w:r w:rsidR="007C1738">
        <w:t> </w:t>
      </w:r>
      <w:r w:rsidRPr="002625A0">
        <w:t>bezpłatnych przejazdów.</w:t>
      </w:r>
    </w:p>
    <w:p w14:paraId="72E00562" w14:textId="77777777" w:rsidR="00190280" w:rsidRPr="002625A0" w:rsidRDefault="00190280" w:rsidP="00C43B49"/>
    <w:p w14:paraId="5F08C4C2" w14:textId="77777777" w:rsidR="00190280" w:rsidRPr="002625A0" w:rsidRDefault="00190280" w:rsidP="00C43B49"/>
    <w:p w14:paraId="048739E3" w14:textId="77777777" w:rsidR="00190280" w:rsidRPr="002625A0" w:rsidRDefault="00190280" w:rsidP="00C43B49"/>
    <w:p w14:paraId="54606D8D" w14:textId="4D8C9BFB" w:rsidR="00190280" w:rsidRPr="002625A0" w:rsidRDefault="00190280" w:rsidP="00C43B49">
      <w:r w:rsidRPr="002625A0">
        <w:rPr>
          <w:noProof/>
        </w:rPr>
        <mc:AlternateContent>
          <mc:Choice Requires="wps">
            <w:drawing>
              <wp:anchor distT="45720" distB="45720" distL="114300" distR="114300" simplePos="0" relativeHeight="251712512" behindDoc="0" locked="0" layoutInCell="1" allowOverlap="1" wp14:anchorId="60118225" wp14:editId="5F9BAB94">
                <wp:simplePos x="0" y="0"/>
                <wp:positionH relativeFrom="column">
                  <wp:posOffset>-349019</wp:posOffset>
                </wp:positionH>
                <wp:positionV relativeFrom="paragraph">
                  <wp:posOffset>68455</wp:posOffset>
                </wp:positionV>
                <wp:extent cx="3757295" cy="1404620"/>
                <wp:effectExtent l="0" t="0" r="0" b="0"/>
                <wp:wrapSquare wrapText="bothSides"/>
                <wp:docPr id="7773773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7295" cy="1404620"/>
                        </a:xfrm>
                        <a:prstGeom prst="rect">
                          <a:avLst/>
                        </a:prstGeom>
                        <a:noFill/>
                        <a:ln w="9525">
                          <a:noFill/>
                          <a:miter lim="800000"/>
                          <a:headEnd/>
                          <a:tailEnd/>
                        </a:ln>
                      </wps:spPr>
                      <wps:txbx>
                        <w:txbxContent>
                          <w:p w14:paraId="79BE1FF1" w14:textId="33B540ED" w:rsidR="00190280" w:rsidRPr="002625A0" w:rsidRDefault="00190280" w:rsidP="007F1030">
                            <w:pPr>
                              <w:pStyle w:val="Legenda"/>
                            </w:pPr>
                            <w:bookmarkStart w:id="108" w:name="_Toc179634904"/>
                            <w:r w:rsidRPr="002625A0">
                              <w:t xml:space="preserve">Wykres </w:t>
                            </w:r>
                            <w:fldSimple w:instr=" SEQ Wykres \* ARABIC ">
                              <w:r w:rsidR="008D78FA">
                                <w:rPr>
                                  <w:noProof/>
                                </w:rPr>
                                <w:t>19</w:t>
                              </w:r>
                            </w:fldSimple>
                            <w:r w:rsidRPr="002625A0">
                              <w:t>. Z jakiego rodzaju biletów Pan/Pani korzysta? (n=811)</w:t>
                            </w:r>
                            <w:bookmarkEnd w:id="108"/>
                          </w:p>
                          <w:p w14:paraId="13B2D333" w14:textId="77777777" w:rsidR="00190280" w:rsidRPr="002625A0" w:rsidRDefault="00190280" w:rsidP="00190280">
                            <w:pPr>
                              <w:pStyle w:val="rdo"/>
                            </w:pPr>
                            <w:r w:rsidRPr="002625A0">
                              <w:t>Źródło: opracowanie własne.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118225" id="_x0000_s1034" type="#_x0000_t202" style="position:absolute;left:0;text-align:left;margin-left:-27.5pt;margin-top:5.4pt;width:295.85pt;height:110.6pt;z-index:251712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" filled="f" stroked="f">
                <v:textbox style="mso-fit-shape-to-text:t">
                  <w:txbxContent>
                    <w:p w14:paraId="79BE1FF1" w14:textId="33B540ED" w:rsidR="00190280" w:rsidRPr="002625A0" w:rsidRDefault="00190280" w:rsidP="007F1030">
                      <w:pPr>
                        <w:pStyle w:val="Legenda"/>
                      </w:pPr>
                      <w:bookmarkStart w:id="109" w:name="_Toc179634904"/>
                      <w:r w:rsidRPr="002625A0">
                        <w:t xml:space="preserve">Wykres </w:t>
                      </w:r>
                      <w:fldSimple w:instr=" SEQ Wykres \* ARABIC ">
                        <w:r w:rsidR="008D78FA">
                          <w:rPr>
                            <w:noProof/>
                          </w:rPr>
                          <w:t>19</w:t>
                        </w:r>
                      </w:fldSimple>
                      <w:r w:rsidRPr="002625A0">
                        <w:t>. Z jakiego rodzaju biletów Pan/Pani korzysta? (n=811)</w:t>
                      </w:r>
                      <w:bookmarkEnd w:id="109"/>
                    </w:p>
                    <w:p w14:paraId="13B2D333" w14:textId="77777777" w:rsidR="00190280" w:rsidRPr="002625A0" w:rsidRDefault="00190280" w:rsidP="00190280">
                      <w:pPr>
                        <w:pStyle w:val="rdo"/>
                      </w:pPr>
                      <w:r w:rsidRPr="002625A0">
                        <w:t>Źródło: opracowanie własne.</w:t>
                      </w:r>
                    </w:p>
                  </w:txbxContent>
                </v:textbox>
                <w10:wrap type="square"/>
              </v:shape>
            </w:pict>
          </mc:Fallback>
        </mc:AlternateContent>
      </w:r>
    </w:p>
    <w:p w14:paraId="446500A8" w14:textId="0F556E67" w:rsidR="00190280" w:rsidRPr="002625A0" w:rsidRDefault="00190280" w:rsidP="00C43B49"/>
    <w:p w14:paraId="1ACBCEE1" w14:textId="1DAE94BB" w:rsidR="00C43B49" w:rsidRPr="002625A0" w:rsidRDefault="00C43B49" w:rsidP="00C43B49"/>
    <w:p w14:paraId="520288D1" w14:textId="77777777" w:rsidR="00190280" w:rsidRPr="002625A0" w:rsidRDefault="00190280" w:rsidP="00C43B49"/>
    <w:p w14:paraId="66214897" w14:textId="77777777" w:rsidR="00190280" w:rsidRPr="002625A0" w:rsidRDefault="00190280" w:rsidP="00C43B49"/>
    <w:p w14:paraId="3997E87C" w14:textId="4BD35F80" w:rsidR="00190280" w:rsidRPr="002625A0" w:rsidRDefault="00190280" w:rsidP="00C43B49">
      <w:r w:rsidRPr="002625A0">
        <w:br w:type="column"/>
      </w:r>
      <w:r w:rsidRPr="002625A0">
        <w:lastRenderedPageBreak/>
        <w:t>W kolejnym pytaniu</w:t>
      </w:r>
      <w:r w:rsidR="007C1738">
        <w:t>,</w:t>
      </w:r>
      <w:r w:rsidR="00B94D26" w:rsidRPr="002625A0">
        <w:t xml:space="preserve"> 9</w:t>
      </w:r>
      <w:r w:rsidR="007C1738">
        <w:t>.,</w:t>
      </w:r>
      <w:r w:rsidRPr="002625A0">
        <w:t xml:space="preserve"> ankietowani zostali zapytani, gdzie według nich dostępne są rozkłady jazdy powiatowej komunikacji zbiorowej. </w:t>
      </w:r>
    </w:p>
    <w:p w14:paraId="17CC3EE5" w14:textId="77777777" w:rsidR="00C43B49" w:rsidRPr="002625A0" w:rsidRDefault="00C43B49" w:rsidP="00C43B49">
      <w:r w:rsidRPr="002625A0">
        <w:rPr>
          <w:noProof/>
        </w:rPr>
        <w:drawing>
          <wp:inline distT="0" distB="0" distL="0" distR="0" wp14:anchorId="584B80C4" wp14:editId="6394CC19">
            <wp:extent cx="5646717" cy="3978233"/>
            <wp:effectExtent l="0" t="0" r="0" b="0"/>
            <wp:docPr id="47" name="Wykres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19590AA" w14:textId="00EC268A" w:rsidR="00C43B49" w:rsidRPr="002625A0" w:rsidRDefault="00C43B49" w:rsidP="007F1030">
      <w:pPr>
        <w:pStyle w:val="Legenda"/>
      </w:pPr>
      <w:bookmarkStart w:id="110" w:name="_Toc179634905"/>
      <w:r w:rsidRPr="002625A0">
        <w:t xml:space="preserve">Wykres </w:t>
      </w:r>
      <w:fldSimple w:instr=" SEQ Wykres \* ARABIC ">
        <w:r w:rsidR="008D78FA">
          <w:rPr>
            <w:noProof/>
          </w:rPr>
          <w:t>20</w:t>
        </w:r>
      </w:fldSimple>
      <w:r w:rsidRPr="002625A0">
        <w:t>. Gdzie dostępne według Pana/Pani są rozkłady jazdy powiatowej komunikacji zbiorowej? (n=811)</w:t>
      </w:r>
      <w:bookmarkEnd w:id="110"/>
    </w:p>
    <w:p w14:paraId="5F012072" w14:textId="77777777" w:rsidR="00B94D26" w:rsidRPr="002625A0" w:rsidRDefault="00B94D26" w:rsidP="00B94D26">
      <w:pPr>
        <w:pStyle w:val="rdo"/>
      </w:pPr>
      <w:r w:rsidRPr="002625A0">
        <w:t>Źródło: opracowanie własne.</w:t>
      </w:r>
    </w:p>
    <w:p w14:paraId="373DF587" w14:textId="77777777" w:rsidR="00B94D26" w:rsidRPr="002625A0" w:rsidRDefault="00B94D26" w:rsidP="00B94D26"/>
    <w:p w14:paraId="31DB8973" w14:textId="2E6CD59F" w:rsidR="00C43B49" w:rsidRPr="002625A0" w:rsidRDefault="00C43B49" w:rsidP="00C43B49">
      <w:r w:rsidRPr="002625A0">
        <w:t xml:space="preserve">58% ankietowanych udzieliło odpowiedzi, że rozkłady jazdy powiatowej komunikacji zbiorowej dostępne są w </w:t>
      </w:r>
      <w:r w:rsidR="00B94D26" w:rsidRPr="002625A0">
        <w:t>Internecie</w:t>
      </w:r>
      <w:r w:rsidRPr="002625A0">
        <w:t>. Co czwarty ankietowany stwierdził, że rozkłady jazdy dostępne są na przystankach, zaś jedynie 0,2% badanych udzieliło odpowiedzi</w:t>
      </w:r>
      <w:r w:rsidR="007C1738">
        <w:t>:</w:t>
      </w:r>
      <w:r w:rsidRPr="002625A0">
        <w:t xml:space="preserve"> w lokalnej prasie. 16,5% badanych nie wie, gdzie dostępne są rozkłady jazdy powiatowej komunikacji zbiorowej.</w:t>
      </w:r>
    </w:p>
    <w:p w14:paraId="4E34C363" w14:textId="7BD02ABE" w:rsidR="00C43B49" w:rsidRPr="002625A0" w:rsidRDefault="00B94D26" w:rsidP="00C43B49">
      <w:r w:rsidRPr="002625A0">
        <w:br w:type="column"/>
      </w:r>
      <w:r w:rsidR="00C43B49" w:rsidRPr="002625A0">
        <w:lastRenderedPageBreak/>
        <w:t xml:space="preserve">W </w:t>
      </w:r>
      <w:r w:rsidRPr="002625A0">
        <w:t>10</w:t>
      </w:r>
      <w:r w:rsidR="007C1738">
        <w:t>.</w:t>
      </w:r>
      <w:r w:rsidR="00C43B49" w:rsidRPr="002625A0">
        <w:t xml:space="preserve"> pytaniu respondenci zostali zapytani o to, który postulat transportowy musiałby ulec poprawie w pierwszej kolejności, aby zachęcić ich do częstszego korzystania z komunikacji zbiorowej. </w:t>
      </w:r>
    </w:p>
    <w:p w14:paraId="59389929" w14:textId="77777777" w:rsidR="00C43B49" w:rsidRPr="002625A0" w:rsidRDefault="00C43B49" w:rsidP="00C43B49"/>
    <w:p w14:paraId="6B589ED2" w14:textId="77777777" w:rsidR="00C43B49" w:rsidRPr="002625A0" w:rsidRDefault="00C43B49" w:rsidP="00C43B49">
      <w:r w:rsidRPr="002625A0">
        <w:rPr>
          <w:noProof/>
        </w:rPr>
        <w:drawing>
          <wp:inline distT="0" distB="0" distL="0" distR="0" wp14:anchorId="4DBCB703" wp14:editId="1372BC82">
            <wp:extent cx="5517573" cy="4738255"/>
            <wp:effectExtent l="0" t="0" r="0" b="0"/>
            <wp:docPr id="48" name="Wykres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1D1D1D4" w14:textId="7EF991BF" w:rsidR="00C43B49" w:rsidRPr="002625A0" w:rsidRDefault="00C43B49" w:rsidP="007F1030">
      <w:pPr>
        <w:pStyle w:val="Legenda"/>
      </w:pPr>
      <w:bookmarkStart w:id="111" w:name="_Toc179634906"/>
      <w:r w:rsidRPr="002625A0">
        <w:t xml:space="preserve">Wykres </w:t>
      </w:r>
      <w:fldSimple w:instr=" SEQ Wykres \* ARABIC ">
        <w:r w:rsidR="008D78FA">
          <w:rPr>
            <w:noProof/>
          </w:rPr>
          <w:t>21</w:t>
        </w:r>
      </w:fldSimple>
      <w:r w:rsidRPr="002625A0">
        <w:t>. Jakość realizacji którego z postulatów musiałaby być w pierwszej kolejności poprawiona, aby zaczął Pan/zaczęła Pani korzystać/częściej korzystać z</w:t>
      </w:r>
      <w:r w:rsidR="00B94D26" w:rsidRPr="002625A0">
        <w:t> </w:t>
      </w:r>
      <w:r w:rsidRPr="002625A0">
        <w:t>transportu zbiorowego? (n= 811)</w:t>
      </w:r>
      <w:bookmarkEnd w:id="111"/>
    </w:p>
    <w:p w14:paraId="7EA7E0FF" w14:textId="175C9A7A" w:rsidR="00C41CAB" w:rsidRPr="002625A0" w:rsidRDefault="00C41CAB" w:rsidP="00C41CAB">
      <w:pPr>
        <w:pStyle w:val="rdo"/>
      </w:pPr>
      <w:r w:rsidRPr="002625A0">
        <w:t>Źródło: opracowanie własne.</w:t>
      </w:r>
    </w:p>
    <w:p w14:paraId="296B8F74" w14:textId="6425BEF8" w:rsidR="00C43B49" w:rsidRPr="002625A0" w:rsidRDefault="00C43B49" w:rsidP="00C43B49">
      <w:r w:rsidRPr="002625A0">
        <w:t xml:space="preserve">Postulatem transportowym, który został najczęściej wskazany przez ankietowanych, była częstotliwość </w:t>
      </w:r>
      <w:r w:rsidR="00B15E4A">
        <w:t>–</w:t>
      </w:r>
      <w:r w:rsidRPr="002625A0">
        <w:t xml:space="preserve"> postulat ten musiałby ulec poprawie dla 38,2% badanych. Kolejnym najczęściej wskazywanym postulatem była bezpośredniość </w:t>
      </w:r>
      <w:r w:rsidR="00B15E4A">
        <w:t>–</w:t>
      </w:r>
      <w:r w:rsidRPr="002625A0">
        <w:t xml:space="preserve"> wskazało go 14,5% badanych. Następne w</w:t>
      </w:r>
      <w:r w:rsidR="007C1738">
        <w:t> </w:t>
      </w:r>
      <w:r w:rsidRPr="002625A0">
        <w:t xml:space="preserve">kolejności były dostępność </w:t>
      </w:r>
      <w:r w:rsidR="00B15E4A">
        <w:t>–</w:t>
      </w:r>
      <w:r w:rsidRPr="002625A0">
        <w:t xml:space="preserve"> 11,5% respondentów, niezawodność </w:t>
      </w:r>
      <w:r w:rsidR="00B15E4A">
        <w:t>–</w:t>
      </w:r>
      <w:r w:rsidRPr="002625A0">
        <w:t xml:space="preserve"> 10,1%, punktualność </w:t>
      </w:r>
      <w:r w:rsidR="00B15E4A">
        <w:t>–</w:t>
      </w:r>
      <w:r w:rsidRPr="002625A0">
        <w:t xml:space="preserve"> 7</w:t>
      </w:r>
      <w:r w:rsidR="007C1738">
        <w:t>%</w:t>
      </w:r>
      <w:r w:rsidR="007C1738" w:rsidRPr="002625A0">
        <w:t xml:space="preserve">, </w:t>
      </w:r>
      <w:r w:rsidRPr="002625A0">
        <w:t xml:space="preserve">koszt </w:t>
      </w:r>
      <w:r w:rsidR="00B15E4A">
        <w:t>–</w:t>
      </w:r>
      <w:r w:rsidRPr="002625A0">
        <w:t xml:space="preserve"> 4,2%, wygoda </w:t>
      </w:r>
      <w:r w:rsidR="00B15E4A">
        <w:t>–</w:t>
      </w:r>
      <w:r w:rsidRPr="002625A0">
        <w:t xml:space="preserve"> 2,6%, rytmiczność </w:t>
      </w:r>
      <w:r w:rsidR="00B15E4A">
        <w:t>–</w:t>
      </w:r>
      <w:r w:rsidRPr="002625A0">
        <w:t xml:space="preserve"> 2,2%, szybkość </w:t>
      </w:r>
      <w:r w:rsidR="00B15E4A">
        <w:t>–</w:t>
      </w:r>
      <w:r w:rsidRPr="002625A0">
        <w:t xml:space="preserve"> 2% oraz informacja </w:t>
      </w:r>
      <w:r w:rsidR="00B15E4A">
        <w:t>–</w:t>
      </w:r>
      <w:r w:rsidRPr="002625A0">
        <w:t xml:space="preserve"> 1,7%. Część ankietowanych udzieliła odpowiedzi, że poprawa żadnego z wymienionych postulatów nie przekona ich do korzystania z komunikacji zbiorowej </w:t>
      </w:r>
      <w:r w:rsidR="00B15E4A">
        <w:t>–</w:t>
      </w:r>
      <w:r w:rsidRPr="002625A0">
        <w:t xml:space="preserve"> grupa ta stanowiła 5,9%.</w:t>
      </w:r>
    </w:p>
    <w:p w14:paraId="09B7A683" w14:textId="77777777" w:rsidR="00B94D26" w:rsidRPr="002625A0" w:rsidRDefault="00B94D26" w:rsidP="00C43B49"/>
    <w:p w14:paraId="54BE02BE" w14:textId="77777777" w:rsidR="00B94D26" w:rsidRPr="002625A0" w:rsidRDefault="00B94D26" w:rsidP="00C43B49"/>
    <w:p w14:paraId="69BB8F51" w14:textId="77777777" w:rsidR="00B94D26" w:rsidRPr="002625A0" w:rsidRDefault="00B94D26" w:rsidP="00C43B49"/>
    <w:p w14:paraId="5B0CFEA5" w14:textId="77777777" w:rsidR="00B94D26" w:rsidRPr="002625A0" w:rsidRDefault="00B94D26" w:rsidP="00C43B49"/>
    <w:p w14:paraId="45930D35" w14:textId="77777777" w:rsidR="00BC70AE" w:rsidRPr="002625A0" w:rsidRDefault="00C43B49" w:rsidP="00C43B49">
      <w:r w:rsidRPr="002625A0">
        <w:t>W ostatnim, 1</w:t>
      </w:r>
      <w:r w:rsidR="00BC70AE" w:rsidRPr="002625A0">
        <w:t>1</w:t>
      </w:r>
      <w:r w:rsidRPr="002625A0">
        <w:t>. pytaniu, ankietowani zostali poproszeni o ocenę aktualnie funkcjonującej komunikacji zbiorowej.</w:t>
      </w:r>
    </w:p>
    <w:p w14:paraId="0E1EE594" w14:textId="0D7B12F6" w:rsidR="00C43B49" w:rsidRPr="002625A0" w:rsidRDefault="00C43B49" w:rsidP="00C43B49">
      <w:r w:rsidRPr="002625A0">
        <w:rPr>
          <w:noProof/>
        </w:rPr>
        <w:drawing>
          <wp:inline distT="0" distB="0" distL="0" distR="0" wp14:anchorId="50EC6098" wp14:editId="4A5F319A">
            <wp:extent cx="5843287" cy="3645725"/>
            <wp:effectExtent l="0" t="0" r="0" b="0"/>
            <wp:docPr id="49" name="Wykres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25A189C" w14:textId="19CC18AC" w:rsidR="00C43B49" w:rsidRPr="002625A0" w:rsidRDefault="00C43B49" w:rsidP="007F1030">
      <w:pPr>
        <w:pStyle w:val="Legenda"/>
      </w:pPr>
      <w:bookmarkStart w:id="112" w:name="_Toc179634907"/>
      <w:r w:rsidRPr="002625A0">
        <w:t xml:space="preserve">Wykres </w:t>
      </w:r>
      <w:fldSimple w:instr=" SEQ Wykres \* ARABIC ">
        <w:r w:rsidR="008D78FA">
          <w:rPr>
            <w:noProof/>
          </w:rPr>
          <w:t>22</w:t>
        </w:r>
      </w:fldSimple>
      <w:r w:rsidRPr="002625A0">
        <w:t>.Czy aktualnie funkcjonująca komunikacja zbiorowa jest: (n = 811)</w:t>
      </w:r>
      <w:bookmarkEnd w:id="112"/>
    </w:p>
    <w:p w14:paraId="58A2AFF5" w14:textId="77777777" w:rsidR="00BC70AE" w:rsidRPr="002625A0" w:rsidRDefault="00BC70AE" w:rsidP="00BC70AE">
      <w:pPr>
        <w:pStyle w:val="rdo"/>
      </w:pPr>
      <w:r w:rsidRPr="002625A0">
        <w:t>Źródło: opracowanie własne.</w:t>
      </w:r>
    </w:p>
    <w:p w14:paraId="684FCE1A" w14:textId="77777777" w:rsidR="00BC70AE" w:rsidRPr="002625A0" w:rsidRDefault="00BC70AE" w:rsidP="00BC70AE"/>
    <w:p w14:paraId="75A63E18" w14:textId="171C29DB" w:rsidR="000B601A" w:rsidRPr="002625A0" w:rsidRDefault="00C43B49" w:rsidP="000B601A">
      <w:r w:rsidRPr="002625A0">
        <w:t>Aż 39,7% ankietowanych twierdziło, że aktualnie funkcjonująca komunikacja zbiorowa wymaga zmian. Niewiele mniej osób (39%) udzieliło odpowiedzi, że jest zdecydowanie niezadowalająca. Zadowolonych z funkcjonowania komunikacji zbiorowej było jedynie 5,7%, zaś 15,7% badanych nie miało zdania w tym temacie.</w:t>
      </w:r>
    </w:p>
    <w:p w14:paraId="7BDE6C83" w14:textId="2891641A" w:rsidR="00FA1D2B" w:rsidRPr="002625A0" w:rsidRDefault="00556F1A" w:rsidP="008E3589">
      <w:pPr>
        <w:pStyle w:val="Nagwek2"/>
      </w:pPr>
      <w:r>
        <w:br w:type="column"/>
      </w:r>
      <w:bookmarkStart w:id="113" w:name="_Toc179634652"/>
      <w:r w:rsidR="00E508A5" w:rsidRPr="002625A0">
        <w:lastRenderedPageBreak/>
        <w:t>Podsumowanie</w:t>
      </w:r>
      <w:bookmarkEnd w:id="113"/>
    </w:p>
    <w:p w14:paraId="372B3AAE" w14:textId="2E7E7068" w:rsidR="003B7E63" w:rsidRPr="002625A0" w:rsidRDefault="003B7E63" w:rsidP="003B7E63">
      <w:r w:rsidRPr="002625A0">
        <w:t>W kontekście preferencji mieszkańców dotyczących wyboru rodzaju środka transportu można zauważyć</w:t>
      </w:r>
      <w:r w:rsidR="007C1738">
        <w:t>,</w:t>
      </w:r>
      <w:r w:rsidRPr="002625A0">
        <w:t xml:space="preserve"> że:</w:t>
      </w:r>
    </w:p>
    <w:p w14:paraId="6AB3DB0B" w14:textId="12769BA6" w:rsidR="005D67B0" w:rsidRPr="002625A0" w:rsidRDefault="003B7E63" w:rsidP="00521FAC">
      <w:pPr>
        <w:pStyle w:val="Akapitzlist"/>
        <w:numPr>
          <w:ilvl w:val="0"/>
          <w:numId w:val="38"/>
        </w:numPr>
        <w:spacing w:after="160"/>
        <w:rPr>
          <w:b/>
          <w:bCs/>
        </w:rPr>
      </w:pPr>
      <w:r w:rsidRPr="002625A0">
        <w:t xml:space="preserve">większość ankietowanych posiada prawo jazdy kat. B oraz posiada do codziennej dyspozycji samochód. </w:t>
      </w:r>
      <w:r w:rsidR="005D67B0" w:rsidRPr="002625A0">
        <w:rPr>
          <w:b/>
          <w:bCs/>
        </w:rPr>
        <w:t>Samochód osobowy na obszarze powiatu oleśnickiego jest podstawowym środkiem transportu w podróżach o charakterze gminnym i powiatowym</w:t>
      </w:r>
      <w:r w:rsidR="007C1738">
        <w:rPr>
          <w:b/>
          <w:bCs/>
        </w:rPr>
        <w:t>;</w:t>
      </w:r>
    </w:p>
    <w:p w14:paraId="4017E7EA" w14:textId="6B3DF702" w:rsidR="003B7E63" w:rsidRPr="002625A0" w:rsidRDefault="005D67B0" w:rsidP="00521FAC">
      <w:pPr>
        <w:pStyle w:val="Akapitzlist"/>
        <w:numPr>
          <w:ilvl w:val="0"/>
          <w:numId w:val="38"/>
        </w:numPr>
        <w:spacing w:after="160"/>
      </w:pPr>
      <w:r w:rsidRPr="002625A0">
        <w:t>do Wrocławia sporo mieszkańców dojeżdża transportem zbiorowym – pociągiem lub autobusem,</w:t>
      </w:r>
      <w:r w:rsidRPr="002625A0">
        <w:rPr>
          <w:b/>
          <w:bCs/>
        </w:rPr>
        <w:t xml:space="preserve"> należy rozwijać te formy transportu zbiorowego</w:t>
      </w:r>
      <w:r w:rsidR="007C1738">
        <w:rPr>
          <w:b/>
          <w:bCs/>
        </w:rPr>
        <w:t>;</w:t>
      </w:r>
    </w:p>
    <w:p w14:paraId="63FAF5ED" w14:textId="2354F263" w:rsidR="00116A87" w:rsidRPr="00556F1A" w:rsidRDefault="005D67B0" w:rsidP="003B7E63">
      <w:pPr>
        <w:pStyle w:val="Akapitzlist"/>
        <w:numPr>
          <w:ilvl w:val="0"/>
          <w:numId w:val="38"/>
        </w:numPr>
        <w:spacing w:after="160"/>
        <w:rPr>
          <w:u w:val="single"/>
        </w:rPr>
      </w:pPr>
      <w:r w:rsidRPr="00556F1A">
        <w:rPr>
          <w:u w:val="single"/>
        </w:rPr>
        <w:t>dla ankietowanych komunikacja zbiorowa charakteryzuje się zbyt małą dostępnością, jednak nie oznacza to, że jeśli uruchomimy więcej linii i kursów</w:t>
      </w:r>
      <w:r w:rsidR="007C1738">
        <w:rPr>
          <w:u w:val="single"/>
        </w:rPr>
        <w:t>,</w:t>
      </w:r>
      <w:r w:rsidRPr="00556F1A">
        <w:rPr>
          <w:u w:val="single"/>
        </w:rPr>
        <w:t xml:space="preserve"> to mieszkańcy powiatu chętniej będą korzystać z transportu zbiorowego</w:t>
      </w:r>
      <w:r w:rsidR="007C1738">
        <w:rPr>
          <w:u w:val="single"/>
        </w:rPr>
        <w:t>;</w:t>
      </w:r>
      <w:r w:rsidR="003B7E63" w:rsidRPr="00556F1A">
        <w:rPr>
          <w:u w:val="single"/>
        </w:rPr>
        <w:t xml:space="preserve"> </w:t>
      </w:r>
    </w:p>
    <w:p w14:paraId="1DCCF58F" w14:textId="0CE38042" w:rsidR="00AD74A5" w:rsidRPr="002625A0" w:rsidRDefault="00AD74A5" w:rsidP="003B7E63">
      <w:pPr>
        <w:pStyle w:val="Akapitzlist"/>
        <w:numPr>
          <w:ilvl w:val="0"/>
          <w:numId w:val="38"/>
        </w:numPr>
        <w:spacing w:after="160"/>
      </w:pPr>
      <w:r w:rsidRPr="002625A0">
        <w:t>należy bardziej propagować id</w:t>
      </w:r>
      <w:r w:rsidR="007C1738">
        <w:t>e</w:t>
      </w:r>
      <w:r w:rsidRPr="002625A0">
        <w:t>ę zrównoważonego rozwoju transportu, w tym promować transport zbiorowy</w:t>
      </w:r>
      <w:r w:rsidR="007C1738">
        <w:t>;</w:t>
      </w:r>
    </w:p>
    <w:p w14:paraId="457BDB84" w14:textId="1C256244" w:rsidR="00AD74A5" w:rsidRPr="002625A0" w:rsidRDefault="00AD74A5" w:rsidP="00AD74A5">
      <w:pPr>
        <w:pStyle w:val="Akapitzlist"/>
        <w:numPr>
          <w:ilvl w:val="0"/>
          <w:numId w:val="38"/>
        </w:numPr>
        <w:spacing w:after="160"/>
      </w:pPr>
      <w:r w:rsidRPr="002625A0">
        <w:t>większość ankietowanych uważa, że komunikacja zbiorowa wymaga poprawy.</w:t>
      </w:r>
    </w:p>
    <w:p w14:paraId="561D0B04" w14:textId="626616FA" w:rsidR="00FA1D2B" w:rsidRPr="003D34BD" w:rsidRDefault="00070754" w:rsidP="003D34BD">
      <w:pPr>
        <w:pStyle w:val="Nagwek1"/>
      </w:pPr>
      <w:r w:rsidRPr="002625A0">
        <w:br w:type="column"/>
      </w:r>
      <w:bookmarkStart w:id="114" w:name="_Toc179634653"/>
      <w:r w:rsidR="00FA1D2B" w:rsidRPr="003D34BD">
        <w:lastRenderedPageBreak/>
        <w:t>Organizacja rynku przewozów</w:t>
      </w:r>
      <w:bookmarkEnd w:id="114"/>
      <w:r w:rsidR="00FA1D2B" w:rsidRPr="003D34BD">
        <w:t xml:space="preserve"> </w:t>
      </w:r>
    </w:p>
    <w:p w14:paraId="4A41868F" w14:textId="0EBC119C" w:rsidR="00AB4C55" w:rsidRPr="002625A0" w:rsidRDefault="00AB4C55" w:rsidP="00AB4C55">
      <w:r w:rsidRPr="002625A0">
        <w:t xml:space="preserve">Ustawa o publicznym transporcie zbiorowym zdefiniowała pojęcie organizatora publicznego transportu zbiorowego jako właściwą jednostkę samorządu terytorialnego albo ministra właściwego do spraw transportu zapewniającego funkcjonowanie publicznego transportu zbiorowego na danym obszarze. </w:t>
      </w:r>
    </w:p>
    <w:p w14:paraId="4ED40A65" w14:textId="77777777" w:rsidR="00AB4C55" w:rsidRPr="002625A0" w:rsidRDefault="00AB4C55" w:rsidP="00AB4C55">
      <w:r w:rsidRPr="002625A0">
        <w:t xml:space="preserve">Głównymi zadaniami Organizatora są: </w:t>
      </w:r>
    </w:p>
    <w:p w14:paraId="379F947E" w14:textId="7C5620E9" w:rsidR="00AB4C55" w:rsidRPr="002625A0" w:rsidRDefault="00AB4C55" w:rsidP="003D34BD">
      <w:pPr>
        <w:pStyle w:val="Akapitzlist"/>
        <w:numPr>
          <w:ilvl w:val="0"/>
          <w:numId w:val="67"/>
        </w:numPr>
      </w:pPr>
      <w:r w:rsidRPr="002625A0">
        <w:t>planowanie rozwoju transportu,</w:t>
      </w:r>
    </w:p>
    <w:p w14:paraId="00106A69" w14:textId="1816C0DE" w:rsidR="00AB4C55" w:rsidRPr="002625A0" w:rsidRDefault="00AB4C55" w:rsidP="003D34BD">
      <w:pPr>
        <w:pStyle w:val="Akapitzlist"/>
        <w:numPr>
          <w:ilvl w:val="0"/>
          <w:numId w:val="67"/>
        </w:numPr>
      </w:pPr>
      <w:r w:rsidRPr="002625A0">
        <w:t>organizowanie publicznego transportu zbiorowego,</w:t>
      </w:r>
    </w:p>
    <w:p w14:paraId="20C9C6E0" w14:textId="0260B833" w:rsidR="00DD3B77" w:rsidRPr="002625A0" w:rsidRDefault="00AB4C55" w:rsidP="003D34BD">
      <w:pPr>
        <w:pStyle w:val="Akapitzlist"/>
        <w:numPr>
          <w:ilvl w:val="0"/>
          <w:numId w:val="67"/>
        </w:numPr>
      </w:pPr>
      <w:r w:rsidRPr="002625A0">
        <w:t>zarządzanie publicznym transportem zbiorowym.</w:t>
      </w:r>
    </w:p>
    <w:p w14:paraId="2D58749A" w14:textId="77777777" w:rsidR="003D34BD" w:rsidRPr="002625A0" w:rsidRDefault="003D34BD" w:rsidP="003D34BD">
      <w:r w:rsidRPr="002625A0">
        <w:t xml:space="preserve">W ramach organizacji rynku przewozów powiatowych dopuszcza się wdrożenie modelu zakładającego partycypację finansową gmin z terenu powiatu w finansowaniu publicznego transportu zbiorowego o charakterze użyteczności publicznej. </w:t>
      </w:r>
    </w:p>
    <w:p w14:paraId="789954D5" w14:textId="77777777" w:rsidR="003D34BD" w:rsidRDefault="003D34BD" w:rsidP="00CA0059"/>
    <w:p w14:paraId="433A63A5" w14:textId="3C50E690" w:rsidR="00CA0059" w:rsidRPr="002625A0" w:rsidRDefault="00EB5A54" w:rsidP="00CA0059">
      <w:r w:rsidRPr="002625A0">
        <w:t>W przyszłości f</w:t>
      </w:r>
      <w:r w:rsidR="00CA0059" w:rsidRPr="002625A0">
        <w:t xml:space="preserve">unkcja organizatora może zostać przekazana związkowi </w:t>
      </w:r>
      <w:proofErr w:type="spellStart"/>
      <w:r w:rsidR="00CA0059" w:rsidRPr="002625A0">
        <w:t>międzypowiatowemu</w:t>
      </w:r>
      <w:proofErr w:type="spellEnd"/>
      <w:r w:rsidR="00CA0059" w:rsidRPr="002625A0">
        <w:t>. Wówczas obszarem działań staje się obszar tych powiatów, dla których organizowana jest wspólna sieć komunikacyjna.</w:t>
      </w:r>
    </w:p>
    <w:p w14:paraId="26EE412E" w14:textId="77777777" w:rsidR="00CA0059" w:rsidRPr="002625A0" w:rsidRDefault="00CA0059" w:rsidP="003C49F1">
      <w:pPr>
        <w:pStyle w:val="Nagwek2"/>
      </w:pPr>
      <w:bookmarkStart w:id="115" w:name="_Toc440444530"/>
      <w:bookmarkStart w:id="116" w:name="_Toc442799972"/>
      <w:bookmarkStart w:id="117" w:name="_Toc179634654"/>
      <w:r w:rsidRPr="002625A0">
        <w:t>Przewidywany tryb wyboru operatora publicznego transportu zbiorowego</w:t>
      </w:r>
      <w:bookmarkEnd w:id="115"/>
      <w:bookmarkEnd w:id="116"/>
      <w:bookmarkEnd w:id="117"/>
    </w:p>
    <w:p w14:paraId="1D475137" w14:textId="77777777" w:rsidR="00CA0059" w:rsidRPr="002625A0" w:rsidRDefault="00CA0059" w:rsidP="00CA0059">
      <w:r w:rsidRPr="002625A0">
        <w:t>Zgodnie z ustawą o publicznym transporcie zbiorowym, operator publicznego transportu zbiorowego jest to samorządowy zakład budżetowy lub przedsiębiorca uprawniony do prowadzenia działalności gospodarczej, który zawarł z organizatorem publicznego transportu zbiorowego umowę o świadczenie usług w zakresie publicznego transportu zbiorowego na liniach określonych w umowie.</w:t>
      </w:r>
    </w:p>
    <w:p w14:paraId="54035F3E" w14:textId="343730E5" w:rsidR="00CA0059" w:rsidRPr="002625A0" w:rsidRDefault="004C4086" w:rsidP="00CA0059">
      <w:r w:rsidRPr="002625A0">
        <w:t>Powiat oleśnicki</w:t>
      </w:r>
      <w:r w:rsidR="00CA0059" w:rsidRPr="002625A0">
        <w:t xml:space="preserve"> planuje </w:t>
      </w:r>
      <w:r w:rsidR="00971304" w:rsidRPr="002625A0">
        <w:t>po zakończeniu obecnej umowy wybrać Operatora</w:t>
      </w:r>
      <w:r w:rsidR="00CA0059" w:rsidRPr="002625A0">
        <w:t xml:space="preserve"> publicznego transportu zbiorowego w jednym z następujących trybów zgodnych z przepisami, tj.:</w:t>
      </w:r>
    </w:p>
    <w:p w14:paraId="2069AED2" w14:textId="77777777" w:rsidR="00CA0059" w:rsidRPr="002625A0" w:rsidRDefault="00CA0059" w:rsidP="00CA0059">
      <w:pPr>
        <w:pStyle w:val="Akapitzlist"/>
        <w:numPr>
          <w:ilvl w:val="0"/>
          <w:numId w:val="43"/>
        </w:numPr>
        <w:spacing w:after="200" w:line="276" w:lineRule="auto"/>
      </w:pPr>
      <w:r w:rsidRPr="002625A0">
        <w:t>w trybie przetargu nieograniczonego zgodnego z ustawą z dnia 29 stycznia 2004 r. Prawo zamówień publicznych (tj. Dz. U. z 2010 r. Nr 113, poz. 759, z </w:t>
      </w:r>
      <w:proofErr w:type="spellStart"/>
      <w:r w:rsidRPr="002625A0">
        <w:t>późn</w:t>
      </w:r>
      <w:proofErr w:type="spellEnd"/>
      <w:r w:rsidRPr="002625A0">
        <w:t>. zm.),</w:t>
      </w:r>
    </w:p>
    <w:p w14:paraId="11646FA1" w14:textId="77777777" w:rsidR="00CA0059" w:rsidRPr="002625A0" w:rsidRDefault="00CA0059" w:rsidP="00CA0059">
      <w:pPr>
        <w:pStyle w:val="Akapitzlist"/>
        <w:numPr>
          <w:ilvl w:val="0"/>
          <w:numId w:val="43"/>
        </w:numPr>
        <w:spacing w:after="200" w:line="276" w:lineRule="auto"/>
      </w:pPr>
      <w:r w:rsidRPr="002625A0">
        <w:t>w trybie określonym u</w:t>
      </w:r>
      <w:r w:rsidRPr="002625A0">
        <w:rPr>
          <w:rStyle w:val="highlight"/>
        </w:rPr>
        <w:t>stawą</w:t>
      </w:r>
      <w:r w:rsidRPr="002625A0">
        <w:t xml:space="preserve"> z dnia 9 stycznia 2009 r. o koncesji na roboty budowlane lub usługi (Dz. U. z 2009 r. Nr 19, poz. 101, z </w:t>
      </w:r>
      <w:proofErr w:type="spellStart"/>
      <w:r w:rsidRPr="002625A0">
        <w:t>późn</w:t>
      </w:r>
      <w:proofErr w:type="spellEnd"/>
      <w:r w:rsidRPr="002625A0">
        <w:t>. zm.),</w:t>
      </w:r>
    </w:p>
    <w:p w14:paraId="551B35F3" w14:textId="77777777" w:rsidR="00CA0059" w:rsidRPr="002625A0" w:rsidRDefault="00CA0059" w:rsidP="00CA0059">
      <w:pPr>
        <w:pStyle w:val="Akapitzlist"/>
        <w:numPr>
          <w:ilvl w:val="0"/>
          <w:numId w:val="43"/>
        </w:numPr>
        <w:spacing w:after="200" w:line="276" w:lineRule="auto"/>
      </w:pPr>
      <w:r w:rsidRPr="002625A0">
        <w:t xml:space="preserve">w trybie bezpośredniego zawarcia umowy z operatorem zgodnie z art. 22 ust. 1 Ustawy o publicznym transporcie zbiorowym, tj.: </w:t>
      </w:r>
    </w:p>
    <w:p w14:paraId="0FF1898A" w14:textId="77777777" w:rsidR="00CA0059" w:rsidRPr="002625A0" w:rsidRDefault="00CA0059" w:rsidP="00CA0059">
      <w:pPr>
        <w:pStyle w:val="Akapitzlist"/>
        <w:numPr>
          <w:ilvl w:val="1"/>
          <w:numId w:val="43"/>
        </w:numPr>
        <w:spacing w:after="200" w:line="276" w:lineRule="auto"/>
      </w:pPr>
      <w:r w:rsidRPr="002625A0">
        <w:t xml:space="preserve">świadczenie usług zostanie powierzone bezprzetargowo, jeśli średnia wartość roczna przedmiotu umowy jest mniejsza niż 1 000 000 euro lub świadczenie usług w zakresie </w:t>
      </w:r>
      <w:r w:rsidRPr="002625A0">
        <w:rPr>
          <w:rStyle w:val="highlight"/>
        </w:rPr>
        <w:t>publicznego</w:t>
      </w:r>
      <w:r w:rsidRPr="002625A0">
        <w:t xml:space="preserve"> </w:t>
      </w:r>
      <w:r w:rsidRPr="002625A0">
        <w:rPr>
          <w:rStyle w:val="highlight"/>
        </w:rPr>
        <w:t>transportu</w:t>
      </w:r>
      <w:r w:rsidRPr="002625A0">
        <w:t xml:space="preserve"> zbiorowego dotyczy świadczenia tych usług w wymiarze mniejszym niż 300 000 kilometrów rocznie</w:t>
      </w:r>
      <w:bookmarkStart w:id="118" w:name="mip15461197"/>
      <w:bookmarkStart w:id="119" w:name="highlightHit_326"/>
      <w:bookmarkStart w:id="120" w:name="highlightHit_327"/>
      <w:bookmarkStart w:id="121" w:name="highlightHit_328"/>
      <w:bookmarkStart w:id="122" w:name="highlightHit_329"/>
      <w:bookmarkStart w:id="123" w:name="mip15461198"/>
      <w:bookmarkStart w:id="124" w:name="highlightHit_330"/>
      <w:bookmarkStart w:id="125" w:name="highlightHit_331"/>
      <w:bookmarkStart w:id="126" w:name="highlightHit_332"/>
      <w:bookmarkStart w:id="127" w:name="mip15461199"/>
      <w:bookmarkEnd w:id="118"/>
      <w:bookmarkEnd w:id="119"/>
      <w:bookmarkEnd w:id="120"/>
      <w:bookmarkEnd w:id="121"/>
      <w:bookmarkEnd w:id="122"/>
      <w:bookmarkEnd w:id="123"/>
      <w:bookmarkEnd w:id="124"/>
      <w:bookmarkEnd w:id="125"/>
      <w:bookmarkEnd w:id="126"/>
      <w:bookmarkEnd w:id="127"/>
      <w:r w:rsidRPr="002625A0">
        <w:t>,</w:t>
      </w:r>
    </w:p>
    <w:p w14:paraId="403639F1" w14:textId="77777777" w:rsidR="00CA0059" w:rsidRPr="002625A0" w:rsidRDefault="00CA0059" w:rsidP="00CA0059">
      <w:pPr>
        <w:pStyle w:val="Akapitzlist"/>
        <w:numPr>
          <w:ilvl w:val="1"/>
          <w:numId w:val="43"/>
        </w:numPr>
        <w:spacing w:after="200" w:line="276" w:lineRule="auto"/>
      </w:pPr>
      <w:r w:rsidRPr="002625A0">
        <w:t xml:space="preserve">świadczenie usług zostanie powierzone bezprzetargowo, jeśli wystąpi zakłócenie w świadczeniu usług w zakresie </w:t>
      </w:r>
      <w:r w:rsidRPr="002625A0">
        <w:rPr>
          <w:rStyle w:val="highlight"/>
        </w:rPr>
        <w:t>publicznego</w:t>
      </w:r>
      <w:r w:rsidRPr="002625A0">
        <w:t xml:space="preserve"> </w:t>
      </w:r>
      <w:r w:rsidRPr="002625A0">
        <w:rPr>
          <w:rStyle w:val="highlight"/>
        </w:rPr>
        <w:t>transportu</w:t>
      </w:r>
      <w:r w:rsidRPr="002625A0">
        <w:t xml:space="preserve"> </w:t>
      </w:r>
      <w:r w:rsidRPr="002625A0">
        <w:lastRenderedPageBreak/>
        <w:t>zbiorowego lub bezpośrednie ryzyko powstania takiej sytuacji zarówno z przyczyn zależnych, jak i niezależnych od operatora, o ile nie można zachować terminów określonych dla innych trybów zawarcia umowy</w:t>
      </w:r>
      <w:bookmarkStart w:id="128" w:name="highlightHit_336"/>
      <w:bookmarkEnd w:id="128"/>
      <w:r w:rsidRPr="002625A0">
        <w:t xml:space="preserve"> o świadczenie </w:t>
      </w:r>
      <w:r w:rsidRPr="002625A0">
        <w:rPr>
          <w:rStyle w:val="highlight"/>
        </w:rPr>
        <w:t>publicznego</w:t>
      </w:r>
      <w:r w:rsidRPr="002625A0">
        <w:t xml:space="preserve"> </w:t>
      </w:r>
      <w:r w:rsidRPr="002625A0">
        <w:rPr>
          <w:rStyle w:val="highlight"/>
        </w:rPr>
        <w:t>transportu</w:t>
      </w:r>
      <w:r w:rsidRPr="002625A0">
        <w:t xml:space="preserve"> zbioroweg</w:t>
      </w:r>
      <w:bookmarkStart w:id="129" w:name="highlightHit_339"/>
      <w:bookmarkEnd w:id="129"/>
      <w:r w:rsidRPr="002625A0">
        <w:t xml:space="preserve">o. </w:t>
      </w:r>
    </w:p>
    <w:p w14:paraId="7B599EF9" w14:textId="1F8493F7" w:rsidR="00CA0059" w:rsidRPr="002625A0" w:rsidRDefault="00CA0059" w:rsidP="00CA0059">
      <w:pPr>
        <w:rPr>
          <w:b/>
          <w:bCs/>
        </w:rPr>
      </w:pPr>
      <w:r w:rsidRPr="002625A0">
        <w:rPr>
          <w:b/>
          <w:bCs/>
        </w:rPr>
        <w:t>Umowa o świadczenie usług w zakresie publicznego transportu zbiorowego zostanie zawarta na czas oznaczony, jednak nie dłuższy niż 10 lat. Wymagania techniczne i użytkowe dotyczące taboru (będące elementem specyfikacji istotnych warunków zamówienia), którym musi dysponować operator, będą uzasadnione faktycznymi potrzebami i współczesnymi standardami w tym zakresie, jak również możliwościami finansowymi powiatu.</w:t>
      </w:r>
      <w:r w:rsidR="00DF1FA7" w:rsidRPr="002625A0">
        <w:rPr>
          <w:b/>
          <w:bCs/>
        </w:rPr>
        <w:t xml:space="preserve"> Tryb wyboru operatora zostanie określony na etapie planowania ilości kursów</w:t>
      </w:r>
      <w:r w:rsidR="004B5C2E">
        <w:rPr>
          <w:b/>
          <w:bCs/>
        </w:rPr>
        <w:t>,</w:t>
      </w:r>
      <w:r w:rsidR="00DF1FA7" w:rsidRPr="002625A0">
        <w:rPr>
          <w:b/>
          <w:bCs/>
        </w:rPr>
        <w:t xml:space="preserve"> co przekłada się na ilość wykonanych w roku wozokilometrów.</w:t>
      </w:r>
    </w:p>
    <w:p w14:paraId="5DBD8588" w14:textId="46F299A3" w:rsidR="00CA0059" w:rsidRPr="002625A0" w:rsidRDefault="00CA0059" w:rsidP="00C142A0">
      <w:pPr>
        <w:pStyle w:val="Nagwek2"/>
      </w:pPr>
      <w:bookmarkStart w:id="130" w:name="_Toc437418441"/>
      <w:bookmarkStart w:id="131" w:name="_Toc437419444"/>
      <w:bookmarkStart w:id="132" w:name="_Toc437418442"/>
      <w:bookmarkStart w:id="133" w:name="_Toc437419445"/>
      <w:bookmarkStart w:id="134" w:name="_Toc440444531"/>
      <w:bookmarkStart w:id="135" w:name="_Toc442799973"/>
      <w:bookmarkStart w:id="136" w:name="_Toc179634655"/>
      <w:bookmarkEnd w:id="130"/>
      <w:bookmarkEnd w:id="131"/>
      <w:bookmarkEnd w:id="132"/>
      <w:bookmarkEnd w:id="133"/>
      <w:r w:rsidRPr="002625A0">
        <w:t xml:space="preserve">Przystanki komunikacyjne i dworce, których właścicielem lub zarządzającym jest powiat </w:t>
      </w:r>
      <w:bookmarkEnd w:id="134"/>
      <w:bookmarkEnd w:id="135"/>
      <w:r w:rsidR="00F06B80">
        <w:t>oleśnicki</w:t>
      </w:r>
      <w:bookmarkEnd w:id="136"/>
    </w:p>
    <w:p w14:paraId="4AB899BB" w14:textId="5FFC58E6" w:rsidR="00CA0059" w:rsidRPr="002625A0" w:rsidRDefault="00CA0059" w:rsidP="00CA0059">
      <w:r w:rsidRPr="002625A0">
        <w:t>Na podstawie przepisów zawartych w ustawie o publicznym transporcie zbiorowym zadaniem organizatora publicznego transportu zbiorowego jest określenie przystanków komunikacyjnych i dworców, których właścicielem lub zarządzającym jest jednostka samorządu terytorialnego, udostępnianie przystanków komunikacyjnych dla przewoźników oraz określenie warunków i zasad korzystania z tej infrastruktury.</w:t>
      </w:r>
    </w:p>
    <w:p w14:paraId="26EE8748" w14:textId="77777777" w:rsidR="00CA0059" w:rsidRPr="002625A0" w:rsidRDefault="00CA0059" w:rsidP="00CA0059">
      <w:r w:rsidRPr="002625A0">
        <w:t>Zgodnie z art. 2 pkt 13 ustawy prawo o ruchu drogowym za przystanek autobusowy uważa się miejsce zatrzymywania się pojazdów transportu publicznego oznaczone odpowiednimi znakami drogowymi, czyli znakiem D-15 „przystanek autobusowy”. Ponadto ustawa o publicznym transporcie zbiorowym wskazuje, że na obszarze przystanku umieszcza się informacje w szczególności dotyczące godzin odjazdów środków transportu.</w:t>
      </w:r>
    </w:p>
    <w:p w14:paraId="27C8A1A9" w14:textId="77777777" w:rsidR="00CA0059" w:rsidRPr="002625A0" w:rsidRDefault="00CA0059" w:rsidP="00CA0059">
      <w:r w:rsidRPr="002625A0">
        <w:t>Określenie przystanków komunikacyjnych i dworców oraz warunków i zasad korzystania, o których mowa w art. 15 ust. 1 pkt 6 ustawy o publicznym transporcie zbiorowym, następuje w drodze uchwały podjętej przez właściwy organ danej jednostki samorządu terytorialnego.</w:t>
      </w:r>
    </w:p>
    <w:p w14:paraId="28F69FB8" w14:textId="77777777" w:rsidR="003D34BD" w:rsidRDefault="00D85120" w:rsidP="00801561">
      <w:r w:rsidRPr="002625A0">
        <w:t xml:space="preserve">Obecnie powiat oleśnicki zarządza 279 przystankami. </w:t>
      </w:r>
    </w:p>
    <w:p w14:paraId="54C1F6D1" w14:textId="77777777" w:rsidR="003D34BD" w:rsidRDefault="003D34BD" w:rsidP="00801561"/>
    <w:p w14:paraId="265CF901" w14:textId="6EEB577A" w:rsidR="001809AF" w:rsidRPr="00ED310D" w:rsidRDefault="00ED310D" w:rsidP="00ED310D">
      <w:pPr>
        <w:pStyle w:val="Nagwek1"/>
        <w:rPr>
          <w:b w:val="0"/>
          <w:bCs/>
        </w:rPr>
      </w:pPr>
      <w:r>
        <w:rPr>
          <w:rStyle w:val="Nagwek1Znak"/>
        </w:rPr>
        <w:br w:type="column"/>
      </w:r>
      <w:bookmarkStart w:id="137" w:name="_Toc179634656"/>
      <w:r w:rsidR="003D34BD" w:rsidRPr="00ED310D">
        <w:rPr>
          <w:rStyle w:val="Nagwek1Znak"/>
          <w:b/>
          <w:bCs/>
        </w:rPr>
        <w:lastRenderedPageBreak/>
        <w:t>Pożądany standard usług przewozowych w przewozach o</w:t>
      </w:r>
      <w:r w:rsidR="004B5C2E">
        <w:rPr>
          <w:rStyle w:val="Nagwek1Znak"/>
          <w:b/>
          <w:bCs/>
        </w:rPr>
        <w:t> </w:t>
      </w:r>
      <w:r w:rsidR="003D34BD" w:rsidRPr="00ED310D">
        <w:rPr>
          <w:rStyle w:val="Nagwek1Znak"/>
          <w:b/>
          <w:bCs/>
        </w:rPr>
        <w:t>charakterze użyteczności publicznej</w:t>
      </w:r>
      <w:bookmarkEnd w:id="137"/>
      <w:r w:rsidR="001809AF" w:rsidRPr="00ED310D">
        <w:rPr>
          <w:b w:val="0"/>
          <w:bCs/>
        </w:rPr>
        <w:t xml:space="preserve"> </w:t>
      </w:r>
    </w:p>
    <w:p w14:paraId="250D782A" w14:textId="24D7DBCB" w:rsidR="001B0856" w:rsidRPr="002625A0" w:rsidRDefault="001B0856" w:rsidP="001B0856">
      <w:r w:rsidRPr="002625A0">
        <w:t xml:space="preserve">Standard i jakość usług przewozowych w przewozach o charakterze użyteczności publicznej </w:t>
      </w:r>
      <w:r w:rsidR="008A4E45" w:rsidRPr="002625A0">
        <w:t xml:space="preserve">jest zależny od możliwości finansowych powiatu oraz oczekiwań </w:t>
      </w:r>
      <w:r w:rsidRPr="002625A0">
        <w:t xml:space="preserve">mieszkańców obszaru objętego planem transportowym. </w:t>
      </w:r>
      <w:r w:rsidR="008A4E45" w:rsidRPr="002625A0">
        <w:t>Powiat oleśnicki ma ograniczone środki finansowe</w:t>
      </w:r>
      <w:r w:rsidR="004B5C2E">
        <w:t>,</w:t>
      </w:r>
      <w:r w:rsidR="008A4E45" w:rsidRPr="002625A0">
        <w:t xml:space="preserve"> co bezpośrednio wpływa</w:t>
      </w:r>
      <w:r w:rsidR="004B5C2E">
        <w:t xml:space="preserve"> na</w:t>
      </w:r>
      <w:r w:rsidR="008A4E45" w:rsidRPr="002625A0">
        <w:t xml:space="preserve"> ofertę publicznego transportu zbiorowego. </w:t>
      </w:r>
    </w:p>
    <w:p w14:paraId="1941939C" w14:textId="77777777" w:rsidR="008A4E45" w:rsidRPr="002625A0" w:rsidRDefault="008A4E45" w:rsidP="001B0856"/>
    <w:p w14:paraId="3D7F6E99" w14:textId="2AF8F05F" w:rsidR="008A4E45" w:rsidRPr="002625A0" w:rsidRDefault="008A4E45" w:rsidP="001B0856">
      <w:r w:rsidRPr="002625A0">
        <w:t xml:space="preserve">Mimo ww. ograniczeń powiat oleśnicki będzie dążył do osiągniecia jak najwyższych standardów dotyczących przedstawionych w tabeli poniżej postulatów transportowych. </w:t>
      </w:r>
    </w:p>
    <w:p w14:paraId="0BFA08FD" w14:textId="77777777" w:rsidR="008A4E45" w:rsidRPr="002625A0" w:rsidRDefault="008A4E45" w:rsidP="001B0856"/>
    <w:p w14:paraId="58B704E0" w14:textId="59A3B5DF" w:rsidR="001B0856" w:rsidRPr="002625A0" w:rsidRDefault="008A4E45" w:rsidP="001B0856">
      <w:r w:rsidRPr="002625A0">
        <w:t>P</w:t>
      </w:r>
      <w:r w:rsidR="001B0856" w:rsidRPr="002625A0">
        <w:t>ostulaty transportowe i sposób ich realizacji.</w:t>
      </w:r>
    </w:p>
    <w:p w14:paraId="0042E7E9" w14:textId="7375E362" w:rsidR="001B0856" w:rsidRPr="002625A0" w:rsidRDefault="001B0856" w:rsidP="007F1030">
      <w:pPr>
        <w:pStyle w:val="Legenda"/>
      </w:pPr>
      <w:bookmarkStart w:id="138" w:name="_Toc441735631"/>
      <w:bookmarkStart w:id="139" w:name="_Toc428441408"/>
      <w:bookmarkStart w:id="140" w:name="_Toc437848146"/>
      <w:bookmarkStart w:id="141" w:name="_Toc444249568"/>
      <w:bookmarkStart w:id="142" w:name="_Toc179634882"/>
      <w:r w:rsidRPr="002625A0">
        <w:t xml:space="preserve">Tabela </w:t>
      </w:r>
      <w:fldSimple w:instr=" SEQ Tabela \* ARABIC ">
        <w:r w:rsidR="008D78FA">
          <w:rPr>
            <w:noProof/>
          </w:rPr>
          <w:t>9</w:t>
        </w:r>
      </w:fldSimple>
      <w:r w:rsidRPr="002625A0">
        <w:t xml:space="preserve">. </w:t>
      </w:r>
      <w:r w:rsidR="008A4E45" w:rsidRPr="002625A0">
        <w:t>P</w:t>
      </w:r>
      <w:r w:rsidRPr="002625A0">
        <w:t>ostulaty transportowe i sposób ich realizacji</w:t>
      </w:r>
      <w:bookmarkEnd w:id="138"/>
      <w:bookmarkEnd w:id="139"/>
      <w:bookmarkEnd w:id="140"/>
      <w:bookmarkEnd w:id="141"/>
      <w:bookmarkEnd w:id="142"/>
    </w:p>
    <w:tbl>
      <w:tblPr>
        <w:tblStyle w:val="Inowrocaw"/>
        <w:tblW w:w="0" w:type="auto"/>
        <w:tblLook w:val="04A0" w:firstRow="1" w:lastRow="0" w:firstColumn="1" w:lastColumn="0" w:noHBand="0" w:noVBand="1"/>
      </w:tblPr>
      <w:tblGrid>
        <w:gridCol w:w="2073"/>
        <w:gridCol w:w="6848"/>
      </w:tblGrid>
      <w:tr w:rsidR="001B0856" w:rsidRPr="002625A0" w14:paraId="22C7F595" w14:textId="77777777" w:rsidTr="004C2B58">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093" w:type="dxa"/>
            <w:hideMark/>
          </w:tcPr>
          <w:p w14:paraId="21C783A7" w14:textId="77777777" w:rsidR="001B0856" w:rsidRPr="00ED310D" w:rsidRDefault="001B0856" w:rsidP="004C2B58">
            <w:pPr>
              <w:jc w:val="center"/>
            </w:pPr>
            <w:r w:rsidRPr="00ED310D">
              <w:t>Postulat transportowy</w:t>
            </w:r>
          </w:p>
        </w:tc>
        <w:tc>
          <w:tcPr>
            <w:tcW w:w="7119" w:type="dxa"/>
            <w:hideMark/>
          </w:tcPr>
          <w:p w14:paraId="7E12655F" w14:textId="7E61107B" w:rsidR="001B0856" w:rsidRPr="00ED310D" w:rsidRDefault="00D501BD" w:rsidP="00D501BD">
            <w:pPr>
              <w:jc w:val="center"/>
              <w:cnfStyle w:val="100000000000" w:firstRow="1" w:lastRow="0" w:firstColumn="0" w:lastColumn="0" w:oddVBand="0" w:evenVBand="0" w:oddHBand="0" w:evenHBand="0" w:firstRowFirstColumn="0" w:firstRowLastColumn="0" w:lastRowFirstColumn="0" w:lastRowLastColumn="0"/>
            </w:pPr>
            <w:r w:rsidRPr="00ED310D">
              <w:t>Pożądany poziom realizacji postulatu</w:t>
            </w:r>
          </w:p>
        </w:tc>
      </w:tr>
      <w:tr w:rsidR="001B0856" w:rsidRPr="002625A0" w14:paraId="11EDBD9E" w14:textId="77777777" w:rsidTr="004C2B5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093" w:type="dxa"/>
            <w:hideMark/>
          </w:tcPr>
          <w:p w14:paraId="6C252992" w14:textId="77777777" w:rsidR="001B0856" w:rsidRPr="002625A0" w:rsidRDefault="001B0856" w:rsidP="004C2B58">
            <w:r w:rsidRPr="002625A0">
              <w:rPr>
                <w:b w:val="0"/>
                <w:bCs w:val="0"/>
              </w:rPr>
              <w:t>bezpośredniość</w:t>
            </w:r>
          </w:p>
        </w:tc>
        <w:tc>
          <w:tcPr>
            <w:tcW w:w="7119" w:type="dxa"/>
            <w:hideMark/>
          </w:tcPr>
          <w:p w14:paraId="68B8BB13" w14:textId="1E0C5048" w:rsidR="001B0856" w:rsidRPr="002625A0" w:rsidRDefault="00C65B57" w:rsidP="00D501BD">
            <w:pPr>
              <w:pStyle w:val="Akapitzlist"/>
              <w:numPr>
                <w:ilvl w:val="0"/>
                <w:numId w:val="48"/>
              </w:numPr>
              <w:jc w:val="left"/>
              <w:cnfStyle w:val="000000100000" w:firstRow="0" w:lastRow="0" w:firstColumn="0" w:lastColumn="0" w:oddVBand="0" w:evenVBand="0" w:oddHBand="1" w:evenHBand="0" w:firstRowFirstColumn="0" w:firstRowLastColumn="0" w:lastRowFirstColumn="0" w:lastRowLastColumn="0"/>
            </w:pPr>
            <w:r w:rsidRPr="002625A0">
              <w:t>z</w:t>
            </w:r>
            <w:r w:rsidR="008A4E45" w:rsidRPr="002625A0">
              <w:t>apewnienie połączeń z siedzibami gmin w tym d</w:t>
            </w:r>
            <w:r w:rsidR="001B0856" w:rsidRPr="002625A0">
              <w:t>ostosowanie układu sieci komunikacyjnej do najczęściej występujących relacji w podróżach</w:t>
            </w:r>
          </w:p>
        </w:tc>
      </w:tr>
      <w:tr w:rsidR="001B0856" w:rsidRPr="002625A0" w14:paraId="58AC5FBD" w14:textId="77777777" w:rsidTr="004C2B58">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093" w:type="dxa"/>
            <w:hideMark/>
          </w:tcPr>
          <w:p w14:paraId="68901795" w14:textId="77777777" w:rsidR="001B0856" w:rsidRPr="002625A0" w:rsidRDefault="001B0856" w:rsidP="004C2B58">
            <w:r w:rsidRPr="002625A0">
              <w:rPr>
                <w:b w:val="0"/>
                <w:bCs w:val="0"/>
              </w:rPr>
              <w:t>częstotliwość</w:t>
            </w:r>
          </w:p>
        </w:tc>
        <w:tc>
          <w:tcPr>
            <w:tcW w:w="7119" w:type="dxa"/>
            <w:hideMark/>
          </w:tcPr>
          <w:p w14:paraId="02486FC6" w14:textId="21859E08" w:rsidR="001B0856" w:rsidRPr="002625A0" w:rsidRDefault="00C65B57" w:rsidP="00D501BD">
            <w:pPr>
              <w:pStyle w:val="Akapitzlist"/>
              <w:numPr>
                <w:ilvl w:val="0"/>
                <w:numId w:val="47"/>
              </w:numPr>
              <w:jc w:val="left"/>
              <w:cnfStyle w:val="000000010000" w:firstRow="0" w:lastRow="0" w:firstColumn="0" w:lastColumn="0" w:oddVBand="0" w:evenVBand="0" w:oddHBand="0" w:evenHBand="1" w:firstRowFirstColumn="0" w:firstRowLastColumn="0" w:lastRowFirstColumn="0" w:lastRowLastColumn="0"/>
            </w:pPr>
            <w:r w:rsidRPr="002625A0">
              <w:t>z</w:t>
            </w:r>
            <w:r w:rsidR="00D501BD" w:rsidRPr="002625A0">
              <w:t xml:space="preserve">apewnienie kursów dowozowo </w:t>
            </w:r>
            <w:proofErr w:type="spellStart"/>
            <w:r w:rsidR="00D501BD" w:rsidRPr="002625A0">
              <w:t>odwozowych</w:t>
            </w:r>
            <w:proofErr w:type="spellEnd"/>
            <w:r w:rsidR="00D501BD" w:rsidRPr="002625A0">
              <w:t xml:space="preserve"> do szkół i</w:t>
            </w:r>
            <w:r w:rsidR="00AD0F6E" w:rsidRPr="002625A0">
              <w:t> </w:t>
            </w:r>
            <w:r w:rsidR="00D501BD" w:rsidRPr="002625A0">
              <w:t>zakładów pracy</w:t>
            </w:r>
          </w:p>
          <w:p w14:paraId="7AE5B060" w14:textId="0817D2A4" w:rsidR="00D501BD" w:rsidRPr="002625A0" w:rsidRDefault="00C65B57" w:rsidP="00D501BD">
            <w:pPr>
              <w:pStyle w:val="Akapitzlist"/>
              <w:numPr>
                <w:ilvl w:val="0"/>
                <w:numId w:val="47"/>
              </w:numPr>
              <w:jc w:val="left"/>
              <w:cnfStyle w:val="000000010000" w:firstRow="0" w:lastRow="0" w:firstColumn="0" w:lastColumn="0" w:oddVBand="0" w:evenVBand="0" w:oddHBand="0" w:evenHBand="1" w:firstRowFirstColumn="0" w:firstRowLastColumn="0" w:lastRowFirstColumn="0" w:lastRowLastColumn="0"/>
            </w:pPr>
            <w:r w:rsidRPr="002625A0">
              <w:t>u</w:t>
            </w:r>
            <w:r w:rsidR="00D501BD" w:rsidRPr="002625A0">
              <w:t>ruchomienie dodatkowych kursów w celu zapewnienia oczekiwanej częstotliwości wśród mieszkańców (w</w:t>
            </w:r>
            <w:r w:rsidR="00ED310D">
              <w:t> </w:t>
            </w:r>
            <w:r w:rsidR="00D501BD" w:rsidRPr="002625A0">
              <w:t>przypadku posiadania dodatkowych środków finansowych)</w:t>
            </w:r>
          </w:p>
        </w:tc>
      </w:tr>
      <w:tr w:rsidR="001B0856" w:rsidRPr="002625A0" w14:paraId="494F6D42" w14:textId="77777777" w:rsidTr="004C2B58">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093" w:type="dxa"/>
            <w:hideMark/>
          </w:tcPr>
          <w:p w14:paraId="67E1C214" w14:textId="77777777" w:rsidR="001B0856" w:rsidRPr="002625A0" w:rsidRDefault="001B0856" w:rsidP="004C2B58">
            <w:r w:rsidRPr="002625A0">
              <w:rPr>
                <w:b w:val="0"/>
                <w:bCs w:val="0"/>
              </w:rPr>
              <w:t>dostępność</w:t>
            </w:r>
          </w:p>
        </w:tc>
        <w:tc>
          <w:tcPr>
            <w:tcW w:w="7119" w:type="dxa"/>
            <w:hideMark/>
          </w:tcPr>
          <w:p w14:paraId="4E566366" w14:textId="71E0B481" w:rsidR="001B0856" w:rsidRPr="002625A0" w:rsidRDefault="00C65B57" w:rsidP="00D501BD">
            <w:pPr>
              <w:pStyle w:val="Akapitzlist"/>
              <w:numPr>
                <w:ilvl w:val="0"/>
                <w:numId w:val="47"/>
              </w:numPr>
              <w:jc w:val="left"/>
              <w:cnfStyle w:val="000000100000" w:firstRow="0" w:lastRow="0" w:firstColumn="0" w:lastColumn="0" w:oddVBand="0" w:evenVBand="0" w:oddHBand="1" w:evenHBand="0" w:firstRowFirstColumn="0" w:firstRowLastColumn="0" w:lastRowFirstColumn="0" w:lastRowLastColumn="0"/>
            </w:pPr>
            <w:r w:rsidRPr="002625A0">
              <w:t>l</w:t>
            </w:r>
            <w:r w:rsidR="00D501BD" w:rsidRPr="002625A0">
              <w:t>okalizowanie przystanków możliwie najbliżej największych generatorów ruchu i eliminowanie utrudnień w tym zakresie</w:t>
            </w:r>
          </w:p>
          <w:p w14:paraId="5ADF7319" w14:textId="5DDA2631" w:rsidR="00D501BD" w:rsidRPr="002625A0" w:rsidRDefault="00C65B57" w:rsidP="00D501BD">
            <w:pPr>
              <w:pStyle w:val="Akapitzlist"/>
              <w:numPr>
                <w:ilvl w:val="0"/>
                <w:numId w:val="47"/>
              </w:numPr>
              <w:jc w:val="left"/>
              <w:cnfStyle w:val="000000100000" w:firstRow="0" w:lastRow="0" w:firstColumn="0" w:lastColumn="0" w:oddVBand="0" w:evenVBand="0" w:oddHBand="1" w:evenHBand="0" w:firstRowFirstColumn="0" w:firstRowLastColumn="0" w:lastRowFirstColumn="0" w:lastRowLastColumn="0"/>
            </w:pPr>
            <w:r w:rsidRPr="002625A0">
              <w:t>w</w:t>
            </w:r>
            <w:r w:rsidR="00D501BD" w:rsidRPr="002625A0">
              <w:t>ymiana wiat na chroniące oczekujących przed wiatrem i deszczem</w:t>
            </w:r>
          </w:p>
        </w:tc>
      </w:tr>
      <w:tr w:rsidR="001B0856" w:rsidRPr="002625A0" w14:paraId="323E3F4E" w14:textId="77777777" w:rsidTr="004C2B58">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093" w:type="dxa"/>
            <w:hideMark/>
          </w:tcPr>
          <w:p w14:paraId="071F5B64" w14:textId="77777777" w:rsidR="001B0856" w:rsidRPr="002625A0" w:rsidRDefault="001B0856" w:rsidP="004C2B58">
            <w:r w:rsidRPr="002625A0">
              <w:rPr>
                <w:b w:val="0"/>
                <w:bCs w:val="0"/>
              </w:rPr>
              <w:t>niezawodność</w:t>
            </w:r>
          </w:p>
        </w:tc>
        <w:tc>
          <w:tcPr>
            <w:tcW w:w="7119" w:type="dxa"/>
            <w:hideMark/>
          </w:tcPr>
          <w:p w14:paraId="5901B9B5" w14:textId="14F89388" w:rsidR="001B0856" w:rsidRPr="00113110" w:rsidRDefault="00C65B57" w:rsidP="004C2B58">
            <w:pPr>
              <w:pStyle w:val="Default"/>
              <w:numPr>
                <w:ilvl w:val="0"/>
                <w:numId w:val="49"/>
              </w:numPr>
              <w:jc w:val="left"/>
              <w:cnfStyle w:val="000000010000" w:firstRow="0" w:lastRow="0" w:firstColumn="0" w:lastColumn="0" w:oddVBand="0" w:evenVBand="0" w:oddHBand="0" w:evenHBand="1" w:firstRowFirstColumn="0" w:firstRowLastColumn="0" w:lastRowFirstColumn="0" w:lastRowLastColumn="0"/>
              <w:rPr>
                <w:rFonts w:ascii="Engram Warsaw" w:hAnsi="Engram Warsaw"/>
                <w:sz w:val="20"/>
                <w:szCs w:val="20"/>
              </w:rPr>
            </w:pPr>
            <w:r w:rsidRPr="00113110">
              <w:rPr>
                <w:rFonts w:ascii="Engram Warsaw" w:hAnsi="Engram Warsaw"/>
                <w:sz w:val="20"/>
                <w:szCs w:val="20"/>
              </w:rPr>
              <w:t xml:space="preserve">wskaźnik realizacji rozkładu jazdy mierzony liczbą wykonanych kursów na poziomie powyżej 99% </w:t>
            </w:r>
          </w:p>
        </w:tc>
      </w:tr>
      <w:tr w:rsidR="001B0856" w:rsidRPr="002625A0" w14:paraId="4C8CC1C9" w14:textId="77777777" w:rsidTr="004C2B5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093" w:type="dxa"/>
            <w:hideMark/>
          </w:tcPr>
          <w:p w14:paraId="190F520E" w14:textId="77777777" w:rsidR="001B0856" w:rsidRPr="002625A0" w:rsidRDefault="001B0856" w:rsidP="004C2B58">
            <w:r w:rsidRPr="002625A0">
              <w:rPr>
                <w:b w:val="0"/>
                <w:bCs w:val="0"/>
              </w:rPr>
              <w:t>koszt</w:t>
            </w:r>
          </w:p>
        </w:tc>
        <w:tc>
          <w:tcPr>
            <w:tcW w:w="7119" w:type="dxa"/>
            <w:hideMark/>
          </w:tcPr>
          <w:p w14:paraId="7BCB97D5" w14:textId="1D505439" w:rsidR="001B0856" w:rsidRPr="002625A0" w:rsidRDefault="00C65B57" w:rsidP="00C65B57">
            <w:pPr>
              <w:pStyle w:val="Akapitzlist"/>
              <w:numPr>
                <w:ilvl w:val="0"/>
                <w:numId w:val="49"/>
              </w:numPr>
              <w:jc w:val="left"/>
              <w:cnfStyle w:val="000000100000" w:firstRow="0" w:lastRow="0" w:firstColumn="0" w:lastColumn="0" w:oddVBand="0" w:evenVBand="0" w:oddHBand="1" w:evenHBand="0" w:firstRowFirstColumn="0" w:firstRowLastColumn="0" w:lastRowFirstColumn="0" w:lastRowLastColumn="0"/>
            </w:pPr>
            <w:r w:rsidRPr="002625A0">
              <w:t>d</w:t>
            </w:r>
            <w:r w:rsidR="001B0856" w:rsidRPr="002625A0">
              <w:t>ostosowanie opłat taryfowych dostosowanych do realnych potrzeb i możliwości pasażerów, uwzględniając rzeczywiste koszty funkcjonowania publicznej komunikacji zbiorowej oraz możliwości finansowe organizatora</w:t>
            </w:r>
          </w:p>
        </w:tc>
      </w:tr>
      <w:tr w:rsidR="001B0856" w:rsidRPr="002625A0" w14:paraId="1412E16D" w14:textId="77777777" w:rsidTr="004C2B58">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093" w:type="dxa"/>
            <w:hideMark/>
          </w:tcPr>
          <w:p w14:paraId="4EF31C27" w14:textId="77777777" w:rsidR="001B0856" w:rsidRPr="002625A0" w:rsidRDefault="001B0856" w:rsidP="004C2B58">
            <w:r w:rsidRPr="002625A0">
              <w:rPr>
                <w:b w:val="0"/>
                <w:bCs w:val="0"/>
              </w:rPr>
              <w:t>prędkość</w:t>
            </w:r>
          </w:p>
        </w:tc>
        <w:tc>
          <w:tcPr>
            <w:tcW w:w="7119" w:type="dxa"/>
            <w:hideMark/>
          </w:tcPr>
          <w:p w14:paraId="5F8BDFBB" w14:textId="6D0F8FDF" w:rsidR="001B0856" w:rsidRPr="002625A0" w:rsidRDefault="00C65B57" w:rsidP="00C65B57">
            <w:pPr>
              <w:pStyle w:val="Akapitzlist"/>
              <w:numPr>
                <w:ilvl w:val="0"/>
                <w:numId w:val="49"/>
              </w:numPr>
              <w:jc w:val="left"/>
              <w:cnfStyle w:val="000000010000" w:firstRow="0" w:lastRow="0" w:firstColumn="0" w:lastColumn="0" w:oddVBand="0" w:evenVBand="0" w:oddHBand="0" w:evenHBand="1" w:firstRowFirstColumn="0" w:firstRowLastColumn="0" w:lastRowFirstColumn="0" w:lastRowLastColumn="0"/>
            </w:pPr>
            <w:r w:rsidRPr="002625A0">
              <w:t xml:space="preserve">skrócenie czasu podróży w niektórych relacjach, uzyskane poprzez zoptymalizowanie tras linii autobusowych </w:t>
            </w:r>
            <w:r w:rsidR="00ED310D">
              <w:br/>
            </w:r>
            <w:r w:rsidRPr="002625A0">
              <w:t xml:space="preserve">(np. kursy z </w:t>
            </w:r>
            <w:r w:rsidR="00AD0F6E" w:rsidRPr="002625A0">
              <w:t>wyjazdami</w:t>
            </w:r>
            <w:r w:rsidRPr="002625A0">
              <w:t xml:space="preserve"> kieszeniowymi)</w:t>
            </w:r>
          </w:p>
        </w:tc>
      </w:tr>
      <w:tr w:rsidR="001B0856" w:rsidRPr="002625A0" w14:paraId="718AB5D1" w14:textId="77777777" w:rsidTr="004C2B58">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093" w:type="dxa"/>
            <w:hideMark/>
          </w:tcPr>
          <w:p w14:paraId="335ED9EE" w14:textId="77777777" w:rsidR="001B0856" w:rsidRPr="002625A0" w:rsidRDefault="001B0856" w:rsidP="004C2B58">
            <w:r w:rsidRPr="002625A0">
              <w:rPr>
                <w:b w:val="0"/>
                <w:bCs w:val="0"/>
              </w:rPr>
              <w:lastRenderedPageBreak/>
              <w:t>punktualność</w:t>
            </w:r>
          </w:p>
        </w:tc>
        <w:tc>
          <w:tcPr>
            <w:tcW w:w="7119" w:type="dxa"/>
            <w:hideMark/>
          </w:tcPr>
          <w:p w14:paraId="58DB564D" w14:textId="7DF717CC" w:rsidR="001B0856" w:rsidRPr="002625A0" w:rsidRDefault="00AD0F6E" w:rsidP="00AD0F6E">
            <w:pPr>
              <w:pStyle w:val="Akapitzlist"/>
              <w:numPr>
                <w:ilvl w:val="0"/>
                <w:numId w:val="49"/>
              </w:numPr>
              <w:jc w:val="left"/>
              <w:cnfStyle w:val="000000100000" w:firstRow="0" w:lastRow="0" w:firstColumn="0" w:lastColumn="0" w:oddVBand="0" w:evenVBand="0" w:oddHBand="1" w:evenHBand="0" w:firstRowFirstColumn="0" w:firstRowLastColumn="0" w:lastRowFirstColumn="0" w:lastRowLastColumn="0"/>
            </w:pPr>
            <w:r w:rsidRPr="002625A0">
              <w:t>d</w:t>
            </w:r>
            <w:r w:rsidR="001B0856" w:rsidRPr="002625A0">
              <w:t>ostosowanie rozkładów jazdy do realnych czasów przejazdu, ograniczenie liczby odjazdów przed czasem i po czasie</w:t>
            </w:r>
          </w:p>
        </w:tc>
      </w:tr>
      <w:tr w:rsidR="001B0856" w:rsidRPr="002625A0" w14:paraId="6B576ABF" w14:textId="77777777" w:rsidTr="004C2B58">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2093" w:type="dxa"/>
            <w:hideMark/>
          </w:tcPr>
          <w:p w14:paraId="716DF7B4" w14:textId="77777777" w:rsidR="001B0856" w:rsidRPr="002625A0" w:rsidRDefault="001B0856" w:rsidP="004C2B58">
            <w:r w:rsidRPr="002625A0">
              <w:rPr>
                <w:b w:val="0"/>
                <w:bCs w:val="0"/>
              </w:rPr>
              <w:t>wygoda</w:t>
            </w:r>
          </w:p>
        </w:tc>
        <w:tc>
          <w:tcPr>
            <w:tcW w:w="7119" w:type="dxa"/>
            <w:hideMark/>
          </w:tcPr>
          <w:p w14:paraId="22C49A12" w14:textId="48A79C86" w:rsidR="001B0856" w:rsidRPr="002625A0" w:rsidRDefault="00AD0F6E" w:rsidP="00AD0F6E">
            <w:pPr>
              <w:pStyle w:val="Akapitzlist"/>
              <w:numPr>
                <w:ilvl w:val="0"/>
                <w:numId w:val="49"/>
              </w:numPr>
              <w:jc w:val="left"/>
              <w:cnfStyle w:val="000000010000" w:firstRow="0" w:lastRow="0" w:firstColumn="0" w:lastColumn="0" w:oddVBand="0" w:evenVBand="0" w:oddHBand="0" w:evenHBand="1" w:firstRowFirstColumn="0" w:firstRowLastColumn="0" w:lastRowFirstColumn="0" w:lastRowLastColumn="0"/>
            </w:pPr>
            <w:r w:rsidRPr="002625A0">
              <w:t>p</w:t>
            </w:r>
            <w:r w:rsidR="001B0856" w:rsidRPr="002625A0">
              <w:t xml:space="preserve">oprawianie standardu </w:t>
            </w:r>
            <w:r w:rsidRPr="002625A0">
              <w:t>autobusów</w:t>
            </w:r>
            <w:r w:rsidR="001B0856" w:rsidRPr="002625A0">
              <w:t xml:space="preserve"> i </w:t>
            </w:r>
            <w:r w:rsidRPr="002625A0">
              <w:t xml:space="preserve">miejsc </w:t>
            </w:r>
            <w:r w:rsidR="001B0856" w:rsidRPr="002625A0">
              <w:t>oczekiwania na podróż</w:t>
            </w:r>
          </w:p>
        </w:tc>
      </w:tr>
    </w:tbl>
    <w:p w14:paraId="13A702CC" w14:textId="6902AFB9" w:rsidR="001B0856" w:rsidRPr="002625A0" w:rsidRDefault="001B0856" w:rsidP="001B0856">
      <w:pPr>
        <w:pStyle w:val="rdo"/>
      </w:pPr>
      <w:r w:rsidRPr="002625A0">
        <w:t>Źródło: opracowanie własne</w:t>
      </w:r>
      <w:r w:rsidR="003D34BD">
        <w:t>.</w:t>
      </w:r>
    </w:p>
    <w:p w14:paraId="2C1C8E41" w14:textId="1F40737E" w:rsidR="00AD0F6E" w:rsidRPr="002625A0" w:rsidRDefault="00AD0F6E" w:rsidP="00AD0F6E">
      <w:r w:rsidRPr="002625A0">
        <w:t>Ponadto usługi publicznego transportu zbiorowego powinny uwzględniać wymogi jakościowe dotyczące:</w:t>
      </w:r>
    </w:p>
    <w:p w14:paraId="1719E2B1" w14:textId="6B82D09D" w:rsidR="00AD0F6E" w:rsidRPr="002625A0" w:rsidRDefault="00AD0F6E" w:rsidP="00AD0F6E">
      <w:pPr>
        <w:pStyle w:val="Akapitzlist"/>
        <w:numPr>
          <w:ilvl w:val="0"/>
          <w:numId w:val="44"/>
        </w:numPr>
        <w:spacing w:after="240" w:line="276" w:lineRule="auto"/>
      </w:pPr>
      <w:r w:rsidRPr="002625A0">
        <w:t>ochrony środowiska naturalnego,</w:t>
      </w:r>
    </w:p>
    <w:p w14:paraId="571A4C91" w14:textId="3F3D0674" w:rsidR="00AD0F6E" w:rsidRPr="002625A0" w:rsidRDefault="00AD0F6E" w:rsidP="00AD0F6E">
      <w:pPr>
        <w:pStyle w:val="Akapitzlist"/>
        <w:numPr>
          <w:ilvl w:val="0"/>
          <w:numId w:val="44"/>
        </w:numPr>
        <w:spacing w:after="120" w:line="276" w:lineRule="auto"/>
      </w:pPr>
      <w:r w:rsidRPr="002625A0">
        <w:t>zwiększanie dostępu osób z niepełnosprawnościami do publicznego transportu zbiorowego.</w:t>
      </w:r>
    </w:p>
    <w:p w14:paraId="31CC2CCF" w14:textId="77777777" w:rsidR="007B136F" w:rsidRPr="002625A0" w:rsidRDefault="007B136F" w:rsidP="007B136F">
      <w:pPr>
        <w:pStyle w:val="Nagwek2"/>
      </w:pPr>
      <w:bookmarkStart w:id="143" w:name="_Toc428960567"/>
      <w:bookmarkStart w:id="144" w:name="_Toc437848202"/>
      <w:bookmarkStart w:id="145" w:name="_Toc442799980"/>
      <w:bookmarkStart w:id="146" w:name="_Toc179634657"/>
      <w:r w:rsidRPr="002625A0">
        <w:t>Standardy wyposażenia pojazdów w publicznym transporcie zbiorowym</w:t>
      </w:r>
      <w:bookmarkEnd w:id="143"/>
      <w:bookmarkEnd w:id="144"/>
      <w:bookmarkEnd w:id="145"/>
      <w:bookmarkEnd w:id="146"/>
    </w:p>
    <w:p w14:paraId="00DFC0D1" w14:textId="7BD47F20" w:rsidR="007B136F" w:rsidRPr="002625A0" w:rsidRDefault="007B136F" w:rsidP="007B136F">
      <w:r w:rsidRPr="002625A0">
        <w:t>Poniżej w tabeli zostały określone minimalne standardy pojazdów wykorzystywanych w publicznym transporcie zbiorowym</w:t>
      </w:r>
    </w:p>
    <w:p w14:paraId="22F4CD92" w14:textId="382FDE75" w:rsidR="007B136F" w:rsidRPr="002625A0" w:rsidRDefault="007B136F" w:rsidP="007F1030">
      <w:pPr>
        <w:pStyle w:val="Legenda"/>
      </w:pPr>
      <w:bookmarkStart w:id="147" w:name="_Toc441735632"/>
      <w:bookmarkStart w:id="148" w:name="_Toc428960487"/>
      <w:bookmarkStart w:id="149" w:name="_Toc437848147"/>
      <w:bookmarkStart w:id="150" w:name="_Toc444249569"/>
      <w:bookmarkStart w:id="151" w:name="_Toc179634883"/>
      <w:r w:rsidRPr="002625A0">
        <w:t xml:space="preserve">Tabela </w:t>
      </w:r>
      <w:fldSimple w:instr=" SEQ Tabela \* ARABIC ">
        <w:r w:rsidR="008D78FA">
          <w:rPr>
            <w:noProof/>
          </w:rPr>
          <w:t>10</w:t>
        </w:r>
      </w:fldSimple>
      <w:r w:rsidRPr="002625A0">
        <w:t>. Minimalne standardy wyposażenia pojazdów w publicznym transporcie zbiorowym</w:t>
      </w:r>
      <w:bookmarkEnd w:id="147"/>
      <w:bookmarkEnd w:id="148"/>
      <w:bookmarkEnd w:id="149"/>
      <w:bookmarkEnd w:id="150"/>
      <w:bookmarkEnd w:id="151"/>
    </w:p>
    <w:tbl>
      <w:tblPr>
        <w:tblStyle w:val="Inowrocaw"/>
        <w:tblW w:w="5000" w:type="pct"/>
        <w:tblLook w:val="04A0" w:firstRow="1" w:lastRow="0" w:firstColumn="1" w:lastColumn="0" w:noHBand="0" w:noVBand="1"/>
      </w:tblPr>
      <w:tblGrid>
        <w:gridCol w:w="8921"/>
      </w:tblGrid>
      <w:tr w:rsidR="007B136F" w:rsidRPr="002625A0" w14:paraId="1FAA1A44" w14:textId="77777777" w:rsidTr="007B136F">
        <w:trPr>
          <w:cnfStyle w:val="100000000000" w:firstRow="1" w:lastRow="0" w:firstColumn="0" w:lastColumn="0" w:oddVBand="0" w:evenVBand="0" w:oddHBand="0" w:evenHBand="0" w:firstRowFirstColumn="0" w:firstRowLastColumn="0" w:lastRowFirstColumn="0" w:lastRowLastColumn="0"/>
          <w:trHeight w:val="624"/>
          <w:tblHeader/>
        </w:trPr>
        <w:tc>
          <w:tcPr>
            <w:cnfStyle w:val="001000000000" w:firstRow="0" w:lastRow="0" w:firstColumn="1" w:lastColumn="0" w:oddVBand="0" w:evenVBand="0" w:oddHBand="0" w:evenHBand="0" w:firstRowFirstColumn="0" w:firstRowLastColumn="0" w:lastRowFirstColumn="0" w:lastRowLastColumn="0"/>
            <w:tcW w:w="8921" w:type="dxa"/>
            <w:hideMark/>
          </w:tcPr>
          <w:p w14:paraId="247F23FF" w14:textId="77777777" w:rsidR="007B136F" w:rsidRPr="002625A0" w:rsidRDefault="007B136F" w:rsidP="004C2B58">
            <w:pPr>
              <w:spacing w:line="300" w:lineRule="auto"/>
              <w:jc w:val="center"/>
              <w:rPr>
                <w:lang w:bidi="en-US"/>
              </w:rPr>
            </w:pPr>
            <w:r w:rsidRPr="002625A0">
              <w:rPr>
                <w:bCs w:val="0"/>
              </w:rPr>
              <w:t>Wyposażenie pojazdu</w:t>
            </w:r>
          </w:p>
        </w:tc>
      </w:tr>
      <w:tr w:rsidR="007B136F" w:rsidRPr="002625A0" w14:paraId="3A284D8F" w14:textId="77777777" w:rsidTr="007B136F">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921" w:type="dxa"/>
            <w:hideMark/>
          </w:tcPr>
          <w:p w14:paraId="5BBE5D39" w14:textId="77777777" w:rsidR="007B136F" w:rsidRPr="002625A0" w:rsidRDefault="007B136F" w:rsidP="004C2B58">
            <w:pPr>
              <w:spacing w:line="300" w:lineRule="auto"/>
              <w:jc w:val="left"/>
              <w:rPr>
                <w:lang w:bidi="en-US"/>
              </w:rPr>
            </w:pPr>
            <w:r w:rsidRPr="002625A0">
              <w:rPr>
                <w:bCs w:val="0"/>
              </w:rPr>
              <w:t>herb lub logo powiatu (operatora) jednoznacznie identyfikujące pojazdy kursujące na liniach organizowanych przez powiat</w:t>
            </w:r>
          </w:p>
        </w:tc>
      </w:tr>
      <w:tr w:rsidR="007B136F" w:rsidRPr="002625A0" w14:paraId="21E6EFF4" w14:textId="77777777" w:rsidTr="007B136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8921" w:type="dxa"/>
            <w:hideMark/>
          </w:tcPr>
          <w:p w14:paraId="373440F0" w14:textId="77777777" w:rsidR="007B136F" w:rsidRPr="002625A0" w:rsidRDefault="007B136F" w:rsidP="004C2B58">
            <w:pPr>
              <w:spacing w:line="300" w:lineRule="auto"/>
              <w:jc w:val="left"/>
              <w:rPr>
                <w:lang w:bidi="en-US"/>
              </w:rPr>
            </w:pPr>
            <w:r w:rsidRPr="002625A0">
              <w:rPr>
                <w:bCs w:val="0"/>
              </w:rPr>
              <w:t xml:space="preserve">aktualny schemat sieci komunikacyjnej organizowanej przez powiat </w:t>
            </w:r>
          </w:p>
        </w:tc>
      </w:tr>
      <w:tr w:rsidR="007B136F" w:rsidRPr="002625A0" w14:paraId="56572DD2" w14:textId="77777777" w:rsidTr="007B136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921" w:type="dxa"/>
            <w:hideMark/>
          </w:tcPr>
          <w:p w14:paraId="3390285A" w14:textId="77777777" w:rsidR="007B136F" w:rsidRPr="002625A0" w:rsidRDefault="007B136F" w:rsidP="004C2B58">
            <w:pPr>
              <w:spacing w:line="300" w:lineRule="auto"/>
              <w:jc w:val="left"/>
              <w:rPr>
                <w:lang w:bidi="en-US"/>
              </w:rPr>
            </w:pPr>
            <w:r w:rsidRPr="002625A0">
              <w:rPr>
                <w:bCs w:val="0"/>
              </w:rPr>
              <w:t>regulamin przewozów</w:t>
            </w:r>
          </w:p>
        </w:tc>
      </w:tr>
      <w:tr w:rsidR="007B136F" w:rsidRPr="002625A0" w14:paraId="58F9B12E" w14:textId="77777777" w:rsidTr="007B136F">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921" w:type="dxa"/>
            <w:hideMark/>
          </w:tcPr>
          <w:p w14:paraId="6985BF0F" w14:textId="77777777" w:rsidR="007B136F" w:rsidRPr="002625A0" w:rsidRDefault="007B136F" w:rsidP="004C2B58">
            <w:pPr>
              <w:spacing w:line="300" w:lineRule="auto"/>
              <w:jc w:val="left"/>
              <w:rPr>
                <w:lang w:bidi="en-US"/>
              </w:rPr>
            </w:pPr>
            <w:r w:rsidRPr="002625A0">
              <w:rPr>
                <w:bCs w:val="0"/>
              </w:rPr>
              <w:t>taryfa przewozowa</w:t>
            </w:r>
          </w:p>
        </w:tc>
      </w:tr>
      <w:tr w:rsidR="007B136F" w:rsidRPr="002625A0" w14:paraId="198013A9" w14:textId="77777777" w:rsidTr="007B136F">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921" w:type="dxa"/>
            <w:hideMark/>
          </w:tcPr>
          <w:p w14:paraId="7E0F13CA" w14:textId="7C0CB372" w:rsidR="007B136F" w:rsidRPr="002625A0" w:rsidRDefault="007B136F" w:rsidP="004C2B58">
            <w:pPr>
              <w:spacing w:line="300" w:lineRule="auto"/>
              <w:jc w:val="left"/>
              <w:rPr>
                <w:lang w:bidi="en-US"/>
              </w:rPr>
            </w:pPr>
            <w:r w:rsidRPr="002625A0">
              <w:rPr>
                <w:bCs w:val="0"/>
              </w:rPr>
              <w:t xml:space="preserve">przednia tablica kierunkowa </w:t>
            </w:r>
          </w:p>
        </w:tc>
      </w:tr>
      <w:tr w:rsidR="007B136F" w:rsidRPr="002625A0" w14:paraId="76EA80CB" w14:textId="77777777" w:rsidTr="007B136F">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921" w:type="dxa"/>
            <w:hideMark/>
          </w:tcPr>
          <w:p w14:paraId="762FBE02" w14:textId="069B6D43" w:rsidR="007B136F" w:rsidRPr="002625A0" w:rsidRDefault="007B136F" w:rsidP="004C2B58">
            <w:pPr>
              <w:spacing w:line="300" w:lineRule="auto"/>
              <w:jc w:val="left"/>
              <w:rPr>
                <w:lang w:bidi="en-US"/>
              </w:rPr>
            </w:pPr>
            <w:r w:rsidRPr="002625A0">
              <w:rPr>
                <w:bCs w:val="0"/>
              </w:rPr>
              <w:t>boczna tablica kierunkowa – z prawej strony</w:t>
            </w:r>
            <w:r w:rsidR="00B15E4A">
              <w:rPr>
                <w:bCs w:val="0"/>
              </w:rPr>
              <w:t xml:space="preserve"> </w:t>
            </w:r>
            <w:r w:rsidR="00B15E4A">
              <w:t>–</w:t>
            </w:r>
            <w:r w:rsidR="00B15E4A" w:rsidRPr="002625A0">
              <w:rPr>
                <w:bCs w:val="0"/>
              </w:rPr>
              <w:t xml:space="preserve"> </w:t>
            </w:r>
            <w:r w:rsidRPr="002625A0">
              <w:rPr>
                <w:bCs w:val="0"/>
              </w:rPr>
              <w:t>ze wskazanym kierunkiem jazdy</w:t>
            </w:r>
          </w:p>
        </w:tc>
      </w:tr>
      <w:tr w:rsidR="007B136F" w:rsidRPr="002625A0" w14:paraId="7FB1214F" w14:textId="77777777" w:rsidTr="007B136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921" w:type="dxa"/>
            <w:hideMark/>
          </w:tcPr>
          <w:p w14:paraId="1D5BE31C" w14:textId="7AB72D44" w:rsidR="007B136F" w:rsidRPr="002625A0" w:rsidRDefault="007B136F" w:rsidP="004C2B58">
            <w:pPr>
              <w:spacing w:line="300" w:lineRule="auto"/>
              <w:jc w:val="left"/>
              <w:rPr>
                <w:lang w:bidi="en-US"/>
              </w:rPr>
            </w:pPr>
            <w:r w:rsidRPr="002625A0">
              <w:rPr>
                <w:bCs w:val="0"/>
              </w:rPr>
              <w:t>oznaczone miejsce dla osoby z niepełnosprawnościami</w:t>
            </w:r>
          </w:p>
        </w:tc>
      </w:tr>
      <w:tr w:rsidR="007B136F" w:rsidRPr="002625A0" w14:paraId="0505F4A1" w14:textId="77777777" w:rsidTr="007B136F">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921" w:type="dxa"/>
            <w:hideMark/>
          </w:tcPr>
          <w:p w14:paraId="7F409181" w14:textId="287D3584" w:rsidR="007B136F" w:rsidRPr="002625A0" w:rsidRDefault="007B136F" w:rsidP="004C2B58">
            <w:pPr>
              <w:spacing w:line="300" w:lineRule="auto"/>
              <w:jc w:val="left"/>
              <w:rPr>
                <w:lang w:bidi="en-US"/>
              </w:rPr>
            </w:pPr>
            <w:r w:rsidRPr="002625A0">
              <w:rPr>
                <w:bCs w:val="0"/>
              </w:rPr>
              <w:t>norma spalin nie niższa niż Euro 4</w:t>
            </w:r>
          </w:p>
        </w:tc>
      </w:tr>
      <w:tr w:rsidR="007B136F" w:rsidRPr="002625A0" w14:paraId="3060FF26" w14:textId="77777777" w:rsidTr="007B136F">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921" w:type="dxa"/>
            <w:hideMark/>
          </w:tcPr>
          <w:p w14:paraId="45E1BFA3" w14:textId="77777777" w:rsidR="007B136F" w:rsidRPr="002625A0" w:rsidRDefault="007B136F" w:rsidP="004C2B58">
            <w:pPr>
              <w:spacing w:line="300" w:lineRule="auto"/>
              <w:jc w:val="left"/>
              <w:rPr>
                <w:lang w:bidi="en-US"/>
              </w:rPr>
            </w:pPr>
            <w:r w:rsidRPr="002625A0">
              <w:rPr>
                <w:bCs w:val="0"/>
              </w:rPr>
              <w:t>wyposażenie w system informacji wizualnej i dźwiękowej ułatwiający podróże osobom niedosłyszącym i ociemniałym</w:t>
            </w:r>
          </w:p>
        </w:tc>
      </w:tr>
    </w:tbl>
    <w:p w14:paraId="1429234C" w14:textId="271C3795" w:rsidR="007B136F" w:rsidRPr="002625A0" w:rsidRDefault="007B136F" w:rsidP="007B136F">
      <w:pPr>
        <w:pStyle w:val="rdo"/>
      </w:pPr>
      <w:r w:rsidRPr="002625A0">
        <w:t>Źródło: opracowanie własne</w:t>
      </w:r>
      <w:r w:rsidR="003D34BD">
        <w:t>.</w:t>
      </w:r>
    </w:p>
    <w:p w14:paraId="550952FD" w14:textId="73A5CDAF" w:rsidR="007B136F" w:rsidRPr="002625A0" w:rsidRDefault="007B136F" w:rsidP="007B136F">
      <w:pPr>
        <w:pStyle w:val="Nagwek2"/>
      </w:pPr>
      <w:bookmarkStart w:id="152" w:name="_Toc425416743"/>
      <w:bookmarkStart w:id="153" w:name="_Toc428960568"/>
      <w:bookmarkStart w:id="154" w:name="_Toc437848203"/>
      <w:bookmarkStart w:id="155" w:name="_Toc442799981"/>
      <w:bookmarkEnd w:id="152"/>
      <w:r w:rsidRPr="002625A0">
        <w:br w:type="column"/>
      </w:r>
      <w:bookmarkStart w:id="156" w:name="_Toc179634658"/>
      <w:r w:rsidRPr="002625A0">
        <w:lastRenderedPageBreak/>
        <w:t>Pożądany standard infrastruktury przystankowej</w:t>
      </w:r>
      <w:bookmarkEnd w:id="153"/>
      <w:bookmarkEnd w:id="154"/>
      <w:bookmarkEnd w:id="155"/>
      <w:bookmarkEnd w:id="156"/>
    </w:p>
    <w:p w14:paraId="0660275F" w14:textId="60CA661E" w:rsidR="007B136F" w:rsidRPr="002625A0" w:rsidRDefault="007B136F" w:rsidP="007B136F">
      <w:r w:rsidRPr="002625A0">
        <w:t xml:space="preserve">W każdej miejscowości objętej powiatową siecią komunikacyjną na obszarze powiatu oleśnickiego planuje się zatrzymanie pojazdu na minimum jednym przystanku. Większa liczba </w:t>
      </w:r>
      <w:r w:rsidR="00ED310D">
        <w:t xml:space="preserve">zatrzymań na </w:t>
      </w:r>
      <w:r w:rsidRPr="002625A0">
        <w:t>przystanków w miejscowościach będzie uwarunkowana faktycznymi potrzebami transportowymi oraz możliwościami technicznymi utworzenia przystanku.</w:t>
      </w:r>
    </w:p>
    <w:p w14:paraId="31D323E8" w14:textId="77777777" w:rsidR="007B136F" w:rsidRPr="002625A0" w:rsidRDefault="007B136F" w:rsidP="00971D60">
      <w:pPr>
        <w:pStyle w:val="Nagwek3MG"/>
      </w:pPr>
      <w:bookmarkStart w:id="157" w:name="_Toc428960570"/>
      <w:bookmarkStart w:id="158" w:name="_Toc437848205"/>
      <w:bookmarkStart w:id="159" w:name="_Toc442799983"/>
      <w:bookmarkStart w:id="160" w:name="_Toc179634659"/>
      <w:r w:rsidRPr="002625A0">
        <w:t>Docelowy standard przystanków komunikacyjnych</w:t>
      </w:r>
      <w:bookmarkEnd w:id="157"/>
      <w:bookmarkEnd w:id="158"/>
      <w:bookmarkEnd w:id="159"/>
      <w:bookmarkEnd w:id="160"/>
    </w:p>
    <w:p w14:paraId="0C153E32" w14:textId="35B75588" w:rsidR="007B136F" w:rsidRPr="002625A0" w:rsidRDefault="007B136F" w:rsidP="007B136F">
      <w:r w:rsidRPr="002625A0">
        <w:t xml:space="preserve">Powiat </w:t>
      </w:r>
      <w:r w:rsidR="00F06B80">
        <w:t>oleśnicki</w:t>
      </w:r>
      <w:r w:rsidRPr="002625A0">
        <w:t xml:space="preserve">, w miarę posiadanych środków finansowych, dążył będzie do zapewnienia możliwie najwyższego standardu przystanków komunikacyjnych, odpowiadającego potrzebom </w:t>
      </w:r>
      <w:r w:rsidR="00971D60">
        <w:t>pasażerów</w:t>
      </w:r>
      <w:r w:rsidRPr="002625A0">
        <w:t>.</w:t>
      </w:r>
    </w:p>
    <w:p w14:paraId="25FFBF82" w14:textId="0C39409B" w:rsidR="007B136F" w:rsidRPr="002625A0" w:rsidRDefault="007B136F" w:rsidP="007B136F">
      <w:r w:rsidRPr="002625A0">
        <w:t>W trakcie przebudowy dróg powiatowych oraz modernizacji przystanków powiat oleśnicki będzie dążył do standardu przedstawionego w tabeli poniżej.</w:t>
      </w:r>
    </w:p>
    <w:p w14:paraId="0B7AC56F" w14:textId="77777777" w:rsidR="00801561" w:rsidRPr="002625A0" w:rsidRDefault="00801561" w:rsidP="007F1030">
      <w:pPr>
        <w:pStyle w:val="Legenda"/>
      </w:pPr>
      <w:bookmarkStart w:id="161" w:name="_Toc441735633"/>
      <w:bookmarkStart w:id="162" w:name="_Toc444249570"/>
    </w:p>
    <w:p w14:paraId="3AB8077B" w14:textId="07F76EF4" w:rsidR="007B136F" w:rsidRPr="002625A0" w:rsidRDefault="007B136F" w:rsidP="007F1030">
      <w:pPr>
        <w:pStyle w:val="Legenda"/>
      </w:pPr>
      <w:bookmarkStart w:id="163" w:name="_Toc179634884"/>
      <w:r w:rsidRPr="002625A0">
        <w:t xml:space="preserve">Tabela </w:t>
      </w:r>
      <w:fldSimple w:instr=" SEQ Tabela \* ARABIC ">
        <w:r w:rsidR="008D78FA">
          <w:rPr>
            <w:noProof/>
          </w:rPr>
          <w:t>11</w:t>
        </w:r>
      </w:fldSimple>
      <w:r w:rsidRPr="002625A0">
        <w:t xml:space="preserve">. Docelowy standard przystanków komunikacyjnych w powiecie </w:t>
      </w:r>
      <w:bookmarkEnd w:id="161"/>
      <w:bookmarkEnd w:id="162"/>
      <w:r w:rsidR="00801561" w:rsidRPr="002625A0">
        <w:t>oleśnickim</w:t>
      </w:r>
      <w:bookmarkEnd w:id="163"/>
    </w:p>
    <w:tbl>
      <w:tblPr>
        <w:tblStyle w:val="Inowrocaw"/>
        <w:tblW w:w="4950" w:type="pct"/>
        <w:jc w:val="center"/>
        <w:tblLayout w:type="fixed"/>
        <w:tblLook w:val="04A0" w:firstRow="1" w:lastRow="0" w:firstColumn="1" w:lastColumn="0" w:noHBand="0" w:noVBand="1"/>
      </w:tblPr>
      <w:tblGrid>
        <w:gridCol w:w="976"/>
        <w:gridCol w:w="4219"/>
        <w:gridCol w:w="1760"/>
        <w:gridCol w:w="1877"/>
      </w:tblGrid>
      <w:tr w:rsidR="007B136F" w:rsidRPr="002625A0" w14:paraId="28C1931B" w14:textId="77777777" w:rsidTr="00ED310D">
        <w:trPr>
          <w:cnfStyle w:val="100000000000" w:firstRow="1" w:lastRow="0" w:firstColumn="0" w:lastColumn="0" w:oddVBand="0" w:evenVBand="0" w:oddHBand="0" w:evenHBand="0" w:firstRowFirstColumn="0" w:firstRowLastColumn="0" w:lastRowFirstColumn="0" w:lastRowLastColumn="0"/>
          <w:trHeight w:val="1084"/>
          <w:tblHeader/>
          <w:jc w:val="center"/>
        </w:trPr>
        <w:tc>
          <w:tcPr>
            <w:cnfStyle w:val="001000000000" w:firstRow="0" w:lastRow="0" w:firstColumn="1" w:lastColumn="0" w:oddVBand="0" w:evenVBand="0" w:oddHBand="0" w:evenHBand="0" w:firstRowFirstColumn="0" w:firstRowLastColumn="0" w:lastRowFirstColumn="0" w:lastRowLastColumn="0"/>
            <w:tcW w:w="976" w:type="dxa"/>
            <w:hideMark/>
          </w:tcPr>
          <w:p w14:paraId="4103C6EF" w14:textId="77777777" w:rsidR="007B136F" w:rsidRPr="002625A0" w:rsidRDefault="007B136F" w:rsidP="004C2B58">
            <w:pPr>
              <w:suppressAutoHyphens/>
              <w:spacing w:line="312" w:lineRule="auto"/>
              <w:jc w:val="center"/>
              <w:rPr>
                <w:rFonts w:ascii="Times New Roman" w:hAnsi="Times New Roman"/>
                <w:sz w:val="22"/>
                <w:szCs w:val="21"/>
                <w:lang w:bidi="en-US"/>
              </w:rPr>
            </w:pPr>
            <w:r w:rsidRPr="002625A0">
              <w:rPr>
                <w:szCs w:val="21"/>
              </w:rPr>
              <w:t>Obszar</w:t>
            </w:r>
          </w:p>
        </w:tc>
        <w:tc>
          <w:tcPr>
            <w:tcW w:w="4219" w:type="dxa"/>
            <w:hideMark/>
          </w:tcPr>
          <w:p w14:paraId="48F3A314" w14:textId="77777777" w:rsidR="007B136F" w:rsidRPr="002625A0" w:rsidRDefault="007B136F" w:rsidP="004C2B58">
            <w:pPr>
              <w:suppressAutoHyphens/>
              <w:spacing w:line="312"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1"/>
                <w:lang w:bidi="en-US"/>
              </w:rPr>
            </w:pPr>
            <w:r w:rsidRPr="002625A0">
              <w:rPr>
                <w:szCs w:val="21"/>
              </w:rPr>
              <w:t>Elementy</w:t>
            </w:r>
          </w:p>
        </w:tc>
        <w:tc>
          <w:tcPr>
            <w:tcW w:w="1760" w:type="dxa"/>
            <w:hideMark/>
          </w:tcPr>
          <w:p w14:paraId="45C41174" w14:textId="77777777" w:rsidR="007B136F" w:rsidRPr="002625A0" w:rsidRDefault="007B136F" w:rsidP="004C2B58">
            <w:pPr>
              <w:suppressAutoHyphens/>
              <w:spacing w:line="312"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1"/>
                <w:lang w:bidi="en-US"/>
              </w:rPr>
            </w:pPr>
            <w:r w:rsidRPr="002625A0">
              <w:rPr>
                <w:szCs w:val="21"/>
              </w:rPr>
              <w:t>Standard minimalny</w:t>
            </w:r>
          </w:p>
        </w:tc>
        <w:tc>
          <w:tcPr>
            <w:tcW w:w="1877" w:type="dxa"/>
            <w:hideMark/>
          </w:tcPr>
          <w:p w14:paraId="0DDE6B28" w14:textId="77777777" w:rsidR="007B136F" w:rsidRPr="002625A0" w:rsidRDefault="007B136F" w:rsidP="004C2B58">
            <w:pPr>
              <w:suppressAutoHyphens/>
              <w:spacing w:line="312"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1"/>
                <w:lang w:bidi="en-US"/>
              </w:rPr>
            </w:pPr>
            <w:r w:rsidRPr="002625A0">
              <w:rPr>
                <w:szCs w:val="21"/>
              </w:rPr>
              <w:t>Standard optymalny</w:t>
            </w:r>
          </w:p>
        </w:tc>
      </w:tr>
      <w:tr w:rsidR="007B136F" w:rsidRPr="002625A0" w14:paraId="50DAD5C4" w14:textId="77777777" w:rsidTr="00ED31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val="restart"/>
            <w:textDirection w:val="btLr"/>
            <w:hideMark/>
          </w:tcPr>
          <w:p w14:paraId="253547C7" w14:textId="77777777" w:rsidR="007B136F" w:rsidRPr="002625A0" w:rsidRDefault="007B136F" w:rsidP="004C2B58">
            <w:pPr>
              <w:suppressAutoHyphens/>
              <w:spacing w:line="312" w:lineRule="auto"/>
              <w:ind w:left="113" w:right="113"/>
              <w:jc w:val="center"/>
              <w:rPr>
                <w:rFonts w:ascii="Times New Roman" w:hAnsi="Times New Roman"/>
                <w:sz w:val="22"/>
                <w:szCs w:val="21"/>
                <w:lang w:bidi="en-US"/>
              </w:rPr>
            </w:pPr>
            <w:r w:rsidRPr="002625A0">
              <w:rPr>
                <w:szCs w:val="21"/>
              </w:rPr>
              <w:t>Oznaczenie przystanku</w:t>
            </w:r>
          </w:p>
        </w:tc>
        <w:tc>
          <w:tcPr>
            <w:tcW w:w="4219" w:type="dxa"/>
            <w:hideMark/>
          </w:tcPr>
          <w:p w14:paraId="080F7663" w14:textId="77777777" w:rsidR="007B136F" w:rsidRPr="002625A0" w:rsidRDefault="007B136F" w:rsidP="004C2B58">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1"/>
                <w:lang w:bidi="en-US"/>
              </w:rPr>
            </w:pPr>
            <w:r w:rsidRPr="002625A0">
              <w:rPr>
                <w:b/>
                <w:szCs w:val="21"/>
              </w:rPr>
              <w:t>Tabliczka D-15 „przystanek autobusowy”</w:t>
            </w:r>
          </w:p>
          <w:p w14:paraId="543D6651" w14:textId="77777777" w:rsidR="007B136F" w:rsidRPr="002625A0" w:rsidRDefault="007B136F" w:rsidP="004C2B58">
            <w:pPr>
              <w:suppressAutoHyphens/>
              <w:spacing w:line="312"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1"/>
                <w:lang w:bidi="en-US"/>
              </w:rPr>
            </w:pPr>
            <w:r w:rsidRPr="002625A0">
              <w:rPr>
                <w:szCs w:val="21"/>
              </w:rPr>
              <w:t>Znak drogowy umieszczony na słupku lub stanowiący element wiaty przystankowej</w:t>
            </w:r>
          </w:p>
        </w:tc>
        <w:tc>
          <w:tcPr>
            <w:tcW w:w="1760" w:type="dxa"/>
            <w:hideMark/>
          </w:tcPr>
          <w:p w14:paraId="528B0DA9"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tc>
        <w:tc>
          <w:tcPr>
            <w:tcW w:w="1877" w:type="dxa"/>
            <w:hideMark/>
          </w:tcPr>
          <w:p w14:paraId="3B97FD3D"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tc>
      </w:tr>
      <w:tr w:rsidR="007B136F" w:rsidRPr="002625A0" w14:paraId="5E8B43EC" w14:textId="77777777" w:rsidTr="00ED310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hideMark/>
          </w:tcPr>
          <w:p w14:paraId="76479A6A" w14:textId="77777777" w:rsidR="007B136F" w:rsidRPr="002625A0" w:rsidRDefault="007B136F" w:rsidP="004C2B58">
            <w:pPr>
              <w:jc w:val="left"/>
              <w:rPr>
                <w:rFonts w:ascii="Times New Roman" w:hAnsi="Times New Roman"/>
                <w:b w:val="0"/>
                <w:bCs w:val="0"/>
                <w:sz w:val="22"/>
                <w:szCs w:val="21"/>
                <w:lang w:bidi="en-US"/>
              </w:rPr>
            </w:pPr>
          </w:p>
        </w:tc>
        <w:tc>
          <w:tcPr>
            <w:tcW w:w="4219" w:type="dxa"/>
            <w:hideMark/>
          </w:tcPr>
          <w:p w14:paraId="33FBC906" w14:textId="77777777" w:rsidR="007B136F" w:rsidRPr="002625A0" w:rsidRDefault="007B136F" w:rsidP="004C2B58">
            <w:pPr>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r w:rsidRPr="002625A0">
              <w:rPr>
                <w:b/>
                <w:szCs w:val="21"/>
              </w:rPr>
              <w:t>Nazwa przystanku i numer słupka</w:t>
            </w:r>
          </w:p>
          <w:p w14:paraId="5D5BB00A" w14:textId="77777777" w:rsidR="007B136F" w:rsidRPr="002625A0" w:rsidRDefault="007B136F" w:rsidP="004C2B58">
            <w:pPr>
              <w:suppressAutoHyphens/>
              <w:spacing w:line="312" w:lineRule="auto"/>
              <w:jc w:val="left"/>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 xml:space="preserve">Tabliczka zawierająca nazwę i numer przystanku umieszczona na słupku, nad znakiem D-15 </w:t>
            </w:r>
          </w:p>
        </w:tc>
        <w:tc>
          <w:tcPr>
            <w:tcW w:w="1760" w:type="dxa"/>
            <w:hideMark/>
          </w:tcPr>
          <w:p w14:paraId="217D46B4" w14:textId="77777777" w:rsidR="007B136F" w:rsidRPr="002625A0" w:rsidRDefault="007B136F"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tc>
        <w:tc>
          <w:tcPr>
            <w:tcW w:w="1877" w:type="dxa"/>
            <w:hideMark/>
          </w:tcPr>
          <w:p w14:paraId="5E0E1D6A" w14:textId="77777777" w:rsidR="007B136F" w:rsidRPr="002625A0" w:rsidRDefault="007B136F"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tc>
      </w:tr>
      <w:tr w:rsidR="007B136F" w:rsidRPr="002625A0" w14:paraId="14DEFB0F" w14:textId="77777777" w:rsidTr="00ED31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hideMark/>
          </w:tcPr>
          <w:p w14:paraId="71197F2A" w14:textId="77777777" w:rsidR="007B136F" w:rsidRPr="002625A0" w:rsidRDefault="007B136F" w:rsidP="004C2B58">
            <w:pPr>
              <w:jc w:val="left"/>
              <w:rPr>
                <w:rFonts w:ascii="Times New Roman" w:hAnsi="Times New Roman"/>
                <w:b w:val="0"/>
                <w:bCs w:val="0"/>
                <w:sz w:val="22"/>
                <w:szCs w:val="21"/>
                <w:lang w:bidi="en-US"/>
              </w:rPr>
            </w:pPr>
          </w:p>
        </w:tc>
        <w:tc>
          <w:tcPr>
            <w:tcW w:w="4219" w:type="dxa"/>
            <w:hideMark/>
          </w:tcPr>
          <w:p w14:paraId="7A306B3C" w14:textId="77777777" w:rsidR="007B136F" w:rsidRPr="002625A0" w:rsidRDefault="007B136F" w:rsidP="004C2B58">
            <w:pPr>
              <w:suppressAutoHyphens/>
              <w:spacing w:line="312"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1"/>
                <w:lang w:bidi="en-US"/>
              </w:rPr>
            </w:pPr>
            <w:r w:rsidRPr="002625A0">
              <w:rPr>
                <w:b/>
                <w:szCs w:val="21"/>
              </w:rPr>
              <w:t>Piktogram informujący o zakazie palenia</w:t>
            </w:r>
          </w:p>
        </w:tc>
        <w:tc>
          <w:tcPr>
            <w:tcW w:w="1760" w:type="dxa"/>
            <w:hideMark/>
          </w:tcPr>
          <w:p w14:paraId="2E8EDC1A"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tc>
        <w:tc>
          <w:tcPr>
            <w:tcW w:w="1877" w:type="dxa"/>
            <w:hideMark/>
          </w:tcPr>
          <w:p w14:paraId="399E9C4D"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tc>
      </w:tr>
      <w:tr w:rsidR="007B136F" w:rsidRPr="002625A0" w14:paraId="2A5712AA" w14:textId="77777777" w:rsidTr="00ED310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hideMark/>
          </w:tcPr>
          <w:p w14:paraId="4952340F" w14:textId="77777777" w:rsidR="007B136F" w:rsidRPr="002625A0" w:rsidRDefault="007B136F" w:rsidP="004C2B58">
            <w:pPr>
              <w:jc w:val="left"/>
              <w:rPr>
                <w:rFonts w:ascii="Times New Roman" w:hAnsi="Times New Roman"/>
                <w:b w:val="0"/>
                <w:bCs w:val="0"/>
                <w:sz w:val="22"/>
                <w:szCs w:val="21"/>
                <w:lang w:bidi="en-US"/>
              </w:rPr>
            </w:pPr>
          </w:p>
        </w:tc>
        <w:tc>
          <w:tcPr>
            <w:tcW w:w="4219" w:type="dxa"/>
            <w:hideMark/>
          </w:tcPr>
          <w:p w14:paraId="71A3F378" w14:textId="77777777" w:rsidR="007B136F" w:rsidRPr="002625A0" w:rsidRDefault="007B136F" w:rsidP="004C2B58">
            <w:pPr>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r w:rsidRPr="002625A0">
              <w:rPr>
                <w:b/>
                <w:szCs w:val="21"/>
              </w:rPr>
              <w:t>Informacja o zarządcy przystanku</w:t>
            </w:r>
          </w:p>
          <w:p w14:paraId="39C0427F" w14:textId="77777777" w:rsidR="007B136F" w:rsidRPr="002625A0" w:rsidRDefault="007B136F" w:rsidP="004C2B58">
            <w:pPr>
              <w:suppressAutoHyphens/>
              <w:spacing w:line="312" w:lineRule="auto"/>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r w:rsidRPr="002625A0">
              <w:rPr>
                <w:szCs w:val="21"/>
              </w:rPr>
              <w:t>Informacja umieszczona na odwrocie znaku D-15 albo na tablicy informacyjnej</w:t>
            </w:r>
          </w:p>
        </w:tc>
        <w:tc>
          <w:tcPr>
            <w:tcW w:w="1760" w:type="dxa"/>
            <w:hideMark/>
          </w:tcPr>
          <w:p w14:paraId="1FC3DE60" w14:textId="77777777" w:rsidR="007B136F" w:rsidRPr="002625A0" w:rsidRDefault="007B136F"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tc>
        <w:tc>
          <w:tcPr>
            <w:tcW w:w="1877" w:type="dxa"/>
            <w:hideMark/>
          </w:tcPr>
          <w:p w14:paraId="3836D35B" w14:textId="77777777" w:rsidR="007B136F" w:rsidRPr="002625A0" w:rsidRDefault="007B136F"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tc>
      </w:tr>
      <w:tr w:rsidR="007B136F" w:rsidRPr="002625A0" w14:paraId="4ED8FC74" w14:textId="77777777" w:rsidTr="00ED31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val="restart"/>
            <w:textDirection w:val="btLr"/>
            <w:hideMark/>
          </w:tcPr>
          <w:p w14:paraId="6973DDF8" w14:textId="77777777" w:rsidR="007B136F" w:rsidRPr="002625A0" w:rsidRDefault="007B136F" w:rsidP="004C2B58">
            <w:pPr>
              <w:suppressAutoHyphens/>
              <w:spacing w:line="312" w:lineRule="auto"/>
              <w:ind w:left="113" w:right="113"/>
              <w:jc w:val="center"/>
              <w:rPr>
                <w:rFonts w:ascii="Times New Roman" w:hAnsi="Times New Roman"/>
                <w:sz w:val="22"/>
                <w:szCs w:val="21"/>
                <w:lang w:bidi="en-US"/>
              </w:rPr>
            </w:pPr>
            <w:r w:rsidRPr="002625A0">
              <w:rPr>
                <w:szCs w:val="21"/>
              </w:rPr>
              <w:t>Informacja pasażerska</w:t>
            </w:r>
          </w:p>
        </w:tc>
        <w:tc>
          <w:tcPr>
            <w:tcW w:w="4219" w:type="dxa"/>
            <w:hideMark/>
          </w:tcPr>
          <w:p w14:paraId="1D17679C" w14:textId="77777777" w:rsidR="007B136F" w:rsidRPr="002625A0" w:rsidRDefault="007B136F" w:rsidP="004C2B58">
            <w:pPr>
              <w:suppressAutoHyphens/>
              <w:spacing w:line="312"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1"/>
                <w:lang w:bidi="en-US"/>
              </w:rPr>
            </w:pPr>
            <w:r w:rsidRPr="002625A0">
              <w:rPr>
                <w:b/>
                <w:szCs w:val="21"/>
              </w:rPr>
              <w:t>Tabliczka z rozkładem jazdy</w:t>
            </w:r>
          </w:p>
        </w:tc>
        <w:tc>
          <w:tcPr>
            <w:tcW w:w="1760" w:type="dxa"/>
            <w:hideMark/>
          </w:tcPr>
          <w:p w14:paraId="25EE9075"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tc>
        <w:tc>
          <w:tcPr>
            <w:tcW w:w="1877" w:type="dxa"/>
            <w:hideMark/>
          </w:tcPr>
          <w:p w14:paraId="4C28A89A"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tc>
      </w:tr>
      <w:tr w:rsidR="007B136F" w:rsidRPr="002625A0" w14:paraId="751F819B" w14:textId="77777777" w:rsidTr="00ED310D">
        <w:trPr>
          <w:cnfStyle w:val="000000010000" w:firstRow="0" w:lastRow="0" w:firstColumn="0" w:lastColumn="0" w:oddVBand="0" w:evenVBand="0" w:oddHBand="0" w:evenHBand="1" w:firstRowFirstColumn="0" w:firstRowLastColumn="0" w:lastRowFirstColumn="0" w:lastRowLastColumn="0"/>
          <w:trHeight w:val="1127"/>
          <w:jc w:val="center"/>
        </w:trPr>
        <w:tc>
          <w:tcPr>
            <w:cnfStyle w:val="001000000000" w:firstRow="0" w:lastRow="0" w:firstColumn="1" w:lastColumn="0" w:oddVBand="0" w:evenVBand="0" w:oddHBand="0" w:evenHBand="0" w:firstRowFirstColumn="0" w:firstRowLastColumn="0" w:lastRowFirstColumn="0" w:lastRowLastColumn="0"/>
            <w:tcW w:w="976" w:type="dxa"/>
            <w:vMerge/>
            <w:hideMark/>
          </w:tcPr>
          <w:p w14:paraId="66D859A7" w14:textId="77777777" w:rsidR="007B136F" w:rsidRPr="002625A0" w:rsidRDefault="007B136F" w:rsidP="004C2B58">
            <w:pPr>
              <w:jc w:val="left"/>
              <w:rPr>
                <w:rFonts w:ascii="Times New Roman" w:hAnsi="Times New Roman"/>
                <w:b w:val="0"/>
                <w:bCs w:val="0"/>
                <w:sz w:val="22"/>
                <w:szCs w:val="21"/>
                <w:lang w:bidi="en-US"/>
              </w:rPr>
            </w:pPr>
          </w:p>
        </w:tc>
        <w:tc>
          <w:tcPr>
            <w:tcW w:w="4219" w:type="dxa"/>
          </w:tcPr>
          <w:p w14:paraId="14F44672" w14:textId="2DF93AF9" w:rsidR="007B136F" w:rsidRPr="002625A0" w:rsidRDefault="00801561" w:rsidP="004C2B58">
            <w:pPr>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r w:rsidRPr="002625A0">
              <w:rPr>
                <w:b/>
                <w:szCs w:val="21"/>
              </w:rPr>
              <w:t>Informacja dotycząca taryfy przewozowej (dopuszcza się mieszczenie na rozkładzie jazdy)</w:t>
            </w:r>
          </w:p>
          <w:p w14:paraId="7A3F3C22" w14:textId="77777777" w:rsidR="007B136F" w:rsidRPr="002625A0" w:rsidRDefault="007B136F" w:rsidP="004C2B58">
            <w:pPr>
              <w:suppressAutoHyphens/>
              <w:spacing w:line="312" w:lineRule="auto"/>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p>
        </w:tc>
        <w:tc>
          <w:tcPr>
            <w:tcW w:w="1760" w:type="dxa"/>
            <w:hideMark/>
          </w:tcPr>
          <w:p w14:paraId="66F2D172" w14:textId="77777777" w:rsidR="007B136F" w:rsidRPr="002625A0" w:rsidRDefault="007B136F" w:rsidP="004C2B5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p w14:paraId="0C59EE3D" w14:textId="4ADA9AA1" w:rsidR="007B136F" w:rsidRPr="002625A0" w:rsidRDefault="007B136F" w:rsidP="00801561">
            <w:pPr>
              <w:suppressAutoHyphens/>
              <w:spacing w:line="312"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p>
        </w:tc>
        <w:tc>
          <w:tcPr>
            <w:tcW w:w="1877" w:type="dxa"/>
            <w:hideMark/>
          </w:tcPr>
          <w:p w14:paraId="71155C3F" w14:textId="77777777" w:rsidR="007B136F" w:rsidRPr="002625A0" w:rsidRDefault="007B136F" w:rsidP="004C2B5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p w14:paraId="5B80BEAB" w14:textId="04386159" w:rsidR="007B136F" w:rsidRPr="002625A0" w:rsidRDefault="007B136F" w:rsidP="00801561">
            <w:pPr>
              <w:suppressAutoHyphens/>
              <w:spacing w:line="312"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p>
        </w:tc>
      </w:tr>
      <w:tr w:rsidR="007B136F" w:rsidRPr="002625A0" w14:paraId="025B72E6" w14:textId="77777777" w:rsidTr="00ED31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val="restart"/>
            <w:textDirection w:val="btLr"/>
            <w:hideMark/>
          </w:tcPr>
          <w:p w14:paraId="54BC0F31" w14:textId="77777777" w:rsidR="007B136F" w:rsidRPr="002625A0" w:rsidRDefault="007B136F" w:rsidP="004C2B58">
            <w:pPr>
              <w:suppressAutoHyphens/>
              <w:spacing w:line="312" w:lineRule="auto"/>
              <w:ind w:left="113" w:right="113"/>
              <w:jc w:val="center"/>
              <w:rPr>
                <w:rFonts w:ascii="Times New Roman" w:hAnsi="Times New Roman"/>
                <w:sz w:val="22"/>
                <w:szCs w:val="21"/>
                <w:lang w:bidi="en-US"/>
              </w:rPr>
            </w:pPr>
            <w:r w:rsidRPr="002625A0">
              <w:rPr>
                <w:szCs w:val="21"/>
              </w:rPr>
              <w:t>Miejsce oczekiwania</w:t>
            </w:r>
          </w:p>
        </w:tc>
        <w:tc>
          <w:tcPr>
            <w:tcW w:w="4219" w:type="dxa"/>
            <w:hideMark/>
          </w:tcPr>
          <w:p w14:paraId="4D9FBC9E" w14:textId="77777777" w:rsidR="007B136F" w:rsidRPr="002625A0" w:rsidRDefault="007B136F" w:rsidP="004C2B58">
            <w:pPr>
              <w:suppressAutoHyphens/>
              <w:spacing w:line="312"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1"/>
                <w:lang w:bidi="en-US"/>
              </w:rPr>
            </w:pPr>
            <w:r w:rsidRPr="002625A0">
              <w:rPr>
                <w:b/>
                <w:szCs w:val="21"/>
              </w:rPr>
              <w:t>Ławka</w:t>
            </w:r>
          </w:p>
        </w:tc>
        <w:tc>
          <w:tcPr>
            <w:tcW w:w="1760" w:type="dxa"/>
            <w:hideMark/>
          </w:tcPr>
          <w:p w14:paraId="0413CFDF" w14:textId="77777777" w:rsidR="007B136F" w:rsidRPr="002625A0" w:rsidRDefault="007B136F" w:rsidP="004C2B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p w14:paraId="071A42A8"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(wszystkie przystanki wyposażone w wiaty)</w:t>
            </w:r>
          </w:p>
        </w:tc>
        <w:tc>
          <w:tcPr>
            <w:tcW w:w="1877" w:type="dxa"/>
            <w:hideMark/>
          </w:tcPr>
          <w:p w14:paraId="157BD3B1" w14:textId="77777777" w:rsidR="007B136F" w:rsidRPr="002625A0" w:rsidRDefault="007B136F" w:rsidP="004C2B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p w14:paraId="4A74EAAB"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(wszystkie przystanki wyposażone w wiaty)</w:t>
            </w:r>
          </w:p>
        </w:tc>
      </w:tr>
      <w:tr w:rsidR="007B136F" w:rsidRPr="002625A0" w14:paraId="032E2008" w14:textId="77777777" w:rsidTr="00ED310D">
        <w:trPr>
          <w:cnfStyle w:val="000000010000" w:firstRow="0" w:lastRow="0" w:firstColumn="0" w:lastColumn="0" w:oddVBand="0" w:evenVBand="0" w:oddHBand="0" w:evenHBand="1" w:firstRowFirstColumn="0" w:firstRowLastColumn="0" w:lastRowFirstColumn="0" w:lastRowLastColumn="0"/>
          <w:trHeight w:val="820"/>
          <w:jc w:val="center"/>
        </w:trPr>
        <w:tc>
          <w:tcPr>
            <w:cnfStyle w:val="001000000000" w:firstRow="0" w:lastRow="0" w:firstColumn="1" w:lastColumn="0" w:oddVBand="0" w:evenVBand="0" w:oddHBand="0" w:evenHBand="0" w:firstRowFirstColumn="0" w:firstRowLastColumn="0" w:lastRowFirstColumn="0" w:lastRowLastColumn="0"/>
            <w:tcW w:w="976" w:type="dxa"/>
            <w:vMerge/>
            <w:hideMark/>
          </w:tcPr>
          <w:p w14:paraId="09538DB1" w14:textId="77777777" w:rsidR="007B136F" w:rsidRPr="002625A0" w:rsidRDefault="007B136F" w:rsidP="004C2B58">
            <w:pPr>
              <w:jc w:val="left"/>
              <w:rPr>
                <w:rFonts w:ascii="Times New Roman" w:hAnsi="Times New Roman"/>
                <w:b w:val="0"/>
                <w:bCs w:val="0"/>
                <w:sz w:val="22"/>
                <w:szCs w:val="21"/>
                <w:lang w:bidi="en-US"/>
              </w:rPr>
            </w:pPr>
          </w:p>
        </w:tc>
        <w:tc>
          <w:tcPr>
            <w:tcW w:w="4219" w:type="dxa"/>
            <w:hideMark/>
          </w:tcPr>
          <w:p w14:paraId="656F7241" w14:textId="77777777" w:rsidR="007B136F" w:rsidRPr="002625A0" w:rsidRDefault="007B136F" w:rsidP="004C2B58">
            <w:pPr>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r w:rsidRPr="002625A0">
              <w:rPr>
                <w:b/>
                <w:szCs w:val="21"/>
              </w:rPr>
              <w:t>Wiata przystankowa</w:t>
            </w:r>
          </w:p>
          <w:p w14:paraId="7F7F05DC" w14:textId="100BEDE5" w:rsidR="007B136F" w:rsidRPr="002625A0" w:rsidRDefault="007B136F" w:rsidP="004C2B58">
            <w:pPr>
              <w:suppressAutoHyphens/>
              <w:spacing w:line="312" w:lineRule="auto"/>
              <w:jc w:val="left"/>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p>
        </w:tc>
        <w:tc>
          <w:tcPr>
            <w:tcW w:w="1760" w:type="dxa"/>
            <w:hideMark/>
          </w:tcPr>
          <w:p w14:paraId="6A9BDB63" w14:textId="12078D66" w:rsidR="007B136F" w:rsidRPr="002625A0" w:rsidRDefault="007B136F" w:rsidP="0080156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tc>
        <w:tc>
          <w:tcPr>
            <w:tcW w:w="1877" w:type="dxa"/>
            <w:hideMark/>
          </w:tcPr>
          <w:p w14:paraId="783C4CF6" w14:textId="77777777" w:rsidR="007B136F" w:rsidRPr="002625A0" w:rsidRDefault="007B136F" w:rsidP="004C2B5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p w14:paraId="3C617E11" w14:textId="28BA5998" w:rsidR="007B136F" w:rsidRPr="002625A0" w:rsidRDefault="007B136F"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 w:val="18"/>
              </w:rPr>
              <w:t>(</w:t>
            </w:r>
            <w:r w:rsidR="00801561" w:rsidRPr="002625A0">
              <w:rPr>
                <w:sz w:val="18"/>
              </w:rPr>
              <w:t>z przeźroczystymi ścianami</w:t>
            </w:r>
            <w:r w:rsidRPr="002625A0">
              <w:rPr>
                <w:sz w:val="18"/>
              </w:rPr>
              <w:t>)</w:t>
            </w:r>
          </w:p>
        </w:tc>
      </w:tr>
      <w:tr w:rsidR="007B136F" w:rsidRPr="002625A0" w14:paraId="0B653853" w14:textId="77777777" w:rsidTr="00ED310D">
        <w:trPr>
          <w:cnfStyle w:val="000000100000" w:firstRow="0" w:lastRow="0" w:firstColumn="0" w:lastColumn="0" w:oddVBand="0" w:evenVBand="0" w:oddHBand="1" w:evenHBand="0" w:firstRowFirstColumn="0" w:firstRowLastColumn="0" w:lastRowFirstColumn="0" w:lastRowLastColumn="0"/>
          <w:trHeight w:val="797"/>
          <w:jc w:val="center"/>
        </w:trPr>
        <w:tc>
          <w:tcPr>
            <w:cnfStyle w:val="001000000000" w:firstRow="0" w:lastRow="0" w:firstColumn="1" w:lastColumn="0" w:oddVBand="0" w:evenVBand="0" w:oddHBand="0" w:evenHBand="0" w:firstRowFirstColumn="0" w:firstRowLastColumn="0" w:lastRowFirstColumn="0" w:lastRowLastColumn="0"/>
            <w:tcW w:w="976" w:type="dxa"/>
            <w:vMerge w:val="restart"/>
            <w:textDirection w:val="btLr"/>
            <w:hideMark/>
          </w:tcPr>
          <w:p w14:paraId="1B8F7BD2" w14:textId="77777777" w:rsidR="007B136F" w:rsidRPr="002625A0" w:rsidRDefault="007B136F" w:rsidP="004C2B58">
            <w:pPr>
              <w:suppressAutoHyphens/>
              <w:spacing w:line="312" w:lineRule="auto"/>
              <w:ind w:left="113" w:right="113"/>
              <w:jc w:val="center"/>
              <w:rPr>
                <w:rFonts w:ascii="Times New Roman" w:hAnsi="Times New Roman"/>
                <w:sz w:val="22"/>
                <w:szCs w:val="21"/>
                <w:lang w:bidi="en-US"/>
              </w:rPr>
            </w:pPr>
            <w:r w:rsidRPr="002625A0">
              <w:rPr>
                <w:szCs w:val="21"/>
              </w:rPr>
              <w:t>Peron</w:t>
            </w:r>
          </w:p>
        </w:tc>
        <w:tc>
          <w:tcPr>
            <w:tcW w:w="4219" w:type="dxa"/>
            <w:hideMark/>
          </w:tcPr>
          <w:p w14:paraId="6A8DE182" w14:textId="77777777" w:rsidR="007B136F" w:rsidRPr="002625A0" w:rsidRDefault="007B136F" w:rsidP="004C2B58">
            <w:pPr>
              <w:suppressAutoHyphens/>
              <w:spacing w:line="312"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1"/>
                <w:lang w:bidi="en-US"/>
              </w:rPr>
            </w:pPr>
            <w:r w:rsidRPr="002625A0">
              <w:rPr>
                <w:b/>
                <w:szCs w:val="21"/>
              </w:rPr>
              <w:t xml:space="preserve">Nawierzchnia peronu </w:t>
            </w:r>
          </w:p>
        </w:tc>
        <w:tc>
          <w:tcPr>
            <w:tcW w:w="1760" w:type="dxa"/>
            <w:hideMark/>
          </w:tcPr>
          <w:p w14:paraId="60112E3D" w14:textId="77777777" w:rsidR="007B136F" w:rsidRPr="002625A0" w:rsidRDefault="007B136F" w:rsidP="004C2B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p w14:paraId="0E27B739"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(utwardzona)</w:t>
            </w:r>
          </w:p>
        </w:tc>
        <w:tc>
          <w:tcPr>
            <w:tcW w:w="1877" w:type="dxa"/>
            <w:hideMark/>
          </w:tcPr>
          <w:p w14:paraId="24ACD01D" w14:textId="77777777" w:rsidR="007B136F" w:rsidRPr="002625A0" w:rsidRDefault="007B136F" w:rsidP="004C2B5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p w14:paraId="14B8AA2D"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(np. z kostki betonowej)</w:t>
            </w:r>
          </w:p>
        </w:tc>
      </w:tr>
      <w:tr w:rsidR="007B136F" w:rsidRPr="002625A0" w14:paraId="6C4C9C95" w14:textId="77777777" w:rsidTr="00ED310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hideMark/>
          </w:tcPr>
          <w:p w14:paraId="452E6F91" w14:textId="77777777" w:rsidR="007B136F" w:rsidRPr="002625A0" w:rsidRDefault="007B136F" w:rsidP="004C2B58">
            <w:pPr>
              <w:jc w:val="left"/>
              <w:rPr>
                <w:rFonts w:ascii="Times New Roman" w:hAnsi="Times New Roman"/>
                <w:b w:val="0"/>
                <w:bCs w:val="0"/>
                <w:sz w:val="22"/>
                <w:szCs w:val="21"/>
                <w:lang w:bidi="en-US"/>
              </w:rPr>
            </w:pPr>
          </w:p>
        </w:tc>
        <w:tc>
          <w:tcPr>
            <w:tcW w:w="4219" w:type="dxa"/>
            <w:hideMark/>
          </w:tcPr>
          <w:p w14:paraId="217AD5FC" w14:textId="77777777" w:rsidR="007B136F" w:rsidRPr="002625A0" w:rsidRDefault="007B136F" w:rsidP="004C2B58">
            <w:pPr>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r w:rsidRPr="002625A0">
              <w:rPr>
                <w:b/>
                <w:szCs w:val="21"/>
              </w:rPr>
              <w:t>Wysokość peronu ponad nawierzchnią drogi</w:t>
            </w:r>
          </w:p>
          <w:p w14:paraId="006FE2E4" w14:textId="77777777" w:rsidR="007B136F" w:rsidRPr="002625A0" w:rsidRDefault="007B136F" w:rsidP="004C2B58">
            <w:pPr>
              <w:suppressAutoHyphens/>
              <w:spacing w:line="312" w:lineRule="auto"/>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r w:rsidRPr="002625A0">
              <w:rPr>
                <w:szCs w:val="21"/>
              </w:rPr>
              <w:t>Minimum 18 cm</w:t>
            </w:r>
          </w:p>
        </w:tc>
        <w:tc>
          <w:tcPr>
            <w:tcW w:w="1760" w:type="dxa"/>
            <w:hideMark/>
          </w:tcPr>
          <w:p w14:paraId="5F5FFD19" w14:textId="13BB5791" w:rsidR="007B136F" w:rsidRPr="002625A0" w:rsidRDefault="00B15E4A"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t>–</w:t>
            </w:r>
          </w:p>
        </w:tc>
        <w:tc>
          <w:tcPr>
            <w:tcW w:w="1877" w:type="dxa"/>
            <w:hideMark/>
          </w:tcPr>
          <w:p w14:paraId="007D91BC" w14:textId="77777777" w:rsidR="007B136F" w:rsidRPr="002625A0" w:rsidRDefault="007B136F"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tc>
      </w:tr>
      <w:tr w:rsidR="007B136F" w:rsidRPr="002625A0" w14:paraId="52086E5E" w14:textId="77777777" w:rsidTr="00ED31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hideMark/>
          </w:tcPr>
          <w:p w14:paraId="521FDE50" w14:textId="77777777" w:rsidR="007B136F" w:rsidRPr="002625A0" w:rsidRDefault="007B136F" w:rsidP="004C2B58">
            <w:pPr>
              <w:jc w:val="left"/>
              <w:rPr>
                <w:rFonts w:ascii="Times New Roman" w:hAnsi="Times New Roman"/>
                <w:b w:val="0"/>
                <w:bCs w:val="0"/>
                <w:sz w:val="22"/>
                <w:szCs w:val="21"/>
                <w:lang w:bidi="en-US"/>
              </w:rPr>
            </w:pPr>
          </w:p>
        </w:tc>
        <w:tc>
          <w:tcPr>
            <w:tcW w:w="4219" w:type="dxa"/>
            <w:hideMark/>
          </w:tcPr>
          <w:p w14:paraId="2BA094E1" w14:textId="77777777" w:rsidR="007B136F" w:rsidRPr="002625A0" w:rsidRDefault="007B136F" w:rsidP="004C2B58">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1"/>
                <w:lang w:bidi="en-US"/>
              </w:rPr>
            </w:pPr>
            <w:r w:rsidRPr="002625A0">
              <w:rPr>
                <w:b/>
                <w:szCs w:val="21"/>
              </w:rPr>
              <w:t>Płyty wskaźnikowe i prowadzące</w:t>
            </w:r>
          </w:p>
          <w:p w14:paraId="4A7C5235" w14:textId="77777777" w:rsidR="007B136F" w:rsidRPr="002625A0" w:rsidRDefault="007B136F" w:rsidP="004C2B58">
            <w:pPr>
              <w:suppressAutoHyphens/>
              <w:spacing w:line="312"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1"/>
                <w:lang w:bidi="en-US"/>
              </w:rPr>
            </w:pPr>
            <w:r w:rsidRPr="002625A0">
              <w:rPr>
                <w:szCs w:val="21"/>
              </w:rPr>
              <w:t>Linia bezpieczeństwa przy krawędzi peronowej wykonana z żółtych płyt z tzw. guzkami</w:t>
            </w:r>
          </w:p>
        </w:tc>
        <w:tc>
          <w:tcPr>
            <w:tcW w:w="1760" w:type="dxa"/>
            <w:hideMark/>
          </w:tcPr>
          <w:p w14:paraId="1E6A8642"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tc>
        <w:tc>
          <w:tcPr>
            <w:tcW w:w="1877" w:type="dxa"/>
            <w:hideMark/>
          </w:tcPr>
          <w:p w14:paraId="77AD64FE"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tc>
      </w:tr>
      <w:tr w:rsidR="007B136F" w:rsidRPr="002625A0" w14:paraId="1931E8F9" w14:textId="77777777" w:rsidTr="00ED310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val="restart"/>
            <w:textDirection w:val="btLr"/>
            <w:hideMark/>
          </w:tcPr>
          <w:p w14:paraId="287EDCFF" w14:textId="77777777" w:rsidR="007B136F" w:rsidRPr="002625A0" w:rsidRDefault="007B136F" w:rsidP="004C2B58">
            <w:pPr>
              <w:suppressAutoHyphens/>
              <w:spacing w:line="312" w:lineRule="auto"/>
              <w:ind w:left="113" w:right="113"/>
              <w:jc w:val="center"/>
              <w:rPr>
                <w:rFonts w:ascii="Times New Roman" w:hAnsi="Times New Roman"/>
                <w:sz w:val="22"/>
                <w:szCs w:val="21"/>
                <w:lang w:bidi="en-US"/>
              </w:rPr>
            </w:pPr>
            <w:r w:rsidRPr="002625A0">
              <w:rPr>
                <w:szCs w:val="21"/>
              </w:rPr>
              <w:t>Inne</w:t>
            </w:r>
          </w:p>
        </w:tc>
        <w:tc>
          <w:tcPr>
            <w:tcW w:w="4219" w:type="dxa"/>
            <w:hideMark/>
          </w:tcPr>
          <w:p w14:paraId="25F0FC1A" w14:textId="77777777" w:rsidR="007B136F" w:rsidRPr="002625A0" w:rsidRDefault="007B136F" w:rsidP="004C2B58">
            <w:pPr>
              <w:suppressAutoHyphens/>
              <w:spacing w:line="312" w:lineRule="auto"/>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r w:rsidRPr="002625A0">
              <w:rPr>
                <w:b/>
                <w:szCs w:val="21"/>
              </w:rPr>
              <w:t>Stojak rowerowy</w:t>
            </w:r>
          </w:p>
        </w:tc>
        <w:tc>
          <w:tcPr>
            <w:tcW w:w="1760" w:type="dxa"/>
            <w:hideMark/>
          </w:tcPr>
          <w:p w14:paraId="290446A4" w14:textId="151B204F" w:rsidR="007B136F" w:rsidRPr="002625A0" w:rsidRDefault="00B15E4A"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t>–</w:t>
            </w:r>
          </w:p>
        </w:tc>
        <w:tc>
          <w:tcPr>
            <w:tcW w:w="1877" w:type="dxa"/>
            <w:hideMark/>
          </w:tcPr>
          <w:p w14:paraId="2416C936" w14:textId="77777777" w:rsidR="007B136F" w:rsidRPr="002625A0" w:rsidRDefault="007B136F"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tc>
      </w:tr>
      <w:tr w:rsidR="007B136F" w:rsidRPr="002625A0" w14:paraId="323A002A" w14:textId="77777777" w:rsidTr="00ED31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hideMark/>
          </w:tcPr>
          <w:p w14:paraId="2AC34F75" w14:textId="77777777" w:rsidR="007B136F" w:rsidRPr="002625A0" w:rsidRDefault="007B136F" w:rsidP="004C2B58">
            <w:pPr>
              <w:jc w:val="left"/>
              <w:rPr>
                <w:rFonts w:ascii="Times New Roman" w:hAnsi="Times New Roman"/>
                <w:b w:val="0"/>
                <w:bCs w:val="0"/>
                <w:sz w:val="22"/>
                <w:szCs w:val="21"/>
                <w:lang w:bidi="en-US"/>
              </w:rPr>
            </w:pPr>
          </w:p>
        </w:tc>
        <w:tc>
          <w:tcPr>
            <w:tcW w:w="4219" w:type="dxa"/>
            <w:hideMark/>
          </w:tcPr>
          <w:p w14:paraId="21CBFB6B" w14:textId="77777777" w:rsidR="007B136F" w:rsidRPr="002625A0" w:rsidRDefault="007B136F" w:rsidP="004C2B58">
            <w:pPr>
              <w:suppressAutoHyphens/>
              <w:spacing w:line="312" w:lineRule="auto"/>
              <w:jc w:val="left"/>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1"/>
                <w:lang w:bidi="en-US"/>
              </w:rPr>
            </w:pPr>
            <w:r w:rsidRPr="002625A0">
              <w:rPr>
                <w:b/>
                <w:szCs w:val="21"/>
              </w:rPr>
              <w:t>Słup ogłoszeniowy</w:t>
            </w:r>
          </w:p>
        </w:tc>
        <w:tc>
          <w:tcPr>
            <w:tcW w:w="1760" w:type="dxa"/>
            <w:hideMark/>
          </w:tcPr>
          <w:p w14:paraId="29790F64" w14:textId="4CB326E1" w:rsidR="007B136F" w:rsidRPr="002625A0" w:rsidRDefault="00B15E4A"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t>–</w:t>
            </w:r>
          </w:p>
        </w:tc>
        <w:tc>
          <w:tcPr>
            <w:tcW w:w="1877" w:type="dxa"/>
            <w:hideMark/>
          </w:tcPr>
          <w:p w14:paraId="245028CD" w14:textId="77777777" w:rsidR="007B136F" w:rsidRPr="002625A0" w:rsidRDefault="007B136F" w:rsidP="004C2B58">
            <w:pPr>
              <w:suppressAutoHyphens/>
              <w:spacing w:line="312"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1"/>
                <w:lang w:bidi="en-US"/>
              </w:rPr>
            </w:pPr>
            <w:r w:rsidRPr="002625A0">
              <w:rPr>
                <w:szCs w:val="21"/>
              </w:rPr>
              <w:t>X</w:t>
            </w:r>
          </w:p>
        </w:tc>
      </w:tr>
      <w:tr w:rsidR="007B136F" w:rsidRPr="002625A0" w14:paraId="076FDAB9" w14:textId="77777777" w:rsidTr="00ED310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76" w:type="dxa"/>
            <w:vMerge/>
            <w:hideMark/>
          </w:tcPr>
          <w:p w14:paraId="76250DDE" w14:textId="77777777" w:rsidR="007B136F" w:rsidRPr="002625A0" w:rsidRDefault="007B136F" w:rsidP="004C2B58">
            <w:pPr>
              <w:jc w:val="left"/>
              <w:rPr>
                <w:rFonts w:ascii="Times New Roman" w:hAnsi="Times New Roman"/>
                <w:b w:val="0"/>
                <w:bCs w:val="0"/>
                <w:sz w:val="22"/>
                <w:szCs w:val="21"/>
                <w:lang w:bidi="en-US"/>
              </w:rPr>
            </w:pPr>
          </w:p>
        </w:tc>
        <w:tc>
          <w:tcPr>
            <w:tcW w:w="4219" w:type="dxa"/>
            <w:hideMark/>
          </w:tcPr>
          <w:p w14:paraId="0691E9D9" w14:textId="0FE757B7" w:rsidR="007B136F" w:rsidRPr="002625A0" w:rsidRDefault="007B136F" w:rsidP="004C2B58">
            <w:pPr>
              <w:suppressAutoHyphens/>
              <w:spacing w:line="312" w:lineRule="auto"/>
              <w:jc w:val="left"/>
              <w:cnfStyle w:val="000000010000" w:firstRow="0" w:lastRow="0" w:firstColumn="0" w:lastColumn="0" w:oddVBand="0" w:evenVBand="0" w:oddHBand="0" w:evenHBand="1" w:firstRowFirstColumn="0" w:firstRowLastColumn="0" w:lastRowFirstColumn="0" w:lastRowLastColumn="0"/>
              <w:rPr>
                <w:rFonts w:ascii="Times New Roman" w:hAnsi="Times New Roman"/>
                <w:b/>
                <w:sz w:val="22"/>
                <w:szCs w:val="21"/>
                <w:lang w:bidi="en-US"/>
              </w:rPr>
            </w:pPr>
            <w:r w:rsidRPr="002625A0">
              <w:rPr>
                <w:b/>
                <w:szCs w:val="21"/>
              </w:rPr>
              <w:t>Śmietnik</w:t>
            </w:r>
          </w:p>
        </w:tc>
        <w:tc>
          <w:tcPr>
            <w:tcW w:w="1760" w:type="dxa"/>
            <w:hideMark/>
          </w:tcPr>
          <w:p w14:paraId="26C4E866" w14:textId="77777777" w:rsidR="007B136F" w:rsidRPr="002625A0" w:rsidRDefault="007B136F"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tc>
        <w:tc>
          <w:tcPr>
            <w:tcW w:w="1877" w:type="dxa"/>
            <w:hideMark/>
          </w:tcPr>
          <w:p w14:paraId="6B145E3B" w14:textId="77777777" w:rsidR="007B136F" w:rsidRPr="002625A0" w:rsidRDefault="007B136F" w:rsidP="004C2B58">
            <w:pPr>
              <w:suppressAutoHyphens/>
              <w:spacing w:line="312"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1"/>
                <w:lang w:bidi="en-US"/>
              </w:rPr>
            </w:pPr>
            <w:r w:rsidRPr="002625A0">
              <w:rPr>
                <w:szCs w:val="21"/>
              </w:rPr>
              <w:t>X</w:t>
            </w:r>
          </w:p>
        </w:tc>
      </w:tr>
    </w:tbl>
    <w:p w14:paraId="707B0153" w14:textId="008D0DC6" w:rsidR="00801561" w:rsidRPr="002625A0" w:rsidRDefault="00801561" w:rsidP="00801561">
      <w:pPr>
        <w:pStyle w:val="rdo"/>
      </w:pPr>
      <w:r w:rsidRPr="002625A0">
        <w:t>Źródło: opracowanie własne</w:t>
      </w:r>
      <w:r w:rsidR="003D34BD">
        <w:t>.</w:t>
      </w:r>
    </w:p>
    <w:p w14:paraId="74B9BB6C" w14:textId="14B41B65" w:rsidR="00AD0F6E" w:rsidRPr="002625A0" w:rsidRDefault="00AD0F6E" w:rsidP="00AD0F6E"/>
    <w:p w14:paraId="57C9676A" w14:textId="5C8BBD38" w:rsidR="001809AF" w:rsidRPr="002625A0" w:rsidRDefault="00AD0F6E" w:rsidP="008E6AFE">
      <w:pPr>
        <w:pStyle w:val="Nagwek1"/>
      </w:pPr>
      <w:r w:rsidRPr="002625A0">
        <w:br w:type="column"/>
      </w:r>
      <w:bookmarkStart w:id="164" w:name="_Toc179634660"/>
      <w:r w:rsidR="001809AF" w:rsidRPr="002625A0">
        <w:lastRenderedPageBreak/>
        <w:t>Organizacja systemu informacji dla pasażerów</w:t>
      </w:r>
      <w:bookmarkEnd w:id="164"/>
      <w:r w:rsidR="001809AF" w:rsidRPr="002625A0">
        <w:t xml:space="preserve"> </w:t>
      </w:r>
    </w:p>
    <w:p w14:paraId="3924A25B" w14:textId="4CDDE74A" w:rsidR="00EC4604" w:rsidRPr="002625A0" w:rsidRDefault="0007338A" w:rsidP="002A044D">
      <w:r w:rsidRPr="002625A0">
        <w:t xml:space="preserve">System informacji pasażerskiej jest podstawowym elementem dobrze działającego i zarządzanego systemu transportowego. Łatwo dostępna i czytelna informacja pasażerska sprawia, </w:t>
      </w:r>
      <w:r w:rsidR="00EC4604" w:rsidRPr="002625A0">
        <w:t xml:space="preserve">że transport zbiorowy postrzegany jest jako </w:t>
      </w:r>
      <w:r w:rsidR="00724557" w:rsidRPr="002625A0">
        <w:t>uzupełnienie całego systemu transportu na danym obszarze</w:t>
      </w:r>
      <w:r w:rsidR="00EC4604" w:rsidRPr="002625A0">
        <w:t xml:space="preserve">. </w:t>
      </w:r>
    </w:p>
    <w:p w14:paraId="5230D85A" w14:textId="77777777" w:rsidR="00A66FE2" w:rsidRPr="002625A0" w:rsidRDefault="00A66FE2" w:rsidP="002A044D"/>
    <w:p w14:paraId="4F839EF0" w14:textId="77777777" w:rsidR="00A66FE2" w:rsidRPr="002625A0" w:rsidRDefault="00A66FE2" w:rsidP="00A66FE2">
      <w:r w:rsidRPr="002625A0">
        <w:t xml:space="preserve">Zapewnienie systemu informacji dla pasażera jest zadaniem organizatora publicznego transportu zbiorowego. Ustawa o publicznym transporcie zbiorowym nakłada obowiązki: </w:t>
      </w:r>
    </w:p>
    <w:p w14:paraId="077545CB" w14:textId="77777777" w:rsidR="00A66FE2" w:rsidRPr="002625A0" w:rsidRDefault="00A66FE2" w:rsidP="00A66FE2">
      <w:pPr>
        <w:pStyle w:val="Akapitzlist"/>
        <w:numPr>
          <w:ilvl w:val="0"/>
          <w:numId w:val="52"/>
        </w:numPr>
        <w:spacing w:after="120" w:line="276" w:lineRule="auto"/>
      </w:pPr>
      <w:r w:rsidRPr="002625A0">
        <w:t xml:space="preserve">podawania do publicznej wiadomości rozkładów jazdy na wszystkich przystankach oraz dworcach, </w:t>
      </w:r>
    </w:p>
    <w:p w14:paraId="39031FBD" w14:textId="77777777" w:rsidR="00A66FE2" w:rsidRPr="002625A0" w:rsidRDefault="00A66FE2" w:rsidP="00A66FE2">
      <w:pPr>
        <w:pStyle w:val="Akapitzlist"/>
        <w:numPr>
          <w:ilvl w:val="0"/>
          <w:numId w:val="52"/>
        </w:numPr>
        <w:spacing w:after="120" w:line="276" w:lineRule="auto"/>
      </w:pPr>
      <w:r w:rsidRPr="002625A0">
        <w:t xml:space="preserve">podawania cennika opłat w pojazdach i na dworcach wraz z uprawnieniami do przejazdów ulgowych, </w:t>
      </w:r>
    </w:p>
    <w:p w14:paraId="6EF2BCA3" w14:textId="22AF0F79" w:rsidR="002A044D" w:rsidRPr="002625A0" w:rsidRDefault="00A66FE2" w:rsidP="005D7456">
      <w:pPr>
        <w:pStyle w:val="Akapitzlist"/>
        <w:numPr>
          <w:ilvl w:val="0"/>
          <w:numId w:val="52"/>
        </w:numPr>
        <w:spacing w:after="120" w:line="276" w:lineRule="auto"/>
      </w:pPr>
      <w:r w:rsidRPr="002625A0">
        <w:t>podawania regulaminów przewozu na dworcach i wyciągu z regulaminu w pojazdach.</w:t>
      </w:r>
    </w:p>
    <w:p w14:paraId="2BBC5018" w14:textId="1C996D8F" w:rsidR="00724557" w:rsidRPr="002625A0" w:rsidRDefault="00724557" w:rsidP="002A044D">
      <w:r w:rsidRPr="002625A0">
        <w:t>Rozporządzenie Ministra Transportu, Budownictwa i Gospodarki Morskiej</w:t>
      </w:r>
      <w:r w:rsidR="002A044D" w:rsidRPr="002625A0">
        <w:t xml:space="preserve"> z dnia 10</w:t>
      </w:r>
      <w:r w:rsidR="00971D60">
        <w:t> </w:t>
      </w:r>
      <w:r w:rsidR="002A044D" w:rsidRPr="002625A0">
        <w:t xml:space="preserve">kwietnia 2012 roku </w:t>
      </w:r>
      <w:r w:rsidRPr="002625A0">
        <w:t xml:space="preserve">w sprawie rozkładów jazdy jednoznacznie określa: </w:t>
      </w:r>
    </w:p>
    <w:p w14:paraId="596CC764" w14:textId="3E403E3B" w:rsidR="00724557" w:rsidRPr="002625A0" w:rsidRDefault="002A044D" w:rsidP="002A044D">
      <w:pPr>
        <w:pStyle w:val="Akapitzlist"/>
        <w:numPr>
          <w:ilvl w:val="0"/>
          <w:numId w:val="51"/>
        </w:numPr>
        <w:spacing w:line="276" w:lineRule="auto"/>
      </w:pPr>
      <w:r w:rsidRPr="002625A0">
        <w:t xml:space="preserve">treść rozkładów jazdy; </w:t>
      </w:r>
    </w:p>
    <w:p w14:paraId="47D4DD8D" w14:textId="4ED2A908" w:rsidR="00724557" w:rsidRPr="002625A0" w:rsidRDefault="002A044D" w:rsidP="002A044D">
      <w:pPr>
        <w:pStyle w:val="Akapitzlist"/>
        <w:numPr>
          <w:ilvl w:val="0"/>
          <w:numId w:val="51"/>
        </w:numPr>
        <w:spacing w:line="276" w:lineRule="auto"/>
      </w:pPr>
      <w:r w:rsidRPr="002625A0">
        <w:t>tryb zatwierdzania rozkładów jazdy ;</w:t>
      </w:r>
    </w:p>
    <w:p w14:paraId="09F92638" w14:textId="022BECE0" w:rsidR="00724557" w:rsidRPr="002625A0" w:rsidRDefault="002A044D" w:rsidP="002A044D">
      <w:pPr>
        <w:pStyle w:val="Akapitzlist"/>
        <w:numPr>
          <w:ilvl w:val="0"/>
          <w:numId w:val="51"/>
        </w:numPr>
        <w:spacing w:line="276" w:lineRule="auto"/>
      </w:pPr>
      <w:r w:rsidRPr="002625A0">
        <w:t>sposób i terminy ogłaszania, aktualizacji rozkładów jazdy oraz warunki ponoszenia kosztów związanych z zamieszczaniem informacji dotyczącej rozkładów jazdy, a także podawaniem rozkładów jazdy do publicznej wiadomości.</w:t>
      </w:r>
    </w:p>
    <w:p w14:paraId="4CA46C46" w14:textId="6E3ACE68" w:rsidR="00A66FE2" w:rsidRPr="002625A0" w:rsidRDefault="00A66FE2" w:rsidP="00A66FE2">
      <w:r w:rsidRPr="002625A0">
        <w:t xml:space="preserve">W myśl zapisów w/w rozporządzenia przewoźnik wykonujący regularny przewóz osób zobowiązany jest podać rozkład jazdy do publicznej wiadomości poprzez: </w:t>
      </w:r>
    </w:p>
    <w:p w14:paraId="5ADA86C1" w14:textId="77777777" w:rsidR="00A66FE2" w:rsidRPr="002625A0" w:rsidRDefault="00A66FE2" w:rsidP="00A66FE2">
      <w:pPr>
        <w:pStyle w:val="Akapitzlist"/>
        <w:numPr>
          <w:ilvl w:val="0"/>
          <w:numId w:val="52"/>
        </w:numPr>
        <w:spacing w:after="120" w:line="276" w:lineRule="auto"/>
      </w:pPr>
      <w:r w:rsidRPr="002625A0">
        <w:t xml:space="preserve">zamieszczenie go na swojej stronie internetowej; </w:t>
      </w:r>
    </w:p>
    <w:p w14:paraId="0C708557" w14:textId="77777777" w:rsidR="00A66FE2" w:rsidRPr="002625A0" w:rsidRDefault="00A66FE2" w:rsidP="00A66FE2">
      <w:pPr>
        <w:pStyle w:val="Akapitzlist"/>
        <w:numPr>
          <w:ilvl w:val="0"/>
          <w:numId w:val="52"/>
        </w:numPr>
        <w:spacing w:after="120" w:line="276" w:lineRule="auto"/>
      </w:pPr>
      <w:r w:rsidRPr="002625A0">
        <w:t xml:space="preserve">przekazanie rozkładu jazdy organizatorowi publicznego transportu zbiorowego, na którego obszarze przewoźnik wykonuje przewozy, celem podania do publicznej wiadomości informacji niezbędnych do administrowania systemem informacji dla pasażera; </w:t>
      </w:r>
    </w:p>
    <w:p w14:paraId="53B80B4F" w14:textId="77777777" w:rsidR="00A66FE2" w:rsidRPr="002625A0" w:rsidRDefault="00A66FE2" w:rsidP="00A66FE2">
      <w:pPr>
        <w:pStyle w:val="Akapitzlist"/>
        <w:numPr>
          <w:ilvl w:val="0"/>
          <w:numId w:val="52"/>
        </w:numPr>
        <w:spacing w:after="120" w:line="276" w:lineRule="auto"/>
      </w:pPr>
      <w:r w:rsidRPr="002625A0">
        <w:t xml:space="preserve">przekazanie rozkładu jazdy oraz informacji dotyczącej rozkładu jazdy właścicielowi albo zarządzającemu przystankiem komunikacyjnym lub dworcem, celem zamieszczenia informacji dotyczącej rozkładu jazdy na danym obiekcie; </w:t>
      </w:r>
    </w:p>
    <w:p w14:paraId="5696B216" w14:textId="77777777" w:rsidR="00A66FE2" w:rsidRPr="002625A0" w:rsidRDefault="00A66FE2" w:rsidP="00A66FE2">
      <w:pPr>
        <w:pStyle w:val="Akapitzlist"/>
        <w:numPr>
          <w:ilvl w:val="0"/>
          <w:numId w:val="52"/>
        </w:numPr>
        <w:spacing w:after="120" w:line="276" w:lineRule="auto"/>
      </w:pPr>
      <w:r w:rsidRPr="002625A0">
        <w:t xml:space="preserve">zamieszczenie informacji dotyczącej rozkładu jazdy na wszystkich przystankach komunikacyjnych lub dworcach wymienionych w rozkładzie jazdy. </w:t>
      </w:r>
    </w:p>
    <w:p w14:paraId="6E846ED4" w14:textId="77777777" w:rsidR="00A66FE2" w:rsidRPr="002625A0" w:rsidRDefault="00A66FE2" w:rsidP="00A66FE2"/>
    <w:p w14:paraId="4D7547FD" w14:textId="18358CC9" w:rsidR="00EC4604" w:rsidRPr="002625A0" w:rsidRDefault="00EC4604" w:rsidP="00EC4604">
      <w:r w:rsidRPr="002625A0">
        <w:t xml:space="preserve">Niedostatecznie rozbudowany system informacji dla pasażerów </w:t>
      </w:r>
      <w:r w:rsidR="002A044D" w:rsidRPr="002625A0">
        <w:t xml:space="preserve">w szczególności w przewozach powiatowych </w:t>
      </w:r>
      <w:r w:rsidRPr="002625A0">
        <w:t xml:space="preserve">może stać się przyczyną </w:t>
      </w:r>
      <w:r w:rsidR="002A044D" w:rsidRPr="002625A0">
        <w:t>niebrania pod uwagę przez mieszkańców tej formy transportu jako alternatywy dla innych środków transportu.</w:t>
      </w:r>
      <w:r w:rsidRPr="002625A0">
        <w:t xml:space="preserve"> </w:t>
      </w:r>
    </w:p>
    <w:p w14:paraId="00222651" w14:textId="77777777" w:rsidR="00EC4604" w:rsidRPr="002625A0" w:rsidRDefault="00EC4604" w:rsidP="00EC4604"/>
    <w:p w14:paraId="0262071F" w14:textId="77777777" w:rsidR="002A044D" w:rsidRPr="002625A0" w:rsidRDefault="002A044D" w:rsidP="002A044D">
      <w:pPr>
        <w:pStyle w:val="Nagwek2"/>
      </w:pPr>
      <w:bookmarkStart w:id="165" w:name="_Toc442799986"/>
      <w:bookmarkStart w:id="166" w:name="_Toc179634661"/>
      <w:r w:rsidRPr="002625A0">
        <w:lastRenderedPageBreak/>
        <w:t>Planowany system informacji pasażerskiej</w:t>
      </w:r>
      <w:bookmarkEnd w:id="165"/>
      <w:bookmarkEnd w:id="166"/>
    </w:p>
    <w:p w14:paraId="05B7D714" w14:textId="77777777" w:rsidR="002A044D" w:rsidRPr="002625A0" w:rsidRDefault="002A044D" w:rsidP="002A044D">
      <w:pPr>
        <w:spacing w:after="200"/>
        <w:jc w:val="left"/>
      </w:pPr>
      <w:r w:rsidRPr="002625A0">
        <w:t>Informacja pasażerska będzie dostępna na każdym etapie związanym z realizacją procesu polegającego na przemieszczaniu się, tj.:</w:t>
      </w:r>
    </w:p>
    <w:p w14:paraId="78C2D130" w14:textId="77777777" w:rsidR="002A044D" w:rsidRPr="002625A0" w:rsidRDefault="002A044D" w:rsidP="002A044D">
      <w:pPr>
        <w:pStyle w:val="Akapitzlist"/>
        <w:numPr>
          <w:ilvl w:val="0"/>
          <w:numId w:val="52"/>
        </w:numPr>
        <w:spacing w:after="200" w:line="276" w:lineRule="auto"/>
        <w:jc w:val="left"/>
      </w:pPr>
      <w:r w:rsidRPr="002625A0">
        <w:t>w momencie wystąpienia potrzeby przewozowej,</w:t>
      </w:r>
    </w:p>
    <w:p w14:paraId="64E014BD" w14:textId="77777777" w:rsidR="002A044D" w:rsidRPr="002625A0" w:rsidRDefault="002A044D" w:rsidP="002A044D">
      <w:pPr>
        <w:pStyle w:val="Akapitzlist"/>
        <w:numPr>
          <w:ilvl w:val="0"/>
          <w:numId w:val="52"/>
        </w:numPr>
        <w:spacing w:after="200" w:line="276" w:lineRule="auto"/>
        <w:jc w:val="left"/>
      </w:pPr>
      <w:r w:rsidRPr="002625A0">
        <w:t>w trakcie oczekiwania na pojazd komunikacji zbiorowej,</w:t>
      </w:r>
    </w:p>
    <w:p w14:paraId="03888063" w14:textId="77777777" w:rsidR="002A044D" w:rsidRPr="002625A0" w:rsidRDefault="002A044D" w:rsidP="002A044D">
      <w:pPr>
        <w:pStyle w:val="Akapitzlist"/>
        <w:numPr>
          <w:ilvl w:val="0"/>
          <w:numId w:val="52"/>
        </w:numPr>
        <w:spacing w:after="200" w:line="276" w:lineRule="auto"/>
        <w:jc w:val="left"/>
      </w:pPr>
      <w:r w:rsidRPr="002625A0">
        <w:t>w czasie odbywania podróży środkami transportu zbiorowego.</w:t>
      </w:r>
    </w:p>
    <w:p w14:paraId="26B214C2" w14:textId="77777777" w:rsidR="002A044D" w:rsidRPr="002625A0" w:rsidRDefault="002A044D" w:rsidP="002A044D">
      <w:pPr>
        <w:spacing w:after="200"/>
        <w:jc w:val="left"/>
      </w:pPr>
      <w:r w:rsidRPr="002625A0">
        <w:t>Informacje istotne z punktu widzenia podróżnego należy publikować:</w:t>
      </w:r>
    </w:p>
    <w:p w14:paraId="18D31232" w14:textId="77777777" w:rsidR="002A044D" w:rsidRPr="002625A0" w:rsidRDefault="002A044D" w:rsidP="002A044D">
      <w:pPr>
        <w:pStyle w:val="Akapitzlist"/>
        <w:numPr>
          <w:ilvl w:val="0"/>
          <w:numId w:val="52"/>
        </w:numPr>
        <w:spacing w:after="200" w:line="276" w:lineRule="auto"/>
        <w:jc w:val="left"/>
      </w:pPr>
      <w:r w:rsidRPr="002625A0">
        <w:t>w pojazdach komunikacji powiatowej,</w:t>
      </w:r>
    </w:p>
    <w:p w14:paraId="746DD915" w14:textId="77777777" w:rsidR="002A044D" w:rsidRPr="002625A0" w:rsidRDefault="002A044D" w:rsidP="002A044D">
      <w:pPr>
        <w:pStyle w:val="Akapitzlist"/>
        <w:numPr>
          <w:ilvl w:val="0"/>
          <w:numId w:val="52"/>
        </w:numPr>
        <w:spacing w:after="200" w:line="276" w:lineRule="auto"/>
        <w:jc w:val="left"/>
      </w:pPr>
      <w:r w:rsidRPr="002625A0">
        <w:t>na przystankach,</w:t>
      </w:r>
    </w:p>
    <w:p w14:paraId="352E016D" w14:textId="5374CD7B" w:rsidR="002A044D" w:rsidRPr="002625A0" w:rsidRDefault="002A044D" w:rsidP="002A044D">
      <w:pPr>
        <w:pStyle w:val="Akapitzlist"/>
        <w:numPr>
          <w:ilvl w:val="0"/>
          <w:numId w:val="52"/>
        </w:numPr>
        <w:spacing w:after="200" w:line="276" w:lineRule="auto"/>
        <w:jc w:val="left"/>
      </w:pPr>
      <w:r w:rsidRPr="002625A0">
        <w:t>w Internecie</w:t>
      </w:r>
      <w:r w:rsidR="00A66FE2" w:rsidRPr="002625A0">
        <w:t xml:space="preserve"> z możliwością odczytania ich na urządzeniach przenośnych (smartfonach, telefonach</w:t>
      </w:r>
      <w:r w:rsidR="00605349" w:rsidRPr="002625A0">
        <w:t>)</w:t>
      </w:r>
      <w:r w:rsidR="00605349">
        <w:t>.</w:t>
      </w:r>
    </w:p>
    <w:p w14:paraId="3F40055D" w14:textId="77777777" w:rsidR="002A044D" w:rsidRPr="002625A0" w:rsidRDefault="002A044D" w:rsidP="002A044D">
      <w:pPr>
        <w:spacing w:after="200"/>
        <w:jc w:val="left"/>
      </w:pPr>
      <w:r w:rsidRPr="002625A0">
        <w:t>W poniższej tabeli zestawiono planowane sposoby przekazywania poszczególnych rodzajów informacji dla pasażerów w zależności od miejsca ich prezentacji.</w:t>
      </w:r>
    </w:p>
    <w:p w14:paraId="161A857F" w14:textId="70C23C08" w:rsidR="002A044D" w:rsidRPr="002625A0" w:rsidRDefault="002A044D" w:rsidP="007F1030">
      <w:pPr>
        <w:pStyle w:val="Legenda"/>
      </w:pPr>
      <w:bookmarkStart w:id="167" w:name="_Toc441735634"/>
      <w:bookmarkStart w:id="168" w:name="_Toc444249571"/>
      <w:bookmarkStart w:id="169" w:name="_Toc179634885"/>
      <w:r w:rsidRPr="002625A0">
        <w:t xml:space="preserve">Tabela </w:t>
      </w:r>
      <w:fldSimple w:instr=" SEQ Tabela \* ARABIC ">
        <w:r w:rsidR="008D78FA">
          <w:rPr>
            <w:noProof/>
          </w:rPr>
          <w:t>12</w:t>
        </w:r>
      </w:fldSimple>
      <w:r w:rsidRPr="002625A0">
        <w:t>. Planowane sposoby przekazywania poszczególnych rodzajów informacji dla pasażerów w zależności od miejsca ich prezentacji</w:t>
      </w:r>
      <w:bookmarkEnd w:id="167"/>
      <w:bookmarkEnd w:id="168"/>
      <w:bookmarkEnd w:id="169"/>
    </w:p>
    <w:tbl>
      <w:tblPr>
        <w:tblStyle w:val="Inowrocaw"/>
        <w:tblW w:w="0" w:type="auto"/>
        <w:tblLook w:val="04A0" w:firstRow="1" w:lastRow="0" w:firstColumn="1" w:lastColumn="0" w:noHBand="0" w:noVBand="1"/>
      </w:tblPr>
      <w:tblGrid>
        <w:gridCol w:w="1838"/>
        <w:gridCol w:w="7083"/>
      </w:tblGrid>
      <w:tr w:rsidR="002A044D" w:rsidRPr="002625A0" w14:paraId="5D4EE78B" w14:textId="77777777" w:rsidTr="003D34BD">
        <w:trPr>
          <w:cnfStyle w:val="100000000000" w:firstRow="1" w:lastRow="0" w:firstColumn="0" w:lastColumn="0" w:oddVBand="0" w:evenVBand="0" w:oddHBand="0" w:evenHBand="0" w:firstRowFirstColumn="0" w:firstRowLastColumn="0" w:lastRowFirstColumn="0" w:lastRowLastColumn="0"/>
          <w:trHeight w:val="284"/>
          <w:tblHeader/>
        </w:trPr>
        <w:tc>
          <w:tcPr>
            <w:cnfStyle w:val="001000000000" w:firstRow="0" w:lastRow="0" w:firstColumn="1" w:lastColumn="0" w:oddVBand="0" w:evenVBand="0" w:oddHBand="0" w:evenHBand="0" w:firstRowFirstColumn="0" w:firstRowLastColumn="0" w:lastRowFirstColumn="0" w:lastRowLastColumn="0"/>
            <w:tcW w:w="1838" w:type="dxa"/>
            <w:hideMark/>
          </w:tcPr>
          <w:p w14:paraId="12802245" w14:textId="77777777" w:rsidR="002A044D" w:rsidRPr="002625A0" w:rsidRDefault="002A044D" w:rsidP="004C2B58">
            <w:pPr>
              <w:spacing w:line="300" w:lineRule="auto"/>
              <w:jc w:val="center"/>
              <w:rPr>
                <w:lang w:bidi="en-US"/>
              </w:rPr>
            </w:pPr>
            <w:r w:rsidRPr="002625A0">
              <w:t>Miejsce publikacji</w:t>
            </w:r>
          </w:p>
        </w:tc>
        <w:tc>
          <w:tcPr>
            <w:tcW w:w="7083" w:type="dxa"/>
            <w:hideMark/>
          </w:tcPr>
          <w:p w14:paraId="58AF6F55" w14:textId="77777777" w:rsidR="002A044D" w:rsidRPr="002625A0" w:rsidRDefault="002A044D" w:rsidP="004C2B58">
            <w:pPr>
              <w:spacing w:line="300" w:lineRule="auto"/>
              <w:jc w:val="center"/>
              <w:cnfStyle w:val="100000000000" w:firstRow="1" w:lastRow="0" w:firstColumn="0" w:lastColumn="0" w:oddVBand="0" w:evenVBand="0" w:oddHBand="0" w:evenHBand="0" w:firstRowFirstColumn="0" w:firstRowLastColumn="0" w:lastRowFirstColumn="0" w:lastRowLastColumn="0"/>
              <w:rPr>
                <w:lang w:bidi="en-US"/>
              </w:rPr>
            </w:pPr>
            <w:r w:rsidRPr="002625A0">
              <w:t>Zakres informacji</w:t>
            </w:r>
          </w:p>
        </w:tc>
      </w:tr>
      <w:tr w:rsidR="002A044D" w:rsidRPr="002625A0" w14:paraId="1287E011" w14:textId="77777777" w:rsidTr="003D3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3715AD44" w14:textId="77777777" w:rsidR="002A044D" w:rsidRPr="002625A0" w:rsidRDefault="002A044D" w:rsidP="004C2B58">
            <w:pPr>
              <w:jc w:val="left"/>
              <w:rPr>
                <w:lang w:bidi="en-US"/>
              </w:rPr>
            </w:pPr>
            <w:r w:rsidRPr="002625A0">
              <w:t>Pojazdy komunikacji zbiorowej</w:t>
            </w:r>
          </w:p>
        </w:tc>
        <w:tc>
          <w:tcPr>
            <w:tcW w:w="7083" w:type="dxa"/>
            <w:tcBorders>
              <w:top w:val="single" w:sz="4" w:space="0" w:color="auto"/>
              <w:left w:val="single" w:sz="4" w:space="0" w:color="auto"/>
              <w:bottom w:val="single" w:sz="4" w:space="0" w:color="auto"/>
              <w:right w:val="single" w:sz="4" w:space="0" w:color="auto"/>
            </w:tcBorders>
            <w:hideMark/>
          </w:tcPr>
          <w:p w14:paraId="55A4E783" w14:textId="5BB21B75" w:rsidR="002A044D" w:rsidRPr="002625A0" w:rsidRDefault="002A044D" w:rsidP="002A044D">
            <w:pPr>
              <w:pStyle w:val="Akapitzlist"/>
              <w:numPr>
                <w:ilvl w:val="0"/>
                <w:numId w:val="53"/>
              </w:numPr>
              <w:spacing w:line="288" w:lineRule="auto"/>
              <w:ind w:left="317" w:hanging="283"/>
              <w:jc w:val="left"/>
              <w:cnfStyle w:val="000000100000" w:firstRow="0" w:lastRow="0" w:firstColumn="0" w:lastColumn="0" w:oddVBand="0" w:evenVBand="0" w:oddHBand="1" w:evenHBand="0" w:firstRowFirstColumn="0" w:firstRowLastColumn="0" w:lastRowFirstColumn="0" w:lastRowLastColumn="0"/>
            </w:pPr>
            <w:r w:rsidRPr="002625A0">
              <w:t>Numer linii i/lub kierunek jazdy z wyszczególnionymi ważniejszymi miejscowościami pośrednimi.</w:t>
            </w:r>
          </w:p>
          <w:p w14:paraId="32527651" w14:textId="77777777" w:rsidR="002A044D" w:rsidRPr="002625A0" w:rsidRDefault="002A044D" w:rsidP="002A044D">
            <w:pPr>
              <w:pStyle w:val="Akapitzlist"/>
              <w:numPr>
                <w:ilvl w:val="0"/>
                <w:numId w:val="53"/>
              </w:numPr>
              <w:spacing w:line="288" w:lineRule="auto"/>
              <w:ind w:left="317" w:hanging="283"/>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625A0">
              <w:t>Informacje taryfowe, przede wszystkim cennik biletów, wykaz opłat dodatkowych oraz informacje o obowiązujących uprawnieniach do ulgowych przejazdów środkami transportu (jeśli takie ulgi mają zastosowanie).</w:t>
            </w:r>
          </w:p>
          <w:p w14:paraId="14851053" w14:textId="77777777" w:rsidR="002A044D" w:rsidRDefault="002A044D" w:rsidP="002A044D">
            <w:pPr>
              <w:pStyle w:val="Akapitzlist"/>
              <w:numPr>
                <w:ilvl w:val="0"/>
                <w:numId w:val="53"/>
              </w:numPr>
              <w:spacing w:line="288" w:lineRule="auto"/>
              <w:ind w:left="317" w:hanging="283"/>
              <w:jc w:val="left"/>
              <w:cnfStyle w:val="000000100000" w:firstRow="0" w:lastRow="0" w:firstColumn="0" w:lastColumn="0" w:oddVBand="0" w:evenVBand="0" w:oddHBand="1" w:evenHBand="0" w:firstRowFirstColumn="0" w:firstRowLastColumn="0" w:lastRowFirstColumn="0" w:lastRowLastColumn="0"/>
            </w:pPr>
            <w:r w:rsidRPr="002625A0">
              <w:t>Regulamin przewozów.</w:t>
            </w:r>
          </w:p>
          <w:p w14:paraId="2091C038" w14:textId="77777777" w:rsidR="00113110" w:rsidRPr="002625A0" w:rsidRDefault="00113110" w:rsidP="00113110">
            <w:pPr>
              <w:pStyle w:val="Akapitzlist"/>
              <w:numPr>
                <w:ilvl w:val="0"/>
                <w:numId w:val="0"/>
              </w:numPr>
              <w:spacing w:line="288" w:lineRule="auto"/>
              <w:ind w:left="317"/>
              <w:jc w:val="left"/>
              <w:cnfStyle w:val="000000100000" w:firstRow="0" w:lastRow="0" w:firstColumn="0" w:lastColumn="0" w:oddVBand="0" w:evenVBand="0" w:oddHBand="1" w:evenHBand="0" w:firstRowFirstColumn="0" w:firstRowLastColumn="0" w:lastRowFirstColumn="0" w:lastRowLastColumn="0"/>
            </w:pPr>
          </w:p>
        </w:tc>
      </w:tr>
      <w:tr w:rsidR="002A044D" w:rsidRPr="002625A0" w14:paraId="32F354E0" w14:textId="77777777" w:rsidTr="003D34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01AB96BD" w14:textId="77777777" w:rsidR="002A044D" w:rsidRPr="002625A0" w:rsidRDefault="002A044D" w:rsidP="004C2B58">
            <w:pPr>
              <w:jc w:val="left"/>
              <w:rPr>
                <w:lang w:bidi="en-US"/>
              </w:rPr>
            </w:pPr>
            <w:r w:rsidRPr="002625A0">
              <w:t>Przystanki komunikacyjne</w:t>
            </w:r>
          </w:p>
        </w:tc>
        <w:tc>
          <w:tcPr>
            <w:tcW w:w="7083" w:type="dxa"/>
            <w:hideMark/>
          </w:tcPr>
          <w:p w14:paraId="2EC28ABB" w14:textId="77777777" w:rsidR="002A044D" w:rsidRPr="002625A0" w:rsidRDefault="002A044D" w:rsidP="002A044D">
            <w:pPr>
              <w:pStyle w:val="Akapitzlist"/>
              <w:numPr>
                <w:ilvl w:val="0"/>
                <w:numId w:val="53"/>
              </w:numPr>
              <w:spacing w:line="288" w:lineRule="auto"/>
              <w:ind w:left="317" w:hanging="283"/>
              <w:jc w:val="left"/>
              <w:cnfStyle w:val="000000010000" w:firstRow="0" w:lastRow="0" w:firstColumn="0" w:lastColumn="0" w:oddVBand="0" w:evenVBand="0" w:oddHBand="0" w:evenHBand="1" w:firstRowFirstColumn="0" w:firstRowLastColumn="0" w:lastRowFirstColumn="0" w:lastRowLastColumn="0"/>
            </w:pPr>
            <w:r w:rsidRPr="002625A0">
              <w:t>Nazwa przystanku i numer słupka.</w:t>
            </w:r>
          </w:p>
          <w:p w14:paraId="556DA0BC" w14:textId="645C1D39" w:rsidR="002A044D" w:rsidRPr="002625A0" w:rsidRDefault="002A044D" w:rsidP="002A044D">
            <w:pPr>
              <w:pStyle w:val="Akapitzlist"/>
              <w:numPr>
                <w:ilvl w:val="0"/>
                <w:numId w:val="53"/>
              </w:numPr>
              <w:spacing w:line="288" w:lineRule="auto"/>
              <w:ind w:left="317" w:hanging="283"/>
              <w:jc w:val="left"/>
              <w:cnfStyle w:val="000000010000" w:firstRow="0" w:lastRow="0" w:firstColumn="0" w:lastColumn="0" w:oddVBand="0" w:evenVBand="0" w:oddHBand="0" w:evenHBand="1" w:firstRowFirstColumn="0" w:firstRowLastColumn="0" w:lastRowFirstColumn="0" w:lastRowLastColumn="0"/>
            </w:pPr>
            <w:r w:rsidRPr="002625A0">
              <w:t>Wykaz linii autobusowych z przewidzianym postojem na przystanku albo informacja</w:t>
            </w:r>
            <w:r w:rsidR="00605349">
              <w:t>,</w:t>
            </w:r>
            <w:r w:rsidRPr="002625A0">
              <w:t xml:space="preserve"> w jakim kierunku odjeżdżają autobusy.</w:t>
            </w:r>
          </w:p>
          <w:p w14:paraId="69BC326C" w14:textId="77777777" w:rsidR="002A044D" w:rsidRPr="002625A0" w:rsidRDefault="002A044D" w:rsidP="002A044D">
            <w:pPr>
              <w:pStyle w:val="Akapitzlist"/>
              <w:numPr>
                <w:ilvl w:val="0"/>
                <w:numId w:val="53"/>
              </w:numPr>
              <w:spacing w:line="288" w:lineRule="auto"/>
              <w:ind w:left="317" w:hanging="283"/>
              <w:jc w:val="left"/>
              <w:cnfStyle w:val="000000010000" w:firstRow="0" w:lastRow="0" w:firstColumn="0" w:lastColumn="0" w:oddVBand="0" w:evenVBand="0" w:oddHBand="0" w:evenHBand="1" w:firstRowFirstColumn="0" w:firstRowLastColumn="0" w:lastRowFirstColumn="0" w:lastRowLastColumn="0"/>
            </w:pPr>
            <w:r w:rsidRPr="002625A0">
              <w:t>Informacja o zarządcy przystanku komunikacyjnego i sposobie skontaktowania się z nim.</w:t>
            </w:r>
          </w:p>
          <w:p w14:paraId="73E7492D" w14:textId="77777777" w:rsidR="002A044D" w:rsidRPr="002625A0" w:rsidRDefault="002A044D" w:rsidP="002A044D">
            <w:pPr>
              <w:pStyle w:val="Akapitzlist"/>
              <w:numPr>
                <w:ilvl w:val="0"/>
                <w:numId w:val="53"/>
              </w:numPr>
              <w:spacing w:line="288" w:lineRule="auto"/>
              <w:ind w:left="317" w:hanging="283"/>
              <w:jc w:val="left"/>
              <w:cnfStyle w:val="000000010000" w:firstRow="0" w:lastRow="0" w:firstColumn="0" w:lastColumn="0" w:oddVBand="0" w:evenVBand="0" w:oddHBand="0" w:evenHBand="1" w:firstRowFirstColumn="0" w:firstRowLastColumn="0" w:lastRowFirstColumn="0" w:lastRowLastColumn="0"/>
            </w:pPr>
            <w:r w:rsidRPr="002625A0">
              <w:t>Rozkład jazdy zawierający:</w:t>
            </w:r>
          </w:p>
          <w:p w14:paraId="0AEF2B6D" w14:textId="77777777" w:rsidR="002A044D" w:rsidRPr="002625A0" w:rsidRDefault="002A044D" w:rsidP="002A044D">
            <w:pPr>
              <w:pStyle w:val="Akapitzlist"/>
              <w:numPr>
                <w:ilvl w:val="1"/>
                <w:numId w:val="53"/>
              </w:numPr>
              <w:spacing w:line="288" w:lineRule="auto"/>
              <w:ind w:left="601" w:hanging="272"/>
              <w:jc w:val="left"/>
              <w:cnfStyle w:val="000000010000" w:firstRow="0" w:lastRow="0" w:firstColumn="0" w:lastColumn="0" w:oddVBand="0" w:evenVBand="0" w:oddHBand="0" w:evenHBand="1" w:firstRowFirstColumn="0" w:firstRowLastColumn="0" w:lastRowFirstColumn="0" w:lastRowLastColumn="0"/>
            </w:pPr>
            <w:r w:rsidRPr="002625A0">
              <w:t>numer linii komunikacyjnej i/lub kierunek jazdy autobusów,</w:t>
            </w:r>
          </w:p>
          <w:p w14:paraId="1461B39E" w14:textId="77777777" w:rsidR="002A044D" w:rsidRPr="002625A0" w:rsidRDefault="002A044D" w:rsidP="002A044D">
            <w:pPr>
              <w:pStyle w:val="Akapitzlist"/>
              <w:numPr>
                <w:ilvl w:val="1"/>
                <w:numId w:val="53"/>
              </w:numPr>
              <w:spacing w:line="288" w:lineRule="auto"/>
              <w:ind w:left="601" w:hanging="272"/>
              <w:jc w:val="left"/>
              <w:cnfStyle w:val="000000010000" w:firstRow="0" w:lastRow="0" w:firstColumn="0" w:lastColumn="0" w:oddVBand="0" w:evenVBand="0" w:oddHBand="0" w:evenHBand="1" w:firstRowFirstColumn="0" w:firstRowLastColumn="0" w:lastRowFirstColumn="0" w:lastRowLastColumn="0"/>
            </w:pPr>
            <w:r w:rsidRPr="002625A0">
              <w:t>wykaz kolejnych przystanków komunikacyjnych albo miejscowości, przez które wiedzie dalsza część trasy,</w:t>
            </w:r>
          </w:p>
          <w:p w14:paraId="03345EA9" w14:textId="77777777" w:rsidR="002A044D" w:rsidRPr="002625A0" w:rsidRDefault="002A044D" w:rsidP="002A044D">
            <w:pPr>
              <w:pStyle w:val="Akapitzlist"/>
              <w:numPr>
                <w:ilvl w:val="1"/>
                <w:numId w:val="53"/>
              </w:numPr>
              <w:spacing w:line="288" w:lineRule="auto"/>
              <w:ind w:left="601" w:hanging="272"/>
              <w:jc w:val="left"/>
              <w:cnfStyle w:val="000000010000" w:firstRow="0" w:lastRow="0" w:firstColumn="0" w:lastColumn="0" w:oddVBand="0" w:evenVBand="0" w:oddHBand="0" w:evenHBand="1" w:firstRowFirstColumn="0" w:firstRowLastColumn="0" w:lastRowFirstColumn="0" w:lastRowLastColumn="0"/>
            </w:pPr>
            <w:r w:rsidRPr="002625A0">
              <w:t>godziny odjazdów autobusów,</w:t>
            </w:r>
          </w:p>
          <w:p w14:paraId="0B203DF5" w14:textId="77777777" w:rsidR="002A044D" w:rsidRPr="002625A0" w:rsidRDefault="002A044D" w:rsidP="002A044D">
            <w:pPr>
              <w:pStyle w:val="Akapitzlist"/>
              <w:numPr>
                <w:ilvl w:val="1"/>
                <w:numId w:val="53"/>
              </w:numPr>
              <w:spacing w:line="288" w:lineRule="auto"/>
              <w:ind w:left="601" w:hanging="272"/>
              <w:jc w:val="left"/>
              <w:cnfStyle w:val="000000010000" w:firstRow="0" w:lastRow="0" w:firstColumn="0" w:lastColumn="0" w:oddVBand="0" w:evenVBand="0" w:oddHBand="0" w:evenHBand="1" w:firstRowFirstColumn="0" w:firstRowLastColumn="0" w:lastRowFirstColumn="0" w:lastRowLastColumn="0"/>
            </w:pPr>
            <w:r w:rsidRPr="002625A0">
              <w:t>nazwę przewoźnika/operatora, informacje kontaktowe z osobą (albo instytucją) odpowiedzialną za organizację i obsługę linii,</w:t>
            </w:r>
          </w:p>
          <w:p w14:paraId="6EF59B32" w14:textId="77777777" w:rsidR="002A044D" w:rsidRPr="002625A0" w:rsidRDefault="002A044D" w:rsidP="002A044D">
            <w:pPr>
              <w:pStyle w:val="Akapitzlist"/>
              <w:numPr>
                <w:ilvl w:val="1"/>
                <w:numId w:val="53"/>
              </w:numPr>
              <w:spacing w:line="288" w:lineRule="auto"/>
              <w:ind w:left="601" w:hanging="272"/>
              <w:jc w:val="left"/>
              <w:cnfStyle w:val="000000010000" w:firstRow="0" w:lastRow="0" w:firstColumn="0" w:lastColumn="0" w:oddVBand="0" w:evenVBand="0" w:oddHBand="0" w:evenHBand="1" w:firstRowFirstColumn="0" w:firstRowLastColumn="0" w:lastRowFirstColumn="0" w:lastRowLastColumn="0"/>
            </w:pPr>
            <w:r w:rsidRPr="002625A0">
              <w:t>okres obowiązywania rozkładu jazdy,</w:t>
            </w:r>
          </w:p>
          <w:p w14:paraId="5F4FD107" w14:textId="42FBC39F" w:rsidR="002A044D" w:rsidRPr="002625A0" w:rsidRDefault="002A044D" w:rsidP="002A044D">
            <w:pPr>
              <w:pStyle w:val="Akapitzlist"/>
              <w:numPr>
                <w:ilvl w:val="1"/>
                <w:numId w:val="53"/>
              </w:numPr>
              <w:spacing w:line="288" w:lineRule="auto"/>
              <w:ind w:left="601" w:hanging="272"/>
              <w:jc w:val="left"/>
              <w:cnfStyle w:val="000000010000" w:firstRow="0" w:lastRow="0" w:firstColumn="0" w:lastColumn="0" w:oddVBand="0" w:evenVBand="0" w:oddHBand="0" w:evenHBand="1" w:firstRowFirstColumn="0" w:firstRowLastColumn="0" w:lastRowFirstColumn="0" w:lastRowLastColumn="0"/>
            </w:pPr>
            <w:r w:rsidRPr="002625A0">
              <w:t>legendę tłumaczącą użyte w rozkładzie oznaczenia.</w:t>
            </w:r>
          </w:p>
          <w:p w14:paraId="764F69D7" w14:textId="77777777" w:rsidR="002A044D" w:rsidRDefault="002A044D" w:rsidP="002A044D">
            <w:pPr>
              <w:pStyle w:val="Akapitzlist"/>
              <w:numPr>
                <w:ilvl w:val="0"/>
                <w:numId w:val="53"/>
              </w:numPr>
              <w:spacing w:line="288" w:lineRule="auto"/>
              <w:ind w:left="317" w:hanging="283"/>
              <w:jc w:val="left"/>
              <w:cnfStyle w:val="000000010000" w:firstRow="0" w:lastRow="0" w:firstColumn="0" w:lastColumn="0" w:oddVBand="0" w:evenVBand="0" w:oddHBand="0" w:evenHBand="1" w:firstRowFirstColumn="0" w:firstRowLastColumn="0" w:lastRowFirstColumn="0" w:lastRowLastColumn="0"/>
            </w:pPr>
            <w:r w:rsidRPr="002625A0">
              <w:t>Informacje o zmianach rozkładów jazdy i kształtu sieci komunikacyjnej.</w:t>
            </w:r>
          </w:p>
          <w:p w14:paraId="1412DEA0" w14:textId="77777777" w:rsidR="00113110" w:rsidRPr="002625A0" w:rsidRDefault="00113110" w:rsidP="00113110">
            <w:pPr>
              <w:pStyle w:val="Akapitzlist"/>
              <w:numPr>
                <w:ilvl w:val="0"/>
                <w:numId w:val="0"/>
              </w:numPr>
              <w:spacing w:line="288" w:lineRule="auto"/>
              <w:ind w:left="317"/>
              <w:jc w:val="left"/>
              <w:cnfStyle w:val="000000010000" w:firstRow="0" w:lastRow="0" w:firstColumn="0" w:lastColumn="0" w:oddVBand="0" w:evenVBand="0" w:oddHBand="0" w:evenHBand="1" w:firstRowFirstColumn="0" w:firstRowLastColumn="0" w:lastRowFirstColumn="0" w:lastRowLastColumn="0"/>
            </w:pPr>
          </w:p>
        </w:tc>
      </w:tr>
      <w:tr w:rsidR="002A044D" w:rsidRPr="002625A0" w14:paraId="68A83CCE" w14:textId="77777777" w:rsidTr="003D3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11BD0AE2" w14:textId="77777777" w:rsidR="002A044D" w:rsidRPr="002625A0" w:rsidRDefault="002A044D" w:rsidP="004C2B58">
            <w:pPr>
              <w:jc w:val="left"/>
              <w:rPr>
                <w:lang w:bidi="en-US"/>
              </w:rPr>
            </w:pPr>
            <w:r w:rsidRPr="002625A0">
              <w:t>Internet</w:t>
            </w:r>
          </w:p>
        </w:tc>
        <w:tc>
          <w:tcPr>
            <w:tcW w:w="7083" w:type="dxa"/>
            <w:hideMark/>
          </w:tcPr>
          <w:p w14:paraId="1C574A95" w14:textId="77777777" w:rsidR="002A044D" w:rsidRPr="002625A0" w:rsidRDefault="002A044D" w:rsidP="002A044D">
            <w:pPr>
              <w:pStyle w:val="Akapitzlist"/>
              <w:numPr>
                <w:ilvl w:val="0"/>
                <w:numId w:val="53"/>
              </w:numPr>
              <w:spacing w:line="288" w:lineRule="auto"/>
              <w:ind w:left="317" w:hanging="283"/>
              <w:jc w:val="left"/>
              <w:cnfStyle w:val="000000100000" w:firstRow="0" w:lastRow="0" w:firstColumn="0" w:lastColumn="0" w:oddVBand="0" w:evenVBand="0" w:oddHBand="1" w:evenHBand="0" w:firstRowFirstColumn="0" w:firstRowLastColumn="0" w:lastRowFirstColumn="0" w:lastRowLastColumn="0"/>
            </w:pPr>
            <w:r w:rsidRPr="002625A0">
              <w:t xml:space="preserve">Informacje taryfowe, przede wszystkim cennik biletów, wykaz opłat dodatkowych oraz informacje o obowiązujących uprawnieniach do </w:t>
            </w:r>
            <w:r w:rsidRPr="002625A0">
              <w:lastRenderedPageBreak/>
              <w:t>ulgowych przejazdów środkami transportu (jeśli takie ulgi mają zastosowanie).</w:t>
            </w:r>
          </w:p>
          <w:p w14:paraId="153D4C83" w14:textId="77777777" w:rsidR="002A044D" w:rsidRPr="002625A0" w:rsidRDefault="002A044D" w:rsidP="002A044D">
            <w:pPr>
              <w:pStyle w:val="Akapitzlist"/>
              <w:numPr>
                <w:ilvl w:val="0"/>
                <w:numId w:val="53"/>
              </w:numPr>
              <w:spacing w:line="288" w:lineRule="auto"/>
              <w:ind w:left="317" w:hanging="283"/>
              <w:jc w:val="left"/>
              <w:cnfStyle w:val="000000100000" w:firstRow="0" w:lastRow="0" w:firstColumn="0" w:lastColumn="0" w:oddVBand="0" w:evenVBand="0" w:oddHBand="1" w:evenHBand="0" w:firstRowFirstColumn="0" w:firstRowLastColumn="0" w:lastRowFirstColumn="0" w:lastRowLastColumn="0"/>
            </w:pPr>
            <w:r w:rsidRPr="002625A0">
              <w:t>Rozkład jazdy w formie tabelarycznej i </w:t>
            </w:r>
            <w:proofErr w:type="spellStart"/>
            <w:r w:rsidRPr="002625A0">
              <w:t>planera</w:t>
            </w:r>
            <w:proofErr w:type="spellEnd"/>
            <w:r w:rsidRPr="002625A0">
              <w:t xml:space="preserve"> podróży z możliwością wyznaczenia trasy przejazdu na mapie.</w:t>
            </w:r>
          </w:p>
          <w:p w14:paraId="6BAD0BBD" w14:textId="77777777" w:rsidR="002A044D" w:rsidRPr="002625A0" w:rsidRDefault="002A044D" w:rsidP="002A044D">
            <w:pPr>
              <w:pStyle w:val="Akapitzlist"/>
              <w:numPr>
                <w:ilvl w:val="0"/>
                <w:numId w:val="53"/>
              </w:numPr>
              <w:spacing w:line="288" w:lineRule="auto"/>
              <w:ind w:left="317" w:hanging="283"/>
              <w:jc w:val="left"/>
              <w:cnfStyle w:val="000000100000" w:firstRow="0" w:lastRow="0" w:firstColumn="0" w:lastColumn="0" w:oddVBand="0" w:evenVBand="0" w:oddHBand="1" w:evenHBand="0" w:firstRowFirstColumn="0" w:firstRowLastColumn="0" w:lastRowFirstColumn="0" w:lastRowLastColumn="0"/>
            </w:pPr>
            <w:r w:rsidRPr="002625A0">
              <w:t>Informacje o zmianach rozkładów jazdy i kształtu sieci komunikacyjnej.</w:t>
            </w:r>
          </w:p>
        </w:tc>
      </w:tr>
    </w:tbl>
    <w:p w14:paraId="338648A2" w14:textId="3E5612B6" w:rsidR="002A044D" w:rsidRPr="002625A0" w:rsidRDefault="002A044D" w:rsidP="00A66FE2">
      <w:pPr>
        <w:pStyle w:val="rdo0"/>
      </w:pPr>
      <w:r w:rsidRPr="002625A0">
        <w:lastRenderedPageBreak/>
        <w:t>Źródło: opracowanie własne</w:t>
      </w:r>
      <w:r w:rsidR="003D34BD">
        <w:t>.</w:t>
      </w:r>
    </w:p>
    <w:p w14:paraId="419D3150" w14:textId="77777777" w:rsidR="002A044D" w:rsidRPr="002625A0" w:rsidRDefault="002A044D" w:rsidP="002A044D"/>
    <w:p w14:paraId="4679A852" w14:textId="77777777" w:rsidR="002A044D" w:rsidRPr="002625A0" w:rsidRDefault="002A044D" w:rsidP="002A044D">
      <w:pPr>
        <w:spacing w:after="200"/>
        <w:jc w:val="left"/>
      </w:pPr>
    </w:p>
    <w:p w14:paraId="5F017D2B" w14:textId="77777777" w:rsidR="002A044D" w:rsidRPr="002625A0" w:rsidRDefault="002A044D" w:rsidP="00EC4604"/>
    <w:p w14:paraId="6491355B" w14:textId="2FDBA982" w:rsidR="001809AF" w:rsidRPr="002625A0" w:rsidRDefault="00070754" w:rsidP="008E6AFE">
      <w:pPr>
        <w:pStyle w:val="Nagwek1"/>
      </w:pPr>
      <w:r w:rsidRPr="002625A0">
        <w:br w:type="column"/>
      </w:r>
      <w:bookmarkStart w:id="170" w:name="_Toc179634662"/>
      <w:r w:rsidR="001809AF" w:rsidRPr="002625A0">
        <w:lastRenderedPageBreak/>
        <w:t>Kierunki rozwoju transportu publicznego</w:t>
      </w:r>
      <w:bookmarkEnd w:id="170"/>
      <w:r w:rsidR="001809AF" w:rsidRPr="002625A0">
        <w:t xml:space="preserve"> </w:t>
      </w:r>
    </w:p>
    <w:p w14:paraId="3612DB43" w14:textId="4F8C7FBB" w:rsidR="001D0AF8" w:rsidRPr="002625A0" w:rsidRDefault="009A2D18" w:rsidP="009A2D18">
      <w:bookmarkStart w:id="171" w:name="_Toc437848209"/>
      <w:bookmarkStart w:id="172" w:name="_Toc428441477"/>
      <w:r w:rsidRPr="002625A0">
        <w:t xml:space="preserve">Podstawowym kierunkiem rozwoju publicznego transportu zbiorowego na terenie powiatu </w:t>
      </w:r>
      <w:r w:rsidR="001D0AF8" w:rsidRPr="002625A0">
        <w:t>oleśnickiego jest zrównoważony rozwój całego systemu transportu zbiorowego w tym</w:t>
      </w:r>
      <w:r w:rsidRPr="002625A0">
        <w:t xml:space="preserve"> integracja </w:t>
      </w:r>
      <w:r w:rsidR="001D0AF8" w:rsidRPr="002625A0">
        <w:t>usług przewozowych między różnymi organizatorami</w:t>
      </w:r>
      <w:r w:rsidRPr="002625A0">
        <w:t xml:space="preserve">. Z jednej strony chodzi o integrację ze szczeblem wojewódzkim (przewozy kolejowe), a z drugiej z bardziej lokalnym – przewozy wewnątrzgminne, miejskie. </w:t>
      </w:r>
    </w:p>
    <w:p w14:paraId="30F6DA28" w14:textId="16E86002" w:rsidR="009A2D18" w:rsidRPr="002625A0" w:rsidRDefault="009A2D18" w:rsidP="009A2D18">
      <w:r w:rsidRPr="002625A0">
        <w:t>Aspektami integracji powinny być rozkłady jazdy koordynowane</w:t>
      </w:r>
      <w:r w:rsidR="006E5F39">
        <w:t xml:space="preserve"> na</w:t>
      </w:r>
      <w:r w:rsidRPr="002625A0">
        <w:t xml:space="preserve"> głównych przystankach</w:t>
      </w:r>
      <w:r w:rsidR="001D0AF8" w:rsidRPr="002625A0">
        <w:t>.</w:t>
      </w:r>
    </w:p>
    <w:p w14:paraId="091BEBA7" w14:textId="77777777" w:rsidR="009A2D18" w:rsidRPr="002625A0" w:rsidRDefault="009A2D18" w:rsidP="009A2D18">
      <w:r w:rsidRPr="002625A0">
        <w:t>Kierunkiem rozwoju jest także zwiększanie zasięgu oddziaływania transportu publicznego poprzez:</w:t>
      </w:r>
    </w:p>
    <w:p w14:paraId="04D78535" w14:textId="4BA20163" w:rsidR="001D0AF8" w:rsidRPr="002625A0" w:rsidRDefault="001D0AF8" w:rsidP="001D0AF8">
      <w:pPr>
        <w:pStyle w:val="Akapitzlist"/>
        <w:numPr>
          <w:ilvl w:val="0"/>
          <w:numId w:val="0"/>
        </w:numPr>
        <w:spacing w:after="120" w:line="276" w:lineRule="auto"/>
        <w:ind w:left="720"/>
      </w:pPr>
    </w:p>
    <w:p w14:paraId="0F2C2536" w14:textId="39DC7F5E" w:rsidR="009A2D18" w:rsidRPr="002625A0" w:rsidRDefault="009A2D18" w:rsidP="009A2D18">
      <w:pPr>
        <w:pStyle w:val="Akapitzlist"/>
        <w:numPr>
          <w:ilvl w:val="0"/>
          <w:numId w:val="55"/>
        </w:numPr>
        <w:spacing w:after="120" w:line="276" w:lineRule="auto"/>
      </w:pPr>
      <w:r w:rsidRPr="002625A0">
        <w:t>zwiększanie liczby kursów (</w:t>
      </w:r>
      <w:r w:rsidR="001D0AF8" w:rsidRPr="002625A0">
        <w:t>przy współpracy, współfinansowaniu z gminami</w:t>
      </w:r>
      <w:r w:rsidRPr="002625A0">
        <w:t>),</w:t>
      </w:r>
    </w:p>
    <w:p w14:paraId="2B9C3D4B" w14:textId="5B0F056D" w:rsidR="009A2D18" w:rsidRPr="002625A0" w:rsidRDefault="009A2D18" w:rsidP="009A2D18">
      <w:pPr>
        <w:pStyle w:val="Akapitzlist"/>
        <w:numPr>
          <w:ilvl w:val="0"/>
          <w:numId w:val="55"/>
        </w:numPr>
        <w:spacing w:after="120" w:line="276" w:lineRule="auto"/>
      </w:pPr>
      <w:r w:rsidRPr="002625A0">
        <w:t xml:space="preserve">zwiększanie liczby </w:t>
      </w:r>
      <w:r w:rsidR="001D0AF8" w:rsidRPr="002625A0">
        <w:t>linii (przy współpracy, współfinansowaniu z gminami)</w:t>
      </w:r>
      <w:r w:rsidRPr="002625A0">
        <w:t>,</w:t>
      </w:r>
    </w:p>
    <w:p w14:paraId="435CAD7C" w14:textId="13D799F3" w:rsidR="001D0AF8" w:rsidRPr="002625A0" w:rsidRDefault="009A2D18" w:rsidP="001D0AF8">
      <w:pPr>
        <w:pStyle w:val="Akapitzlist"/>
        <w:numPr>
          <w:ilvl w:val="0"/>
          <w:numId w:val="55"/>
        </w:numPr>
        <w:spacing w:after="120" w:line="276" w:lineRule="auto"/>
      </w:pPr>
      <w:r w:rsidRPr="002625A0">
        <w:t xml:space="preserve">promocji usług transportu </w:t>
      </w:r>
      <w:r w:rsidR="001D0AF8" w:rsidRPr="002625A0">
        <w:t>zbiorowego wśród mieszkańców</w:t>
      </w:r>
      <w:r w:rsidRPr="002625A0">
        <w:t>.</w:t>
      </w:r>
    </w:p>
    <w:p w14:paraId="2C4F3603" w14:textId="77777777" w:rsidR="001D0AF8" w:rsidRPr="002625A0" w:rsidRDefault="001D0AF8" w:rsidP="001D0AF8">
      <w:pPr>
        <w:pStyle w:val="Akapitzlist"/>
        <w:numPr>
          <w:ilvl w:val="0"/>
          <w:numId w:val="0"/>
        </w:numPr>
        <w:spacing w:after="120" w:line="276" w:lineRule="auto"/>
        <w:ind w:left="720"/>
      </w:pPr>
    </w:p>
    <w:p w14:paraId="1F9C6FC2" w14:textId="7B37F357" w:rsidR="001D0AF8" w:rsidRPr="002625A0" w:rsidRDefault="001D0AF8" w:rsidP="001D0AF8">
      <w:pPr>
        <w:pStyle w:val="Nagwek2"/>
      </w:pPr>
      <w:bookmarkStart w:id="173" w:name="_Toc179634663"/>
      <w:bookmarkStart w:id="174" w:name="_Toc442799988"/>
      <w:r w:rsidRPr="002625A0">
        <w:t>Infrastruktura drogowa</w:t>
      </w:r>
      <w:r w:rsidR="00121190" w:rsidRPr="002625A0">
        <w:t xml:space="preserve"> i węzły przesiadkowe</w:t>
      </w:r>
      <w:bookmarkEnd w:id="173"/>
      <w:r w:rsidRPr="002625A0">
        <w:t xml:space="preserve"> </w:t>
      </w:r>
    </w:p>
    <w:p w14:paraId="08529F83" w14:textId="7A1378E4" w:rsidR="00121190" w:rsidRPr="002625A0" w:rsidRDefault="00121190" w:rsidP="00121190">
      <w:r w:rsidRPr="002625A0">
        <w:t>Bieżące remonty i modernizacja układu drogowego, wraz z infrastrukturą towarzyszącą, umożliwi efektywniejsze wykorzystanie istniejących zasobów drogowych oraz zwiększy bezpieczeństwo w</w:t>
      </w:r>
      <w:r w:rsidR="006E5F39">
        <w:t> </w:t>
      </w:r>
      <w:r w:rsidRPr="002625A0">
        <w:t>ruchu drogowym. Kluczowym krokiem jest projektowanie i wdrażanie organizacji ruchu, uwzględniającej i promującej transport zbiorowy . Proces ten ma charakter długoterminowy i wiąże się z poniesieniem kosztów, dlatego wymaga zaangażowania wielu instytucji, takich jak policja, Inspekcja Transportu Drogowego (ITD) oraz jednostki zarządzające drogami innego szczebla niż powiatowe.</w:t>
      </w:r>
    </w:p>
    <w:p w14:paraId="13C8C7F6" w14:textId="77777777" w:rsidR="00121190" w:rsidRPr="002625A0" w:rsidRDefault="00121190" w:rsidP="00121190"/>
    <w:p w14:paraId="6BE79342" w14:textId="3CCFD784" w:rsidR="00121190" w:rsidRPr="002625A0" w:rsidRDefault="00121190" w:rsidP="00121190">
      <w:r w:rsidRPr="002625A0">
        <w:t>Jednym z kluczowych zadań jest skuteczne informowanie użytkowników dróg o aktualnej sytuacji na drogach, w tym o ewentualnych objazdach, a także o najdogodniejszych trasach przejazdu. Ważne jest, aby w działaniach związanych z projektowaniem nowych, remontowanych dróg aktywnie uczestniczyli wszyscy organizatorzy publicznego transportu zbiorowego. Ich rola powinna obejmować weryfikację projektów na etapie planowania oraz realizacji, co zapewni zgodność inwestycji z</w:t>
      </w:r>
      <w:r w:rsidR="006E5F39">
        <w:t> </w:t>
      </w:r>
      <w:r w:rsidRPr="002625A0">
        <w:t>planowanym rozwojem transportu publicznego.</w:t>
      </w:r>
    </w:p>
    <w:p w14:paraId="0BAA5998" w14:textId="77777777" w:rsidR="00121190" w:rsidRPr="002625A0" w:rsidRDefault="00121190" w:rsidP="00121190"/>
    <w:p w14:paraId="2E094509" w14:textId="48786703" w:rsidR="00121190" w:rsidRPr="002625A0" w:rsidRDefault="00121190" w:rsidP="00121190">
      <w:r w:rsidRPr="002625A0">
        <w:t>Aby mieszkańcy powiatu oleśnickiego mieli dogodny dostęp do komunikacji zbiorowej, już na etapie projektowania należy uwzględnić następujące aspekty:</w:t>
      </w:r>
    </w:p>
    <w:p w14:paraId="34AA4010" w14:textId="19751B86" w:rsidR="00121190" w:rsidRPr="002625A0" w:rsidRDefault="00121190" w:rsidP="00121190">
      <w:pPr>
        <w:numPr>
          <w:ilvl w:val="0"/>
          <w:numId w:val="56"/>
        </w:numPr>
      </w:pPr>
      <w:r w:rsidRPr="002625A0">
        <w:rPr>
          <w:b/>
          <w:bCs/>
        </w:rPr>
        <w:t>przystanki i węzły przesiadkowe</w:t>
      </w:r>
      <w:r w:rsidR="00BA1C75" w:rsidRPr="002625A0">
        <w:t xml:space="preserve"> z uwzględnieniem ciągłości chodników, przejść dla pieszych, w tym aktywnych na drogach o dużym natężeniu ruchu, oświetlenia,</w:t>
      </w:r>
    </w:p>
    <w:p w14:paraId="7DD65CC2" w14:textId="379F02C2" w:rsidR="00121190" w:rsidRPr="002625A0" w:rsidRDefault="00BA1C75" w:rsidP="00121190">
      <w:pPr>
        <w:numPr>
          <w:ilvl w:val="0"/>
          <w:numId w:val="56"/>
        </w:numPr>
      </w:pPr>
      <w:r w:rsidRPr="003A26B5">
        <w:rPr>
          <w:b/>
          <w:bCs/>
        </w:rPr>
        <w:t>d</w:t>
      </w:r>
      <w:r w:rsidR="00121190" w:rsidRPr="003A26B5">
        <w:rPr>
          <w:b/>
          <w:bCs/>
        </w:rPr>
        <w:t>ostosowanie</w:t>
      </w:r>
      <w:r w:rsidRPr="003A26B5">
        <w:rPr>
          <w:b/>
          <w:bCs/>
        </w:rPr>
        <w:t xml:space="preserve"> </w:t>
      </w:r>
      <w:r w:rsidR="00121190" w:rsidRPr="00113110">
        <w:rPr>
          <w:b/>
          <w:bCs/>
        </w:rPr>
        <w:t>wysokości peronów</w:t>
      </w:r>
      <w:r w:rsidR="00121190" w:rsidRPr="002625A0">
        <w:t xml:space="preserve"> na przystankach, dworcach i</w:t>
      </w:r>
      <w:r w:rsidRPr="002625A0">
        <w:t> </w:t>
      </w:r>
      <w:r w:rsidR="00121190" w:rsidRPr="002625A0">
        <w:t>węzłach komunikacyjnych do wysokości podłogi pojazdów transportu publicznego</w:t>
      </w:r>
      <w:r w:rsidRPr="002625A0">
        <w:t xml:space="preserve"> w</w:t>
      </w:r>
      <w:r w:rsidR="006E5F39">
        <w:t> </w:t>
      </w:r>
      <w:r w:rsidRPr="002625A0">
        <w:t>celu</w:t>
      </w:r>
      <w:r w:rsidR="00121190" w:rsidRPr="002625A0">
        <w:t xml:space="preserve"> ułatwi</w:t>
      </w:r>
      <w:r w:rsidRPr="002625A0">
        <w:t>enia</w:t>
      </w:r>
      <w:r w:rsidR="00121190" w:rsidRPr="002625A0">
        <w:t xml:space="preserve"> wsiadanie i</w:t>
      </w:r>
      <w:r w:rsidR="003A26B5">
        <w:t> </w:t>
      </w:r>
      <w:r w:rsidR="00121190" w:rsidRPr="002625A0">
        <w:t>wysiadanie pasażerów</w:t>
      </w:r>
      <w:r w:rsidRPr="002625A0">
        <w:t>,</w:t>
      </w:r>
    </w:p>
    <w:p w14:paraId="23B18534" w14:textId="5E2A0E6F" w:rsidR="00121190" w:rsidRPr="002625A0" w:rsidRDefault="00BA1C75" w:rsidP="00121190">
      <w:pPr>
        <w:numPr>
          <w:ilvl w:val="0"/>
          <w:numId w:val="56"/>
        </w:numPr>
      </w:pPr>
      <w:r w:rsidRPr="002625A0">
        <w:rPr>
          <w:b/>
          <w:bCs/>
        </w:rPr>
        <w:lastRenderedPageBreak/>
        <w:t>w</w:t>
      </w:r>
      <w:r w:rsidR="00121190" w:rsidRPr="002625A0">
        <w:rPr>
          <w:b/>
          <w:bCs/>
        </w:rPr>
        <w:t xml:space="preserve">yposażenie </w:t>
      </w:r>
      <w:r w:rsidRPr="002625A0">
        <w:rPr>
          <w:b/>
          <w:bCs/>
        </w:rPr>
        <w:t>p</w:t>
      </w:r>
      <w:r w:rsidR="00121190" w:rsidRPr="002625A0">
        <w:rPr>
          <w:b/>
          <w:bCs/>
        </w:rPr>
        <w:t>rzystanków</w:t>
      </w:r>
      <w:r w:rsidRPr="002625A0">
        <w:t xml:space="preserve"> </w:t>
      </w:r>
      <w:r w:rsidR="00121190" w:rsidRPr="002625A0">
        <w:t>w wiaty, oświetlenie, podjazdy dla wózków dziecięcych oraz osób z niepełnosprawnościami, a także zapewnienie wygodnych i bezpiecznych dojść pieszych, zgodnych z obowiązującymi standardami.</w:t>
      </w:r>
    </w:p>
    <w:p w14:paraId="6C4FD6B5" w14:textId="4C4B96E4" w:rsidR="00121190" w:rsidRPr="002625A0" w:rsidRDefault="00BA1C75" w:rsidP="00121190">
      <w:pPr>
        <w:numPr>
          <w:ilvl w:val="0"/>
          <w:numId w:val="56"/>
        </w:numPr>
      </w:pPr>
      <w:r w:rsidRPr="002625A0">
        <w:rPr>
          <w:b/>
          <w:bCs/>
        </w:rPr>
        <w:t>parkingi</w:t>
      </w:r>
      <w:r w:rsidR="00121190" w:rsidRPr="002625A0">
        <w:t xml:space="preserve"> przy przystankach komunikacji publicznej, szczególnie </w:t>
      </w:r>
      <w:r w:rsidRPr="002625A0">
        <w:t xml:space="preserve">przystankach </w:t>
      </w:r>
      <w:r w:rsidR="00121190" w:rsidRPr="002625A0">
        <w:t xml:space="preserve">kolejowych, tworzenie miejsc parkingowych w ramach systemów </w:t>
      </w:r>
      <w:proofErr w:type="spellStart"/>
      <w:r w:rsidR="00121190" w:rsidRPr="002625A0">
        <w:t>Park&amp;Ride</w:t>
      </w:r>
      <w:proofErr w:type="spellEnd"/>
      <w:r w:rsidR="00121190" w:rsidRPr="002625A0">
        <w:t xml:space="preserve"> i</w:t>
      </w:r>
      <w:r w:rsidR="00113110">
        <w:t> </w:t>
      </w:r>
      <w:proofErr w:type="spellStart"/>
      <w:r w:rsidR="00121190" w:rsidRPr="002625A0">
        <w:t>Bike&amp;Ride</w:t>
      </w:r>
      <w:proofErr w:type="spellEnd"/>
      <w:r w:rsidRPr="002625A0">
        <w:t>.</w:t>
      </w:r>
    </w:p>
    <w:p w14:paraId="2CEC70D0" w14:textId="77777777" w:rsidR="00BA1C75" w:rsidRPr="002625A0" w:rsidRDefault="00BA1C75" w:rsidP="00121190"/>
    <w:p w14:paraId="10AD4CF7" w14:textId="4971A117" w:rsidR="00121190" w:rsidRPr="002625A0" w:rsidRDefault="00121190" w:rsidP="00121190">
      <w:r w:rsidRPr="002625A0">
        <w:t xml:space="preserve">Podjęcie powyższych działań przyczyni się do poprawy jakości transportu publicznego w powiecie </w:t>
      </w:r>
      <w:r w:rsidR="00BA1C75" w:rsidRPr="002625A0">
        <w:t>oleśnickim</w:t>
      </w:r>
      <w:r w:rsidRPr="002625A0">
        <w:t xml:space="preserve"> oraz zwiększenia bezpieczeństwa użytkowników dróg. Współpraca pomiędzy instytucjami odpowiedzialnymi za zarządzanie transportem oraz </w:t>
      </w:r>
      <w:r w:rsidR="00BA1C75" w:rsidRPr="002625A0">
        <w:t xml:space="preserve">zarządzanie infrastrukturą drogową </w:t>
      </w:r>
      <w:r w:rsidRPr="002625A0">
        <w:t>będzie kluczowa w dążeniu do zrównoważonego rozwoju komunikacji w regionie.</w:t>
      </w:r>
    </w:p>
    <w:p w14:paraId="45443581" w14:textId="77777777" w:rsidR="00BA1C75" w:rsidRPr="002625A0" w:rsidRDefault="00BA1C75" w:rsidP="00121190"/>
    <w:p w14:paraId="47916489" w14:textId="6135C941" w:rsidR="00BA1C75" w:rsidRPr="002625A0" w:rsidRDefault="00BA1C75" w:rsidP="00BA1C75">
      <w:pPr>
        <w:pStyle w:val="Nagwek2"/>
      </w:pPr>
      <w:bookmarkStart w:id="175" w:name="_Toc179634664"/>
      <w:r w:rsidRPr="002625A0">
        <w:t xml:space="preserve">Dostosowanie infrastruktury przystankowej do potrzeb osób </w:t>
      </w:r>
      <w:r w:rsidR="00714423">
        <w:t>z</w:t>
      </w:r>
      <w:r w:rsidR="003A26B5">
        <w:t> </w:t>
      </w:r>
      <w:r w:rsidR="00714423">
        <w:t>niepełnosprawnościami</w:t>
      </w:r>
      <w:bookmarkEnd w:id="175"/>
    </w:p>
    <w:p w14:paraId="03C0108F" w14:textId="50ACAE27" w:rsidR="00BA1C75" w:rsidRPr="002625A0" w:rsidRDefault="00BA1C75" w:rsidP="00BA1C75">
      <w:r w:rsidRPr="002625A0">
        <w:t>Przystanki autobusowe powinny być dostosowane do potrzeb osób z</w:t>
      </w:r>
      <w:r w:rsidR="00C669CF" w:rsidRPr="002625A0">
        <w:t> </w:t>
      </w:r>
      <w:r w:rsidRPr="002625A0">
        <w:t xml:space="preserve">niepełnosprawnościami poprzez likwidację barier architektonicznych (podjazdy, obniżenia/podwyższenia krawężników) oraz wyposażone w </w:t>
      </w:r>
      <w:r w:rsidR="00C669CF" w:rsidRPr="002625A0">
        <w:t>elementy naprowadzające</w:t>
      </w:r>
      <w:r w:rsidRPr="002625A0">
        <w:t xml:space="preserve"> dla osób niewidomych. Działania te umożliwią osobom </w:t>
      </w:r>
      <w:r w:rsidR="00C669CF" w:rsidRPr="002625A0">
        <w:t>z niepełnosprawnościami</w:t>
      </w:r>
      <w:r w:rsidRPr="002625A0">
        <w:t xml:space="preserve"> samodzielne</w:t>
      </w:r>
      <w:r w:rsidR="00C669CF" w:rsidRPr="002625A0">
        <w:t>, komfortowe</w:t>
      </w:r>
      <w:r w:rsidRPr="002625A0">
        <w:t xml:space="preserve"> funkcjonowanie w</w:t>
      </w:r>
      <w:r w:rsidR="00C669CF" w:rsidRPr="002625A0">
        <w:t> </w:t>
      </w:r>
      <w:r w:rsidRPr="002625A0">
        <w:t xml:space="preserve">społeczeństwie oraz przeciwdziałają wykluczeniu osób </w:t>
      </w:r>
      <w:r w:rsidR="00C669CF" w:rsidRPr="002625A0">
        <w:t xml:space="preserve">z niepełnosprawnościami </w:t>
      </w:r>
      <w:r w:rsidRPr="002625A0">
        <w:t>z życia w społeczeństwie. Jest to jedno z</w:t>
      </w:r>
      <w:r w:rsidR="003A26B5">
        <w:t> </w:t>
      </w:r>
      <w:r w:rsidR="00C669CF" w:rsidRPr="002625A0">
        <w:t>kluczowych</w:t>
      </w:r>
      <w:r w:rsidRPr="002625A0">
        <w:t xml:space="preserve"> działań w procesie modernizacji przestrzeni miejskiej oraz systemów transportowych, do którego zobowiązane są władze samorządowe wszystkich szczebli.</w:t>
      </w:r>
    </w:p>
    <w:p w14:paraId="6EC56D23" w14:textId="77777777" w:rsidR="001D0AF8" w:rsidRPr="002625A0" w:rsidRDefault="001D0AF8" w:rsidP="001D0AF8"/>
    <w:p w14:paraId="5F72B83C" w14:textId="77777777" w:rsidR="009A2D18" w:rsidRPr="002625A0" w:rsidRDefault="009A2D18" w:rsidP="00BA1C75">
      <w:pPr>
        <w:pStyle w:val="Nagwek2"/>
      </w:pPr>
      <w:bookmarkStart w:id="176" w:name="_Toc437935709"/>
      <w:bookmarkStart w:id="177" w:name="_Toc442799989"/>
      <w:bookmarkStart w:id="178" w:name="_Toc179634665"/>
      <w:bookmarkEnd w:id="171"/>
      <w:bookmarkEnd w:id="172"/>
      <w:bookmarkEnd w:id="174"/>
      <w:r w:rsidRPr="002625A0">
        <w:t>Tabor wykorzystywany w powiatowych przewozach użyteczności publicznej</w:t>
      </w:r>
      <w:bookmarkEnd w:id="176"/>
      <w:bookmarkEnd w:id="177"/>
      <w:bookmarkEnd w:id="178"/>
    </w:p>
    <w:p w14:paraId="4F12B9C0" w14:textId="0BB9DAC2" w:rsidR="009A2D18" w:rsidRPr="002625A0" w:rsidRDefault="009A2D18" w:rsidP="009A2D18">
      <w:r w:rsidRPr="002625A0">
        <w:t xml:space="preserve">W przyszłości w miarę możliwości finansowych powiat </w:t>
      </w:r>
      <w:r w:rsidR="00BA1C75" w:rsidRPr="002625A0">
        <w:t xml:space="preserve">oleśnicki </w:t>
      </w:r>
      <w:r w:rsidRPr="002625A0">
        <w:t xml:space="preserve">będzie wymagał od operatora świadczenia usług transportowych pojazdami posiadającymi jednolite </w:t>
      </w:r>
      <w:r w:rsidR="00BA1C75" w:rsidRPr="002625A0">
        <w:t xml:space="preserve">oznakowanie </w:t>
      </w:r>
      <w:r w:rsidRPr="002625A0">
        <w:t xml:space="preserve">(ustalone przez powiat </w:t>
      </w:r>
      <w:r w:rsidR="00BA1C75" w:rsidRPr="002625A0">
        <w:t>oleśnicki</w:t>
      </w:r>
      <w:r w:rsidRPr="002625A0">
        <w:t xml:space="preserve">), spełniającymi najwyższe normy spalin oraz wyposażonymi w elementy poprawiające komfort podróżowania takie jak: </w:t>
      </w:r>
    </w:p>
    <w:p w14:paraId="1C6CE06E" w14:textId="77777777" w:rsidR="009A2D18" w:rsidRPr="002625A0" w:rsidRDefault="009A2D18" w:rsidP="009A2D18">
      <w:pPr>
        <w:pStyle w:val="Akapitzlist"/>
        <w:numPr>
          <w:ilvl w:val="0"/>
          <w:numId w:val="41"/>
        </w:numPr>
        <w:spacing w:after="120" w:line="276" w:lineRule="auto"/>
      </w:pPr>
      <w:r w:rsidRPr="002625A0">
        <w:t xml:space="preserve">niskie wejście, </w:t>
      </w:r>
    </w:p>
    <w:p w14:paraId="17EAA219" w14:textId="77777777" w:rsidR="009A2D18" w:rsidRPr="002625A0" w:rsidRDefault="009A2D18" w:rsidP="009A2D18">
      <w:pPr>
        <w:pStyle w:val="Akapitzlist"/>
        <w:numPr>
          <w:ilvl w:val="0"/>
          <w:numId w:val="41"/>
        </w:numPr>
        <w:spacing w:after="120" w:line="276" w:lineRule="auto"/>
      </w:pPr>
      <w:r w:rsidRPr="002625A0">
        <w:t xml:space="preserve">klimatyzację, </w:t>
      </w:r>
    </w:p>
    <w:p w14:paraId="1F594D29" w14:textId="77777777" w:rsidR="009A2D18" w:rsidRPr="002625A0" w:rsidRDefault="009A2D18" w:rsidP="009A2D18">
      <w:pPr>
        <w:pStyle w:val="Akapitzlist"/>
        <w:numPr>
          <w:ilvl w:val="0"/>
          <w:numId w:val="41"/>
        </w:numPr>
        <w:spacing w:after="120" w:line="276" w:lineRule="auto"/>
      </w:pPr>
      <w:r w:rsidRPr="002625A0">
        <w:t xml:space="preserve">udogodnienia dla osób z ograniczoną mobilnością i niepełnosprawnością wzrokową w tym: zewnętrzna zapowiedź głosowa, odpowiednia kolorystyka elementów i uchwytów stosowanych w pojazdach. </w:t>
      </w:r>
    </w:p>
    <w:p w14:paraId="31B8DAD2" w14:textId="1F360A3E" w:rsidR="001809AF" w:rsidRPr="002625A0" w:rsidRDefault="00070754" w:rsidP="008E6AFE">
      <w:pPr>
        <w:pStyle w:val="Nagwek1"/>
      </w:pPr>
      <w:r w:rsidRPr="002625A0">
        <w:br w:type="column"/>
      </w:r>
      <w:bookmarkStart w:id="179" w:name="_Toc179634666"/>
      <w:r w:rsidR="00C669CF" w:rsidRPr="002625A0">
        <w:lastRenderedPageBreak/>
        <w:t>Monitoring i ewaluacja Planu</w:t>
      </w:r>
      <w:bookmarkEnd w:id="179"/>
    </w:p>
    <w:p w14:paraId="43264D03" w14:textId="1A7505E1" w:rsidR="00C669CF" w:rsidRPr="002625A0" w:rsidRDefault="00C669CF" w:rsidP="00C669CF">
      <w:pPr>
        <w:spacing w:after="200"/>
      </w:pPr>
      <w:r w:rsidRPr="002625A0">
        <w:t>Artykuł 11 ust. 2 ustawy o publicznym transporcie zbiorowym stanowi, że plan transportowy powinien być, w zależności od uzasadnionych potrzeb, poddawany okresowej weryfikacji, a następnie aktualizacji. Obecnie nie sposób przewidzieć ani wymienić wszystkich czynników, które mogą wpłynąć na podjęcie decyzji o aktualizacji planu zrównoważonego rozwoju publicznego transportu zbiorowego dla powiatu oleśnickiego.</w:t>
      </w:r>
    </w:p>
    <w:p w14:paraId="2F655404" w14:textId="502F5BD1" w:rsidR="00C669CF" w:rsidRPr="002625A0" w:rsidRDefault="00C669CF" w:rsidP="00C669CF">
      <w:r w:rsidRPr="002625A0">
        <w:t>Z uwagi na wytyczne teoretyczne i praktyczne dla planowania transportu przyjmuje się, że dokonywana będzie weryfikacja zapisów zawartych w niniejszym opracowaniu i na podstawie wyników tej weryfikacji podejmowana będzie decyzja o ewentualnej konieczności aktualizacji dokumentu. Należy mieć na względzie fakt, iż każdorazowa aktualizacja planu transportowego wymaga, zgodnie z przepisami, podjęcia stosownej uchwały zmieniającej przez Radę Powiatu Oleśnickiego.</w:t>
      </w:r>
    </w:p>
    <w:p w14:paraId="68C78F5C" w14:textId="2258D702" w:rsidR="001809AF" w:rsidRPr="002625A0" w:rsidRDefault="00070754" w:rsidP="008E6AFE">
      <w:pPr>
        <w:pStyle w:val="Nagwek1"/>
      </w:pPr>
      <w:r w:rsidRPr="002625A0">
        <w:br w:type="column"/>
      </w:r>
      <w:r w:rsidR="001809AF" w:rsidRPr="002625A0">
        <w:lastRenderedPageBreak/>
        <w:t xml:space="preserve"> </w:t>
      </w:r>
      <w:bookmarkStart w:id="180" w:name="_Toc179634667"/>
      <w:r w:rsidR="00714423">
        <w:t xml:space="preserve">Część graficzna </w:t>
      </w:r>
      <w:r w:rsidR="00B15E4A">
        <w:t>–</w:t>
      </w:r>
      <w:r w:rsidR="00714423">
        <w:t xml:space="preserve"> s</w:t>
      </w:r>
      <w:r w:rsidR="001809AF" w:rsidRPr="002625A0">
        <w:t xml:space="preserve">ieci komunikacyjnej gminnych przewozów o charakterze użyteczności publicznej </w:t>
      </w:r>
      <w:r w:rsidR="00086FDD" w:rsidRPr="00086FDD">
        <w:rPr>
          <w:rFonts w:ascii="Times New Roman" w:eastAsia="Times New Roman" w:hAnsi="Times New Roman" w:cs="Times New Roman"/>
          <w:noProof/>
          <w:sz w:val="24"/>
          <w:szCs w:val="24"/>
          <w:lang w:eastAsia="pl-PL"/>
        </w:rPr>
        <w:drawing>
          <wp:anchor distT="0" distB="0" distL="114300" distR="114300" simplePos="0" relativeHeight="251729920" behindDoc="1" locked="0" layoutInCell="1" allowOverlap="1" wp14:anchorId="7977ACF1" wp14:editId="7D58B2FF">
            <wp:simplePos x="0" y="0"/>
            <wp:positionH relativeFrom="column">
              <wp:posOffset>-71120</wp:posOffset>
            </wp:positionH>
            <wp:positionV relativeFrom="paragraph">
              <wp:posOffset>904875</wp:posOffset>
            </wp:positionV>
            <wp:extent cx="5839108" cy="8258175"/>
            <wp:effectExtent l="0" t="0" r="9525" b="0"/>
            <wp:wrapNone/>
            <wp:docPr id="984824033" name="Obraz 15" descr="Obraz zawierający tekst, mapa, diagram, atla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824033" name="Obraz 15" descr="Obraz zawierający tekst, mapa, diagram, atlas&#10;&#10;Opis wygenerowany automatyczni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45821" cy="8267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09AF" w:rsidRPr="002625A0">
        <w:t xml:space="preserve">organizowanych przez </w:t>
      </w:r>
      <w:r w:rsidR="00100C95">
        <w:t>powiat oleśnicki</w:t>
      </w:r>
      <w:bookmarkEnd w:id="180"/>
    </w:p>
    <w:p w14:paraId="7F329315" w14:textId="234AD420" w:rsidR="00086FDD" w:rsidRPr="00086FDD" w:rsidRDefault="00086FDD" w:rsidP="00086FDD">
      <w:pPr>
        <w:spacing w:before="100" w:beforeAutospacing="1" w:after="100" w:afterAutospacing="1" w:line="240" w:lineRule="auto"/>
        <w:jc w:val="left"/>
        <w:rPr>
          <w:rFonts w:ascii="Times New Roman" w:eastAsia="Times New Roman" w:hAnsi="Times New Roman" w:cs="Times New Roman"/>
          <w:sz w:val="24"/>
          <w:szCs w:val="24"/>
          <w:lang w:eastAsia="pl-PL"/>
        </w:rPr>
      </w:pPr>
    </w:p>
    <w:p w14:paraId="4AD39DE7" w14:textId="2E7F92A5" w:rsidR="00A549B0" w:rsidRDefault="00714423" w:rsidP="008E6AFE">
      <w:pPr>
        <w:pStyle w:val="Nagwek1"/>
      </w:pPr>
      <w:r>
        <w:br w:type="column"/>
      </w:r>
      <w:bookmarkStart w:id="181" w:name="_Toc179634668"/>
      <w:r w:rsidR="00A549B0" w:rsidRPr="002625A0">
        <w:lastRenderedPageBreak/>
        <w:t>Spis wykresów</w:t>
      </w:r>
      <w:r>
        <w:t xml:space="preserve"> i </w:t>
      </w:r>
      <w:r w:rsidRPr="002625A0">
        <w:t>tabel</w:t>
      </w:r>
      <w:bookmarkEnd w:id="181"/>
    </w:p>
    <w:p w14:paraId="40F51D93" w14:textId="10203B32" w:rsidR="00714423" w:rsidRDefault="00714423" w:rsidP="00714423">
      <w:pPr>
        <w:pStyle w:val="Nagwek2"/>
      </w:pPr>
      <w:bookmarkStart w:id="182" w:name="_Toc179634669"/>
      <w:r>
        <w:t>Spis wykresów</w:t>
      </w:r>
      <w:bookmarkEnd w:id="182"/>
      <w:r>
        <w:t xml:space="preserve"> </w:t>
      </w:r>
    </w:p>
    <w:p w14:paraId="476C3E5C" w14:textId="1DACD3AD" w:rsidR="000A6B84" w:rsidRDefault="00714423">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r>
        <w:fldChar w:fldCharType="begin"/>
      </w:r>
      <w:r>
        <w:instrText xml:space="preserve"> TOC \h \z \c "Wykres" </w:instrText>
      </w:r>
      <w:r>
        <w:fldChar w:fldCharType="separate"/>
      </w:r>
      <w:hyperlink w:anchor="_Toc179634886" w:history="1">
        <w:r w:rsidR="000A6B84" w:rsidRPr="0039027E">
          <w:rPr>
            <w:rStyle w:val="Hipercze"/>
            <w:noProof/>
          </w:rPr>
          <w:t>Wykres 1. Zmiany liczby ludności w powiecie oleśnickim w latach 2016–2023</w:t>
        </w:r>
        <w:r w:rsidR="000A6B84">
          <w:rPr>
            <w:noProof/>
            <w:webHidden/>
          </w:rPr>
          <w:tab/>
        </w:r>
        <w:r w:rsidR="000A6B84">
          <w:rPr>
            <w:noProof/>
            <w:webHidden/>
          </w:rPr>
          <w:fldChar w:fldCharType="begin"/>
        </w:r>
        <w:r w:rsidR="000A6B84">
          <w:rPr>
            <w:noProof/>
            <w:webHidden/>
          </w:rPr>
          <w:instrText xml:space="preserve"> PAGEREF _Toc179634886 \h </w:instrText>
        </w:r>
        <w:r w:rsidR="000A6B84">
          <w:rPr>
            <w:noProof/>
            <w:webHidden/>
          </w:rPr>
        </w:r>
        <w:r w:rsidR="000A6B84">
          <w:rPr>
            <w:noProof/>
            <w:webHidden/>
          </w:rPr>
          <w:fldChar w:fldCharType="separate"/>
        </w:r>
        <w:r w:rsidR="008D78FA">
          <w:rPr>
            <w:noProof/>
            <w:webHidden/>
          </w:rPr>
          <w:t>15</w:t>
        </w:r>
        <w:r w:rsidR="000A6B84">
          <w:rPr>
            <w:noProof/>
            <w:webHidden/>
          </w:rPr>
          <w:fldChar w:fldCharType="end"/>
        </w:r>
      </w:hyperlink>
    </w:p>
    <w:p w14:paraId="1EA1382D" w14:textId="07E68F79"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87" w:history="1">
        <w:r w:rsidRPr="0039027E">
          <w:rPr>
            <w:rStyle w:val="Hipercze"/>
            <w:noProof/>
          </w:rPr>
          <w:t>Wykres 2. Zmiany liczby ludności w gminach powiatu oleśnickiego w latach 2016–2023</w:t>
        </w:r>
        <w:r>
          <w:rPr>
            <w:noProof/>
            <w:webHidden/>
          </w:rPr>
          <w:tab/>
        </w:r>
        <w:r>
          <w:rPr>
            <w:noProof/>
            <w:webHidden/>
          </w:rPr>
          <w:fldChar w:fldCharType="begin"/>
        </w:r>
        <w:r>
          <w:rPr>
            <w:noProof/>
            <w:webHidden/>
          </w:rPr>
          <w:instrText xml:space="preserve"> PAGEREF _Toc179634887 \h </w:instrText>
        </w:r>
        <w:r>
          <w:rPr>
            <w:noProof/>
            <w:webHidden/>
          </w:rPr>
        </w:r>
        <w:r>
          <w:rPr>
            <w:noProof/>
            <w:webHidden/>
          </w:rPr>
          <w:fldChar w:fldCharType="separate"/>
        </w:r>
        <w:r w:rsidR="008D78FA">
          <w:rPr>
            <w:noProof/>
            <w:webHidden/>
          </w:rPr>
          <w:t>16</w:t>
        </w:r>
        <w:r>
          <w:rPr>
            <w:noProof/>
            <w:webHidden/>
          </w:rPr>
          <w:fldChar w:fldCharType="end"/>
        </w:r>
      </w:hyperlink>
    </w:p>
    <w:p w14:paraId="29F4C747" w14:textId="23409640"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88" w:history="1">
        <w:r w:rsidRPr="0039027E">
          <w:rPr>
            <w:rStyle w:val="Hipercze"/>
            <w:noProof/>
          </w:rPr>
          <w:t>Wykres 3. Gęstość zaludnienia w powiecie oleśnickim i poszczególnych gminach w 2023 r.</w:t>
        </w:r>
        <w:r>
          <w:rPr>
            <w:noProof/>
            <w:webHidden/>
          </w:rPr>
          <w:tab/>
        </w:r>
        <w:r>
          <w:rPr>
            <w:noProof/>
            <w:webHidden/>
          </w:rPr>
          <w:fldChar w:fldCharType="begin"/>
        </w:r>
        <w:r>
          <w:rPr>
            <w:noProof/>
            <w:webHidden/>
          </w:rPr>
          <w:instrText xml:space="preserve"> PAGEREF _Toc179634888 \h </w:instrText>
        </w:r>
        <w:r>
          <w:rPr>
            <w:noProof/>
            <w:webHidden/>
          </w:rPr>
        </w:r>
        <w:r>
          <w:rPr>
            <w:noProof/>
            <w:webHidden/>
          </w:rPr>
          <w:fldChar w:fldCharType="separate"/>
        </w:r>
        <w:r w:rsidR="008D78FA">
          <w:rPr>
            <w:noProof/>
            <w:webHidden/>
          </w:rPr>
          <w:t>18</w:t>
        </w:r>
        <w:r>
          <w:rPr>
            <w:noProof/>
            <w:webHidden/>
          </w:rPr>
          <w:fldChar w:fldCharType="end"/>
        </w:r>
      </w:hyperlink>
    </w:p>
    <w:p w14:paraId="2E8DB9B9" w14:textId="0C43449C"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89" w:history="1">
        <w:r w:rsidRPr="0039027E">
          <w:rPr>
            <w:rStyle w:val="Hipercze"/>
            <w:noProof/>
          </w:rPr>
          <w:t>Wykres 4.Struktura funkcjonalna ludności w powiecie oleśnickim w latach</w:t>
        </w:r>
        <w:r>
          <w:rPr>
            <w:rStyle w:val="Hipercze"/>
            <w:noProof/>
          </w:rPr>
          <w:br/>
        </w:r>
        <w:r w:rsidRPr="0039027E">
          <w:rPr>
            <w:rStyle w:val="Hipercze"/>
            <w:noProof/>
          </w:rPr>
          <w:t>2018–2023</w:t>
        </w:r>
        <w:r>
          <w:rPr>
            <w:noProof/>
            <w:webHidden/>
          </w:rPr>
          <w:tab/>
        </w:r>
        <w:r>
          <w:rPr>
            <w:noProof/>
            <w:webHidden/>
          </w:rPr>
          <w:fldChar w:fldCharType="begin"/>
        </w:r>
        <w:r>
          <w:rPr>
            <w:noProof/>
            <w:webHidden/>
          </w:rPr>
          <w:instrText xml:space="preserve"> PAGEREF _Toc179634889 \h </w:instrText>
        </w:r>
        <w:r>
          <w:rPr>
            <w:noProof/>
            <w:webHidden/>
          </w:rPr>
        </w:r>
        <w:r>
          <w:rPr>
            <w:noProof/>
            <w:webHidden/>
          </w:rPr>
          <w:fldChar w:fldCharType="separate"/>
        </w:r>
        <w:r w:rsidR="008D78FA">
          <w:rPr>
            <w:noProof/>
            <w:webHidden/>
          </w:rPr>
          <w:t>19</w:t>
        </w:r>
        <w:r>
          <w:rPr>
            <w:noProof/>
            <w:webHidden/>
          </w:rPr>
          <w:fldChar w:fldCharType="end"/>
        </w:r>
      </w:hyperlink>
    </w:p>
    <w:p w14:paraId="0E1ABA43" w14:textId="59B6D9A1"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0" w:history="1">
        <w:r w:rsidRPr="0039027E">
          <w:rPr>
            <w:rStyle w:val="Hipercze"/>
            <w:noProof/>
          </w:rPr>
          <w:t>Wykres 5. Stopa bezrobocia w powiecie oleśnickim, województwie dolnośląskim i w Polsce w latach 2017</w:t>
        </w:r>
        <w:r w:rsidR="00B15E4A">
          <w:rPr>
            <w:noProof/>
          </w:rPr>
          <w:t>–</w:t>
        </w:r>
        <w:r w:rsidRPr="0039027E">
          <w:rPr>
            <w:rStyle w:val="Hipercze"/>
            <w:noProof/>
          </w:rPr>
          <w:t>2023.</w:t>
        </w:r>
        <w:r>
          <w:rPr>
            <w:noProof/>
            <w:webHidden/>
          </w:rPr>
          <w:tab/>
        </w:r>
        <w:r>
          <w:rPr>
            <w:noProof/>
            <w:webHidden/>
          </w:rPr>
          <w:fldChar w:fldCharType="begin"/>
        </w:r>
        <w:r>
          <w:rPr>
            <w:noProof/>
            <w:webHidden/>
          </w:rPr>
          <w:instrText xml:space="preserve"> PAGEREF _Toc179634890 \h </w:instrText>
        </w:r>
        <w:r>
          <w:rPr>
            <w:noProof/>
            <w:webHidden/>
          </w:rPr>
        </w:r>
        <w:r>
          <w:rPr>
            <w:noProof/>
            <w:webHidden/>
          </w:rPr>
          <w:fldChar w:fldCharType="separate"/>
        </w:r>
        <w:r w:rsidR="008D78FA">
          <w:rPr>
            <w:noProof/>
            <w:webHidden/>
          </w:rPr>
          <w:t>21</w:t>
        </w:r>
        <w:r>
          <w:rPr>
            <w:noProof/>
            <w:webHidden/>
          </w:rPr>
          <w:fldChar w:fldCharType="end"/>
        </w:r>
      </w:hyperlink>
    </w:p>
    <w:p w14:paraId="32685DD4" w14:textId="4B5B1053"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1" w:history="1">
        <w:r w:rsidRPr="0039027E">
          <w:rPr>
            <w:rStyle w:val="Hipercze"/>
            <w:noProof/>
          </w:rPr>
          <w:t>Wykres 6. Prognoza liczby ludności w powiecie oleśnickim</w:t>
        </w:r>
        <w:r>
          <w:rPr>
            <w:noProof/>
            <w:webHidden/>
          </w:rPr>
          <w:tab/>
        </w:r>
        <w:r>
          <w:rPr>
            <w:noProof/>
            <w:webHidden/>
          </w:rPr>
          <w:fldChar w:fldCharType="begin"/>
        </w:r>
        <w:r>
          <w:rPr>
            <w:noProof/>
            <w:webHidden/>
          </w:rPr>
          <w:instrText xml:space="preserve"> PAGEREF _Toc179634891 \h </w:instrText>
        </w:r>
        <w:r>
          <w:rPr>
            <w:noProof/>
            <w:webHidden/>
          </w:rPr>
        </w:r>
        <w:r>
          <w:rPr>
            <w:noProof/>
            <w:webHidden/>
          </w:rPr>
          <w:fldChar w:fldCharType="separate"/>
        </w:r>
        <w:r w:rsidR="008D78FA">
          <w:rPr>
            <w:noProof/>
            <w:webHidden/>
          </w:rPr>
          <w:t>22</w:t>
        </w:r>
        <w:r>
          <w:rPr>
            <w:noProof/>
            <w:webHidden/>
          </w:rPr>
          <w:fldChar w:fldCharType="end"/>
        </w:r>
      </w:hyperlink>
    </w:p>
    <w:p w14:paraId="68E45E69" w14:textId="09543947"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2" w:history="1">
        <w:r w:rsidRPr="0039027E">
          <w:rPr>
            <w:rStyle w:val="Hipercze"/>
            <w:noProof/>
          </w:rPr>
          <w:t>Wykres 7. Podział respondentów ze względu na płeć (n=811)</w:t>
        </w:r>
        <w:r>
          <w:rPr>
            <w:noProof/>
            <w:webHidden/>
          </w:rPr>
          <w:tab/>
        </w:r>
        <w:r>
          <w:rPr>
            <w:noProof/>
            <w:webHidden/>
          </w:rPr>
          <w:fldChar w:fldCharType="begin"/>
        </w:r>
        <w:r>
          <w:rPr>
            <w:noProof/>
            <w:webHidden/>
          </w:rPr>
          <w:instrText xml:space="preserve"> PAGEREF _Toc179634892 \h </w:instrText>
        </w:r>
        <w:r>
          <w:rPr>
            <w:noProof/>
            <w:webHidden/>
          </w:rPr>
        </w:r>
        <w:r>
          <w:rPr>
            <w:noProof/>
            <w:webHidden/>
          </w:rPr>
          <w:fldChar w:fldCharType="separate"/>
        </w:r>
        <w:r w:rsidR="008D78FA">
          <w:rPr>
            <w:noProof/>
            <w:webHidden/>
          </w:rPr>
          <w:t>40</w:t>
        </w:r>
        <w:r>
          <w:rPr>
            <w:noProof/>
            <w:webHidden/>
          </w:rPr>
          <w:fldChar w:fldCharType="end"/>
        </w:r>
      </w:hyperlink>
    </w:p>
    <w:p w14:paraId="1C06DE87" w14:textId="713E89E9"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3" w:history="1">
        <w:r w:rsidRPr="0039027E">
          <w:rPr>
            <w:rStyle w:val="Hipercze"/>
            <w:noProof/>
          </w:rPr>
          <w:t>Wykres 8. Wiek respondentów (n=811)</w:t>
        </w:r>
        <w:r>
          <w:rPr>
            <w:noProof/>
            <w:webHidden/>
          </w:rPr>
          <w:tab/>
        </w:r>
        <w:r>
          <w:rPr>
            <w:noProof/>
            <w:webHidden/>
          </w:rPr>
          <w:fldChar w:fldCharType="begin"/>
        </w:r>
        <w:r>
          <w:rPr>
            <w:noProof/>
            <w:webHidden/>
          </w:rPr>
          <w:instrText xml:space="preserve"> PAGEREF _Toc179634893 \h </w:instrText>
        </w:r>
        <w:r>
          <w:rPr>
            <w:noProof/>
            <w:webHidden/>
          </w:rPr>
        </w:r>
        <w:r>
          <w:rPr>
            <w:noProof/>
            <w:webHidden/>
          </w:rPr>
          <w:fldChar w:fldCharType="separate"/>
        </w:r>
        <w:r w:rsidR="008D78FA">
          <w:rPr>
            <w:noProof/>
            <w:webHidden/>
          </w:rPr>
          <w:t>41</w:t>
        </w:r>
        <w:r>
          <w:rPr>
            <w:noProof/>
            <w:webHidden/>
          </w:rPr>
          <w:fldChar w:fldCharType="end"/>
        </w:r>
      </w:hyperlink>
    </w:p>
    <w:p w14:paraId="4E93A899" w14:textId="607998A7"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4" w:history="1">
        <w:r w:rsidRPr="0039027E">
          <w:rPr>
            <w:rStyle w:val="Hipercze"/>
            <w:noProof/>
          </w:rPr>
          <w:t>Wykres 9. Wykształcenie respondentów (n=811)</w:t>
        </w:r>
        <w:r>
          <w:rPr>
            <w:noProof/>
            <w:webHidden/>
          </w:rPr>
          <w:tab/>
        </w:r>
        <w:r>
          <w:rPr>
            <w:noProof/>
            <w:webHidden/>
          </w:rPr>
          <w:fldChar w:fldCharType="begin"/>
        </w:r>
        <w:r>
          <w:rPr>
            <w:noProof/>
            <w:webHidden/>
          </w:rPr>
          <w:instrText xml:space="preserve"> PAGEREF _Toc179634894 \h </w:instrText>
        </w:r>
        <w:r>
          <w:rPr>
            <w:noProof/>
            <w:webHidden/>
          </w:rPr>
        </w:r>
        <w:r>
          <w:rPr>
            <w:noProof/>
            <w:webHidden/>
          </w:rPr>
          <w:fldChar w:fldCharType="separate"/>
        </w:r>
        <w:r w:rsidR="008D78FA">
          <w:rPr>
            <w:noProof/>
            <w:webHidden/>
          </w:rPr>
          <w:t>41</w:t>
        </w:r>
        <w:r>
          <w:rPr>
            <w:noProof/>
            <w:webHidden/>
          </w:rPr>
          <w:fldChar w:fldCharType="end"/>
        </w:r>
      </w:hyperlink>
    </w:p>
    <w:p w14:paraId="11B7E155" w14:textId="056292ED"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5" w:history="1">
        <w:r w:rsidRPr="0039027E">
          <w:rPr>
            <w:rStyle w:val="Hipercze"/>
            <w:noProof/>
          </w:rPr>
          <w:t>Wykres 10. Aktywność zawodowa (n=811)</w:t>
        </w:r>
        <w:r>
          <w:rPr>
            <w:noProof/>
            <w:webHidden/>
          </w:rPr>
          <w:tab/>
        </w:r>
        <w:r>
          <w:rPr>
            <w:noProof/>
            <w:webHidden/>
          </w:rPr>
          <w:fldChar w:fldCharType="begin"/>
        </w:r>
        <w:r>
          <w:rPr>
            <w:noProof/>
            <w:webHidden/>
          </w:rPr>
          <w:instrText xml:space="preserve"> PAGEREF _Toc179634895 \h </w:instrText>
        </w:r>
        <w:r>
          <w:rPr>
            <w:noProof/>
            <w:webHidden/>
          </w:rPr>
        </w:r>
        <w:r>
          <w:rPr>
            <w:noProof/>
            <w:webHidden/>
          </w:rPr>
          <w:fldChar w:fldCharType="separate"/>
        </w:r>
        <w:r w:rsidR="008D78FA">
          <w:rPr>
            <w:noProof/>
            <w:webHidden/>
          </w:rPr>
          <w:t>42</w:t>
        </w:r>
        <w:r>
          <w:rPr>
            <w:noProof/>
            <w:webHidden/>
          </w:rPr>
          <w:fldChar w:fldCharType="end"/>
        </w:r>
      </w:hyperlink>
    </w:p>
    <w:p w14:paraId="564C34FF" w14:textId="1252D254"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6" w:history="1">
        <w:r w:rsidRPr="0039027E">
          <w:rPr>
            <w:rStyle w:val="Hipercze"/>
            <w:noProof/>
          </w:rPr>
          <w:t>Wykres 11. Gmina zamieszkania (n=811)</w:t>
        </w:r>
        <w:r>
          <w:rPr>
            <w:noProof/>
            <w:webHidden/>
          </w:rPr>
          <w:tab/>
        </w:r>
        <w:r>
          <w:rPr>
            <w:noProof/>
            <w:webHidden/>
          </w:rPr>
          <w:fldChar w:fldCharType="begin"/>
        </w:r>
        <w:r>
          <w:rPr>
            <w:noProof/>
            <w:webHidden/>
          </w:rPr>
          <w:instrText xml:space="preserve"> PAGEREF _Toc179634896 \h </w:instrText>
        </w:r>
        <w:r>
          <w:rPr>
            <w:noProof/>
            <w:webHidden/>
          </w:rPr>
        </w:r>
        <w:r>
          <w:rPr>
            <w:noProof/>
            <w:webHidden/>
          </w:rPr>
          <w:fldChar w:fldCharType="separate"/>
        </w:r>
        <w:r w:rsidR="008D78FA">
          <w:rPr>
            <w:noProof/>
            <w:webHidden/>
          </w:rPr>
          <w:t>42</w:t>
        </w:r>
        <w:r>
          <w:rPr>
            <w:noProof/>
            <w:webHidden/>
          </w:rPr>
          <w:fldChar w:fldCharType="end"/>
        </w:r>
      </w:hyperlink>
    </w:p>
    <w:p w14:paraId="449A008A" w14:textId="698E7159"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7" w:history="1">
        <w:r w:rsidRPr="0039027E">
          <w:rPr>
            <w:rStyle w:val="Hipercze"/>
            <w:noProof/>
          </w:rPr>
          <w:t>Wykres 12. Czy posiada Pan/</w:t>
        </w:r>
        <w:r w:rsidR="00B308E7">
          <w:rPr>
            <w:rStyle w:val="Hipercze"/>
            <w:noProof/>
          </w:rPr>
          <w:t>Pan</w:t>
        </w:r>
        <w:r w:rsidRPr="0039027E">
          <w:rPr>
            <w:rStyle w:val="Hipercze"/>
            <w:noProof/>
          </w:rPr>
          <w:t>i prawo jazdy kat. B? (n= 811)</w:t>
        </w:r>
        <w:r>
          <w:rPr>
            <w:noProof/>
            <w:webHidden/>
          </w:rPr>
          <w:tab/>
        </w:r>
        <w:r>
          <w:rPr>
            <w:noProof/>
            <w:webHidden/>
          </w:rPr>
          <w:fldChar w:fldCharType="begin"/>
        </w:r>
        <w:r>
          <w:rPr>
            <w:noProof/>
            <w:webHidden/>
          </w:rPr>
          <w:instrText xml:space="preserve"> PAGEREF _Toc179634897 \h </w:instrText>
        </w:r>
        <w:r>
          <w:rPr>
            <w:noProof/>
            <w:webHidden/>
          </w:rPr>
        </w:r>
        <w:r>
          <w:rPr>
            <w:noProof/>
            <w:webHidden/>
          </w:rPr>
          <w:fldChar w:fldCharType="separate"/>
        </w:r>
        <w:r w:rsidR="008D78FA">
          <w:rPr>
            <w:noProof/>
            <w:webHidden/>
          </w:rPr>
          <w:t>43</w:t>
        </w:r>
        <w:r>
          <w:rPr>
            <w:noProof/>
            <w:webHidden/>
          </w:rPr>
          <w:fldChar w:fldCharType="end"/>
        </w:r>
      </w:hyperlink>
    </w:p>
    <w:p w14:paraId="6313892B" w14:textId="358F3262"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8" w:history="1">
        <w:r w:rsidRPr="0039027E">
          <w:rPr>
            <w:rStyle w:val="Hipercze"/>
            <w:noProof/>
          </w:rPr>
          <w:t>Wykres 13. Czy posiada Pan/</w:t>
        </w:r>
        <w:r w:rsidR="00B308E7" w:rsidRPr="00B308E7">
          <w:rPr>
            <w:rStyle w:val="Hipercze"/>
            <w:noProof/>
          </w:rPr>
          <w:t>Pan</w:t>
        </w:r>
        <w:r w:rsidRPr="0039027E">
          <w:rPr>
            <w:rStyle w:val="Hipercze"/>
            <w:noProof/>
          </w:rPr>
          <w:t>i samochód do codziennej, samodzielnej dyspozycji? (n=614)</w:t>
        </w:r>
        <w:r>
          <w:rPr>
            <w:noProof/>
            <w:webHidden/>
          </w:rPr>
          <w:tab/>
        </w:r>
        <w:r>
          <w:rPr>
            <w:noProof/>
            <w:webHidden/>
          </w:rPr>
          <w:fldChar w:fldCharType="begin"/>
        </w:r>
        <w:r>
          <w:rPr>
            <w:noProof/>
            <w:webHidden/>
          </w:rPr>
          <w:instrText xml:space="preserve"> PAGEREF _Toc179634898 \h </w:instrText>
        </w:r>
        <w:r>
          <w:rPr>
            <w:noProof/>
            <w:webHidden/>
          </w:rPr>
        </w:r>
        <w:r>
          <w:rPr>
            <w:noProof/>
            <w:webHidden/>
          </w:rPr>
          <w:fldChar w:fldCharType="separate"/>
        </w:r>
        <w:r w:rsidR="008D78FA">
          <w:rPr>
            <w:noProof/>
            <w:webHidden/>
          </w:rPr>
          <w:t>43</w:t>
        </w:r>
        <w:r>
          <w:rPr>
            <w:noProof/>
            <w:webHidden/>
          </w:rPr>
          <w:fldChar w:fldCharType="end"/>
        </w:r>
      </w:hyperlink>
    </w:p>
    <w:p w14:paraId="7F822B0E" w14:textId="1B7F823D"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99" w:history="1">
        <w:r w:rsidRPr="0039027E">
          <w:rPr>
            <w:rStyle w:val="Hipercze"/>
            <w:noProof/>
          </w:rPr>
          <w:t>Wykres 14. W jaki sposób najczęściej dociera Pan/</w:t>
        </w:r>
        <w:r w:rsidR="00B308E7" w:rsidRPr="00B308E7">
          <w:rPr>
            <w:rStyle w:val="Hipercze"/>
            <w:noProof/>
          </w:rPr>
          <w:t>Pan</w:t>
        </w:r>
        <w:r w:rsidRPr="0039027E">
          <w:rPr>
            <w:rStyle w:val="Hipercze"/>
            <w:noProof/>
          </w:rPr>
          <w:t>i do wyżej wymienionych miejsc? – wybór środka transportu w poszczególnych celach podróży (n = 5642)</w:t>
        </w:r>
        <w:r>
          <w:rPr>
            <w:noProof/>
            <w:webHidden/>
          </w:rPr>
          <w:tab/>
        </w:r>
        <w:r>
          <w:rPr>
            <w:noProof/>
            <w:webHidden/>
          </w:rPr>
          <w:fldChar w:fldCharType="begin"/>
        </w:r>
        <w:r>
          <w:rPr>
            <w:noProof/>
            <w:webHidden/>
          </w:rPr>
          <w:instrText xml:space="preserve"> PAGEREF _Toc179634899 \h </w:instrText>
        </w:r>
        <w:r>
          <w:rPr>
            <w:noProof/>
            <w:webHidden/>
          </w:rPr>
        </w:r>
        <w:r>
          <w:rPr>
            <w:noProof/>
            <w:webHidden/>
          </w:rPr>
          <w:fldChar w:fldCharType="separate"/>
        </w:r>
        <w:r w:rsidR="008D78FA">
          <w:rPr>
            <w:noProof/>
            <w:webHidden/>
          </w:rPr>
          <w:t>44</w:t>
        </w:r>
        <w:r>
          <w:rPr>
            <w:noProof/>
            <w:webHidden/>
          </w:rPr>
          <w:fldChar w:fldCharType="end"/>
        </w:r>
      </w:hyperlink>
    </w:p>
    <w:p w14:paraId="3FBAC2A1" w14:textId="6823CB3D"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900" w:history="1">
        <w:r w:rsidRPr="0039027E">
          <w:rPr>
            <w:rStyle w:val="Hipercze"/>
            <w:noProof/>
          </w:rPr>
          <w:t>Wykres 15. Ile czasu zajmuje Panu/</w:t>
        </w:r>
        <w:r w:rsidR="00B308E7" w:rsidRPr="00B308E7">
          <w:rPr>
            <w:rStyle w:val="Hipercze"/>
            <w:noProof/>
          </w:rPr>
          <w:t>Pan</w:t>
        </w:r>
        <w:r w:rsidRPr="0039027E">
          <w:rPr>
            <w:rStyle w:val="Hipercze"/>
            <w:noProof/>
          </w:rPr>
          <w:t>i dotarcie do następujących celów podróży? (n=811)</w:t>
        </w:r>
        <w:r>
          <w:rPr>
            <w:noProof/>
            <w:webHidden/>
          </w:rPr>
          <w:tab/>
        </w:r>
        <w:r>
          <w:rPr>
            <w:noProof/>
            <w:webHidden/>
          </w:rPr>
          <w:fldChar w:fldCharType="begin"/>
        </w:r>
        <w:r>
          <w:rPr>
            <w:noProof/>
            <w:webHidden/>
          </w:rPr>
          <w:instrText xml:space="preserve"> PAGEREF _Toc179634900 \h </w:instrText>
        </w:r>
        <w:r>
          <w:rPr>
            <w:noProof/>
            <w:webHidden/>
          </w:rPr>
        </w:r>
        <w:r>
          <w:rPr>
            <w:noProof/>
            <w:webHidden/>
          </w:rPr>
          <w:fldChar w:fldCharType="separate"/>
        </w:r>
        <w:r w:rsidR="008D78FA">
          <w:rPr>
            <w:noProof/>
            <w:webHidden/>
          </w:rPr>
          <w:t>45</w:t>
        </w:r>
        <w:r>
          <w:rPr>
            <w:noProof/>
            <w:webHidden/>
          </w:rPr>
          <w:fldChar w:fldCharType="end"/>
        </w:r>
      </w:hyperlink>
    </w:p>
    <w:p w14:paraId="7AC96EC8" w14:textId="5E4F7CCC"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901" w:history="1">
        <w:r w:rsidRPr="0039027E">
          <w:rPr>
            <w:rStyle w:val="Hipercze"/>
            <w:noProof/>
          </w:rPr>
          <w:t>Wykres 16. W jaki sposób dociera Pan/</w:t>
        </w:r>
        <w:r w:rsidR="00B308E7" w:rsidRPr="00B308E7">
          <w:rPr>
            <w:rStyle w:val="Hipercze"/>
            <w:noProof/>
          </w:rPr>
          <w:t>Pan</w:t>
        </w:r>
        <w:r w:rsidRPr="0039027E">
          <w:rPr>
            <w:rStyle w:val="Hipercze"/>
            <w:noProof/>
          </w:rPr>
          <w:t>i do wskazanych miejscowości? (n=811)</w:t>
        </w:r>
        <w:r>
          <w:rPr>
            <w:noProof/>
            <w:webHidden/>
          </w:rPr>
          <w:tab/>
        </w:r>
        <w:r>
          <w:rPr>
            <w:noProof/>
            <w:webHidden/>
          </w:rPr>
          <w:fldChar w:fldCharType="begin"/>
        </w:r>
        <w:r>
          <w:rPr>
            <w:noProof/>
            <w:webHidden/>
          </w:rPr>
          <w:instrText xml:space="preserve"> PAGEREF _Toc179634901 \h </w:instrText>
        </w:r>
        <w:r>
          <w:rPr>
            <w:noProof/>
            <w:webHidden/>
          </w:rPr>
        </w:r>
        <w:r>
          <w:rPr>
            <w:noProof/>
            <w:webHidden/>
          </w:rPr>
          <w:fldChar w:fldCharType="separate"/>
        </w:r>
        <w:r w:rsidR="008D78FA">
          <w:rPr>
            <w:noProof/>
            <w:webHidden/>
          </w:rPr>
          <w:t>46</w:t>
        </w:r>
        <w:r>
          <w:rPr>
            <w:noProof/>
            <w:webHidden/>
          </w:rPr>
          <w:fldChar w:fldCharType="end"/>
        </w:r>
      </w:hyperlink>
    </w:p>
    <w:p w14:paraId="1CABD5C3" w14:textId="2BCD4B71"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902" w:history="1">
        <w:r w:rsidRPr="0039027E">
          <w:rPr>
            <w:rStyle w:val="Hipercze"/>
            <w:noProof/>
          </w:rPr>
          <w:t>Wykres 17. Jak często podróżuje Pan/</w:t>
        </w:r>
        <w:r w:rsidR="00B308E7" w:rsidRPr="00B308E7">
          <w:rPr>
            <w:rStyle w:val="Hipercze"/>
            <w:noProof/>
          </w:rPr>
          <w:t>Pan</w:t>
        </w:r>
        <w:r w:rsidRPr="0039027E">
          <w:rPr>
            <w:rStyle w:val="Hipercze"/>
            <w:noProof/>
          </w:rPr>
          <w:t>i do wskazanych miejscowości? (n= 811)</w:t>
        </w:r>
        <w:r>
          <w:rPr>
            <w:noProof/>
            <w:webHidden/>
          </w:rPr>
          <w:tab/>
        </w:r>
        <w:r>
          <w:rPr>
            <w:noProof/>
            <w:webHidden/>
          </w:rPr>
          <w:fldChar w:fldCharType="begin"/>
        </w:r>
        <w:r>
          <w:rPr>
            <w:noProof/>
            <w:webHidden/>
          </w:rPr>
          <w:instrText xml:space="preserve"> PAGEREF _Toc179634902 \h </w:instrText>
        </w:r>
        <w:r>
          <w:rPr>
            <w:noProof/>
            <w:webHidden/>
          </w:rPr>
        </w:r>
        <w:r>
          <w:rPr>
            <w:noProof/>
            <w:webHidden/>
          </w:rPr>
          <w:fldChar w:fldCharType="separate"/>
        </w:r>
        <w:r w:rsidR="008D78FA">
          <w:rPr>
            <w:noProof/>
            <w:webHidden/>
          </w:rPr>
          <w:t>46</w:t>
        </w:r>
        <w:r>
          <w:rPr>
            <w:noProof/>
            <w:webHidden/>
          </w:rPr>
          <w:fldChar w:fldCharType="end"/>
        </w:r>
      </w:hyperlink>
    </w:p>
    <w:p w14:paraId="07344AEC" w14:textId="46F54D64"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903" w:history="1">
        <w:r w:rsidRPr="0039027E">
          <w:rPr>
            <w:rStyle w:val="Hipercze"/>
            <w:noProof/>
          </w:rPr>
          <w:t>Wykres 18. Czym przede wszystkim kieruje się Pan/Pani wybierając środek transportu? (n = 811)</w:t>
        </w:r>
        <w:r>
          <w:rPr>
            <w:noProof/>
            <w:webHidden/>
          </w:rPr>
          <w:tab/>
        </w:r>
        <w:r>
          <w:rPr>
            <w:noProof/>
            <w:webHidden/>
          </w:rPr>
          <w:fldChar w:fldCharType="begin"/>
        </w:r>
        <w:r>
          <w:rPr>
            <w:noProof/>
            <w:webHidden/>
          </w:rPr>
          <w:instrText xml:space="preserve"> PAGEREF _Toc179634903 \h </w:instrText>
        </w:r>
        <w:r>
          <w:rPr>
            <w:noProof/>
            <w:webHidden/>
          </w:rPr>
        </w:r>
        <w:r>
          <w:rPr>
            <w:noProof/>
            <w:webHidden/>
          </w:rPr>
          <w:fldChar w:fldCharType="separate"/>
        </w:r>
        <w:r w:rsidR="008D78FA">
          <w:rPr>
            <w:noProof/>
            <w:webHidden/>
          </w:rPr>
          <w:t>47</w:t>
        </w:r>
        <w:r>
          <w:rPr>
            <w:noProof/>
            <w:webHidden/>
          </w:rPr>
          <w:fldChar w:fldCharType="end"/>
        </w:r>
      </w:hyperlink>
    </w:p>
    <w:p w14:paraId="7C2AF23C" w14:textId="5C129783"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904" w:history="1">
        <w:r w:rsidRPr="0039027E">
          <w:rPr>
            <w:rStyle w:val="Hipercze"/>
            <w:noProof/>
          </w:rPr>
          <w:t>Wykres 19. Z jakiego rodzaju biletów Pan/Pani korzysta? (n=811)</w:t>
        </w:r>
        <w:r>
          <w:rPr>
            <w:noProof/>
            <w:webHidden/>
          </w:rPr>
          <w:tab/>
        </w:r>
        <w:r>
          <w:rPr>
            <w:noProof/>
            <w:webHidden/>
          </w:rPr>
          <w:fldChar w:fldCharType="begin"/>
        </w:r>
        <w:r>
          <w:rPr>
            <w:noProof/>
            <w:webHidden/>
          </w:rPr>
          <w:instrText xml:space="preserve"> PAGEREF _Toc179634904 \h </w:instrText>
        </w:r>
        <w:r>
          <w:rPr>
            <w:noProof/>
            <w:webHidden/>
          </w:rPr>
        </w:r>
        <w:r>
          <w:rPr>
            <w:noProof/>
            <w:webHidden/>
          </w:rPr>
          <w:fldChar w:fldCharType="separate"/>
        </w:r>
        <w:r w:rsidR="008D78FA">
          <w:rPr>
            <w:noProof/>
            <w:webHidden/>
          </w:rPr>
          <w:t>47</w:t>
        </w:r>
        <w:r>
          <w:rPr>
            <w:noProof/>
            <w:webHidden/>
          </w:rPr>
          <w:fldChar w:fldCharType="end"/>
        </w:r>
      </w:hyperlink>
    </w:p>
    <w:p w14:paraId="169BD1F9" w14:textId="77AC6FB2"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905" w:history="1">
        <w:r w:rsidRPr="0039027E">
          <w:rPr>
            <w:rStyle w:val="Hipercze"/>
            <w:noProof/>
          </w:rPr>
          <w:t>Wykres 20. Gdzie dostępne według Pana/Pani są rozkłady jazdy powiatowej komunikacji zbiorowej? (n=811)</w:t>
        </w:r>
        <w:r>
          <w:rPr>
            <w:noProof/>
            <w:webHidden/>
          </w:rPr>
          <w:tab/>
        </w:r>
        <w:r>
          <w:rPr>
            <w:noProof/>
            <w:webHidden/>
          </w:rPr>
          <w:fldChar w:fldCharType="begin"/>
        </w:r>
        <w:r>
          <w:rPr>
            <w:noProof/>
            <w:webHidden/>
          </w:rPr>
          <w:instrText xml:space="preserve"> PAGEREF _Toc179634905 \h </w:instrText>
        </w:r>
        <w:r>
          <w:rPr>
            <w:noProof/>
            <w:webHidden/>
          </w:rPr>
        </w:r>
        <w:r>
          <w:rPr>
            <w:noProof/>
            <w:webHidden/>
          </w:rPr>
          <w:fldChar w:fldCharType="separate"/>
        </w:r>
        <w:r w:rsidR="008D78FA">
          <w:rPr>
            <w:noProof/>
            <w:webHidden/>
          </w:rPr>
          <w:t>48</w:t>
        </w:r>
        <w:r>
          <w:rPr>
            <w:noProof/>
            <w:webHidden/>
          </w:rPr>
          <w:fldChar w:fldCharType="end"/>
        </w:r>
      </w:hyperlink>
    </w:p>
    <w:p w14:paraId="72D2FFC4" w14:textId="7039879E"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906" w:history="1">
        <w:r w:rsidRPr="0039027E">
          <w:rPr>
            <w:rStyle w:val="Hipercze"/>
            <w:noProof/>
          </w:rPr>
          <w:t>Wykres 21. Jakość realizacji którego z postulatów musiałaby być w pierwszej kolejności poprawiona, aby zaczął Pan/zaczęła Pani korzystać/częściej korzystać z transportu zbiorowego? (n= 811)</w:t>
        </w:r>
        <w:r>
          <w:rPr>
            <w:noProof/>
            <w:webHidden/>
          </w:rPr>
          <w:tab/>
        </w:r>
        <w:r>
          <w:rPr>
            <w:noProof/>
            <w:webHidden/>
          </w:rPr>
          <w:fldChar w:fldCharType="begin"/>
        </w:r>
        <w:r>
          <w:rPr>
            <w:noProof/>
            <w:webHidden/>
          </w:rPr>
          <w:instrText xml:space="preserve"> PAGEREF _Toc179634906 \h </w:instrText>
        </w:r>
        <w:r>
          <w:rPr>
            <w:noProof/>
            <w:webHidden/>
          </w:rPr>
        </w:r>
        <w:r>
          <w:rPr>
            <w:noProof/>
            <w:webHidden/>
          </w:rPr>
          <w:fldChar w:fldCharType="separate"/>
        </w:r>
        <w:r w:rsidR="008D78FA">
          <w:rPr>
            <w:noProof/>
            <w:webHidden/>
          </w:rPr>
          <w:t>49</w:t>
        </w:r>
        <w:r>
          <w:rPr>
            <w:noProof/>
            <w:webHidden/>
          </w:rPr>
          <w:fldChar w:fldCharType="end"/>
        </w:r>
      </w:hyperlink>
    </w:p>
    <w:p w14:paraId="23AAF8E4" w14:textId="37E69E86"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907" w:history="1">
        <w:r w:rsidRPr="0039027E">
          <w:rPr>
            <w:rStyle w:val="Hipercze"/>
            <w:noProof/>
          </w:rPr>
          <w:t>Wykres 22.Czy aktualnie funkcjonująca komunikacja zbiorowa jest: (n = 811)</w:t>
        </w:r>
        <w:r>
          <w:rPr>
            <w:noProof/>
            <w:webHidden/>
          </w:rPr>
          <w:tab/>
        </w:r>
        <w:r>
          <w:rPr>
            <w:noProof/>
            <w:webHidden/>
          </w:rPr>
          <w:fldChar w:fldCharType="begin"/>
        </w:r>
        <w:r>
          <w:rPr>
            <w:noProof/>
            <w:webHidden/>
          </w:rPr>
          <w:instrText xml:space="preserve"> PAGEREF _Toc179634907 \h </w:instrText>
        </w:r>
        <w:r>
          <w:rPr>
            <w:noProof/>
            <w:webHidden/>
          </w:rPr>
        </w:r>
        <w:r>
          <w:rPr>
            <w:noProof/>
            <w:webHidden/>
          </w:rPr>
          <w:fldChar w:fldCharType="separate"/>
        </w:r>
        <w:r w:rsidR="008D78FA">
          <w:rPr>
            <w:noProof/>
            <w:webHidden/>
          </w:rPr>
          <w:t>50</w:t>
        </w:r>
        <w:r>
          <w:rPr>
            <w:noProof/>
            <w:webHidden/>
          </w:rPr>
          <w:fldChar w:fldCharType="end"/>
        </w:r>
      </w:hyperlink>
    </w:p>
    <w:p w14:paraId="46965B8A" w14:textId="711B11E0" w:rsidR="00714423" w:rsidRDefault="00714423" w:rsidP="00714423">
      <w:r>
        <w:fldChar w:fldCharType="end"/>
      </w:r>
    </w:p>
    <w:p w14:paraId="1775E5C1" w14:textId="6A37A164" w:rsidR="00714423" w:rsidRDefault="000A6B84" w:rsidP="00714423">
      <w:pPr>
        <w:pStyle w:val="Nagwek2"/>
      </w:pPr>
      <w:bookmarkStart w:id="183" w:name="_Toc179634670"/>
      <w:r>
        <w:br w:type="column"/>
      </w:r>
      <w:r w:rsidR="00714423">
        <w:lastRenderedPageBreak/>
        <w:t>Spis tabel</w:t>
      </w:r>
      <w:bookmarkEnd w:id="183"/>
      <w:r w:rsidR="00714423">
        <w:t xml:space="preserve"> </w:t>
      </w:r>
    </w:p>
    <w:p w14:paraId="29445E2B" w14:textId="60A4F530" w:rsidR="000A6B84" w:rsidRDefault="00714423">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r>
        <w:fldChar w:fldCharType="begin"/>
      </w:r>
      <w:r>
        <w:instrText xml:space="preserve"> TOC \h \z \c "Tabela" </w:instrText>
      </w:r>
      <w:r>
        <w:fldChar w:fldCharType="separate"/>
      </w:r>
      <w:hyperlink w:anchor="_Toc179634874" w:history="1">
        <w:r w:rsidR="000A6B84" w:rsidRPr="009D5B83">
          <w:rPr>
            <w:rStyle w:val="Hipercze"/>
            <w:noProof/>
          </w:rPr>
          <w:t>Tabela 1. Zmiany liczby ludności w poszczególnych gminach powiatu oleśnickiego w latach 2016–2023</w:t>
        </w:r>
        <w:r w:rsidR="000A6B84">
          <w:rPr>
            <w:noProof/>
            <w:webHidden/>
          </w:rPr>
          <w:tab/>
        </w:r>
        <w:r w:rsidR="000A6B84">
          <w:rPr>
            <w:noProof/>
            <w:webHidden/>
          </w:rPr>
          <w:fldChar w:fldCharType="begin"/>
        </w:r>
        <w:r w:rsidR="000A6B84">
          <w:rPr>
            <w:noProof/>
            <w:webHidden/>
          </w:rPr>
          <w:instrText xml:space="preserve"> PAGEREF _Toc179634874 \h </w:instrText>
        </w:r>
        <w:r w:rsidR="000A6B84">
          <w:rPr>
            <w:noProof/>
            <w:webHidden/>
          </w:rPr>
        </w:r>
        <w:r w:rsidR="000A6B84">
          <w:rPr>
            <w:noProof/>
            <w:webHidden/>
          </w:rPr>
          <w:fldChar w:fldCharType="separate"/>
        </w:r>
        <w:r w:rsidR="008D78FA">
          <w:rPr>
            <w:noProof/>
            <w:webHidden/>
          </w:rPr>
          <w:t>16</w:t>
        </w:r>
        <w:r w:rsidR="000A6B84">
          <w:rPr>
            <w:noProof/>
            <w:webHidden/>
          </w:rPr>
          <w:fldChar w:fldCharType="end"/>
        </w:r>
      </w:hyperlink>
    </w:p>
    <w:p w14:paraId="3EDD5643" w14:textId="61FC1F3A"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75" w:history="1">
        <w:r w:rsidRPr="009D5B83">
          <w:rPr>
            <w:rStyle w:val="Hipercze"/>
            <w:noProof/>
          </w:rPr>
          <w:t>Tabela 2. Gęstość zaludnienia w powiecie oleśnickim oraz poszczególnych gminach w latach 2021</w:t>
        </w:r>
        <w:r w:rsidR="00B15E4A">
          <w:rPr>
            <w:noProof/>
          </w:rPr>
          <w:t>–</w:t>
        </w:r>
        <w:r w:rsidRPr="009D5B83">
          <w:rPr>
            <w:rStyle w:val="Hipercze"/>
            <w:noProof/>
          </w:rPr>
          <w:t>2023</w:t>
        </w:r>
        <w:r>
          <w:rPr>
            <w:noProof/>
            <w:webHidden/>
          </w:rPr>
          <w:tab/>
        </w:r>
        <w:r>
          <w:rPr>
            <w:noProof/>
            <w:webHidden/>
          </w:rPr>
          <w:fldChar w:fldCharType="begin"/>
        </w:r>
        <w:r>
          <w:rPr>
            <w:noProof/>
            <w:webHidden/>
          </w:rPr>
          <w:instrText xml:space="preserve"> PAGEREF _Toc179634875 \h </w:instrText>
        </w:r>
        <w:r>
          <w:rPr>
            <w:noProof/>
            <w:webHidden/>
          </w:rPr>
        </w:r>
        <w:r>
          <w:rPr>
            <w:noProof/>
            <w:webHidden/>
          </w:rPr>
          <w:fldChar w:fldCharType="separate"/>
        </w:r>
        <w:r w:rsidR="008D78FA">
          <w:rPr>
            <w:noProof/>
            <w:webHidden/>
          </w:rPr>
          <w:t>18</w:t>
        </w:r>
        <w:r>
          <w:rPr>
            <w:noProof/>
            <w:webHidden/>
          </w:rPr>
          <w:fldChar w:fldCharType="end"/>
        </w:r>
      </w:hyperlink>
    </w:p>
    <w:p w14:paraId="4C431C7C" w14:textId="5C2D1D93"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76" w:history="1">
        <w:r w:rsidRPr="009D5B83">
          <w:rPr>
            <w:rStyle w:val="Hipercze"/>
            <w:noProof/>
          </w:rPr>
          <w:t>Tabela 3. Wykaz urzędów</w:t>
        </w:r>
        <w:r>
          <w:rPr>
            <w:noProof/>
            <w:webHidden/>
          </w:rPr>
          <w:tab/>
        </w:r>
        <w:r>
          <w:rPr>
            <w:noProof/>
            <w:webHidden/>
          </w:rPr>
          <w:fldChar w:fldCharType="begin"/>
        </w:r>
        <w:r>
          <w:rPr>
            <w:noProof/>
            <w:webHidden/>
          </w:rPr>
          <w:instrText xml:space="preserve"> PAGEREF _Toc179634876 \h </w:instrText>
        </w:r>
        <w:r>
          <w:rPr>
            <w:noProof/>
            <w:webHidden/>
          </w:rPr>
        </w:r>
        <w:r>
          <w:rPr>
            <w:noProof/>
            <w:webHidden/>
          </w:rPr>
          <w:fldChar w:fldCharType="separate"/>
        </w:r>
        <w:r w:rsidR="008D78FA">
          <w:rPr>
            <w:noProof/>
            <w:webHidden/>
          </w:rPr>
          <w:t>25</w:t>
        </w:r>
        <w:r>
          <w:rPr>
            <w:noProof/>
            <w:webHidden/>
          </w:rPr>
          <w:fldChar w:fldCharType="end"/>
        </w:r>
      </w:hyperlink>
    </w:p>
    <w:p w14:paraId="45A89A36" w14:textId="78F3508A"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77" w:history="1">
        <w:r w:rsidRPr="009D5B83">
          <w:rPr>
            <w:rStyle w:val="Hipercze"/>
            <w:noProof/>
          </w:rPr>
          <w:t>Tabela 4. Wykaz jednostek oświatowych</w:t>
        </w:r>
        <w:r>
          <w:rPr>
            <w:noProof/>
            <w:webHidden/>
          </w:rPr>
          <w:tab/>
        </w:r>
        <w:r>
          <w:rPr>
            <w:noProof/>
            <w:webHidden/>
          </w:rPr>
          <w:fldChar w:fldCharType="begin"/>
        </w:r>
        <w:r>
          <w:rPr>
            <w:noProof/>
            <w:webHidden/>
          </w:rPr>
          <w:instrText xml:space="preserve"> PAGEREF _Toc179634877 \h </w:instrText>
        </w:r>
        <w:r>
          <w:rPr>
            <w:noProof/>
            <w:webHidden/>
          </w:rPr>
        </w:r>
        <w:r>
          <w:rPr>
            <w:noProof/>
            <w:webHidden/>
          </w:rPr>
          <w:fldChar w:fldCharType="separate"/>
        </w:r>
        <w:r w:rsidR="008D78FA">
          <w:rPr>
            <w:noProof/>
            <w:webHidden/>
          </w:rPr>
          <w:t>26</w:t>
        </w:r>
        <w:r>
          <w:rPr>
            <w:noProof/>
            <w:webHidden/>
          </w:rPr>
          <w:fldChar w:fldCharType="end"/>
        </w:r>
      </w:hyperlink>
    </w:p>
    <w:p w14:paraId="7030E94C" w14:textId="3FA8568A"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78" w:history="1">
        <w:r w:rsidRPr="009D5B83">
          <w:rPr>
            <w:rStyle w:val="Hipercze"/>
            <w:noProof/>
          </w:rPr>
          <w:t>Tabela 5. Wykaz linii autobusowych, dla których organizatorem jest powiat oleśnicki</w:t>
        </w:r>
        <w:r>
          <w:rPr>
            <w:noProof/>
            <w:webHidden/>
          </w:rPr>
          <w:tab/>
        </w:r>
        <w:r>
          <w:rPr>
            <w:noProof/>
            <w:webHidden/>
          </w:rPr>
          <w:fldChar w:fldCharType="begin"/>
        </w:r>
        <w:r>
          <w:rPr>
            <w:noProof/>
            <w:webHidden/>
          </w:rPr>
          <w:instrText xml:space="preserve"> PAGEREF _Toc179634878 \h </w:instrText>
        </w:r>
        <w:r>
          <w:rPr>
            <w:noProof/>
            <w:webHidden/>
          </w:rPr>
        </w:r>
        <w:r>
          <w:rPr>
            <w:noProof/>
            <w:webHidden/>
          </w:rPr>
          <w:fldChar w:fldCharType="separate"/>
        </w:r>
        <w:r w:rsidR="008D78FA">
          <w:rPr>
            <w:noProof/>
            <w:webHidden/>
          </w:rPr>
          <w:t>30</w:t>
        </w:r>
        <w:r>
          <w:rPr>
            <w:noProof/>
            <w:webHidden/>
          </w:rPr>
          <w:fldChar w:fldCharType="end"/>
        </w:r>
      </w:hyperlink>
    </w:p>
    <w:p w14:paraId="1F730717" w14:textId="5ABAEE28"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79" w:history="1">
        <w:r w:rsidRPr="009D5B83">
          <w:rPr>
            <w:rStyle w:val="Hipercze"/>
            <w:noProof/>
          </w:rPr>
          <w:t>Tabela 6. Wykaz linii, na które zezwolenia wydał Starosta Oleśnicki</w:t>
        </w:r>
        <w:r>
          <w:rPr>
            <w:noProof/>
            <w:webHidden/>
          </w:rPr>
          <w:tab/>
        </w:r>
        <w:r>
          <w:rPr>
            <w:noProof/>
            <w:webHidden/>
          </w:rPr>
          <w:fldChar w:fldCharType="begin"/>
        </w:r>
        <w:r>
          <w:rPr>
            <w:noProof/>
            <w:webHidden/>
          </w:rPr>
          <w:instrText xml:space="preserve"> PAGEREF _Toc179634879 \h </w:instrText>
        </w:r>
        <w:r>
          <w:rPr>
            <w:noProof/>
            <w:webHidden/>
          </w:rPr>
        </w:r>
        <w:r>
          <w:rPr>
            <w:noProof/>
            <w:webHidden/>
          </w:rPr>
          <w:fldChar w:fldCharType="separate"/>
        </w:r>
        <w:r w:rsidR="008D78FA">
          <w:rPr>
            <w:noProof/>
            <w:webHidden/>
          </w:rPr>
          <w:t>31</w:t>
        </w:r>
        <w:r>
          <w:rPr>
            <w:noProof/>
            <w:webHidden/>
          </w:rPr>
          <w:fldChar w:fldCharType="end"/>
        </w:r>
      </w:hyperlink>
    </w:p>
    <w:p w14:paraId="1AE3C836" w14:textId="10052717"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80" w:history="1">
        <w:r w:rsidRPr="009D5B83">
          <w:rPr>
            <w:rStyle w:val="Hipercze"/>
            <w:noProof/>
          </w:rPr>
          <w:t>Tabela 7. Wykaz linii na, na które zezwolenia wydali wójtowie/burmistrzowie poszczególnych gmin z terenu powiatu oleśnickiego</w:t>
        </w:r>
        <w:r>
          <w:rPr>
            <w:noProof/>
            <w:webHidden/>
          </w:rPr>
          <w:tab/>
        </w:r>
        <w:r>
          <w:rPr>
            <w:noProof/>
            <w:webHidden/>
          </w:rPr>
          <w:fldChar w:fldCharType="begin"/>
        </w:r>
        <w:r>
          <w:rPr>
            <w:noProof/>
            <w:webHidden/>
          </w:rPr>
          <w:instrText xml:space="preserve"> PAGEREF _Toc179634880 \h </w:instrText>
        </w:r>
        <w:r>
          <w:rPr>
            <w:noProof/>
            <w:webHidden/>
          </w:rPr>
        </w:r>
        <w:r>
          <w:rPr>
            <w:noProof/>
            <w:webHidden/>
          </w:rPr>
          <w:fldChar w:fldCharType="separate"/>
        </w:r>
        <w:r w:rsidR="008D78FA">
          <w:rPr>
            <w:noProof/>
            <w:webHidden/>
          </w:rPr>
          <w:t>32</w:t>
        </w:r>
        <w:r>
          <w:rPr>
            <w:noProof/>
            <w:webHidden/>
          </w:rPr>
          <w:fldChar w:fldCharType="end"/>
        </w:r>
      </w:hyperlink>
    </w:p>
    <w:p w14:paraId="2F8484B4" w14:textId="4F537914"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81" w:history="1">
        <w:r w:rsidRPr="009D5B83">
          <w:rPr>
            <w:rStyle w:val="Hipercze"/>
            <w:noProof/>
          </w:rPr>
          <w:t>Tabela 8. Linie planowane do uruchomienia przez powiat oleśnicki</w:t>
        </w:r>
        <w:r>
          <w:rPr>
            <w:noProof/>
            <w:webHidden/>
          </w:rPr>
          <w:tab/>
        </w:r>
        <w:r>
          <w:rPr>
            <w:noProof/>
            <w:webHidden/>
          </w:rPr>
          <w:fldChar w:fldCharType="begin"/>
        </w:r>
        <w:r>
          <w:rPr>
            <w:noProof/>
            <w:webHidden/>
          </w:rPr>
          <w:instrText xml:space="preserve"> PAGEREF _Toc179634881 \h </w:instrText>
        </w:r>
        <w:r>
          <w:rPr>
            <w:noProof/>
            <w:webHidden/>
          </w:rPr>
        </w:r>
        <w:r>
          <w:rPr>
            <w:noProof/>
            <w:webHidden/>
          </w:rPr>
          <w:fldChar w:fldCharType="separate"/>
        </w:r>
        <w:r w:rsidR="008D78FA">
          <w:rPr>
            <w:noProof/>
            <w:webHidden/>
          </w:rPr>
          <w:t>36</w:t>
        </w:r>
        <w:r>
          <w:rPr>
            <w:noProof/>
            <w:webHidden/>
          </w:rPr>
          <w:fldChar w:fldCharType="end"/>
        </w:r>
      </w:hyperlink>
    </w:p>
    <w:p w14:paraId="09E3B301" w14:textId="79C814E6"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82" w:history="1">
        <w:r w:rsidRPr="009D5B83">
          <w:rPr>
            <w:rStyle w:val="Hipercze"/>
            <w:noProof/>
          </w:rPr>
          <w:t>Tabela 9. Postulaty transportowe i sposób ich realizacji</w:t>
        </w:r>
        <w:r>
          <w:rPr>
            <w:noProof/>
            <w:webHidden/>
          </w:rPr>
          <w:tab/>
        </w:r>
        <w:r>
          <w:rPr>
            <w:noProof/>
            <w:webHidden/>
          </w:rPr>
          <w:fldChar w:fldCharType="begin"/>
        </w:r>
        <w:r>
          <w:rPr>
            <w:noProof/>
            <w:webHidden/>
          </w:rPr>
          <w:instrText xml:space="preserve"> PAGEREF _Toc179634882 \h </w:instrText>
        </w:r>
        <w:r>
          <w:rPr>
            <w:noProof/>
            <w:webHidden/>
          </w:rPr>
        </w:r>
        <w:r>
          <w:rPr>
            <w:noProof/>
            <w:webHidden/>
          </w:rPr>
          <w:fldChar w:fldCharType="separate"/>
        </w:r>
        <w:r w:rsidR="008D78FA">
          <w:rPr>
            <w:noProof/>
            <w:webHidden/>
          </w:rPr>
          <w:t>54</w:t>
        </w:r>
        <w:r>
          <w:rPr>
            <w:noProof/>
            <w:webHidden/>
          </w:rPr>
          <w:fldChar w:fldCharType="end"/>
        </w:r>
      </w:hyperlink>
    </w:p>
    <w:p w14:paraId="7F56D705" w14:textId="48E7E80C"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83" w:history="1">
        <w:r w:rsidRPr="009D5B83">
          <w:rPr>
            <w:rStyle w:val="Hipercze"/>
            <w:noProof/>
          </w:rPr>
          <w:t>Tabela 10. Minimalne standardy wyposażenia pojazdów w publicznym transporcie zbiorowym</w:t>
        </w:r>
        <w:r>
          <w:rPr>
            <w:noProof/>
            <w:webHidden/>
          </w:rPr>
          <w:tab/>
        </w:r>
        <w:r>
          <w:rPr>
            <w:noProof/>
            <w:webHidden/>
          </w:rPr>
          <w:fldChar w:fldCharType="begin"/>
        </w:r>
        <w:r>
          <w:rPr>
            <w:noProof/>
            <w:webHidden/>
          </w:rPr>
          <w:instrText xml:space="preserve"> PAGEREF _Toc179634883 \h </w:instrText>
        </w:r>
        <w:r>
          <w:rPr>
            <w:noProof/>
            <w:webHidden/>
          </w:rPr>
        </w:r>
        <w:r>
          <w:rPr>
            <w:noProof/>
            <w:webHidden/>
          </w:rPr>
          <w:fldChar w:fldCharType="separate"/>
        </w:r>
        <w:r w:rsidR="008D78FA">
          <w:rPr>
            <w:noProof/>
            <w:webHidden/>
          </w:rPr>
          <w:t>55</w:t>
        </w:r>
        <w:r>
          <w:rPr>
            <w:noProof/>
            <w:webHidden/>
          </w:rPr>
          <w:fldChar w:fldCharType="end"/>
        </w:r>
      </w:hyperlink>
    </w:p>
    <w:p w14:paraId="4183DAB8" w14:textId="28708BD0"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84" w:history="1">
        <w:r w:rsidRPr="009D5B83">
          <w:rPr>
            <w:rStyle w:val="Hipercze"/>
            <w:noProof/>
          </w:rPr>
          <w:t>Tabela 11. Docelowy standard przystanków komunikacyjnych w powiecie oleśnickim</w:t>
        </w:r>
        <w:r>
          <w:rPr>
            <w:noProof/>
            <w:webHidden/>
          </w:rPr>
          <w:tab/>
        </w:r>
        <w:r>
          <w:rPr>
            <w:noProof/>
            <w:webHidden/>
          </w:rPr>
          <w:fldChar w:fldCharType="begin"/>
        </w:r>
        <w:r>
          <w:rPr>
            <w:noProof/>
            <w:webHidden/>
          </w:rPr>
          <w:instrText xml:space="preserve"> PAGEREF _Toc179634884 \h </w:instrText>
        </w:r>
        <w:r>
          <w:rPr>
            <w:noProof/>
            <w:webHidden/>
          </w:rPr>
        </w:r>
        <w:r>
          <w:rPr>
            <w:noProof/>
            <w:webHidden/>
          </w:rPr>
          <w:fldChar w:fldCharType="separate"/>
        </w:r>
        <w:r w:rsidR="008D78FA">
          <w:rPr>
            <w:noProof/>
            <w:webHidden/>
          </w:rPr>
          <w:t>56</w:t>
        </w:r>
        <w:r>
          <w:rPr>
            <w:noProof/>
            <w:webHidden/>
          </w:rPr>
          <w:fldChar w:fldCharType="end"/>
        </w:r>
      </w:hyperlink>
    </w:p>
    <w:p w14:paraId="7A6AA114" w14:textId="0CE8AB35" w:rsidR="000A6B84" w:rsidRDefault="000A6B84">
      <w:pPr>
        <w:pStyle w:val="Spisilustracji"/>
        <w:tabs>
          <w:tab w:val="right" w:leader="dot" w:pos="8921"/>
        </w:tabs>
        <w:rPr>
          <w:rFonts w:asciiTheme="minorHAnsi" w:eastAsiaTheme="minorEastAsia" w:hAnsiTheme="minorHAnsi" w:cstheme="minorBidi"/>
          <w:noProof/>
          <w:kern w:val="2"/>
          <w:sz w:val="24"/>
          <w:szCs w:val="24"/>
          <w:lang w:eastAsia="pl-PL"/>
          <w14:ligatures w14:val="standardContextual"/>
        </w:rPr>
      </w:pPr>
      <w:hyperlink w:anchor="_Toc179634885" w:history="1">
        <w:r w:rsidRPr="009D5B83">
          <w:rPr>
            <w:rStyle w:val="Hipercze"/>
            <w:noProof/>
          </w:rPr>
          <w:t>Tabela 12. Planowane sposoby przekazywania poszczególnych rodzajów informacji dla pasażerów w zależności od miejsca ich prezentacji</w:t>
        </w:r>
        <w:r>
          <w:rPr>
            <w:noProof/>
            <w:webHidden/>
          </w:rPr>
          <w:tab/>
        </w:r>
        <w:r>
          <w:rPr>
            <w:noProof/>
            <w:webHidden/>
          </w:rPr>
          <w:fldChar w:fldCharType="begin"/>
        </w:r>
        <w:r>
          <w:rPr>
            <w:noProof/>
            <w:webHidden/>
          </w:rPr>
          <w:instrText xml:space="preserve"> PAGEREF _Toc179634885 \h </w:instrText>
        </w:r>
        <w:r>
          <w:rPr>
            <w:noProof/>
            <w:webHidden/>
          </w:rPr>
        </w:r>
        <w:r>
          <w:rPr>
            <w:noProof/>
            <w:webHidden/>
          </w:rPr>
          <w:fldChar w:fldCharType="separate"/>
        </w:r>
        <w:r w:rsidR="008D78FA">
          <w:rPr>
            <w:noProof/>
            <w:webHidden/>
          </w:rPr>
          <w:t>59</w:t>
        </w:r>
        <w:r>
          <w:rPr>
            <w:noProof/>
            <w:webHidden/>
          </w:rPr>
          <w:fldChar w:fldCharType="end"/>
        </w:r>
      </w:hyperlink>
    </w:p>
    <w:p w14:paraId="326F882C" w14:textId="67B26D1B" w:rsidR="00714423" w:rsidRPr="00714423" w:rsidRDefault="00714423" w:rsidP="00714423">
      <w:r>
        <w:fldChar w:fldCharType="end"/>
      </w:r>
    </w:p>
    <w:p w14:paraId="335D8CD2" w14:textId="77777777" w:rsidR="00FA1D2B" w:rsidRPr="002625A0" w:rsidRDefault="00FA1D2B" w:rsidP="003161B0"/>
    <w:p w14:paraId="12FB940D" w14:textId="1182F4D0" w:rsidR="008F33A8" w:rsidRPr="001B6C12" w:rsidRDefault="008F33A8" w:rsidP="00113110">
      <w:pPr>
        <w:pStyle w:val="Nagwek1"/>
        <w:numPr>
          <w:ilvl w:val="0"/>
          <w:numId w:val="0"/>
        </w:numPr>
      </w:pPr>
    </w:p>
    <w:sectPr w:rsidR="008F33A8" w:rsidRPr="001B6C12" w:rsidSect="001B445C">
      <w:headerReference w:type="default" r:id="rId45"/>
      <w:footerReference w:type="default" r:id="rId46"/>
      <w:headerReference w:type="first" r:id="rId47"/>
      <w:pgSz w:w="11906" w:h="16838"/>
      <w:pgMar w:top="1560" w:right="1558" w:bottom="1417" w:left="1417" w:header="426"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F0142D" w14:textId="77777777" w:rsidR="009A12B9" w:rsidRPr="002625A0" w:rsidRDefault="009A12B9" w:rsidP="003161B0">
      <w:r w:rsidRPr="002625A0">
        <w:separator/>
      </w:r>
    </w:p>
    <w:p w14:paraId="5F42ED45" w14:textId="77777777" w:rsidR="009A12B9" w:rsidRPr="002625A0" w:rsidRDefault="009A12B9" w:rsidP="003161B0"/>
  </w:endnote>
  <w:endnote w:type="continuationSeparator" w:id="0">
    <w:p w14:paraId="6C692DA1" w14:textId="77777777" w:rsidR="009A12B9" w:rsidRPr="002625A0" w:rsidRDefault="009A12B9" w:rsidP="003161B0">
      <w:r w:rsidRPr="002625A0">
        <w:continuationSeparator/>
      </w:r>
    </w:p>
    <w:p w14:paraId="1A0876C5" w14:textId="77777777" w:rsidR="009A12B9" w:rsidRPr="002625A0" w:rsidRDefault="009A12B9" w:rsidP="003161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Engram Warsaw">
    <w:panose1 w:val="00000000000000000000"/>
    <w:charset w:val="EE"/>
    <w:family w:val="auto"/>
    <w:pitch w:val="variable"/>
    <w:sig w:usb0="A000026F" w:usb1="0000205A" w:usb2="00000000" w:usb3="00000000" w:csb0="00000097"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rlito">
    <w:altName w:val="Calibri"/>
    <w:charset w:val="00"/>
    <w:family w:val="swiss"/>
    <w:pitch w:val="variable"/>
    <w:sig w:usb0="E10002FF" w:usb1="5000ECFF" w:usb2="00000009"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222F7" w14:textId="77777777" w:rsidR="001B445C" w:rsidRPr="002625A0" w:rsidRDefault="001B445C" w:rsidP="003161B0">
    <w:r w:rsidRPr="002625A0">
      <w:rPr>
        <w:noProof/>
        <w:lang w:eastAsia="pl-PL"/>
      </w:rPr>
      <mc:AlternateContent>
        <mc:Choice Requires="wpg">
          <w:drawing>
            <wp:anchor distT="0" distB="0" distL="114300" distR="114300" simplePos="0" relativeHeight="251661312" behindDoc="0" locked="0" layoutInCell="1" allowOverlap="1" wp14:anchorId="709A2FAB" wp14:editId="6623AAEE">
              <wp:simplePos x="0" y="0"/>
              <wp:positionH relativeFrom="page">
                <wp:posOffset>-18580</wp:posOffset>
              </wp:positionH>
              <wp:positionV relativeFrom="bottomMargin">
                <wp:posOffset>467554</wp:posOffset>
              </wp:positionV>
              <wp:extent cx="7753350" cy="190500"/>
              <wp:effectExtent l="0" t="0" r="21590" b="0"/>
              <wp:wrapNone/>
              <wp:docPr id="10" name="Grupa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1"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D9924" w14:textId="2ECC0D47" w:rsidR="001B445C" w:rsidRPr="002625A0" w:rsidRDefault="001B445C" w:rsidP="000A6B84">
                            <w:pPr>
                              <w:jc w:val="center"/>
                            </w:pPr>
                            <w:r w:rsidRPr="002625A0">
                              <w:fldChar w:fldCharType="begin"/>
                            </w:r>
                            <w:r w:rsidRPr="002625A0">
                              <w:instrText>PAGE    \* MERGEFORMAT</w:instrText>
                            </w:r>
                            <w:r w:rsidRPr="002625A0">
                              <w:fldChar w:fldCharType="separate"/>
                            </w:r>
                            <w:r w:rsidR="00EC6EB8" w:rsidRPr="002625A0">
                              <w:t>5</w:t>
                            </w:r>
                            <w:r w:rsidRPr="002625A0">
                              <w:fldChar w:fldCharType="end"/>
                            </w:r>
                          </w:p>
                        </w:txbxContent>
                      </wps:txbx>
                      <wps:bodyPr rot="0" vert="horz" wrap="square" lIns="0" tIns="0" rIns="0" bIns="0" anchor="t" anchorCtr="0" upright="1">
                        <a:noAutofit/>
                      </wps:bodyPr>
                    </wps:wsp>
                    <wpg:grpSp>
                      <wpg:cNvPr id="12" name="Group 31"/>
                      <wpg:cNvGrpSpPr>
                        <a:grpSpLocks/>
                      </wpg:cNvGrpSpPr>
                      <wpg:grpSpPr bwMode="auto">
                        <a:xfrm flipH="1">
                          <a:off x="0" y="14970"/>
                          <a:ext cx="12255" cy="230"/>
                          <a:chOff x="-8" y="14978"/>
                          <a:chExt cx="12255" cy="230"/>
                        </a:xfrm>
                      </wpg:grpSpPr>
                      <wps:wsp>
                        <wps:cNvPr id="13" name="AutoShape 27"/>
                        <wps:cNvCnPr>
                          <a:cxnSpLocks noChangeShapeType="1"/>
                        </wps:cNvCnPr>
                        <wps:spPr bwMode="auto">
                          <a:xfrm flipV="1">
                            <a:off x="-8" y="14978"/>
                            <a:ext cx="1260" cy="230"/>
                          </a:xfrm>
                          <a:prstGeom prst="bentConnector3">
                            <a:avLst>
                              <a:gd name="adj1" fmla="val 50000"/>
                            </a:avLst>
                          </a:prstGeom>
                          <a:noFill/>
                          <a:ln w="15875">
                            <a:solidFill>
                              <a:srgbClr val="FF0000"/>
                            </a:solidFill>
                            <a:miter lim="800000"/>
                            <a:headEnd/>
                            <a:tailEnd/>
                          </a:ln>
                          <a:extLst>
                            <a:ext uri="{909E8E84-426E-40DD-AFC4-6F175D3DCCD1}">
                              <a14:hiddenFill xmlns:a14="http://schemas.microsoft.com/office/drawing/2010/main">
                                <a:noFill/>
                              </a14:hiddenFill>
                            </a:ext>
                          </a:extLst>
                        </wps:spPr>
                        <wps:bodyPr/>
                      </wps:wsp>
                      <wps:wsp>
                        <wps:cNvPr id="14" name="AutoShape 28"/>
                        <wps:cNvCnPr>
                          <a:cxnSpLocks noChangeShapeType="1"/>
                        </wps:cNvCnPr>
                        <wps:spPr bwMode="auto">
                          <a:xfrm rot="10800000">
                            <a:off x="1252" y="14978"/>
                            <a:ext cx="10995" cy="230"/>
                          </a:xfrm>
                          <a:prstGeom prst="bentConnector3">
                            <a:avLst>
                              <a:gd name="adj1" fmla="val 96778"/>
                            </a:avLst>
                          </a:prstGeom>
                          <a:noFill/>
                          <a:ln w="15875">
                            <a:solidFill>
                              <a:srgbClr val="FF000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709A2FAB" id="Grupa 10" o:spid="_x0000_s1035" style="position:absolute;left:0;text-align:left;margin-left:-1.45pt;margin-top:36.8pt;width:610.5pt;height:15pt;z-index:251661312;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">
              <v:shapetype id="_x0000_t202" coordsize="21600,21600" o:spt="202" path="m,l,21600r21600,l21600,xe">
                <v:stroke joinstyle="miter"/>
                <v:path gradientshapeok="t" o:connecttype="rect"/>
              </v:shapetype>
              <v:shape id="Text Box 25" o:spid="_x0000_s1036"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4EAD9924" w14:textId="2ECC0D47" w:rsidR="001B445C" w:rsidRPr="002625A0" w:rsidRDefault="001B445C" w:rsidP="000A6B84">
                      <w:pPr>
                        <w:jc w:val="center"/>
                      </w:pPr>
                      <w:r w:rsidRPr="002625A0">
                        <w:fldChar w:fldCharType="begin"/>
                      </w:r>
                      <w:r w:rsidRPr="002625A0">
                        <w:instrText>PAGE    \* MERGEFORMAT</w:instrText>
                      </w:r>
                      <w:r w:rsidRPr="002625A0">
                        <w:fldChar w:fldCharType="separate"/>
                      </w:r>
                      <w:r w:rsidR="00EC6EB8" w:rsidRPr="002625A0">
                        <w:t>5</w:t>
                      </w:r>
                      <w:r w:rsidRPr="002625A0">
                        <w:fldChar w:fldCharType="end"/>
                      </w:r>
                    </w:p>
                  </w:txbxContent>
                </v:textbox>
              </v:shape>
              <v:group id="Group 31" o:spid="_x0000_s1037"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8"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" strokecolor="red" strokeweight="1.25pt"/>
                <v:shape id="AutoShape 28" o:spid="_x0000_s1039"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" adj="20904" strokecolor="red" strokeweight="1.25pt"/>
              </v:group>
              <w10:wrap anchorx="page" anchory="margin"/>
            </v:group>
          </w:pict>
        </mc:Fallback>
      </mc:AlternateContent>
    </w:r>
    <w:r w:rsidRPr="002625A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9ABD4F" w14:textId="77777777" w:rsidR="009A12B9" w:rsidRPr="002625A0" w:rsidRDefault="009A12B9" w:rsidP="003161B0">
      <w:r w:rsidRPr="002625A0">
        <w:separator/>
      </w:r>
    </w:p>
    <w:p w14:paraId="4B5D22C4" w14:textId="77777777" w:rsidR="009A12B9" w:rsidRPr="002625A0" w:rsidRDefault="009A12B9" w:rsidP="003161B0"/>
  </w:footnote>
  <w:footnote w:type="continuationSeparator" w:id="0">
    <w:p w14:paraId="0A20699E" w14:textId="77777777" w:rsidR="009A12B9" w:rsidRPr="002625A0" w:rsidRDefault="009A12B9" w:rsidP="003161B0">
      <w:r w:rsidRPr="002625A0">
        <w:continuationSeparator/>
      </w:r>
    </w:p>
    <w:p w14:paraId="1880934A" w14:textId="77777777" w:rsidR="009A12B9" w:rsidRPr="002625A0" w:rsidRDefault="009A12B9" w:rsidP="003161B0"/>
  </w:footnote>
  <w:footnote w:id="1">
    <w:p w14:paraId="41FECE93" w14:textId="77777777" w:rsidR="00290C53" w:rsidRPr="002625A0" w:rsidRDefault="00290C53" w:rsidP="00290C53">
      <w:pPr>
        <w:pStyle w:val="Tekstprzypisudolnego"/>
      </w:pPr>
      <w:r w:rsidRPr="002625A0">
        <w:rPr>
          <w:rStyle w:val="Odwoanieprzypisudolnego"/>
        </w:rPr>
        <w:footnoteRef/>
      </w:r>
      <w:r w:rsidRPr="002625A0">
        <w:t xml:space="preserve"> Źródło: GUS. Według stanu na dzień 31 grudnia 2023 r.</w:t>
      </w:r>
    </w:p>
  </w:footnote>
  <w:footnote w:id="2">
    <w:p w14:paraId="65420207" w14:textId="77777777" w:rsidR="0049666A" w:rsidRDefault="0049666A" w:rsidP="0049666A">
      <w:pPr>
        <w:pStyle w:val="Tekstprzypisudolnego"/>
      </w:pPr>
      <w:r w:rsidRPr="002625A0">
        <w:rPr>
          <w:rStyle w:val="Odwoanieprzypisudolnego"/>
        </w:rPr>
        <w:footnoteRef/>
      </w:r>
      <w:r w:rsidRPr="002625A0">
        <w:t xml:space="preserve"> Źródło: GUS, na dzień 31 grudnia 2023 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76CBD" w14:textId="77777777" w:rsidR="001B445C" w:rsidRPr="002625A0" w:rsidRDefault="001B445C" w:rsidP="003161B0">
    <w:pPr>
      <w:pStyle w:val="Nagwek"/>
    </w:pPr>
    <w:r w:rsidRPr="002625A0">
      <w:rPr>
        <w:noProof/>
        <w:lang w:eastAsia="pl-PL"/>
      </w:rPr>
      <w:drawing>
        <wp:anchor distT="0" distB="0" distL="114300" distR="114300" simplePos="0" relativeHeight="251664384" behindDoc="0" locked="0" layoutInCell="1" allowOverlap="1" wp14:anchorId="061ED1BD" wp14:editId="6760FDA0">
          <wp:simplePos x="0" y="0"/>
          <wp:positionH relativeFrom="column">
            <wp:posOffset>5508957</wp:posOffset>
          </wp:positionH>
          <wp:positionV relativeFrom="paragraph">
            <wp:posOffset>-55825</wp:posOffset>
          </wp:positionV>
          <wp:extent cx="628066" cy="723569"/>
          <wp:effectExtent l="0" t="0" r="635" b="635"/>
          <wp:wrapNone/>
          <wp:docPr id="62" name="Obraz 62" descr="Plik:POL powiat oleśnicki CO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ik:POL powiat oleśnicki COA.sv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2002" cy="7281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25A0">
      <w:rPr>
        <w:b/>
        <w:noProof/>
        <w:sz w:val="16"/>
        <w:lang w:eastAsia="pl-PL"/>
      </w:rPr>
      <mc:AlternateContent>
        <mc:Choice Requires="wps">
          <w:drawing>
            <wp:anchor distT="0" distB="0" distL="114300" distR="114300" simplePos="0" relativeHeight="251659264" behindDoc="0" locked="0" layoutInCell="1" allowOverlap="1" wp14:anchorId="0EEEC549" wp14:editId="7913330B">
              <wp:simplePos x="0" y="0"/>
              <wp:positionH relativeFrom="column">
                <wp:posOffset>-295275</wp:posOffset>
              </wp:positionH>
              <wp:positionV relativeFrom="paragraph">
                <wp:posOffset>-55493</wp:posOffset>
              </wp:positionV>
              <wp:extent cx="7203881" cy="437321"/>
              <wp:effectExtent l="19050" t="0" r="35560" b="20320"/>
              <wp:wrapNone/>
              <wp:docPr id="1798966876" name="Równoległobok 1798966876"/>
              <wp:cNvGraphicFramePr/>
              <a:graphic xmlns:a="http://schemas.openxmlformats.org/drawingml/2006/main">
                <a:graphicData uri="http://schemas.microsoft.com/office/word/2010/wordprocessingShape">
                  <wps:wsp>
                    <wps:cNvSpPr/>
                    <wps:spPr>
                      <a:xfrm>
                        <a:off x="0" y="0"/>
                        <a:ext cx="7203881" cy="437321"/>
                      </a:xfrm>
                      <a:prstGeom prst="parallelogram">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4ED706"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Równoległobok 1798966876" o:spid="_x0000_s1026" type="#_x0000_t7" style="position:absolute;margin-left:-23.25pt;margin-top:-4.35pt;width:567.25pt;height:3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" adj="328" filled="f" strokecolor="red" strokeweight="1pt"/>
          </w:pict>
        </mc:Fallback>
      </mc:AlternateContent>
    </w:r>
    <w:r w:rsidRPr="002625A0">
      <w:t>PLAN ZRÓWNOWAŻONEGO ROZWOJU PUBLICZNEGO TRANSPORTU</w:t>
    </w:r>
  </w:p>
  <w:p w14:paraId="74F35B9C" w14:textId="77777777" w:rsidR="001B445C" w:rsidRPr="002625A0" w:rsidRDefault="001B445C" w:rsidP="003161B0">
    <w:pPr>
      <w:pStyle w:val="Nagwek"/>
    </w:pPr>
    <w:r w:rsidRPr="002625A0">
      <w:t>ZBIOROWEGO DLA POWIATU OLEŚNICKIEGO</w:t>
    </w:r>
  </w:p>
  <w:p w14:paraId="370E5E6B" w14:textId="77777777" w:rsidR="001B445C" w:rsidRPr="002625A0" w:rsidRDefault="001B445C" w:rsidP="003161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56000" w14:textId="77777777" w:rsidR="001B445C" w:rsidRPr="002625A0" w:rsidRDefault="001B445C" w:rsidP="003161B0">
    <w:pPr>
      <w:pStyle w:val="Nagwek"/>
    </w:pPr>
    <w:r w:rsidRPr="002625A0">
      <w:rPr>
        <w:noProof/>
        <w:lang w:eastAsia="pl-PL"/>
      </w:rPr>
      <w:drawing>
        <wp:anchor distT="0" distB="0" distL="114300" distR="114300" simplePos="0" relativeHeight="251662336" behindDoc="1" locked="0" layoutInCell="1" allowOverlap="1" wp14:anchorId="01615763" wp14:editId="0E622C29">
          <wp:simplePos x="0" y="0"/>
          <wp:positionH relativeFrom="column">
            <wp:posOffset>4832985</wp:posOffset>
          </wp:positionH>
          <wp:positionV relativeFrom="paragraph">
            <wp:posOffset>-54866</wp:posOffset>
          </wp:positionV>
          <wp:extent cx="1033575" cy="1190740"/>
          <wp:effectExtent l="0" t="0" r="0" b="0"/>
          <wp:wrapNone/>
          <wp:docPr id="63" name="Obraz 63" descr="Plik:POL powiat oleśnicki CO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ik:POL powiat oleśnicki COA.sv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3575" cy="11907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7.2pt;height:8.4pt" o:bullet="t">
        <v:imagedata r:id="rId1" o:title="punktowanie"/>
      </v:shape>
    </w:pict>
  </w:numPicBullet>
  <w:abstractNum w:abstractNumId="0" w15:restartNumberingAfterBreak="0">
    <w:nsid w:val="009E55C0"/>
    <w:multiLevelType w:val="hybridMultilevel"/>
    <w:tmpl w:val="EFEEFD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587614"/>
    <w:multiLevelType w:val="hybridMultilevel"/>
    <w:tmpl w:val="3DD09F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F3194B"/>
    <w:multiLevelType w:val="hybridMultilevel"/>
    <w:tmpl w:val="649886C2"/>
    <w:lvl w:ilvl="0" w:tplc="648604E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F7178E"/>
    <w:multiLevelType w:val="hybridMultilevel"/>
    <w:tmpl w:val="8EE460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102729"/>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D8B4E04"/>
    <w:multiLevelType w:val="hybridMultilevel"/>
    <w:tmpl w:val="5B9604E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4D5FCD"/>
    <w:multiLevelType w:val="hybridMultilevel"/>
    <w:tmpl w:val="038EC82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12700364"/>
    <w:multiLevelType w:val="hybridMultilevel"/>
    <w:tmpl w:val="95684094"/>
    <w:lvl w:ilvl="0" w:tplc="1A2EA60E">
      <w:numFmt w:val="bullet"/>
      <w:lvlText w:val="•"/>
      <w:lvlJc w:val="left"/>
      <w:pPr>
        <w:ind w:left="1065" w:hanging="705"/>
      </w:pPr>
      <w:rPr>
        <w:rFonts w:ascii="Trebuchet MS" w:eastAsiaTheme="minorHAnsi" w:hAnsi="Trebuchet MS" w:cstheme="minorBidi"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15C42BF2"/>
    <w:multiLevelType w:val="hybridMultilevel"/>
    <w:tmpl w:val="21EE13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2A6475"/>
    <w:multiLevelType w:val="hybridMultilevel"/>
    <w:tmpl w:val="ABE4DAC2"/>
    <w:lvl w:ilvl="0" w:tplc="0415000F">
      <w:start w:val="1"/>
      <w:numFmt w:val="decimal"/>
      <w:lvlText w:val="%1."/>
      <w:lvlJc w:val="left"/>
      <w:pPr>
        <w:ind w:left="720" w:hanging="360"/>
      </w:pPr>
      <w:rPr>
        <w:rFonts w:hint="default"/>
      </w:rPr>
    </w:lvl>
    <w:lvl w:ilvl="1" w:tplc="EBBAF2EE">
      <w:start w:val="2"/>
      <w:numFmt w:val="bullet"/>
      <w:lvlText w:val="•"/>
      <w:lvlJc w:val="left"/>
      <w:pPr>
        <w:ind w:left="1793" w:hanging="713"/>
      </w:pPr>
      <w:rPr>
        <w:rFonts w:ascii="Engram Warsaw" w:eastAsiaTheme="minorHAnsi" w:hAnsi="Engram Warsaw"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B455BF"/>
    <w:multiLevelType w:val="hybridMultilevel"/>
    <w:tmpl w:val="B6FEB32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1DFD2562"/>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1E125425"/>
    <w:multiLevelType w:val="hybridMultilevel"/>
    <w:tmpl w:val="C4A44CC8"/>
    <w:lvl w:ilvl="0" w:tplc="0415000B">
      <w:start w:val="1"/>
      <w:numFmt w:val="bullet"/>
      <w:lvlText w:val=""/>
      <w:lvlJc w:val="left"/>
      <w:pPr>
        <w:ind w:left="763" w:hanging="360"/>
      </w:pPr>
      <w:rPr>
        <w:rFonts w:ascii="Wingdings" w:hAnsi="Wingdings" w:hint="default"/>
      </w:rPr>
    </w:lvl>
    <w:lvl w:ilvl="1" w:tplc="04150003" w:tentative="1">
      <w:start w:val="1"/>
      <w:numFmt w:val="bullet"/>
      <w:lvlText w:val="o"/>
      <w:lvlJc w:val="left"/>
      <w:pPr>
        <w:ind w:left="1483" w:hanging="360"/>
      </w:pPr>
      <w:rPr>
        <w:rFonts w:ascii="Courier New" w:hAnsi="Courier New" w:cs="Courier New" w:hint="default"/>
      </w:rPr>
    </w:lvl>
    <w:lvl w:ilvl="2" w:tplc="04150005" w:tentative="1">
      <w:start w:val="1"/>
      <w:numFmt w:val="bullet"/>
      <w:lvlText w:val=""/>
      <w:lvlJc w:val="left"/>
      <w:pPr>
        <w:ind w:left="2203" w:hanging="360"/>
      </w:pPr>
      <w:rPr>
        <w:rFonts w:ascii="Wingdings" w:hAnsi="Wingdings" w:hint="default"/>
      </w:rPr>
    </w:lvl>
    <w:lvl w:ilvl="3" w:tplc="04150001" w:tentative="1">
      <w:start w:val="1"/>
      <w:numFmt w:val="bullet"/>
      <w:lvlText w:val=""/>
      <w:lvlJc w:val="left"/>
      <w:pPr>
        <w:ind w:left="2923" w:hanging="360"/>
      </w:pPr>
      <w:rPr>
        <w:rFonts w:ascii="Symbol" w:hAnsi="Symbol" w:hint="default"/>
      </w:rPr>
    </w:lvl>
    <w:lvl w:ilvl="4" w:tplc="04150003" w:tentative="1">
      <w:start w:val="1"/>
      <w:numFmt w:val="bullet"/>
      <w:lvlText w:val="o"/>
      <w:lvlJc w:val="left"/>
      <w:pPr>
        <w:ind w:left="3643" w:hanging="360"/>
      </w:pPr>
      <w:rPr>
        <w:rFonts w:ascii="Courier New" w:hAnsi="Courier New" w:cs="Courier New" w:hint="default"/>
      </w:rPr>
    </w:lvl>
    <w:lvl w:ilvl="5" w:tplc="04150005" w:tentative="1">
      <w:start w:val="1"/>
      <w:numFmt w:val="bullet"/>
      <w:lvlText w:val=""/>
      <w:lvlJc w:val="left"/>
      <w:pPr>
        <w:ind w:left="4363" w:hanging="360"/>
      </w:pPr>
      <w:rPr>
        <w:rFonts w:ascii="Wingdings" w:hAnsi="Wingdings" w:hint="default"/>
      </w:rPr>
    </w:lvl>
    <w:lvl w:ilvl="6" w:tplc="04150001" w:tentative="1">
      <w:start w:val="1"/>
      <w:numFmt w:val="bullet"/>
      <w:lvlText w:val=""/>
      <w:lvlJc w:val="left"/>
      <w:pPr>
        <w:ind w:left="5083" w:hanging="360"/>
      </w:pPr>
      <w:rPr>
        <w:rFonts w:ascii="Symbol" w:hAnsi="Symbol" w:hint="default"/>
      </w:rPr>
    </w:lvl>
    <w:lvl w:ilvl="7" w:tplc="04150003" w:tentative="1">
      <w:start w:val="1"/>
      <w:numFmt w:val="bullet"/>
      <w:lvlText w:val="o"/>
      <w:lvlJc w:val="left"/>
      <w:pPr>
        <w:ind w:left="5803" w:hanging="360"/>
      </w:pPr>
      <w:rPr>
        <w:rFonts w:ascii="Courier New" w:hAnsi="Courier New" w:cs="Courier New" w:hint="default"/>
      </w:rPr>
    </w:lvl>
    <w:lvl w:ilvl="8" w:tplc="04150005" w:tentative="1">
      <w:start w:val="1"/>
      <w:numFmt w:val="bullet"/>
      <w:lvlText w:val=""/>
      <w:lvlJc w:val="left"/>
      <w:pPr>
        <w:ind w:left="6523" w:hanging="360"/>
      </w:pPr>
      <w:rPr>
        <w:rFonts w:ascii="Wingdings" w:hAnsi="Wingdings" w:hint="default"/>
      </w:rPr>
    </w:lvl>
  </w:abstractNum>
  <w:abstractNum w:abstractNumId="13" w15:restartNumberingAfterBreak="0">
    <w:nsid w:val="1E5A2AEE"/>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1EB37ACE"/>
    <w:multiLevelType w:val="multilevel"/>
    <w:tmpl w:val="148E1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5472FE"/>
    <w:multiLevelType w:val="hybridMultilevel"/>
    <w:tmpl w:val="74A09F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1F6243F"/>
    <w:multiLevelType w:val="hybridMultilevel"/>
    <w:tmpl w:val="4380E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307751B"/>
    <w:multiLevelType w:val="hybridMultilevel"/>
    <w:tmpl w:val="A1CA3A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31F0AD8"/>
    <w:multiLevelType w:val="hybridMultilevel"/>
    <w:tmpl w:val="3F2A7D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5667787"/>
    <w:multiLevelType w:val="hybridMultilevel"/>
    <w:tmpl w:val="AE62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F6191E"/>
    <w:multiLevelType w:val="hybridMultilevel"/>
    <w:tmpl w:val="CC58F3B6"/>
    <w:lvl w:ilvl="0" w:tplc="FFFFFFFF">
      <w:start w:val="1"/>
      <w:numFmt w:val="decimal"/>
      <w:lvlText w:val="%1."/>
      <w:lvlJc w:val="left"/>
      <w:pPr>
        <w:ind w:left="720" w:hanging="360"/>
      </w:pPr>
      <w:rPr>
        <w:rFonts w:hint="default"/>
      </w:rPr>
    </w:lvl>
    <w:lvl w:ilvl="1" w:tplc="0415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74B155F"/>
    <w:multiLevelType w:val="hybridMultilevel"/>
    <w:tmpl w:val="1FA6809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4C1BE7"/>
    <w:multiLevelType w:val="multilevel"/>
    <w:tmpl w:val="BC98C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165E42"/>
    <w:multiLevelType w:val="hybridMultilevel"/>
    <w:tmpl w:val="124A061C"/>
    <w:lvl w:ilvl="0" w:tplc="0415000F">
      <w:start w:val="1"/>
      <w:numFmt w:val="decimal"/>
      <w:lvlText w:val="%1."/>
      <w:lvlJc w:val="left"/>
      <w:pPr>
        <w:ind w:left="720" w:hanging="360"/>
      </w:pPr>
      <w:rPr>
        <w:rFonts w:hint="default"/>
      </w:rPr>
    </w:lvl>
    <w:lvl w:ilvl="1" w:tplc="9A40FE3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98D3BB8"/>
    <w:multiLevelType w:val="hybridMultilevel"/>
    <w:tmpl w:val="9222AFB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29A0206A"/>
    <w:multiLevelType w:val="hybridMultilevel"/>
    <w:tmpl w:val="8A008D6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A3D26B6"/>
    <w:multiLevelType w:val="hybridMultilevel"/>
    <w:tmpl w:val="8EFA96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DD62241"/>
    <w:multiLevelType w:val="hybridMultilevel"/>
    <w:tmpl w:val="E79E4F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0A30C58"/>
    <w:multiLevelType w:val="hybridMultilevel"/>
    <w:tmpl w:val="F274F9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804A0E1E">
      <w:start w:val="1"/>
      <w:numFmt w:val="decimal"/>
      <w:pStyle w:val="Akapitzlist"/>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1E14571"/>
    <w:multiLevelType w:val="hybridMultilevel"/>
    <w:tmpl w:val="804E92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29121D5"/>
    <w:multiLevelType w:val="hybridMultilevel"/>
    <w:tmpl w:val="2110C79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1" w15:restartNumberingAfterBreak="0">
    <w:nsid w:val="33CC60C3"/>
    <w:multiLevelType w:val="hybridMultilevel"/>
    <w:tmpl w:val="BB4A84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34350380"/>
    <w:multiLevelType w:val="hybridMultilevel"/>
    <w:tmpl w:val="01904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B16D9C"/>
    <w:multiLevelType w:val="hybridMultilevel"/>
    <w:tmpl w:val="D91698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82C2779"/>
    <w:multiLevelType w:val="hybridMultilevel"/>
    <w:tmpl w:val="307C61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C7C2FAA"/>
    <w:multiLevelType w:val="multilevel"/>
    <w:tmpl w:val="8614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A9478E"/>
    <w:multiLevelType w:val="multilevel"/>
    <w:tmpl w:val="73C4AFEE"/>
    <w:lvl w:ilvl="0">
      <w:start w:val="1"/>
      <w:numFmt w:val="decimal"/>
      <w:pStyle w:val="Nagwek11"/>
      <w:lvlText w:val="%1"/>
      <w:lvlJc w:val="left"/>
      <w:pPr>
        <w:ind w:left="927" w:hanging="360"/>
      </w:pPr>
      <w:rPr>
        <w:rFonts w:ascii="Trebuchet MS" w:hAnsi="Trebuchet MS" w:hint="default"/>
        <w:b/>
        <w:i w:val="0"/>
        <w:sz w:val="80"/>
      </w:rPr>
    </w:lvl>
    <w:lvl w:ilvl="1">
      <w:start w:val="1"/>
      <w:numFmt w:val="decimal"/>
      <w:pStyle w:val="Nagwek21"/>
      <w:lvlText w:val="%1.%2"/>
      <w:lvlJc w:val="left"/>
      <w:pPr>
        <w:ind w:left="1427"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1"/>
      <w:lvlText w:val="%1.%2.%3"/>
      <w:lvlJc w:val="left"/>
      <w:pPr>
        <w:ind w:left="1004"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gwek41"/>
      <w:lvlText w:val="%1.%2.%3.%4"/>
      <w:lvlJc w:val="left"/>
      <w:pPr>
        <w:ind w:left="1148" w:hanging="864"/>
      </w:pPr>
    </w:lvl>
    <w:lvl w:ilvl="4">
      <w:start w:val="1"/>
      <w:numFmt w:val="decimal"/>
      <w:pStyle w:val="Nagwek51"/>
      <w:lvlText w:val="%1.%2.%3.%4.%5"/>
      <w:lvlJc w:val="left"/>
      <w:pPr>
        <w:ind w:left="1292" w:hanging="1008"/>
      </w:pPr>
    </w:lvl>
    <w:lvl w:ilvl="5">
      <w:start w:val="1"/>
      <w:numFmt w:val="decimal"/>
      <w:lvlText w:val="%1.%2.%3.%4.%5.%6"/>
      <w:lvlJc w:val="left"/>
      <w:pPr>
        <w:ind w:left="1436" w:hanging="1152"/>
      </w:pPr>
    </w:lvl>
    <w:lvl w:ilvl="6">
      <w:start w:val="1"/>
      <w:numFmt w:val="decimal"/>
      <w:lvlText w:val="%1.%2.%3.%4.%5.%6.%7"/>
      <w:lvlJc w:val="left"/>
      <w:pPr>
        <w:ind w:left="1580" w:hanging="1296"/>
      </w:pPr>
    </w:lvl>
    <w:lvl w:ilvl="7">
      <w:start w:val="1"/>
      <w:numFmt w:val="decimal"/>
      <w:lvlText w:val="%1.%2.%3.%4.%5.%6.%7.%8"/>
      <w:lvlJc w:val="left"/>
      <w:pPr>
        <w:ind w:left="1724" w:hanging="1440"/>
      </w:pPr>
    </w:lvl>
    <w:lvl w:ilvl="8">
      <w:start w:val="1"/>
      <w:numFmt w:val="decimal"/>
      <w:lvlText w:val="%1.%2.%3.%4.%5.%6.%7.%8.%9"/>
      <w:lvlJc w:val="left"/>
      <w:pPr>
        <w:ind w:left="1868" w:hanging="1584"/>
      </w:pPr>
    </w:lvl>
  </w:abstractNum>
  <w:abstractNum w:abstractNumId="37" w15:restartNumberingAfterBreak="0">
    <w:nsid w:val="3E673CF7"/>
    <w:multiLevelType w:val="hybridMultilevel"/>
    <w:tmpl w:val="03BC8D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E91134C"/>
    <w:multiLevelType w:val="hybridMultilevel"/>
    <w:tmpl w:val="574447E4"/>
    <w:lvl w:ilvl="0" w:tplc="47A4C81C">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405A0275"/>
    <w:multiLevelType w:val="hybridMultilevel"/>
    <w:tmpl w:val="CAF21D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C1926DE"/>
    <w:multiLevelType w:val="hybridMultilevel"/>
    <w:tmpl w:val="B0E0249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1" w15:restartNumberingAfterBreak="0">
    <w:nsid w:val="4E2D69CE"/>
    <w:multiLevelType w:val="hybridMultilevel"/>
    <w:tmpl w:val="0772E284"/>
    <w:lvl w:ilvl="0" w:tplc="D4BCB01E">
      <w:start w:val="1"/>
      <w:numFmt w:val="decimal"/>
      <w:lvlText w:val="%1."/>
      <w:lvlJc w:val="left"/>
      <w:pPr>
        <w:ind w:left="720" w:hanging="360"/>
      </w:pPr>
      <w:rPr>
        <w:rFonts w:ascii="Engram Warsaw" w:hAnsi="Engram Warsaw" w:cs="Arial"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E3042B9"/>
    <w:multiLevelType w:val="hybridMultilevel"/>
    <w:tmpl w:val="F03CEF3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1FF594B"/>
    <w:multiLevelType w:val="hybridMultilevel"/>
    <w:tmpl w:val="B18260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4E17855"/>
    <w:multiLevelType w:val="hybridMultilevel"/>
    <w:tmpl w:val="3E06F86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5" w15:restartNumberingAfterBreak="0">
    <w:nsid w:val="56030AE4"/>
    <w:multiLevelType w:val="hybridMultilevel"/>
    <w:tmpl w:val="E62CE00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6" w15:restartNumberingAfterBreak="0">
    <w:nsid w:val="57D130E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8742E3A"/>
    <w:multiLevelType w:val="hybridMultilevel"/>
    <w:tmpl w:val="7D083472"/>
    <w:lvl w:ilvl="0" w:tplc="04150001">
      <w:start w:val="1"/>
      <w:numFmt w:val="bullet"/>
      <w:lvlText w:val=""/>
      <w:lvlJc w:val="left"/>
      <w:pPr>
        <w:ind w:left="720" w:hanging="360"/>
      </w:pPr>
      <w:rPr>
        <w:rFonts w:ascii="Symbol" w:hAnsi="Symbol" w:hint="default"/>
      </w:rPr>
    </w:lvl>
    <w:lvl w:ilvl="1" w:tplc="D60AC146">
      <w:numFmt w:val="bullet"/>
      <w:lvlText w:val="•"/>
      <w:lvlJc w:val="left"/>
      <w:pPr>
        <w:ind w:left="1785" w:hanging="705"/>
      </w:pPr>
      <w:rPr>
        <w:rFonts w:ascii="Trebuchet MS" w:eastAsiaTheme="minorHAnsi" w:hAnsi="Trebuchet MS" w:cstheme="minorBidi"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5A28678C"/>
    <w:multiLevelType w:val="hybridMultilevel"/>
    <w:tmpl w:val="66985D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AEB2CE2"/>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0" w15:restartNumberingAfterBreak="0">
    <w:nsid w:val="5B330325"/>
    <w:multiLevelType w:val="multilevel"/>
    <w:tmpl w:val="E98EA9D2"/>
    <w:lvl w:ilvl="0">
      <w:start w:val="1"/>
      <w:numFmt w:val="decimal"/>
      <w:pStyle w:val="Nagwek1"/>
      <w:lvlText w:val="%1"/>
      <w:lvlJc w:val="left"/>
      <w:pPr>
        <w:ind w:left="432" w:hanging="432"/>
      </w:pPr>
      <w:rPr>
        <w:b/>
        <w:bCs w:val="0"/>
      </w:r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51" w15:restartNumberingAfterBreak="0">
    <w:nsid w:val="600867ED"/>
    <w:multiLevelType w:val="hybridMultilevel"/>
    <w:tmpl w:val="54269E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02F3D17"/>
    <w:multiLevelType w:val="hybridMultilevel"/>
    <w:tmpl w:val="9BACC4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16A74B9"/>
    <w:multiLevelType w:val="hybridMultilevel"/>
    <w:tmpl w:val="826610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25F27F5"/>
    <w:multiLevelType w:val="hybridMultilevel"/>
    <w:tmpl w:val="343E97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2687F6E"/>
    <w:multiLevelType w:val="hybridMultilevel"/>
    <w:tmpl w:val="65BC59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7E45F92"/>
    <w:multiLevelType w:val="hybridMultilevel"/>
    <w:tmpl w:val="97308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8C92404"/>
    <w:multiLevelType w:val="hybridMultilevel"/>
    <w:tmpl w:val="FDF8C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AE826E1"/>
    <w:multiLevelType w:val="hybridMultilevel"/>
    <w:tmpl w:val="CC264848"/>
    <w:lvl w:ilvl="0" w:tplc="550ADF2E">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9" w15:restartNumberingAfterBreak="0">
    <w:nsid w:val="6C49752E"/>
    <w:multiLevelType w:val="hybridMultilevel"/>
    <w:tmpl w:val="8FC28D6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0" w15:restartNumberingAfterBreak="0">
    <w:nsid w:val="6ECD06B8"/>
    <w:multiLevelType w:val="hybridMultilevel"/>
    <w:tmpl w:val="D01C3E2A"/>
    <w:lvl w:ilvl="0" w:tplc="04150001">
      <w:start w:val="1"/>
      <w:numFmt w:val="bullet"/>
      <w:lvlText w:val=""/>
      <w:lvlJc w:val="left"/>
      <w:pPr>
        <w:ind w:left="758" w:hanging="360"/>
      </w:pPr>
      <w:rPr>
        <w:rFonts w:ascii="Symbol" w:hAnsi="Symbol" w:hint="default"/>
      </w:rPr>
    </w:lvl>
    <w:lvl w:ilvl="1" w:tplc="04150003">
      <w:start w:val="1"/>
      <w:numFmt w:val="bullet"/>
      <w:lvlText w:val="o"/>
      <w:lvlJc w:val="left"/>
      <w:pPr>
        <w:ind w:left="1478" w:hanging="360"/>
      </w:pPr>
      <w:rPr>
        <w:rFonts w:ascii="Courier New" w:hAnsi="Courier New" w:cs="Courier New" w:hint="default"/>
      </w:rPr>
    </w:lvl>
    <w:lvl w:ilvl="2" w:tplc="04150005" w:tentative="1">
      <w:start w:val="1"/>
      <w:numFmt w:val="bullet"/>
      <w:lvlText w:val=""/>
      <w:lvlJc w:val="left"/>
      <w:pPr>
        <w:ind w:left="2198" w:hanging="360"/>
      </w:pPr>
      <w:rPr>
        <w:rFonts w:ascii="Wingdings" w:hAnsi="Wingdings" w:hint="default"/>
      </w:rPr>
    </w:lvl>
    <w:lvl w:ilvl="3" w:tplc="04150001" w:tentative="1">
      <w:start w:val="1"/>
      <w:numFmt w:val="bullet"/>
      <w:lvlText w:val=""/>
      <w:lvlJc w:val="left"/>
      <w:pPr>
        <w:ind w:left="2918" w:hanging="360"/>
      </w:pPr>
      <w:rPr>
        <w:rFonts w:ascii="Symbol" w:hAnsi="Symbol" w:hint="default"/>
      </w:rPr>
    </w:lvl>
    <w:lvl w:ilvl="4" w:tplc="04150003" w:tentative="1">
      <w:start w:val="1"/>
      <w:numFmt w:val="bullet"/>
      <w:lvlText w:val="o"/>
      <w:lvlJc w:val="left"/>
      <w:pPr>
        <w:ind w:left="3638" w:hanging="360"/>
      </w:pPr>
      <w:rPr>
        <w:rFonts w:ascii="Courier New" w:hAnsi="Courier New" w:cs="Courier New" w:hint="default"/>
      </w:rPr>
    </w:lvl>
    <w:lvl w:ilvl="5" w:tplc="04150005" w:tentative="1">
      <w:start w:val="1"/>
      <w:numFmt w:val="bullet"/>
      <w:lvlText w:val=""/>
      <w:lvlJc w:val="left"/>
      <w:pPr>
        <w:ind w:left="4358" w:hanging="360"/>
      </w:pPr>
      <w:rPr>
        <w:rFonts w:ascii="Wingdings" w:hAnsi="Wingdings" w:hint="default"/>
      </w:rPr>
    </w:lvl>
    <w:lvl w:ilvl="6" w:tplc="04150001" w:tentative="1">
      <w:start w:val="1"/>
      <w:numFmt w:val="bullet"/>
      <w:lvlText w:val=""/>
      <w:lvlJc w:val="left"/>
      <w:pPr>
        <w:ind w:left="5078" w:hanging="360"/>
      </w:pPr>
      <w:rPr>
        <w:rFonts w:ascii="Symbol" w:hAnsi="Symbol" w:hint="default"/>
      </w:rPr>
    </w:lvl>
    <w:lvl w:ilvl="7" w:tplc="04150003" w:tentative="1">
      <w:start w:val="1"/>
      <w:numFmt w:val="bullet"/>
      <w:lvlText w:val="o"/>
      <w:lvlJc w:val="left"/>
      <w:pPr>
        <w:ind w:left="5798" w:hanging="360"/>
      </w:pPr>
      <w:rPr>
        <w:rFonts w:ascii="Courier New" w:hAnsi="Courier New" w:cs="Courier New" w:hint="default"/>
      </w:rPr>
    </w:lvl>
    <w:lvl w:ilvl="8" w:tplc="04150005" w:tentative="1">
      <w:start w:val="1"/>
      <w:numFmt w:val="bullet"/>
      <w:lvlText w:val=""/>
      <w:lvlJc w:val="left"/>
      <w:pPr>
        <w:ind w:left="6518" w:hanging="360"/>
      </w:pPr>
      <w:rPr>
        <w:rFonts w:ascii="Wingdings" w:hAnsi="Wingdings" w:hint="default"/>
      </w:rPr>
    </w:lvl>
  </w:abstractNum>
  <w:abstractNum w:abstractNumId="61" w15:restartNumberingAfterBreak="0">
    <w:nsid w:val="70246202"/>
    <w:multiLevelType w:val="multilevel"/>
    <w:tmpl w:val="183860B0"/>
    <w:lvl w:ilvl="0">
      <w:start w:val="1"/>
      <w:numFmt w:val="decimal"/>
      <w:suff w:val="space"/>
      <w:lvlText w:val="Rozdział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2" w15:restartNumberingAfterBreak="0">
    <w:nsid w:val="7320575A"/>
    <w:multiLevelType w:val="hybridMultilevel"/>
    <w:tmpl w:val="B316D3C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3" w15:restartNumberingAfterBreak="0">
    <w:nsid w:val="74164BD2"/>
    <w:multiLevelType w:val="hybridMultilevel"/>
    <w:tmpl w:val="D3D04B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726504B"/>
    <w:multiLevelType w:val="hybridMultilevel"/>
    <w:tmpl w:val="0A42CC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8FA5642"/>
    <w:multiLevelType w:val="hybridMultilevel"/>
    <w:tmpl w:val="C8608D0E"/>
    <w:lvl w:ilvl="0" w:tplc="1A2EA60E">
      <w:numFmt w:val="bullet"/>
      <w:lvlText w:val="•"/>
      <w:lvlJc w:val="left"/>
      <w:pPr>
        <w:ind w:left="1425" w:hanging="705"/>
      </w:pPr>
      <w:rPr>
        <w:rFonts w:ascii="Trebuchet MS" w:eastAsiaTheme="minorHAnsi" w:hAnsi="Trebuchet MS"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6" w15:restartNumberingAfterBreak="0">
    <w:nsid w:val="7AF60DD5"/>
    <w:multiLevelType w:val="hybridMultilevel"/>
    <w:tmpl w:val="BD98F116"/>
    <w:lvl w:ilvl="0" w:tplc="F4DC5418">
      <w:start w:val="1"/>
      <w:numFmt w:val="bullet"/>
      <w:lvlText w:val=""/>
      <w:lvlPicBulletId w:val="0"/>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BB81090"/>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8" w15:restartNumberingAfterBreak="0">
    <w:nsid w:val="7C26090C"/>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9" w15:restartNumberingAfterBreak="0">
    <w:nsid w:val="7F274AED"/>
    <w:multiLevelType w:val="hybridMultilevel"/>
    <w:tmpl w:val="DDC21F12"/>
    <w:lvl w:ilvl="0" w:tplc="1A2EA60E">
      <w:numFmt w:val="bullet"/>
      <w:lvlText w:val="•"/>
      <w:lvlJc w:val="left"/>
      <w:pPr>
        <w:ind w:left="1065" w:hanging="705"/>
      </w:pPr>
      <w:rPr>
        <w:rFonts w:ascii="Trebuchet MS" w:eastAsiaTheme="minorHAnsi" w:hAnsi="Trebuchet MS" w:cstheme="minorBidi"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2109227197">
    <w:abstractNumId w:val="5"/>
  </w:num>
  <w:num w:numId="2" w16cid:durableId="991564859">
    <w:abstractNumId w:val="2"/>
  </w:num>
  <w:num w:numId="3" w16cid:durableId="289362325">
    <w:abstractNumId w:val="25"/>
  </w:num>
  <w:num w:numId="4" w16cid:durableId="2025396078">
    <w:abstractNumId w:val="3"/>
  </w:num>
  <w:num w:numId="5" w16cid:durableId="125970286">
    <w:abstractNumId w:val="63"/>
  </w:num>
  <w:num w:numId="6" w16cid:durableId="1963032147">
    <w:abstractNumId w:val="51"/>
  </w:num>
  <w:num w:numId="7" w16cid:durableId="796335204">
    <w:abstractNumId w:val="56"/>
  </w:num>
  <w:num w:numId="8" w16cid:durableId="494226274">
    <w:abstractNumId w:val="58"/>
  </w:num>
  <w:num w:numId="9" w16cid:durableId="1423649339">
    <w:abstractNumId w:val="66"/>
  </w:num>
  <w:num w:numId="10" w16cid:durableId="174541366">
    <w:abstractNumId w:val="42"/>
  </w:num>
  <w:num w:numId="11" w16cid:durableId="1474132755">
    <w:abstractNumId w:val="0"/>
  </w:num>
  <w:num w:numId="12" w16cid:durableId="1379746439">
    <w:abstractNumId w:val="55"/>
  </w:num>
  <w:num w:numId="13" w16cid:durableId="517742143">
    <w:abstractNumId w:val="59"/>
  </w:num>
  <w:num w:numId="14" w16cid:durableId="1384013934">
    <w:abstractNumId w:val="24"/>
  </w:num>
  <w:num w:numId="15" w16cid:durableId="174197512">
    <w:abstractNumId w:val="40"/>
  </w:num>
  <w:num w:numId="16" w16cid:durableId="1594124516">
    <w:abstractNumId w:val="46"/>
  </w:num>
  <w:num w:numId="17" w16cid:durableId="955522212">
    <w:abstractNumId w:val="61"/>
  </w:num>
  <w:num w:numId="18" w16cid:durableId="1524591826">
    <w:abstractNumId w:val="50"/>
  </w:num>
  <w:num w:numId="19" w16cid:durableId="769660118">
    <w:abstractNumId w:val="29"/>
  </w:num>
  <w:num w:numId="20" w16cid:durableId="1932395993">
    <w:abstractNumId w:val="33"/>
  </w:num>
  <w:num w:numId="21" w16cid:durableId="1367097800">
    <w:abstractNumId w:val="41"/>
  </w:num>
  <w:num w:numId="22" w16cid:durableId="1827044624">
    <w:abstractNumId w:val="23"/>
  </w:num>
  <w:num w:numId="23" w16cid:durableId="155230115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2372119">
    <w:abstractNumId w:val="1"/>
  </w:num>
  <w:num w:numId="25" w16cid:durableId="1208303175">
    <w:abstractNumId w:val="37"/>
  </w:num>
  <w:num w:numId="26" w16cid:durableId="815607875">
    <w:abstractNumId w:val="17"/>
  </w:num>
  <w:num w:numId="27" w16cid:durableId="1179346415">
    <w:abstractNumId w:val="34"/>
  </w:num>
  <w:num w:numId="28" w16cid:durableId="94861327">
    <w:abstractNumId w:val="12"/>
  </w:num>
  <w:num w:numId="29" w16cid:durableId="1556433198">
    <w:abstractNumId w:val="49"/>
  </w:num>
  <w:num w:numId="30" w16cid:durableId="1250000789">
    <w:abstractNumId w:val="11"/>
  </w:num>
  <w:num w:numId="31" w16cid:durableId="1193566653">
    <w:abstractNumId w:val="4"/>
  </w:num>
  <w:num w:numId="32" w16cid:durableId="1924099828">
    <w:abstractNumId w:val="13"/>
  </w:num>
  <w:num w:numId="33" w16cid:durableId="1474249022">
    <w:abstractNumId w:val="68"/>
  </w:num>
  <w:num w:numId="34" w16cid:durableId="205724710">
    <w:abstractNumId w:val="67"/>
  </w:num>
  <w:num w:numId="35" w16cid:durableId="1980527687">
    <w:abstractNumId w:val="7"/>
  </w:num>
  <w:num w:numId="36" w16cid:durableId="2086487889">
    <w:abstractNumId w:val="28"/>
  </w:num>
  <w:num w:numId="37" w16cid:durableId="1247689875">
    <w:abstractNumId w:val="9"/>
  </w:num>
  <w:num w:numId="38" w16cid:durableId="1227182049">
    <w:abstractNumId w:val="32"/>
  </w:num>
  <w:num w:numId="39" w16cid:durableId="1673683832">
    <w:abstractNumId w:val="19"/>
  </w:num>
  <w:num w:numId="40" w16cid:durableId="1424103902">
    <w:abstractNumId w:val="36"/>
  </w:num>
  <w:num w:numId="41" w16cid:durableId="1266112280">
    <w:abstractNumId w:val="6"/>
  </w:num>
  <w:num w:numId="42" w16cid:durableId="2016028418">
    <w:abstractNumId w:val="45"/>
  </w:num>
  <w:num w:numId="43" w16cid:durableId="813444962">
    <w:abstractNumId w:val="22"/>
  </w:num>
  <w:num w:numId="44" w16cid:durableId="538124050">
    <w:abstractNumId w:val="47"/>
  </w:num>
  <w:num w:numId="45" w16cid:durableId="26477039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47799086">
    <w:abstractNumId w:val="26"/>
  </w:num>
  <w:num w:numId="47" w16cid:durableId="824011637">
    <w:abstractNumId w:val="27"/>
  </w:num>
  <w:num w:numId="48" w16cid:durableId="1907299070">
    <w:abstractNumId w:val="39"/>
  </w:num>
  <w:num w:numId="49" w16cid:durableId="905650467">
    <w:abstractNumId w:val="57"/>
  </w:num>
  <w:num w:numId="50" w16cid:durableId="475336299">
    <w:abstractNumId w:val="10"/>
  </w:num>
  <w:num w:numId="51" w16cid:durableId="306864136">
    <w:abstractNumId w:val="43"/>
  </w:num>
  <w:num w:numId="52" w16cid:durableId="2032603756">
    <w:abstractNumId w:val="69"/>
  </w:num>
  <w:num w:numId="53" w16cid:durableId="1540318391">
    <w:abstractNumId w:val="44"/>
  </w:num>
  <w:num w:numId="54" w16cid:durableId="10758556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91946337">
    <w:abstractNumId w:val="31"/>
  </w:num>
  <w:num w:numId="56" w16cid:durableId="975523291">
    <w:abstractNumId w:val="14"/>
  </w:num>
  <w:num w:numId="57" w16cid:durableId="1478914990">
    <w:abstractNumId w:val="16"/>
  </w:num>
  <w:num w:numId="58" w16cid:durableId="422651370">
    <w:abstractNumId w:val="35"/>
  </w:num>
  <w:num w:numId="59" w16cid:durableId="900867558">
    <w:abstractNumId w:val="21"/>
  </w:num>
  <w:num w:numId="60" w16cid:durableId="1537615743">
    <w:abstractNumId w:val="60"/>
  </w:num>
  <w:num w:numId="61" w16cid:durableId="2021929469">
    <w:abstractNumId w:val="62"/>
  </w:num>
  <w:num w:numId="62" w16cid:durableId="424544685">
    <w:abstractNumId w:val="8"/>
  </w:num>
  <w:num w:numId="63" w16cid:durableId="308949112">
    <w:abstractNumId w:val="48"/>
  </w:num>
  <w:num w:numId="64" w16cid:durableId="248585832">
    <w:abstractNumId w:val="15"/>
  </w:num>
  <w:num w:numId="65" w16cid:durableId="1644504216">
    <w:abstractNumId w:val="18"/>
  </w:num>
  <w:num w:numId="66" w16cid:durableId="836305451">
    <w:abstractNumId w:val="54"/>
  </w:num>
  <w:num w:numId="67" w16cid:durableId="2004695283">
    <w:abstractNumId w:val="65"/>
  </w:num>
  <w:num w:numId="68" w16cid:durableId="1852453673">
    <w:abstractNumId w:val="53"/>
  </w:num>
  <w:num w:numId="69" w16cid:durableId="358821588">
    <w:abstractNumId w:val="30"/>
  </w:num>
  <w:num w:numId="70" w16cid:durableId="1027760186">
    <w:abstractNumId w:val="20"/>
  </w:num>
  <w:num w:numId="71" w16cid:durableId="1139495904">
    <w:abstractNumId w:val="64"/>
  </w:num>
  <w:num w:numId="72" w16cid:durableId="323246495">
    <w:abstractNumId w:val="5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045"/>
    <w:rsid w:val="00000B4B"/>
    <w:rsid w:val="000021F1"/>
    <w:rsid w:val="00011FB7"/>
    <w:rsid w:val="00017765"/>
    <w:rsid w:val="000222A8"/>
    <w:rsid w:val="00022F23"/>
    <w:rsid w:val="0002566D"/>
    <w:rsid w:val="00047249"/>
    <w:rsid w:val="00050EF7"/>
    <w:rsid w:val="0005698C"/>
    <w:rsid w:val="0006040E"/>
    <w:rsid w:val="000625CC"/>
    <w:rsid w:val="00064A8E"/>
    <w:rsid w:val="00064F39"/>
    <w:rsid w:val="00070754"/>
    <w:rsid w:val="0007338A"/>
    <w:rsid w:val="00083586"/>
    <w:rsid w:val="00083C2E"/>
    <w:rsid w:val="000851C0"/>
    <w:rsid w:val="00086FDD"/>
    <w:rsid w:val="000876E7"/>
    <w:rsid w:val="00095DB3"/>
    <w:rsid w:val="0009687E"/>
    <w:rsid w:val="000A669E"/>
    <w:rsid w:val="000A6B84"/>
    <w:rsid w:val="000A7DB4"/>
    <w:rsid w:val="000B601A"/>
    <w:rsid w:val="000C470A"/>
    <w:rsid w:val="000C5C7E"/>
    <w:rsid w:val="000D1F84"/>
    <w:rsid w:val="000D2CA7"/>
    <w:rsid w:val="000D455E"/>
    <w:rsid w:val="000D4E57"/>
    <w:rsid w:val="000E35A2"/>
    <w:rsid w:val="000E39D2"/>
    <w:rsid w:val="000E43F9"/>
    <w:rsid w:val="000E5301"/>
    <w:rsid w:val="000F1841"/>
    <w:rsid w:val="00100C95"/>
    <w:rsid w:val="00104503"/>
    <w:rsid w:val="00106EDF"/>
    <w:rsid w:val="001070D9"/>
    <w:rsid w:val="00107E01"/>
    <w:rsid w:val="00113110"/>
    <w:rsid w:val="00114A59"/>
    <w:rsid w:val="00116A87"/>
    <w:rsid w:val="001202BD"/>
    <w:rsid w:val="00121190"/>
    <w:rsid w:val="001235AA"/>
    <w:rsid w:val="00125581"/>
    <w:rsid w:val="001337BA"/>
    <w:rsid w:val="0013519E"/>
    <w:rsid w:val="00144735"/>
    <w:rsid w:val="001506DE"/>
    <w:rsid w:val="0015708F"/>
    <w:rsid w:val="00157F4C"/>
    <w:rsid w:val="001708B6"/>
    <w:rsid w:val="00170F68"/>
    <w:rsid w:val="001809AF"/>
    <w:rsid w:val="00182508"/>
    <w:rsid w:val="00182548"/>
    <w:rsid w:val="00190280"/>
    <w:rsid w:val="0019694B"/>
    <w:rsid w:val="001A3E82"/>
    <w:rsid w:val="001A7B8A"/>
    <w:rsid w:val="001B0856"/>
    <w:rsid w:val="001B445C"/>
    <w:rsid w:val="001B6C12"/>
    <w:rsid w:val="001C00AA"/>
    <w:rsid w:val="001C04E5"/>
    <w:rsid w:val="001C1E32"/>
    <w:rsid w:val="001C3045"/>
    <w:rsid w:val="001C3DF6"/>
    <w:rsid w:val="001D0AF8"/>
    <w:rsid w:val="001E3615"/>
    <w:rsid w:val="001E79C9"/>
    <w:rsid w:val="001F098E"/>
    <w:rsid w:val="001F52A9"/>
    <w:rsid w:val="001F73AA"/>
    <w:rsid w:val="0020024D"/>
    <w:rsid w:val="00207768"/>
    <w:rsid w:val="00210629"/>
    <w:rsid w:val="00236EE4"/>
    <w:rsid w:val="002472EE"/>
    <w:rsid w:val="00251E95"/>
    <w:rsid w:val="002625A0"/>
    <w:rsid w:val="00270146"/>
    <w:rsid w:val="002754A2"/>
    <w:rsid w:val="002774BA"/>
    <w:rsid w:val="00290C53"/>
    <w:rsid w:val="002A044D"/>
    <w:rsid w:val="002B24B7"/>
    <w:rsid w:val="002C01CE"/>
    <w:rsid w:val="002C18C7"/>
    <w:rsid w:val="002C722E"/>
    <w:rsid w:val="002C7C1D"/>
    <w:rsid w:val="002D52BD"/>
    <w:rsid w:val="002D7B9D"/>
    <w:rsid w:val="002E309A"/>
    <w:rsid w:val="002F0896"/>
    <w:rsid w:val="002F36A9"/>
    <w:rsid w:val="002F52CC"/>
    <w:rsid w:val="00301E6B"/>
    <w:rsid w:val="00305ABE"/>
    <w:rsid w:val="0030718A"/>
    <w:rsid w:val="003161B0"/>
    <w:rsid w:val="00317E48"/>
    <w:rsid w:val="00324344"/>
    <w:rsid w:val="003321B0"/>
    <w:rsid w:val="00335CE2"/>
    <w:rsid w:val="003440E3"/>
    <w:rsid w:val="0035024D"/>
    <w:rsid w:val="003541E0"/>
    <w:rsid w:val="00363B81"/>
    <w:rsid w:val="00372CB4"/>
    <w:rsid w:val="00380107"/>
    <w:rsid w:val="003948DA"/>
    <w:rsid w:val="00397A60"/>
    <w:rsid w:val="003A26B5"/>
    <w:rsid w:val="003A333B"/>
    <w:rsid w:val="003B4D83"/>
    <w:rsid w:val="003B7E63"/>
    <w:rsid w:val="003C38F3"/>
    <w:rsid w:val="003C49F1"/>
    <w:rsid w:val="003C5230"/>
    <w:rsid w:val="003C5462"/>
    <w:rsid w:val="003C6E72"/>
    <w:rsid w:val="003D34BD"/>
    <w:rsid w:val="003D44F6"/>
    <w:rsid w:val="0040535A"/>
    <w:rsid w:val="004079DB"/>
    <w:rsid w:val="004135E8"/>
    <w:rsid w:val="004403C7"/>
    <w:rsid w:val="00440CAB"/>
    <w:rsid w:val="00441F5A"/>
    <w:rsid w:val="004522F8"/>
    <w:rsid w:val="0045430B"/>
    <w:rsid w:val="0046363F"/>
    <w:rsid w:val="00465C3A"/>
    <w:rsid w:val="004677A4"/>
    <w:rsid w:val="004800D5"/>
    <w:rsid w:val="0049666A"/>
    <w:rsid w:val="004A3384"/>
    <w:rsid w:val="004A4D40"/>
    <w:rsid w:val="004B4656"/>
    <w:rsid w:val="004B5C2E"/>
    <w:rsid w:val="004C022A"/>
    <w:rsid w:val="004C4086"/>
    <w:rsid w:val="004D1C8F"/>
    <w:rsid w:val="004D3667"/>
    <w:rsid w:val="004E19A7"/>
    <w:rsid w:val="004E2605"/>
    <w:rsid w:val="004F3213"/>
    <w:rsid w:val="00511137"/>
    <w:rsid w:val="00512358"/>
    <w:rsid w:val="0051740F"/>
    <w:rsid w:val="005278BA"/>
    <w:rsid w:val="00527C74"/>
    <w:rsid w:val="00531847"/>
    <w:rsid w:val="0053251F"/>
    <w:rsid w:val="005340B4"/>
    <w:rsid w:val="00536832"/>
    <w:rsid w:val="0054238E"/>
    <w:rsid w:val="00556AB0"/>
    <w:rsid w:val="00556F1A"/>
    <w:rsid w:val="00563CB3"/>
    <w:rsid w:val="005648C9"/>
    <w:rsid w:val="00577839"/>
    <w:rsid w:val="0058059E"/>
    <w:rsid w:val="00584E7A"/>
    <w:rsid w:val="00586063"/>
    <w:rsid w:val="0059369C"/>
    <w:rsid w:val="005A097F"/>
    <w:rsid w:val="005A7234"/>
    <w:rsid w:val="005B7445"/>
    <w:rsid w:val="005C012A"/>
    <w:rsid w:val="005C4E24"/>
    <w:rsid w:val="005D3819"/>
    <w:rsid w:val="005D3ECE"/>
    <w:rsid w:val="005D4B49"/>
    <w:rsid w:val="005D67B0"/>
    <w:rsid w:val="005D7D01"/>
    <w:rsid w:val="005E2D8A"/>
    <w:rsid w:val="005F12E8"/>
    <w:rsid w:val="006000CD"/>
    <w:rsid w:val="00605349"/>
    <w:rsid w:val="006073CD"/>
    <w:rsid w:val="006147E7"/>
    <w:rsid w:val="0061575B"/>
    <w:rsid w:val="006175F8"/>
    <w:rsid w:val="0063386D"/>
    <w:rsid w:val="006368A8"/>
    <w:rsid w:val="00636FC0"/>
    <w:rsid w:val="006419BE"/>
    <w:rsid w:val="0064231F"/>
    <w:rsid w:val="0064502C"/>
    <w:rsid w:val="00657A2F"/>
    <w:rsid w:val="00660C2B"/>
    <w:rsid w:val="0066378A"/>
    <w:rsid w:val="006811B8"/>
    <w:rsid w:val="0068430A"/>
    <w:rsid w:val="00685188"/>
    <w:rsid w:val="00693E89"/>
    <w:rsid w:val="006A55E3"/>
    <w:rsid w:val="006A7A6F"/>
    <w:rsid w:val="006B338E"/>
    <w:rsid w:val="006B3ADC"/>
    <w:rsid w:val="006B4BE1"/>
    <w:rsid w:val="006C44DF"/>
    <w:rsid w:val="006C7832"/>
    <w:rsid w:val="006D0CAA"/>
    <w:rsid w:val="006D1017"/>
    <w:rsid w:val="006E5F39"/>
    <w:rsid w:val="006F2339"/>
    <w:rsid w:val="006F7A4C"/>
    <w:rsid w:val="007007E6"/>
    <w:rsid w:val="0070506E"/>
    <w:rsid w:val="00714423"/>
    <w:rsid w:val="007169C0"/>
    <w:rsid w:val="0071780A"/>
    <w:rsid w:val="007233FB"/>
    <w:rsid w:val="00723B94"/>
    <w:rsid w:val="00724557"/>
    <w:rsid w:val="00737652"/>
    <w:rsid w:val="007435CE"/>
    <w:rsid w:val="00751D91"/>
    <w:rsid w:val="00760874"/>
    <w:rsid w:val="00760B75"/>
    <w:rsid w:val="0076333D"/>
    <w:rsid w:val="007634B3"/>
    <w:rsid w:val="00767BFE"/>
    <w:rsid w:val="00780AFE"/>
    <w:rsid w:val="00794130"/>
    <w:rsid w:val="00796CA0"/>
    <w:rsid w:val="007A7761"/>
    <w:rsid w:val="007A7E37"/>
    <w:rsid w:val="007B136F"/>
    <w:rsid w:val="007B2F9A"/>
    <w:rsid w:val="007B4E8F"/>
    <w:rsid w:val="007B54DF"/>
    <w:rsid w:val="007B5684"/>
    <w:rsid w:val="007C1738"/>
    <w:rsid w:val="007C6224"/>
    <w:rsid w:val="007C7578"/>
    <w:rsid w:val="007D265F"/>
    <w:rsid w:val="007D4065"/>
    <w:rsid w:val="007D43AF"/>
    <w:rsid w:val="007D790C"/>
    <w:rsid w:val="007E010B"/>
    <w:rsid w:val="007E1497"/>
    <w:rsid w:val="007E2B89"/>
    <w:rsid w:val="007E372C"/>
    <w:rsid w:val="007F1030"/>
    <w:rsid w:val="007F5E19"/>
    <w:rsid w:val="00800AB1"/>
    <w:rsid w:val="00801561"/>
    <w:rsid w:val="00810256"/>
    <w:rsid w:val="00813095"/>
    <w:rsid w:val="00814D8F"/>
    <w:rsid w:val="00815713"/>
    <w:rsid w:val="0082061E"/>
    <w:rsid w:val="008208FB"/>
    <w:rsid w:val="008211B5"/>
    <w:rsid w:val="00821D4A"/>
    <w:rsid w:val="00831FB4"/>
    <w:rsid w:val="00833340"/>
    <w:rsid w:val="008354B7"/>
    <w:rsid w:val="00835C19"/>
    <w:rsid w:val="00837C37"/>
    <w:rsid w:val="00846311"/>
    <w:rsid w:val="00851685"/>
    <w:rsid w:val="008801FE"/>
    <w:rsid w:val="00884306"/>
    <w:rsid w:val="00885CE9"/>
    <w:rsid w:val="008947AA"/>
    <w:rsid w:val="0089636B"/>
    <w:rsid w:val="008A4E45"/>
    <w:rsid w:val="008D78FA"/>
    <w:rsid w:val="008D7FA4"/>
    <w:rsid w:val="008E3589"/>
    <w:rsid w:val="008E395F"/>
    <w:rsid w:val="008E6A63"/>
    <w:rsid w:val="008E6AFE"/>
    <w:rsid w:val="008F33A8"/>
    <w:rsid w:val="008F6E0F"/>
    <w:rsid w:val="009052D9"/>
    <w:rsid w:val="009076C1"/>
    <w:rsid w:val="00911DA8"/>
    <w:rsid w:val="00916F7B"/>
    <w:rsid w:val="00917518"/>
    <w:rsid w:val="00933C2E"/>
    <w:rsid w:val="00953534"/>
    <w:rsid w:val="0096098E"/>
    <w:rsid w:val="009619AE"/>
    <w:rsid w:val="00964AE1"/>
    <w:rsid w:val="00967871"/>
    <w:rsid w:val="00971304"/>
    <w:rsid w:val="00971D60"/>
    <w:rsid w:val="00973B36"/>
    <w:rsid w:val="009935FD"/>
    <w:rsid w:val="00995B70"/>
    <w:rsid w:val="009A0993"/>
    <w:rsid w:val="009A12B9"/>
    <w:rsid w:val="009A2239"/>
    <w:rsid w:val="009A2BA3"/>
    <w:rsid w:val="009A2D18"/>
    <w:rsid w:val="009A38AE"/>
    <w:rsid w:val="009A3CDE"/>
    <w:rsid w:val="009A5960"/>
    <w:rsid w:val="009A732F"/>
    <w:rsid w:val="009B6D98"/>
    <w:rsid w:val="009C5330"/>
    <w:rsid w:val="009E2C4C"/>
    <w:rsid w:val="009E2E00"/>
    <w:rsid w:val="009E5987"/>
    <w:rsid w:val="009F059C"/>
    <w:rsid w:val="009F18B2"/>
    <w:rsid w:val="009F34CA"/>
    <w:rsid w:val="009F5AA4"/>
    <w:rsid w:val="009F7CC9"/>
    <w:rsid w:val="00A00A2F"/>
    <w:rsid w:val="00A01F57"/>
    <w:rsid w:val="00A06C7A"/>
    <w:rsid w:val="00A516A3"/>
    <w:rsid w:val="00A51974"/>
    <w:rsid w:val="00A530FD"/>
    <w:rsid w:val="00A542ED"/>
    <w:rsid w:val="00A549B0"/>
    <w:rsid w:val="00A54CDF"/>
    <w:rsid w:val="00A5708F"/>
    <w:rsid w:val="00A63CD5"/>
    <w:rsid w:val="00A66FE2"/>
    <w:rsid w:val="00A70CDA"/>
    <w:rsid w:val="00A7693C"/>
    <w:rsid w:val="00A86514"/>
    <w:rsid w:val="00A942AE"/>
    <w:rsid w:val="00A95689"/>
    <w:rsid w:val="00AA12FF"/>
    <w:rsid w:val="00AA2EEE"/>
    <w:rsid w:val="00AB41F0"/>
    <w:rsid w:val="00AB4AAB"/>
    <w:rsid w:val="00AB4C55"/>
    <w:rsid w:val="00AB7C2B"/>
    <w:rsid w:val="00AC1EF1"/>
    <w:rsid w:val="00AD0F6E"/>
    <w:rsid w:val="00AD74A5"/>
    <w:rsid w:val="00AF3257"/>
    <w:rsid w:val="00B02DB7"/>
    <w:rsid w:val="00B03F45"/>
    <w:rsid w:val="00B15E4A"/>
    <w:rsid w:val="00B22F2D"/>
    <w:rsid w:val="00B308E7"/>
    <w:rsid w:val="00B30D5A"/>
    <w:rsid w:val="00B336E4"/>
    <w:rsid w:val="00B34180"/>
    <w:rsid w:val="00B40637"/>
    <w:rsid w:val="00B4195E"/>
    <w:rsid w:val="00B45DE7"/>
    <w:rsid w:val="00B50C7D"/>
    <w:rsid w:val="00B55706"/>
    <w:rsid w:val="00B73579"/>
    <w:rsid w:val="00B76D91"/>
    <w:rsid w:val="00B8167F"/>
    <w:rsid w:val="00B8191B"/>
    <w:rsid w:val="00B8507E"/>
    <w:rsid w:val="00B93FEE"/>
    <w:rsid w:val="00B94D26"/>
    <w:rsid w:val="00BA1C75"/>
    <w:rsid w:val="00BB079F"/>
    <w:rsid w:val="00BB4DA5"/>
    <w:rsid w:val="00BC4011"/>
    <w:rsid w:val="00BC40C4"/>
    <w:rsid w:val="00BC5ABB"/>
    <w:rsid w:val="00BC6941"/>
    <w:rsid w:val="00BC70AE"/>
    <w:rsid w:val="00BC74A6"/>
    <w:rsid w:val="00BC7F3A"/>
    <w:rsid w:val="00BE58CB"/>
    <w:rsid w:val="00BE6AD1"/>
    <w:rsid w:val="00C006D7"/>
    <w:rsid w:val="00C008CC"/>
    <w:rsid w:val="00C06F8F"/>
    <w:rsid w:val="00C11A28"/>
    <w:rsid w:val="00C13A6B"/>
    <w:rsid w:val="00C142A0"/>
    <w:rsid w:val="00C236CC"/>
    <w:rsid w:val="00C26BFF"/>
    <w:rsid w:val="00C40444"/>
    <w:rsid w:val="00C41CAB"/>
    <w:rsid w:val="00C429A4"/>
    <w:rsid w:val="00C43B49"/>
    <w:rsid w:val="00C4541A"/>
    <w:rsid w:val="00C515A2"/>
    <w:rsid w:val="00C60B65"/>
    <w:rsid w:val="00C64B35"/>
    <w:rsid w:val="00C65B57"/>
    <w:rsid w:val="00C66812"/>
    <w:rsid w:val="00C669CF"/>
    <w:rsid w:val="00C70A76"/>
    <w:rsid w:val="00C7223A"/>
    <w:rsid w:val="00C802B0"/>
    <w:rsid w:val="00C935A3"/>
    <w:rsid w:val="00C943AB"/>
    <w:rsid w:val="00CA0059"/>
    <w:rsid w:val="00CA3541"/>
    <w:rsid w:val="00CB760F"/>
    <w:rsid w:val="00CB7959"/>
    <w:rsid w:val="00CD70B2"/>
    <w:rsid w:val="00CE09CD"/>
    <w:rsid w:val="00D0609D"/>
    <w:rsid w:val="00D1079B"/>
    <w:rsid w:val="00D11637"/>
    <w:rsid w:val="00D257EF"/>
    <w:rsid w:val="00D33CAE"/>
    <w:rsid w:val="00D3439A"/>
    <w:rsid w:val="00D459E2"/>
    <w:rsid w:val="00D46700"/>
    <w:rsid w:val="00D476F2"/>
    <w:rsid w:val="00D501BD"/>
    <w:rsid w:val="00D53FC3"/>
    <w:rsid w:val="00D64CFB"/>
    <w:rsid w:val="00D64F7B"/>
    <w:rsid w:val="00D66B55"/>
    <w:rsid w:val="00D67791"/>
    <w:rsid w:val="00D72171"/>
    <w:rsid w:val="00D82FB4"/>
    <w:rsid w:val="00D85120"/>
    <w:rsid w:val="00D85414"/>
    <w:rsid w:val="00D86B88"/>
    <w:rsid w:val="00D910E0"/>
    <w:rsid w:val="00D96FA7"/>
    <w:rsid w:val="00DA1AF5"/>
    <w:rsid w:val="00DA509C"/>
    <w:rsid w:val="00DA5EA7"/>
    <w:rsid w:val="00DB015F"/>
    <w:rsid w:val="00DB0858"/>
    <w:rsid w:val="00DB4ED3"/>
    <w:rsid w:val="00DD3A92"/>
    <w:rsid w:val="00DD3B77"/>
    <w:rsid w:val="00DE4B2F"/>
    <w:rsid w:val="00DF099F"/>
    <w:rsid w:val="00DF1FA7"/>
    <w:rsid w:val="00DF4352"/>
    <w:rsid w:val="00DF4764"/>
    <w:rsid w:val="00E04563"/>
    <w:rsid w:val="00E05D16"/>
    <w:rsid w:val="00E144EB"/>
    <w:rsid w:val="00E15B71"/>
    <w:rsid w:val="00E163CA"/>
    <w:rsid w:val="00E167A4"/>
    <w:rsid w:val="00E2299E"/>
    <w:rsid w:val="00E27A15"/>
    <w:rsid w:val="00E376AD"/>
    <w:rsid w:val="00E42500"/>
    <w:rsid w:val="00E43CD5"/>
    <w:rsid w:val="00E44793"/>
    <w:rsid w:val="00E5023F"/>
    <w:rsid w:val="00E508A5"/>
    <w:rsid w:val="00E516A9"/>
    <w:rsid w:val="00E5237E"/>
    <w:rsid w:val="00E52385"/>
    <w:rsid w:val="00E52D35"/>
    <w:rsid w:val="00E61522"/>
    <w:rsid w:val="00E80BA9"/>
    <w:rsid w:val="00E867F2"/>
    <w:rsid w:val="00E94033"/>
    <w:rsid w:val="00EA0CF5"/>
    <w:rsid w:val="00EA41D9"/>
    <w:rsid w:val="00EA673B"/>
    <w:rsid w:val="00EB5A54"/>
    <w:rsid w:val="00EC4604"/>
    <w:rsid w:val="00EC6EB8"/>
    <w:rsid w:val="00ED310D"/>
    <w:rsid w:val="00ED35A0"/>
    <w:rsid w:val="00ED4056"/>
    <w:rsid w:val="00EF3FEE"/>
    <w:rsid w:val="00F06B80"/>
    <w:rsid w:val="00F07B1F"/>
    <w:rsid w:val="00F13223"/>
    <w:rsid w:val="00F221C5"/>
    <w:rsid w:val="00F23C98"/>
    <w:rsid w:val="00F27962"/>
    <w:rsid w:val="00F31600"/>
    <w:rsid w:val="00F3335C"/>
    <w:rsid w:val="00F36180"/>
    <w:rsid w:val="00F3797A"/>
    <w:rsid w:val="00F40B7F"/>
    <w:rsid w:val="00F43101"/>
    <w:rsid w:val="00F4315F"/>
    <w:rsid w:val="00F54DBD"/>
    <w:rsid w:val="00F74914"/>
    <w:rsid w:val="00F74F2B"/>
    <w:rsid w:val="00F75DD4"/>
    <w:rsid w:val="00F77E9D"/>
    <w:rsid w:val="00F8352A"/>
    <w:rsid w:val="00FA0782"/>
    <w:rsid w:val="00FA1D2B"/>
    <w:rsid w:val="00FA5C81"/>
    <w:rsid w:val="00FB0F5B"/>
    <w:rsid w:val="00FB24A3"/>
    <w:rsid w:val="00FB4066"/>
    <w:rsid w:val="00FC1B96"/>
    <w:rsid w:val="00FC25ED"/>
    <w:rsid w:val="00FC4BAA"/>
    <w:rsid w:val="00FC544B"/>
    <w:rsid w:val="00FD4DD7"/>
    <w:rsid w:val="00FD6325"/>
    <w:rsid w:val="00FF1854"/>
    <w:rsid w:val="00FF4A6B"/>
    <w:rsid w:val="00FF4D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0AA3C"/>
  <w15:chartTrackingRefBased/>
  <w15:docId w15:val="{CC0AF927-1074-4F21-A808-AF55F4D13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161B0"/>
    <w:pPr>
      <w:spacing w:after="0" w:line="276" w:lineRule="auto"/>
      <w:jc w:val="both"/>
    </w:pPr>
    <w:rPr>
      <w:rFonts w:ascii="Engram Warsaw" w:hAnsi="Engram Warsaw" w:cs="Arial"/>
    </w:rPr>
  </w:style>
  <w:style w:type="paragraph" w:styleId="Nagwek1">
    <w:name w:val="heading 1"/>
    <w:basedOn w:val="Normalny"/>
    <w:next w:val="Normalny"/>
    <w:link w:val="Nagwek1Znak"/>
    <w:uiPriority w:val="9"/>
    <w:qFormat/>
    <w:rsid w:val="008E6AFE"/>
    <w:pPr>
      <w:keepNext/>
      <w:keepLines/>
      <w:numPr>
        <w:numId w:val="18"/>
      </w:numPr>
      <w:spacing w:after="240"/>
      <w:ind w:left="431" w:hanging="431"/>
      <w:outlineLvl w:val="0"/>
    </w:pPr>
    <w:rPr>
      <w:rFonts w:eastAsiaTheme="majorEastAsia" w:cstheme="majorBidi"/>
      <w:b/>
      <w:color w:val="C00000"/>
      <w:sz w:val="32"/>
      <w:szCs w:val="32"/>
    </w:rPr>
  </w:style>
  <w:style w:type="paragraph" w:styleId="Nagwek2">
    <w:name w:val="heading 2"/>
    <w:basedOn w:val="Normalny"/>
    <w:next w:val="Normalny"/>
    <w:link w:val="Nagwek2Znak"/>
    <w:uiPriority w:val="9"/>
    <w:unhideWhenUsed/>
    <w:qFormat/>
    <w:rsid w:val="008E3589"/>
    <w:pPr>
      <w:keepNext/>
      <w:keepLines/>
      <w:numPr>
        <w:ilvl w:val="1"/>
        <w:numId w:val="18"/>
      </w:numPr>
      <w:spacing w:before="240" w:after="240"/>
      <w:ind w:left="0" w:hanging="11"/>
      <w:outlineLvl w:val="1"/>
    </w:pPr>
    <w:rPr>
      <w:rFonts w:eastAsia="Calibri" w:cstheme="majorBidi"/>
      <w:b/>
      <w:color w:val="C00000"/>
      <w:sz w:val="28"/>
      <w:szCs w:val="28"/>
    </w:rPr>
  </w:style>
  <w:style w:type="paragraph" w:styleId="Nagwek3">
    <w:name w:val="heading 3"/>
    <w:basedOn w:val="Normalny"/>
    <w:next w:val="Normalny"/>
    <w:link w:val="Nagwek3Znak"/>
    <w:uiPriority w:val="9"/>
    <w:unhideWhenUsed/>
    <w:qFormat/>
    <w:rsid w:val="0054238E"/>
    <w:pPr>
      <w:keepNext/>
      <w:keepLines/>
      <w:numPr>
        <w:ilvl w:val="2"/>
        <w:numId w:val="18"/>
      </w:numPr>
      <w:spacing w:before="40"/>
      <w:outlineLvl w:val="2"/>
    </w:pPr>
    <w:rPr>
      <w:rFonts w:eastAsiaTheme="majorEastAsia" w:cstheme="majorBidi"/>
      <w:b/>
      <w:bCs/>
      <w:color w:val="1F4D78" w:themeColor="accent1" w:themeShade="7F"/>
      <w:sz w:val="26"/>
      <w:szCs w:val="26"/>
    </w:rPr>
  </w:style>
  <w:style w:type="paragraph" w:styleId="Nagwek4">
    <w:name w:val="heading 4"/>
    <w:basedOn w:val="Normalny"/>
    <w:next w:val="Normalny"/>
    <w:link w:val="Nagwek4Znak"/>
    <w:uiPriority w:val="9"/>
    <w:unhideWhenUsed/>
    <w:qFormat/>
    <w:rsid w:val="001B6C12"/>
    <w:pPr>
      <w:keepNext/>
      <w:keepLines/>
      <w:numPr>
        <w:ilvl w:val="3"/>
        <w:numId w:val="18"/>
      </w:numPr>
      <w:spacing w:before="40"/>
      <w:outlineLvl w:val="3"/>
    </w:pPr>
    <w:rPr>
      <w:rFonts w:asciiTheme="majorHAnsi" w:eastAsiaTheme="majorEastAsia" w:hAnsiTheme="majorHAnsi" w:cstheme="majorBidi"/>
      <w:i/>
      <w:iCs/>
      <w:color w:val="2E74B5" w:themeColor="accent1" w:themeShade="BF"/>
    </w:rPr>
  </w:style>
  <w:style w:type="paragraph" w:styleId="Nagwek5">
    <w:name w:val="heading 5"/>
    <w:aliases w:val="h5,5 sub-bullet,sb"/>
    <w:basedOn w:val="Normalny"/>
    <w:next w:val="Normalny"/>
    <w:link w:val="Nagwek5Znak"/>
    <w:uiPriority w:val="9"/>
    <w:unhideWhenUsed/>
    <w:qFormat/>
    <w:rsid w:val="001B6C12"/>
    <w:pPr>
      <w:keepNext/>
      <w:keepLines/>
      <w:numPr>
        <w:ilvl w:val="4"/>
        <w:numId w:val="18"/>
      </w:numPr>
      <w:spacing w:before="4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unhideWhenUsed/>
    <w:qFormat/>
    <w:rsid w:val="001B6C12"/>
    <w:pPr>
      <w:keepNext/>
      <w:keepLines/>
      <w:numPr>
        <w:ilvl w:val="5"/>
        <w:numId w:val="18"/>
      </w:numPr>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unhideWhenUsed/>
    <w:qFormat/>
    <w:rsid w:val="001B6C12"/>
    <w:pPr>
      <w:keepNext/>
      <w:keepLines/>
      <w:numPr>
        <w:ilvl w:val="6"/>
        <w:numId w:val="18"/>
      </w:numPr>
      <w:spacing w:before="4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qFormat/>
    <w:rsid w:val="001B6C12"/>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unhideWhenUsed/>
    <w:qFormat/>
    <w:rsid w:val="001B6C12"/>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1C3045"/>
    <w:pPr>
      <w:spacing w:after="0" w:line="240" w:lineRule="auto"/>
    </w:pPr>
  </w:style>
  <w:style w:type="character" w:customStyle="1" w:styleId="BezodstpwZnak">
    <w:name w:val="Bez odstępów Znak"/>
    <w:basedOn w:val="Domylnaczcionkaakapitu"/>
    <w:link w:val="Bezodstpw"/>
    <w:uiPriority w:val="1"/>
    <w:rsid w:val="001C3045"/>
  </w:style>
  <w:style w:type="paragraph" w:styleId="Nagwek">
    <w:name w:val="header"/>
    <w:basedOn w:val="Normalny"/>
    <w:link w:val="NagwekZnak"/>
    <w:uiPriority w:val="99"/>
    <w:unhideWhenUsed/>
    <w:rsid w:val="00FC1B96"/>
    <w:pPr>
      <w:tabs>
        <w:tab w:val="center" w:pos="4536"/>
        <w:tab w:val="right" w:pos="9072"/>
      </w:tabs>
      <w:spacing w:line="240" w:lineRule="auto"/>
    </w:pPr>
  </w:style>
  <w:style w:type="character" w:customStyle="1" w:styleId="NagwekZnak">
    <w:name w:val="Nagłówek Znak"/>
    <w:basedOn w:val="Domylnaczcionkaakapitu"/>
    <w:link w:val="Nagwek"/>
    <w:uiPriority w:val="99"/>
    <w:rsid w:val="00FC1B96"/>
    <w:rPr>
      <w:rFonts w:ascii="Trebuchet MS" w:hAnsi="Trebuchet MS" w:cs="Arial"/>
    </w:rPr>
  </w:style>
  <w:style w:type="paragraph" w:styleId="Stopka">
    <w:name w:val="footer"/>
    <w:basedOn w:val="Normalny"/>
    <w:link w:val="StopkaZnak"/>
    <w:uiPriority w:val="99"/>
    <w:unhideWhenUsed/>
    <w:rsid w:val="00FC1B96"/>
    <w:pPr>
      <w:tabs>
        <w:tab w:val="center" w:pos="4536"/>
        <w:tab w:val="right" w:pos="9072"/>
      </w:tabs>
      <w:spacing w:line="240" w:lineRule="auto"/>
    </w:pPr>
  </w:style>
  <w:style w:type="character" w:customStyle="1" w:styleId="StopkaZnak">
    <w:name w:val="Stopka Znak"/>
    <w:basedOn w:val="Domylnaczcionkaakapitu"/>
    <w:link w:val="Stopka"/>
    <w:uiPriority w:val="99"/>
    <w:rsid w:val="00FC1B96"/>
    <w:rPr>
      <w:rFonts w:ascii="Trebuchet MS" w:hAnsi="Trebuchet MS" w:cs="Arial"/>
    </w:rPr>
  </w:style>
  <w:style w:type="paragraph" w:styleId="Akapitzlist">
    <w:name w:val="List Paragraph"/>
    <w:aliases w:val="Wypunktowanie,CW_Lista,L1,2 heading,A_wyliczenie,K-P_odwolanie,Akapit z listą5,maz_wyliczenie,opis dzialania,Lista punktowana1,Lista punktowana2,Lista punktowana3,Lista punktowana4,List bullet,Chorzów - Akapit z listą,Akapit z listą BS"/>
    <w:basedOn w:val="Normalny"/>
    <w:link w:val="AkapitzlistZnak"/>
    <w:uiPriority w:val="34"/>
    <w:qFormat/>
    <w:rsid w:val="001E79C9"/>
    <w:pPr>
      <w:numPr>
        <w:ilvl w:val="2"/>
        <w:numId w:val="36"/>
      </w:numPr>
      <w:spacing w:line="360" w:lineRule="auto"/>
      <w:ind w:left="426"/>
      <w:contextualSpacing/>
    </w:pPr>
    <w:rPr>
      <w:rFonts w:eastAsiaTheme="minorEastAsia" w:cstheme="minorBidi"/>
    </w:rPr>
  </w:style>
  <w:style w:type="character" w:customStyle="1" w:styleId="AkapitzlistZnak">
    <w:name w:val="Akapit z listą Znak"/>
    <w:aliases w:val="Wypunktowanie Znak,CW_Lista Znak,L1 Znak,2 heading Znak,A_wyliczenie Znak,K-P_odwolanie Znak,Akapit z listą5 Znak,maz_wyliczenie Znak,opis dzialania Znak,Lista punktowana1 Znak,Lista punktowana2 Znak,Lista punktowana3 Znak"/>
    <w:link w:val="Akapitzlist"/>
    <w:uiPriority w:val="34"/>
    <w:qFormat/>
    <w:locked/>
    <w:rsid w:val="001E79C9"/>
    <w:rPr>
      <w:rFonts w:ascii="Engram Warsaw" w:eastAsiaTheme="minorEastAsia" w:hAnsi="Engram Warsaw"/>
    </w:rPr>
  </w:style>
  <w:style w:type="character" w:customStyle="1" w:styleId="Nagwek1Znak">
    <w:name w:val="Nagłówek 1 Znak"/>
    <w:basedOn w:val="Domylnaczcionkaakapitu"/>
    <w:link w:val="Nagwek1"/>
    <w:uiPriority w:val="9"/>
    <w:rsid w:val="008E6AFE"/>
    <w:rPr>
      <w:rFonts w:ascii="Engram Warsaw" w:eastAsiaTheme="majorEastAsia" w:hAnsi="Engram Warsaw" w:cstheme="majorBidi"/>
      <w:b/>
      <w:color w:val="C00000"/>
      <w:sz w:val="32"/>
      <w:szCs w:val="32"/>
    </w:rPr>
  </w:style>
  <w:style w:type="character" w:customStyle="1" w:styleId="Nagwek2Znak">
    <w:name w:val="Nagłówek 2 Znak"/>
    <w:basedOn w:val="Domylnaczcionkaakapitu"/>
    <w:link w:val="Nagwek2"/>
    <w:uiPriority w:val="9"/>
    <w:rsid w:val="008E3589"/>
    <w:rPr>
      <w:rFonts w:ascii="Engram Warsaw" w:eastAsia="Calibri" w:hAnsi="Engram Warsaw" w:cstheme="majorBidi"/>
      <w:b/>
      <w:color w:val="C00000"/>
      <w:sz w:val="28"/>
      <w:szCs w:val="28"/>
    </w:rPr>
  </w:style>
  <w:style w:type="paragraph" w:styleId="Nagwekspisutreci">
    <w:name w:val="TOC Heading"/>
    <w:basedOn w:val="Nagwek1"/>
    <w:next w:val="Normalny"/>
    <w:uiPriority w:val="39"/>
    <w:unhideWhenUsed/>
    <w:rsid w:val="003C38F3"/>
    <w:pPr>
      <w:outlineLvl w:val="9"/>
    </w:pPr>
    <w:rPr>
      <w:rFonts w:asciiTheme="majorHAnsi" w:hAnsiTheme="majorHAnsi"/>
      <w:b w:val="0"/>
      <w:color w:val="2E74B5" w:themeColor="accent1" w:themeShade="BF"/>
      <w:lang w:eastAsia="pl-PL"/>
    </w:rPr>
  </w:style>
  <w:style w:type="paragraph" w:styleId="Spistreci1">
    <w:name w:val="toc 1"/>
    <w:basedOn w:val="Normalny"/>
    <w:next w:val="Normalny"/>
    <w:autoRedefine/>
    <w:uiPriority w:val="39"/>
    <w:unhideWhenUsed/>
    <w:rsid w:val="002C01CE"/>
    <w:pPr>
      <w:tabs>
        <w:tab w:val="left" w:pos="440"/>
        <w:tab w:val="right" w:leader="dot" w:pos="9062"/>
      </w:tabs>
      <w:spacing w:after="100"/>
    </w:pPr>
  </w:style>
  <w:style w:type="character" w:styleId="Hipercze">
    <w:name w:val="Hyperlink"/>
    <w:basedOn w:val="Domylnaczcionkaakapitu"/>
    <w:uiPriority w:val="99"/>
    <w:unhideWhenUsed/>
    <w:rsid w:val="003C38F3"/>
    <w:rPr>
      <w:color w:val="0563C1" w:themeColor="hyperlink"/>
      <w:u w:val="single"/>
    </w:rPr>
  </w:style>
  <w:style w:type="character" w:customStyle="1" w:styleId="Nagwek3Znak">
    <w:name w:val="Nagłówek 3 Znak"/>
    <w:basedOn w:val="Domylnaczcionkaakapitu"/>
    <w:link w:val="Nagwek3"/>
    <w:uiPriority w:val="9"/>
    <w:rsid w:val="0054238E"/>
    <w:rPr>
      <w:rFonts w:ascii="Engram Warsaw" w:eastAsiaTheme="majorEastAsia" w:hAnsi="Engram Warsaw" w:cstheme="majorBidi"/>
      <w:b/>
      <w:bCs/>
      <w:color w:val="1F4D78" w:themeColor="accent1" w:themeShade="7F"/>
      <w:sz w:val="26"/>
      <w:szCs w:val="26"/>
    </w:rPr>
  </w:style>
  <w:style w:type="character" w:styleId="Wyrnieniedelikatne">
    <w:name w:val="Subtle Emphasis"/>
    <w:basedOn w:val="Domylnaczcionkaakapitu"/>
    <w:uiPriority w:val="19"/>
    <w:rsid w:val="00B55706"/>
    <w:rPr>
      <w:i/>
      <w:iCs/>
      <w:color w:val="404040" w:themeColor="text1" w:themeTint="BF"/>
    </w:rPr>
  </w:style>
  <w:style w:type="character" w:styleId="Odwoaniedelikatne">
    <w:name w:val="Subtle Reference"/>
    <w:basedOn w:val="Domylnaczcionkaakapitu"/>
    <w:uiPriority w:val="31"/>
    <w:qFormat/>
    <w:rsid w:val="00B55706"/>
    <w:rPr>
      <w:smallCaps/>
      <w:color w:val="5A5A5A" w:themeColor="text1" w:themeTint="A5"/>
    </w:rPr>
  </w:style>
  <w:style w:type="paragraph" w:styleId="Legenda">
    <w:name w:val="caption"/>
    <w:aliases w:val="Legenda Znak Znak Znak,Legenda Znak Znak,Legenda Znak Znak Znak Znak,Legenda Znak Znak Znak Znak Znak Znak,Legenda Znak Znak Znak Znak Znak Znak Znak,Podpis nad obiektem,Legenda Znak Znak Znak Znak Znak Znak Znak Znak Znak Z Znak Znak,Tabela nr"/>
    <w:basedOn w:val="Normalny"/>
    <w:next w:val="Normalny"/>
    <w:link w:val="LegendaZnak"/>
    <w:uiPriority w:val="35"/>
    <w:unhideWhenUsed/>
    <w:qFormat/>
    <w:rsid w:val="007F1030"/>
    <w:pPr>
      <w:keepNext/>
      <w:spacing w:line="240" w:lineRule="auto"/>
    </w:pPr>
    <w:rPr>
      <w:iCs/>
      <w:color w:val="C00000"/>
      <w:szCs w:val="20"/>
    </w:rPr>
  </w:style>
  <w:style w:type="paragraph" w:customStyle="1" w:styleId="rdo">
    <w:name w:val="źródło"/>
    <w:basedOn w:val="Normalny"/>
    <w:link w:val="rdoZnak"/>
    <w:qFormat/>
    <w:rsid w:val="00B8167F"/>
    <w:pPr>
      <w:spacing w:before="60" w:after="240"/>
    </w:pPr>
    <w:rPr>
      <w:rFonts w:eastAsia="Times New Roman"/>
      <w:i/>
      <w:iCs/>
      <w:sz w:val="18"/>
      <w:szCs w:val="21"/>
      <w:lang w:eastAsia="pl-PL"/>
    </w:rPr>
  </w:style>
  <w:style w:type="character" w:customStyle="1" w:styleId="rdoZnak">
    <w:name w:val="źródło Znak"/>
    <w:basedOn w:val="Domylnaczcionkaakapitu"/>
    <w:link w:val="rdo"/>
    <w:rsid w:val="00B8167F"/>
    <w:rPr>
      <w:rFonts w:ascii="Trebuchet MS" w:eastAsia="Times New Roman" w:hAnsi="Trebuchet MS" w:cs="Arial"/>
      <w:i/>
      <w:iCs/>
      <w:sz w:val="18"/>
      <w:szCs w:val="21"/>
      <w:lang w:eastAsia="pl-PL"/>
    </w:rPr>
  </w:style>
  <w:style w:type="character" w:styleId="Odwoanieintensywne">
    <w:name w:val="Intense Reference"/>
    <w:basedOn w:val="Domylnaczcionkaakapitu"/>
    <w:uiPriority w:val="32"/>
    <w:qFormat/>
    <w:rsid w:val="00B8167F"/>
    <w:rPr>
      <w:b/>
      <w:bCs/>
      <w:smallCaps/>
      <w:color w:val="C00000"/>
      <w:spacing w:val="5"/>
    </w:rPr>
  </w:style>
  <w:style w:type="character" w:styleId="Wyrnienieintensywne">
    <w:name w:val="Intense Emphasis"/>
    <w:basedOn w:val="Domylnaczcionkaakapitu"/>
    <w:uiPriority w:val="21"/>
    <w:rsid w:val="00B8167F"/>
    <w:rPr>
      <w:i/>
      <w:iCs/>
      <w:color w:val="5B9BD5" w:themeColor="accent1"/>
    </w:rPr>
  </w:style>
  <w:style w:type="table" w:styleId="Tabela-Siatka">
    <w:name w:val="Table Grid"/>
    <w:basedOn w:val="Standardowy"/>
    <w:uiPriority w:val="39"/>
    <w:rsid w:val="007E149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tuszczenie">
    <w:name w:val="Wytłuszczenie"/>
    <w:basedOn w:val="Tekstpodstawowy"/>
    <w:link w:val="WytuszczenieZnak"/>
    <w:qFormat/>
    <w:rsid w:val="007E1497"/>
    <w:pPr>
      <w:spacing w:before="240" w:line="240" w:lineRule="auto"/>
    </w:pPr>
    <w:rPr>
      <w:rFonts w:asciiTheme="minorHAnsi" w:eastAsia="Times New Roman" w:hAnsiTheme="minorHAnsi" w:cstheme="minorHAnsi"/>
      <w:b/>
      <w:color w:val="44546A" w:themeColor="text2"/>
      <w:sz w:val="24"/>
      <w:szCs w:val="24"/>
      <w:lang w:eastAsia="pl-PL"/>
    </w:rPr>
  </w:style>
  <w:style w:type="character" w:customStyle="1" w:styleId="WytuszczenieZnak">
    <w:name w:val="Wytłuszczenie Znak"/>
    <w:basedOn w:val="Domylnaczcionkaakapitu"/>
    <w:link w:val="Wytuszczenie"/>
    <w:rsid w:val="007E1497"/>
    <w:rPr>
      <w:rFonts w:eastAsia="Times New Roman" w:cstheme="minorHAnsi"/>
      <w:b/>
      <w:color w:val="44546A" w:themeColor="text2"/>
      <w:sz w:val="24"/>
      <w:szCs w:val="24"/>
      <w:lang w:eastAsia="pl-PL"/>
    </w:rPr>
  </w:style>
  <w:style w:type="paragraph" w:styleId="Tekstpodstawowy">
    <w:name w:val="Body Text"/>
    <w:basedOn w:val="Normalny"/>
    <w:link w:val="TekstpodstawowyZnak"/>
    <w:uiPriority w:val="99"/>
    <w:semiHidden/>
    <w:unhideWhenUsed/>
    <w:rsid w:val="007E1497"/>
    <w:pPr>
      <w:spacing w:after="120"/>
    </w:pPr>
  </w:style>
  <w:style w:type="character" w:customStyle="1" w:styleId="TekstpodstawowyZnak">
    <w:name w:val="Tekst podstawowy Znak"/>
    <w:basedOn w:val="Domylnaczcionkaakapitu"/>
    <w:link w:val="Tekstpodstawowy"/>
    <w:uiPriority w:val="99"/>
    <w:semiHidden/>
    <w:rsid w:val="007E1497"/>
    <w:rPr>
      <w:rFonts w:ascii="Trebuchet MS" w:hAnsi="Trebuchet MS" w:cs="Arial"/>
    </w:rPr>
  </w:style>
  <w:style w:type="paragraph" w:customStyle="1" w:styleId="PodtytuMG">
    <w:name w:val="Podtytuł MG"/>
    <w:basedOn w:val="Nagwek"/>
    <w:link w:val="PodtytuMGZnak"/>
    <w:qFormat/>
    <w:rsid w:val="00F4315F"/>
    <w:pPr>
      <w:spacing w:line="360" w:lineRule="auto"/>
      <w:jc w:val="center"/>
    </w:pPr>
    <w:rPr>
      <w:b/>
      <w:sz w:val="38"/>
      <w:szCs w:val="38"/>
    </w:rPr>
  </w:style>
  <w:style w:type="paragraph" w:customStyle="1" w:styleId="TytuMG">
    <w:name w:val="Tytuł MG"/>
    <w:basedOn w:val="Normalny"/>
    <w:link w:val="TytuMGZnak"/>
    <w:qFormat/>
    <w:rsid w:val="00F4315F"/>
    <w:pPr>
      <w:jc w:val="center"/>
    </w:pPr>
    <w:rPr>
      <w:b/>
      <w:sz w:val="48"/>
    </w:rPr>
  </w:style>
  <w:style w:type="character" w:customStyle="1" w:styleId="PodtytuMGZnak">
    <w:name w:val="Podtytuł MG Znak"/>
    <w:basedOn w:val="NagwekZnak"/>
    <w:link w:val="PodtytuMG"/>
    <w:rsid w:val="00F4315F"/>
    <w:rPr>
      <w:rFonts w:ascii="Engram Warsaw" w:hAnsi="Engram Warsaw" w:cs="Arial"/>
      <w:b/>
      <w:sz w:val="38"/>
      <w:szCs w:val="38"/>
    </w:rPr>
  </w:style>
  <w:style w:type="paragraph" w:styleId="NormalnyWeb">
    <w:name w:val="Normal (Web)"/>
    <w:basedOn w:val="Normalny"/>
    <w:uiPriority w:val="99"/>
    <w:unhideWhenUsed/>
    <w:rsid w:val="009F34C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ytuMGZnak">
    <w:name w:val="Tytuł MG Znak"/>
    <w:basedOn w:val="Domylnaczcionkaakapitu"/>
    <w:link w:val="TytuMG"/>
    <w:rsid w:val="00F4315F"/>
    <w:rPr>
      <w:rFonts w:ascii="Engram Warsaw" w:hAnsi="Engram Warsaw" w:cs="Arial"/>
      <w:b/>
      <w:sz w:val="48"/>
    </w:rPr>
  </w:style>
  <w:style w:type="character" w:customStyle="1" w:styleId="Nagwek4Znak">
    <w:name w:val="Nagłówek 4 Znak"/>
    <w:basedOn w:val="Domylnaczcionkaakapitu"/>
    <w:link w:val="Nagwek4"/>
    <w:uiPriority w:val="9"/>
    <w:semiHidden/>
    <w:rsid w:val="001B6C12"/>
    <w:rPr>
      <w:rFonts w:asciiTheme="majorHAnsi" w:eastAsiaTheme="majorEastAsia" w:hAnsiTheme="majorHAnsi" w:cstheme="majorBidi"/>
      <w:i/>
      <w:iCs/>
      <w:color w:val="2E74B5" w:themeColor="accent1" w:themeShade="BF"/>
    </w:rPr>
  </w:style>
  <w:style w:type="character" w:customStyle="1" w:styleId="Nagwek5Znak">
    <w:name w:val="Nagłówek 5 Znak"/>
    <w:aliases w:val="h5 Znak,5 sub-bullet Znak,sb Znak"/>
    <w:basedOn w:val="Domylnaczcionkaakapitu"/>
    <w:link w:val="Nagwek5"/>
    <w:uiPriority w:val="9"/>
    <w:semiHidden/>
    <w:rsid w:val="001B6C12"/>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1B6C12"/>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1B6C12"/>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semiHidden/>
    <w:rsid w:val="001B6C1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1B6C12"/>
    <w:rPr>
      <w:rFonts w:asciiTheme="majorHAnsi" w:eastAsiaTheme="majorEastAsia" w:hAnsiTheme="majorHAnsi" w:cstheme="majorBidi"/>
      <w:i/>
      <w:iCs/>
      <w:color w:val="272727" w:themeColor="text1" w:themeTint="D8"/>
      <w:sz w:val="21"/>
      <w:szCs w:val="21"/>
    </w:rPr>
  </w:style>
  <w:style w:type="paragraph" w:styleId="Spistreci2">
    <w:name w:val="toc 2"/>
    <w:basedOn w:val="Normalny"/>
    <w:next w:val="Normalny"/>
    <w:autoRedefine/>
    <w:uiPriority w:val="39"/>
    <w:unhideWhenUsed/>
    <w:rsid w:val="001B6C12"/>
    <w:pPr>
      <w:spacing w:after="100"/>
      <w:ind w:left="220"/>
    </w:pPr>
  </w:style>
  <w:style w:type="paragraph" w:customStyle="1" w:styleId="Default">
    <w:name w:val="Default"/>
    <w:rsid w:val="00FA1D2B"/>
    <w:pPr>
      <w:autoSpaceDE w:val="0"/>
      <w:autoSpaceDN w:val="0"/>
      <w:adjustRightInd w:val="0"/>
      <w:spacing w:after="0" w:line="240" w:lineRule="auto"/>
    </w:pPr>
    <w:rPr>
      <w:rFonts w:ascii="Tahoma" w:hAnsi="Tahoma" w:cs="Tahoma"/>
      <w:color w:val="000000"/>
      <w:sz w:val="24"/>
      <w:szCs w:val="24"/>
    </w:rPr>
  </w:style>
  <w:style w:type="character" w:styleId="Odwoaniedokomentarza">
    <w:name w:val="annotation reference"/>
    <w:basedOn w:val="Domylnaczcionkaakapitu"/>
    <w:uiPriority w:val="99"/>
    <w:semiHidden/>
    <w:unhideWhenUsed/>
    <w:rsid w:val="008E3589"/>
    <w:rPr>
      <w:sz w:val="16"/>
      <w:szCs w:val="16"/>
    </w:rPr>
  </w:style>
  <w:style w:type="paragraph" w:styleId="Tekstkomentarza">
    <w:name w:val="annotation text"/>
    <w:basedOn w:val="Normalny"/>
    <w:link w:val="TekstkomentarzaZnak"/>
    <w:uiPriority w:val="99"/>
    <w:unhideWhenUsed/>
    <w:rsid w:val="008E3589"/>
    <w:pPr>
      <w:spacing w:line="240" w:lineRule="auto"/>
    </w:pPr>
    <w:rPr>
      <w:sz w:val="20"/>
      <w:szCs w:val="20"/>
    </w:rPr>
  </w:style>
  <w:style w:type="character" w:customStyle="1" w:styleId="TekstkomentarzaZnak">
    <w:name w:val="Tekst komentarza Znak"/>
    <w:basedOn w:val="Domylnaczcionkaakapitu"/>
    <w:link w:val="Tekstkomentarza"/>
    <w:uiPriority w:val="99"/>
    <w:rsid w:val="008E3589"/>
    <w:rPr>
      <w:rFonts w:ascii="Engram Warsaw" w:hAnsi="Engram Warsaw" w:cs="Arial"/>
      <w:sz w:val="20"/>
      <w:szCs w:val="20"/>
    </w:rPr>
  </w:style>
  <w:style w:type="paragraph" w:styleId="Tematkomentarza">
    <w:name w:val="annotation subject"/>
    <w:basedOn w:val="Tekstkomentarza"/>
    <w:next w:val="Tekstkomentarza"/>
    <w:link w:val="TematkomentarzaZnak"/>
    <w:uiPriority w:val="99"/>
    <w:semiHidden/>
    <w:unhideWhenUsed/>
    <w:rsid w:val="008E3589"/>
    <w:rPr>
      <w:b/>
      <w:bCs/>
    </w:rPr>
  </w:style>
  <w:style w:type="character" w:customStyle="1" w:styleId="TematkomentarzaZnak">
    <w:name w:val="Temat komentarza Znak"/>
    <w:basedOn w:val="TekstkomentarzaZnak"/>
    <w:link w:val="Tematkomentarza"/>
    <w:uiPriority w:val="99"/>
    <w:semiHidden/>
    <w:rsid w:val="008E3589"/>
    <w:rPr>
      <w:rFonts w:ascii="Engram Warsaw" w:hAnsi="Engram Warsaw" w:cs="Arial"/>
      <w:b/>
      <w:bCs/>
      <w:sz w:val="20"/>
      <w:szCs w:val="20"/>
    </w:rPr>
  </w:style>
  <w:style w:type="paragraph" w:styleId="Tekstdymka">
    <w:name w:val="Balloon Text"/>
    <w:basedOn w:val="Normalny"/>
    <w:link w:val="TekstdymkaZnak"/>
    <w:uiPriority w:val="99"/>
    <w:semiHidden/>
    <w:unhideWhenUsed/>
    <w:rsid w:val="008E358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E3589"/>
    <w:rPr>
      <w:rFonts w:ascii="Segoe UI" w:hAnsi="Segoe UI" w:cs="Segoe UI"/>
      <w:sz w:val="18"/>
      <w:szCs w:val="18"/>
    </w:rPr>
  </w:style>
  <w:style w:type="paragraph" w:customStyle="1" w:styleId="Nagwek3MG">
    <w:name w:val="Nagłówek 3 MG"/>
    <w:basedOn w:val="Nagwek3"/>
    <w:link w:val="Nagwek3MGZnak"/>
    <w:qFormat/>
    <w:rsid w:val="00971D60"/>
    <w:pPr>
      <w:spacing w:after="240"/>
    </w:pPr>
    <w:rPr>
      <w:bCs w:val="0"/>
      <w:color w:val="5C0000"/>
    </w:rPr>
  </w:style>
  <w:style w:type="character" w:customStyle="1" w:styleId="Nagwek3MGZnak">
    <w:name w:val="Nagłówek 3 MG Znak"/>
    <w:basedOn w:val="Nagwek3Znak"/>
    <w:link w:val="Nagwek3MG"/>
    <w:rsid w:val="00971D60"/>
    <w:rPr>
      <w:rFonts w:ascii="Engram Warsaw" w:eastAsiaTheme="majorEastAsia" w:hAnsi="Engram Warsaw" w:cstheme="majorBidi"/>
      <w:b/>
      <w:bCs w:val="0"/>
      <w:color w:val="5C0000"/>
      <w:sz w:val="26"/>
      <w:szCs w:val="26"/>
    </w:rPr>
  </w:style>
  <w:style w:type="paragraph" w:styleId="Spistreci3">
    <w:name w:val="toc 3"/>
    <w:basedOn w:val="Normalny"/>
    <w:next w:val="Normalny"/>
    <w:autoRedefine/>
    <w:uiPriority w:val="39"/>
    <w:unhideWhenUsed/>
    <w:rsid w:val="00F27962"/>
    <w:pPr>
      <w:spacing w:after="100"/>
      <w:ind w:left="440"/>
    </w:pPr>
  </w:style>
  <w:style w:type="paragraph" w:customStyle="1" w:styleId="Nagwek11">
    <w:name w:val="Nagłówek 11"/>
    <w:basedOn w:val="Nagwek1"/>
    <w:qFormat/>
    <w:rsid w:val="00CA0059"/>
    <w:pPr>
      <w:numPr>
        <w:numId w:val="40"/>
      </w:numPr>
      <w:spacing w:before="480" w:after="0"/>
      <w:ind w:left="851" w:right="567" w:hanging="851"/>
      <w:jc w:val="left"/>
    </w:pPr>
    <w:rPr>
      <w:rFonts w:asciiTheme="majorHAnsi" w:hAnsiTheme="majorHAnsi"/>
      <w:bCs/>
      <w:color w:val="595959" w:themeColor="text1" w:themeTint="A6"/>
      <w:sz w:val="28"/>
      <w:szCs w:val="28"/>
    </w:rPr>
  </w:style>
  <w:style w:type="paragraph" w:customStyle="1" w:styleId="Nagwek21">
    <w:name w:val="Nagłówek 21"/>
    <w:basedOn w:val="Nagwek2"/>
    <w:link w:val="Nagwek2Char"/>
    <w:qFormat/>
    <w:rsid w:val="00CA0059"/>
    <w:pPr>
      <w:numPr>
        <w:numId w:val="40"/>
      </w:numPr>
      <w:spacing w:before="200" w:after="360"/>
      <w:ind w:left="578" w:hanging="578"/>
      <w:jc w:val="left"/>
    </w:pPr>
    <w:rPr>
      <w:rFonts w:ascii="Trebuchet MS" w:eastAsiaTheme="majorEastAsia" w:hAnsi="Trebuchet MS"/>
      <w:bCs/>
      <w:color w:val="595959" w:themeColor="text1" w:themeTint="A6"/>
      <w:sz w:val="26"/>
      <w:szCs w:val="26"/>
    </w:rPr>
  </w:style>
  <w:style w:type="character" w:customStyle="1" w:styleId="Nagwek2Char">
    <w:name w:val="Nagłówek 2 Char"/>
    <w:basedOn w:val="Nagwek2Znak"/>
    <w:link w:val="Nagwek21"/>
    <w:rsid w:val="00CA0059"/>
    <w:rPr>
      <w:rFonts w:ascii="Trebuchet MS" w:eastAsiaTheme="majorEastAsia" w:hAnsi="Trebuchet MS" w:cstheme="majorBidi"/>
      <w:b/>
      <w:bCs/>
      <w:color w:val="595959" w:themeColor="text1" w:themeTint="A6"/>
      <w:sz w:val="26"/>
      <w:szCs w:val="26"/>
    </w:rPr>
  </w:style>
  <w:style w:type="paragraph" w:customStyle="1" w:styleId="Nagwek31">
    <w:name w:val="Nagłówek 31"/>
    <w:basedOn w:val="Nagwek3"/>
    <w:link w:val="Nagwek3Char"/>
    <w:qFormat/>
    <w:rsid w:val="00CA0059"/>
    <w:pPr>
      <w:numPr>
        <w:numId w:val="40"/>
      </w:numPr>
      <w:spacing w:before="360" w:after="240"/>
      <w:ind w:left="720"/>
      <w:jc w:val="left"/>
    </w:pPr>
    <w:rPr>
      <w:rFonts w:ascii="Trebuchet MS" w:hAnsi="Trebuchet MS"/>
      <w:color w:val="595959" w:themeColor="text1" w:themeTint="A6"/>
      <w:sz w:val="21"/>
      <w:szCs w:val="22"/>
    </w:rPr>
  </w:style>
  <w:style w:type="paragraph" w:customStyle="1" w:styleId="Nagwek41">
    <w:name w:val="Nagłówek 41"/>
    <w:basedOn w:val="Nagwek4"/>
    <w:qFormat/>
    <w:rsid w:val="00CA0059"/>
    <w:pPr>
      <w:numPr>
        <w:numId w:val="40"/>
      </w:numPr>
      <w:spacing w:before="200"/>
      <w:jc w:val="left"/>
    </w:pPr>
    <w:rPr>
      <w:b/>
      <w:bCs/>
      <w:i w:val="0"/>
      <w:color w:val="595959" w:themeColor="text1" w:themeTint="A6"/>
      <w:sz w:val="21"/>
    </w:rPr>
  </w:style>
  <w:style w:type="paragraph" w:customStyle="1" w:styleId="Nagwek51">
    <w:name w:val="Nagłówek 51"/>
    <w:basedOn w:val="Nagwek5"/>
    <w:rsid w:val="00CA0059"/>
    <w:pPr>
      <w:numPr>
        <w:numId w:val="40"/>
      </w:numPr>
      <w:spacing w:before="200"/>
      <w:jc w:val="left"/>
    </w:pPr>
    <w:rPr>
      <w:sz w:val="21"/>
    </w:rPr>
  </w:style>
  <w:style w:type="character" w:customStyle="1" w:styleId="highlight">
    <w:name w:val="highlight"/>
    <w:basedOn w:val="Domylnaczcionkaakapitu"/>
    <w:rsid w:val="00CA0059"/>
  </w:style>
  <w:style w:type="character" w:customStyle="1" w:styleId="LegendaZnak">
    <w:name w:val="Legenda Znak"/>
    <w:aliases w:val="Legenda Znak Znak Znak Znak1,Legenda Znak Znak Znak1,Legenda Znak Znak Znak Znak Znak,Legenda Znak Znak Znak Znak Znak Znak Znak1,Legenda Znak Znak Znak Znak Znak Znak Znak Znak,Podpis nad obiektem Znak,Tabela nr Znak"/>
    <w:basedOn w:val="Domylnaczcionkaakapitu"/>
    <w:link w:val="Legenda"/>
    <w:uiPriority w:val="35"/>
    <w:locked/>
    <w:rsid w:val="007F1030"/>
    <w:rPr>
      <w:rFonts w:ascii="Engram Warsaw" w:hAnsi="Engram Warsaw" w:cs="Arial"/>
      <w:iCs/>
      <w:color w:val="C00000"/>
      <w:szCs w:val="20"/>
    </w:rPr>
  </w:style>
  <w:style w:type="table" w:customStyle="1" w:styleId="Inowrocaw">
    <w:name w:val="Inowrocław"/>
    <w:basedOn w:val="Standardowy"/>
    <w:uiPriority w:val="99"/>
    <w:rsid w:val="001B0856"/>
    <w:pPr>
      <w:spacing w:after="0" w:line="240" w:lineRule="auto"/>
      <w:jc w:val="center"/>
    </w:pPr>
    <w:rPr>
      <w:sz w:val="20"/>
      <w:szCs w:val="20"/>
      <w:lang w:eastAsia="pl-P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spacing w:beforeLines="0" w:before="0" w:beforeAutospacing="0" w:afterLines="0" w:after="0" w:afterAutospacing="0" w:line="240" w:lineRule="auto"/>
        <w:jc w:val="center"/>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hemeFill="background1" w:themeFillShade="D9"/>
      </w:tcPr>
    </w:tblStylePr>
    <w:tblStylePr w:type="lastRow">
      <w:pPr>
        <w:spacing w:beforeLines="0" w:before="0" w:beforeAutospacing="0" w:afterLines="0" w:after="0" w:afterAutospacing="0" w:line="240" w:lineRule="auto"/>
      </w:pPr>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hemeFill="background1" w:themeFillShade="D9"/>
      </w:tcPr>
    </w:tblStylePr>
    <w:tblStylePr w:type="firstCol">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2F2F2" w:themeFill="background1" w:themeFillShade="F2"/>
      </w:tcPr>
    </w:tblStylePr>
    <w:tblStylePr w:type="band2Vert">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1Horz">
      <w:tblPr/>
      <w:tcPr>
        <w:tc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cBorders>
        <w:shd w:val="clear" w:color="auto" w:fill="FFFFFF" w:themeFill="background1"/>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2F2F2" w:themeFill="background1" w:themeFillShade="F2"/>
      </w:tcPr>
    </w:tblStylePr>
  </w:style>
  <w:style w:type="character" w:customStyle="1" w:styleId="Nagwek3Char">
    <w:name w:val="Nagłówek 3 Char"/>
    <w:basedOn w:val="Nagwek3Znak"/>
    <w:link w:val="Nagwek31"/>
    <w:rsid w:val="007B136F"/>
    <w:rPr>
      <w:rFonts w:ascii="Trebuchet MS" w:eastAsiaTheme="majorEastAsia" w:hAnsi="Trebuchet MS" w:cstheme="majorBidi"/>
      <w:b/>
      <w:bCs/>
      <w:color w:val="595959" w:themeColor="text1" w:themeTint="A6"/>
      <w:sz w:val="21"/>
      <w:szCs w:val="26"/>
    </w:rPr>
  </w:style>
  <w:style w:type="paragraph" w:customStyle="1" w:styleId="rdo0">
    <w:name w:val="Źródło"/>
    <w:basedOn w:val="Normalny"/>
    <w:qFormat/>
    <w:rsid w:val="00A66FE2"/>
    <w:pPr>
      <w:spacing w:before="120" w:after="120"/>
      <w:jc w:val="left"/>
    </w:pPr>
    <w:rPr>
      <w:rFonts w:cstheme="minorBidi"/>
      <w:i/>
      <w:sz w:val="18"/>
    </w:rPr>
  </w:style>
  <w:style w:type="character" w:styleId="Odwoanieprzypisukocowego">
    <w:name w:val="endnote reference"/>
    <w:basedOn w:val="Domylnaczcionkaakapitu"/>
    <w:uiPriority w:val="99"/>
    <w:semiHidden/>
    <w:unhideWhenUsed/>
    <w:rsid w:val="00290C53"/>
    <w:rPr>
      <w:vertAlign w:val="superscript"/>
    </w:rPr>
  </w:style>
  <w:style w:type="paragraph" w:styleId="Tekstprzypisudolnego">
    <w:name w:val="footnote text"/>
    <w:basedOn w:val="Normalny"/>
    <w:link w:val="TekstprzypisudolnegoZnak"/>
    <w:uiPriority w:val="99"/>
    <w:semiHidden/>
    <w:unhideWhenUsed/>
    <w:rsid w:val="00290C53"/>
    <w:pPr>
      <w:spacing w:line="240" w:lineRule="auto"/>
      <w:jc w:val="left"/>
    </w:pPr>
    <w:rPr>
      <w:rFonts w:asciiTheme="minorHAnsi" w:hAnsiTheme="minorHAnsi" w:cstheme="minorBidi"/>
      <w:kern w:val="2"/>
      <w:sz w:val="20"/>
      <w:szCs w:val="20"/>
      <w14:ligatures w14:val="standardContextual"/>
    </w:rPr>
  </w:style>
  <w:style w:type="character" w:customStyle="1" w:styleId="TekstprzypisudolnegoZnak">
    <w:name w:val="Tekst przypisu dolnego Znak"/>
    <w:basedOn w:val="Domylnaczcionkaakapitu"/>
    <w:link w:val="Tekstprzypisudolnego"/>
    <w:uiPriority w:val="99"/>
    <w:semiHidden/>
    <w:rsid w:val="00290C53"/>
    <w:rPr>
      <w:kern w:val="2"/>
      <w:sz w:val="20"/>
      <w:szCs w:val="20"/>
      <w14:ligatures w14:val="standardContextual"/>
    </w:rPr>
  </w:style>
  <w:style w:type="character" w:styleId="Odwoanieprzypisudolnego">
    <w:name w:val="footnote reference"/>
    <w:basedOn w:val="Domylnaczcionkaakapitu"/>
    <w:uiPriority w:val="99"/>
    <w:semiHidden/>
    <w:unhideWhenUsed/>
    <w:rsid w:val="00290C53"/>
    <w:rPr>
      <w:vertAlign w:val="superscript"/>
    </w:rPr>
  </w:style>
  <w:style w:type="paragraph" w:styleId="Poprawka">
    <w:name w:val="Revision"/>
    <w:hidden/>
    <w:uiPriority w:val="99"/>
    <w:semiHidden/>
    <w:rsid w:val="0064502C"/>
    <w:pPr>
      <w:spacing w:after="0" w:line="240" w:lineRule="auto"/>
    </w:pPr>
    <w:rPr>
      <w:rFonts w:ascii="Engram Warsaw" w:hAnsi="Engram Warsaw" w:cs="Arial"/>
    </w:rPr>
  </w:style>
  <w:style w:type="table" w:customStyle="1" w:styleId="TableNormal">
    <w:name w:val="Table Normal"/>
    <w:uiPriority w:val="2"/>
    <w:semiHidden/>
    <w:unhideWhenUsed/>
    <w:qFormat/>
    <w:rsid w:val="00AA2E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AA2EEE"/>
    <w:pPr>
      <w:widowControl w:val="0"/>
      <w:autoSpaceDE w:val="0"/>
      <w:autoSpaceDN w:val="0"/>
      <w:spacing w:line="248" w:lineRule="exact"/>
      <w:ind w:left="201"/>
      <w:jc w:val="center"/>
    </w:pPr>
    <w:rPr>
      <w:rFonts w:ascii="Carlito" w:eastAsia="Carlito" w:hAnsi="Carlito" w:cs="Carlito"/>
    </w:rPr>
  </w:style>
  <w:style w:type="table" w:styleId="Tabelasiatki2">
    <w:name w:val="Grid Table 2"/>
    <w:basedOn w:val="Standardowy"/>
    <w:uiPriority w:val="47"/>
    <w:rsid w:val="00363B8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iatki5ciemnaakcent3">
    <w:name w:val="Grid Table 5 Dark Accent 3"/>
    <w:basedOn w:val="Standardowy"/>
    <w:uiPriority w:val="50"/>
    <w:rsid w:val="001C04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Spisilustracji">
    <w:name w:val="table of figures"/>
    <w:basedOn w:val="Normalny"/>
    <w:next w:val="Normalny"/>
    <w:uiPriority w:val="99"/>
    <w:unhideWhenUsed/>
    <w:rsid w:val="00714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390791">
      <w:bodyDiv w:val="1"/>
      <w:marLeft w:val="0"/>
      <w:marRight w:val="0"/>
      <w:marTop w:val="0"/>
      <w:marBottom w:val="0"/>
      <w:divBdr>
        <w:top w:val="none" w:sz="0" w:space="0" w:color="auto"/>
        <w:left w:val="none" w:sz="0" w:space="0" w:color="auto"/>
        <w:bottom w:val="none" w:sz="0" w:space="0" w:color="auto"/>
        <w:right w:val="none" w:sz="0" w:space="0" w:color="auto"/>
      </w:divBdr>
    </w:div>
    <w:div w:id="328363934">
      <w:bodyDiv w:val="1"/>
      <w:marLeft w:val="0"/>
      <w:marRight w:val="0"/>
      <w:marTop w:val="0"/>
      <w:marBottom w:val="0"/>
      <w:divBdr>
        <w:top w:val="none" w:sz="0" w:space="0" w:color="auto"/>
        <w:left w:val="none" w:sz="0" w:space="0" w:color="auto"/>
        <w:bottom w:val="none" w:sz="0" w:space="0" w:color="auto"/>
        <w:right w:val="none" w:sz="0" w:space="0" w:color="auto"/>
      </w:divBdr>
    </w:div>
    <w:div w:id="359934608">
      <w:bodyDiv w:val="1"/>
      <w:marLeft w:val="0"/>
      <w:marRight w:val="0"/>
      <w:marTop w:val="0"/>
      <w:marBottom w:val="0"/>
      <w:divBdr>
        <w:top w:val="none" w:sz="0" w:space="0" w:color="auto"/>
        <w:left w:val="none" w:sz="0" w:space="0" w:color="auto"/>
        <w:bottom w:val="none" w:sz="0" w:space="0" w:color="auto"/>
        <w:right w:val="none" w:sz="0" w:space="0" w:color="auto"/>
      </w:divBdr>
    </w:div>
    <w:div w:id="665598703">
      <w:bodyDiv w:val="1"/>
      <w:marLeft w:val="0"/>
      <w:marRight w:val="0"/>
      <w:marTop w:val="0"/>
      <w:marBottom w:val="0"/>
      <w:divBdr>
        <w:top w:val="none" w:sz="0" w:space="0" w:color="auto"/>
        <w:left w:val="none" w:sz="0" w:space="0" w:color="auto"/>
        <w:bottom w:val="none" w:sz="0" w:space="0" w:color="auto"/>
        <w:right w:val="none" w:sz="0" w:space="0" w:color="auto"/>
      </w:divBdr>
    </w:div>
    <w:div w:id="689839171">
      <w:bodyDiv w:val="1"/>
      <w:marLeft w:val="0"/>
      <w:marRight w:val="0"/>
      <w:marTop w:val="0"/>
      <w:marBottom w:val="0"/>
      <w:divBdr>
        <w:top w:val="none" w:sz="0" w:space="0" w:color="auto"/>
        <w:left w:val="none" w:sz="0" w:space="0" w:color="auto"/>
        <w:bottom w:val="none" w:sz="0" w:space="0" w:color="auto"/>
        <w:right w:val="none" w:sz="0" w:space="0" w:color="auto"/>
      </w:divBdr>
    </w:div>
    <w:div w:id="1148329148">
      <w:bodyDiv w:val="1"/>
      <w:marLeft w:val="0"/>
      <w:marRight w:val="0"/>
      <w:marTop w:val="0"/>
      <w:marBottom w:val="0"/>
      <w:divBdr>
        <w:top w:val="none" w:sz="0" w:space="0" w:color="auto"/>
        <w:left w:val="none" w:sz="0" w:space="0" w:color="auto"/>
        <w:bottom w:val="none" w:sz="0" w:space="0" w:color="auto"/>
        <w:right w:val="none" w:sz="0" w:space="0" w:color="auto"/>
      </w:divBdr>
    </w:div>
    <w:div w:id="1319578380">
      <w:bodyDiv w:val="1"/>
      <w:marLeft w:val="0"/>
      <w:marRight w:val="0"/>
      <w:marTop w:val="0"/>
      <w:marBottom w:val="0"/>
      <w:divBdr>
        <w:top w:val="none" w:sz="0" w:space="0" w:color="auto"/>
        <w:left w:val="none" w:sz="0" w:space="0" w:color="auto"/>
        <w:bottom w:val="none" w:sz="0" w:space="0" w:color="auto"/>
        <w:right w:val="none" w:sz="0" w:space="0" w:color="auto"/>
      </w:divBdr>
    </w:div>
    <w:div w:id="1802848002">
      <w:bodyDiv w:val="1"/>
      <w:marLeft w:val="0"/>
      <w:marRight w:val="0"/>
      <w:marTop w:val="0"/>
      <w:marBottom w:val="0"/>
      <w:divBdr>
        <w:top w:val="none" w:sz="0" w:space="0" w:color="auto"/>
        <w:left w:val="none" w:sz="0" w:space="0" w:color="auto"/>
        <w:bottom w:val="none" w:sz="0" w:space="0" w:color="auto"/>
        <w:right w:val="none" w:sz="0" w:space="0" w:color="auto"/>
      </w:divBdr>
    </w:div>
    <w:div w:id="1874078423">
      <w:bodyDiv w:val="1"/>
      <w:marLeft w:val="0"/>
      <w:marRight w:val="0"/>
      <w:marTop w:val="0"/>
      <w:marBottom w:val="0"/>
      <w:divBdr>
        <w:top w:val="none" w:sz="0" w:space="0" w:color="auto"/>
        <w:left w:val="none" w:sz="0" w:space="0" w:color="auto"/>
        <w:bottom w:val="none" w:sz="0" w:space="0" w:color="auto"/>
        <w:right w:val="none" w:sz="0" w:space="0" w:color="auto"/>
      </w:divBdr>
    </w:div>
    <w:div w:id="1905293540">
      <w:bodyDiv w:val="1"/>
      <w:marLeft w:val="0"/>
      <w:marRight w:val="0"/>
      <w:marTop w:val="0"/>
      <w:marBottom w:val="0"/>
      <w:divBdr>
        <w:top w:val="none" w:sz="0" w:space="0" w:color="auto"/>
        <w:left w:val="none" w:sz="0" w:space="0" w:color="auto"/>
        <w:bottom w:val="none" w:sz="0" w:space="0" w:color="auto"/>
        <w:right w:val="none" w:sz="0" w:space="0" w:color="auto"/>
      </w:divBdr>
    </w:div>
    <w:div w:id="210850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chart" Target="charts/chart5.xml"/><Relationship Id="rId39"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chart" Target="charts/chart13.xml"/><Relationship Id="rId42" Type="http://schemas.openxmlformats.org/officeDocument/2006/relationships/chart" Target="charts/chart21.xml"/><Relationship Id="rId47"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kud-doradztwo.pl" TargetMode="External"/><Relationship Id="rId17" Type="http://schemas.openxmlformats.org/officeDocument/2006/relationships/image" Target="media/image10.png"/><Relationship Id="rId25" Type="http://schemas.openxmlformats.org/officeDocument/2006/relationships/chart" Target="charts/chart4.xml"/><Relationship Id="rId33" Type="http://schemas.openxmlformats.org/officeDocument/2006/relationships/chart" Target="charts/chart12.xml"/><Relationship Id="rId38" Type="http://schemas.openxmlformats.org/officeDocument/2006/relationships/chart" Target="charts/chart17.xm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chart" Target="charts/chart8.xml"/><Relationship Id="rId41"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chart" Target="charts/chart3.xml"/><Relationship Id="rId32" Type="http://schemas.openxmlformats.org/officeDocument/2006/relationships/chart" Target="charts/chart11.xml"/><Relationship Id="rId37" Type="http://schemas.openxmlformats.org/officeDocument/2006/relationships/chart" Target="charts/chart16.xml"/><Relationship Id="rId40" Type="http://schemas.openxmlformats.org/officeDocument/2006/relationships/chart" Target="charts/chart19.xm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chart" Target="charts/chart15.xml"/><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chart" Target="charts/chart10.xml"/><Relationship Id="rId44"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4.xml"/><Relationship Id="rId43" Type="http://schemas.openxmlformats.org/officeDocument/2006/relationships/chart" Target="charts/chart22.xml"/><Relationship Id="rId48" Type="http://schemas.openxmlformats.org/officeDocument/2006/relationships/fontTable" Target="fontTable.xm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W_KUD\Downloads\LUDN_2914_XTAB_2024100319554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W_KUD\Downloads\LUDN_2425_XTAB_2024100519124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User.PC-lenovo\Desktop\Powiat%20Ole&#347;nicki-%20Ankieta%20Transport%20(Odpowiedz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rgbClr val="44546A"/>
                </a:solidFill>
                <a:latin typeface="+mn-lt"/>
                <a:ea typeface="+mn-ea"/>
                <a:cs typeface="+mn-cs"/>
              </a:defRPr>
            </a:pPr>
            <a:r>
              <a:rPr lang="pl-PL" sz="1400">
                <a:solidFill>
                  <a:schemeClr val="tx2"/>
                </a:solidFill>
                <a:latin typeface="Engram Warsaw" pitchFamily="2" charset="-18"/>
              </a:rPr>
              <a:t>Liczba ludności w powiecie oleśnickim </a:t>
            </a:r>
            <a:r>
              <a:rPr lang="pl-PL" sz="1400">
                <a:solidFill>
                  <a:schemeClr val="tx2"/>
                </a:solidFill>
                <a:effectLst/>
                <a:latin typeface="Engram Warsaw" pitchFamily="2" charset="-18"/>
              </a:rPr>
              <a:t>w latach 2016–2023</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rgbClr val="44546A"/>
              </a:solidFill>
              <a:latin typeface="+mn-lt"/>
              <a:ea typeface="+mn-ea"/>
              <a:cs typeface="+mn-cs"/>
            </a:defRPr>
          </a:pPr>
          <a:endParaRPr lang="pl-PL"/>
        </a:p>
      </c:txPr>
    </c:title>
    <c:autoTitleDeleted val="0"/>
    <c:plotArea>
      <c:layout/>
      <c:barChart>
        <c:barDir val="col"/>
        <c:grouping val="clustered"/>
        <c:varyColors val="0"/>
        <c:ser>
          <c:idx val="1"/>
          <c:order val="1"/>
          <c:spPr>
            <a:gradFill rotWithShape="1">
              <a:gsLst>
                <a:gs pos="0">
                  <a:schemeClr val="accent2">
                    <a:shade val="76000"/>
                    <a:satMod val="103000"/>
                    <a:lumMod val="102000"/>
                    <a:tint val="94000"/>
                  </a:schemeClr>
                </a:gs>
                <a:gs pos="50000">
                  <a:schemeClr val="accent2">
                    <a:shade val="76000"/>
                    <a:satMod val="110000"/>
                    <a:lumMod val="100000"/>
                    <a:shade val="100000"/>
                  </a:schemeClr>
                </a:gs>
                <a:gs pos="100000">
                  <a:schemeClr val="accent2">
                    <a:shade val="76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TABLICA!$C$6:$J$6</c:f>
              <c:strCache>
                <c:ptCount val="8"/>
                <c:pt idx="0">
                  <c:v>2016 r. </c:v>
                </c:pt>
                <c:pt idx="1">
                  <c:v>2017 r. </c:v>
                </c:pt>
                <c:pt idx="2">
                  <c:v>2018 r. </c:v>
                </c:pt>
                <c:pt idx="3">
                  <c:v>2019 r. </c:v>
                </c:pt>
                <c:pt idx="4">
                  <c:v>2020 r. </c:v>
                </c:pt>
                <c:pt idx="5">
                  <c:v>2021 r. </c:v>
                </c:pt>
                <c:pt idx="6">
                  <c:v>2022 r. </c:v>
                </c:pt>
                <c:pt idx="7">
                  <c:v>2023 r. </c:v>
                </c:pt>
              </c:strCache>
            </c:strRef>
          </c:cat>
          <c:val>
            <c:numRef>
              <c:f>TABLICA!$C$8:$J$8</c:f>
              <c:numCache>
                <c:formatCode>#,##0</c:formatCode>
                <c:ptCount val="8"/>
                <c:pt idx="0">
                  <c:v>106794</c:v>
                </c:pt>
                <c:pt idx="1">
                  <c:v>106907</c:v>
                </c:pt>
                <c:pt idx="2">
                  <c:v>107062</c:v>
                </c:pt>
                <c:pt idx="3">
                  <c:v>107269</c:v>
                </c:pt>
                <c:pt idx="4">
                  <c:v>106650</c:v>
                </c:pt>
                <c:pt idx="5">
                  <c:v>106409</c:v>
                </c:pt>
                <c:pt idx="6">
                  <c:v>106481</c:v>
                </c:pt>
                <c:pt idx="7">
                  <c:v>106516</c:v>
                </c:pt>
              </c:numCache>
            </c:numRef>
          </c:val>
          <c:extLst>
            <c:ext xmlns:c16="http://schemas.microsoft.com/office/drawing/2014/chart" uri="{C3380CC4-5D6E-409C-BE32-E72D297353CC}">
              <c16:uniqueId val="{00000000-1825-43EA-9D5E-E9F1007F0199}"/>
            </c:ext>
          </c:extLst>
        </c:ser>
        <c:dLbls>
          <c:dLblPos val="inEnd"/>
          <c:showLegendKey val="0"/>
          <c:showVal val="1"/>
          <c:showCatName val="0"/>
          <c:showSerName val="0"/>
          <c:showPercent val="0"/>
          <c:showBubbleSize val="0"/>
        </c:dLbls>
        <c:gapWidth val="100"/>
        <c:overlap val="-24"/>
        <c:axId val="1130812383"/>
        <c:axId val="1130802783"/>
        <c:extLst>
          <c:ext xmlns:c15="http://schemas.microsoft.com/office/drawing/2012/chart" uri="{02D57815-91ED-43cb-92C2-25804820EDAC}">
            <c15:filteredBarSeries>
              <c15:ser>
                <c:idx val="0"/>
                <c:order val="0"/>
                <c:spPr>
                  <a:gradFill rotWithShape="1">
                    <a:gsLst>
                      <a:gs pos="0">
                        <a:schemeClr val="accent2">
                          <a:tint val="77000"/>
                          <a:satMod val="103000"/>
                          <a:lumMod val="102000"/>
                          <a:tint val="94000"/>
                        </a:schemeClr>
                      </a:gs>
                      <a:gs pos="50000">
                        <a:schemeClr val="accent2">
                          <a:tint val="77000"/>
                          <a:satMod val="110000"/>
                          <a:lumMod val="100000"/>
                          <a:shade val="100000"/>
                        </a:schemeClr>
                      </a:gs>
                      <a:gs pos="100000">
                        <a:schemeClr val="accent2">
                          <a:tint val="77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pl-PL"/>
                    </a:p>
                  </c:txPr>
                  <c:dLblPos val="inEnd"/>
                  <c:showLegendKey val="0"/>
                  <c:showVal val="1"/>
                  <c:showCatName val="0"/>
                  <c:showSerName val="0"/>
                  <c:showPercent val="0"/>
                  <c:showBubbleSize val="0"/>
                  <c:showLeaderLines val="0"/>
                  <c:extLst>
                    <c:ext uri="{CE6537A1-D6FC-4f65-9D91-7224C49458BB}">
                      <c15:showLeaderLines val="1"/>
                      <c15:leaderLines>
                        <c:spPr>
                          <a:ln w="9525">
                            <a:solidFill>
                              <a:schemeClr val="tx2">
                                <a:lumMod val="35000"/>
                                <a:lumOff val="65000"/>
                              </a:schemeClr>
                            </a:solidFill>
                          </a:ln>
                          <a:effectLst/>
                        </c:spPr>
                      </c15:leaderLines>
                    </c:ext>
                  </c:extLst>
                </c:dLbls>
                <c:cat>
                  <c:strRef>
                    <c:extLst>
                      <c:ext uri="{02D57815-91ED-43cb-92C2-25804820EDAC}">
                        <c15:formulaRef>
                          <c15:sqref>TABLICA!$C$6:$J$6</c15:sqref>
                        </c15:formulaRef>
                      </c:ext>
                    </c:extLst>
                    <c:strCache>
                      <c:ptCount val="8"/>
                      <c:pt idx="0">
                        <c:v>2016 r. </c:v>
                      </c:pt>
                      <c:pt idx="1">
                        <c:v>2017 r. </c:v>
                      </c:pt>
                      <c:pt idx="2">
                        <c:v>2018 r. </c:v>
                      </c:pt>
                      <c:pt idx="3">
                        <c:v>2019 r. </c:v>
                      </c:pt>
                      <c:pt idx="4">
                        <c:v>2020 r. </c:v>
                      </c:pt>
                      <c:pt idx="5">
                        <c:v>2021 r. </c:v>
                      </c:pt>
                      <c:pt idx="6">
                        <c:v>2022 r. </c:v>
                      </c:pt>
                      <c:pt idx="7">
                        <c:v>2023 r. </c:v>
                      </c:pt>
                    </c:strCache>
                  </c:strRef>
                </c:cat>
                <c:val>
                  <c:numRef>
                    <c:extLst>
                      <c:ext uri="{02D57815-91ED-43cb-92C2-25804820EDAC}">
                        <c15:formulaRef>
                          <c15:sqref>TABLICA!$C$7:$J$7</c15:sqref>
                        </c15:formulaRef>
                      </c:ext>
                    </c:extLst>
                    <c:numCache>
                      <c:formatCode>General</c:formatCode>
                      <c:ptCount val="8"/>
                    </c:numCache>
                  </c:numRef>
                </c:val>
                <c:extLst>
                  <c:ext xmlns:c16="http://schemas.microsoft.com/office/drawing/2014/chart" uri="{C3380CC4-5D6E-409C-BE32-E72D297353CC}">
                    <c16:uniqueId val="{00000001-1825-43EA-9D5E-E9F1007F0199}"/>
                  </c:ext>
                </c:extLst>
              </c15:ser>
            </c15:filteredBarSeries>
          </c:ext>
        </c:extLst>
      </c:barChart>
      <c:catAx>
        <c:axId val="1130812383"/>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1130802783"/>
        <c:crosses val="autoZero"/>
        <c:auto val="1"/>
        <c:lblAlgn val="ctr"/>
        <c:lblOffset val="100"/>
        <c:noMultiLvlLbl val="0"/>
      </c:catAx>
      <c:valAx>
        <c:axId val="1130802783"/>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1130812383"/>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1" i="0" u="none" strike="noStrike" baseline="0">
                <a:solidFill>
                  <a:schemeClr val="tx2"/>
                </a:solidFill>
                <a:effectLst/>
                <a:latin typeface="Engram Warsaw" pitchFamily="2" charset="-18"/>
              </a:rPr>
              <a:t>Zmiany liczby ludności w gminach powiatu oleśnickiego w latach 2016–2023</a:t>
            </a:r>
            <a:endParaRPr lang="pl-PL">
              <a:solidFill>
                <a:schemeClr val="tx2"/>
              </a:solidFill>
              <a:latin typeface="Engram Warsaw" pitchFamily="2" charset="-18"/>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0"/>
          <c:order val="0"/>
          <c:tx>
            <c:strRef>
              <c:f>Arkusz1!$C$13</c:f>
              <c:strCache>
                <c:ptCount val="1"/>
                <c:pt idx="0">
                  <c:v>Oleśnica - miasto</c:v>
                </c:pt>
              </c:strCache>
            </c:strRef>
          </c:tx>
          <c:spPr>
            <a:ln w="28575" cap="rnd">
              <a:solidFill>
                <a:schemeClr val="accent1"/>
              </a:solidFill>
              <a:round/>
            </a:ln>
            <a:effectLst/>
          </c:spPr>
          <c:marker>
            <c:symbol val="none"/>
          </c:marker>
          <c:cat>
            <c:numRef>
              <c:f>Arkusz1!$B$14:$B$21</c:f>
              <c:numCache>
                <c:formatCode>General</c:formatCode>
                <c:ptCount val="8"/>
                <c:pt idx="0">
                  <c:v>2016</c:v>
                </c:pt>
                <c:pt idx="1">
                  <c:v>2017</c:v>
                </c:pt>
                <c:pt idx="2">
                  <c:v>2018</c:v>
                </c:pt>
                <c:pt idx="3">
                  <c:v>2019</c:v>
                </c:pt>
                <c:pt idx="4">
                  <c:v>2020</c:v>
                </c:pt>
                <c:pt idx="5">
                  <c:v>2021</c:v>
                </c:pt>
                <c:pt idx="6">
                  <c:v>2022</c:v>
                </c:pt>
                <c:pt idx="7">
                  <c:v>2023</c:v>
                </c:pt>
              </c:numCache>
            </c:numRef>
          </c:cat>
          <c:val>
            <c:numRef>
              <c:f>Arkusz1!$C$14:$C$21</c:f>
              <c:numCache>
                <c:formatCode>#,##0</c:formatCode>
                <c:ptCount val="8"/>
                <c:pt idx="0">
                  <c:v>37366</c:v>
                </c:pt>
                <c:pt idx="1">
                  <c:v>37300</c:v>
                </c:pt>
                <c:pt idx="2">
                  <c:v>37242</c:v>
                </c:pt>
                <c:pt idx="3">
                  <c:v>37142</c:v>
                </c:pt>
                <c:pt idx="4">
                  <c:v>35931</c:v>
                </c:pt>
                <c:pt idx="5">
                  <c:v>35640</c:v>
                </c:pt>
                <c:pt idx="6">
                  <c:v>35346</c:v>
                </c:pt>
                <c:pt idx="7">
                  <c:v>35132</c:v>
                </c:pt>
              </c:numCache>
            </c:numRef>
          </c:val>
          <c:smooth val="0"/>
          <c:extLst>
            <c:ext xmlns:c16="http://schemas.microsoft.com/office/drawing/2014/chart" uri="{C3380CC4-5D6E-409C-BE32-E72D297353CC}">
              <c16:uniqueId val="{00000000-C2F5-4C6A-88C9-9BA5EC6A175B}"/>
            </c:ext>
          </c:extLst>
        </c:ser>
        <c:ser>
          <c:idx val="1"/>
          <c:order val="1"/>
          <c:tx>
            <c:strRef>
              <c:f>Arkusz1!$D$13</c:f>
              <c:strCache>
                <c:ptCount val="1"/>
                <c:pt idx="0">
                  <c:v>Bierutów</c:v>
                </c:pt>
              </c:strCache>
            </c:strRef>
          </c:tx>
          <c:spPr>
            <a:ln w="28575" cap="rnd">
              <a:solidFill>
                <a:schemeClr val="accent2"/>
              </a:solidFill>
              <a:round/>
            </a:ln>
            <a:effectLst/>
          </c:spPr>
          <c:marker>
            <c:symbol val="none"/>
          </c:marker>
          <c:cat>
            <c:numRef>
              <c:f>Arkusz1!$B$14:$B$21</c:f>
              <c:numCache>
                <c:formatCode>General</c:formatCode>
                <c:ptCount val="8"/>
                <c:pt idx="0">
                  <c:v>2016</c:v>
                </c:pt>
                <c:pt idx="1">
                  <c:v>2017</c:v>
                </c:pt>
                <c:pt idx="2">
                  <c:v>2018</c:v>
                </c:pt>
                <c:pt idx="3">
                  <c:v>2019</c:v>
                </c:pt>
                <c:pt idx="4">
                  <c:v>2020</c:v>
                </c:pt>
                <c:pt idx="5">
                  <c:v>2021</c:v>
                </c:pt>
                <c:pt idx="6">
                  <c:v>2022</c:v>
                </c:pt>
                <c:pt idx="7">
                  <c:v>2023</c:v>
                </c:pt>
              </c:numCache>
            </c:numRef>
          </c:cat>
          <c:val>
            <c:numRef>
              <c:f>Arkusz1!$D$14:$D$21</c:f>
              <c:numCache>
                <c:formatCode>#,##0</c:formatCode>
                <c:ptCount val="8"/>
                <c:pt idx="0">
                  <c:v>10125</c:v>
                </c:pt>
                <c:pt idx="1">
                  <c:v>10058</c:v>
                </c:pt>
                <c:pt idx="2">
                  <c:v>9988</c:v>
                </c:pt>
                <c:pt idx="3">
                  <c:v>9960</c:v>
                </c:pt>
                <c:pt idx="4">
                  <c:v>9599</c:v>
                </c:pt>
                <c:pt idx="5">
                  <c:v>9465</c:v>
                </c:pt>
                <c:pt idx="6">
                  <c:v>9384</c:v>
                </c:pt>
                <c:pt idx="7">
                  <c:v>9295</c:v>
                </c:pt>
              </c:numCache>
            </c:numRef>
          </c:val>
          <c:smooth val="0"/>
          <c:extLst>
            <c:ext xmlns:c16="http://schemas.microsoft.com/office/drawing/2014/chart" uri="{C3380CC4-5D6E-409C-BE32-E72D297353CC}">
              <c16:uniqueId val="{00000001-C2F5-4C6A-88C9-9BA5EC6A175B}"/>
            </c:ext>
          </c:extLst>
        </c:ser>
        <c:ser>
          <c:idx val="2"/>
          <c:order val="2"/>
          <c:tx>
            <c:strRef>
              <c:f>Arkusz1!$E$13</c:f>
              <c:strCache>
                <c:ptCount val="1"/>
                <c:pt idx="0">
                  <c:v>Dobroszyce</c:v>
                </c:pt>
              </c:strCache>
            </c:strRef>
          </c:tx>
          <c:spPr>
            <a:ln w="28575" cap="rnd">
              <a:solidFill>
                <a:schemeClr val="accent3"/>
              </a:solidFill>
              <a:round/>
            </a:ln>
            <a:effectLst/>
          </c:spPr>
          <c:marker>
            <c:symbol val="none"/>
          </c:marker>
          <c:cat>
            <c:numRef>
              <c:f>Arkusz1!$B$14:$B$21</c:f>
              <c:numCache>
                <c:formatCode>General</c:formatCode>
                <c:ptCount val="8"/>
                <c:pt idx="0">
                  <c:v>2016</c:v>
                </c:pt>
                <c:pt idx="1">
                  <c:v>2017</c:v>
                </c:pt>
                <c:pt idx="2">
                  <c:v>2018</c:v>
                </c:pt>
                <c:pt idx="3">
                  <c:v>2019</c:v>
                </c:pt>
                <c:pt idx="4">
                  <c:v>2020</c:v>
                </c:pt>
                <c:pt idx="5">
                  <c:v>2021</c:v>
                </c:pt>
                <c:pt idx="6">
                  <c:v>2022</c:v>
                </c:pt>
                <c:pt idx="7">
                  <c:v>2023</c:v>
                </c:pt>
              </c:numCache>
            </c:numRef>
          </c:cat>
          <c:val>
            <c:numRef>
              <c:f>Arkusz1!$E$14:$E$21</c:f>
              <c:numCache>
                <c:formatCode>#,##0</c:formatCode>
                <c:ptCount val="8"/>
                <c:pt idx="0">
                  <c:v>6504</c:v>
                </c:pt>
                <c:pt idx="1">
                  <c:v>6595</c:v>
                </c:pt>
                <c:pt idx="2">
                  <c:v>6667</c:v>
                </c:pt>
                <c:pt idx="3">
                  <c:v>6801</c:v>
                </c:pt>
                <c:pt idx="4">
                  <c:v>7021</c:v>
                </c:pt>
                <c:pt idx="5">
                  <c:v>7089</c:v>
                </c:pt>
                <c:pt idx="6">
                  <c:v>7225</c:v>
                </c:pt>
                <c:pt idx="7">
                  <c:v>7265</c:v>
                </c:pt>
              </c:numCache>
            </c:numRef>
          </c:val>
          <c:smooth val="0"/>
          <c:extLst>
            <c:ext xmlns:c16="http://schemas.microsoft.com/office/drawing/2014/chart" uri="{C3380CC4-5D6E-409C-BE32-E72D297353CC}">
              <c16:uniqueId val="{00000002-C2F5-4C6A-88C9-9BA5EC6A175B}"/>
            </c:ext>
          </c:extLst>
        </c:ser>
        <c:ser>
          <c:idx val="3"/>
          <c:order val="3"/>
          <c:tx>
            <c:strRef>
              <c:f>Arkusz1!$F$13</c:f>
              <c:strCache>
                <c:ptCount val="1"/>
                <c:pt idx="0">
                  <c:v>Dziadowa Kłoda</c:v>
                </c:pt>
              </c:strCache>
            </c:strRef>
          </c:tx>
          <c:spPr>
            <a:ln w="28575" cap="rnd">
              <a:solidFill>
                <a:schemeClr val="accent4"/>
              </a:solidFill>
              <a:round/>
            </a:ln>
            <a:effectLst/>
          </c:spPr>
          <c:marker>
            <c:symbol val="none"/>
          </c:marker>
          <c:cat>
            <c:numRef>
              <c:f>Arkusz1!$B$14:$B$21</c:f>
              <c:numCache>
                <c:formatCode>General</c:formatCode>
                <c:ptCount val="8"/>
                <c:pt idx="0">
                  <c:v>2016</c:v>
                </c:pt>
                <c:pt idx="1">
                  <c:v>2017</c:v>
                </c:pt>
                <c:pt idx="2">
                  <c:v>2018</c:v>
                </c:pt>
                <c:pt idx="3">
                  <c:v>2019</c:v>
                </c:pt>
                <c:pt idx="4">
                  <c:v>2020</c:v>
                </c:pt>
                <c:pt idx="5">
                  <c:v>2021</c:v>
                </c:pt>
                <c:pt idx="6">
                  <c:v>2022</c:v>
                </c:pt>
                <c:pt idx="7">
                  <c:v>2023</c:v>
                </c:pt>
              </c:numCache>
            </c:numRef>
          </c:cat>
          <c:val>
            <c:numRef>
              <c:f>Arkusz1!$F$14:$F$21</c:f>
              <c:numCache>
                <c:formatCode>#,##0</c:formatCode>
                <c:ptCount val="8"/>
                <c:pt idx="0">
                  <c:v>4668</c:v>
                </c:pt>
                <c:pt idx="1">
                  <c:v>4644</c:v>
                </c:pt>
                <c:pt idx="2">
                  <c:v>4597</c:v>
                </c:pt>
                <c:pt idx="3">
                  <c:v>4598</c:v>
                </c:pt>
                <c:pt idx="4">
                  <c:v>4590</c:v>
                </c:pt>
                <c:pt idx="5">
                  <c:v>4555</c:v>
                </c:pt>
                <c:pt idx="6">
                  <c:v>4563</c:v>
                </c:pt>
                <c:pt idx="7">
                  <c:v>4579</c:v>
                </c:pt>
              </c:numCache>
            </c:numRef>
          </c:val>
          <c:smooth val="0"/>
          <c:extLst>
            <c:ext xmlns:c16="http://schemas.microsoft.com/office/drawing/2014/chart" uri="{C3380CC4-5D6E-409C-BE32-E72D297353CC}">
              <c16:uniqueId val="{00000003-C2F5-4C6A-88C9-9BA5EC6A175B}"/>
            </c:ext>
          </c:extLst>
        </c:ser>
        <c:ser>
          <c:idx val="4"/>
          <c:order val="4"/>
          <c:tx>
            <c:strRef>
              <c:f>Arkusz1!$G$13</c:f>
              <c:strCache>
                <c:ptCount val="1"/>
                <c:pt idx="0">
                  <c:v>Międzybórz</c:v>
                </c:pt>
              </c:strCache>
            </c:strRef>
          </c:tx>
          <c:spPr>
            <a:ln w="28575" cap="rnd">
              <a:solidFill>
                <a:schemeClr val="accent5"/>
              </a:solidFill>
              <a:round/>
            </a:ln>
            <a:effectLst/>
          </c:spPr>
          <c:marker>
            <c:symbol val="none"/>
          </c:marker>
          <c:cat>
            <c:numRef>
              <c:f>Arkusz1!$B$14:$B$21</c:f>
              <c:numCache>
                <c:formatCode>General</c:formatCode>
                <c:ptCount val="8"/>
                <c:pt idx="0">
                  <c:v>2016</c:v>
                </c:pt>
                <c:pt idx="1">
                  <c:v>2017</c:v>
                </c:pt>
                <c:pt idx="2">
                  <c:v>2018</c:v>
                </c:pt>
                <c:pt idx="3">
                  <c:v>2019</c:v>
                </c:pt>
                <c:pt idx="4">
                  <c:v>2020</c:v>
                </c:pt>
                <c:pt idx="5">
                  <c:v>2021</c:v>
                </c:pt>
                <c:pt idx="6">
                  <c:v>2022</c:v>
                </c:pt>
                <c:pt idx="7">
                  <c:v>2023</c:v>
                </c:pt>
              </c:numCache>
            </c:numRef>
          </c:cat>
          <c:val>
            <c:numRef>
              <c:f>Arkusz1!$G$14:$G$21</c:f>
              <c:numCache>
                <c:formatCode>#,##0</c:formatCode>
                <c:ptCount val="8"/>
                <c:pt idx="0">
                  <c:v>5118</c:v>
                </c:pt>
                <c:pt idx="1">
                  <c:v>5096</c:v>
                </c:pt>
                <c:pt idx="2">
                  <c:v>5095</c:v>
                </c:pt>
                <c:pt idx="3">
                  <c:v>5092</c:v>
                </c:pt>
                <c:pt idx="4">
                  <c:v>5078</c:v>
                </c:pt>
                <c:pt idx="5">
                  <c:v>5061</c:v>
                </c:pt>
                <c:pt idx="6">
                  <c:v>5030</c:v>
                </c:pt>
                <c:pt idx="7">
                  <c:v>5014</c:v>
                </c:pt>
              </c:numCache>
            </c:numRef>
          </c:val>
          <c:smooth val="0"/>
          <c:extLst>
            <c:ext xmlns:c16="http://schemas.microsoft.com/office/drawing/2014/chart" uri="{C3380CC4-5D6E-409C-BE32-E72D297353CC}">
              <c16:uniqueId val="{00000004-C2F5-4C6A-88C9-9BA5EC6A175B}"/>
            </c:ext>
          </c:extLst>
        </c:ser>
        <c:ser>
          <c:idx val="5"/>
          <c:order val="5"/>
          <c:tx>
            <c:strRef>
              <c:f>Arkusz1!$H$13</c:f>
              <c:strCache>
                <c:ptCount val="1"/>
                <c:pt idx="0">
                  <c:v>Oleśnica</c:v>
                </c:pt>
              </c:strCache>
            </c:strRef>
          </c:tx>
          <c:spPr>
            <a:ln w="28575" cap="rnd">
              <a:solidFill>
                <a:schemeClr val="accent6"/>
              </a:solidFill>
              <a:round/>
            </a:ln>
            <a:effectLst/>
          </c:spPr>
          <c:marker>
            <c:symbol val="none"/>
          </c:marker>
          <c:cat>
            <c:numRef>
              <c:f>Arkusz1!$B$14:$B$21</c:f>
              <c:numCache>
                <c:formatCode>General</c:formatCode>
                <c:ptCount val="8"/>
                <c:pt idx="0">
                  <c:v>2016</c:v>
                </c:pt>
                <c:pt idx="1">
                  <c:v>2017</c:v>
                </c:pt>
                <c:pt idx="2">
                  <c:v>2018</c:v>
                </c:pt>
                <c:pt idx="3">
                  <c:v>2019</c:v>
                </c:pt>
                <c:pt idx="4">
                  <c:v>2020</c:v>
                </c:pt>
                <c:pt idx="5">
                  <c:v>2021</c:v>
                </c:pt>
                <c:pt idx="6">
                  <c:v>2022</c:v>
                </c:pt>
                <c:pt idx="7">
                  <c:v>2023</c:v>
                </c:pt>
              </c:numCache>
            </c:numRef>
          </c:cat>
          <c:val>
            <c:numRef>
              <c:f>Arkusz1!$H$14:$H$21</c:f>
              <c:numCache>
                <c:formatCode>#,##0</c:formatCode>
                <c:ptCount val="8"/>
                <c:pt idx="0">
                  <c:v>13132</c:v>
                </c:pt>
                <c:pt idx="1">
                  <c:v>13299</c:v>
                </c:pt>
                <c:pt idx="2">
                  <c:v>13535</c:v>
                </c:pt>
                <c:pt idx="3">
                  <c:v>13854</c:v>
                </c:pt>
                <c:pt idx="4">
                  <c:v>15202</c:v>
                </c:pt>
                <c:pt idx="5">
                  <c:v>15513</c:v>
                </c:pt>
                <c:pt idx="6">
                  <c:v>15896</c:v>
                </c:pt>
                <c:pt idx="7">
                  <c:v>16208</c:v>
                </c:pt>
              </c:numCache>
            </c:numRef>
          </c:val>
          <c:smooth val="0"/>
          <c:extLst>
            <c:ext xmlns:c16="http://schemas.microsoft.com/office/drawing/2014/chart" uri="{C3380CC4-5D6E-409C-BE32-E72D297353CC}">
              <c16:uniqueId val="{00000005-C2F5-4C6A-88C9-9BA5EC6A175B}"/>
            </c:ext>
          </c:extLst>
        </c:ser>
        <c:ser>
          <c:idx val="6"/>
          <c:order val="6"/>
          <c:tx>
            <c:strRef>
              <c:f>Arkusz1!$I$13</c:f>
              <c:strCache>
                <c:ptCount val="1"/>
                <c:pt idx="0">
                  <c:v>Syców</c:v>
                </c:pt>
              </c:strCache>
            </c:strRef>
          </c:tx>
          <c:spPr>
            <a:ln w="28575" cap="rnd">
              <a:solidFill>
                <a:schemeClr val="accent1">
                  <a:lumMod val="60000"/>
                </a:schemeClr>
              </a:solidFill>
              <a:round/>
            </a:ln>
            <a:effectLst/>
          </c:spPr>
          <c:marker>
            <c:symbol val="none"/>
          </c:marker>
          <c:cat>
            <c:numRef>
              <c:f>Arkusz1!$B$14:$B$21</c:f>
              <c:numCache>
                <c:formatCode>General</c:formatCode>
                <c:ptCount val="8"/>
                <c:pt idx="0">
                  <c:v>2016</c:v>
                </c:pt>
                <c:pt idx="1">
                  <c:v>2017</c:v>
                </c:pt>
                <c:pt idx="2">
                  <c:v>2018</c:v>
                </c:pt>
                <c:pt idx="3">
                  <c:v>2019</c:v>
                </c:pt>
                <c:pt idx="4">
                  <c:v>2020</c:v>
                </c:pt>
                <c:pt idx="5">
                  <c:v>2021</c:v>
                </c:pt>
                <c:pt idx="6">
                  <c:v>2022</c:v>
                </c:pt>
                <c:pt idx="7">
                  <c:v>2023</c:v>
                </c:pt>
              </c:numCache>
            </c:numRef>
          </c:cat>
          <c:val>
            <c:numRef>
              <c:f>Arkusz1!$I$14:$I$21</c:f>
              <c:numCache>
                <c:formatCode>#,##0</c:formatCode>
                <c:ptCount val="8"/>
                <c:pt idx="0">
                  <c:v>16797</c:v>
                </c:pt>
                <c:pt idx="1">
                  <c:v>16834</c:v>
                </c:pt>
                <c:pt idx="2">
                  <c:v>16878</c:v>
                </c:pt>
                <c:pt idx="3">
                  <c:v>16874</c:v>
                </c:pt>
                <c:pt idx="4">
                  <c:v>16540</c:v>
                </c:pt>
                <c:pt idx="5">
                  <c:v>16490</c:v>
                </c:pt>
                <c:pt idx="6">
                  <c:v>16485</c:v>
                </c:pt>
                <c:pt idx="7">
                  <c:v>16502</c:v>
                </c:pt>
              </c:numCache>
            </c:numRef>
          </c:val>
          <c:smooth val="0"/>
          <c:extLst>
            <c:ext xmlns:c16="http://schemas.microsoft.com/office/drawing/2014/chart" uri="{C3380CC4-5D6E-409C-BE32-E72D297353CC}">
              <c16:uniqueId val="{00000006-C2F5-4C6A-88C9-9BA5EC6A175B}"/>
            </c:ext>
          </c:extLst>
        </c:ser>
        <c:ser>
          <c:idx val="7"/>
          <c:order val="7"/>
          <c:tx>
            <c:strRef>
              <c:f>Arkusz1!$J$13</c:f>
              <c:strCache>
                <c:ptCount val="1"/>
                <c:pt idx="0">
                  <c:v>Twardogóra</c:v>
                </c:pt>
              </c:strCache>
            </c:strRef>
          </c:tx>
          <c:spPr>
            <a:ln w="28575" cap="rnd">
              <a:solidFill>
                <a:schemeClr val="accent2">
                  <a:lumMod val="60000"/>
                </a:schemeClr>
              </a:solidFill>
              <a:round/>
            </a:ln>
            <a:effectLst/>
          </c:spPr>
          <c:marker>
            <c:symbol val="none"/>
          </c:marker>
          <c:cat>
            <c:numRef>
              <c:f>Arkusz1!$B$14:$B$21</c:f>
              <c:numCache>
                <c:formatCode>General</c:formatCode>
                <c:ptCount val="8"/>
                <c:pt idx="0">
                  <c:v>2016</c:v>
                </c:pt>
                <c:pt idx="1">
                  <c:v>2017</c:v>
                </c:pt>
                <c:pt idx="2">
                  <c:v>2018</c:v>
                </c:pt>
                <c:pt idx="3">
                  <c:v>2019</c:v>
                </c:pt>
                <c:pt idx="4">
                  <c:v>2020</c:v>
                </c:pt>
                <c:pt idx="5">
                  <c:v>2021</c:v>
                </c:pt>
                <c:pt idx="6">
                  <c:v>2022</c:v>
                </c:pt>
                <c:pt idx="7">
                  <c:v>2023</c:v>
                </c:pt>
              </c:numCache>
            </c:numRef>
          </c:cat>
          <c:val>
            <c:numRef>
              <c:f>Arkusz1!$J$14:$J$21</c:f>
              <c:numCache>
                <c:formatCode>#,##0</c:formatCode>
                <c:ptCount val="8"/>
                <c:pt idx="0">
                  <c:v>13084</c:v>
                </c:pt>
                <c:pt idx="1">
                  <c:v>13081</c:v>
                </c:pt>
                <c:pt idx="2">
                  <c:v>13060</c:v>
                </c:pt>
                <c:pt idx="3">
                  <c:v>12948</c:v>
                </c:pt>
                <c:pt idx="4">
                  <c:v>12689</c:v>
                </c:pt>
                <c:pt idx="5">
                  <c:v>12596</c:v>
                </c:pt>
                <c:pt idx="6">
                  <c:v>12552</c:v>
                </c:pt>
                <c:pt idx="7">
                  <c:v>12521</c:v>
                </c:pt>
              </c:numCache>
            </c:numRef>
          </c:val>
          <c:smooth val="0"/>
          <c:extLst>
            <c:ext xmlns:c16="http://schemas.microsoft.com/office/drawing/2014/chart" uri="{C3380CC4-5D6E-409C-BE32-E72D297353CC}">
              <c16:uniqueId val="{00000007-C2F5-4C6A-88C9-9BA5EC6A175B}"/>
            </c:ext>
          </c:extLst>
        </c:ser>
        <c:dLbls>
          <c:showLegendKey val="0"/>
          <c:showVal val="0"/>
          <c:showCatName val="0"/>
          <c:showSerName val="0"/>
          <c:showPercent val="0"/>
          <c:showBubbleSize val="0"/>
        </c:dLbls>
        <c:smooth val="0"/>
        <c:axId val="841961592"/>
        <c:axId val="841961952"/>
      </c:lineChart>
      <c:catAx>
        <c:axId val="841961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41961952"/>
        <c:crosses val="autoZero"/>
        <c:auto val="1"/>
        <c:lblAlgn val="ctr"/>
        <c:lblOffset val="100"/>
        <c:noMultiLvlLbl val="0"/>
      </c:catAx>
      <c:valAx>
        <c:axId val="8419619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41961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pl-PL" sz="1400">
                <a:solidFill>
                  <a:schemeClr val="tx2"/>
                </a:solidFill>
                <a:latin typeface="Engram Warsaw" pitchFamily="2" charset="-18"/>
              </a:rPr>
              <a:t>Gęstość zaludnienia w 2023 r. </a:t>
            </a:r>
          </a:p>
        </c:rich>
      </c:tx>
      <c:layout>
        <c:manualLayout>
          <c:xMode val="edge"/>
          <c:yMode val="edge"/>
          <c:x val="0.31108740055951573"/>
          <c:y val="0"/>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pl-PL"/>
        </a:p>
      </c:txPr>
    </c:title>
    <c:autoTitleDeleted val="0"/>
    <c:plotArea>
      <c:layout/>
      <c:barChart>
        <c:barDir val="col"/>
        <c:grouping val="clustered"/>
        <c:varyColors val="0"/>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TABLICA!$A$33:$A$41</c:f>
              <c:strCache>
                <c:ptCount val="9"/>
                <c:pt idx="0">
                  <c:v>Powiat oleśnicki</c:v>
                </c:pt>
                <c:pt idx="1">
                  <c:v>Oleśnica miasto</c:v>
                </c:pt>
                <c:pt idx="2">
                  <c:v>Bierutów</c:v>
                </c:pt>
                <c:pt idx="3">
                  <c:v>Dobroszyce </c:v>
                </c:pt>
                <c:pt idx="4">
                  <c:v>Dziadowa Kłoda </c:v>
                </c:pt>
                <c:pt idx="5">
                  <c:v>Międzybórz </c:v>
                </c:pt>
                <c:pt idx="6">
                  <c:v>Oleśnica </c:v>
                </c:pt>
                <c:pt idx="7">
                  <c:v>Syców </c:v>
                </c:pt>
                <c:pt idx="8">
                  <c:v>Twardogóra </c:v>
                </c:pt>
              </c:strCache>
            </c:strRef>
          </c:cat>
          <c:val>
            <c:numRef>
              <c:f>TABLICA!$B$33:$B$41</c:f>
              <c:numCache>
                <c:formatCode>#\ ##0.0</c:formatCode>
                <c:ptCount val="9"/>
                <c:pt idx="0">
                  <c:v>101.5</c:v>
                </c:pt>
                <c:pt idx="1">
                  <c:v>1676.1</c:v>
                </c:pt>
                <c:pt idx="2">
                  <c:v>63.2</c:v>
                </c:pt>
                <c:pt idx="3">
                  <c:v>55.1</c:v>
                </c:pt>
                <c:pt idx="4">
                  <c:v>43.5</c:v>
                </c:pt>
                <c:pt idx="5">
                  <c:v>57.1</c:v>
                </c:pt>
                <c:pt idx="6">
                  <c:v>66.7</c:v>
                </c:pt>
                <c:pt idx="7">
                  <c:v>113.3</c:v>
                </c:pt>
                <c:pt idx="8">
                  <c:v>74.599999999999994</c:v>
                </c:pt>
              </c:numCache>
            </c:numRef>
          </c:val>
          <c:extLst>
            <c:ext xmlns:c16="http://schemas.microsoft.com/office/drawing/2014/chart" uri="{C3380CC4-5D6E-409C-BE32-E72D297353CC}">
              <c16:uniqueId val="{00000000-AC98-47D1-B287-CF4DFA1AB067}"/>
            </c:ext>
          </c:extLst>
        </c:ser>
        <c:dLbls>
          <c:dLblPos val="outEnd"/>
          <c:showLegendKey val="0"/>
          <c:showVal val="1"/>
          <c:showCatName val="0"/>
          <c:showSerName val="0"/>
          <c:showPercent val="0"/>
          <c:showBubbleSize val="0"/>
        </c:dLbls>
        <c:gapWidth val="100"/>
        <c:overlap val="-24"/>
        <c:axId val="2072914799"/>
        <c:axId val="2072924399"/>
      </c:barChart>
      <c:catAx>
        <c:axId val="2072914799"/>
        <c:scaling>
          <c:orientation val="minMax"/>
        </c:scaling>
        <c:delete val="0"/>
        <c:axPos val="b"/>
        <c:numFmt formatCode="General" sourceLinked="1"/>
        <c:majorTickMark val="none"/>
        <c:minorTickMark val="none"/>
        <c:tickLblPos val="low"/>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2072924399"/>
        <c:crosses val="autoZero"/>
        <c:auto val="1"/>
        <c:lblAlgn val="ctr"/>
        <c:lblOffset val="100"/>
        <c:noMultiLvlLbl val="0"/>
      </c:catAx>
      <c:valAx>
        <c:axId val="2072924399"/>
        <c:scaling>
          <c:orientation val="minMax"/>
        </c:scaling>
        <c:delete val="0"/>
        <c:axPos val="l"/>
        <c:majorGridlines>
          <c:spPr>
            <a:ln w="9525" cap="flat" cmpd="sng" algn="ctr">
              <a:solidFill>
                <a:schemeClr val="tx2">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pl-PL"/>
          </a:p>
        </c:txPr>
        <c:crossAx val="2072914799"/>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solidFill>
                  <a:schemeClr val="tx2"/>
                </a:solidFill>
                <a:latin typeface="Engram Warsaw" pitchFamily="2" charset="-18"/>
              </a:rPr>
              <a:t>Struktura funkcjonalna</a:t>
            </a:r>
            <a:r>
              <a:rPr lang="pl-PL" sz="1400">
                <a:solidFill>
                  <a:schemeClr val="tx2"/>
                </a:solidFill>
                <a:latin typeface="Engram Warsaw" pitchFamily="2" charset="-18"/>
              </a:rPr>
              <a:t> ludności w powiecie oleśnickim</a:t>
            </a:r>
            <a:r>
              <a:rPr lang="en-US" sz="1400">
                <a:solidFill>
                  <a:schemeClr val="tx2"/>
                </a:solidFill>
                <a:latin typeface="Engram Warsaw" pitchFamily="2" charset="-18"/>
              </a:rPr>
              <a: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stacked"/>
        <c:varyColors val="0"/>
        <c:ser>
          <c:idx val="0"/>
          <c:order val="0"/>
          <c:tx>
            <c:strRef>
              <c:f>'Wybrane_dane_demograficzne_06-1'!$A$5</c:f>
              <c:strCache>
                <c:ptCount val="1"/>
                <c:pt idx="0">
                  <c:v>Udział osób w wieku przedprodukcyjnym w liczbie ludności ogólem [%]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('Wybrane_dane_demograficzne_06-1'!$B$1,'Wybrane_dane_demograficzne_06-1'!$C$1,'Wybrane_dane_demograficzne_06-1'!$D$1,'Wybrane_dane_demograficzne_06-1'!$E$1,'Wybrane_dane_demograficzne_06-1'!$F$1,'Wybrane_dane_demograficzne_06-1'!$G$1)</c:f>
              <c:numCache>
                <c:formatCode>General</c:formatCode>
                <c:ptCount val="6"/>
                <c:pt idx="0">
                  <c:v>2018</c:v>
                </c:pt>
                <c:pt idx="1">
                  <c:v>2019</c:v>
                </c:pt>
                <c:pt idx="2">
                  <c:v>2020</c:v>
                </c:pt>
                <c:pt idx="3">
                  <c:v>2021</c:v>
                </c:pt>
                <c:pt idx="4">
                  <c:v>2022</c:v>
                </c:pt>
                <c:pt idx="5">
                  <c:v>2023</c:v>
                </c:pt>
              </c:numCache>
            </c:numRef>
          </c:cat>
          <c:val>
            <c:numRef>
              <c:f>'Wybrane_dane_demograficzne_06-1'!$B$5:$G$5</c:f>
              <c:numCache>
                <c:formatCode>General</c:formatCode>
                <c:ptCount val="6"/>
                <c:pt idx="0">
                  <c:v>18.7</c:v>
                </c:pt>
                <c:pt idx="1">
                  <c:v>18.600000000000001</c:v>
                </c:pt>
                <c:pt idx="2">
                  <c:v>19.100000000000001</c:v>
                </c:pt>
                <c:pt idx="3">
                  <c:v>19.2</c:v>
                </c:pt>
                <c:pt idx="4">
                  <c:v>19.2</c:v>
                </c:pt>
                <c:pt idx="5">
                  <c:v>19</c:v>
                </c:pt>
              </c:numCache>
            </c:numRef>
          </c:val>
          <c:extLst>
            <c:ext xmlns:c16="http://schemas.microsoft.com/office/drawing/2014/chart" uri="{C3380CC4-5D6E-409C-BE32-E72D297353CC}">
              <c16:uniqueId val="{00000000-B68C-4991-AB0E-1219360D186E}"/>
            </c:ext>
          </c:extLst>
        </c:ser>
        <c:ser>
          <c:idx val="1"/>
          <c:order val="1"/>
          <c:tx>
            <c:strRef>
              <c:f>'Wybrane_dane_demograficzne_06-1'!$A$6</c:f>
              <c:strCache>
                <c:ptCount val="1"/>
                <c:pt idx="0">
                  <c:v>Udział osób w wieku produkcyjnym w liczbie ludności ogółem [%]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extLst>
                <c:ext xmlns:c16="http://schemas.microsoft.com/office/drawing/2014/chart" uri="{C3380CC4-5D6E-409C-BE32-E72D297353CC}">
                  <c16:uniqueId val="{00000001-B68C-4991-AB0E-1219360D186E}"/>
                </c:ext>
              </c:extLst>
            </c:dLbl>
            <c:dLbl>
              <c:idx val="1"/>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extLst>
                <c:ext xmlns:c16="http://schemas.microsoft.com/office/drawing/2014/chart" uri="{C3380CC4-5D6E-409C-BE32-E72D297353CC}">
                  <c16:uniqueId val="{00000002-B68C-4991-AB0E-1219360D186E}"/>
                </c:ext>
              </c:extLst>
            </c:dLbl>
            <c:dLbl>
              <c:idx val="2"/>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extLst>
                <c:ext xmlns:c16="http://schemas.microsoft.com/office/drawing/2014/chart" uri="{C3380CC4-5D6E-409C-BE32-E72D297353CC}">
                  <c16:uniqueId val="{00000003-B68C-4991-AB0E-1219360D186E}"/>
                </c:ext>
              </c:extLst>
            </c:dLbl>
            <c:dLbl>
              <c:idx val="3"/>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extLst>
                <c:ext xmlns:c16="http://schemas.microsoft.com/office/drawing/2014/chart" uri="{C3380CC4-5D6E-409C-BE32-E72D297353CC}">
                  <c16:uniqueId val="{00000004-B68C-4991-AB0E-1219360D186E}"/>
                </c:ext>
              </c:extLst>
            </c:dLbl>
            <c:dLbl>
              <c:idx val="4"/>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extLst>
                <c:ext xmlns:c16="http://schemas.microsoft.com/office/drawing/2014/chart" uri="{C3380CC4-5D6E-409C-BE32-E72D297353CC}">
                  <c16:uniqueId val="{00000005-B68C-4991-AB0E-1219360D186E}"/>
                </c:ext>
              </c:extLst>
            </c:dLbl>
            <c:dLbl>
              <c:idx val="5"/>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extLst>
                <c:ext xmlns:c16="http://schemas.microsoft.com/office/drawing/2014/chart" uri="{C3380CC4-5D6E-409C-BE32-E72D297353CC}">
                  <c16:uniqueId val="{00000006-B68C-4991-AB0E-1219360D186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('Wybrane_dane_demograficzne_06-1'!$B$1,'Wybrane_dane_demograficzne_06-1'!$C$1,'Wybrane_dane_demograficzne_06-1'!$D$1,'Wybrane_dane_demograficzne_06-1'!$E$1,'Wybrane_dane_demograficzne_06-1'!$F$1,'Wybrane_dane_demograficzne_06-1'!$G$1)</c:f>
              <c:numCache>
                <c:formatCode>General</c:formatCode>
                <c:ptCount val="6"/>
                <c:pt idx="0">
                  <c:v>2018</c:v>
                </c:pt>
                <c:pt idx="1">
                  <c:v>2019</c:v>
                </c:pt>
                <c:pt idx="2">
                  <c:v>2020</c:v>
                </c:pt>
                <c:pt idx="3">
                  <c:v>2021</c:v>
                </c:pt>
                <c:pt idx="4">
                  <c:v>2022</c:v>
                </c:pt>
                <c:pt idx="5">
                  <c:v>2023</c:v>
                </c:pt>
              </c:numCache>
            </c:numRef>
          </c:cat>
          <c:val>
            <c:numRef>
              <c:f>'Wybrane_dane_demograficzne_06-1'!$B$6:$G$6</c:f>
              <c:numCache>
                <c:formatCode>General</c:formatCode>
                <c:ptCount val="6"/>
                <c:pt idx="0">
                  <c:v>61.1</c:v>
                </c:pt>
                <c:pt idx="1">
                  <c:v>60.6</c:v>
                </c:pt>
                <c:pt idx="2">
                  <c:v>59.6</c:v>
                </c:pt>
                <c:pt idx="3">
                  <c:v>59.3</c:v>
                </c:pt>
                <c:pt idx="4">
                  <c:v>59</c:v>
                </c:pt>
                <c:pt idx="5">
                  <c:v>58.6</c:v>
                </c:pt>
              </c:numCache>
            </c:numRef>
          </c:val>
          <c:extLst>
            <c:ext xmlns:c16="http://schemas.microsoft.com/office/drawing/2014/chart" uri="{C3380CC4-5D6E-409C-BE32-E72D297353CC}">
              <c16:uniqueId val="{00000007-B68C-4991-AB0E-1219360D186E}"/>
            </c:ext>
          </c:extLst>
        </c:ser>
        <c:ser>
          <c:idx val="2"/>
          <c:order val="2"/>
          <c:tx>
            <c:strRef>
              <c:f>'Wybrane_dane_demograficzne_06-1'!$A$7</c:f>
              <c:strCache>
                <c:ptCount val="1"/>
                <c:pt idx="0">
                  <c:v>Udział osób w wieku poprodukcyjnym w liczbie ludności ogółem [%]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('Wybrane_dane_demograficzne_06-1'!$B$1,'Wybrane_dane_demograficzne_06-1'!$C$1,'Wybrane_dane_demograficzne_06-1'!$D$1,'Wybrane_dane_demograficzne_06-1'!$E$1,'Wybrane_dane_demograficzne_06-1'!$F$1,'Wybrane_dane_demograficzne_06-1'!$G$1)</c:f>
              <c:numCache>
                <c:formatCode>General</c:formatCode>
                <c:ptCount val="6"/>
                <c:pt idx="0">
                  <c:v>2018</c:v>
                </c:pt>
                <c:pt idx="1">
                  <c:v>2019</c:v>
                </c:pt>
                <c:pt idx="2">
                  <c:v>2020</c:v>
                </c:pt>
                <c:pt idx="3">
                  <c:v>2021</c:v>
                </c:pt>
                <c:pt idx="4">
                  <c:v>2022</c:v>
                </c:pt>
                <c:pt idx="5">
                  <c:v>2023</c:v>
                </c:pt>
              </c:numCache>
            </c:numRef>
          </c:cat>
          <c:val>
            <c:numRef>
              <c:f>'Wybrane_dane_demograficzne_06-1'!$B$7:$G$7</c:f>
              <c:numCache>
                <c:formatCode>General</c:formatCode>
                <c:ptCount val="6"/>
                <c:pt idx="0">
                  <c:v>20.2</c:v>
                </c:pt>
                <c:pt idx="1">
                  <c:v>20.8</c:v>
                </c:pt>
                <c:pt idx="2">
                  <c:v>21.3</c:v>
                </c:pt>
                <c:pt idx="3">
                  <c:v>21.6</c:v>
                </c:pt>
                <c:pt idx="4">
                  <c:v>21.8</c:v>
                </c:pt>
                <c:pt idx="5">
                  <c:v>22.4</c:v>
                </c:pt>
              </c:numCache>
            </c:numRef>
          </c:val>
          <c:extLst>
            <c:ext xmlns:c16="http://schemas.microsoft.com/office/drawing/2014/chart" uri="{C3380CC4-5D6E-409C-BE32-E72D297353CC}">
              <c16:uniqueId val="{00000008-B68C-4991-AB0E-1219360D186E}"/>
            </c:ext>
          </c:extLst>
        </c:ser>
        <c:dLbls>
          <c:dLblPos val="ctr"/>
          <c:showLegendKey val="0"/>
          <c:showVal val="1"/>
          <c:showCatName val="0"/>
          <c:showSerName val="0"/>
          <c:showPercent val="0"/>
          <c:showBubbleSize val="0"/>
        </c:dLbls>
        <c:gapWidth val="150"/>
        <c:overlap val="100"/>
        <c:axId val="416090687"/>
        <c:axId val="416066687"/>
      </c:barChart>
      <c:dateAx>
        <c:axId val="416090687"/>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6066687"/>
        <c:crossesAt val="0"/>
        <c:auto val="0"/>
        <c:lblOffset val="100"/>
        <c:baseTimeUnit val="days"/>
        <c:majorUnit val="1"/>
      </c:dateAx>
      <c:valAx>
        <c:axId val="416066687"/>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6090687"/>
        <c:crosses val="autoZero"/>
        <c:crossBetween val="between"/>
        <c:dispUnits>
          <c:builtInUnit val="hundred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sz="1400">
                <a:latin typeface="Engram Warsaw" pitchFamily="2" charset="-18"/>
              </a:rPr>
              <a:t>Stopa</a:t>
            </a:r>
            <a:r>
              <a:rPr lang="pl-PL" sz="1400">
                <a:latin typeface="Engram Warsaw" pitchFamily="2" charset="-18"/>
              </a:rPr>
              <a:t> bezrobocia (%) w powiecie oleśnickim </a:t>
            </a:r>
            <a:br>
              <a:rPr lang="pl-PL" sz="1400">
                <a:latin typeface="Engram Warsaw" pitchFamily="2" charset="-18"/>
              </a:rPr>
            </a:br>
            <a:r>
              <a:rPr lang="pl-PL"/>
              <a:t>na</a:t>
            </a:r>
            <a:r>
              <a:rPr lang="pl-PL" baseline="0"/>
              <a:t> </a:t>
            </a:r>
            <a:r>
              <a:rPr lang="pl-PL"/>
              <a:t>tle</a:t>
            </a:r>
            <a:r>
              <a:rPr lang="pl-PL" sz="1400">
                <a:latin typeface="Engram Warsaw" pitchFamily="2" charset="-18"/>
              </a:rPr>
              <a:t> województwa i kraju </a:t>
            </a:r>
            <a:endParaRPr lang="en-US" sz="1400">
              <a:latin typeface="Engram Warsaw" pitchFamily="2" charset="-18"/>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pl-PL"/>
        </a:p>
      </c:txPr>
    </c:title>
    <c:autoTitleDeleted val="0"/>
    <c:plotArea>
      <c:layout/>
      <c:scatterChart>
        <c:scatterStyle val="smoothMarker"/>
        <c:varyColors val="0"/>
        <c:ser>
          <c:idx val="0"/>
          <c:order val="0"/>
          <c:tx>
            <c:strRef>
              <c:f>TABLICA!$A$2</c:f>
              <c:strCache>
                <c:ptCount val="1"/>
                <c:pt idx="0">
                  <c:v>Polska</c:v>
                </c:pt>
              </c:strCache>
            </c:strRef>
          </c:tx>
          <c:spPr>
            <a:ln w="95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xVal>
            <c:numRef>
              <c:f>TABLICA!$B$1:$H$1</c:f>
              <c:numCache>
                <c:formatCode>General</c:formatCode>
                <c:ptCount val="7"/>
                <c:pt idx="0">
                  <c:v>2017</c:v>
                </c:pt>
                <c:pt idx="1">
                  <c:v>2018</c:v>
                </c:pt>
                <c:pt idx="2">
                  <c:v>2019</c:v>
                </c:pt>
                <c:pt idx="3">
                  <c:v>2020</c:v>
                </c:pt>
                <c:pt idx="4">
                  <c:v>2021</c:v>
                </c:pt>
                <c:pt idx="5">
                  <c:v>2022</c:v>
                </c:pt>
                <c:pt idx="6">
                  <c:v>2023</c:v>
                </c:pt>
              </c:numCache>
            </c:numRef>
          </c:xVal>
          <c:yVal>
            <c:numRef>
              <c:f>TABLICA!$B$2:$H$2</c:f>
              <c:numCache>
                <c:formatCode>_(* #,##0.00_);_(* \(#,##0.00\);_(* "-"??_);_(@_)</c:formatCode>
                <c:ptCount val="7"/>
                <c:pt idx="0">
                  <c:v>6.6</c:v>
                </c:pt>
                <c:pt idx="1">
                  <c:v>5.8</c:v>
                </c:pt>
                <c:pt idx="2">
                  <c:v>5.2</c:v>
                </c:pt>
                <c:pt idx="3">
                  <c:v>6.3</c:v>
                </c:pt>
                <c:pt idx="4">
                  <c:v>5.8</c:v>
                </c:pt>
                <c:pt idx="5">
                  <c:v>5.2</c:v>
                </c:pt>
                <c:pt idx="6">
                  <c:v>5.0999999999999996</c:v>
                </c:pt>
              </c:numCache>
            </c:numRef>
          </c:yVal>
          <c:smooth val="1"/>
          <c:extLst>
            <c:ext xmlns:c16="http://schemas.microsoft.com/office/drawing/2014/chart" uri="{C3380CC4-5D6E-409C-BE32-E72D297353CC}">
              <c16:uniqueId val="{00000000-4E6B-480F-AD31-51F668F95119}"/>
            </c:ext>
          </c:extLst>
        </c:ser>
        <c:ser>
          <c:idx val="1"/>
          <c:order val="1"/>
          <c:tx>
            <c:strRef>
              <c:f>TABLICA!$A$3</c:f>
              <c:strCache>
                <c:ptCount val="1"/>
                <c:pt idx="0">
                  <c:v>Województwo dolnośląskie</c:v>
                </c:pt>
              </c:strCache>
            </c:strRef>
          </c:tx>
          <c:spPr>
            <a:ln w="9525" cap="rnd">
              <a:solidFill>
                <a:schemeClr val="accent2"/>
              </a:solid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xVal>
            <c:numRef>
              <c:f>TABLICA!$B$1:$H$1</c:f>
              <c:numCache>
                <c:formatCode>General</c:formatCode>
                <c:ptCount val="7"/>
                <c:pt idx="0">
                  <c:v>2017</c:v>
                </c:pt>
                <c:pt idx="1">
                  <c:v>2018</c:v>
                </c:pt>
                <c:pt idx="2">
                  <c:v>2019</c:v>
                </c:pt>
                <c:pt idx="3">
                  <c:v>2020</c:v>
                </c:pt>
                <c:pt idx="4">
                  <c:v>2021</c:v>
                </c:pt>
                <c:pt idx="5">
                  <c:v>2022</c:v>
                </c:pt>
                <c:pt idx="6">
                  <c:v>2023</c:v>
                </c:pt>
              </c:numCache>
            </c:numRef>
          </c:xVal>
          <c:yVal>
            <c:numRef>
              <c:f>TABLICA!$B$3:$H$3</c:f>
              <c:numCache>
                <c:formatCode>_(* #,##0.00_);_(* \(#,##0.00\);_(* "-"??_);_(@_)</c:formatCode>
                <c:ptCount val="7"/>
                <c:pt idx="0">
                  <c:v>5.7</c:v>
                </c:pt>
                <c:pt idx="1">
                  <c:v>5.2</c:v>
                </c:pt>
                <c:pt idx="2">
                  <c:v>4.5999999999999996</c:v>
                </c:pt>
                <c:pt idx="3">
                  <c:v>5.6</c:v>
                </c:pt>
                <c:pt idx="4">
                  <c:v>4.9000000000000004</c:v>
                </c:pt>
                <c:pt idx="5">
                  <c:v>4.5</c:v>
                </c:pt>
                <c:pt idx="6">
                  <c:v>4.4000000000000004</c:v>
                </c:pt>
              </c:numCache>
            </c:numRef>
          </c:yVal>
          <c:smooth val="1"/>
          <c:extLst>
            <c:ext xmlns:c16="http://schemas.microsoft.com/office/drawing/2014/chart" uri="{C3380CC4-5D6E-409C-BE32-E72D297353CC}">
              <c16:uniqueId val="{00000001-4E6B-480F-AD31-51F668F95119}"/>
            </c:ext>
          </c:extLst>
        </c:ser>
        <c:ser>
          <c:idx val="2"/>
          <c:order val="2"/>
          <c:tx>
            <c:strRef>
              <c:f>TABLICA!$A$4</c:f>
              <c:strCache>
                <c:ptCount val="1"/>
                <c:pt idx="0">
                  <c:v>Powiat oleśnicki</c:v>
                </c:pt>
              </c:strCache>
            </c:strRef>
          </c:tx>
          <c:spPr>
            <a:ln w="9525" cap="rnd">
              <a:solidFill>
                <a:schemeClr val="accent3"/>
              </a:solid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xVal>
            <c:numRef>
              <c:f>TABLICA!$B$1:$H$1</c:f>
              <c:numCache>
                <c:formatCode>General</c:formatCode>
                <c:ptCount val="7"/>
                <c:pt idx="0">
                  <c:v>2017</c:v>
                </c:pt>
                <c:pt idx="1">
                  <c:v>2018</c:v>
                </c:pt>
                <c:pt idx="2">
                  <c:v>2019</c:v>
                </c:pt>
                <c:pt idx="3">
                  <c:v>2020</c:v>
                </c:pt>
                <c:pt idx="4">
                  <c:v>2021</c:v>
                </c:pt>
                <c:pt idx="5">
                  <c:v>2022</c:v>
                </c:pt>
                <c:pt idx="6">
                  <c:v>2023</c:v>
                </c:pt>
              </c:numCache>
            </c:numRef>
          </c:xVal>
          <c:yVal>
            <c:numRef>
              <c:f>TABLICA!$B$4:$H$4</c:f>
              <c:numCache>
                <c:formatCode>_(* #,##0.00_);_(* \(#,##0.00\);_(* "-"??_);_(@_)</c:formatCode>
                <c:ptCount val="7"/>
                <c:pt idx="0">
                  <c:v>6.1</c:v>
                </c:pt>
                <c:pt idx="1">
                  <c:v>5.4</c:v>
                </c:pt>
                <c:pt idx="2">
                  <c:v>5.2</c:v>
                </c:pt>
                <c:pt idx="3">
                  <c:v>6.7</c:v>
                </c:pt>
                <c:pt idx="4">
                  <c:v>6</c:v>
                </c:pt>
                <c:pt idx="5">
                  <c:v>6</c:v>
                </c:pt>
                <c:pt idx="6">
                  <c:v>5.9</c:v>
                </c:pt>
              </c:numCache>
            </c:numRef>
          </c:yVal>
          <c:smooth val="1"/>
          <c:extLst>
            <c:ext xmlns:c16="http://schemas.microsoft.com/office/drawing/2014/chart" uri="{C3380CC4-5D6E-409C-BE32-E72D297353CC}">
              <c16:uniqueId val="{00000002-4E6B-480F-AD31-51F668F95119}"/>
            </c:ext>
          </c:extLst>
        </c:ser>
        <c:dLbls>
          <c:showLegendKey val="0"/>
          <c:showVal val="0"/>
          <c:showCatName val="0"/>
          <c:showSerName val="0"/>
          <c:showPercent val="0"/>
          <c:showBubbleSize val="0"/>
        </c:dLbls>
        <c:axId val="1283261743"/>
        <c:axId val="1283259343"/>
      </c:scatterChart>
      <c:valAx>
        <c:axId val="128326174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83259343"/>
        <c:crosses val="autoZero"/>
        <c:crossBetween val="midCat"/>
      </c:valAx>
      <c:valAx>
        <c:axId val="1283259343"/>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83261743"/>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b="1">
                <a:latin typeface="Engram Warsaw" pitchFamily="2" charset="-18"/>
              </a:rPr>
              <a:t>Prognoza liczby ludności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0"/>
          <c:order val="0"/>
          <c:tx>
            <c:strRef>
              <c:f>Arkusz1!$B$35</c:f>
              <c:strCache>
                <c:ptCount val="1"/>
                <c:pt idx="0">
                  <c:v>Liczba ludności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Arkusz1!$C$34:$F$34</c:f>
              <c:numCache>
                <c:formatCode>General</c:formatCode>
                <c:ptCount val="4"/>
                <c:pt idx="0">
                  <c:v>2023</c:v>
                </c:pt>
                <c:pt idx="1">
                  <c:v>2025</c:v>
                </c:pt>
                <c:pt idx="2">
                  <c:v>2030</c:v>
                </c:pt>
                <c:pt idx="3">
                  <c:v>2035</c:v>
                </c:pt>
              </c:numCache>
            </c:numRef>
          </c:cat>
          <c:val>
            <c:numRef>
              <c:f>Arkusz1!$C$35:$F$35</c:f>
              <c:numCache>
                <c:formatCode>#,##0</c:formatCode>
                <c:ptCount val="4"/>
                <c:pt idx="0" formatCode="General">
                  <c:v>106516</c:v>
                </c:pt>
                <c:pt idx="1">
                  <c:v>106129</c:v>
                </c:pt>
                <c:pt idx="2">
                  <c:v>106228</c:v>
                </c:pt>
                <c:pt idx="3">
                  <c:v>104631</c:v>
                </c:pt>
              </c:numCache>
            </c:numRef>
          </c:val>
          <c:smooth val="0"/>
          <c:extLst>
            <c:ext xmlns:c16="http://schemas.microsoft.com/office/drawing/2014/chart" uri="{C3380CC4-5D6E-409C-BE32-E72D297353CC}">
              <c16:uniqueId val="{00000000-4DB3-4788-B0C9-C9174C1633C3}"/>
            </c:ext>
          </c:extLst>
        </c:ser>
        <c:dLbls>
          <c:showLegendKey val="0"/>
          <c:showVal val="0"/>
          <c:showCatName val="0"/>
          <c:showSerName val="0"/>
          <c:showPercent val="0"/>
          <c:showBubbleSize val="0"/>
        </c:dLbls>
        <c:marker val="1"/>
        <c:smooth val="0"/>
        <c:axId val="558849680"/>
        <c:axId val="558847520"/>
      </c:lineChart>
      <c:catAx>
        <c:axId val="558849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8847520"/>
        <c:crosses val="autoZero"/>
        <c:auto val="1"/>
        <c:lblAlgn val="ctr"/>
        <c:lblOffset val="100"/>
        <c:noMultiLvlLbl val="0"/>
      </c:catAx>
      <c:valAx>
        <c:axId val="558847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5884968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rgbClr val="FFC000"/>
              </a:solidFill>
            </c:spPr>
            <c:extLst>
              <c:ext xmlns:c16="http://schemas.microsoft.com/office/drawing/2014/chart" uri="{C3380CC4-5D6E-409C-BE32-E72D297353CC}">
                <c16:uniqueId val="{00000001-3853-40F2-BE4C-6D706594D8B4}"/>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Metryczka!$A$15:$A$16</c:f>
              <c:strCache>
                <c:ptCount val="2"/>
                <c:pt idx="0">
                  <c:v>Kobieta</c:v>
                </c:pt>
                <c:pt idx="1">
                  <c:v>Mężczyzna</c:v>
                </c:pt>
              </c:strCache>
            </c:strRef>
          </c:cat>
          <c:val>
            <c:numRef>
              <c:f>Metryczka!$C$15:$C$16</c:f>
              <c:numCache>
                <c:formatCode>0.0%</c:formatCode>
                <c:ptCount val="2"/>
                <c:pt idx="0">
                  <c:v>0.76448828606658448</c:v>
                </c:pt>
                <c:pt idx="1">
                  <c:v>0.23551171393341552</c:v>
                </c:pt>
              </c:numCache>
            </c:numRef>
          </c:val>
          <c:extLst>
            <c:ext xmlns:c16="http://schemas.microsoft.com/office/drawing/2014/chart" uri="{C3380CC4-5D6E-409C-BE32-E72D297353CC}">
              <c16:uniqueId val="{00000000-3853-40F2-BE4C-6D706594D8B4}"/>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6405917034129369"/>
          <c:y val="0.40238621994113083"/>
          <c:w val="0.2818184832159138"/>
          <c:h val="0.19522713506965475"/>
        </c:manualLayout>
      </c:layout>
      <c:overlay val="0"/>
    </c:legend>
    <c:plotVisOnly val="1"/>
    <c:dispBlanksAs val="gap"/>
    <c:showDLblsOverMax val="0"/>
  </c:chart>
  <c:spPr>
    <a:noFill/>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delete val="1"/>
              <c:extLst>
                <c:ext xmlns:c15="http://schemas.microsoft.com/office/drawing/2012/chart" uri="{CE6537A1-D6FC-4f65-9D91-7224C49458BB}"/>
                <c:ext xmlns:c16="http://schemas.microsoft.com/office/drawing/2014/chart" uri="{C3380CC4-5D6E-409C-BE32-E72D297353CC}">
                  <c16:uniqueId val="{00000000-F168-4D3B-BC0F-60A8009B14C1}"/>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Metryczka!$A$39:$A$44</c:f>
              <c:strCache>
                <c:ptCount val="6"/>
                <c:pt idx="0">
                  <c:v>do 14 lat</c:v>
                </c:pt>
                <c:pt idx="1">
                  <c:v>14 - 19 lat</c:v>
                </c:pt>
                <c:pt idx="2">
                  <c:v>20 - 27 lat</c:v>
                </c:pt>
                <c:pt idx="3">
                  <c:v>28 - 49 lat</c:v>
                </c:pt>
                <c:pt idx="4">
                  <c:v>50 - 64 lat</c:v>
                </c:pt>
                <c:pt idx="5">
                  <c:v>powyżej 64 lat</c:v>
                </c:pt>
              </c:strCache>
            </c:strRef>
          </c:cat>
          <c:val>
            <c:numRef>
              <c:f>Metryczka!$C$39:$C$44</c:f>
              <c:numCache>
                <c:formatCode>0.0%</c:formatCode>
                <c:ptCount val="6"/>
                <c:pt idx="0">
                  <c:v>0</c:v>
                </c:pt>
                <c:pt idx="1">
                  <c:v>8.5080147965474723E-2</c:v>
                </c:pt>
                <c:pt idx="2">
                  <c:v>4.4389642416769418E-2</c:v>
                </c:pt>
                <c:pt idx="3">
                  <c:v>0.70406905055487057</c:v>
                </c:pt>
                <c:pt idx="4">
                  <c:v>0.12330456226880394</c:v>
                </c:pt>
                <c:pt idx="5">
                  <c:v>4.3156596794081382E-2</c:v>
                </c:pt>
              </c:numCache>
            </c:numRef>
          </c:val>
          <c:extLst>
            <c:ext xmlns:c16="http://schemas.microsoft.com/office/drawing/2014/chart" uri="{C3380CC4-5D6E-409C-BE32-E72D297353CC}">
              <c16:uniqueId val="{00000001-F168-4D3B-BC0F-60A8009B14C1}"/>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spPr>
    <a:noFill/>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4">
                  <a:lumMod val="75000"/>
                </a:schemeClr>
              </a:solidFill>
            </c:spPr>
            <c:extLst>
              <c:ext xmlns:c16="http://schemas.microsoft.com/office/drawing/2014/chart" uri="{C3380CC4-5D6E-409C-BE32-E72D297353CC}">
                <c16:uniqueId val="{00000001-B5A1-4606-8670-B8B91CBD109D}"/>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Metryczka!$A$57:$A$61</c:f>
              <c:strCache>
                <c:ptCount val="5"/>
                <c:pt idx="0">
                  <c:v>wyższe</c:v>
                </c:pt>
                <c:pt idx="1">
                  <c:v>policealne oraz średnie zawodowe</c:v>
                </c:pt>
                <c:pt idx="2">
                  <c:v>średnie ogólnokształcące</c:v>
                </c:pt>
                <c:pt idx="3">
                  <c:v>zasadnicze zawodowe</c:v>
                </c:pt>
                <c:pt idx="4">
                  <c:v>gimnazjalne, podstawowe i niższe</c:v>
                </c:pt>
              </c:strCache>
            </c:strRef>
          </c:cat>
          <c:val>
            <c:numRef>
              <c:f>Metryczka!$C$57:$C$61</c:f>
              <c:numCache>
                <c:formatCode>0.0%</c:formatCode>
                <c:ptCount val="5"/>
                <c:pt idx="0">
                  <c:v>0.51541307028360051</c:v>
                </c:pt>
                <c:pt idx="1">
                  <c:v>0.17879161528976573</c:v>
                </c:pt>
                <c:pt idx="2">
                  <c:v>0.15782983970406905</c:v>
                </c:pt>
                <c:pt idx="3" formatCode="0%">
                  <c:v>9.0012330456226877E-2</c:v>
                </c:pt>
                <c:pt idx="4">
                  <c:v>5.7953144266337853E-2</c:v>
                </c:pt>
              </c:numCache>
            </c:numRef>
          </c:val>
          <c:extLst>
            <c:ext xmlns:c16="http://schemas.microsoft.com/office/drawing/2014/chart" uri="{C3380CC4-5D6E-409C-BE32-E72D297353CC}">
              <c16:uniqueId val="{00000000-B5A1-4606-8670-B8B91CBD109D}"/>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5847357758976286"/>
          <c:y val="0.20140114475287466"/>
          <c:w val="0.39198288320854785"/>
          <c:h val="0.65441487564379552"/>
        </c:manualLayout>
      </c:layout>
      <c:overlay val="0"/>
    </c:legend>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4059055118110245E-2"/>
          <c:y val="5.0925925925925923E-2"/>
          <c:w val="0.50555555555555554"/>
          <c:h val="0.84259259259259256"/>
        </c:manualLayout>
      </c:layout>
      <c:pieChart>
        <c:varyColors val="1"/>
        <c:ser>
          <c:idx val="0"/>
          <c:order val="0"/>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Metryczka!$A$79:$A$85</c:f>
              <c:strCache>
                <c:ptCount val="7"/>
                <c:pt idx="0">
                  <c:v>Prowadzi własną działalność gospodarczą</c:v>
                </c:pt>
                <c:pt idx="1">
                  <c:v>Pracuje i uczy się/studiuje</c:v>
                </c:pt>
                <c:pt idx="2">
                  <c:v>Pracuje i jest na rencie/emeryturze</c:v>
                </c:pt>
                <c:pt idx="3">
                  <c:v>Pracuje</c:v>
                </c:pt>
                <c:pt idx="4">
                  <c:v>Nie pracuje</c:v>
                </c:pt>
                <c:pt idx="5">
                  <c:v>Uczeń/student</c:v>
                </c:pt>
                <c:pt idx="6">
                  <c:v>Emeryt/rencista</c:v>
                </c:pt>
              </c:strCache>
            </c:strRef>
          </c:cat>
          <c:val>
            <c:numRef>
              <c:f>Metryczka!$C$79:$C$85</c:f>
              <c:numCache>
                <c:formatCode>0.0%</c:formatCode>
                <c:ptCount val="7"/>
                <c:pt idx="0" formatCode="0%">
                  <c:v>9.0012330456226877E-2</c:v>
                </c:pt>
                <c:pt idx="1">
                  <c:v>8.7546239210850807E-2</c:v>
                </c:pt>
                <c:pt idx="2">
                  <c:v>2.096177558569667E-2</c:v>
                </c:pt>
                <c:pt idx="3">
                  <c:v>0.61528976572133165</c:v>
                </c:pt>
                <c:pt idx="4">
                  <c:v>6.5351418002466091E-2</c:v>
                </c:pt>
                <c:pt idx="5" formatCode="0%">
                  <c:v>7.0283600493218246E-2</c:v>
                </c:pt>
                <c:pt idx="6">
                  <c:v>5.0554870530209621E-2</c:v>
                </c:pt>
              </c:numCache>
            </c:numRef>
          </c:val>
          <c:extLst>
            <c:ext xmlns:c16="http://schemas.microsoft.com/office/drawing/2014/chart" uri="{C3380CC4-5D6E-409C-BE32-E72D297353CC}">
              <c16:uniqueId val="{00000000-E827-4B84-80CE-113BB6813A77}"/>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57508435777513989"/>
          <c:y val="9.2711796442111416E-2"/>
          <c:w val="0.40824887879240518"/>
          <c:h val="0.81457604257801108"/>
        </c:manualLayout>
      </c:layout>
      <c:overlay val="0"/>
    </c:legend>
    <c:plotVisOnly val="1"/>
    <c:dispBlanksAs val="gap"/>
    <c:showDLblsOverMax val="0"/>
  </c:chart>
  <c:spPr>
    <a:noFill/>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Metryczka!$A$99:$A$106</c:f>
              <c:strCache>
                <c:ptCount val="8"/>
                <c:pt idx="0">
                  <c:v>Miasto Oleśnica</c:v>
                </c:pt>
                <c:pt idx="1">
                  <c:v>Gmina Syców</c:v>
                </c:pt>
                <c:pt idx="2">
                  <c:v>Gmina Twardogóra</c:v>
                </c:pt>
                <c:pt idx="3">
                  <c:v>Gmina Oleśnica</c:v>
                </c:pt>
                <c:pt idx="4">
                  <c:v>Gmina Bierutów</c:v>
                </c:pt>
                <c:pt idx="5">
                  <c:v>Gmina Dobroszyce</c:v>
                </c:pt>
                <c:pt idx="6">
                  <c:v>Gmina Międzybórz</c:v>
                </c:pt>
                <c:pt idx="7">
                  <c:v>Gmina Dziadowa Kłoda</c:v>
                </c:pt>
              </c:strCache>
            </c:strRef>
          </c:cat>
          <c:val>
            <c:numRef>
              <c:f>Metryczka!$C$99:$C$106</c:f>
              <c:numCache>
                <c:formatCode>0.0%</c:formatCode>
                <c:ptCount val="8"/>
                <c:pt idx="0">
                  <c:v>0.25400739827373614</c:v>
                </c:pt>
                <c:pt idx="1">
                  <c:v>8.6313193588162765E-2</c:v>
                </c:pt>
                <c:pt idx="2">
                  <c:v>0.13070283600493218</c:v>
                </c:pt>
                <c:pt idx="3">
                  <c:v>0.23797780517879161</c:v>
                </c:pt>
                <c:pt idx="4">
                  <c:v>5.1787916152897656E-2</c:v>
                </c:pt>
                <c:pt idx="5">
                  <c:v>6.4118372379778049E-2</c:v>
                </c:pt>
                <c:pt idx="6">
                  <c:v>0.15536374845869297</c:v>
                </c:pt>
                <c:pt idx="7" formatCode="0%">
                  <c:v>1.9728729963008632E-2</c:v>
                </c:pt>
              </c:numCache>
            </c:numRef>
          </c:val>
          <c:extLst>
            <c:ext xmlns:c16="http://schemas.microsoft.com/office/drawing/2014/chart" uri="{C3380CC4-5D6E-409C-BE32-E72D297353CC}">
              <c16:uniqueId val="{00000000-96D0-493B-A58A-717554DCCE66}"/>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0058377077865266"/>
          <c:y val="0.16513123359580054"/>
          <c:w val="0.30774956255468067"/>
          <c:h val="0.66973753280839898"/>
        </c:manualLayout>
      </c:layout>
      <c:overlay val="0"/>
    </c:legend>
    <c:plotVisOnly val="1"/>
    <c:dispBlanksAs val="gap"/>
    <c:showDLblsOverMax val="0"/>
  </c:chart>
  <c:spPr>
    <a:noFill/>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rgbClr val="FFC000"/>
              </a:solidFill>
            </c:spPr>
            <c:extLst>
              <c:ext xmlns:c16="http://schemas.microsoft.com/office/drawing/2014/chart" uri="{C3380CC4-5D6E-409C-BE32-E72D297353CC}">
                <c16:uniqueId val="{00000001-D104-42C4-B096-8ADE87338BA4}"/>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WYNIKI!$A$6:$A$7</c:f>
              <c:strCache>
                <c:ptCount val="2"/>
                <c:pt idx="0">
                  <c:v>Tak</c:v>
                </c:pt>
                <c:pt idx="1">
                  <c:v>Nie</c:v>
                </c:pt>
              </c:strCache>
            </c:strRef>
          </c:cat>
          <c:val>
            <c:numRef>
              <c:f>WYNIKI!$C$6:$C$7</c:f>
              <c:numCache>
                <c:formatCode>0.0%</c:formatCode>
                <c:ptCount val="2"/>
                <c:pt idx="0">
                  <c:v>0.75709001233045625</c:v>
                </c:pt>
                <c:pt idx="1">
                  <c:v>0.24290998766954378</c:v>
                </c:pt>
              </c:numCache>
            </c:numRef>
          </c:val>
          <c:extLst>
            <c:ext xmlns:c16="http://schemas.microsoft.com/office/drawing/2014/chart" uri="{C3380CC4-5D6E-409C-BE32-E72D297353CC}">
              <c16:uniqueId val="{00000000-D104-42C4-B096-8ADE87338BA4}"/>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564172772498382"/>
          <c:y val="0.41108936775830329"/>
          <c:w val="0.22173453231507004"/>
          <c:h val="0.23128490323778289"/>
        </c:manualLayout>
      </c:layout>
      <c:overlay val="0"/>
    </c:legend>
    <c:plotVisOnly val="1"/>
    <c:dispBlanksAs val="gap"/>
    <c:showDLblsOverMax val="0"/>
  </c:chart>
  <c:spPr>
    <a:noFill/>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rgbClr val="FFC000"/>
              </a:solidFill>
            </c:spPr>
            <c:extLst>
              <c:ext xmlns:c16="http://schemas.microsoft.com/office/drawing/2014/chart" uri="{C3380CC4-5D6E-409C-BE32-E72D297353CC}">
                <c16:uniqueId val="{00000001-B5FB-4170-92C6-07A4536F0335}"/>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WYNIKI!$A$28:$A$29</c:f>
              <c:strCache>
                <c:ptCount val="2"/>
                <c:pt idx="0">
                  <c:v>Tak</c:v>
                </c:pt>
                <c:pt idx="1">
                  <c:v>Nie</c:v>
                </c:pt>
              </c:strCache>
            </c:strRef>
          </c:cat>
          <c:val>
            <c:numRef>
              <c:f>WYNIKI!$C$28:$C$29</c:f>
              <c:numCache>
                <c:formatCode>0.0%</c:formatCode>
                <c:ptCount val="2"/>
                <c:pt idx="0">
                  <c:v>0.67200986436498156</c:v>
                </c:pt>
                <c:pt idx="1">
                  <c:v>8.5080147965474723E-2</c:v>
                </c:pt>
              </c:numCache>
            </c:numRef>
          </c:val>
          <c:extLst>
            <c:ext xmlns:c16="http://schemas.microsoft.com/office/drawing/2014/chart" uri="{C3380CC4-5D6E-409C-BE32-E72D297353CC}">
              <c16:uniqueId val="{00000000-B5FB-4170-92C6-07A4536F0335}"/>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4471305951620914"/>
          <c:y val="0.4057250419455144"/>
          <c:w val="0.23567475153139014"/>
          <c:h val="0.20778986941484368"/>
        </c:manualLayout>
      </c:layout>
      <c:overlay val="0"/>
    </c:legend>
    <c:plotVisOnly val="1"/>
    <c:dispBlanksAs val="gap"/>
    <c:showDLblsOverMax val="0"/>
  </c:chart>
  <c:spPr>
    <a:noFill/>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833740336164491E-2"/>
          <c:y val="4.2267050912584064E-2"/>
          <c:w val="0.65574723734419849"/>
          <c:h val="0.82118465739333046"/>
        </c:manualLayout>
      </c:layout>
      <c:barChart>
        <c:barDir val="col"/>
        <c:grouping val="clustered"/>
        <c:varyColors val="0"/>
        <c:ser>
          <c:idx val="0"/>
          <c:order val="0"/>
          <c:tx>
            <c:strRef>
              <c:f>WYNIKI!$O$52</c:f>
              <c:strCache>
                <c:ptCount val="1"/>
                <c:pt idx="0">
                  <c:v>Nie dotyczy</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WYNIKI!$O$53:$O$58</c:f>
              <c:numCache>
                <c:formatCode>0.0%</c:formatCode>
                <c:ptCount val="6"/>
                <c:pt idx="0">
                  <c:v>0.21331689272503082</c:v>
                </c:pt>
                <c:pt idx="1">
                  <c:v>0.56596794081381008</c:v>
                </c:pt>
                <c:pt idx="2">
                  <c:v>7.1516646115906288E-2</c:v>
                </c:pt>
                <c:pt idx="3">
                  <c:v>4.192355117139334E-2</c:v>
                </c:pt>
                <c:pt idx="4">
                  <c:v>7.52157829839704E-2</c:v>
                </c:pt>
                <c:pt idx="5">
                  <c:v>6.9050554870530204E-2</c:v>
                </c:pt>
              </c:numCache>
            </c:numRef>
          </c:val>
          <c:extLst>
            <c:ext xmlns:c16="http://schemas.microsoft.com/office/drawing/2014/chart" uri="{C3380CC4-5D6E-409C-BE32-E72D297353CC}">
              <c16:uniqueId val="{00000000-BACD-44AA-A563-79A95EC5F145}"/>
            </c:ext>
          </c:extLst>
        </c:ser>
        <c:ser>
          <c:idx val="1"/>
          <c:order val="1"/>
          <c:tx>
            <c:strRef>
              <c:f>WYNIKI!$P$52</c:f>
              <c:strCache>
                <c:ptCount val="1"/>
                <c:pt idx="0">
                  <c:v>Pieszo</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WYNIKI!$P$53:$P$58</c:f>
              <c:numCache>
                <c:formatCode>0.0%</c:formatCode>
                <c:ptCount val="6"/>
                <c:pt idx="0">
                  <c:v>8.8779284833538835E-2</c:v>
                </c:pt>
                <c:pt idx="1">
                  <c:v>5.6720098643649818E-2</c:v>
                </c:pt>
                <c:pt idx="2">
                  <c:v>0.1442663378545006</c:v>
                </c:pt>
                <c:pt idx="3">
                  <c:v>0.16276202219482122</c:v>
                </c:pt>
                <c:pt idx="4">
                  <c:v>0.16646115906288533</c:v>
                </c:pt>
                <c:pt idx="5">
                  <c:v>0.16892725030826142</c:v>
                </c:pt>
              </c:numCache>
            </c:numRef>
          </c:val>
          <c:extLst>
            <c:ext xmlns:c16="http://schemas.microsoft.com/office/drawing/2014/chart" uri="{C3380CC4-5D6E-409C-BE32-E72D297353CC}">
              <c16:uniqueId val="{00000001-BACD-44AA-A563-79A95EC5F145}"/>
            </c:ext>
          </c:extLst>
        </c:ser>
        <c:ser>
          <c:idx val="2"/>
          <c:order val="2"/>
          <c:tx>
            <c:strRef>
              <c:f>WYNIKI!$Q$52</c:f>
              <c:strCache>
                <c:ptCount val="1"/>
                <c:pt idx="0">
                  <c:v>Rowerem</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WYNIKI!$Q$53:$Q$58</c:f>
              <c:numCache>
                <c:formatCode>0.0%</c:formatCode>
                <c:ptCount val="6"/>
                <c:pt idx="0">
                  <c:v>6.0419235511713937E-2</c:v>
                </c:pt>
                <c:pt idx="1">
                  <c:v>1.3563501849568433E-2</c:v>
                </c:pt>
                <c:pt idx="2">
                  <c:v>4.4389642416769418E-2</c:v>
                </c:pt>
                <c:pt idx="3">
                  <c:v>8.2614056720098639E-2</c:v>
                </c:pt>
                <c:pt idx="4">
                  <c:v>6.5351418002466091E-2</c:v>
                </c:pt>
                <c:pt idx="5">
                  <c:v>8.138101109741061E-2</c:v>
                </c:pt>
              </c:numCache>
            </c:numRef>
          </c:val>
          <c:extLst>
            <c:ext xmlns:c16="http://schemas.microsoft.com/office/drawing/2014/chart" uri="{C3380CC4-5D6E-409C-BE32-E72D297353CC}">
              <c16:uniqueId val="{00000002-BACD-44AA-A563-79A95EC5F145}"/>
            </c:ext>
          </c:extLst>
        </c:ser>
        <c:ser>
          <c:idx val="3"/>
          <c:order val="3"/>
          <c:tx>
            <c:strRef>
              <c:f>WYNIKI!$R$52</c:f>
              <c:strCache>
                <c:ptCount val="1"/>
                <c:pt idx="0">
                  <c:v>Motocyklem</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WYNIKI!$R$53:$R$58</c:f>
              <c:numCache>
                <c:formatCode>0.0%</c:formatCode>
                <c:ptCount val="6"/>
                <c:pt idx="0">
                  <c:v>3.6991368680641184E-3</c:v>
                </c:pt>
                <c:pt idx="1">
                  <c:v>1.2330456226880395E-3</c:v>
                </c:pt>
                <c:pt idx="2">
                  <c:v>4.9321824907521579E-3</c:v>
                </c:pt>
                <c:pt idx="3">
                  <c:v>6.1652281134401974E-3</c:v>
                </c:pt>
                <c:pt idx="4">
                  <c:v>6.1652281134401974E-3</c:v>
                </c:pt>
                <c:pt idx="5">
                  <c:v>7.3982737361282368E-3</c:v>
                </c:pt>
              </c:numCache>
            </c:numRef>
          </c:val>
          <c:extLst>
            <c:ext xmlns:c16="http://schemas.microsoft.com/office/drawing/2014/chart" uri="{C3380CC4-5D6E-409C-BE32-E72D297353CC}">
              <c16:uniqueId val="{00000003-BACD-44AA-A563-79A95EC5F145}"/>
            </c:ext>
          </c:extLst>
        </c:ser>
        <c:ser>
          <c:idx val="4"/>
          <c:order val="4"/>
          <c:tx>
            <c:strRef>
              <c:f>WYNIKI!$S$52</c:f>
              <c:strCache>
                <c:ptCount val="1"/>
                <c:pt idx="0">
                  <c:v>Sam. jako pasażer</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WYNIKI!$S$53:$S$58</c:f>
              <c:numCache>
                <c:formatCode>0.0%</c:formatCode>
                <c:ptCount val="6"/>
                <c:pt idx="0">
                  <c:v>0.10974106041923551</c:v>
                </c:pt>
                <c:pt idx="1">
                  <c:v>6.9050554870530204E-2</c:v>
                </c:pt>
                <c:pt idx="2">
                  <c:v>0.21701602959309493</c:v>
                </c:pt>
                <c:pt idx="3">
                  <c:v>0.21824907521578299</c:v>
                </c:pt>
                <c:pt idx="4">
                  <c:v>0.16029593094944514</c:v>
                </c:pt>
                <c:pt idx="5">
                  <c:v>0.20715166461159062</c:v>
                </c:pt>
              </c:numCache>
            </c:numRef>
          </c:val>
          <c:extLst>
            <c:ext xmlns:c16="http://schemas.microsoft.com/office/drawing/2014/chart" uri="{C3380CC4-5D6E-409C-BE32-E72D297353CC}">
              <c16:uniqueId val="{00000004-BACD-44AA-A563-79A95EC5F145}"/>
            </c:ext>
          </c:extLst>
        </c:ser>
        <c:ser>
          <c:idx val="5"/>
          <c:order val="5"/>
          <c:tx>
            <c:strRef>
              <c:f>WYNIKI!$T$52</c:f>
              <c:strCache>
                <c:ptCount val="1"/>
                <c:pt idx="0">
                  <c:v>Sam. jako kierowca</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WYNIKI!$T$53:$T$58</c:f>
              <c:numCache>
                <c:formatCode>0.0%</c:formatCode>
                <c:ptCount val="6"/>
                <c:pt idx="0">
                  <c:v>0.49815043156596794</c:v>
                </c:pt>
                <c:pt idx="1">
                  <c:v>0.16769420468557336</c:v>
                </c:pt>
                <c:pt idx="2">
                  <c:v>0.55487053020961774</c:v>
                </c:pt>
                <c:pt idx="3">
                  <c:v>0.5992601726263872</c:v>
                </c:pt>
                <c:pt idx="4">
                  <c:v>0.56103575832305796</c:v>
                </c:pt>
                <c:pt idx="5">
                  <c:v>0.53390875462392107</c:v>
                </c:pt>
              </c:numCache>
            </c:numRef>
          </c:val>
          <c:extLst>
            <c:ext xmlns:c16="http://schemas.microsoft.com/office/drawing/2014/chart" uri="{C3380CC4-5D6E-409C-BE32-E72D297353CC}">
              <c16:uniqueId val="{00000005-BACD-44AA-A563-79A95EC5F145}"/>
            </c:ext>
          </c:extLst>
        </c:ser>
        <c:ser>
          <c:idx val="6"/>
          <c:order val="6"/>
          <c:tx>
            <c:strRef>
              <c:f>WYNIKI!$U$52</c:f>
              <c:strCache>
                <c:ptCount val="1"/>
                <c:pt idx="0">
                  <c:v>Autobusem miejskim</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WYNIKI!$U$53:$U$58</c:f>
              <c:numCache>
                <c:formatCode>0.0%</c:formatCode>
                <c:ptCount val="6"/>
                <c:pt idx="0">
                  <c:v>2.7127003699136867E-2</c:v>
                </c:pt>
                <c:pt idx="1">
                  <c:v>5.3020961775585698E-2</c:v>
                </c:pt>
                <c:pt idx="2">
                  <c:v>4.0690505548705305E-2</c:v>
                </c:pt>
                <c:pt idx="3">
                  <c:v>3.4525277435265102E-2</c:v>
                </c:pt>
                <c:pt idx="4">
                  <c:v>3.6991368680641186E-2</c:v>
                </c:pt>
                <c:pt idx="5">
                  <c:v>4.192355117139334E-2</c:v>
                </c:pt>
              </c:numCache>
            </c:numRef>
          </c:val>
          <c:extLst>
            <c:ext xmlns:c16="http://schemas.microsoft.com/office/drawing/2014/chart" uri="{C3380CC4-5D6E-409C-BE32-E72D297353CC}">
              <c16:uniqueId val="{00000006-BACD-44AA-A563-79A95EC5F145}"/>
            </c:ext>
          </c:extLst>
        </c:ser>
        <c:ser>
          <c:idx val="7"/>
          <c:order val="7"/>
          <c:tx>
            <c:strRef>
              <c:f>WYNIKI!$V$52</c:f>
              <c:strCache>
                <c:ptCount val="1"/>
                <c:pt idx="0">
                  <c:v>Autobusem(powiatowy, prywatny)</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WYNIKI!$V$53:$V$58</c:f>
              <c:numCache>
                <c:formatCode>0.0%</c:formatCode>
                <c:ptCount val="6"/>
                <c:pt idx="0">
                  <c:v>5.7953144266337853E-2</c:v>
                </c:pt>
                <c:pt idx="1">
                  <c:v>0.10234278668310727</c:v>
                </c:pt>
                <c:pt idx="2">
                  <c:v>5.3020961775585698E-2</c:v>
                </c:pt>
                <c:pt idx="3">
                  <c:v>3.8224414303329221E-2</c:v>
                </c:pt>
                <c:pt idx="4">
                  <c:v>4.6855733662145502E-2</c:v>
                </c:pt>
                <c:pt idx="5">
                  <c:v>6.6584463625154133E-2</c:v>
                </c:pt>
              </c:numCache>
            </c:numRef>
          </c:val>
          <c:extLst>
            <c:ext xmlns:c16="http://schemas.microsoft.com/office/drawing/2014/chart" uri="{C3380CC4-5D6E-409C-BE32-E72D297353CC}">
              <c16:uniqueId val="{00000007-BACD-44AA-A563-79A95EC5F145}"/>
            </c:ext>
          </c:extLst>
        </c:ser>
        <c:ser>
          <c:idx val="8"/>
          <c:order val="8"/>
          <c:tx>
            <c:strRef>
              <c:f>WYNIKI!$W$52</c:f>
              <c:strCache>
                <c:ptCount val="1"/>
                <c:pt idx="0">
                  <c:v>Pociągiem</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WYNIKI!$W$53:$W$58</c:f>
              <c:numCache>
                <c:formatCode>0.0%</c:formatCode>
                <c:ptCount val="6"/>
                <c:pt idx="0">
                  <c:v>4.562268803945746E-2</c:v>
                </c:pt>
                <c:pt idx="1">
                  <c:v>4.562268803945746E-2</c:v>
                </c:pt>
                <c:pt idx="2">
                  <c:v>3.5758323057953144E-2</c:v>
                </c:pt>
                <c:pt idx="3">
                  <c:v>1.8495684340320593E-2</c:v>
                </c:pt>
                <c:pt idx="4">
                  <c:v>2.3427866831072751E-2</c:v>
                </c:pt>
                <c:pt idx="5">
                  <c:v>6.7817509247842175E-2</c:v>
                </c:pt>
              </c:numCache>
            </c:numRef>
          </c:val>
          <c:extLst>
            <c:ext xmlns:c16="http://schemas.microsoft.com/office/drawing/2014/chart" uri="{C3380CC4-5D6E-409C-BE32-E72D297353CC}">
              <c16:uniqueId val="{00000008-BACD-44AA-A563-79A95EC5F145}"/>
            </c:ext>
          </c:extLst>
        </c:ser>
        <c:ser>
          <c:idx val="9"/>
          <c:order val="9"/>
          <c:tx>
            <c:strRef>
              <c:f>WYNIKI!$X$52</c:f>
              <c:strCache>
                <c:ptCount val="1"/>
                <c:pt idx="0">
                  <c:v>Inaczej</c:v>
                </c:pt>
              </c:strCache>
            </c:strRef>
          </c:tx>
          <c:invertIfNegative val="0"/>
          <c:cat>
            <c:strRef>
              <c:f>WYNIKI!$N$53:$N$58</c:f>
              <c:strCache>
                <c:ptCount val="6"/>
                <c:pt idx="0">
                  <c:v>Praca</c:v>
                </c:pt>
                <c:pt idx="1">
                  <c:v>Nauka</c:v>
                </c:pt>
                <c:pt idx="2">
                  <c:v>Zdrowie</c:v>
                </c:pt>
                <c:pt idx="3">
                  <c:v>Zakupy</c:v>
                </c:pt>
                <c:pt idx="4">
                  <c:v>Sprawy urzędowe</c:v>
                </c:pt>
                <c:pt idx="5">
                  <c:v>Inne</c:v>
                </c:pt>
              </c:strCache>
            </c:strRef>
          </c:cat>
          <c:val>
            <c:numRef>
              <c:f>WYNIKI!$X$53:$X$58</c:f>
              <c:numCache>
                <c:formatCode>0.0%</c:formatCode>
                <c:ptCount val="6"/>
                <c:pt idx="0">
                  <c:v>1.2330456226880395E-3</c:v>
                </c:pt>
                <c:pt idx="1">
                  <c:v>4.9321824907521579E-3</c:v>
                </c:pt>
                <c:pt idx="2">
                  <c:v>0</c:v>
                </c:pt>
                <c:pt idx="3">
                  <c:v>6.1652281134401974E-3</c:v>
                </c:pt>
                <c:pt idx="4">
                  <c:v>2.4660912453760789E-3</c:v>
                </c:pt>
                <c:pt idx="5">
                  <c:v>7.3982737361282368E-3</c:v>
                </c:pt>
              </c:numCache>
            </c:numRef>
          </c:val>
          <c:extLst>
            <c:ext xmlns:c16="http://schemas.microsoft.com/office/drawing/2014/chart" uri="{C3380CC4-5D6E-409C-BE32-E72D297353CC}">
              <c16:uniqueId val="{00000009-BACD-44AA-A563-79A95EC5F145}"/>
            </c:ext>
          </c:extLst>
        </c:ser>
        <c:dLbls>
          <c:showLegendKey val="0"/>
          <c:showVal val="0"/>
          <c:showCatName val="0"/>
          <c:showSerName val="0"/>
          <c:showPercent val="0"/>
          <c:showBubbleSize val="0"/>
        </c:dLbls>
        <c:gapWidth val="150"/>
        <c:axId val="55325824"/>
        <c:axId val="55332864"/>
      </c:barChart>
      <c:catAx>
        <c:axId val="55325824"/>
        <c:scaling>
          <c:orientation val="minMax"/>
        </c:scaling>
        <c:delete val="0"/>
        <c:axPos val="b"/>
        <c:numFmt formatCode="General" sourceLinked="0"/>
        <c:majorTickMark val="out"/>
        <c:minorTickMark val="none"/>
        <c:tickLblPos val="nextTo"/>
        <c:crossAx val="55332864"/>
        <c:crosses val="autoZero"/>
        <c:auto val="1"/>
        <c:lblAlgn val="ctr"/>
        <c:lblOffset val="100"/>
        <c:noMultiLvlLbl val="0"/>
      </c:catAx>
      <c:valAx>
        <c:axId val="55332864"/>
        <c:scaling>
          <c:orientation val="minMax"/>
        </c:scaling>
        <c:delete val="0"/>
        <c:axPos val="l"/>
        <c:majorGridlines/>
        <c:numFmt formatCode="0%" sourceLinked="0"/>
        <c:majorTickMark val="out"/>
        <c:minorTickMark val="none"/>
        <c:tickLblPos val="nextTo"/>
        <c:crossAx val="55325824"/>
        <c:crosses val="autoZero"/>
        <c:crossBetween val="between"/>
      </c:valAx>
      <c:spPr>
        <a:noFill/>
      </c:spPr>
    </c:plotArea>
    <c:legend>
      <c:legendPos val="r"/>
      <c:layout>
        <c:manualLayout>
          <c:xMode val="edge"/>
          <c:yMode val="edge"/>
          <c:x val="0.7124609575089047"/>
          <c:y val="9.5326873766139561E-2"/>
          <c:w val="0.28552189675231598"/>
          <c:h val="0.8746677558676923"/>
        </c:manualLayout>
      </c:layout>
      <c:overlay val="0"/>
      <c:spPr>
        <a:noFill/>
        <a:ln>
          <a:noFill/>
        </a:ln>
      </c:spPr>
    </c:legend>
    <c:plotVisOnly val="1"/>
    <c:dispBlanksAs val="gap"/>
    <c:showDLblsOverMax val="0"/>
  </c:chart>
  <c:spPr>
    <a:noFill/>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WYNIKI!$O$92</c:f>
              <c:strCache>
                <c:ptCount val="1"/>
                <c:pt idx="0">
                  <c:v>Nie dotyczy</c:v>
                </c:pt>
              </c:strCache>
            </c:strRef>
          </c:tx>
          <c:invertIfNegative val="0"/>
          <c:cat>
            <c:strRef>
              <c:f>WYNIKI!$N$93:$N$98</c:f>
              <c:strCache>
                <c:ptCount val="6"/>
                <c:pt idx="0">
                  <c:v>Praca</c:v>
                </c:pt>
                <c:pt idx="1">
                  <c:v>Nauka</c:v>
                </c:pt>
                <c:pt idx="2">
                  <c:v>Zdrowie</c:v>
                </c:pt>
                <c:pt idx="3">
                  <c:v>Zakupy</c:v>
                </c:pt>
                <c:pt idx="4">
                  <c:v>Sprawy urzędowe</c:v>
                </c:pt>
                <c:pt idx="5">
                  <c:v>Inne</c:v>
                </c:pt>
              </c:strCache>
            </c:strRef>
          </c:cat>
          <c:val>
            <c:numRef>
              <c:f>WYNIKI!$O$93:$O$98</c:f>
              <c:numCache>
                <c:formatCode>0.0%</c:formatCode>
                <c:ptCount val="6"/>
                <c:pt idx="0">
                  <c:v>0.21948212083847102</c:v>
                </c:pt>
                <c:pt idx="1">
                  <c:v>0.59802712700369909</c:v>
                </c:pt>
                <c:pt idx="2">
                  <c:v>0.12083847102342787</c:v>
                </c:pt>
                <c:pt idx="3">
                  <c:v>3.9457459926017263E-2</c:v>
                </c:pt>
                <c:pt idx="4">
                  <c:v>0.10234278668310727</c:v>
                </c:pt>
                <c:pt idx="5">
                  <c:v>7.1516646115906288E-2</c:v>
                </c:pt>
              </c:numCache>
            </c:numRef>
          </c:val>
          <c:extLst>
            <c:ext xmlns:c16="http://schemas.microsoft.com/office/drawing/2014/chart" uri="{C3380CC4-5D6E-409C-BE32-E72D297353CC}">
              <c16:uniqueId val="{00000000-7E96-42F5-BBFF-AF83B8872110}"/>
            </c:ext>
          </c:extLst>
        </c:ser>
        <c:ser>
          <c:idx val="1"/>
          <c:order val="1"/>
          <c:tx>
            <c:strRef>
              <c:f>WYNIKI!$P$92</c:f>
              <c:strCache>
                <c:ptCount val="1"/>
                <c:pt idx="0">
                  <c:v>6-7 razy w tygodniu</c:v>
                </c:pt>
              </c:strCache>
            </c:strRef>
          </c:tx>
          <c:invertIfNegative val="0"/>
          <c:cat>
            <c:strRef>
              <c:f>WYNIKI!$N$93:$N$98</c:f>
              <c:strCache>
                <c:ptCount val="6"/>
                <c:pt idx="0">
                  <c:v>Praca</c:v>
                </c:pt>
                <c:pt idx="1">
                  <c:v>Nauka</c:v>
                </c:pt>
                <c:pt idx="2">
                  <c:v>Zdrowie</c:v>
                </c:pt>
                <c:pt idx="3">
                  <c:v>Zakupy</c:v>
                </c:pt>
                <c:pt idx="4">
                  <c:v>Sprawy urzędowe</c:v>
                </c:pt>
                <c:pt idx="5">
                  <c:v>Inne</c:v>
                </c:pt>
              </c:strCache>
            </c:strRef>
          </c:cat>
          <c:val>
            <c:numRef>
              <c:f>WYNIKI!$P$93:$P$98</c:f>
              <c:numCache>
                <c:formatCode>0.0%</c:formatCode>
                <c:ptCount val="6"/>
                <c:pt idx="0">
                  <c:v>0.25893958076448831</c:v>
                </c:pt>
                <c:pt idx="1">
                  <c:v>8.138101109741061E-2</c:v>
                </c:pt>
                <c:pt idx="2">
                  <c:v>2.9593094944512947E-2</c:v>
                </c:pt>
                <c:pt idx="3">
                  <c:v>0.13440197287299629</c:v>
                </c:pt>
                <c:pt idx="4">
                  <c:v>3.2059186189889025E-2</c:v>
                </c:pt>
                <c:pt idx="5">
                  <c:v>4.9321824907521579E-2</c:v>
                </c:pt>
              </c:numCache>
            </c:numRef>
          </c:val>
          <c:extLst>
            <c:ext xmlns:c16="http://schemas.microsoft.com/office/drawing/2014/chart" uri="{C3380CC4-5D6E-409C-BE32-E72D297353CC}">
              <c16:uniqueId val="{00000001-7E96-42F5-BBFF-AF83B8872110}"/>
            </c:ext>
          </c:extLst>
        </c:ser>
        <c:ser>
          <c:idx val="2"/>
          <c:order val="2"/>
          <c:tx>
            <c:strRef>
              <c:f>WYNIKI!$Q$92</c:f>
              <c:strCache>
                <c:ptCount val="1"/>
                <c:pt idx="0">
                  <c:v>4-5 razy w tygodniu</c:v>
                </c:pt>
              </c:strCache>
            </c:strRef>
          </c:tx>
          <c:invertIfNegative val="0"/>
          <c:cat>
            <c:strRef>
              <c:f>WYNIKI!$N$93:$N$98</c:f>
              <c:strCache>
                <c:ptCount val="6"/>
                <c:pt idx="0">
                  <c:v>Praca</c:v>
                </c:pt>
                <c:pt idx="1">
                  <c:v>Nauka</c:v>
                </c:pt>
                <c:pt idx="2">
                  <c:v>Zdrowie</c:v>
                </c:pt>
                <c:pt idx="3">
                  <c:v>Zakupy</c:v>
                </c:pt>
                <c:pt idx="4">
                  <c:v>Sprawy urzędowe</c:v>
                </c:pt>
                <c:pt idx="5">
                  <c:v>Inne</c:v>
                </c:pt>
              </c:strCache>
            </c:strRef>
          </c:cat>
          <c:val>
            <c:numRef>
              <c:f>WYNIKI!$Q$93:$Q$98</c:f>
              <c:numCache>
                <c:formatCode>0.0%</c:formatCode>
                <c:ptCount val="6"/>
                <c:pt idx="0">
                  <c:v>0.45252774352651048</c:v>
                </c:pt>
                <c:pt idx="1">
                  <c:v>0.22688039457459927</c:v>
                </c:pt>
                <c:pt idx="2">
                  <c:v>1.4796547472256474E-2</c:v>
                </c:pt>
                <c:pt idx="3">
                  <c:v>0.16152897657213316</c:v>
                </c:pt>
                <c:pt idx="4">
                  <c:v>1.9728729963008632E-2</c:v>
                </c:pt>
                <c:pt idx="5">
                  <c:v>5.9186189889025895E-2</c:v>
                </c:pt>
              </c:numCache>
            </c:numRef>
          </c:val>
          <c:extLst>
            <c:ext xmlns:c16="http://schemas.microsoft.com/office/drawing/2014/chart" uri="{C3380CC4-5D6E-409C-BE32-E72D297353CC}">
              <c16:uniqueId val="{00000002-7E96-42F5-BBFF-AF83B8872110}"/>
            </c:ext>
          </c:extLst>
        </c:ser>
        <c:ser>
          <c:idx val="3"/>
          <c:order val="3"/>
          <c:tx>
            <c:strRef>
              <c:f>WYNIKI!$R$92</c:f>
              <c:strCache>
                <c:ptCount val="1"/>
                <c:pt idx="0">
                  <c:v>2-3 razy w tygodniu</c:v>
                </c:pt>
              </c:strCache>
            </c:strRef>
          </c:tx>
          <c:invertIfNegative val="0"/>
          <c:cat>
            <c:strRef>
              <c:f>WYNIKI!$N$93:$N$98</c:f>
              <c:strCache>
                <c:ptCount val="6"/>
                <c:pt idx="0">
                  <c:v>Praca</c:v>
                </c:pt>
                <c:pt idx="1">
                  <c:v>Nauka</c:v>
                </c:pt>
                <c:pt idx="2">
                  <c:v>Zdrowie</c:v>
                </c:pt>
                <c:pt idx="3">
                  <c:v>Zakupy</c:v>
                </c:pt>
                <c:pt idx="4">
                  <c:v>Sprawy urzędowe</c:v>
                </c:pt>
                <c:pt idx="5">
                  <c:v>Inne</c:v>
                </c:pt>
              </c:strCache>
            </c:strRef>
          </c:cat>
          <c:val>
            <c:numRef>
              <c:f>WYNIKI!$R$93:$R$98</c:f>
              <c:numCache>
                <c:formatCode>0.0%</c:formatCode>
                <c:ptCount val="6"/>
                <c:pt idx="0">
                  <c:v>4.4389642416769418E-2</c:v>
                </c:pt>
                <c:pt idx="1">
                  <c:v>2.3427866831072751E-2</c:v>
                </c:pt>
                <c:pt idx="2">
                  <c:v>3.0826140567200986E-2</c:v>
                </c:pt>
                <c:pt idx="3">
                  <c:v>0.46362515413070282</c:v>
                </c:pt>
                <c:pt idx="4">
                  <c:v>2.9593094944512947E-2</c:v>
                </c:pt>
                <c:pt idx="5">
                  <c:v>0.1282367447595561</c:v>
                </c:pt>
              </c:numCache>
            </c:numRef>
          </c:val>
          <c:extLst>
            <c:ext xmlns:c16="http://schemas.microsoft.com/office/drawing/2014/chart" uri="{C3380CC4-5D6E-409C-BE32-E72D297353CC}">
              <c16:uniqueId val="{00000003-7E96-42F5-BBFF-AF83B8872110}"/>
            </c:ext>
          </c:extLst>
        </c:ser>
        <c:ser>
          <c:idx val="4"/>
          <c:order val="4"/>
          <c:tx>
            <c:strRef>
              <c:f>WYNIKI!$S$92</c:f>
              <c:strCache>
                <c:ptCount val="1"/>
                <c:pt idx="0">
                  <c:v>1 raz w tygodniu</c:v>
                </c:pt>
              </c:strCache>
            </c:strRef>
          </c:tx>
          <c:invertIfNegative val="0"/>
          <c:cat>
            <c:strRef>
              <c:f>WYNIKI!$N$93:$N$98</c:f>
              <c:strCache>
                <c:ptCount val="6"/>
                <c:pt idx="0">
                  <c:v>Praca</c:v>
                </c:pt>
                <c:pt idx="1">
                  <c:v>Nauka</c:v>
                </c:pt>
                <c:pt idx="2">
                  <c:v>Zdrowie</c:v>
                </c:pt>
                <c:pt idx="3">
                  <c:v>Zakupy</c:v>
                </c:pt>
                <c:pt idx="4">
                  <c:v>Sprawy urzędowe</c:v>
                </c:pt>
                <c:pt idx="5">
                  <c:v>Inne</c:v>
                </c:pt>
              </c:strCache>
            </c:strRef>
          </c:cat>
          <c:val>
            <c:numRef>
              <c:f>WYNIKI!$S$93:$S$98</c:f>
              <c:numCache>
                <c:formatCode>0.0%</c:formatCode>
                <c:ptCount val="6"/>
                <c:pt idx="0">
                  <c:v>1.1097410604192354E-2</c:v>
                </c:pt>
                <c:pt idx="1">
                  <c:v>1.8495684340320593E-2</c:v>
                </c:pt>
                <c:pt idx="2">
                  <c:v>5.3020961775585698E-2</c:v>
                </c:pt>
                <c:pt idx="3">
                  <c:v>0.16646115906288533</c:v>
                </c:pt>
                <c:pt idx="4">
                  <c:v>8.138101109741061E-2</c:v>
                </c:pt>
                <c:pt idx="5">
                  <c:v>0.23921085080147966</c:v>
                </c:pt>
              </c:numCache>
            </c:numRef>
          </c:val>
          <c:extLst>
            <c:ext xmlns:c16="http://schemas.microsoft.com/office/drawing/2014/chart" uri="{C3380CC4-5D6E-409C-BE32-E72D297353CC}">
              <c16:uniqueId val="{00000004-7E96-42F5-BBFF-AF83B8872110}"/>
            </c:ext>
          </c:extLst>
        </c:ser>
        <c:ser>
          <c:idx val="5"/>
          <c:order val="5"/>
          <c:tx>
            <c:strRef>
              <c:f>WYNIKI!$T$92</c:f>
              <c:strCache>
                <c:ptCount val="1"/>
                <c:pt idx="0">
                  <c:v>1-3 razy wm iesiącu lub rzadziej</c:v>
                </c:pt>
              </c:strCache>
            </c:strRef>
          </c:tx>
          <c:invertIfNegative val="0"/>
          <c:cat>
            <c:strRef>
              <c:f>WYNIKI!$N$93:$N$98</c:f>
              <c:strCache>
                <c:ptCount val="6"/>
                <c:pt idx="0">
                  <c:v>Praca</c:v>
                </c:pt>
                <c:pt idx="1">
                  <c:v>Nauka</c:v>
                </c:pt>
                <c:pt idx="2">
                  <c:v>Zdrowie</c:v>
                </c:pt>
                <c:pt idx="3">
                  <c:v>Zakupy</c:v>
                </c:pt>
                <c:pt idx="4">
                  <c:v>Sprawy urzędowe</c:v>
                </c:pt>
                <c:pt idx="5">
                  <c:v>Inne</c:v>
                </c:pt>
              </c:strCache>
            </c:strRef>
          </c:cat>
          <c:val>
            <c:numRef>
              <c:f>WYNIKI!$T$93:$T$98</c:f>
              <c:numCache>
                <c:formatCode>0.0%</c:formatCode>
                <c:ptCount val="6"/>
                <c:pt idx="0">
                  <c:v>1.3563501849568433E-2</c:v>
                </c:pt>
                <c:pt idx="1">
                  <c:v>5.1787916152897656E-2</c:v>
                </c:pt>
                <c:pt idx="2">
                  <c:v>0.75092478421701603</c:v>
                </c:pt>
                <c:pt idx="3">
                  <c:v>3.4525277435265102E-2</c:v>
                </c:pt>
                <c:pt idx="4">
                  <c:v>0.73489519112207147</c:v>
                </c:pt>
                <c:pt idx="5">
                  <c:v>0.45252774352651048</c:v>
                </c:pt>
              </c:numCache>
            </c:numRef>
          </c:val>
          <c:extLst>
            <c:ext xmlns:c16="http://schemas.microsoft.com/office/drawing/2014/chart" uri="{C3380CC4-5D6E-409C-BE32-E72D297353CC}">
              <c16:uniqueId val="{00000005-7E96-42F5-BBFF-AF83B8872110}"/>
            </c:ext>
          </c:extLst>
        </c:ser>
        <c:dLbls>
          <c:showLegendKey val="0"/>
          <c:showVal val="0"/>
          <c:showCatName val="0"/>
          <c:showSerName val="0"/>
          <c:showPercent val="0"/>
          <c:showBubbleSize val="0"/>
        </c:dLbls>
        <c:gapWidth val="150"/>
        <c:axId val="56049664"/>
        <c:axId val="56085504"/>
      </c:barChart>
      <c:catAx>
        <c:axId val="56049664"/>
        <c:scaling>
          <c:orientation val="minMax"/>
        </c:scaling>
        <c:delete val="0"/>
        <c:axPos val="b"/>
        <c:numFmt formatCode="General" sourceLinked="0"/>
        <c:majorTickMark val="out"/>
        <c:minorTickMark val="none"/>
        <c:tickLblPos val="nextTo"/>
        <c:crossAx val="56085504"/>
        <c:crosses val="autoZero"/>
        <c:auto val="1"/>
        <c:lblAlgn val="ctr"/>
        <c:lblOffset val="100"/>
        <c:noMultiLvlLbl val="0"/>
      </c:catAx>
      <c:valAx>
        <c:axId val="56085504"/>
        <c:scaling>
          <c:orientation val="minMax"/>
        </c:scaling>
        <c:delete val="0"/>
        <c:axPos val="l"/>
        <c:majorGridlines/>
        <c:numFmt formatCode="0%" sourceLinked="0"/>
        <c:majorTickMark val="out"/>
        <c:minorTickMark val="none"/>
        <c:tickLblPos val="nextTo"/>
        <c:crossAx val="56049664"/>
        <c:crosses val="autoZero"/>
        <c:crossBetween val="between"/>
      </c:valAx>
      <c:spPr>
        <a:noFill/>
      </c:spPr>
    </c:plotArea>
    <c:legend>
      <c:legendPos val="r"/>
      <c:overlay val="0"/>
    </c:legend>
    <c:plotVisOnly val="1"/>
    <c:dispBlanksAs val="gap"/>
    <c:showDLblsOverMax val="0"/>
  </c:chart>
  <c:spPr>
    <a:noFill/>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WYNIKI!$O$139</c:f>
              <c:strCache>
                <c:ptCount val="1"/>
                <c:pt idx="0">
                  <c:v>Jestem mieszkańcem tego miasta</c:v>
                </c:pt>
              </c:strCache>
            </c:strRef>
          </c:tx>
          <c:invertIfNegative val="0"/>
          <c:cat>
            <c:strRef>
              <c:f>WYNIKI!$N$140:$N$143</c:f>
              <c:strCache>
                <c:ptCount val="4"/>
                <c:pt idx="0">
                  <c:v>Oleśnica</c:v>
                </c:pt>
                <c:pt idx="1">
                  <c:v>Syców</c:v>
                </c:pt>
                <c:pt idx="2">
                  <c:v>Kępno</c:v>
                </c:pt>
                <c:pt idx="3">
                  <c:v>Wrocław</c:v>
                </c:pt>
              </c:strCache>
            </c:strRef>
          </c:cat>
          <c:val>
            <c:numRef>
              <c:f>WYNIKI!$O$140:$O$143</c:f>
              <c:numCache>
                <c:formatCode>0.0%</c:formatCode>
                <c:ptCount val="4"/>
                <c:pt idx="0">
                  <c:v>0.23181257706535141</c:v>
                </c:pt>
                <c:pt idx="1">
                  <c:v>7.3982737361282372E-2</c:v>
                </c:pt>
                <c:pt idx="2">
                  <c:v>1.7262638717632551E-2</c:v>
                </c:pt>
                <c:pt idx="3">
                  <c:v>7.3982737361282368E-3</c:v>
                </c:pt>
              </c:numCache>
            </c:numRef>
          </c:val>
          <c:extLst>
            <c:ext xmlns:c16="http://schemas.microsoft.com/office/drawing/2014/chart" uri="{C3380CC4-5D6E-409C-BE32-E72D297353CC}">
              <c16:uniqueId val="{00000000-1CCD-4C81-9250-86D1EF7DFDCE}"/>
            </c:ext>
          </c:extLst>
        </c:ser>
        <c:ser>
          <c:idx val="1"/>
          <c:order val="1"/>
          <c:tx>
            <c:strRef>
              <c:f>WYNIKI!$P$139</c:f>
              <c:strCache>
                <c:ptCount val="1"/>
                <c:pt idx="0">
                  <c:v>Nie dotyczy</c:v>
                </c:pt>
              </c:strCache>
            </c:strRef>
          </c:tx>
          <c:invertIfNegative val="0"/>
          <c:cat>
            <c:strRef>
              <c:f>WYNIKI!$N$140:$N$143</c:f>
              <c:strCache>
                <c:ptCount val="4"/>
                <c:pt idx="0">
                  <c:v>Oleśnica</c:v>
                </c:pt>
                <c:pt idx="1">
                  <c:v>Syców</c:v>
                </c:pt>
                <c:pt idx="2">
                  <c:v>Kępno</c:v>
                </c:pt>
                <c:pt idx="3">
                  <c:v>Wrocław</c:v>
                </c:pt>
              </c:strCache>
            </c:strRef>
          </c:cat>
          <c:val>
            <c:numRef>
              <c:f>WYNIKI!$P$140:$P$143</c:f>
              <c:numCache>
                <c:formatCode>0.0%</c:formatCode>
                <c:ptCount val="4"/>
                <c:pt idx="0">
                  <c:v>5.6720098643649818E-2</c:v>
                </c:pt>
                <c:pt idx="1">
                  <c:v>0.40443896424167697</c:v>
                </c:pt>
                <c:pt idx="2">
                  <c:v>0.56103575832305796</c:v>
                </c:pt>
                <c:pt idx="3">
                  <c:v>7.0283600493218246E-2</c:v>
                </c:pt>
              </c:numCache>
            </c:numRef>
          </c:val>
          <c:extLst>
            <c:ext xmlns:c16="http://schemas.microsoft.com/office/drawing/2014/chart" uri="{C3380CC4-5D6E-409C-BE32-E72D297353CC}">
              <c16:uniqueId val="{00000001-1CCD-4C81-9250-86D1EF7DFDCE}"/>
            </c:ext>
          </c:extLst>
        </c:ser>
        <c:ser>
          <c:idx val="2"/>
          <c:order val="2"/>
          <c:tx>
            <c:strRef>
              <c:f>WYNIKI!$Q$139</c:f>
              <c:strCache>
                <c:ptCount val="1"/>
                <c:pt idx="0">
                  <c:v>Rowerem</c:v>
                </c:pt>
              </c:strCache>
            </c:strRef>
          </c:tx>
          <c:invertIfNegative val="0"/>
          <c:cat>
            <c:strRef>
              <c:f>WYNIKI!$N$140:$N$143</c:f>
              <c:strCache>
                <c:ptCount val="4"/>
                <c:pt idx="0">
                  <c:v>Oleśnica</c:v>
                </c:pt>
                <c:pt idx="1">
                  <c:v>Syców</c:v>
                </c:pt>
                <c:pt idx="2">
                  <c:v>Kępno</c:v>
                </c:pt>
                <c:pt idx="3">
                  <c:v>Wrocław</c:v>
                </c:pt>
              </c:strCache>
            </c:strRef>
          </c:cat>
          <c:val>
            <c:numRef>
              <c:f>WYNIKI!$Q$140:$Q$143</c:f>
              <c:numCache>
                <c:formatCode>0.0%</c:formatCode>
                <c:ptCount val="4"/>
                <c:pt idx="0">
                  <c:v>1.1097410604192354E-2</c:v>
                </c:pt>
                <c:pt idx="1">
                  <c:v>1.1097410604192354E-2</c:v>
                </c:pt>
                <c:pt idx="2">
                  <c:v>4.9321824907521579E-3</c:v>
                </c:pt>
                <c:pt idx="3">
                  <c:v>7.3982737361282368E-3</c:v>
                </c:pt>
              </c:numCache>
            </c:numRef>
          </c:val>
          <c:extLst>
            <c:ext xmlns:c16="http://schemas.microsoft.com/office/drawing/2014/chart" uri="{C3380CC4-5D6E-409C-BE32-E72D297353CC}">
              <c16:uniqueId val="{00000002-1CCD-4C81-9250-86D1EF7DFDCE}"/>
            </c:ext>
          </c:extLst>
        </c:ser>
        <c:ser>
          <c:idx val="3"/>
          <c:order val="3"/>
          <c:tx>
            <c:strRef>
              <c:f>WYNIKI!$R$139</c:f>
              <c:strCache>
                <c:ptCount val="1"/>
                <c:pt idx="0">
                  <c:v>Motocyklem</c:v>
                </c:pt>
              </c:strCache>
            </c:strRef>
          </c:tx>
          <c:invertIfNegative val="0"/>
          <c:cat>
            <c:strRef>
              <c:f>WYNIKI!$N$140:$N$143</c:f>
              <c:strCache>
                <c:ptCount val="4"/>
                <c:pt idx="0">
                  <c:v>Oleśnica</c:v>
                </c:pt>
                <c:pt idx="1">
                  <c:v>Syców</c:v>
                </c:pt>
                <c:pt idx="2">
                  <c:v>Kępno</c:v>
                </c:pt>
                <c:pt idx="3">
                  <c:v>Wrocław</c:v>
                </c:pt>
              </c:strCache>
            </c:strRef>
          </c:cat>
          <c:val>
            <c:numRef>
              <c:f>WYNIKI!$R$140:$R$143</c:f>
              <c:numCache>
                <c:formatCode>0.0%</c:formatCode>
                <c:ptCount val="4"/>
                <c:pt idx="0">
                  <c:v>2.4660912453760789E-3</c:v>
                </c:pt>
                <c:pt idx="1">
                  <c:v>2.4660912453760789E-3</c:v>
                </c:pt>
                <c:pt idx="2">
                  <c:v>0</c:v>
                </c:pt>
                <c:pt idx="3">
                  <c:v>1.2330456226880395E-3</c:v>
                </c:pt>
              </c:numCache>
            </c:numRef>
          </c:val>
          <c:extLst>
            <c:ext xmlns:c16="http://schemas.microsoft.com/office/drawing/2014/chart" uri="{C3380CC4-5D6E-409C-BE32-E72D297353CC}">
              <c16:uniqueId val="{00000003-1CCD-4C81-9250-86D1EF7DFDCE}"/>
            </c:ext>
          </c:extLst>
        </c:ser>
        <c:ser>
          <c:idx val="4"/>
          <c:order val="4"/>
          <c:tx>
            <c:strRef>
              <c:f>WYNIKI!$S$139</c:f>
              <c:strCache>
                <c:ptCount val="1"/>
                <c:pt idx="0">
                  <c:v>Samochodem</c:v>
                </c:pt>
              </c:strCache>
            </c:strRef>
          </c:tx>
          <c:invertIfNegative val="0"/>
          <c:cat>
            <c:strRef>
              <c:f>WYNIKI!$N$140:$N$143</c:f>
              <c:strCache>
                <c:ptCount val="4"/>
                <c:pt idx="0">
                  <c:v>Oleśnica</c:v>
                </c:pt>
                <c:pt idx="1">
                  <c:v>Syców</c:v>
                </c:pt>
                <c:pt idx="2">
                  <c:v>Kępno</c:v>
                </c:pt>
                <c:pt idx="3">
                  <c:v>Wrocław</c:v>
                </c:pt>
              </c:strCache>
            </c:strRef>
          </c:cat>
          <c:val>
            <c:numRef>
              <c:f>WYNIKI!$S$140:$S$143</c:f>
              <c:numCache>
                <c:formatCode>0.0%</c:formatCode>
                <c:ptCount val="4"/>
                <c:pt idx="0">
                  <c:v>0.53514180024660918</c:v>
                </c:pt>
                <c:pt idx="1">
                  <c:v>0.43526510480887792</c:v>
                </c:pt>
                <c:pt idx="2">
                  <c:v>0.36374845869297162</c:v>
                </c:pt>
                <c:pt idx="3">
                  <c:v>0.57953144266337853</c:v>
                </c:pt>
              </c:numCache>
            </c:numRef>
          </c:val>
          <c:extLst>
            <c:ext xmlns:c16="http://schemas.microsoft.com/office/drawing/2014/chart" uri="{C3380CC4-5D6E-409C-BE32-E72D297353CC}">
              <c16:uniqueId val="{00000004-1CCD-4C81-9250-86D1EF7DFDCE}"/>
            </c:ext>
          </c:extLst>
        </c:ser>
        <c:ser>
          <c:idx val="5"/>
          <c:order val="5"/>
          <c:tx>
            <c:strRef>
              <c:f>WYNIKI!$T$139</c:f>
              <c:strCache>
                <c:ptCount val="1"/>
                <c:pt idx="0">
                  <c:v>Autobusem</c:v>
                </c:pt>
              </c:strCache>
            </c:strRef>
          </c:tx>
          <c:invertIfNegative val="0"/>
          <c:cat>
            <c:strRef>
              <c:f>WYNIKI!$N$140:$N$143</c:f>
              <c:strCache>
                <c:ptCount val="4"/>
                <c:pt idx="0">
                  <c:v>Oleśnica</c:v>
                </c:pt>
                <c:pt idx="1">
                  <c:v>Syców</c:v>
                </c:pt>
                <c:pt idx="2">
                  <c:v>Kępno</c:v>
                </c:pt>
                <c:pt idx="3">
                  <c:v>Wrocław</c:v>
                </c:pt>
              </c:strCache>
            </c:strRef>
          </c:cat>
          <c:val>
            <c:numRef>
              <c:f>WYNIKI!$T$140:$T$143</c:f>
              <c:numCache>
                <c:formatCode>0.0%</c:formatCode>
                <c:ptCount val="4"/>
                <c:pt idx="0">
                  <c:v>0.11713933415536375</c:v>
                </c:pt>
                <c:pt idx="1">
                  <c:v>6.7817509247842175E-2</c:v>
                </c:pt>
                <c:pt idx="2">
                  <c:v>4.192355117139334E-2</c:v>
                </c:pt>
                <c:pt idx="3">
                  <c:v>0.15659679408138102</c:v>
                </c:pt>
              </c:numCache>
            </c:numRef>
          </c:val>
          <c:extLst>
            <c:ext xmlns:c16="http://schemas.microsoft.com/office/drawing/2014/chart" uri="{C3380CC4-5D6E-409C-BE32-E72D297353CC}">
              <c16:uniqueId val="{00000005-1CCD-4C81-9250-86D1EF7DFDCE}"/>
            </c:ext>
          </c:extLst>
        </c:ser>
        <c:ser>
          <c:idx val="6"/>
          <c:order val="6"/>
          <c:tx>
            <c:strRef>
              <c:f>WYNIKI!$U$139</c:f>
              <c:strCache>
                <c:ptCount val="1"/>
                <c:pt idx="0">
                  <c:v>Pociągiem</c:v>
                </c:pt>
              </c:strCache>
            </c:strRef>
          </c:tx>
          <c:invertIfNegative val="0"/>
          <c:cat>
            <c:strRef>
              <c:f>WYNIKI!$N$140:$N$143</c:f>
              <c:strCache>
                <c:ptCount val="4"/>
                <c:pt idx="0">
                  <c:v>Oleśnica</c:v>
                </c:pt>
                <c:pt idx="1">
                  <c:v>Syców</c:v>
                </c:pt>
                <c:pt idx="2">
                  <c:v>Kępno</c:v>
                </c:pt>
                <c:pt idx="3">
                  <c:v>Wrocław</c:v>
                </c:pt>
              </c:strCache>
            </c:strRef>
          </c:cat>
          <c:val>
            <c:numRef>
              <c:f>WYNIKI!$U$140:$U$143</c:f>
              <c:numCache>
                <c:formatCode>0.0%</c:formatCode>
                <c:ptCount val="4"/>
                <c:pt idx="0">
                  <c:v>4.562268803945746E-2</c:v>
                </c:pt>
                <c:pt idx="1">
                  <c:v>4.9321824907521579E-3</c:v>
                </c:pt>
                <c:pt idx="2">
                  <c:v>1.1097410604192354E-2</c:v>
                </c:pt>
                <c:pt idx="3">
                  <c:v>0.17755856966707767</c:v>
                </c:pt>
              </c:numCache>
            </c:numRef>
          </c:val>
          <c:extLst>
            <c:ext xmlns:c16="http://schemas.microsoft.com/office/drawing/2014/chart" uri="{C3380CC4-5D6E-409C-BE32-E72D297353CC}">
              <c16:uniqueId val="{00000006-1CCD-4C81-9250-86D1EF7DFDCE}"/>
            </c:ext>
          </c:extLst>
        </c:ser>
        <c:dLbls>
          <c:showLegendKey val="0"/>
          <c:showVal val="0"/>
          <c:showCatName val="0"/>
          <c:showSerName val="0"/>
          <c:showPercent val="0"/>
          <c:showBubbleSize val="0"/>
        </c:dLbls>
        <c:gapWidth val="150"/>
        <c:axId val="71223552"/>
        <c:axId val="71233536"/>
      </c:barChart>
      <c:catAx>
        <c:axId val="71223552"/>
        <c:scaling>
          <c:orientation val="minMax"/>
        </c:scaling>
        <c:delete val="0"/>
        <c:axPos val="b"/>
        <c:numFmt formatCode="General" sourceLinked="0"/>
        <c:majorTickMark val="out"/>
        <c:minorTickMark val="none"/>
        <c:tickLblPos val="nextTo"/>
        <c:crossAx val="71233536"/>
        <c:crosses val="autoZero"/>
        <c:auto val="1"/>
        <c:lblAlgn val="ctr"/>
        <c:lblOffset val="100"/>
        <c:noMultiLvlLbl val="0"/>
      </c:catAx>
      <c:valAx>
        <c:axId val="71233536"/>
        <c:scaling>
          <c:orientation val="minMax"/>
        </c:scaling>
        <c:delete val="0"/>
        <c:axPos val="l"/>
        <c:majorGridlines/>
        <c:numFmt formatCode="0%" sourceLinked="0"/>
        <c:majorTickMark val="out"/>
        <c:minorTickMark val="none"/>
        <c:tickLblPos val="nextTo"/>
        <c:crossAx val="71223552"/>
        <c:crosses val="autoZero"/>
        <c:crossBetween val="between"/>
      </c:valAx>
      <c:spPr>
        <a:noFill/>
      </c:spPr>
    </c:plotArea>
    <c:legend>
      <c:legendPos val="r"/>
      <c:overlay val="0"/>
      <c:spPr>
        <a:ln>
          <a:noFill/>
        </a:ln>
      </c:spPr>
    </c:legend>
    <c:plotVisOnly val="1"/>
    <c:dispBlanksAs val="gap"/>
    <c:showDLblsOverMax val="0"/>
  </c:chart>
  <c:spPr>
    <a:noFill/>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WYNIKI!$O$171</c:f>
              <c:strCache>
                <c:ptCount val="1"/>
                <c:pt idx="0">
                  <c:v>Jestem mieszkańcem tego miasta</c:v>
                </c:pt>
              </c:strCache>
            </c:strRef>
          </c:tx>
          <c:invertIfNegative val="0"/>
          <c:cat>
            <c:strRef>
              <c:f>WYNIKI!$N$172:$N$175</c:f>
              <c:strCache>
                <c:ptCount val="4"/>
                <c:pt idx="0">
                  <c:v>Oleśnica</c:v>
                </c:pt>
                <c:pt idx="1">
                  <c:v>Syców</c:v>
                </c:pt>
                <c:pt idx="2">
                  <c:v>Kępno</c:v>
                </c:pt>
                <c:pt idx="3">
                  <c:v>Wrocław</c:v>
                </c:pt>
              </c:strCache>
            </c:strRef>
          </c:cat>
          <c:val>
            <c:numRef>
              <c:f>WYNIKI!$O$172:$O$175</c:f>
              <c:numCache>
                <c:formatCode>0.0%</c:formatCode>
                <c:ptCount val="4"/>
                <c:pt idx="0">
                  <c:v>0.24537607891491986</c:v>
                </c:pt>
                <c:pt idx="1">
                  <c:v>7.7681874229346484E-2</c:v>
                </c:pt>
                <c:pt idx="2">
                  <c:v>2.3427866831072751E-2</c:v>
                </c:pt>
                <c:pt idx="3">
                  <c:v>4.9321824907521579E-3</c:v>
                </c:pt>
              </c:numCache>
            </c:numRef>
          </c:val>
          <c:extLst>
            <c:ext xmlns:c16="http://schemas.microsoft.com/office/drawing/2014/chart" uri="{C3380CC4-5D6E-409C-BE32-E72D297353CC}">
              <c16:uniqueId val="{00000000-9B6B-4125-9608-78471492746C}"/>
            </c:ext>
          </c:extLst>
        </c:ser>
        <c:ser>
          <c:idx val="1"/>
          <c:order val="1"/>
          <c:tx>
            <c:strRef>
              <c:f>WYNIKI!$P$171</c:f>
              <c:strCache>
                <c:ptCount val="1"/>
                <c:pt idx="0">
                  <c:v>Nie dotyczy</c:v>
                </c:pt>
              </c:strCache>
            </c:strRef>
          </c:tx>
          <c:invertIfNegative val="0"/>
          <c:cat>
            <c:strRef>
              <c:f>WYNIKI!$N$172:$N$175</c:f>
              <c:strCache>
                <c:ptCount val="4"/>
                <c:pt idx="0">
                  <c:v>Oleśnica</c:v>
                </c:pt>
                <c:pt idx="1">
                  <c:v>Syców</c:v>
                </c:pt>
                <c:pt idx="2">
                  <c:v>Kępno</c:v>
                </c:pt>
                <c:pt idx="3">
                  <c:v>Wrocław</c:v>
                </c:pt>
              </c:strCache>
            </c:strRef>
          </c:cat>
          <c:val>
            <c:numRef>
              <c:f>WYNIKI!$P$172:$P$175</c:f>
              <c:numCache>
                <c:formatCode>0.0%</c:formatCode>
                <c:ptCount val="4"/>
                <c:pt idx="0">
                  <c:v>5.7953144266337853E-2</c:v>
                </c:pt>
                <c:pt idx="1">
                  <c:v>0.43649815043156598</c:v>
                </c:pt>
                <c:pt idx="2">
                  <c:v>0.61159062885326754</c:v>
                </c:pt>
                <c:pt idx="3">
                  <c:v>8.3847102342786681E-2</c:v>
                </c:pt>
              </c:numCache>
            </c:numRef>
          </c:val>
          <c:extLst>
            <c:ext xmlns:c16="http://schemas.microsoft.com/office/drawing/2014/chart" uri="{C3380CC4-5D6E-409C-BE32-E72D297353CC}">
              <c16:uniqueId val="{00000001-9B6B-4125-9608-78471492746C}"/>
            </c:ext>
          </c:extLst>
        </c:ser>
        <c:ser>
          <c:idx val="2"/>
          <c:order val="2"/>
          <c:tx>
            <c:strRef>
              <c:f>WYNIKI!$Q$171</c:f>
              <c:strCache>
                <c:ptCount val="1"/>
                <c:pt idx="0">
                  <c:v>Więcej niż 4 razy w tygodniu</c:v>
                </c:pt>
              </c:strCache>
            </c:strRef>
          </c:tx>
          <c:invertIfNegative val="0"/>
          <c:cat>
            <c:strRef>
              <c:f>WYNIKI!$N$172:$N$175</c:f>
              <c:strCache>
                <c:ptCount val="4"/>
                <c:pt idx="0">
                  <c:v>Oleśnica</c:v>
                </c:pt>
                <c:pt idx="1">
                  <c:v>Syców</c:v>
                </c:pt>
                <c:pt idx="2">
                  <c:v>Kępno</c:v>
                </c:pt>
                <c:pt idx="3">
                  <c:v>Wrocław</c:v>
                </c:pt>
              </c:strCache>
            </c:strRef>
          </c:cat>
          <c:val>
            <c:numRef>
              <c:f>WYNIKI!$Q$172:$Q$175</c:f>
              <c:numCache>
                <c:formatCode>0.0%</c:formatCode>
                <c:ptCount val="4"/>
                <c:pt idx="0">
                  <c:v>0.28729963008631321</c:v>
                </c:pt>
                <c:pt idx="1">
                  <c:v>7.1516646115906288E-2</c:v>
                </c:pt>
                <c:pt idx="2">
                  <c:v>1.7262638717632551E-2</c:v>
                </c:pt>
                <c:pt idx="3">
                  <c:v>0.16646115906288533</c:v>
                </c:pt>
              </c:numCache>
            </c:numRef>
          </c:val>
          <c:extLst>
            <c:ext xmlns:c16="http://schemas.microsoft.com/office/drawing/2014/chart" uri="{C3380CC4-5D6E-409C-BE32-E72D297353CC}">
              <c16:uniqueId val="{00000002-9B6B-4125-9608-78471492746C}"/>
            </c:ext>
          </c:extLst>
        </c:ser>
        <c:ser>
          <c:idx val="3"/>
          <c:order val="3"/>
          <c:tx>
            <c:strRef>
              <c:f>WYNIKI!$R$171</c:f>
              <c:strCache>
                <c:ptCount val="1"/>
                <c:pt idx="0">
                  <c:v>2-4 razy w tygodniu</c:v>
                </c:pt>
              </c:strCache>
            </c:strRef>
          </c:tx>
          <c:invertIfNegative val="0"/>
          <c:cat>
            <c:strRef>
              <c:f>WYNIKI!$N$172:$N$175</c:f>
              <c:strCache>
                <c:ptCount val="4"/>
                <c:pt idx="0">
                  <c:v>Oleśnica</c:v>
                </c:pt>
                <c:pt idx="1">
                  <c:v>Syców</c:v>
                </c:pt>
                <c:pt idx="2">
                  <c:v>Kępno</c:v>
                </c:pt>
                <c:pt idx="3">
                  <c:v>Wrocław</c:v>
                </c:pt>
              </c:strCache>
            </c:strRef>
          </c:cat>
          <c:val>
            <c:numRef>
              <c:f>WYNIKI!$R$172:$R$175</c:f>
              <c:numCache>
                <c:formatCode>0.0%</c:formatCode>
                <c:ptCount val="4"/>
                <c:pt idx="0">
                  <c:v>9.1245376078914919E-2</c:v>
                </c:pt>
                <c:pt idx="1">
                  <c:v>5.7953144266337853E-2</c:v>
                </c:pt>
                <c:pt idx="2">
                  <c:v>7.3982737361282368E-3</c:v>
                </c:pt>
                <c:pt idx="3">
                  <c:v>7.8914919852034526E-2</c:v>
                </c:pt>
              </c:numCache>
            </c:numRef>
          </c:val>
          <c:extLst>
            <c:ext xmlns:c16="http://schemas.microsoft.com/office/drawing/2014/chart" uri="{C3380CC4-5D6E-409C-BE32-E72D297353CC}">
              <c16:uniqueId val="{00000003-9B6B-4125-9608-78471492746C}"/>
            </c:ext>
          </c:extLst>
        </c:ser>
        <c:ser>
          <c:idx val="4"/>
          <c:order val="4"/>
          <c:tx>
            <c:strRef>
              <c:f>WYNIKI!$S$171</c:f>
              <c:strCache>
                <c:ptCount val="1"/>
                <c:pt idx="0">
                  <c:v>1 raz w tygodniu</c:v>
                </c:pt>
              </c:strCache>
            </c:strRef>
          </c:tx>
          <c:invertIfNegative val="0"/>
          <c:cat>
            <c:strRef>
              <c:f>WYNIKI!$N$172:$N$175</c:f>
              <c:strCache>
                <c:ptCount val="4"/>
                <c:pt idx="0">
                  <c:v>Oleśnica</c:v>
                </c:pt>
                <c:pt idx="1">
                  <c:v>Syców</c:v>
                </c:pt>
                <c:pt idx="2">
                  <c:v>Kępno</c:v>
                </c:pt>
                <c:pt idx="3">
                  <c:v>Wrocław</c:v>
                </c:pt>
              </c:strCache>
            </c:strRef>
          </c:cat>
          <c:val>
            <c:numRef>
              <c:f>WYNIKI!$S$172:$S$175</c:f>
              <c:numCache>
                <c:formatCode>0.0%</c:formatCode>
                <c:ptCount val="4"/>
                <c:pt idx="0">
                  <c:v>8.0147965474722568E-2</c:v>
                </c:pt>
                <c:pt idx="1">
                  <c:v>7.274969173859433E-2</c:v>
                </c:pt>
                <c:pt idx="2">
                  <c:v>3.0826140567200986E-2</c:v>
                </c:pt>
                <c:pt idx="3">
                  <c:v>0.11220715166461159</c:v>
                </c:pt>
              </c:numCache>
            </c:numRef>
          </c:val>
          <c:extLst>
            <c:ext xmlns:c16="http://schemas.microsoft.com/office/drawing/2014/chart" uri="{C3380CC4-5D6E-409C-BE32-E72D297353CC}">
              <c16:uniqueId val="{00000004-9B6B-4125-9608-78471492746C}"/>
            </c:ext>
          </c:extLst>
        </c:ser>
        <c:ser>
          <c:idx val="5"/>
          <c:order val="5"/>
          <c:tx>
            <c:strRef>
              <c:f>WYNIKI!$T$171</c:f>
              <c:strCache>
                <c:ptCount val="1"/>
                <c:pt idx="0">
                  <c:v>1-3 razy w miesiącu lub rzadziej</c:v>
                </c:pt>
              </c:strCache>
            </c:strRef>
          </c:tx>
          <c:invertIfNegative val="0"/>
          <c:cat>
            <c:strRef>
              <c:f>WYNIKI!$N$172:$N$175</c:f>
              <c:strCache>
                <c:ptCount val="4"/>
                <c:pt idx="0">
                  <c:v>Oleśnica</c:v>
                </c:pt>
                <c:pt idx="1">
                  <c:v>Syców</c:v>
                </c:pt>
                <c:pt idx="2">
                  <c:v>Kępno</c:v>
                </c:pt>
                <c:pt idx="3">
                  <c:v>Wrocław</c:v>
                </c:pt>
              </c:strCache>
            </c:strRef>
          </c:cat>
          <c:val>
            <c:numRef>
              <c:f>WYNIKI!$T$172:$T$175</c:f>
              <c:numCache>
                <c:formatCode>0.0%</c:formatCode>
                <c:ptCount val="4"/>
                <c:pt idx="0">
                  <c:v>0.23797780517879161</c:v>
                </c:pt>
                <c:pt idx="1">
                  <c:v>0.28360049321824909</c:v>
                </c:pt>
                <c:pt idx="2">
                  <c:v>0.30949445129469788</c:v>
                </c:pt>
                <c:pt idx="3">
                  <c:v>0.55363748458692974</c:v>
                </c:pt>
              </c:numCache>
            </c:numRef>
          </c:val>
          <c:extLst>
            <c:ext xmlns:c16="http://schemas.microsoft.com/office/drawing/2014/chart" uri="{C3380CC4-5D6E-409C-BE32-E72D297353CC}">
              <c16:uniqueId val="{00000005-9B6B-4125-9608-78471492746C}"/>
            </c:ext>
          </c:extLst>
        </c:ser>
        <c:dLbls>
          <c:showLegendKey val="0"/>
          <c:showVal val="0"/>
          <c:showCatName val="0"/>
          <c:showSerName val="0"/>
          <c:showPercent val="0"/>
          <c:showBubbleSize val="0"/>
        </c:dLbls>
        <c:gapWidth val="150"/>
        <c:axId val="71858432"/>
        <c:axId val="71875200"/>
      </c:barChart>
      <c:catAx>
        <c:axId val="71858432"/>
        <c:scaling>
          <c:orientation val="minMax"/>
        </c:scaling>
        <c:delete val="0"/>
        <c:axPos val="b"/>
        <c:numFmt formatCode="General" sourceLinked="0"/>
        <c:majorTickMark val="out"/>
        <c:minorTickMark val="none"/>
        <c:tickLblPos val="nextTo"/>
        <c:crossAx val="71875200"/>
        <c:crosses val="autoZero"/>
        <c:auto val="1"/>
        <c:lblAlgn val="ctr"/>
        <c:lblOffset val="100"/>
        <c:noMultiLvlLbl val="0"/>
      </c:catAx>
      <c:valAx>
        <c:axId val="71875200"/>
        <c:scaling>
          <c:orientation val="minMax"/>
        </c:scaling>
        <c:delete val="0"/>
        <c:axPos val="l"/>
        <c:majorGridlines/>
        <c:numFmt formatCode="0%" sourceLinked="0"/>
        <c:majorTickMark val="out"/>
        <c:minorTickMark val="none"/>
        <c:tickLblPos val="nextTo"/>
        <c:crossAx val="71858432"/>
        <c:crosses val="autoZero"/>
        <c:crossBetween val="between"/>
      </c:valAx>
      <c:spPr>
        <a:noFill/>
      </c:spPr>
    </c:plotArea>
    <c:legend>
      <c:legendPos val="r"/>
      <c:overlay val="0"/>
    </c:legend>
    <c:plotVisOnly val="1"/>
    <c:dispBlanksAs val="gap"/>
    <c:showDLblsOverMax val="0"/>
  </c:chart>
  <c:spPr>
    <a:noFill/>
    <a:ln>
      <a:no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WYNIKI!$A$216:$A$220</c:f>
              <c:strCache>
                <c:ptCount val="5"/>
                <c:pt idx="0">
                  <c:v>Bezpieczeństwem</c:v>
                </c:pt>
                <c:pt idx="1">
                  <c:v>Kosztem</c:v>
                </c:pt>
                <c:pt idx="2">
                  <c:v>Dostępnością</c:v>
                </c:pt>
                <c:pt idx="3">
                  <c:v>Niezawodnością</c:v>
                </c:pt>
                <c:pt idx="4">
                  <c:v>Szybkością</c:v>
                </c:pt>
              </c:strCache>
            </c:strRef>
          </c:cat>
          <c:val>
            <c:numRef>
              <c:f>WYNIKI!$C$216:$C$220</c:f>
              <c:numCache>
                <c:formatCode>0.0%</c:formatCode>
                <c:ptCount val="5"/>
                <c:pt idx="0">
                  <c:v>9.2478421701602961E-2</c:v>
                </c:pt>
                <c:pt idx="1">
                  <c:v>0.11097410604192355</c:v>
                </c:pt>
                <c:pt idx="2">
                  <c:v>0.499383477188656</c:v>
                </c:pt>
                <c:pt idx="3">
                  <c:v>3.6991368680641186E-2</c:v>
                </c:pt>
                <c:pt idx="4" formatCode="0%">
                  <c:v>0.26017262638717631</c:v>
                </c:pt>
              </c:numCache>
            </c:numRef>
          </c:val>
          <c:extLst>
            <c:ext xmlns:c16="http://schemas.microsoft.com/office/drawing/2014/chart" uri="{C3380CC4-5D6E-409C-BE32-E72D297353CC}">
              <c16:uniqueId val="{00000000-1828-4E93-920A-C87367733FB0}"/>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1140910577667151"/>
          <c:y val="0.15085848643919511"/>
          <c:w val="0.36427478480083608"/>
          <c:h val="0.69828302712160983"/>
        </c:manualLayout>
      </c:layout>
      <c:overlay val="0"/>
    </c:legend>
    <c:plotVisOnly val="1"/>
    <c:dispBlanksAs val="gap"/>
    <c:showDLblsOverMax val="0"/>
  </c:chart>
  <c:spPr>
    <a:noFill/>
    <a:ln>
      <a:no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4">
                  <a:lumMod val="75000"/>
                </a:schemeClr>
              </a:solidFill>
            </c:spPr>
            <c:extLst>
              <c:ext xmlns:c16="http://schemas.microsoft.com/office/drawing/2014/chart" uri="{C3380CC4-5D6E-409C-BE32-E72D297353CC}">
                <c16:uniqueId val="{00000001-49A4-4CBE-8CC7-06A3E2DB789F}"/>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WYNIKI!$A$242:$A$244</c:f>
              <c:strCache>
                <c:ptCount val="3"/>
                <c:pt idx="0">
                  <c:v>Ulgowy</c:v>
                </c:pt>
                <c:pt idx="1">
                  <c:v>Normalny</c:v>
                </c:pt>
                <c:pt idx="2">
                  <c:v>Bezpłatny</c:v>
                </c:pt>
              </c:strCache>
            </c:strRef>
          </c:cat>
          <c:val>
            <c:numRef>
              <c:f>WYNIKI!$C$242:$C$244</c:f>
              <c:numCache>
                <c:formatCode>0.0%</c:formatCode>
                <c:ptCount val="3"/>
                <c:pt idx="0">
                  <c:v>0.19852034525277434</c:v>
                </c:pt>
                <c:pt idx="1">
                  <c:v>0.77805178791615293</c:v>
                </c:pt>
                <c:pt idx="2">
                  <c:v>2.3427866831072751E-2</c:v>
                </c:pt>
              </c:numCache>
            </c:numRef>
          </c:val>
          <c:extLst>
            <c:ext xmlns:c16="http://schemas.microsoft.com/office/drawing/2014/chart" uri="{C3380CC4-5D6E-409C-BE32-E72D297353CC}">
              <c16:uniqueId val="{00000000-49A4-4CBE-8CC7-06A3E2DB789F}"/>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3289748524355469"/>
          <c:y val="0.33564394745497106"/>
          <c:w val="0.20556557164276282"/>
          <c:h val="0.34129437028927534"/>
        </c:manualLayout>
      </c:layout>
      <c:overlay val="0"/>
    </c:legend>
    <c:plotVisOnly val="1"/>
    <c:dispBlanksAs val="gap"/>
    <c:showDLblsOverMax val="0"/>
  </c:chart>
  <c:spPr>
    <a:noFill/>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6">
                  <a:lumMod val="75000"/>
                </a:schemeClr>
              </a:solidFill>
            </c:spPr>
            <c:extLst>
              <c:ext xmlns:c16="http://schemas.microsoft.com/office/drawing/2014/chart" uri="{C3380CC4-5D6E-409C-BE32-E72D297353CC}">
                <c16:uniqueId val="{00000000-7836-4696-82D1-602A0D77612E}"/>
              </c:ext>
            </c:extLst>
          </c:dPt>
          <c:dLbls>
            <c:dLbl>
              <c:idx val="0"/>
              <c:numFmt formatCode="0%" sourceLinked="0"/>
              <c:spPr/>
              <c:txPr>
                <a:bodyPr/>
                <a:lstStyle/>
                <a:p>
                  <a:pPr>
                    <a:defRPr/>
                  </a:pPr>
                  <a:endParaRPr lang="pl-PL"/>
                </a:p>
              </c:txPr>
              <c:showLegendKey val="0"/>
              <c:showVal val="1"/>
              <c:showCatName val="0"/>
              <c:showSerName val="0"/>
              <c:showPercent val="0"/>
              <c:showBubbleSize val="0"/>
              <c:extLst>
                <c:ext xmlns:c16="http://schemas.microsoft.com/office/drawing/2014/chart" uri="{C3380CC4-5D6E-409C-BE32-E72D297353CC}">
                  <c16:uniqueId val="{00000000-7836-4696-82D1-602A0D77612E}"/>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WYNIKI!$A$264:$A$267</c:f>
              <c:strCache>
                <c:ptCount val="4"/>
                <c:pt idx="0">
                  <c:v>Na stronie internetowej</c:v>
                </c:pt>
                <c:pt idx="1">
                  <c:v>Na przystankach</c:v>
                </c:pt>
                <c:pt idx="2">
                  <c:v>W lokalnej prasie</c:v>
                </c:pt>
                <c:pt idx="3">
                  <c:v>Nie wiem</c:v>
                </c:pt>
              </c:strCache>
            </c:strRef>
          </c:cat>
          <c:val>
            <c:numRef>
              <c:f>WYNIKI!$C$264:$C$267</c:f>
              <c:numCache>
                <c:formatCode>0.0%</c:formatCode>
                <c:ptCount val="4"/>
                <c:pt idx="0">
                  <c:v>0.57953144266337853</c:v>
                </c:pt>
                <c:pt idx="1">
                  <c:v>0.25277435265104808</c:v>
                </c:pt>
                <c:pt idx="2">
                  <c:v>2.4660912453760789E-3</c:v>
                </c:pt>
                <c:pt idx="3">
                  <c:v>0.16522811344019728</c:v>
                </c:pt>
              </c:numCache>
            </c:numRef>
          </c:val>
          <c:extLst>
            <c:ext xmlns:c16="http://schemas.microsoft.com/office/drawing/2014/chart" uri="{C3380CC4-5D6E-409C-BE32-E72D297353CC}">
              <c16:uniqueId val="{00000001-7836-4696-82D1-602A0D77612E}"/>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3382514938669099"/>
          <c:y val="0.24281357790046362"/>
          <c:w val="0.32694607232012507"/>
          <c:h val="0.52714419871827944"/>
        </c:manualLayout>
      </c:layout>
      <c:overlay val="0"/>
    </c:legend>
    <c:plotVisOnly val="1"/>
    <c:dispBlanksAs val="gap"/>
    <c:showDLblsOverMax val="0"/>
  </c:chart>
  <c:spPr>
    <a:noFill/>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4">
                  <a:lumMod val="75000"/>
                </a:schemeClr>
              </a:solidFill>
            </c:spPr>
            <c:extLst>
              <c:ext xmlns:c16="http://schemas.microsoft.com/office/drawing/2014/chart" uri="{C3380CC4-5D6E-409C-BE32-E72D297353CC}">
                <c16:uniqueId val="{00000001-CCF9-418A-96E0-18BED6810D69}"/>
              </c:ext>
            </c:extLst>
          </c:dPt>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WYNIKI!$A$291:$A$301</c:f>
              <c:strCache>
                <c:ptCount val="11"/>
                <c:pt idx="0">
                  <c:v>Bezpośredniość</c:v>
                </c:pt>
                <c:pt idx="1">
                  <c:v>Częstotliwość</c:v>
                </c:pt>
                <c:pt idx="2">
                  <c:v>Dostępność</c:v>
                </c:pt>
                <c:pt idx="3">
                  <c:v>Koszt</c:v>
                </c:pt>
                <c:pt idx="4">
                  <c:v>Niezawodność</c:v>
                </c:pt>
                <c:pt idx="5">
                  <c:v>Punktualność</c:v>
                </c:pt>
                <c:pt idx="6">
                  <c:v>Rytmiczność</c:v>
                </c:pt>
                <c:pt idx="7">
                  <c:v>Szybkość</c:v>
                </c:pt>
                <c:pt idx="8">
                  <c:v>Wygoda</c:v>
                </c:pt>
                <c:pt idx="9">
                  <c:v>Informacja</c:v>
                </c:pt>
                <c:pt idx="10">
                  <c:v>Żaden</c:v>
                </c:pt>
              </c:strCache>
            </c:strRef>
          </c:cat>
          <c:val>
            <c:numRef>
              <c:f>WYNIKI!$C$291:$C$301</c:f>
              <c:numCache>
                <c:formatCode>0.0%</c:formatCode>
                <c:ptCount val="11"/>
                <c:pt idx="0">
                  <c:v>0.14549938347718866</c:v>
                </c:pt>
                <c:pt idx="1">
                  <c:v>0.38224414303329224</c:v>
                </c:pt>
                <c:pt idx="2">
                  <c:v>0.11467324290998766</c:v>
                </c:pt>
                <c:pt idx="3">
                  <c:v>4.192355117139334E-2</c:v>
                </c:pt>
                <c:pt idx="4">
                  <c:v>0.10110974106041924</c:v>
                </c:pt>
                <c:pt idx="5" formatCode="0%">
                  <c:v>7.0283600493218246E-2</c:v>
                </c:pt>
                <c:pt idx="6">
                  <c:v>2.2194821208384709E-2</c:v>
                </c:pt>
                <c:pt idx="7" formatCode="0%">
                  <c:v>1.9728729963008632E-2</c:v>
                </c:pt>
                <c:pt idx="8">
                  <c:v>2.5893958076448828E-2</c:v>
                </c:pt>
                <c:pt idx="9">
                  <c:v>1.7262638717632551E-2</c:v>
                </c:pt>
                <c:pt idx="10">
                  <c:v>5.9186189889025895E-2</c:v>
                </c:pt>
              </c:numCache>
            </c:numRef>
          </c:val>
          <c:extLst>
            <c:ext xmlns:c16="http://schemas.microsoft.com/office/drawing/2014/chart" uri="{C3380CC4-5D6E-409C-BE32-E72D297353CC}">
              <c16:uniqueId val="{00000000-CCF9-418A-96E0-18BED6810D69}"/>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spPr>
    <a:noFill/>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WYNIKI!$A$321:$A$324</c:f>
              <c:strCache>
                <c:ptCount val="4"/>
                <c:pt idx="0">
                  <c:v>Zadowalająca</c:v>
                </c:pt>
                <c:pt idx="1">
                  <c:v>Wymaga zmian</c:v>
                </c:pt>
                <c:pt idx="2">
                  <c:v>Zdecydowanie niezadowalająca</c:v>
                </c:pt>
                <c:pt idx="3">
                  <c:v>Nie mam zdania</c:v>
                </c:pt>
              </c:strCache>
            </c:strRef>
          </c:cat>
          <c:val>
            <c:numRef>
              <c:f>WYNIKI!$C$321:$C$324</c:f>
              <c:numCache>
                <c:formatCode>0.0%</c:formatCode>
                <c:ptCount val="4"/>
                <c:pt idx="0">
                  <c:v>5.6720098643649818E-2</c:v>
                </c:pt>
                <c:pt idx="1">
                  <c:v>0.39704069050554869</c:v>
                </c:pt>
                <c:pt idx="2" formatCode="0%">
                  <c:v>0.38964241676942046</c:v>
                </c:pt>
                <c:pt idx="3">
                  <c:v>0.15659679408138102</c:v>
                </c:pt>
              </c:numCache>
            </c:numRef>
          </c:val>
          <c:extLst>
            <c:ext xmlns:c16="http://schemas.microsoft.com/office/drawing/2014/chart" uri="{C3380CC4-5D6E-409C-BE32-E72D297353CC}">
              <c16:uniqueId val="{00000000-1CBC-4F9C-9941-DE35F3B80F5E}"/>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spPr>
    <a:noFill/>
    <a:ln>
      <a:noFill/>
    </a:ln>
  </c:spPr>
  <c:externalData r:id="rId1">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C7858-6840-430A-9D89-4957CC197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14342</Words>
  <Characters>86056</Characters>
  <Application>Microsoft Office Word</Application>
  <DocSecurity>0</DocSecurity>
  <Lines>717</Lines>
  <Paragraphs>200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Maciej Gabory</cp:lastModifiedBy>
  <cp:revision>3</cp:revision>
  <cp:lastPrinted>2024-11-14T08:54:00Z</cp:lastPrinted>
  <dcterms:created xsi:type="dcterms:W3CDTF">2024-11-14T08:53:00Z</dcterms:created>
  <dcterms:modified xsi:type="dcterms:W3CDTF">2024-11-14T08:54:00Z</dcterms:modified>
</cp:coreProperties>
</file>