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787" w:rsidRDefault="00581787" w:rsidP="00581787">
      <w:pPr>
        <w:pStyle w:val="NormalnyWeb"/>
        <w:spacing w:after="0" w:line="240" w:lineRule="auto"/>
        <w:jc w:val="center"/>
        <w:rPr>
          <w:rFonts w:eastAsia="Times New Roman"/>
          <w:b/>
          <w:bCs/>
          <w:sz w:val="36"/>
          <w:szCs w:val="36"/>
          <w:lang w:eastAsia="pl-PL"/>
        </w:rPr>
      </w:pPr>
      <w:bookmarkStart w:id="0" w:name="_GoBack"/>
      <w:bookmarkEnd w:id="0"/>
      <w:r>
        <w:rPr>
          <w:rFonts w:eastAsia="Times New Roman"/>
          <w:b/>
          <w:bCs/>
          <w:sz w:val="36"/>
          <w:szCs w:val="36"/>
          <w:lang w:eastAsia="pl-PL"/>
        </w:rPr>
        <w:t>OBWIESZCZENIE</w:t>
      </w:r>
    </w:p>
    <w:p w:rsidR="00581787" w:rsidRDefault="00581787" w:rsidP="005817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WÓJTA GMINY MEDYKA</w:t>
      </w:r>
    </w:p>
    <w:p w:rsidR="00581787" w:rsidRDefault="00FD26DD" w:rsidP="005817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 dnia 25</w:t>
      </w:r>
      <w:r w:rsidR="00581787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września 2024 roku.</w:t>
      </w:r>
    </w:p>
    <w:p w:rsidR="00581787" w:rsidRDefault="00581787" w:rsidP="005817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:rsidR="00581787" w:rsidRPr="000C5913" w:rsidRDefault="00581787" w:rsidP="005817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C591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sprawie zarządzenia wyborów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uzupełniających </w:t>
      </w:r>
      <w:r w:rsidR="008228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Sołtysa</w:t>
      </w:r>
      <w:r w:rsidR="008228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sołectwa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Hurko</w:t>
      </w:r>
      <w:r w:rsidR="008228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228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w  Gminie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Medyka</w:t>
      </w:r>
    </w:p>
    <w:p w:rsidR="00581787" w:rsidRDefault="00581787" w:rsidP="005817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581787" w:rsidRDefault="00581787" w:rsidP="0058178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podstawie Zarządzenia nr 0050.40.2024 Wójta Gminy Medyka z dnia 24 września 2024 r.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sprawie zarządzenia</w:t>
      </w:r>
      <w:r w:rsidR="008228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wyborów uzupełniających na Sołtysa sołectwa Hurko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Gminie Medyka na dzień 27 października 2024 r. podaje się do publicznej wiadomości:</w:t>
      </w:r>
    </w:p>
    <w:p w:rsidR="00581787" w:rsidRPr="000C5913" w:rsidRDefault="00581787" w:rsidP="005817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581787" w:rsidRDefault="00581787" w:rsidP="005817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 w:rsidRPr="000C591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1.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</w:t>
      </w:r>
      <w:r w:rsidRPr="000C591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Wybory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uzupełniające</w:t>
      </w:r>
      <w:r w:rsidR="008228B9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na Sołtysa sołectwa Hurko w Gminie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Medyka</w:t>
      </w:r>
      <w:r w:rsidRPr="000C591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zarządzone zostały na dzień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27 października</w:t>
      </w:r>
      <w:r w:rsidRPr="000C5913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2024 r. </w:t>
      </w:r>
    </w:p>
    <w:p w:rsidR="00581787" w:rsidRDefault="00581787" w:rsidP="005817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</w:p>
    <w:p w:rsidR="00581787" w:rsidRDefault="00581787" w:rsidP="005817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2. Głosowanie przeprowadzone będzie w godzi</w:t>
      </w:r>
      <w:r w:rsidR="005C7BF2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nach 8.00 – 18.00 w wymienionym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  </w:t>
      </w:r>
    </w:p>
    <w:p w:rsidR="00581787" w:rsidRPr="000C5913" w:rsidRDefault="005C7BF2" w:rsidP="005817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 xml:space="preserve">    poniżej lokalu wyborczym</w:t>
      </w:r>
      <w:r w:rsidR="00581787">
        <w:rPr>
          <w:rFonts w:ascii="Times New Roman" w:eastAsia="Times New Roman" w:hAnsi="Times New Roman" w:cs="Times New Roman"/>
          <w:b/>
          <w:sz w:val="26"/>
          <w:szCs w:val="26"/>
          <w:lang w:eastAsia="pl-PL"/>
        </w:rPr>
        <w:t>.</w:t>
      </w:r>
    </w:p>
    <w:p w:rsidR="00581787" w:rsidRDefault="00581787" w:rsidP="0058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</w:p>
    <w:p w:rsidR="00581787" w:rsidRDefault="00581787" w:rsidP="005817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9351" w:type="dxa"/>
        <w:tblInd w:w="0" w:type="dxa"/>
        <w:tblLook w:val="04A0" w:firstRow="1" w:lastRow="0" w:firstColumn="1" w:lastColumn="0" w:noHBand="0" w:noVBand="1"/>
      </w:tblPr>
      <w:tblGrid>
        <w:gridCol w:w="1828"/>
        <w:gridCol w:w="2737"/>
        <w:gridCol w:w="4786"/>
      </w:tblGrid>
      <w:tr w:rsidR="00581787" w:rsidRPr="00801429" w:rsidTr="00C4788F">
        <w:trPr>
          <w:trHeight w:val="462"/>
        </w:trPr>
        <w:tc>
          <w:tcPr>
            <w:tcW w:w="1413" w:type="dxa"/>
            <w:hideMark/>
          </w:tcPr>
          <w:p w:rsidR="00581787" w:rsidRPr="00801429" w:rsidRDefault="00581787" w:rsidP="00C4788F">
            <w:pPr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801429">
              <w:rPr>
                <w:rFonts w:ascii="Times New Roman" w:hAnsi="Times New Roman"/>
                <w:b/>
                <w:bCs/>
                <w:sz w:val="32"/>
                <w:szCs w:val="32"/>
              </w:rPr>
              <w:t>Numer okręgu wyborczego</w:t>
            </w:r>
          </w:p>
        </w:tc>
        <w:tc>
          <w:tcPr>
            <w:tcW w:w="2835" w:type="dxa"/>
            <w:hideMark/>
          </w:tcPr>
          <w:p w:rsidR="00581787" w:rsidRPr="00801429" w:rsidRDefault="00581787" w:rsidP="00C4788F">
            <w:pPr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801429">
              <w:rPr>
                <w:rFonts w:ascii="Times New Roman" w:hAnsi="Times New Roman"/>
                <w:b/>
                <w:bCs/>
                <w:sz w:val="32"/>
                <w:szCs w:val="32"/>
              </w:rPr>
              <w:t>Granice okręgu wyborczego</w:t>
            </w:r>
          </w:p>
        </w:tc>
        <w:tc>
          <w:tcPr>
            <w:tcW w:w="5103" w:type="dxa"/>
            <w:hideMark/>
          </w:tcPr>
          <w:p w:rsidR="00581787" w:rsidRPr="00801429" w:rsidRDefault="00581787" w:rsidP="00C4788F">
            <w:pPr>
              <w:rPr>
                <w:rFonts w:ascii="Times New Roman" w:hAnsi="Times New Roman"/>
                <w:b/>
                <w:bCs/>
                <w:sz w:val="32"/>
                <w:szCs w:val="32"/>
              </w:rPr>
            </w:pPr>
            <w:r w:rsidRPr="00801429">
              <w:rPr>
                <w:rFonts w:ascii="Times New Roman" w:hAnsi="Times New Roman"/>
                <w:sz w:val="32"/>
                <w:szCs w:val="32"/>
              </w:rPr>
              <w:t xml:space="preserve"> </w:t>
            </w:r>
            <w:r w:rsidRPr="00801429">
              <w:rPr>
                <w:rFonts w:ascii="Times New Roman" w:hAnsi="Times New Roman"/>
                <w:b/>
                <w:bCs/>
                <w:sz w:val="32"/>
                <w:szCs w:val="32"/>
              </w:rPr>
              <w:t>Siedziba Obwodowej Komisji Wyborczej</w:t>
            </w:r>
          </w:p>
        </w:tc>
      </w:tr>
      <w:tr w:rsidR="00581787" w:rsidRPr="00801429" w:rsidTr="00C4788F">
        <w:tc>
          <w:tcPr>
            <w:tcW w:w="1413" w:type="dxa"/>
            <w:hideMark/>
          </w:tcPr>
          <w:p w:rsidR="00581787" w:rsidRPr="00801429" w:rsidRDefault="008228B9" w:rsidP="008228B9">
            <w:pPr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3</w:t>
            </w:r>
          </w:p>
        </w:tc>
        <w:tc>
          <w:tcPr>
            <w:tcW w:w="2835" w:type="dxa"/>
          </w:tcPr>
          <w:p w:rsidR="00581787" w:rsidRPr="00801429" w:rsidRDefault="00581787" w:rsidP="00C4788F">
            <w:pPr>
              <w:rPr>
                <w:rFonts w:ascii="Times New Roman" w:hAnsi="Times New Roman"/>
                <w:sz w:val="32"/>
                <w:szCs w:val="32"/>
              </w:rPr>
            </w:pPr>
            <w:r w:rsidRPr="00801429">
              <w:rPr>
                <w:rFonts w:ascii="Times New Roman" w:hAnsi="Times New Roman"/>
                <w:sz w:val="32"/>
                <w:szCs w:val="32"/>
              </w:rPr>
              <w:t>Sołectwo Hurko</w:t>
            </w:r>
          </w:p>
        </w:tc>
        <w:tc>
          <w:tcPr>
            <w:tcW w:w="5103" w:type="dxa"/>
          </w:tcPr>
          <w:p w:rsidR="00581787" w:rsidRPr="00801429" w:rsidRDefault="00581787" w:rsidP="00C4788F">
            <w:pPr>
              <w:rPr>
                <w:rFonts w:ascii="Times New Roman" w:hAnsi="Times New Roman"/>
                <w:sz w:val="32"/>
                <w:szCs w:val="32"/>
              </w:rPr>
            </w:pPr>
            <w:r w:rsidRPr="00801429">
              <w:rPr>
                <w:rFonts w:ascii="Times New Roman" w:hAnsi="Times New Roman"/>
                <w:sz w:val="32"/>
                <w:szCs w:val="32"/>
              </w:rPr>
              <w:t>Świetlica w Hurku, Hurko 35, 37-705 Przemyśl 7</w:t>
            </w:r>
          </w:p>
        </w:tc>
      </w:tr>
    </w:tbl>
    <w:p w:rsidR="00581787" w:rsidRPr="00801429" w:rsidRDefault="00581787" w:rsidP="00581787">
      <w:pPr>
        <w:rPr>
          <w:sz w:val="32"/>
          <w:szCs w:val="32"/>
        </w:rPr>
      </w:pPr>
    </w:p>
    <w:p w:rsidR="00581787" w:rsidRPr="00D937AB" w:rsidRDefault="00581787" w:rsidP="00581787">
      <w:pPr>
        <w:rPr>
          <w:rFonts w:ascii="Times New Roman" w:hAnsi="Times New Roman" w:cs="Times New Roman"/>
          <w:b/>
          <w:sz w:val="28"/>
          <w:szCs w:val="28"/>
        </w:rPr>
      </w:pPr>
      <w:r w:rsidRPr="00D937AB">
        <w:rPr>
          <w:rFonts w:ascii="Times New Roman" w:hAnsi="Times New Roman" w:cs="Times New Roman"/>
          <w:b/>
          <w:sz w:val="28"/>
          <w:szCs w:val="28"/>
        </w:rPr>
        <w:t>UWAGA: Wzory druków służących do przeprowadzenia wyborów zostaną ustalone w drodze zarządzenia</w:t>
      </w:r>
    </w:p>
    <w:p w:rsidR="00B902F2" w:rsidRDefault="00B902F2"/>
    <w:sectPr w:rsidR="00B902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787"/>
    <w:rsid w:val="00581787"/>
    <w:rsid w:val="005C7BF2"/>
    <w:rsid w:val="008228B9"/>
    <w:rsid w:val="00B902F2"/>
    <w:rsid w:val="00E80698"/>
    <w:rsid w:val="00FD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0DBBD-A097-4E54-8A70-08E2C383C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178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581787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581787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852</Characters>
  <Application>Microsoft Office Word</Application>
  <DocSecurity>4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Gągola</dc:creator>
  <cp:keywords/>
  <dc:description/>
  <cp:lastModifiedBy>Jacek Wlazły</cp:lastModifiedBy>
  <cp:revision>2</cp:revision>
  <dcterms:created xsi:type="dcterms:W3CDTF">2024-09-25T07:36:00Z</dcterms:created>
  <dcterms:modified xsi:type="dcterms:W3CDTF">2024-09-25T07:36:00Z</dcterms:modified>
</cp:coreProperties>
</file>