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8AE" w:rsidRDefault="00BF78AB" w:rsidP="00934ADF">
      <w:pPr>
        <w:pStyle w:val="NormalnyWeb"/>
        <w:spacing w:before="0" w:beforeAutospacing="0" w:after="0" w:afterAutospacing="0"/>
        <w:jc w:val="center"/>
        <w:rPr>
          <w:b/>
          <w:bCs/>
          <w:sz w:val="24"/>
          <w:szCs w:val="24"/>
        </w:rPr>
      </w:pPr>
      <w:r w:rsidRPr="00F841A1">
        <w:rPr>
          <w:b/>
          <w:bCs/>
          <w:sz w:val="24"/>
          <w:szCs w:val="24"/>
        </w:rPr>
        <w:t>PRZEDMIOTOWE  OCENIANI</w:t>
      </w:r>
      <w:r w:rsidR="008A066B">
        <w:rPr>
          <w:b/>
          <w:bCs/>
          <w:sz w:val="24"/>
          <w:szCs w:val="24"/>
        </w:rPr>
        <w:t>E</w:t>
      </w:r>
      <w:r w:rsidR="00FF48AE">
        <w:rPr>
          <w:b/>
          <w:bCs/>
          <w:sz w:val="24"/>
          <w:szCs w:val="24"/>
        </w:rPr>
        <w:t xml:space="preserve"> Z EDUKACJI DLA BEZPIECZEŃSTWA W ZESPOLE SZKÓŁ</w:t>
      </w:r>
      <w:r w:rsidR="002068A2" w:rsidRPr="00F841A1">
        <w:rPr>
          <w:b/>
          <w:bCs/>
          <w:sz w:val="24"/>
          <w:szCs w:val="24"/>
        </w:rPr>
        <w:t xml:space="preserve"> </w:t>
      </w:r>
      <w:r w:rsidRPr="00F841A1">
        <w:rPr>
          <w:b/>
          <w:bCs/>
          <w:sz w:val="24"/>
          <w:szCs w:val="24"/>
        </w:rPr>
        <w:t xml:space="preserve">W </w:t>
      </w:r>
      <w:r w:rsidR="001412FB" w:rsidRPr="00F841A1">
        <w:rPr>
          <w:b/>
          <w:bCs/>
          <w:sz w:val="24"/>
          <w:szCs w:val="24"/>
        </w:rPr>
        <w:t>KOSTOMŁOTACH</w:t>
      </w:r>
      <w:r w:rsidR="00FF48AE">
        <w:rPr>
          <w:b/>
          <w:bCs/>
          <w:sz w:val="24"/>
          <w:szCs w:val="24"/>
        </w:rPr>
        <w:t xml:space="preserve"> DRUGICH.</w:t>
      </w:r>
      <w:r w:rsidRPr="00F841A1">
        <w:rPr>
          <w:b/>
          <w:bCs/>
          <w:sz w:val="24"/>
          <w:szCs w:val="24"/>
        </w:rPr>
        <w:br/>
      </w:r>
    </w:p>
    <w:p w:rsidR="00FF48AE" w:rsidRPr="009150A1" w:rsidRDefault="00FF48AE" w:rsidP="00934ADF">
      <w:pPr>
        <w:textAlignment w:val="baseline"/>
        <w:rPr>
          <w:rFonts w:ascii="Segoe UI" w:hAnsi="Segoe UI" w:cs="Segoe UI"/>
          <w:sz w:val="14"/>
          <w:szCs w:val="14"/>
        </w:rPr>
      </w:pPr>
      <w:r w:rsidRPr="009150A1">
        <w:rPr>
          <w:b/>
          <w:bCs/>
        </w:rPr>
        <w:t>I. POSTANOWIENIA OGÓLNE</w:t>
      </w:r>
      <w:r w:rsidRPr="009150A1">
        <w:t> </w:t>
      </w:r>
    </w:p>
    <w:p w:rsidR="00FF48AE" w:rsidRPr="009150A1" w:rsidRDefault="00FF48AE" w:rsidP="00BF1909">
      <w:pPr>
        <w:numPr>
          <w:ilvl w:val="0"/>
          <w:numId w:val="1"/>
        </w:numPr>
        <w:ind w:left="288" w:firstLine="0"/>
        <w:textAlignment w:val="baseline"/>
      </w:pPr>
      <w:r w:rsidRPr="009150A1">
        <w:t xml:space="preserve">Przedmiotowe Ocenianie z </w:t>
      </w:r>
      <w:r>
        <w:t>edukacji dla bezpieczeństwa</w:t>
      </w:r>
      <w:r w:rsidRPr="009150A1">
        <w:t xml:space="preserve"> jest zgodne z zasadami oceniania obowiązującymi w Szkole Podstawowej im. 4 </w:t>
      </w:r>
      <w:proofErr w:type="spellStart"/>
      <w:r w:rsidRPr="009150A1">
        <w:t>pp</w:t>
      </w:r>
      <w:proofErr w:type="spellEnd"/>
      <w:r w:rsidRPr="009150A1">
        <w:t xml:space="preserve"> Leg. A.K. w</w:t>
      </w:r>
      <w:r>
        <w:t> </w:t>
      </w:r>
      <w:r w:rsidRPr="009150A1">
        <w:t>Kostomłotach Drugich oraz ze Statutem Zespołu Szkół w Kostomłotach Drugich. </w:t>
      </w:r>
    </w:p>
    <w:p w:rsidR="00FF48AE" w:rsidRPr="009150A1" w:rsidRDefault="00FF48AE" w:rsidP="00BF1909">
      <w:pPr>
        <w:numPr>
          <w:ilvl w:val="0"/>
          <w:numId w:val="2"/>
        </w:numPr>
        <w:ind w:left="288" w:firstLine="0"/>
        <w:textAlignment w:val="baseline"/>
      </w:pPr>
      <w:r w:rsidRPr="009150A1">
        <w:t>Przedmiotowe Ocenianie określa w szczególności: </w:t>
      </w:r>
    </w:p>
    <w:p w:rsidR="00FF48AE" w:rsidRPr="009150A1" w:rsidRDefault="00FF48AE" w:rsidP="00BF1909">
      <w:pPr>
        <w:numPr>
          <w:ilvl w:val="0"/>
          <w:numId w:val="65"/>
        </w:numPr>
        <w:textAlignment w:val="baseline"/>
      </w:pPr>
      <w:r w:rsidRPr="009150A1">
        <w:t>formy i sposoby sprawdzania wiedzy i umiejętności ucznia; </w:t>
      </w:r>
    </w:p>
    <w:p w:rsidR="00FF48AE" w:rsidRPr="009150A1" w:rsidRDefault="00FF48AE" w:rsidP="00BF1909">
      <w:pPr>
        <w:numPr>
          <w:ilvl w:val="0"/>
          <w:numId w:val="65"/>
        </w:numPr>
        <w:textAlignment w:val="baseline"/>
      </w:pPr>
      <w:r w:rsidRPr="009150A1">
        <w:t>zasady oceniania bieżącego i monitorowania postępów ucznia; </w:t>
      </w:r>
    </w:p>
    <w:p w:rsidR="00FF48AE" w:rsidRPr="009150A1" w:rsidRDefault="00FF48AE" w:rsidP="00BF1909">
      <w:pPr>
        <w:numPr>
          <w:ilvl w:val="0"/>
          <w:numId w:val="65"/>
        </w:numPr>
        <w:textAlignment w:val="baseline"/>
      </w:pPr>
      <w:r w:rsidRPr="009150A1">
        <w:t>zasady przekazywania uczniowi informacji zwrotnej; </w:t>
      </w:r>
    </w:p>
    <w:p w:rsidR="00FF48AE" w:rsidRPr="009150A1" w:rsidRDefault="00FF48AE" w:rsidP="00BF1909">
      <w:pPr>
        <w:numPr>
          <w:ilvl w:val="0"/>
          <w:numId w:val="65"/>
        </w:numPr>
        <w:textAlignment w:val="baseline"/>
      </w:pPr>
      <w:r w:rsidRPr="009150A1">
        <w:t>zasady dotyczące prac domowych; </w:t>
      </w:r>
    </w:p>
    <w:p w:rsidR="00FF48AE" w:rsidRPr="009150A1" w:rsidRDefault="00FF48AE" w:rsidP="00BF1909">
      <w:pPr>
        <w:numPr>
          <w:ilvl w:val="0"/>
          <w:numId w:val="65"/>
        </w:numPr>
        <w:textAlignment w:val="baseline"/>
      </w:pPr>
      <w:r w:rsidRPr="009150A1">
        <w:t>zasady poprawiania ocen bieżących; </w:t>
      </w:r>
    </w:p>
    <w:p w:rsidR="00FF48AE" w:rsidRPr="009150A1" w:rsidRDefault="00FF48AE" w:rsidP="00BF1909">
      <w:pPr>
        <w:numPr>
          <w:ilvl w:val="0"/>
          <w:numId w:val="65"/>
        </w:numPr>
        <w:textAlignment w:val="baseline"/>
      </w:pPr>
      <w:r w:rsidRPr="009150A1">
        <w:t>sposób ustalania ocen klasyfikacyjnych; </w:t>
      </w:r>
    </w:p>
    <w:p w:rsidR="00FF48AE" w:rsidRPr="009150A1" w:rsidRDefault="00FF48AE" w:rsidP="00BF1909">
      <w:pPr>
        <w:numPr>
          <w:ilvl w:val="0"/>
          <w:numId w:val="65"/>
        </w:numPr>
        <w:textAlignment w:val="baseline"/>
      </w:pPr>
      <w:r w:rsidRPr="009150A1">
        <w:t>sposoby informowania uczniów i ich rodziców o osiągnięciach i postępach w nauce. </w:t>
      </w:r>
    </w:p>
    <w:p w:rsidR="00FF48AE" w:rsidRPr="009150A1" w:rsidRDefault="00FF48AE" w:rsidP="00BF1909">
      <w:pPr>
        <w:numPr>
          <w:ilvl w:val="0"/>
          <w:numId w:val="3"/>
        </w:numPr>
        <w:ind w:left="288" w:firstLine="0"/>
        <w:textAlignment w:val="baseline"/>
      </w:pPr>
      <w:r w:rsidRPr="009150A1">
        <w:t xml:space="preserve">Ocenianie bieżące z </w:t>
      </w:r>
      <w:r>
        <w:t>edukacji dla bezpieczeństwa</w:t>
      </w:r>
      <w:r w:rsidRPr="009150A1">
        <w:t xml:space="preserve"> ma na celu monitorowanie pracy ucznia oraz przekazywanie mu informacji o jego osiągnięciach edukacyjnych poprzez wskazanie: </w:t>
      </w:r>
    </w:p>
    <w:p w:rsidR="00FF48AE" w:rsidRPr="009150A1" w:rsidRDefault="00FF48AE" w:rsidP="00BF1909">
      <w:pPr>
        <w:numPr>
          <w:ilvl w:val="0"/>
          <w:numId w:val="66"/>
        </w:numPr>
        <w:textAlignment w:val="baseline"/>
      </w:pPr>
      <w:r w:rsidRPr="009150A1">
        <w:t>co uczeń robi dobrze; </w:t>
      </w:r>
    </w:p>
    <w:p w:rsidR="00FF48AE" w:rsidRPr="009150A1" w:rsidRDefault="00FF48AE" w:rsidP="00BF1909">
      <w:pPr>
        <w:numPr>
          <w:ilvl w:val="0"/>
          <w:numId w:val="66"/>
        </w:numPr>
        <w:textAlignment w:val="baseline"/>
      </w:pPr>
      <w:r w:rsidRPr="009150A1">
        <w:t>co i w jaki sposób powinien poprawić; </w:t>
      </w:r>
    </w:p>
    <w:p w:rsidR="00FF48AE" w:rsidRPr="009150A1" w:rsidRDefault="00FF48AE" w:rsidP="00BF1909">
      <w:pPr>
        <w:numPr>
          <w:ilvl w:val="0"/>
          <w:numId w:val="66"/>
        </w:numPr>
        <w:textAlignment w:val="baseline"/>
      </w:pPr>
      <w:r w:rsidRPr="009150A1">
        <w:t>jak powinien dalej się uczyć. </w:t>
      </w:r>
    </w:p>
    <w:p w:rsidR="00FF48AE" w:rsidRPr="009150A1" w:rsidRDefault="00FF48AE" w:rsidP="00BF1909">
      <w:pPr>
        <w:numPr>
          <w:ilvl w:val="0"/>
          <w:numId w:val="4"/>
        </w:numPr>
        <w:ind w:left="288" w:firstLine="0"/>
        <w:textAlignment w:val="baseline"/>
      </w:pPr>
      <w:r w:rsidRPr="009150A1">
        <w:t>Przy ocenianiu nauczyciel uwzględnia indywid</w:t>
      </w:r>
      <w:r>
        <w:t>ualne potrzeby psychofizyczne i </w:t>
      </w:r>
      <w:r w:rsidRPr="009150A1">
        <w:t>edukacyjne ucznia oraz dostosowuje wymagania edukacyjne do jego indywidualnych potrzeb i możliwości, zgodnie z przepisami prawa oświatowego oraz posiadaną przez szkołę dokumentacją dotyczącą ucznia. </w:t>
      </w:r>
    </w:p>
    <w:p w:rsidR="00FF48AE" w:rsidRPr="009150A1" w:rsidRDefault="00193D33" w:rsidP="00934ADF">
      <w:pPr>
        <w:textAlignment w:val="baseline"/>
      </w:pPr>
      <w:r w:rsidRPr="00193D33">
        <w:rPr>
          <w:rFonts w:ascii="Segoe UI" w:hAnsi="Segoe UI" w:cs="Segoe UI"/>
          <w:sz w:val="14"/>
          <w:szCs w:val="1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.8pt;height:1.8pt"/>
        </w:pict>
      </w:r>
      <w:r w:rsidR="00FF48AE" w:rsidRPr="009150A1">
        <w:t> </w:t>
      </w:r>
    </w:p>
    <w:p w:rsidR="00FF48AE" w:rsidRPr="009150A1" w:rsidRDefault="00FF48AE" w:rsidP="00934ADF">
      <w:pPr>
        <w:textAlignment w:val="baseline"/>
        <w:rPr>
          <w:rFonts w:ascii="Segoe UI" w:hAnsi="Segoe UI" w:cs="Segoe UI"/>
          <w:sz w:val="14"/>
          <w:szCs w:val="14"/>
        </w:rPr>
      </w:pPr>
      <w:r w:rsidRPr="009150A1">
        <w:rPr>
          <w:b/>
          <w:bCs/>
        </w:rPr>
        <w:t>II. FORMY SPRAWDZANIA WIEDZY I UMIEJĘTNOŚCI UCZNIA</w:t>
      </w:r>
      <w:r w:rsidRPr="009150A1">
        <w:t> </w:t>
      </w:r>
    </w:p>
    <w:p w:rsidR="00FF48AE" w:rsidRPr="009150A1" w:rsidRDefault="00FF48AE" w:rsidP="00934ADF">
      <w:pPr>
        <w:textAlignment w:val="baseline"/>
        <w:rPr>
          <w:rFonts w:ascii="Segoe UI" w:hAnsi="Segoe UI" w:cs="Segoe UI"/>
          <w:sz w:val="14"/>
          <w:szCs w:val="14"/>
        </w:rPr>
      </w:pPr>
      <w:r w:rsidRPr="009150A1">
        <w:t xml:space="preserve">W ocenianiu z </w:t>
      </w:r>
      <w:r w:rsidR="00A766A6">
        <w:t>edukacji dla bezpieczeństwa</w:t>
      </w:r>
      <w:r w:rsidR="00A766A6" w:rsidRPr="009150A1">
        <w:t xml:space="preserve"> </w:t>
      </w:r>
      <w:r w:rsidRPr="009150A1">
        <w:t>stosuje się w szczególności następujące formy: </w:t>
      </w:r>
    </w:p>
    <w:p w:rsidR="00FF48AE" w:rsidRPr="009150A1" w:rsidRDefault="00FF48AE" w:rsidP="00934ADF">
      <w:pPr>
        <w:textAlignment w:val="baseline"/>
        <w:rPr>
          <w:rFonts w:ascii="Segoe UI" w:hAnsi="Segoe UI" w:cs="Segoe UI"/>
          <w:sz w:val="14"/>
          <w:szCs w:val="14"/>
        </w:rPr>
      </w:pPr>
      <w:r w:rsidRPr="009150A1">
        <w:rPr>
          <w:b/>
          <w:bCs/>
        </w:rPr>
        <w:t>Waga 3 – najwyższa</w:t>
      </w:r>
      <w:r w:rsidRPr="009150A1">
        <w:t> </w:t>
      </w:r>
    </w:p>
    <w:p w:rsidR="00FF48AE" w:rsidRPr="009150A1" w:rsidRDefault="00FF48AE" w:rsidP="00BF1909">
      <w:pPr>
        <w:numPr>
          <w:ilvl w:val="0"/>
          <w:numId w:val="5"/>
        </w:numPr>
        <w:ind w:left="288" w:firstLine="0"/>
        <w:textAlignment w:val="baseline"/>
      </w:pPr>
      <w:r>
        <w:t>sprawdziany pisemne</w:t>
      </w:r>
      <w:r w:rsidRPr="009150A1">
        <w:t>, </w:t>
      </w:r>
    </w:p>
    <w:p w:rsidR="00FF48AE" w:rsidRDefault="00FF48AE" w:rsidP="00BF1909">
      <w:pPr>
        <w:numPr>
          <w:ilvl w:val="0"/>
          <w:numId w:val="6"/>
        </w:numPr>
        <w:ind w:left="288" w:firstLine="0"/>
        <w:textAlignment w:val="baseline"/>
      </w:pPr>
      <w:r w:rsidRPr="009150A1">
        <w:t>udział w konkursach przedmiotowych – zgodnie z zasadami określonymi w Statucie Szkoły. </w:t>
      </w:r>
    </w:p>
    <w:p w:rsidR="00934ADF" w:rsidRPr="009150A1" w:rsidRDefault="00934ADF" w:rsidP="00BF1909">
      <w:pPr>
        <w:numPr>
          <w:ilvl w:val="0"/>
          <w:numId w:val="6"/>
        </w:numPr>
        <w:textAlignment w:val="baseline"/>
      </w:pPr>
      <w:r>
        <w:t>ocena postępów ucznia</w:t>
      </w:r>
    </w:p>
    <w:p w:rsidR="00FF48AE" w:rsidRPr="009150A1" w:rsidRDefault="00FF48AE" w:rsidP="00934ADF">
      <w:pPr>
        <w:textAlignment w:val="baseline"/>
        <w:rPr>
          <w:rFonts w:ascii="Segoe UI" w:hAnsi="Segoe UI" w:cs="Segoe UI"/>
          <w:sz w:val="14"/>
          <w:szCs w:val="14"/>
        </w:rPr>
      </w:pPr>
      <w:r w:rsidRPr="009150A1">
        <w:rPr>
          <w:b/>
          <w:bCs/>
        </w:rPr>
        <w:t>Waga 2</w:t>
      </w:r>
      <w:r w:rsidRPr="009150A1">
        <w:t> </w:t>
      </w:r>
    </w:p>
    <w:p w:rsidR="00FF48AE" w:rsidRPr="009150A1" w:rsidRDefault="00FF48AE" w:rsidP="00BF1909">
      <w:pPr>
        <w:numPr>
          <w:ilvl w:val="0"/>
          <w:numId w:val="7"/>
        </w:numPr>
        <w:ind w:left="288" w:firstLine="0"/>
        <w:textAlignment w:val="baseline"/>
      </w:pPr>
      <w:r w:rsidRPr="009150A1">
        <w:t>kartkówki, </w:t>
      </w:r>
    </w:p>
    <w:p w:rsidR="00FF48AE" w:rsidRPr="009150A1" w:rsidRDefault="00FF48AE" w:rsidP="00BF1909">
      <w:pPr>
        <w:numPr>
          <w:ilvl w:val="0"/>
          <w:numId w:val="8"/>
        </w:numPr>
        <w:ind w:left="288" w:firstLine="0"/>
        <w:textAlignment w:val="baseline"/>
      </w:pPr>
      <w:r w:rsidRPr="009150A1">
        <w:t>odpowiedzi, </w:t>
      </w:r>
    </w:p>
    <w:p w:rsidR="00FF48AE" w:rsidRPr="009150A1" w:rsidRDefault="00FF48AE" w:rsidP="00BF1909">
      <w:pPr>
        <w:numPr>
          <w:ilvl w:val="0"/>
          <w:numId w:val="9"/>
        </w:numPr>
        <w:ind w:left="288" w:firstLine="0"/>
        <w:textAlignment w:val="baseline"/>
      </w:pPr>
      <w:r w:rsidRPr="009150A1">
        <w:lastRenderedPageBreak/>
        <w:t>aktywność na lekcji, </w:t>
      </w:r>
    </w:p>
    <w:p w:rsidR="00FF48AE" w:rsidRPr="009150A1" w:rsidRDefault="00FF48AE" w:rsidP="00BF1909">
      <w:pPr>
        <w:numPr>
          <w:ilvl w:val="0"/>
          <w:numId w:val="10"/>
        </w:numPr>
        <w:ind w:left="288" w:firstLine="0"/>
        <w:textAlignment w:val="baseline"/>
      </w:pPr>
      <w:r w:rsidRPr="009150A1">
        <w:t>samodzielna praca na lekcji, </w:t>
      </w:r>
    </w:p>
    <w:p w:rsidR="00FF48AE" w:rsidRPr="009150A1" w:rsidRDefault="00FF48AE" w:rsidP="00934ADF">
      <w:pPr>
        <w:textAlignment w:val="baseline"/>
        <w:rPr>
          <w:rFonts w:ascii="Segoe UI" w:hAnsi="Segoe UI" w:cs="Segoe UI"/>
          <w:sz w:val="14"/>
          <w:szCs w:val="14"/>
        </w:rPr>
      </w:pPr>
      <w:r w:rsidRPr="009150A1">
        <w:rPr>
          <w:b/>
          <w:bCs/>
        </w:rPr>
        <w:t>Waga 1 – najniższa</w:t>
      </w:r>
      <w:r w:rsidRPr="009150A1">
        <w:t> </w:t>
      </w:r>
    </w:p>
    <w:p w:rsidR="00FF48AE" w:rsidRPr="009150A1" w:rsidRDefault="00FF48AE" w:rsidP="00BF1909">
      <w:pPr>
        <w:numPr>
          <w:ilvl w:val="0"/>
          <w:numId w:val="11"/>
        </w:numPr>
        <w:ind w:left="288" w:firstLine="0"/>
        <w:textAlignment w:val="baseline"/>
      </w:pPr>
      <w:r w:rsidRPr="009150A1">
        <w:t>praca w grupach, </w:t>
      </w:r>
    </w:p>
    <w:p w:rsidR="00FF48AE" w:rsidRPr="009150A1" w:rsidRDefault="00FF48AE" w:rsidP="00BF1909">
      <w:pPr>
        <w:numPr>
          <w:ilvl w:val="0"/>
          <w:numId w:val="12"/>
        </w:numPr>
        <w:ind w:left="288" w:firstLine="0"/>
        <w:textAlignment w:val="baseline"/>
      </w:pPr>
      <w:r w:rsidRPr="009150A1">
        <w:t>inne krótkie formy pracy ucznia, zgodne ze specyfiką zajęć. </w:t>
      </w:r>
    </w:p>
    <w:p w:rsidR="00FF48AE" w:rsidRPr="009150A1" w:rsidRDefault="00FF48AE" w:rsidP="00934ADF">
      <w:pPr>
        <w:textAlignment w:val="baseline"/>
        <w:rPr>
          <w:rFonts w:ascii="Segoe UI" w:hAnsi="Segoe UI" w:cs="Segoe UI"/>
          <w:sz w:val="14"/>
          <w:szCs w:val="14"/>
        </w:rPr>
      </w:pPr>
      <w:r w:rsidRPr="009150A1">
        <w:t>Ocenianie poszczególnych form pracy odbywa się zgodnie z wymaganiami edukacyjnymi oraz zasadami określonymi w Statucie Szkoły. </w:t>
      </w:r>
    </w:p>
    <w:p w:rsidR="00FF48AE" w:rsidRPr="009150A1" w:rsidRDefault="00193D33" w:rsidP="00934ADF">
      <w:pPr>
        <w:textAlignment w:val="baseline"/>
        <w:rPr>
          <w:rFonts w:ascii="Segoe UI" w:hAnsi="Segoe UI" w:cs="Segoe UI"/>
          <w:sz w:val="14"/>
          <w:szCs w:val="14"/>
        </w:rPr>
      </w:pPr>
      <w:r w:rsidRPr="00193D33">
        <w:rPr>
          <w:rFonts w:ascii="Segoe UI" w:hAnsi="Segoe UI" w:cs="Segoe UI"/>
          <w:sz w:val="14"/>
          <w:szCs w:val="14"/>
        </w:rPr>
        <w:pict>
          <v:shape id="_x0000_i1026" type="#_x0000_t75" alt="" style="width:1.8pt;height:1.8pt"/>
        </w:pict>
      </w:r>
      <w:r w:rsidR="00FF48AE" w:rsidRPr="009150A1">
        <w:t> </w:t>
      </w:r>
    </w:p>
    <w:p w:rsidR="00FF48AE" w:rsidRPr="009150A1" w:rsidRDefault="00FF48AE" w:rsidP="00934ADF">
      <w:pPr>
        <w:textAlignment w:val="baseline"/>
        <w:rPr>
          <w:rFonts w:ascii="Segoe UI" w:hAnsi="Segoe UI" w:cs="Segoe UI"/>
          <w:sz w:val="14"/>
          <w:szCs w:val="14"/>
        </w:rPr>
      </w:pPr>
      <w:r w:rsidRPr="009150A1">
        <w:rPr>
          <w:b/>
          <w:bCs/>
        </w:rPr>
        <w:t>III. ZASADY OCENIANIA BIEŻĄCEGO</w:t>
      </w:r>
      <w:r w:rsidRPr="009150A1">
        <w:t> </w:t>
      </w:r>
    </w:p>
    <w:p w:rsidR="00FF48AE" w:rsidRPr="009150A1" w:rsidRDefault="00FF48AE" w:rsidP="00BF1909">
      <w:pPr>
        <w:numPr>
          <w:ilvl w:val="0"/>
          <w:numId w:val="13"/>
        </w:numPr>
        <w:ind w:left="288" w:firstLine="0"/>
        <w:textAlignment w:val="baseline"/>
      </w:pPr>
      <w:r w:rsidRPr="009150A1">
        <w:t>Wiedza i umiejętności ucznia mogą być sprawdzane w formie ustnej, pisemnej lub poprzez w</w:t>
      </w:r>
      <w:r>
        <w:t>ykonywanie zadań praktycznych i </w:t>
      </w:r>
      <w:r w:rsidRPr="009150A1">
        <w:t>problemowych. Formę sprawdzania ustala nauczyciel. </w:t>
      </w:r>
    </w:p>
    <w:p w:rsidR="00FF48AE" w:rsidRPr="009150A1" w:rsidRDefault="00FF48AE" w:rsidP="00BF1909">
      <w:pPr>
        <w:numPr>
          <w:ilvl w:val="0"/>
          <w:numId w:val="14"/>
        </w:numPr>
        <w:ind w:left="288" w:firstLine="0"/>
        <w:textAlignment w:val="baseline"/>
      </w:pPr>
      <w:r w:rsidRPr="009150A1">
        <w:t>Sprawdziany  i kartkówki są zapowiadane i przeprowadzane zgodnie z zasadami określonymi w Statucie Szkoły. </w:t>
      </w:r>
    </w:p>
    <w:p w:rsidR="00FF48AE" w:rsidRPr="009150A1" w:rsidRDefault="00FF48AE" w:rsidP="00BF1909">
      <w:pPr>
        <w:numPr>
          <w:ilvl w:val="0"/>
          <w:numId w:val="15"/>
        </w:numPr>
        <w:ind w:left="288" w:firstLine="0"/>
        <w:textAlignment w:val="baseline"/>
      </w:pPr>
      <w:r w:rsidRPr="009150A1">
        <w:t>W przypadku przełożenia zapowiedzianej pracy pisemnej na inny termin stosuje się zasady określone w Statucie Szkoły. </w:t>
      </w:r>
    </w:p>
    <w:p w:rsidR="00FF48AE" w:rsidRPr="009150A1" w:rsidRDefault="00FF48AE" w:rsidP="00BF1909">
      <w:pPr>
        <w:numPr>
          <w:ilvl w:val="0"/>
          <w:numId w:val="16"/>
        </w:numPr>
        <w:ind w:left="288" w:firstLine="0"/>
        <w:textAlignment w:val="baseline"/>
      </w:pPr>
      <w:r w:rsidRPr="009150A1">
        <w:t>Sprawdziany i kartkówki są punktowane. Ocena z pracy pisemnej wynika z liczby uzyskanych punktów oraz przyjętej skali procentowej. </w:t>
      </w:r>
    </w:p>
    <w:p w:rsidR="00FF48AE" w:rsidRPr="009150A1" w:rsidRDefault="00FF48AE" w:rsidP="00BF1909">
      <w:pPr>
        <w:numPr>
          <w:ilvl w:val="0"/>
          <w:numId w:val="17"/>
        </w:numPr>
        <w:ind w:left="288" w:firstLine="0"/>
        <w:textAlignment w:val="baseline"/>
      </w:pPr>
      <w:r w:rsidRPr="009150A1">
        <w:t>Przy ocenianiu bieżącym nauczyciel bierze pod uwagę nie tylko końcowy wynik pracy, ale także stopień opanowania poszczególnych wiadomości i umiejętności, postępy ucznia oraz sposób rozwiązywania zadań. </w:t>
      </w:r>
    </w:p>
    <w:p w:rsidR="00FF48AE" w:rsidRPr="009150A1" w:rsidRDefault="00FF48AE" w:rsidP="00BF1909">
      <w:pPr>
        <w:numPr>
          <w:ilvl w:val="0"/>
          <w:numId w:val="18"/>
        </w:numPr>
        <w:ind w:left="288" w:firstLine="0"/>
        <w:textAlignment w:val="baseline"/>
      </w:pPr>
      <w:r w:rsidRPr="009150A1">
        <w:t>Aktywność ucznia, przygotowanie do zajęć oraz praca w grupach mogą być oceniane na bieżąco zgodnie z zasadami przedstawionymi uczniom na początku roku szkolnego lub przed rozpoczęciem danej formy pracy. </w:t>
      </w:r>
    </w:p>
    <w:p w:rsidR="00FF48AE" w:rsidRPr="001157A2" w:rsidRDefault="00FF48AE" w:rsidP="00BF1909">
      <w:pPr>
        <w:pStyle w:val="Akapitzlist"/>
        <w:widowControl w:val="0"/>
        <w:numPr>
          <w:ilvl w:val="0"/>
          <w:numId w:val="19"/>
        </w:numPr>
        <w:shd w:val="clear" w:color="auto" w:fill="FFFFFF"/>
        <w:tabs>
          <w:tab w:val="left" w:pos="566"/>
          <w:tab w:val="left" w:pos="9639"/>
        </w:tabs>
        <w:suppressAutoHyphens/>
        <w:ind w:left="288" w:firstLine="0"/>
        <w:contextualSpacing w:val="0"/>
        <w:textAlignment w:val="baseline"/>
      </w:pPr>
      <w:r w:rsidRPr="001157A2">
        <w:rPr>
          <w:color w:val="000000"/>
          <w:spacing w:val="4"/>
        </w:rPr>
        <w:t>Uczeń ma prawo zgłosić</w:t>
      </w:r>
      <w:r w:rsidR="00A766A6">
        <w:rPr>
          <w:color w:val="000000"/>
          <w:spacing w:val="4"/>
        </w:rPr>
        <w:t xml:space="preserve"> jedno</w:t>
      </w:r>
      <w:r w:rsidRPr="001157A2">
        <w:rPr>
          <w:color w:val="000000"/>
          <w:spacing w:val="4"/>
        </w:rPr>
        <w:t xml:space="preserve"> nieprzygotowanie się do lekcji w semestrze</w:t>
      </w:r>
      <w:r w:rsidR="00A766A6">
        <w:rPr>
          <w:color w:val="000000"/>
          <w:spacing w:val="4"/>
        </w:rPr>
        <w:t>,</w:t>
      </w:r>
      <w:r w:rsidRPr="001157A2">
        <w:rPr>
          <w:color w:val="000000"/>
          <w:spacing w:val="4"/>
        </w:rPr>
        <w:t xml:space="preserve"> lecz musi to uczynić na począ</w:t>
      </w:r>
      <w:r>
        <w:rPr>
          <w:color w:val="000000"/>
          <w:spacing w:val="4"/>
        </w:rPr>
        <w:t xml:space="preserve">tku lekcji </w:t>
      </w:r>
      <w:r>
        <w:t>na zasadach określonych w </w:t>
      </w:r>
      <w:r w:rsidRPr="001157A2">
        <w:t>Statucie Szkoły</w:t>
      </w:r>
      <w:r>
        <w:t>.</w:t>
      </w:r>
      <w:r w:rsidRPr="001157A2">
        <w:rPr>
          <w:color w:val="000000"/>
          <w:spacing w:val="4"/>
        </w:rPr>
        <w:t xml:space="preserve"> </w:t>
      </w:r>
    </w:p>
    <w:p w:rsidR="00FF48AE" w:rsidRPr="009150A1" w:rsidRDefault="00FF48AE" w:rsidP="00BF1909">
      <w:pPr>
        <w:numPr>
          <w:ilvl w:val="0"/>
          <w:numId w:val="20"/>
        </w:numPr>
        <w:ind w:left="288" w:firstLine="0"/>
        <w:textAlignment w:val="baseline"/>
      </w:pPr>
      <w:r w:rsidRPr="009150A1">
        <w:t>Nieprzygotowanie do lekcji obejmuje w szczególności brak przygotowania do odpowiedzi lub brak materiałów i przyborów niezbędnych do pracy, zgodnie z zasadami określonymi w Statucie Szkoły. </w:t>
      </w:r>
    </w:p>
    <w:p w:rsidR="00FF48AE" w:rsidRPr="009150A1" w:rsidRDefault="00193D33" w:rsidP="00934ADF">
      <w:pPr>
        <w:textAlignment w:val="baseline"/>
        <w:rPr>
          <w:rFonts w:ascii="Segoe UI" w:hAnsi="Segoe UI" w:cs="Segoe UI"/>
          <w:sz w:val="14"/>
          <w:szCs w:val="14"/>
        </w:rPr>
      </w:pPr>
      <w:r w:rsidRPr="00193D33">
        <w:rPr>
          <w:rFonts w:ascii="Segoe UI" w:hAnsi="Segoe UI" w:cs="Segoe UI"/>
          <w:sz w:val="14"/>
          <w:szCs w:val="14"/>
        </w:rPr>
        <w:pict>
          <v:shape id="_x0000_i1027" type="#_x0000_t75" alt="" style="width:1.8pt;height:1.8pt"/>
        </w:pict>
      </w:r>
      <w:r w:rsidR="00FF48AE" w:rsidRPr="009150A1">
        <w:t> </w:t>
      </w:r>
    </w:p>
    <w:p w:rsidR="00FF48AE" w:rsidRPr="009150A1" w:rsidRDefault="00FF48AE" w:rsidP="00934ADF">
      <w:pPr>
        <w:textAlignment w:val="baseline"/>
        <w:rPr>
          <w:rFonts w:ascii="Segoe UI" w:hAnsi="Segoe UI" w:cs="Segoe UI"/>
          <w:sz w:val="14"/>
          <w:szCs w:val="14"/>
        </w:rPr>
      </w:pPr>
      <w:r w:rsidRPr="009150A1">
        <w:rPr>
          <w:b/>
          <w:bCs/>
        </w:rPr>
        <w:t>IV. SKALA OCENIANIA PRAC PISEMNYCH</w:t>
      </w:r>
      <w:r w:rsidRPr="009150A1">
        <w:t> </w:t>
      </w:r>
    </w:p>
    <w:p w:rsidR="00FF48AE" w:rsidRPr="009150A1" w:rsidRDefault="00FF48AE" w:rsidP="00934ADF">
      <w:pPr>
        <w:textAlignment w:val="baseline"/>
        <w:rPr>
          <w:rFonts w:ascii="Segoe UI" w:hAnsi="Segoe UI" w:cs="Segoe UI"/>
          <w:sz w:val="14"/>
          <w:szCs w:val="14"/>
        </w:rPr>
      </w:pPr>
      <w:r w:rsidRPr="009150A1">
        <w:t>Do oceny pisemnych prac testowych stosuje się następującą skalę procentową: </w:t>
      </w:r>
    </w:p>
    <w:tbl>
      <w:tblPr>
        <w:tblW w:w="4141" w:type="dxa"/>
        <w:jc w:val="center"/>
        <w:tblCellSpacing w:w="15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single" w:sz="12" w:space="0" w:color="auto"/>
          <w:insideV w:val="single" w:sz="12" w:space="0" w:color="auto"/>
        </w:tblBorders>
        <w:tblCellMar>
          <w:left w:w="0" w:type="dxa"/>
          <w:right w:w="0" w:type="dxa"/>
        </w:tblCellMar>
        <w:tblLook w:val="04A0"/>
      </w:tblPr>
      <w:tblGrid>
        <w:gridCol w:w="1497"/>
        <w:gridCol w:w="2644"/>
      </w:tblGrid>
      <w:tr w:rsidR="00FF48AE" w:rsidRPr="009150A1" w:rsidTr="00586B59">
        <w:trPr>
          <w:trHeight w:val="240"/>
          <w:tblCellSpacing w:w="15" w:type="dxa"/>
          <w:jc w:val="center"/>
        </w:trPr>
        <w:tc>
          <w:tcPr>
            <w:tcW w:w="1452" w:type="dxa"/>
            <w:shd w:val="clear" w:color="auto" w:fill="auto"/>
            <w:vAlign w:val="center"/>
            <w:hideMark/>
          </w:tcPr>
          <w:p w:rsidR="009150A1" w:rsidRPr="009150A1" w:rsidRDefault="00FF48AE" w:rsidP="00934ADF">
            <w:pPr>
              <w:jc w:val="center"/>
              <w:textAlignment w:val="baseline"/>
              <w:rPr>
                <w:sz w:val="22"/>
                <w:szCs w:val="22"/>
              </w:rPr>
            </w:pPr>
            <w:r w:rsidRPr="007E494D">
              <w:rPr>
                <w:b/>
                <w:bCs/>
                <w:sz w:val="22"/>
                <w:szCs w:val="22"/>
              </w:rPr>
              <w:t>Próg procentowy</w:t>
            </w:r>
            <w:r w:rsidRPr="007E494D">
              <w:rPr>
                <w:sz w:val="22"/>
                <w:szCs w:val="22"/>
              </w:rPr>
              <w:t> </w:t>
            </w:r>
          </w:p>
        </w:tc>
        <w:tc>
          <w:tcPr>
            <w:tcW w:w="2599" w:type="dxa"/>
            <w:shd w:val="clear" w:color="auto" w:fill="auto"/>
            <w:vAlign w:val="center"/>
            <w:hideMark/>
          </w:tcPr>
          <w:p w:rsidR="009150A1" w:rsidRPr="009150A1" w:rsidRDefault="00FF48AE" w:rsidP="00934ADF">
            <w:pPr>
              <w:jc w:val="center"/>
              <w:textAlignment w:val="baseline"/>
              <w:rPr>
                <w:sz w:val="22"/>
                <w:szCs w:val="22"/>
              </w:rPr>
            </w:pPr>
            <w:r w:rsidRPr="007E494D">
              <w:rPr>
                <w:b/>
                <w:bCs/>
                <w:sz w:val="22"/>
                <w:szCs w:val="22"/>
              </w:rPr>
              <w:t>Ocena</w:t>
            </w:r>
            <w:r w:rsidRPr="007E494D">
              <w:rPr>
                <w:sz w:val="22"/>
                <w:szCs w:val="22"/>
              </w:rPr>
              <w:t> </w:t>
            </w:r>
          </w:p>
        </w:tc>
      </w:tr>
      <w:tr w:rsidR="00FF48AE" w:rsidRPr="009150A1" w:rsidTr="00586B59">
        <w:trPr>
          <w:trHeight w:val="240"/>
          <w:tblCellSpacing w:w="15" w:type="dxa"/>
          <w:jc w:val="center"/>
        </w:trPr>
        <w:tc>
          <w:tcPr>
            <w:tcW w:w="1452" w:type="dxa"/>
            <w:shd w:val="clear" w:color="auto" w:fill="auto"/>
            <w:vAlign w:val="center"/>
            <w:hideMark/>
          </w:tcPr>
          <w:p w:rsidR="009150A1" w:rsidRPr="009150A1" w:rsidRDefault="00FF48AE" w:rsidP="00934ADF">
            <w:pPr>
              <w:textAlignment w:val="baseline"/>
              <w:rPr>
                <w:sz w:val="22"/>
                <w:szCs w:val="22"/>
              </w:rPr>
            </w:pPr>
            <w:r w:rsidRPr="007E494D">
              <w:rPr>
                <w:sz w:val="22"/>
                <w:szCs w:val="22"/>
              </w:rPr>
              <w:t>0–29% </w:t>
            </w:r>
          </w:p>
        </w:tc>
        <w:tc>
          <w:tcPr>
            <w:tcW w:w="2599" w:type="dxa"/>
            <w:shd w:val="clear" w:color="auto" w:fill="auto"/>
            <w:vAlign w:val="center"/>
            <w:hideMark/>
          </w:tcPr>
          <w:p w:rsidR="009150A1" w:rsidRPr="009150A1" w:rsidRDefault="00FF48AE" w:rsidP="00934ADF">
            <w:pPr>
              <w:textAlignment w:val="baseline"/>
              <w:rPr>
                <w:sz w:val="22"/>
                <w:szCs w:val="22"/>
              </w:rPr>
            </w:pPr>
            <w:r w:rsidRPr="007E494D">
              <w:rPr>
                <w:sz w:val="22"/>
                <w:szCs w:val="22"/>
              </w:rPr>
              <w:t>niedostateczny (1) </w:t>
            </w:r>
          </w:p>
        </w:tc>
      </w:tr>
      <w:tr w:rsidR="00FF48AE" w:rsidRPr="009150A1" w:rsidTr="00586B59">
        <w:trPr>
          <w:trHeight w:val="240"/>
          <w:tblCellSpacing w:w="15" w:type="dxa"/>
          <w:jc w:val="center"/>
        </w:trPr>
        <w:tc>
          <w:tcPr>
            <w:tcW w:w="1452" w:type="dxa"/>
            <w:shd w:val="clear" w:color="auto" w:fill="auto"/>
            <w:vAlign w:val="center"/>
            <w:hideMark/>
          </w:tcPr>
          <w:p w:rsidR="009150A1" w:rsidRPr="009150A1" w:rsidRDefault="00FF48AE" w:rsidP="00934ADF">
            <w:pPr>
              <w:textAlignment w:val="baseline"/>
              <w:rPr>
                <w:sz w:val="22"/>
                <w:szCs w:val="22"/>
              </w:rPr>
            </w:pPr>
            <w:r w:rsidRPr="007E494D">
              <w:rPr>
                <w:sz w:val="22"/>
                <w:szCs w:val="22"/>
              </w:rPr>
              <w:t>30–49% </w:t>
            </w:r>
          </w:p>
        </w:tc>
        <w:tc>
          <w:tcPr>
            <w:tcW w:w="2599" w:type="dxa"/>
            <w:shd w:val="clear" w:color="auto" w:fill="auto"/>
            <w:vAlign w:val="center"/>
            <w:hideMark/>
          </w:tcPr>
          <w:p w:rsidR="009150A1" w:rsidRPr="009150A1" w:rsidRDefault="00FF48AE" w:rsidP="00934ADF">
            <w:pPr>
              <w:textAlignment w:val="baseline"/>
              <w:rPr>
                <w:sz w:val="22"/>
                <w:szCs w:val="22"/>
              </w:rPr>
            </w:pPr>
            <w:r w:rsidRPr="007E494D">
              <w:rPr>
                <w:sz w:val="22"/>
                <w:szCs w:val="22"/>
              </w:rPr>
              <w:t>dopuszczający (2) </w:t>
            </w:r>
          </w:p>
        </w:tc>
      </w:tr>
      <w:tr w:rsidR="00FF48AE" w:rsidRPr="009150A1" w:rsidTr="00586B59">
        <w:trPr>
          <w:trHeight w:val="240"/>
          <w:tblCellSpacing w:w="15" w:type="dxa"/>
          <w:jc w:val="center"/>
        </w:trPr>
        <w:tc>
          <w:tcPr>
            <w:tcW w:w="1452" w:type="dxa"/>
            <w:shd w:val="clear" w:color="auto" w:fill="auto"/>
            <w:vAlign w:val="center"/>
            <w:hideMark/>
          </w:tcPr>
          <w:p w:rsidR="009150A1" w:rsidRPr="009150A1" w:rsidRDefault="00FF48AE" w:rsidP="00934ADF">
            <w:pPr>
              <w:textAlignment w:val="baseline"/>
              <w:rPr>
                <w:sz w:val="22"/>
                <w:szCs w:val="22"/>
              </w:rPr>
            </w:pPr>
            <w:r w:rsidRPr="007E494D">
              <w:rPr>
                <w:sz w:val="22"/>
                <w:szCs w:val="22"/>
              </w:rPr>
              <w:t>50–69% </w:t>
            </w:r>
          </w:p>
        </w:tc>
        <w:tc>
          <w:tcPr>
            <w:tcW w:w="2599" w:type="dxa"/>
            <w:shd w:val="clear" w:color="auto" w:fill="auto"/>
            <w:vAlign w:val="center"/>
            <w:hideMark/>
          </w:tcPr>
          <w:p w:rsidR="009150A1" w:rsidRPr="009150A1" w:rsidRDefault="00FF48AE" w:rsidP="00934ADF">
            <w:pPr>
              <w:textAlignment w:val="baseline"/>
              <w:rPr>
                <w:sz w:val="22"/>
                <w:szCs w:val="22"/>
              </w:rPr>
            </w:pPr>
            <w:r w:rsidRPr="007E494D">
              <w:rPr>
                <w:sz w:val="22"/>
                <w:szCs w:val="22"/>
              </w:rPr>
              <w:t>dostateczny (3) </w:t>
            </w:r>
          </w:p>
        </w:tc>
      </w:tr>
      <w:tr w:rsidR="00FF48AE" w:rsidRPr="009150A1" w:rsidTr="00586B59">
        <w:trPr>
          <w:trHeight w:val="240"/>
          <w:tblCellSpacing w:w="15" w:type="dxa"/>
          <w:jc w:val="center"/>
        </w:trPr>
        <w:tc>
          <w:tcPr>
            <w:tcW w:w="1452" w:type="dxa"/>
            <w:shd w:val="clear" w:color="auto" w:fill="auto"/>
            <w:vAlign w:val="center"/>
            <w:hideMark/>
          </w:tcPr>
          <w:p w:rsidR="009150A1" w:rsidRPr="009150A1" w:rsidRDefault="00FF48AE" w:rsidP="00934ADF">
            <w:pPr>
              <w:textAlignment w:val="baseline"/>
              <w:rPr>
                <w:sz w:val="22"/>
                <w:szCs w:val="22"/>
              </w:rPr>
            </w:pPr>
            <w:r w:rsidRPr="007E494D">
              <w:rPr>
                <w:sz w:val="22"/>
                <w:szCs w:val="22"/>
              </w:rPr>
              <w:t>70–84% </w:t>
            </w:r>
          </w:p>
        </w:tc>
        <w:tc>
          <w:tcPr>
            <w:tcW w:w="2599" w:type="dxa"/>
            <w:shd w:val="clear" w:color="auto" w:fill="auto"/>
            <w:vAlign w:val="center"/>
            <w:hideMark/>
          </w:tcPr>
          <w:p w:rsidR="009150A1" w:rsidRPr="009150A1" w:rsidRDefault="00FF48AE" w:rsidP="00934ADF">
            <w:pPr>
              <w:textAlignment w:val="baseline"/>
              <w:rPr>
                <w:sz w:val="22"/>
                <w:szCs w:val="22"/>
              </w:rPr>
            </w:pPr>
            <w:r w:rsidRPr="007E494D">
              <w:rPr>
                <w:sz w:val="22"/>
                <w:szCs w:val="22"/>
              </w:rPr>
              <w:t>dobry (4) </w:t>
            </w:r>
          </w:p>
        </w:tc>
      </w:tr>
      <w:tr w:rsidR="00FF48AE" w:rsidRPr="009150A1" w:rsidTr="00586B59">
        <w:trPr>
          <w:trHeight w:val="240"/>
          <w:tblCellSpacing w:w="15" w:type="dxa"/>
          <w:jc w:val="center"/>
        </w:trPr>
        <w:tc>
          <w:tcPr>
            <w:tcW w:w="1452" w:type="dxa"/>
            <w:shd w:val="clear" w:color="auto" w:fill="auto"/>
            <w:vAlign w:val="center"/>
            <w:hideMark/>
          </w:tcPr>
          <w:p w:rsidR="009150A1" w:rsidRPr="009150A1" w:rsidRDefault="00FF48AE" w:rsidP="00934ADF">
            <w:pPr>
              <w:textAlignment w:val="baseline"/>
              <w:rPr>
                <w:sz w:val="22"/>
                <w:szCs w:val="22"/>
              </w:rPr>
            </w:pPr>
            <w:r w:rsidRPr="007E494D">
              <w:rPr>
                <w:sz w:val="22"/>
                <w:szCs w:val="22"/>
              </w:rPr>
              <w:lastRenderedPageBreak/>
              <w:t>85–94% </w:t>
            </w:r>
          </w:p>
        </w:tc>
        <w:tc>
          <w:tcPr>
            <w:tcW w:w="2599" w:type="dxa"/>
            <w:shd w:val="clear" w:color="auto" w:fill="auto"/>
            <w:vAlign w:val="center"/>
            <w:hideMark/>
          </w:tcPr>
          <w:p w:rsidR="009150A1" w:rsidRPr="009150A1" w:rsidRDefault="00FF48AE" w:rsidP="00934ADF">
            <w:pPr>
              <w:textAlignment w:val="baseline"/>
              <w:rPr>
                <w:sz w:val="22"/>
                <w:szCs w:val="22"/>
              </w:rPr>
            </w:pPr>
            <w:r w:rsidRPr="007E494D">
              <w:rPr>
                <w:sz w:val="22"/>
                <w:szCs w:val="22"/>
              </w:rPr>
              <w:t>bardzo dobry (5) </w:t>
            </w:r>
          </w:p>
        </w:tc>
      </w:tr>
      <w:tr w:rsidR="00FF48AE" w:rsidRPr="009150A1" w:rsidTr="00586B59">
        <w:trPr>
          <w:trHeight w:val="240"/>
          <w:tblCellSpacing w:w="15" w:type="dxa"/>
          <w:jc w:val="center"/>
        </w:trPr>
        <w:tc>
          <w:tcPr>
            <w:tcW w:w="1452" w:type="dxa"/>
            <w:shd w:val="clear" w:color="auto" w:fill="auto"/>
            <w:vAlign w:val="center"/>
            <w:hideMark/>
          </w:tcPr>
          <w:p w:rsidR="009150A1" w:rsidRPr="009150A1" w:rsidRDefault="00FF48AE" w:rsidP="00934ADF">
            <w:pPr>
              <w:textAlignment w:val="baseline"/>
              <w:rPr>
                <w:sz w:val="22"/>
                <w:szCs w:val="22"/>
              </w:rPr>
            </w:pPr>
            <w:r w:rsidRPr="007E494D">
              <w:rPr>
                <w:sz w:val="22"/>
                <w:szCs w:val="22"/>
              </w:rPr>
              <w:t>95–100% </w:t>
            </w:r>
          </w:p>
        </w:tc>
        <w:tc>
          <w:tcPr>
            <w:tcW w:w="2599" w:type="dxa"/>
            <w:shd w:val="clear" w:color="auto" w:fill="auto"/>
            <w:vAlign w:val="center"/>
            <w:hideMark/>
          </w:tcPr>
          <w:p w:rsidR="009150A1" w:rsidRPr="009150A1" w:rsidRDefault="00FF48AE" w:rsidP="00934ADF">
            <w:pPr>
              <w:textAlignment w:val="baseline"/>
              <w:rPr>
                <w:sz w:val="22"/>
                <w:szCs w:val="22"/>
              </w:rPr>
            </w:pPr>
            <w:r w:rsidRPr="007E494D">
              <w:rPr>
                <w:sz w:val="22"/>
                <w:szCs w:val="22"/>
              </w:rPr>
              <w:t>celujący (6) </w:t>
            </w:r>
          </w:p>
        </w:tc>
      </w:tr>
    </w:tbl>
    <w:p w:rsidR="00FF48AE" w:rsidRPr="009150A1" w:rsidRDefault="00FF48AE" w:rsidP="00934ADF">
      <w:pPr>
        <w:textAlignment w:val="baseline"/>
        <w:rPr>
          <w:rFonts w:ascii="Segoe UI" w:hAnsi="Segoe UI" w:cs="Segoe UI"/>
          <w:sz w:val="14"/>
          <w:szCs w:val="14"/>
        </w:rPr>
      </w:pPr>
      <w:r w:rsidRPr="009150A1">
        <w:t>Skala jest zgodna z zasadami określonymi w Statucie Zespołu Szkół w Kostomłotach Drugich. </w:t>
      </w:r>
    </w:p>
    <w:p w:rsidR="00A766A6" w:rsidRPr="009150A1" w:rsidRDefault="00193D33" w:rsidP="00934ADF">
      <w:pPr>
        <w:textAlignment w:val="baseline"/>
        <w:rPr>
          <w:rFonts w:ascii="Segoe UI" w:hAnsi="Segoe UI" w:cs="Segoe UI"/>
          <w:sz w:val="14"/>
          <w:szCs w:val="14"/>
        </w:rPr>
      </w:pPr>
      <w:r w:rsidRPr="00193D33">
        <w:rPr>
          <w:rFonts w:ascii="Segoe UI" w:hAnsi="Segoe UI" w:cs="Segoe UI"/>
          <w:sz w:val="14"/>
          <w:szCs w:val="14"/>
        </w:rPr>
        <w:pict>
          <v:shape id="_x0000_i1028" type="#_x0000_t75" alt="" style="width:1.8pt;height:1.8pt"/>
        </w:pict>
      </w:r>
      <w:r w:rsidR="00FF48AE" w:rsidRPr="009150A1">
        <w:t> </w:t>
      </w:r>
    </w:p>
    <w:p w:rsidR="00FF48AE" w:rsidRPr="009150A1" w:rsidRDefault="00FF48AE" w:rsidP="00934ADF">
      <w:pPr>
        <w:textAlignment w:val="baseline"/>
        <w:rPr>
          <w:rFonts w:ascii="Segoe UI" w:hAnsi="Segoe UI" w:cs="Segoe UI"/>
          <w:sz w:val="14"/>
          <w:szCs w:val="14"/>
        </w:rPr>
      </w:pPr>
      <w:r w:rsidRPr="009150A1">
        <w:rPr>
          <w:b/>
          <w:bCs/>
        </w:rPr>
        <w:t>V. PRACE DOMOWE</w:t>
      </w:r>
      <w:r w:rsidRPr="009150A1">
        <w:t> </w:t>
      </w:r>
    </w:p>
    <w:p w:rsidR="00FF48AE" w:rsidRPr="009150A1" w:rsidRDefault="00FF48AE" w:rsidP="00BF1909">
      <w:pPr>
        <w:numPr>
          <w:ilvl w:val="0"/>
          <w:numId w:val="21"/>
        </w:numPr>
        <w:ind w:left="288" w:firstLine="0"/>
        <w:textAlignment w:val="baseline"/>
      </w:pPr>
      <w:r w:rsidRPr="009150A1">
        <w:t>Nauczyciel może zadać uczniowi pisemną pracę domową do samodzielnego wykonania w czasie wolnym od zajęć dydaktycznych. </w:t>
      </w:r>
    </w:p>
    <w:p w:rsidR="00FF48AE" w:rsidRPr="009150A1" w:rsidRDefault="00FF48AE" w:rsidP="00BF1909">
      <w:pPr>
        <w:numPr>
          <w:ilvl w:val="0"/>
          <w:numId w:val="22"/>
        </w:numPr>
        <w:ind w:left="288" w:firstLine="0"/>
        <w:textAlignment w:val="baseline"/>
      </w:pPr>
      <w:r w:rsidRPr="009150A1">
        <w:t>Pisemna praca domowa służy utrwalaniu, rozwijaniu lub praktycznemu zastosowaniu treści nauczania zrealizowanych podczas zajęć edukacyjnych. </w:t>
      </w:r>
    </w:p>
    <w:p w:rsidR="00FF48AE" w:rsidRPr="009150A1" w:rsidRDefault="00FF48AE" w:rsidP="00BF1909">
      <w:pPr>
        <w:numPr>
          <w:ilvl w:val="0"/>
          <w:numId w:val="23"/>
        </w:numPr>
        <w:ind w:left="288" w:firstLine="0"/>
        <w:textAlignment w:val="baseline"/>
      </w:pPr>
      <w:r w:rsidRPr="009150A1">
        <w:t>Wykonanie pisemnej pracy domowej jest dobrowolne i nie ustala się z niej oceny bieżącej. </w:t>
      </w:r>
    </w:p>
    <w:p w:rsidR="00FF48AE" w:rsidRPr="009150A1" w:rsidRDefault="00FF48AE" w:rsidP="00BF1909">
      <w:pPr>
        <w:numPr>
          <w:ilvl w:val="0"/>
          <w:numId w:val="24"/>
        </w:numPr>
        <w:ind w:left="288" w:firstLine="0"/>
        <w:textAlignment w:val="baseline"/>
      </w:pPr>
      <w:r w:rsidRPr="009150A1">
        <w:t>Nauczyciel sprawdza każdą wykonaną prze</w:t>
      </w:r>
      <w:r w:rsidR="00A766A6">
        <w:t>z ucznia pisemną pracę domową i </w:t>
      </w:r>
      <w:r w:rsidRPr="009150A1">
        <w:t>przekazuje uczniowi informację zwrotną. </w:t>
      </w:r>
    </w:p>
    <w:p w:rsidR="00FF48AE" w:rsidRPr="009150A1" w:rsidRDefault="00FF48AE" w:rsidP="00BF1909">
      <w:pPr>
        <w:numPr>
          <w:ilvl w:val="0"/>
          <w:numId w:val="25"/>
        </w:numPr>
        <w:ind w:left="288" w:firstLine="0"/>
        <w:textAlignment w:val="baseline"/>
      </w:pPr>
      <w:r w:rsidRPr="009150A1">
        <w:t>Informacja zwrotna dotycząca pracy domowej wskazuje w szczególności: </w:t>
      </w:r>
    </w:p>
    <w:p w:rsidR="00FF48AE" w:rsidRPr="009150A1" w:rsidRDefault="00FF48AE" w:rsidP="00BF1909">
      <w:pPr>
        <w:numPr>
          <w:ilvl w:val="0"/>
          <w:numId w:val="67"/>
        </w:numPr>
        <w:textAlignment w:val="baseline"/>
      </w:pPr>
      <w:r w:rsidRPr="009150A1">
        <w:t>co uczeń wykonał prawidłowo; </w:t>
      </w:r>
    </w:p>
    <w:p w:rsidR="00FF48AE" w:rsidRPr="009150A1" w:rsidRDefault="00FF48AE" w:rsidP="00BF1909">
      <w:pPr>
        <w:numPr>
          <w:ilvl w:val="0"/>
          <w:numId w:val="67"/>
        </w:numPr>
        <w:textAlignment w:val="baseline"/>
      </w:pPr>
      <w:r w:rsidRPr="009150A1">
        <w:t>co i w jaki sposób powinien poprawić; </w:t>
      </w:r>
    </w:p>
    <w:p w:rsidR="00FF48AE" w:rsidRPr="009150A1" w:rsidRDefault="00FF48AE" w:rsidP="00BF1909">
      <w:pPr>
        <w:numPr>
          <w:ilvl w:val="0"/>
          <w:numId w:val="67"/>
        </w:numPr>
        <w:textAlignment w:val="baseline"/>
      </w:pPr>
      <w:r w:rsidRPr="009150A1">
        <w:t>jakie działania powinien podjąć, aby da</w:t>
      </w:r>
      <w:r w:rsidR="00A766A6">
        <w:t>lej rozwijać swoje wiadomości i </w:t>
      </w:r>
      <w:r w:rsidRPr="009150A1">
        <w:t>umiejętności. </w:t>
      </w:r>
    </w:p>
    <w:p w:rsidR="00FF48AE" w:rsidRPr="009150A1" w:rsidRDefault="00FF48AE" w:rsidP="00BF1909">
      <w:pPr>
        <w:numPr>
          <w:ilvl w:val="0"/>
          <w:numId w:val="26"/>
        </w:numPr>
        <w:ind w:left="288" w:firstLine="0"/>
        <w:textAlignment w:val="baseline"/>
      </w:pPr>
      <w:r w:rsidRPr="009150A1">
        <w:t>Zasady dotyczące prac domowych stosuje się z uwzględnieniem aktualnych przepisów prawa oświatowego oraz Statutu Szkoły. </w:t>
      </w:r>
    </w:p>
    <w:p w:rsidR="00FF48AE" w:rsidRPr="009150A1" w:rsidRDefault="00193D33" w:rsidP="00934ADF">
      <w:pPr>
        <w:textAlignment w:val="baseline"/>
        <w:rPr>
          <w:rFonts w:ascii="Segoe UI" w:hAnsi="Segoe UI" w:cs="Segoe UI"/>
          <w:sz w:val="14"/>
          <w:szCs w:val="14"/>
        </w:rPr>
      </w:pPr>
      <w:r w:rsidRPr="00193D33">
        <w:rPr>
          <w:rFonts w:ascii="Segoe UI" w:hAnsi="Segoe UI" w:cs="Segoe UI"/>
          <w:sz w:val="14"/>
          <w:szCs w:val="14"/>
        </w:rPr>
        <w:pict>
          <v:shape id="_x0000_i1029" type="#_x0000_t75" alt="" style="width:1.8pt;height:1.8pt"/>
        </w:pict>
      </w:r>
      <w:r w:rsidR="00FF48AE" w:rsidRPr="009150A1">
        <w:t> </w:t>
      </w:r>
    </w:p>
    <w:p w:rsidR="00FF48AE" w:rsidRPr="009150A1" w:rsidRDefault="00FF48AE" w:rsidP="00934ADF">
      <w:pPr>
        <w:textAlignment w:val="baseline"/>
        <w:rPr>
          <w:rFonts w:ascii="Segoe UI" w:hAnsi="Segoe UI" w:cs="Segoe UI"/>
          <w:sz w:val="14"/>
          <w:szCs w:val="14"/>
        </w:rPr>
      </w:pPr>
      <w:r w:rsidRPr="009150A1">
        <w:rPr>
          <w:b/>
          <w:bCs/>
        </w:rPr>
        <w:t>VI. INFORMACJA ZWROTNA I MONITOROWANIE POSTĘPÓW UCZNIA</w:t>
      </w:r>
      <w:r w:rsidRPr="009150A1">
        <w:t> </w:t>
      </w:r>
    </w:p>
    <w:p w:rsidR="00FF48AE" w:rsidRPr="009150A1" w:rsidRDefault="00FF48AE" w:rsidP="00BF1909">
      <w:pPr>
        <w:numPr>
          <w:ilvl w:val="0"/>
          <w:numId w:val="27"/>
        </w:numPr>
        <w:ind w:left="288" w:firstLine="0"/>
        <w:textAlignment w:val="baseline"/>
      </w:pPr>
      <w:r w:rsidRPr="009150A1">
        <w:t>Nauczyciel na bieżąco monitoruje pracę i postępy ucznia podczas zajęć oraz poprzez r</w:t>
      </w:r>
      <w:r>
        <w:t>óżne formy sprawdzania wiedzy i </w:t>
      </w:r>
      <w:r w:rsidRPr="009150A1">
        <w:t>umiejętności. </w:t>
      </w:r>
    </w:p>
    <w:p w:rsidR="00FF48AE" w:rsidRPr="009150A1" w:rsidRDefault="00FF48AE" w:rsidP="00BF1909">
      <w:pPr>
        <w:numPr>
          <w:ilvl w:val="0"/>
          <w:numId w:val="28"/>
        </w:numPr>
        <w:ind w:left="288" w:firstLine="0"/>
        <w:textAlignment w:val="baseline"/>
      </w:pPr>
      <w:r w:rsidRPr="009150A1">
        <w:t>Informacja zwrotna przekazywana uczniowi ma charakter wspierający proces uczenia się. </w:t>
      </w:r>
    </w:p>
    <w:p w:rsidR="00FF48AE" w:rsidRPr="009150A1" w:rsidRDefault="00FF48AE" w:rsidP="00BF1909">
      <w:pPr>
        <w:numPr>
          <w:ilvl w:val="0"/>
          <w:numId w:val="29"/>
        </w:numPr>
        <w:ind w:left="288" w:firstLine="0"/>
        <w:textAlignment w:val="baseline"/>
      </w:pPr>
      <w:r w:rsidRPr="009150A1">
        <w:t>Informacja zwrotna powinna, w miarę możliwości, zawierać: </w:t>
      </w:r>
    </w:p>
    <w:p w:rsidR="00FF48AE" w:rsidRPr="009150A1" w:rsidRDefault="00FF48AE" w:rsidP="00BF1909">
      <w:pPr>
        <w:numPr>
          <w:ilvl w:val="0"/>
          <w:numId w:val="68"/>
        </w:numPr>
        <w:textAlignment w:val="baseline"/>
      </w:pPr>
      <w:r w:rsidRPr="009150A1">
        <w:t>wskazanie mocnych stron ucznia i elementów wykonanych prawidłowo; </w:t>
      </w:r>
    </w:p>
    <w:p w:rsidR="00FF48AE" w:rsidRPr="009150A1" w:rsidRDefault="00FF48AE" w:rsidP="00BF1909">
      <w:pPr>
        <w:numPr>
          <w:ilvl w:val="0"/>
          <w:numId w:val="68"/>
        </w:numPr>
        <w:textAlignment w:val="baseline"/>
      </w:pPr>
      <w:r w:rsidRPr="009150A1">
        <w:t>wskazanie błędów, braków lub elementów wymagających poprawy; </w:t>
      </w:r>
    </w:p>
    <w:p w:rsidR="00FF48AE" w:rsidRPr="009150A1" w:rsidRDefault="00FF48AE" w:rsidP="00BF1909">
      <w:pPr>
        <w:numPr>
          <w:ilvl w:val="0"/>
          <w:numId w:val="68"/>
        </w:numPr>
        <w:textAlignment w:val="baseline"/>
      </w:pPr>
      <w:r w:rsidRPr="009150A1">
        <w:t>wskazanie sposobu poprawy; </w:t>
      </w:r>
    </w:p>
    <w:p w:rsidR="00FF48AE" w:rsidRPr="009150A1" w:rsidRDefault="00FF48AE" w:rsidP="00BF1909">
      <w:pPr>
        <w:numPr>
          <w:ilvl w:val="0"/>
          <w:numId w:val="68"/>
        </w:numPr>
        <w:textAlignment w:val="baseline"/>
      </w:pPr>
      <w:r w:rsidRPr="009150A1">
        <w:t>wskazówki dotyczące dalszej pracy i uczenia się. </w:t>
      </w:r>
    </w:p>
    <w:p w:rsidR="00FF48AE" w:rsidRPr="009150A1" w:rsidRDefault="00FF48AE" w:rsidP="00BF1909">
      <w:pPr>
        <w:numPr>
          <w:ilvl w:val="0"/>
          <w:numId w:val="30"/>
        </w:numPr>
        <w:ind w:left="288" w:firstLine="0"/>
        <w:textAlignment w:val="baseline"/>
      </w:pPr>
      <w:r w:rsidRPr="009150A1">
        <w:t>Informacja zwrotna może być przekazywana ustnie lub pisemnie, w zależności od rodzaju wykonywanej pracy i potrzeb ucznia. </w:t>
      </w:r>
    </w:p>
    <w:p w:rsidR="00FF48AE" w:rsidRPr="009150A1" w:rsidRDefault="00FF48AE" w:rsidP="00BF1909">
      <w:pPr>
        <w:numPr>
          <w:ilvl w:val="0"/>
          <w:numId w:val="31"/>
        </w:numPr>
        <w:ind w:left="288" w:firstLine="0"/>
        <w:textAlignment w:val="baseline"/>
      </w:pPr>
      <w:r w:rsidRPr="009150A1">
        <w:t>Przy omawianiu prac pisemnych nauczyciel: </w:t>
      </w:r>
    </w:p>
    <w:p w:rsidR="00FF48AE" w:rsidRPr="009150A1" w:rsidRDefault="00FF48AE" w:rsidP="00BF1909">
      <w:pPr>
        <w:numPr>
          <w:ilvl w:val="0"/>
          <w:numId w:val="69"/>
        </w:numPr>
        <w:textAlignment w:val="baseline"/>
      </w:pPr>
      <w:r w:rsidRPr="009150A1">
        <w:t>przedstawia uczniom wyniki pracy; </w:t>
      </w:r>
    </w:p>
    <w:p w:rsidR="00FF48AE" w:rsidRPr="009150A1" w:rsidRDefault="00FF48AE" w:rsidP="00BF1909">
      <w:pPr>
        <w:numPr>
          <w:ilvl w:val="0"/>
          <w:numId w:val="69"/>
        </w:numPr>
        <w:textAlignment w:val="baseline"/>
      </w:pPr>
      <w:r w:rsidRPr="009150A1">
        <w:t>podaje uzyskaną liczbę punktów i odpowiadającą jej ocenę; </w:t>
      </w:r>
    </w:p>
    <w:p w:rsidR="00FF48AE" w:rsidRPr="009150A1" w:rsidRDefault="00FF48AE" w:rsidP="00BF1909">
      <w:pPr>
        <w:numPr>
          <w:ilvl w:val="0"/>
          <w:numId w:val="69"/>
        </w:numPr>
        <w:textAlignment w:val="baseline"/>
      </w:pPr>
      <w:r w:rsidRPr="009150A1">
        <w:t>omawia typowe błędy i trudności; </w:t>
      </w:r>
    </w:p>
    <w:p w:rsidR="00FF48AE" w:rsidRPr="009150A1" w:rsidRDefault="00FF48AE" w:rsidP="00BF1909">
      <w:pPr>
        <w:numPr>
          <w:ilvl w:val="0"/>
          <w:numId w:val="69"/>
        </w:numPr>
        <w:textAlignment w:val="baseline"/>
      </w:pPr>
      <w:r w:rsidRPr="009150A1">
        <w:t>wskazuje obszary wymagające dalszej pracy; </w:t>
      </w:r>
    </w:p>
    <w:p w:rsidR="00FF48AE" w:rsidRPr="009150A1" w:rsidRDefault="00FF48AE" w:rsidP="00BF1909">
      <w:pPr>
        <w:numPr>
          <w:ilvl w:val="0"/>
          <w:numId w:val="69"/>
        </w:numPr>
        <w:textAlignment w:val="baseline"/>
      </w:pPr>
      <w:r w:rsidRPr="009150A1">
        <w:t>w razie potrzeby wskazuje uczniom sposób poprawy błędów. </w:t>
      </w:r>
    </w:p>
    <w:p w:rsidR="00FF48AE" w:rsidRPr="009150A1" w:rsidRDefault="00FF48AE" w:rsidP="00BF1909">
      <w:pPr>
        <w:numPr>
          <w:ilvl w:val="0"/>
          <w:numId w:val="32"/>
        </w:numPr>
        <w:ind w:left="288" w:firstLine="0"/>
        <w:textAlignment w:val="baseline"/>
      </w:pPr>
      <w:r w:rsidRPr="009150A1">
        <w:lastRenderedPageBreak/>
        <w:t>Informacja zwrotna może być przekazywana całej klasie, grupie uczniów lub indywidualnie, w zależności od charakteru info</w:t>
      </w:r>
      <w:r>
        <w:t>rmacji i </w:t>
      </w:r>
      <w:r w:rsidRPr="009150A1">
        <w:t>potrzeb ucznia. </w:t>
      </w:r>
    </w:p>
    <w:p w:rsidR="00FF48AE" w:rsidRPr="009150A1" w:rsidRDefault="00FF48AE" w:rsidP="00BF1909">
      <w:pPr>
        <w:numPr>
          <w:ilvl w:val="0"/>
          <w:numId w:val="33"/>
        </w:numPr>
        <w:ind w:left="288" w:firstLine="0"/>
        <w:textAlignment w:val="baseline"/>
      </w:pPr>
      <w:r w:rsidRPr="009150A1">
        <w:t>Ocenianie bieżące nie ogranicza się do wystawienia stopnia, lecz służy rozpoznawaniu postępów ucznia i planowaniu jego dalszej pracy. </w:t>
      </w:r>
    </w:p>
    <w:p w:rsidR="00FF48AE" w:rsidRPr="009150A1" w:rsidRDefault="00193D33" w:rsidP="00934ADF">
      <w:pPr>
        <w:textAlignment w:val="baseline"/>
        <w:rPr>
          <w:rFonts w:ascii="Segoe UI" w:hAnsi="Segoe UI" w:cs="Segoe UI"/>
          <w:sz w:val="14"/>
          <w:szCs w:val="14"/>
        </w:rPr>
      </w:pPr>
      <w:r w:rsidRPr="00193D33">
        <w:rPr>
          <w:rFonts w:ascii="Segoe UI" w:hAnsi="Segoe UI" w:cs="Segoe UI"/>
          <w:sz w:val="14"/>
          <w:szCs w:val="14"/>
        </w:rPr>
        <w:pict>
          <v:shape id="_x0000_i1030" type="#_x0000_t75" alt="" style="width:1.8pt;height:1.8pt"/>
        </w:pict>
      </w:r>
      <w:r w:rsidR="00FF48AE" w:rsidRPr="009150A1">
        <w:t> </w:t>
      </w:r>
    </w:p>
    <w:p w:rsidR="00FF48AE" w:rsidRPr="009150A1" w:rsidRDefault="00FF48AE" w:rsidP="00934ADF">
      <w:pPr>
        <w:textAlignment w:val="baseline"/>
        <w:rPr>
          <w:rFonts w:ascii="Segoe UI" w:hAnsi="Segoe UI" w:cs="Segoe UI"/>
          <w:sz w:val="14"/>
          <w:szCs w:val="14"/>
        </w:rPr>
      </w:pPr>
      <w:r w:rsidRPr="009150A1">
        <w:rPr>
          <w:b/>
          <w:bCs/>
        </w:rPr>
        <w:t>VII. ZASADY POPRAWIANIA OCEN</w:t>
      </w:r>
      <w:r w:rsidRPr="009150A1">
        <w:t> </w:t>
      </w:r>
    </w:p>
    <w:p w:rsidR="00FF48AE" w:rsidRPr="009150A1" w:rsidRDefault="00FF48AE" w:rsidP="00BF1909">
      <w:pPr>
        <w:numPr>
          <w:ilvl w:val="0"/>
          <w:numId w:val="34"/>
        </w:numPr>
        <w:ind w:left="288" w:firstLine="0"/>
        <w:textAlignment w:val="baseline"/>
      </w:pPr>
      <w:r w:rsidRPr="009150A1">
        <w:t>Uczeń ma prawo jeden raz poprawić każdą ocenę bieżącą z każdego działania. </w:t>
      </w:r>
    </w:p>
    <w:p w:rsidR="00FF48AE" w:rsidRPr="009150A1" w:rsidRDefault="00FF48AE" w:rsidP="00BF1909">
      <w:pPr>
        <w:numPr>
          <w:ilvl w:val="0"/>
          <w:numId w:val="35"/>
        </w:numPr>
        <w:ind w:left="288" w:firstLine="0"/>
        <w:textAlignment w:val="baseline"/>
      </w:pPr>
      <w:r w:rsidRPr="009150A1">
        <w:t>Poprawa oceny jest dobrowolna. </w:t>
      </w:r>
    </w:p>
    <w:p w:rsidR="00FF48AE" w:rsidRPr="009150A1" w:rsidRDefault="00FF48AE" w:rsidP="00BF1909">
      <w:pPr>
        <w:numPr>
          <w:ilvl w:val="0"/>
          <w:numId w:val="36"/>
        </w:numPr>
        <w:ind w:left="288" w:firstLine="0"/>
        <w:textAlignment w:val="baseline"/>
      </w:pPr>
      <w:r w:rsidRPr="009150A1">
        <w:t>Poprawa odbywa się w terminie określonym w Sta</w:t>
      </w:r>
      <w:r w:rsidR="00A766A6">
        <w:t xml:space="preserve">tucie Szkoły, w szczególności </w:t>
      </w:r>
      <w:r w:rsidR="00A766A6" w:rsidRPr="00A766A6">
        <w:t>w</w:t>
      </w:r>
      <w:r w:rsidR="00A766A6">
        <w:t> </w:t>
      </w:r>
      <w:r w:rsidRPr="00A766A6">
        <w:t>ciągu</w:t>
      </w:r>
      <w:r w:rsidRPr="009150A1">
        <w:t xml:space="preserve"> dwóch tygodni od rozdania sprawdzonych prac, w przypadku form, dla których Statut przewiduje taki termin. </w:t>
      </w:r>
    </w:p>
    <w:p w:rsidR="00FF48AE" w:rsidRPr="009150A1" w:rsidRDefault="00FF48AE" w:rsidP="00BF1909">
      <w:pPr>
        <w:numPr>
          <w:ilvl w:val="0"/>
          <w:numId w:val="37"/>
        </w:numPr>
        <w:ind w:left="288" w:firstLine="0"/>
        <w:textAlignment w:val="baseline"/>
      </w:pPr>
      <w:r w:rsidRPr="009150A1">
        <w:t>Formę i termin poprawy ustala nauczyciel zgodnie ze Statutem Szkoły oraz specyfiką ocenianej umiejętności. </w:t>
      </w:r>
    </w:p>
    <w:p w:rsidR="00FF48AE" w:rsidRPr="009150A1" w:rsidRDefault="00FF48AE" w:rsidP="00BF1909">
      <w:pPr>
        <w:numPr>
          <w:ilvl w:val="0"/>
          <w:numId w:val="38"/>
        </w:numPr>
        <w:ind w:left="288" w:firstLine="0"/>
        <w:textAlignment w:val="baseline"/>
      </w:pPr>
      <w:r w:rsidRPr="009150A1">
        <w:t>Ocena uzyskana z poprawy jest wpisywana do dziennika zgodnie z zasadami określonymi w Statucie Szkoły. </w:t>
      </w:r>
    </w:p>
    <w:p w:rsidR="00FF48AE" w:rsidRPr="009150A1" w:rsidRDefault="00FF48AE" w:rsidP="00BF1909">
      <w:pPr>
        <w:numPr>
          <w:ilvl w:val="0"/>
          <w:numId w:val="39"/>
        </w:numPr>
        <w:ind w:left="288" w:firstLine="0"/>
        <w:textAlignment w:val="baseline"/>
      </w:pPr>
      <w:r w:rsidRPr="009150A1">
        <w:t>Jeżeli uczeń z przyczyn losowych nie przystąpił do sprawdzianu, pracy klasowej lub kartkówki</w:t>
      </w:r>
      <w:r>
        <w:t>, termin ich napisania ustala z </w:t>
      </w:r>
      <w:r w:rsidRPr="009150A1">
        <w:t>nauczycielem z</w:t>
      </w:r>
      <w:r w:rsidR="00A766A6">
        <w:t>godnie z zasadami określonymi w </w:t>
      </w:r>
      <w:r w:rsidRPr="009150A1">
        <w:t>Statucie Szkoły. </w:t>
      </w:r>
    </w:p>
    <w:p w:rsidR="00FF48AE" w:rsidRPr="009150A1" w:rsidRDefault="00FF48AE" w:rsidP="00BF1909">
      <w:pPr>
        <w:numPr>
          <w:ilvl w:val="0"/>
          <w:numId w:val="40"/>
        </w:numPr>
        <w:ind w:left="288" w:firstLine="0"/>
        <w:textAlignment w:val="baseline"/>
      </w:pPr>
      <w:r w:rsidRPr="009150A1">
        <w:t>Uczeń, który wrócił do szkoły po minimum tygodniowej, usprawiedliwionej nieobecności, korzysta z uprawnień określonych w Statucie Szkoły w zakresie terminu przystąpien</w:t>
      </w:r>
      <w:r>
        <w:t>ia do sprawdzianu,</w:t>
      </w:r>
      <w:r w:rsidRPr="009150A1">
        <w:t xml:space="preserve"> lub kartkówki. </w:t>
      </w:r>
    </w:p>
    <w:p w:rsidR="00FF48AE" w:rsidRPr="009150A1" w:rsidRDefault="00FF48AE" w:rsidP="00BF1909">
      <w:pPr>
        <w:numPr>
          <w:ilvl w:val="0"/>
          <w:numId w:val="41"/>
        </w:numPr>
        <w:ind w:left="288" w:firstLine="0"/>
        <w:textAlignment w:val="baseline"/>
      </w:pPr>
      <w:r w:rsidRPr="009150A1">
        <w:t>Zasady poprawiania śródrocznej i rocznej oceny klasyfikacyjnej oraz uzyskiwania oceny wyższej niż przewidywana określa Statut Szkoły. </w:t>
      </w:r>
    </w:p>
    <w:p w:rsidR="00FF48AE" w:rsidRPr="009150A1" w:rsidRDefault="00193D33" w:rsidP="00934ADF">
      <w:pPr>
        <w:textAlignment w:val="baseline"/>
        <w:rPr>
          <w:rFonts w:ascii="Segoe UI" w:hAnsi="Segoe UI" w:cs="Segoe UI"/>
          <w:sz w:val="14"/>
          <w:szCs w:val="14"/>
        </w:rPr>
      </w:pPr>
      <w:r w:rsidRPr="00193D33">
        <w:rPr>
          <w:rFonts w:ascii="Segoe UI" w:hAnsi="Segoe UI" w:cs="Segoe UI"/>
          <w:sz w:val="14"/>
          <w:szCs w:val="14"/>
        </w:rPr>
        <w:pict>
          <v:shape id="_x0000_i1031" type="#_x0000_t75" alt="" style="width:1.8pt;height:1.8pt"/>
        </w:pict>
      </w:r>
      <w:r w:rsidR="00FF48AE" w:rsidRPr="009150A1">
        <w:t> </w:t>
      </w:r>
    </w:p>
    <w:p w:rsidR="00FF48AE" w:rsidRPr="009150A1" w:rsidRDefault="00FF48AE" w:rsidP="00934ADF">
      <w:pPr>
        <w:textAlignment w:val="baseline"/>
        <w:rPr>
          <w:rFonts w:ascii="Segoe UI" w:hAnsi="Segoe UI" w:cs="Segoe UI"/>
          <w:sz w:val="14"/>
          <w:szCs w:val="14"/>
        </w:rPr>
      </w:pPr>
      <w:r w:rsidRPr="009150A1">
        <w:rPr>
          <w:b/>
          <w:bCs/>
        </w:rPr>
        <w:t>VIII. OCENY KLASYFIKACYJNE</w:t>
      </w:r>
      <w:r w:rsidRPr="009150A1">
        <w:t> </w:t>
      </w:r>
    </w:p>
    <w:p w:rsidR="00FF48AE" w:rsidRPr="009150A1" w:rsidRDefault="00FF48AE" w:rsidP="00BF1909">
      <w:pPr>
        <w:numPr>
          <w:ilvl w:val="0"/>
          <w:numId w:val="42"/>
        </w:numPr>
        <w:ind w:left="288" w:firstLine="0"/>
        <w:textAlignment w:val="baseline"/>
      </w:pPr>
      <w:r w:rsidRPr="009150A1">
        <w:t>Ocena śródroczna i roczna jest ustalana przez nauczyciela na podstawie stopnia opano</w:t>
      </w:r>
      <w:r>
        <w:t>wania przez ucznia wiadomości i </w:t>
      </w:r>
      <w:r w:rsidRPr="009150A1">
        <w:t>umiejętności określonych w wymaganiach edukacyjnych. </w:t>
      </w:r>
    </w:p>
    <w:p w:rsidR="00FF48AE" w:rsidRPr="009150A1" w:rsidRDefault="00FF48AE" w:rsidP="00BF1909">
      <w:pPr>
        <w:numPr>
          <w:ilvl w:val="0"/>
          <w:numId w:val="43"/>
        </w:numPr>
        <w:ind w:left="288" w:firstLine="0"/>
        <w:textAlignment w:val="baseline"/>
      </w:pPr>
      <w:r w:rsidRPr="009150A1">
        <w:t>Przy ustalaniu oceny klasyfikacyjnej nauczyciel uwzględnia w szczególności: </w:t>
      </w:r>
    </w:p>
    <w:p w:rsidR="00FF48AE" w:rsidRPr="009150A1" w:rsidRDefault="00FF48AE" w:rsidP="00BF1909">
      <w:pPr>
        <w:numPr>
          <w:ilvl w:val="0"/>
          <w:numId w:val="70"/>
        </w:numPr>
        <w:textAlignment w:val="baseline"/>
      </w:pPr>
      <w:r w:rsidRPr="009150A1">
        <w:t>poziom opanowania wiadomości i umiejętności; </w:t>
      </w:r>
    </w:p>
    <w:p w:rsidR="00FF48AE" w:rsidRPr="009150A1" w:rsidRDefault="00FF48AE" w:rsidP="00BF1909">
      <w:pPr>
        <w:numPr>
          <w:ilvl w:val="0"/>
          <w:numId w:val="70"/>
        </w:numPr>
        <w:textAlignment w:val="baseline"/>
      </w:pPr>
      <w:r w:rsidRPr="009150A1">
        <w:t>wyniki uzyskane w różnych formach sprawdzania wiedzy i umiejętności; </w:t>
      </w:r>
    </w:p>
    <w:p w:rsidR="00FF48AE" w:rsidRPr="009150A1" w:rsidRDefault="00FF48AE" w:rsidP="00BF1909">
      <w:pPr>
        <w:numPr>
          <w:ilvl w:val="0"/>
          <w:numId w:val="70"/>
        </w:numPr>
        <w:textAlignment w:val="baseline"/>
      </w:pPr>
      <w:r w:rsidRPr="009150A1">
        <w:t>systematyczność pracy ucznia; </w:t>
      </w:r>
    </w:p>
    <w:p w:rsidR="00FF48AE" w:rsidRPr="009150A1" w:rsidRDefault="00FF48AE" w:rsidP="00BF1909">
      <w:pPr>
        <w:numPr>
          <w:ilvl w:val="0"/>
          <w:numId w:val="70"/>
        </w:numPr>
        <w:textAlignment w:val="baseline"/>
      </w:pPr>
      <w:r w:rsidRPr="009150A1">
        <w:t>postępy ucznia w nauce; </w:t>
      </w:r>
    </w:p>
    <w:p w:rsidR="00FF48AE" w:rsidRPr="009150A1" w:rsidRDefault="00FF48AE" w:rsidP="00BF1909">
      <w:pPr>
        <w:numPr>
          <w:ilvl w:val="0"/>
          <w:numId w:val="70"/>
        </w:numPr>
        <w:textAlignment w:val="baseline"/>
      </w:pPr>
      <w:r w:rsidRPr="009150A1">
        <w:t>samodzielność i zaangażowanie w wykonywanie zadań; </w:t>
      </w:r>
    </w:p>
    <w:p w:rsidR="00FF48AE" w:rsidRPr="009150A1" w:rsidRDefault="00FF48AE" w:rsidP="00BF1909">
      <w:pPr>
        <w:numPr>
          <w:ilvl w:val="0"/>
          <w:numId w:val="70"/>
        </w:numPr>
        <w:textAlignment w:val="baseline"/>
      </w:pPr>
      <w:r w:rsidRPr="009150A1">
        <w:t>wykorzystanie możliwości rozwoju własnych umiejętności; </w:t>
      </w:r>
    </w:p>
    <w:p w:rsidR="00FF48AE" w:rsidRPr="009150A1" w:rsidRDefault="00FF48AE" w:rsidP="00BF1909">
      <w:pPr>
        <w:numPr>
          <w:ilvl w:val="0"/>
          <w:numId w:val="70"/>
        </w:numPr>
        <w:textAlignment w:val="baseline"/>
      </w:pPr>
      <w:r w:rsidRPr="009150A1">
        <w:t>inne informacje wynikające z bieżącego monitorowania pracy ucznia. </w:t>
      </w:r>
    </w:p>
    <w:p w:rsidR="00FF48AE" w:rsidRPr="009150A1" w:rsidRDefault="00FF48AE" w:rsidP="00BF1909">
      <w:pPr>
        <w:numPr>
          <w:ilvl w:val="0"/>
          <w:numId w:val="44"/>
        </w:numPr>
        <w:ind w:left="288" w:firstLine="0"/>
        <w:textAlignment w:val="baseline"/>
      </w:pPr>
      <w:r w:rsidRPr="009150A1">
        <w:t>Oceny bieżące wraz z przypisanymi im wagami stanowią podstawę analizy osiągnięć ucznia. Średnia ważona może być wykorzystywana jako pomocnicza informacja przy ustalaniu oceny klasyfikacyjnej, ale nie stanowi automatycznego wyznacznika tej oceny. </w:t>
      </w:r>
    </w:p>
    <w:p w:rsidR="00FF48AE" w:rsidRPr="009150A1" w:rsidRDefault="00FF48AE" w:rsidP="00BF1909">
      <w:pPr>
        <w:numPr>
          <w:ilvl w:val="0"/>
          <w:numId w:val="45"/>
        </w:numPr>
        <w:ind w:left="288" w:firstLine="0"/>
        <w:textAlignment w:val="baseline"/>
      </w:pPr>
      <w:r w:rsidRPr="009150A1">
        <w:t>Przy ustalaniu oceny rocznej nauczyciel uwzględnia osiągnięcia ucznia z całego roku szkolnego. </w:t>
      </w:r>
    </w:p>
    <w:p w:rsidR="00FF48AE" w:rsidRPr="009150A1" w:rsidRDefault="00FF48AE" w:rsidP="00BF1909">
      <w:pPr>
        <w:numPr>
          <w:ilvl w:val="0"/>
          <w:numId w:val="46"/>
        </w:numPr>
        <w:ind w:left="288" w:firstLine="0"/>
        <w:textAlignment w:val="baseline"/>
      </w:pPr>
      <w:r w:rsidRPr="009150A1">
        <w:lastRenderedPageBreak/>
        <w:t xml:space="preserve">Szczegółowe wymagania edukacyjne niezbędne do uzyskania poszczególnych ocen określone </w:t>
      </w:r>
      <w:r>
        <w:t>są w wymaganiach edukacyjnych z </w:t>
      </w:r>
      <w:r w:rsidR="00A766A6">
        <w:t>edukacji dla bezpieczeństwa</w:t>
      </w:r>
      <w:r w:rsidRPr="009150A1">
        <w:t>. </w:t>
      </w:r>
    </w:p>
    <w:p w:rsidR="00FF48AE" w:rsidRPr="009150A1" w:rsidRDefault="00FF48AE" w:rsidP="00BF1909">
      <w:pPr>
        <w:numPr>
          <w:ilvl w:val="0"/>
          <w:numId w:val="47"/>
        </w:numPr>
        <w:ind w:left="288" w:firstLine="0"/>
        <w:textAlignment w:val="baseline"/>
      </w:pPr>
      <w:r w:rsidRPr="009150A1">
        <w:t>Zasady uzyskiwania oceny wyższej niż przewidywana określa Statut Szkoły. </w:t>
      </w:r>
    </w:p>
    <w:p w:rsidR="00FF48AE" w:rsidRPr="009150A1" w:rsidRDefault="00193D33" w:rsidP="00934ADF">
      <w:pPr>
        <w:textAlignment w:val="baseline"/>
        <w:rPr>
          <w:rFonts w:ascii="Segoe UI" w:hAnsi="Segoe UI" w:cs="Segoe UI"/>
          <w:sz w:val="14"/>
          <w:szCs w:val="14"/>
        </w:rPr>
      </w:pPr>
      <w:r w:rsidRPr="00193D33">
        <w:rPr>
          <w:rFonts w:ascii="Segoe UI" w:hAnsi="Segoe UI" w:cs="Segoe UI"/>
          <w:sz w:val="14"/>
          <w:szCs w:val="14"/>
        </w:rPr>
        <w:pict>
          <v:shape id="_x0000_i1032" type="#_x0000_t75" alt="" style="width:1.8pt;height:1.8pt"/>
        </w:pict>
      </w:r>
      <w:r w:rsidR="00FF48AE" w:rsidRPr="009150A1">
        <w:t> </w:t>
      </w:r>
    </w:p>
    <w:p w:rsidR="00FF48AE" w:rsidRPr="009150A1" w:rsidRDefault="00FF48AE" w:rsidP="00934ADF">
      <w:pPr>
        <w:textAlignment w:val="baseline"/>
        <w:rPr>
          <w:rFonts w:ascii="Segoe UI" w:hAnsi="Segoe UI" w:cs="Segoe UI"/>
          <w:sz w:val="14"/>
          <w:szCs w:val="14"/>
        </w:rPr>
      </w:pPr>
      <w:r w:rsidRPr="009150A1">
        <w:rPr>
          <w:b/>
          <w:bCs/>
        </w:rPr>
        <w:t xml:space="preserve">IX. KONKURSY </w:t>
      </w:r>
      <w:r w:rsidR="00A766A6" w:rsidRPr="00A766A6">
        <w:rPr>
          <w:b/>
          <w:bCs/>
        </w:rPr>
        <w:t xml:space="preserve">Z </w:t>
      </w:r>
      <w:r w:rsidR="00A766A6" w:rsidRPr="00A766A6">
        <w:rPr>
          <w:b/>
        </w:rPr>
        <w:t>EDUKACJI DLA BEZPIECZEŃSTWA</w:t>
      </w:r>
    </w:p>
    <w:p w:rsidR="00FF48AE" w:rsidRPr="009150A1" w:rsidRDefault="00FF48AE" w:rsidP="00BF1909">
      <w:pPr>
        <w:numPr>
          <w:ilvl w:val="0"/>
          <w:numId w:val="48"/>
        </w:numPr>
        <w:ind w:left="288" w:firstLine="0"/>
        <w:textAlignment w:val="baseline"/>
      </w:pPr>
      <w:r w:rsidRPr="009150A1">
        <w:t xml:space="preserve">Udział ucznia w konkursie </w:t>
      </w:r>
      <w:r w:rsidR="00A766A6">
        <w:t>edukacji dla bezpieczeństwa</w:t>
      </w:r>
      <w:r w:rsidR="00A766A6" w:rsidRPr="009150A1">
        <w:t xml:space="preserve"> </w:t>
      </w:r>
      <w:r w:rsidR="00A766A6">
        <w:t>może zostać uwzględniony w </w:t>
      </w:r>
      <w:r w:rsidRPr="009150A1">
        <w:t xml:space="preserve">ocenianiu jego pracy na </w:t>
      </w:r>
      <w:r w:rsidR="00A766A6">
        <w:t>edukacji dla bezpieczeństwa</w:t>
      </w:r>
      <w:r>
        <w:t>, zgodnie z </w:t>
      </w:r>
      <w:r w:rsidRPr="009150A1">
        <w:t>zasadami określonymi w Statucie Szkoły. </w:t>
      </w:r>
    </w:p>
    <w:p w:rsidR="00FF48AE" w:rsidRPr="009150A1" w:rsidRDefault="00FF48AE" w:rsidP="00BF1909">
      <w:pPr>
        <w:numPr>
          <w:ilvl w:val="0"/>
          <w:numId w:val="49"/>
        </w:numPr>
        <w:ind w:left="288" w:firstLine="0"/>
        <w:textAlignment w:val="baseline"/>
      </w:pPr>
      <w:r w:rsidRPr="009150A1">
        <w:t>Za udział w konkursie nauczyciel może przyznać uczniowi ocenę celującą, jeżeli uczeń wykazał si</w:t>
      </w:r>
      <w:r>
        <w:t>ę starannością i sumiennością w </w:t>
      </w:r>
      <w:r w:rsidRPr="009150A1">
        <w:t>przyg</w:t>
      </w:r>
      <w:r w:rsidR="00A766A6">
        <w:t>otowaniu do konkursu, zgodnie z </w:t>
      </w:r>
      <w:r w:rsidRPr="009150A1">
        <w:t>zasadami określonymi w Statucie Szkoły. </w:t>
      </w:r>
    </w:p>
    <w:p w:rsidR="00FF48AE" w:rsidRPr="009150A1" w:rsidRDefault="00FF48AE" w:rsidP="00BF1909">
      <w:pPr>
        <w:numPr>
          <w:ilvl w:val="0"/>
          <w:numId w:val="50"/>
        </w:numPr>
        <w:ind w:left="288" w:firstLine="0"/>
        <w:textAlignment w:val="baseline"/>
      </w:pPr>
      <w:r w:rsidRPr="009150A1">
        <w:t>Szczególne osiągnięcia w konkursach są uwzględniane przy analizie osiągnięć ucznia i mogą być brane pod uwagę przy ustalaniu oceny klasyfikacyjnej, zgodnie z obowiązującymi przepisami i Statutem Szkoły. </w:t>
      </w:r>
    </w:p>
    <w:p w:rsidR="00FF48AE" w:rsidRPr="009150A1" w:rsidRDefault="00FF48AE" w:rsidP="00BF1909">
      <w:pPr>
        <w:numPr>
          <w:ilvl w:val="0"/>
          <w:numId w:val="51"/>
        </w:numPr>
        <w:ind w:left="288" w:firstLine="0"/>
        <w:textAlignment w:val="baseline"/>
      </w:pPr>
      <w:r w:rsidRPr="009150A1">
        <w:t>Laureaci konkursów przedmiotowych o zasięgu wojewódzkim i ogólnopolskim oraz laureaci olimp</w:t>
      </w:r>
      <w:r>
        <w:t>iad przedmiotowych korzystają z </w:t>
      </w:r>
      <w:r w:rsidRPr="009150A1">
        <w:t>uprawnień określonych w przepisach prawa oświatowego i Statucie Szkoły. </w:t>
      </w:r>
    </w:p>
    <w:p w:rsidR="00FF48AE" w:rsidRPr="009150A1" w:rsidRDefault="00193D33" w:rsidP="00934ADF">
      <w:pPr>
        <w:textAlignment w:val="baseline"/>
        <w:rPr>
          <w:rFonts w:ascii="Segoe UI" w:hAnsi="Segoe UI" w:cs="Segoe UI"/>
          <w:sz w:val="14"/>
          <w:szCs w:val="14"/>
        </w:rPr>
      </w:pPr>
      <w:r w:rsidRPr="00193D33">
        <w:rPr>
          <w:rFonts w:ascii="Segoe UI" w:hAnsi="Segoe UI" w:cs="Segoe UI"/>
          <w:sz w:val="14"/>
          <w:szCs w:val="14"/>
        </w:rPr>
        <w:pict>
          <v:shape id="_x0000_i1033" type="#_x0000_t75" alt="" style="width:1.8pt;height:1.8pt"/>
        </w:pict>
      </w:r>
      <w:r w:rsidR="00FF48AE" w:rsidRPr="009150A1">
        <w:t> </w:t>
      </w:r>
    </w:p>
    <w:p w:rsidR="00FF48AE" w:rsidRPr="009150A1" w:rsidRDefault="00FF48AE" w:rsidP="00934ADF">
      <w:pPr>
        <w:textAlignment w:val="baseline"/>
        <w:rPr>
          <w:rFonts w:ascii="Segoe UI" w:hAnsi="Segoe UI" w:cs="Segoe UI"/>
          <w:sz w:val="14"/>
          <w:szCs w:val="14"/>
        </w:rPr>
      </w:pPr>
      <w:r w:rsidRPr="009150A1">
        <w:rPr>
          <w:b/>
          <w:bCs/>
        </w:rPr>
        <w:t>X. SPOSOBY INFORMOWANIA UCZNIÓW O WYNIKACH I POSTĘPACH W NAUCE</w:t>
      </w:r>
      <w:r w:rsidRPr="009150A1">
        <w:t> </w:t>
      </w:r>
    </w:p>
    <w:p w:rsidR="00FF48AE" w:rsidRPr="009150A1" w:rsidRDefault="00FF48AE" w:rsidP="00BF1909">
      <w:pPr>
        <w:numPr>
          <w:ilvl w:val="0"/>
          <w:numId w:val="52"/>
        </w:numPr>
        <w:ind w:left="288" w:firstLine="0"/>
        <w:textAlignment w:val="baseline"/>
      </w:pPr>
      <w:r w:rsidRPr="009150A1">
        <w:t>Oceny bieżące oraz informacje o osiągnięciach i postępach ucznia są przekazywane na bieżąco podczas zajęć oraz za pośrednictwem dziennika elektronicznego. </w:t>
      </w:r>
    </w:p>
    <w:p w:rsidR="00FF48AE" w:rsidRPr="009150A1" w:rsidRDefault="00FF48AE" w:rsidP="00BF1909">
      <w:pPr>
        <w:numPr>
          <w:ilvl w:val="0"/>
          <w:numId w:val="53"/>
        </w:numPr>
        <w:ind w:left="288" w:firstLine="0"/>
        <w:textAlignment w:val="baseline"/>
      </w:pPr>
      <w:r w:rsidRPr="009150A1">
        <w:t>Prace pisemne są sprawdzane w terminie do dwóch tygodni od ich napisania, z uwzględ</w:t>
      </w:r>
      <w:r>
        <w:t>nieniem sytuacji wynikających z </w:t>
      </w:r>
      <w:r w:rsidRPr="009150A1">
        <w:t>organizacji pracy szkoły i nieobecności nauczyciela. </w:t>
      </w:r>
    </w:p>
    <w:p w:rsidR="00FF48AE" w:rsidRPr="009150A1" w:rsidRDefault="00FF48AE" w:rsidP="00BF1909">
      <w:pPr>
        <w:numPr>
          <w:ilvl w:val="0"/>
          <w:numId w:val="54"/>
        </w:numPr>
        <w:ind w:left="288" w:firstLine="0"/>
        <w:textAlignment w:val="baseline"/>
      </w:pPr>
      <w:r w:rsidRPr="009150A1">
        <w:t>Sprawdzone prace pisemne są omawiane z uczniami. </w:t>
      </w:r>
    </w:p>
    <w:p w:rsidR="00FF48AE" w:rsidRPr="009150A1" w:rsidRDefault="00FF48AE" w:rsidP="00BF1909">
      <w:pPr>
        <w:numPr>
          <w:ilvl w:val="0"/>
          <w:numId w:val="55"/>
        </w:numPr>
        <w:ind w:left="288" w:firstLine="0"/>
        <w:textAlignment w:val="baseline"/>
      </w:pPr>
      <w:r w:rsidRPr="009150A1">
        <w:t>Podczas omawiania pracy nauczyciel przekazuje uczniom informacje o: </w:t>
      </w:r>
    </w:p>
    <w:p w:rsidR="00FF48AE" w:rsidRPr="009150A1" w:rsidRDefault="00FF48AE" w:rsidP="00BF1909">
      <w:pPr>
        <w:numPr>
          <w:ilvl w:val="0"/>
          <w:numId w:val="71"/>
        </w:numPr>
        <w:textAlignment w:val="baseline"/>
      </w:pPr>
      <w:r w:rsidRPr="009150A1">
        <w:t>liczbie uzyskanych punktów; </w:t>
      </w:r>
    </w:p>
    <w:p w:rsidR="00FF48AE" w:rsidRPr="009150A1" w:rsidRDefault="00FF48AE" w:rsidP="00BF1909">
      <w:pPr>
        <w:numPr>
          <w:ilvl w:val="0"/>
          <w:numId w:val="71"/>
        </w:numPr>
        <w:textAlignment w:val="baseline"/>
      </w:pPr>
      <w:r w:rsidRPr="009150A1">
        <w:t>uzyskanej ocenie; </w:t>
      </w:r>
    </w:p>
    <w:p w:rsidR="00FF48AE" w:rsidRPr="009150A1" w:rsidRDefault="00FF48AE" w:rsidP="00BF1909">
      <w:pPr>
        <w:numPr>
          <w:ilvl w:val="0"/>
          <w:numId w:val="71"/>
        </w:numPr>
        <w:textAlignment w:val="baseline"/>
      </w:pPr>
      <w:r w:rsidRPr="009150A1">
        <w:t>prawidłowo wykonanych zadaniach; </w:t>
      </w:r>
    </w:p>
    <w:p w:rsidR="00FF48AE" w:rsidRPr="009150A1" w:rsidRDefault="00FF48AE" w:rsidP="00BF1909">
      <w:pPr>
        <w:numPr>
          <w:ilvl w:val="0"/>
          <w:numId w:val="71"/>
        </w:numPr>
        <w:textAlignment w:val="baseline"/>
      </w:pPr>
      <w:r w:rsidRPr="009150A1">
        <w:t>błędach i trudnościach; </w:t>
      </w:r>
    </w:p>
    <w:p w:rsidR="00FF48AE" w:rsidRPr="009150A1" w:rsidRDefault="00FF48AE" w:rsidP="00BF1909">
      <w:pPr>
        <w:numPr>
          <w:ilvl w:val="0"/>
          <w:numId w:val="71"/>
        </w:numPr>
        <w:textAlignment w:val="baseline"/>
      </w:pPr>
      <w:r w:rsidRPr="009150A1">
        <w:t>sposobach poprawy; </w:t>
      </w:r>
    </w:p>
    <w:p w:rsidR="00FF48AE" w:rsidRPr="009150A1" w:rsidRDefault="00FF48AE" w:rsidP="00BF1909">
      <w:pPr>
        <w:numPr>
          <w:ilvl w:val="0"/>
          <w:numId w:val="71"/>
        </w:numPr>
        <w:textAlignment w:val="baseline"/>
      </w:pPr>
      <w:r w:rsidRPr="009150A1">
        <w:t>kierunkach dalszej pracy. </w:t>
      </w:r>
    </w:p>
    <w:p w:rsidR="00FF48AE" w:rsidRPr="009150A1" w:rsidRDefault="00FF48AE" w:rsidP="00BF1909">
      <w:pPr>
        <w:numPr>
          <w:ilvl w:val="0"/>
          <w:numId w:val="56"/>
        </w:numPr>
        <w:ind w:left="288" w:firstLine="0"/>
        <w:textAlignment w:val="baseline"/>
      </w:pPr>
      <w:r w:rsidRPr="009150A1">
        <w:t>Oceny za inne formy aktywności ucznia są przekazywane na bieżąco, w miarę możliwości podczas lekcji lub za pośrednictwem dziennika elektronicznego. </w:t>
      </w:r>
    </w:p>
    <w:p w:rsidR="00FF48AE" w:rsidRPr="009150A1" w:rsidRDefault="00FF48AE" w:rsidP="00BF1909">
      <w:pPr>
        <w:numPr>
          <w:ilvl w:val="0"/>
          <w:numId w:val="57"/>
        </w:numPr>
        <w:ind w:left="288" w:firstLine="0"/>
        <w:textAlignment w:val="baseline"/>
      </w:pPr>
      <w:r w:rsidRPr="009150A1">
        <w:t>Uczeń ma prawo uzyskać od nauczyciela wyjaśnienie dotyczące otrzymanej oceny oraz wskazówki dotyczące dalszej pracy. </w:t>
      </w:r>
    </w:p>
    <w:p w:rsidR="00FF48AE" w:rsidRDefault="00193D33" w:rsidP="00934ADF">
      <w:pPr>
        <w:textAlignment w:val="baseline"/>
      </w:pPr>
      <w:r w:rsidRPr="00193D33">
        <w:rPr>
          <w:rFonts w:ascii="Segoe UI" w:hAnsi="Segoe UI" w:cs="Segoe UI"/>
          <w:sz w:val="14"/>
          <w:szCs w:val="14"/>
        </w:rPr>
        <w:pict>
          <v:shape id="_x0000_i1034" type="#_x0000_t75" alt="" style="width:1.8pt;height:1.8pt"/>
        </w:pict>
      </w:r>
      <w:r w:rsidR="00FF48AE" w:rsidRPr="009150A1">
        <w:t> </w:t>
      </w:r>
    </w:p>
    <w:p w:rsidR="00934ADF" w:rsidRDefault="00934ADF" w:rsidP="00934ADF">
      <w:pPr>
        <w:textAlignment w:val="baseline"/>
      </w:pPr>
    </w:p>
    <w:p w:rsidR="00934ADF" w:rsidRDefault="00934ADF" w:rsidP="00934ADF">
      <w:pPr>
        <w:textAlignment w:val="baseline"/>
      </w:pPr>
    </w:p>
    <w:p w:rsidR="00934ADF" w:rsidRPr="009150A1" w:rsidRDefault="00934ADF" w:rsidP="00934ADF">
      <w:pPr>
        <w:textAlignment w:val="baseline"/>
        <w:rPr>
          <w:rFonts w:ascii="Segoe UI" w:hAnsi="Segoe UI" w:cs="Segoe UI"/>
          <w:sz w:val="14"/>
          <w:szCs w:val="14"/>
        </w:rPr>
      </w:pPr>
    </w:p>
    <w:p w:rsidR="00FF48AE" w:rsidRPr="009150A1" w:rsidRDefault="00FF48AE" w:rsidP="00934ADF">
      <w:pPr>
        <w:textAlignment w:val="baseline"/>
        <w:rPr>
          <w:rFonts w:ascii="Segoe UI" w:hAnsi="Segoe UI" w:cs="Segoe UI"/>
          <w:sz w:val="14"/>
          <w:szCs w:val="14"/>
        </w:rPr>
      </w:pPr>
      <w:r w:rsidRPr="009150A1">
        <w:rPr>
          <w:b/>
          <w:bCs/>
        </w:rPr>
        <w:t>XI. SPOSOBY INFORMOWANIA RODZICÓW O OSIĄGNIĘCIACH UCZNIA</w:t>
      </w:r>
      <w:r w:rsidRPr="009150A1">
        <w:t> </w:t>
      </w:r>
    </w:p>
    <w:p w:rsidR="00FF48AE" w:rsidRPr="009150A1" w:rsidRDefault="00FF48AE" w:rsidP="00BF1909">
      <w:pPr>
        <w:numPr>
          <w:ilvl w:val="0"/>
          <w:numId w:val="58"/>
        </w:numPr>
        <w:ind w:left="288" w:firstLine="0"/>
        <w:textAlignment w:val="baseline"/>
      </w:pPr>
      <w:r w:rsidRPr="009150A1">
        <w:t>Informacje o osiągnięciach, postępach i trudnościach ucznia w nauce przekazywane są rodzicom na bieżąco za pośrednictwem dziennika elektronicznego oraz w ramach: </w:t>
      </w:r>
    </w:p>
    <w:p w:rsidR="00FF48AE" w:rsidRPr="009150A1" w:rsidRDefault="00FF48AE" w:rsidP="00BF1909">
      <w:pPr>
        <w:numPr>
          <w:ilvl w:val="0"/>
          <w:numId w:val="72"/>
        </w:numPr>
        <w:textAlignment w:val="baseline"/>
      </w:pPr>
      <w:r w:rsidRPr="009150A1">
        <w:t>zebrań z rodzicami; </w:t>
      </w:r>
    </w:p>
    <w:p w:rsidR="00FF48AE" w:rsidRPr="009150A1" w:rsidRDefault="00FF48AE" w:rsidP="00BF1909">
      <w:pPr>
        <w:numPr>
          <w:ilvl w:val="0"/>
          <w:numId w:val="72"/>
        </w:numPr>
        <w:textAlignment w:val="baseline"/>
      </w:pPr>
      <w:r w:rsidRPr="009150A1">
        <w:t>indywidualnych konsultacji; </w:t>
      </w:r>
    </w:p>
    <w:p w:rsidR="00FF48AE" w:rsidRPr="009150A1" w:rsidRDefault="00FF48AE" w:rsidP="00BF1909">
      <w:pPr>
        <w:numPr>
          <w:ilvl w:val="0"/>
          <w:numId w:val="72"/>
        </w:numPr>
        <w:textAlignment w:val="baseline"/>
      </w:pPr>
      <w:r w:rsidRPr="009150A1">
        <w:t>indywidualnych rozmów z nauczycielem lub wychowawcą; </w:t>
      </w:r>
    </w:p>
    <w:p w:rsidR="00FF48AE" w:rsidRPr="009150A1" w:rsidRDefault="00FF48AE" w:rsidP="00BF1909">
      <w:pPr>
        <w:numPr>
          <w:ilvl w:val="0"/>
          <w:numId w:val="59"/>
        </w:numPr>
        <w:ind w:left="288" w:firstLine="0"/>
        <w:textAlignment w:val="baseline"/>
      </w:pPr>
      <w:r w:rsidRPr="009150A1">
        <w:t>Sprawdzone i ocenione prace ucznia są udostępniane uczniowi oraz jego rodzicom na zasadach określonych w Statucie Szkoły. </w:t>
      </w:r>
    </w:p>
    <w:p w:rsidR="00FF48AE" w:rsidRPr="009150A1" w:rsidRDefault="00FF48AE" w:rsidP="00BF1909">
      <w:pPr>
        <w:numPr>
          <w:ilvl w:val="0"/>
          <w:numId w:val="60"/>
        </w:numPr>
        <w:ind w:left="288" w:firstLine="0"/>
        <w:textAlignment w:val="baseline"/>
      </w:pPr>
      <w:r w:rsidRPr="009150A1">
        <w:t>W razie potrzeby nauczyciel przekazuje rodzicom informacje dotyczące: </w:t>
      </w:r>
    </w:p>
    <w:p w:rsidR="00FF48AE" w:rsidRPr="009150A1" w:rsidRDefault="00FF48AE" w:rsidP="00BF1909">
      <w:pPr>
        <w:numPr>
          <w:ilvl w:val="0"/>
          <w:numId w:val="73"/>
        </w:numPr>
        <w:textAlignment w:val="baseline"/>
      </w:pPr>
      <w:r w:rsidRPr="009150A1">
        <w:t>postępów ucznia w nauce; </w:t>
      </w:r>
    </w:p>
    <w:p w:rsidR="00FF48AE" w:rsidRPr="009150A1" w:rsidRDefault="00FF48AE" w:rsidP="00BF1909">
      <w:pPr>
        <w:numPr>
          <w:ilvl w:val="0"/>
          <w:numId w:val="73"/>
        </w:numPr>
        <w:textAlignment w:val="baseline"/>
      </w:pPr>
      <w:r w:rsidRPr="009150A1">
        <w:t>trudności w opanowaniu wiadomości i umiejętności; </w:t>
      </w:r>
    </w:p>
    <w:p w:rsidR="00FF48AE" w:rsidRPr="009150A1" w:rsidRDefault="00FF48AE" w:rsidP="00BF1909">
      <w:pPr>
        <w:numPr>
          <w:ilvl w:val="0"/>
          <w:numId w:val="73"/>
        </w:numPr>
        <w:textAlignment w:val="baseline"/>
      </w:pPr>
      <w:r w:rsidRPr="009150A1">
        <w:t>mocnych stron i uzdolnień ucznia; </w:t>
      </w:r>
    </w:p>
    <w:p w:rsidR="00FF48AE" w:rsidRPr="009150A1" w:rsidRDefault="00FF48AE" w:rsidP="00BF1909">
      <w:pPr>
        <w:numPr>
          <w:ilvl w:val="0"/>
          <w:numId w:val="73"/>
        </w:numPr>
        <w:textAlignment w:val="baseline"/>
      </w:pPr>
      <w:r w:rsidRPr="009150A1">
        <w:t>sposobów wspierania ucznia w dalszej nauce. </w:t>
      </w:r>
    </w:p>
    <w:p w:rsidR="00FF48AE" w:rsidRPr="009150A1" w:rsidRDefault="00FF48AE" w:rsidP="00BF1909">
      <w:pPr>
        <w:numPr>
          <w:ilvl w:val="0"/>
          <w:numId w:val="61"/>
        </w:numPr>
        <w:ind w:left="288" w:firstLine="0"/>
        <w:textAlignment w:val="baseline"/>
      </w:pPr>
      <w:r w:rsidRPr="009150A1">
        <w:t>Informowanie o przewidywanych ocenach klasyfikacyjnych oraz o zagrożeniu oceną niedostateczną odbywa się na zasadach i w terminach określonych w Statucie Szkoły. </w:t>
      </w:r>
    </w:p>
    <w:p w:rsidR="00FF48AE" w:rsidRPr="009150A1" w:rsidRDefault="00193D33" w:rsidP="00934ADF">
      <w:pPr>
        <w:textAlignment w:val="baseline"/>
        <w:rPr>
          <w:rFonts w:ascii="Segoe UI" w:hAnsi="Segoe UI" w:cs="Segoe UI"/>
          <w:sz w:val="14"/>
          <w:szCs w:val="14"/>
        </w:rPr>
      </w:pPr>
      <w:r w:rsidRPr="00193D33">
        <w:rPr>
          <w:rFonts w:ascii="Segoe UI" w:hAnsi="Segoe UI" w:cs="Segoe UI"/>
          <w:sz w:val="14"/>
          <w:szCs w:val="14"/>
        </w:rPr>
        <w:pict>
          <v:shape id="_x0000_i1035" type="#_x0000_t75" alt="" style="width:1.8pt;height:1.8pt"/>
        </w:pict>
      </w:r>
      <w:r w:rsidR="00FF48AE" w:rsidRPr="009150A1">
        <w:t> </w:t>
      </w:r>
    </w:p>
    <w:p w:rsidR="00FF48AE" w:rsidRPr="009150A1" w:rsidRDefault="00FF48AE" w:rsidP="00934ADF">
      <w:pPr>
        <w:textAlignment w:val="baseline"/>
        <w:rPr>
          <w:rFonts w:ascii="Segoe UI" w:hAnsi="Segoe UI" w:cs="Segoe UI"/>
          <w:sz w:val="14"/>
          <w:szCs w:val="14"/>
        </w:rPr>
      </w:pPr>
      <w:r w:rsidRPr="009150A1">
        <w:rPr>
          <w:b/>
          <w:bCs/>
        </w:rPr>
        <w:t>XII. POSTANOWIENIA KOŃCOWE</w:t>
      </w:r>
      <w:r w:rsidRPr="009150A1">
        <w:t> </w:t>
      </w:r>
    </w:p>
    <w:p w:rsidR="00FF48AE" w:rsidRPr="009150A1" w:rsidRDefault="00FF48AE" w:rsidP="00BF1909">
      <w:pPr>
        <w:numPr>
          <w:ilvl w:val="0"/>
          <w:numId w:val="62"/>
        </w:numPr>
        <w:ind w:left="288" w:firstLine="0"/>
        <w:textAlignment w:val="baseline"/>
      </w:pPr>
      <w:r w:rsidRPr="009150A1">
        <w:t>W sprawach nieuregulowanych w Przedmiotowym Ocenianiu stosuje się przepisy prawa oświatowego oraz postanowienia Statutu Zespołu Szkół w Kostomłotach Drugich. </w:t>
      </w:r>
    </w:p>
    <w:p w:rsidR="00FF48AE" w:rsidRPr="009150A1" w:rsidRDefault="00FF48AE" w:rsidP="00BF1909">
      <w:pPr>
        <w:numPr>
          <w:ilvl w:val="0"/>
          <w:numId w:val="63"/>
        </w:numPr>
        <w:ind w:left="288" w:firstLine="0"/>
        <w:textAlignment w:val="baseline"/>
      </w:pPr>
      <w:r w:rsidRPr="009150A1">
        <w:t>W przypadku zmiany przepisów prawa lub Statutu Szkoły odpowiednie zapisy Przedmiotowego Oceniania zostają dostosowane do obowiązujących regulacji. </w:t>
      </w:r>
    </w:p>
    <w:p w:rsidR="00FF48AE" w:rsidRPr="009150A1" w:rsidRDefault="00FF48AE" w:rsidP="00BF1909">
      <w:pPr>
        <w:numPr>
          <w:ilvl w:val="0"/>
          <w:numId w:val="64"/>
        </w:numPr>
        <w:ind w:left="288" w:firstLine="0"/>
        <w:textAlignment w:val="baseline"/>
      </w:pPr>
      <w:r w:rsidRPr="009150A1">
        <w:t>Dokument podlega bieżącej analizie i może być modyfikowany w przypadku zmian przepisów prawa, Statutu Szkoły lub organizacji procesu dydaktycznego. </w:t>
      </w:r>
    </w:p>
    <w:p w:rsidR="00FF48AE" w:rsidRDefault="00FF48AE" w:rsidP="00934ADF"/>
    <w:p w:rsidR="00BF1909" w:rsidRDefault="00BF1909" w:rsidP="00934ADF">
      <w:pPr>
        <w:jc w:val="center"/>
        <w:rPr>
          <w:b/>
          <w:bCs/>
        </w:rPr>
      </w:pPr>
    </w:p>
    <w:p w:rsidR="00BF1909" w:rsidRDefault="00BF1909" w:rsidP="00934ADF">
      <w:pPr>
        <w:jc w:val="center"/>
        <w:rPr>
          <w:b/>
          <w:bCs/>
        </w:rPr>
      </w:pPr>
    </w:p>
    <w:p w:rsidR="00BF1909" w:rsidRDefault="00BF1909" w:rsidP="00934ADF">
      <w:pPr>
        <w:jc w:val="center"/>
        <w:rPr>
          <w:b/>
          <w:bCs/>
        </w:rPr>
      </w:pPr>
    </w:p>
    <w:p w:rsidR="00BF1909" w:rsidRDefault="00BF1909" w:rsidP="00934ADF">
      <w:pPr>
        <w:jc w:val="center"/>
        <w:rPr>
          <w:b/>
          <w:bCs/>
        </w:rPr>
      </w:pPr>
    </w:p>
    <w:p w:rsidR="00BF1909" w:rsidRDefault="00BF1909" w:rsidP="00934ADF">
      <w:pPr>
        <w:jc w:val="center"/>
        <w:rPr>
          <w:b/>
          <w:bCs/>
        </w:rPr>
      </w:pPr>
    </w:p>
    <w:p w:rsidR="00BF1909" w:rsidRDefault="00BF1909" w:rsidP="00934ADF">
      <w:pPr>
        <w:jc w:val="center"/>
        <w:rPr>
          <w:b/>
          <w:bCs/>
        </w:rPr>
      </w:pPr>
    </w:p>
    <w:p w:rsidR="00BF1909" w:rsidRDefault="00BF1909" w:rsidP="00934ADF">
      <w:pPr>
        <w:jc w:val="center"/>
        <w:rPr>
          <w:b/>
          <w:bCs/>
        </w:rPr>
      </w:pPr>
    </w:p>
    <w:p w:rsidR="00BF1909" w:rsidRDefault="00BF1909" w:rsidP="00934ADF">
      <w:pPr>
        <w:jc w:val="center"/>
        <w:rPr>
          <w:b/>
          <w:bCs/>
        </w:rPr>
      </w:pPr>
    </w:p>
    <w:p w:rsidR="00BF1909" w:rsidRPr="00A80B7E" w:rsidRDefault="00BF1909" w:rsidP="00BF1909">
      <w:pPr>
        <w:rPr>
          <w:b/>
          <w:sz w:val="28"/>
          <w:szCs w:val="28"/>
        </w:rPr>
      </w:pPr>
      <w:r w:rsidRPr="00A80B7E">
        <w:rPr>
          <w:b/>
          <w:sz w:val="28"/>
          <w:szCs w:val="28"/>
        </w:rPr>
        <w:lastRenderedPageBreak/>
        <w:t xml:space="preserve">WYMAGANIA PROGRAMOWE NA POSZCZEGÓLNE OCENY </w:t>
      </w:r>
    </w:p>
    <w:p w:rsidR="00BF1909" w:rsidRDefault="00BF1909" w:rsidP="00BF1909">
      <w:pPr>
        <w:rPr>
          <w:b/>
        </w:rPr>
      </w:pPr>
    </w:p>
    <w:p w:rsidR="00BF1909" w:rsidRPr="00213072" w:rsidRDefault="00BF1909" w:rsidP="00BF1909">
      <w:pPr>
        <w:pStyle w:val="Akapitzlist"/>
        <w:numPr>
          <w:ilvl w:val="0"/>
          <w:numId w:val="84"/>
        </w:numPr>
        <w:rPr>
          <w:b/>
        </w:rPr>
      </w:pPr>
      <w:r>
        <w:rPr>
          <w:b/>
        </w:rPr>
        <w:t>Postępowanie w sytuacjach zagrożeń</w:t>
      </w:r>
      <w:r w:rsidRPr="00213072">
        <w:rPr>
          <w:b/>
        </w:rPr>
        <w:br/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/>
      </w:tblPr>
      <w:tblGrid>
        <w:gridCol w:w="2526"/>
        <w:gridCol w:w="2835"/>
        <w:gridCol w:w="2977"/>
        <w:gridCol w:w="2693"/>
        <w:gridCol w:w="2921"/>
      </w:tblGrid>
      <w:tr w:rsidR="00BF1909" w:rsidRPr="008964DB" w:rsidTr="000B0384">
        <w:trPr>
          <w:trHeight w:val="491"/>
          <w:jc w:val="center"/>
        </w:trPr>
        <w:tc>
          <w:tcPr>
            <w:tcW w:w="139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BF1909" w:rsidRPr="008964DB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Ocena</w:t>
            </w:r>
          </w:p>
        </w:tc>
      </w:tr>
      <w:tr w:rsidR="00BF1909" w:rsidRPr="008964DB" w:rsidTr="000B0384">
        <w:trPr>
          <w:trHeight w:val="491"/>
          <w:jc w:val="center"/>
        </w:trPr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BF1909" w:rsidRPr="00213072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dopuszczająca</w:t>
            </w:r>
          </w:p>
          <w:p w:rsidR="00BF1909" w:rsidRPr="00213072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[1]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BF1909" w:rsidRPr="00213072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dostateczna</w:t>
            </w:r>
          </w:p>
          <w:p w:rsidR="00BF1909" w:rsidRPr="00213072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[1 + 2]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BF1909" w:rsidRPr="00213072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dobra</w:t>
            </w:r>
          </w:p>
          <w:p w:rsidR="00BF1909" w:rsidRPr="00213072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[1 + 2 + 3]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0" w:color="auto" w:fill="FFFFFF"/>
            <w:vAlign w:val="center"/>
          </w:tcPr>
          <w:p w:rsidR="00BF1909" w:rsidRPr="00213072" w:rsidRDefault="00BF1909" w:rsidP="000B0384">
            <w:pPr>
              <w:shd w:val="clear" w:color="auto" w:fill="FFFFFF"/>
              <w:ind w:left="113" w:hanging="113"/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bardzo dobra</w:t>
            </w:r>
          </w:p>
          <w:p w:rsidR="00BF1909" w:rsidRPr="00213072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[1 + 2 + 3 + 4]</w:t>
            </w:r>
          </w:p>
        </w:tc>
        <w:tc>
          <w:tcPr>
            <w:tcW w:w="2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BF1909" w:rsidRPr="00213072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213072">
              <w:rPr>
                <w:b/>
                <w:bCs/>
                <w:sz w:val="20"/>
                <w:szCs w:val="20"/>
              </w:rPr>
              <w:t>celująca</w:t>
            </w:r>
            <w:r w:rsidRPr="00213072">
              <w:rPr>
                <w:b/>
                <w:bCs/>
                <w:sz w:val="20"/>
                <w:szCs w:val="20"/>
              </w:rPr>
              <w:br/>
              <w:t>[1 + 2 + 3 + 4+5]</w:t>
            </w:r>
          </w:p>
        </w:tc>
      </w:tr>
      <w:tr w:rsidR="00BF1909" w:rsidRPr="00F96D20" w:rsidTr="000B0384">
        <w:trPr>
          <w:jc w:val="center"/>
        </w:trPr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1909" w:rsidRPr="00E01E65" w:rsidRDefault="00BF1909" w:rsidP="000B0384">
            <w:pPr>
              <w:shd w:val="clear" w:color="auto" w:fill="FFFFFF"/>
              <w:ind w:left="113" w:hanging="113"/>
              <w:rPr>
                <w:spacing w:val="1"/>
                <w:sz w:val="20"/>
                <w:szCs w:val="20"/>
              </w:rPr>
            </w:pPr>
            <w:r w:rsidRPr="00E01E65">
              <w:rPr>
                <w:spacing w:val="1"/>
                <w:sz w:val="20"/>
                <w:szCs w:val="20"/>
              </w:rPr>
              <w:t>Uczeń:</w:t>
            </w:r>
          </w:p>
          <w:p w:rsidR="00BF1909" w:rsidRPr="005F2F96" w:rsidRDefault="00BF1909" w:rsidP="00BF1909">
            <w:pPr>
              <w:numPr>
                <w:ilvl w:val="0"/>
                <w:numId w:val="78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charakteryzuje zasady zachowania się ludności po ogłoszeniu alarmu</w:t>
            </w:r>
          </w:p>
          <w:p w:rsidR="00BF1909" w:rsidRPr="005F2F96" w:rsidRDefault="00BF1909" w:rsidP="00BF1909">
            <w:pPr>
              <w:numPr>
                <w:ilvl w:val="0"/>
                <w:numId w:val="7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rozpoznaje zagrożenia</w:t>
            </w:r>
          </w:p>
          <w:p w:rsidR="00BF1909" w:rsidRPr="005F2F96" w:rsidRDefault="00BF1909" w:rsidP="00BF1909">
            <w:pPr>
              <w:numPr>
                <w:ilvl w:val="0"/>
                <w:numId w:val="7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 xml:space="preserve">wymienia nazwy służb działających na rzecz zwalczania zagrożeń  </w:t>
            </w:r>
          </w:p>
          <w:p w:rsidR="00BF1909" w:rsidRPr="005F2F96" w:rsidRDefault="00BF1909" w:rsidP="00BF1909">
            <w:pPr>
              <w:numPr>
                <w:ilvl w:val="0"/>
                <w:numId w:val="7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wymienia główne przyczyny pożarów</w:t>
            </w:r>
          </w:p>
          <w:p w:rsidR="00BF1909" w:rsidRPr="005F2F96" w:rsidRDefault="00BF1909" w:rsidP="00BF1909">
            <w:pPr>
              <w:numPr>
                <w:ilvl w:val="0"/>
                <w:numId w:val="7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opisuje zasady postępowania podczas pożaru</w:t>
            </w:r>
          </w:p>
          <w:p w:rsidR="00BF1909" w:rsidRPr="005F2F96" w:rsidRDefault="00BF1909" w:rsidP="00BF1909">
            <w:pPr>
              <w:numPr>
                <w:ilvl w:val="0"/>
                <w:numId w:val="7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 xml:space="preserve">wymienia typowe zagrożenia zdrowia i życia podczas pożaru </w:t>
            </w:r>
          </w:p>
          <w:p w:rsidR="00BF1909" w:rsidRPr="005F2F96" w:rsidRDefault="00BF1909" w:rsidP="00BF1909">
            <w:pPr>
              <w:numPr>
                <w:ilvl w:val="0"/>
                <w:numId w:val="7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wymienia rodzaje podręcznego sprzętu gaśniczego</w:t>
            </w:r>
          </w:p>
          <w:p w:rsidR="00BF1909" w:rsidRPr="005F2F96" w:rsidRDefault="00BF1909" w:rsidP="00BF1909">
            <w:pPr>
              <w:numPr>
                <w:ilvl w:val="0"/>
                <w:numId w:val="7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rozpoznaje znaki ochrony przeciwpożarowej</w:t>
            </w:r>
          </w:p>
          <w:p w:rsidR="00BF1909" w:rsidRDefault="00BF1909" w:rsidP="00BF1909">
            <w:pPr>
              <w:numPr>
                <w:ilvl w:val="0"/>
                <w:numId w:val="78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omawia zasady </w:t>
            </w:r>
            <w:proofErr w:type="spellStart"/>
            <w:r>
              <w:rPr>
                <w:sz w:val="20"/>
                <w:szCs w:val="20"/>
              </w:rPr>
              <w:t>zachowaniapodczas</w:t>
            </w:r>
            <w:proofErr w:type="spellEnd"/>
            <w:r>
              <w:rPr>
                <w:sz w:val="20"/>
                <w:szCs w:val="20"/>
              </w:rPr>
              <w:t xml:space="preserve"> ataku terrorystycznego (np. wtargnięcie uzbrojonej osoby do szkoły)</w:t>
            </w:r>
          </w:p>
          <w:p w:rsidR="00BF1909" w:rsidRPr="00E01E65" w:rsidRDefault="00BF1909" w:rsidP="00BF1909">
            <w:pPr>
              <w:numPr>
                <w:ilvl w:val="0"/>
                <w:numId w:val="78"/>
              </w:numPr>
              <w:shd w:val="clear" w:color="auto" w:fill="FFFFFF"/>
              <w:rPr>
                <w:sz w:val="20"/>
                <w:szCs w:val="20"/>
              </w:rPr>
            </w:pPr>
            <w:r w:rsidRPr="00A80B7E">
              <w:rPr>
                <w:sz w:val="20"/>
                <w:szCs w:val="20"/>
              </w:rPr>
              <w:t xml:space="preserve">opisuje obowiązki pieszego i kierowcy </w:t>
            </w:r>
            <w:r>
              <w:rPr>
                <w:sz w:val="20"/>
                <w:szCs w:val="20"/>
              </w:rPr>
              <w:t>wobec</w:t>
            </w:r>
            <w:r w:rsidRPr="00A80B7E">
              <w:rPr>
                <w:sz w:val="20"/>
                <w:szCs w:val="20"/>
              </w:rPr>
              <w:t xml:space="preserve"> pojazdu </w:t>
            </w:r>
            <w:r w:rsidRPr="00A80B7E">
              <w:rPr>
                <w:sz w:val="20"/>
                <w:szCs w:val="20"/>
              </w:rPr>
              <w:lastRenderedPageBreak/>
              <w:t>uprzywilejowanego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1909" w:rsidRPr="00E01E65" w:rsidRDefault="00BF1909" w:rsidP="000B0384">
            <w:pPr>
              <w:shd w:val="clear" w:color="auto" w:fill="FFFFFF"/>
              <w:ind w:left="113" w:hanging="113"/>
              <w:rPr>
                <w:spacing w:val="-1"/>
                <w:sz w:val="20"/>
                <w:szCs w:val="20"/>
              </w:rPr>
            </w:pPr>
            <w:r w:rsidRPr="00E01E65">
              <w:rPr>
                <w:spacing w:val="-5"/>
                <w:sz w:val="20"/>
                <w:szCs w:val="20"/>
              </w:rPr>
              <w:lastRenderedPageBreak/>
              <w:t>Uczeń:</w:t>
            </w:r>
          </w:p>
          <w:p w:rsidR="00BF1909" w:rsidRPr="00810074" w:rsidRDefault="00BF1909" w:rsidP="00BF1909">
            <w:pPr>
              <w:pStyle w:val="Akapitzlist"/>
              <w:numPr>
                <w:ilvl w:val="0"/>
                <w:numId w:val="86"/>
              </w:numPr>
              <w:shd w:val="clear" w:color="auto" w:fill="FFFFFF"/>
              <w:rPr>
                <w:sz w:val="20"/>
                <w:szCs w:val="20"/>
              </w:rPr>
            </w:pPr>
            <w:r w:rsidRPr="00810074">
              <w:rPr>
                <w:sz w:val="20"/>
                <w:szCs w:val="20"/>
              </w:rPr>
              <w:t>opisuje kluczowe elementy szkolnej instrukcji ewakuacji:</w:t>
            </w:r>
          </w:p>
          <w:p w:rsidR="00BF1909" w:rsidRPr="00E01E65" w:rsidRDefault="00BF1909" w:rsidP="00BF1909">
            <w:pPr>
              <w:numPr>
                <w:ilvl w:val="0"/>
                <w:numId w:val="74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sygnały</w:t>
            </w:r>
          </w:p>
          <w:p w:rsidR="00BF1909" w:rsidRPr="00E01E65" w:rsidRDefault="00BF1909" w:rsidP="00BF1909">
            <w:pPr>
              <w:numPr>
                <w:ilvl w:val="0"/>
                <w:numId w:val="74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drogi </w:t>
            </w:r>
            <w:r>
              <w:rPr>
                <w:sz w:val="20"/>
                <w:szCs w:val="20"/>
              </w:rPr>
              <w:t>i</w:t>
            </w:r>
            <w:r w:rsidRPr="00E01E65">
              <w:rPr>
                <w:sz w:val="20"/>
                <w:szCs w:val="20"/>
              </w:rPr>
              <w:t xml:space="preserve"> </w:t>
            </w:r>
            <w:proofErr w:type="spellStart"/>
            <w:r w:rsidRPr="00E01E65">
              <w:rPr>
                <w:sz w:val="20"/>
                <w:szCs w:val="20"/>
              </w:rPr>
              <w:t>wyjściaewakuacyjne</w:t>
            </w:r>
            <w:proofErr w:type="spellEnd"/>
          </w:p>
          <w:p w:rsidR="00BF1909" w:rsidRPr="00E01E65" w:rsidRDefault="00BF1909" w:rsidP="00BF1909">
            <w:pPr>
              <w:numPr>
                <w:ilvl w:val="0"/>
                <w:numId w:val="74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miejsce zbiórki </w:t>
            </w:r>
          </w:p>
          <w:p w:rsidR="00BF1909" w:rsidRDefault="00BF1909" w:rsidP="00BF1909">
            <w:pPr>
              <w:numPr>
                <w:ilvl w:val="0"/>
                <w:numId w:val="74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zasady zachowania</w:t>
            </w:r>
            <w:r w:rsidRPr="00E01E65">
              <w:rPr>
                <w:sz w:val="20"/>
                <w:szCs w:val="20"/>
              </w:rPr>
              <w:t xml:space="preserve"> podczas ewakuacji</w:t>
            </w:r>
          </w:p>
          <w:p w:rsidR="00BF1909" w:rsidRPr="005F2F96" w:rsidRDefault="00BF1909" w:rsidP="00BF1909">
            <w:pPr>
              <w:pStyle w:val="Akapitzlist"/>
              <w:numPr>
                <w:ilvl w:val="0"/>
                <w:numId w:val="85"/>
              </w:numPr>
              <w:shd w:val="clear" w:color="auto" w:fill="FFFFFF"/>
              <w:rPr>
                <w:sz w:val="20"/>
                <w:szCs w:val="20"/>
              </w:rPr>
            </w:pPr>
            <w:r w:rsidRPr="00810074">
              <w:rPr>
                <w:sz w:val="20"/>
                <w:szCs w:val="20"/>
              </w:rPr>
              <w:t>wymienia podstawowe środki alarmowe</w:t>
            </w:r>
          </w:p>
          <w:p w:rsidR="00BF1909" w:rsidRPr="005F2F96" w:rsidRDefault="00BF1909" w:rsidP="00BF1909">
            <w:pPr>
              <w:pStyle w:val="Akapitzlist"/>
              <w:numPr>
                <w:ilvl w:val="0"/>
                <w:numId w:val="85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opisuje sposób użycia podręcznego sprzętu gaśniczego</w:t>
            </w:r>
          </w:p>
          <w:p w:rsidR="00BF1909" w:rsidRPr="005F2F96" w:rsidRDefault="00BF1909" w:rsidP="00BF1909">
            <w:pPr>
              <w:pStyle w:val="Akapitzlist"/>
              <w:numPr>
                <w:ilvl w:val="0"/>
                <w:numId w:val="85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charakteryzuje zagrożenia pożarowe w domu, szkole i najbliższej okolicy</w:t>
            </w:r>
          </w:p>
          <w:p w:rsidR="00BF1909" w:rsidRPr="005F2F96" w:rsidRDefault="00BF1909" w:rsidP="00BF1909">
            <w:pPr>
              <w:pStyle w:val="Akapitzlist"/>
              <w:numPr>
                <w:ilvl w:val="0"/>
                <w:numId w:val="85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przedstawia typowe zagrożenia zdrowia i życia podczas powodzi, pożaru lub innych klęsk żywiołowych</w:t>
            </w:r>
          </w:p>
          <w:p w:rsidR="00BF1909" w:rsidRPr="005F2F96" w:rsidRDefault="00BF1909" w:rsidP="00BF1909">
            <w:pPr>
              <w:pStyle w:val="Akapitzlist"/>
              <w:numPr>
                <w:ilvl w:val="0"/>
                <w:numId w:val="85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opisuje zakres i sposób przygotowania się do planowanej ewakuacji</w:t>
            </w:r>
          </w:p>
          <w:p w:rsidR="00BF1909" w:rsidRPr="00E01E65" w:rsidRDefault="00BF1909" w:rsidP="00BF1909">
            <w:pPr>
              <w:pStyle w:val="Akapitzlist"/>
              <w:numPr>
                <w:ilvl w:val="0"/>
                <w:numId w:val="85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opisuje zasady postępow</w:t>
            </w:r>
            <w:r>
              <w:rPr>
                <w:sz w:val="20"/>
                <w:szCs w:val="20"/>
              </w:rPr>
              <w:t xml:space="preserve">ania podczas </w:t>
            </w:r>
            <w:r>
              <w:rPr>
                <w:sz w:val="20"/>
                <w:szCs w:val="20"/>
              </w:rPr>
              <w:lastRenderedPageBreak/>
              <w:t>powodzi, śnieżycy, wichury, burzy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1909" w:rsidRPr="00E01E65" w:rsidRDefault="00BF1909" w:rsidP="000B0384">
            <w:pPr>
              <w:shd w:val="clear" w:color="auto" w:fill="FFFFFF"/>
              <w:ind w:left="113" w:hanging="113"/>
              <w:rPr>
                <w:spacing w:val="-1"/>
                <w:sz w:val="20"/>
                <w:szCs w:val="20"/>
              </w:rPr>
            </w:pPr>
            <w:r w:rsidRPr="00E01E65">
              <w:rPr>
                <w:spacing w:val="-6"/>
                <w:sz w:val="20"/>
                <w:szCs w:val="20"/>
              </w:rPr>
              <w:lastRenderedPageBreak/>
              <w:t>Uczeń:</w:t>
            </w:r>
          </w:p>
          <w:p w:rsidR="00BF1909" w:rsidRPr="00E01E65" w:rsidRDefault="00BF1909" w:rsidP="00BF1909">
            <w:pPr>
              <w:numPr>
                <w:ilvl w:val="0"/>
                <w:numId w:val="78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omawia zasady postępowania po ogłoszeniu alarmu</w:t>
            </w:r>
          </w:p>
          <w:p w:rsidR="00BF1909" w:rsidRDefault="00BF1909" w:rsidP="00BF1909">
            <w:pPr>
              <w:numPr>
                <w:ilvl w:val="0"/>
                <w:numId w:val="78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omawia zasady postępowania po opublikowaniu komunikatu ostrzegawczego</w:t>
            </w:r>
          </w:p>
          <w:p w:rsidR="00BF1909" w:rsidRDefault="00BF1909" w:rsidP="00BF1909">
            <w:pPr>
              <w:numPr>
                <w:ilvl w:val="0"/>
                <w:numId w:val="7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charakteryzuje działalność</w:t>
            </w:r>
            <w:r>
              <w:rPr>
                <w:sz w:val="20"/>
                <w:szCs w:val="20"/>
              </w:rPr>
              <w:t xml:space="preserve"> i zadania </w:t>
            </w:r>
            <w:r w:rsidRPr="005F2F96">
              <w:rPr>
                <w:sz w:val="20"/>
                <w:szCs w:val="20"/>
              </w:rPr>
              <w:t xml:space="preserve"> społecznych podmiotów ratowniczych, w tym: Ochotniczej Straży Pożarnej, G</w:t>
            </w:r>
            <w:r>
              <w:rPr>
                <w:sz w:val="20"/>
                <w:szCs w:val="20"/>
              </w:rPr>
              <w:t>OPR, WOPR</w:t>
            </w:r>
          </w:p>
          <w:p w:rsidR="00BF1909" w:rsidRDefault="00BF1909" w:rsidP="00BF1909">
            <w:pPr>
              <w:numPr>
                <w:ilvl w:val="0"/>
                <w:numId w:val="78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5F2F96">
              <w:rPr>
                <w:sz w:val="20"/>
                <w:szCs w:val="20"/>
              </w:rPr>
              <w:t>pisuje sposoby gaszenia najczęściej występujących pożarów (w zarodku)</w:t>
            </w:r>
          </w:p>
          <w:p w:rsidR="00BF1909" w:rsidRDefault="00BF1909" w:rsidP="00BF1909">
            <w:pPr>
              <w:numPr>
                <w:ilvl w:val="0"/>
                <w:numId w:val="7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wyjaśnia zasady zaopatrzenia ludności ewakuowanej w wodę i żywność</w:t>
            </w:r>
          </w:p>
          <w:p w:rsidR="00BF1909" w:rsidRDefault="00BF1909" w:rsidP="00BF1909">
            <w:pPr>
              <w:numPr>
                <w:ilvl w:val="0"/>
                <w:numId w:val="78"/>
              </w:numPr>
              <w:shd w:val="clear" w:color="auto" w:fill="FFFFFF"/>
              <w:rPr>
                <w:sz w:val="20"/>
                <w:szCs w:val="20"/>
              </w:rPr>
            </w:pPr>
            <w:r w:rsidRPr="00A80B7E">
              <w:rPr>
                <w:sz w:val="20"/>
                <w:szCs w:val="20"/>
              </w:rPr>
              <w:t>wymienia rodzaje znaków substancji toksycznych</w:t>
            </w:r>
          </w:p>
          <w:p w:rsidR="00BF1909" w:rsidRPr="005F2F96" w:rsidRDefault="00BF1909" w:rsidP="000B0384">
            <w:pPr>
              <w:shd w:val="clear" w:color="auto" w:fill="FFFFFF"/>
              <w:ind w:left="360"/>
              <w:rPr>
                <w:sz w:val="20"/>
                <w:szCs w:val="20"/>
              </w:rPr>
            </w:pPr>
          </w:p>
          <w:p w:rsidR="00BF1909" w:rsidRPr="00E01E65" w:rsidRDefault="00BF1909" w:rsidP="000B0384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F1909" w:rsidRPr="00E01E65" w:rsidRDefault="00BF1909" w:rsidP="000B0384">
            <w:pPr>
              <w:shd w:val="clear" w:color="auto" w:fill="FFFFFF"/>
              <w:ind w:left="113" w:hanging="113"/>
              <w:rPr>
                <w:spacing w:val="-1"/>
                <w:sz w:val="20"/>
                <w:szCs w:val="20"/>
              </w:rPr>
            </w:pPr>
            <w:r w:rsidRPr="00E01E65">
              <w:rPr>
                <w:spacing w:val="-6"/>
                <w:sz w:val="20"/>
                <w:szCs w:val="20"/>
              </w:rPr>
              <w:t>Uczeń:</w:t>
            </w:r>
          </w:p>
          <w:p w:rsidR="00BF1909" w:rsidRDefault="00BF1909" w:rsidP="00BF1909">
            <w:pPr>
              <w:numPr>
                <w:ilvl w:val="0"/>
                <w:numId w:val="78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charakteryzuje stopnie ewakuacji </w:t>
            </w:r>
          </w:p>
          <w:p w:rsidR="00BF1909" w:rsidRDefault="00BF1909" w:rsidP="00BF1909">
            <w:pPr>
              <w:numPr>
                <w:ilvl w:val="0"/>
                <w:numId w:val="7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omawia zasady ewakuacji zwierząt z terenów zagrożonych</w:t>
            </w:r>
          </w:p>
          <w:p w:rsidR="00BF1909" w:rsidRPr="005F2F96" w:rsidRDefault="00BF1909" w:rsidP="00BF1909">
            <w:pPr>
              <w:pStyle w:val="Akapitzlist"/>
              <w:numPr>
                <w:ilvl w:val="0"/>
                <w:numId w:val="78"/>
              </w:numPr>
              <w:shd w:val="clear" w:color="auto" w:fill="FFFFFF"/>
              <w:rPr>
                <w:sz w:val="20"/>
                <w:szCs w:val="20"/>
              </w:rPr>
            </w:pPr>
            <w:r w:rsidRPr="005F2F96">
              <w:rPr>
                <w:sz w:val="20"/>
                <w:szCs w:val="20"/>
              </w:rPr>
              <w:t>uzasadnia i proponuje skuteczne sposoby zapobiegania panice</w:t>
            </w:r>
          </w:p>
          <w:p w:rsidR="00BF1909" w:rsidRPr="00A80B7E" w:rsidRDefault="00BF1909" w:rsidP="000B0384">
            <w:pPr>
              <w:shd w:val="clear" w:color="auto" w:fill="FFFFFF"/>
              <w:rPr>
                <w:sz w:val="20"/>
                <w:szCs w:val="20"/>
              </w:rPr>
            </w:pPr>
          </w:p>
          <w:p w:rsidR="00BF1909" w:rsidRPr="00E01E65" w:rsidRDefault="00BF1909" w:rsidP="000B0384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  <w:p w:rsidR="00BF1909" w:rsidRPr="00E01E65" w:rsidRDefault="00BF1909" w:rsidP="000B0384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1909" w:rsidRPr="00E01E65" w:rsidRDefault="00BF1909" w:rsidP="000B0384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Uczeń:</w:t>
            </w:r>
          </w:p>
          <w:p w:rsidR="00BF1909" w:rsidRPr="00A80B7E" w:rsidRDefault="00BF1909" w:rsidP="00BF1909">
            <w:pPr>
              <w:pStyle w:val="Akapitzlist"/>
              <w:numPr>
                <w:ilvl w:val="0"/>
                <w:numId w:val="75"/>
              </w:numPr>
              <w:rPr>
                <w:sz w:val="20"/>
                <w:szCs w:val="20"/>
              </w:rPr>
            </w:pPr>
            <w:r w:rsidRPr="00A80B7E">
              <w:rPr>
                <w:sz w:val="20"/>
                <w:szCs w:val="20"/>
              </w:rPr>
              <w:t xml:space="preserve">redaguje </w:t>
            </w:r>
            <w:proofErr w:type="spellStart"/>
            <w:r w:rsidRPr="00A80B7E">
              <w:rPr>
                <w:sz w:val="20"/>
                <w:szCs w:val="20"/>
              </w:rPr>
              <w:t>treśćkomunikatu</w:t>
            </w:r>
            <w:proofErr w:type="spellEnd"/>
            <w:r w:rsidRPr="00A80B7E">
              <w:rPr>
                <w:sz w:val="20"/>
                <w:szCs w:val="20"/>
              </w:rPr>
              <w:t xml:space="preserve"> ostrzegawczego o zbliżającym się (wybranym) zagrożeniu dla miejscowości, w której mieszka</w:t>
            </w:r>
          </w:p>
          <w:p w:rsidR="00BF1909" w:rsidRPr="00E01E65" w:rsidRDefault="00BF1909" w:rsidP="000B0384">
            <w:pPr>
              <w:ind w:left="360"/>
              <w:rPr>
                <w:sz w:val="20"/>
                <w:szCs w:val="20"/>
              </w:rPr>
            </w:pPr>
          </w:p>
          <w:p w:rsidR="00BF1909" w:rsidRPr="00E01E65" w:rsidRDefault="00BF1909" w:rsidP="000B0384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</w:tr>
    </w:tbl>
    <w:p w:rsidR="00BF1909" w:rsidRPr="00C475F5" w:rsidRDefault="00BF1909" w:rsidP="00BF1909">
      <w:pPr>
        <w:pStyle w:val="Akapitzlist"/>
        <w:numPr>
          <w:ilvl w:val="0"/>
          <w:numId w:val="84"/>
        </w:numPr>
        <w:rPr>
          <w:b/>
          <w:bCs/>
          <w:color w:val="000000"/>
        </w:rPr>
      </w:pPr>
      <w:r w:rsidRPr="00C475F5">
        <w:rPr>
          <w:b/>
          <w:bCs/>
          <w:color w:val="000000"/>
        </w:rPr>
        <w:lastRenderedPageBreak/>
        <w:t>Bezpieczeństwo państwa</w:t>
      </w:r>
    </w:p>
    <w:p w:rsidR="00BF1909" w:rsidRPr="007C6593" w:rsidRDefault="00BF1909" w:rsidP="00BF1909">
      <w:pPr>
        <w:rPr>
          <w:b/>
          <w:bCs/>
          <w:color w:val="000000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/>
      </w:tblPr>
      <w:tblGrid>
        <w:gridCol w:w="2526"/>
        <w:gridCol w:w="2835"/>
        <w:gridCol w:w="2977"/>
        <w:gridCol w:w="2693"/>
        <w:gridCol w:w="2921"/>
      </w:tblGrid>
      <w:tr w:rsidR="00BF1909" w:rsidRPr="008964DB" w:rsidTr="000B0384">
        <w:trPr>
          <w:trHeight w:val="491"/>
          <w:jc w:val="center"/>
        </w:trPr>
        <w:tc>
          <w:tcPr>
            <w:tcW w:w="139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BF1909" w:rsidRPr="008964DB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Ocena</w:t>
            </w:r>
          </w:p>
        </w:tc>
      </w:tr>
      <w:tr w:rsidR="00BF1909" w:rsidRPr="008964DB" w:rsidTr="000B0384">
        <w:trPr>
          <w:trHeight w:val="491"/>
          <w:jc w:val="center"/>
        </w:trPr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BF1909" w:rsidRPr="008964DB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dopuszczająca</w:t>
            </w:r>
          </w:p>
          <w:p w:rsidR="00BF1909" w:rsidRPr="008964DB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[1]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BF1909" w:rsidRPr="008964DB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dostateczna</w:t>
            </w:r>
          </w:p>
          <w:p w:rsidR="00BF1909" w:rsidRPr="008964DB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+ 2]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BF1909" w:rsidRPr="008964DB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dobra</w:t>
            </w:r>
          </w:p>
          <w:p w:rsidR="00BF1909" w:rsidRPr="008964DB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 + 3]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0" w:color="auto" w:fill="FFFFFF"/>
            <w:vAlign w:val="center"/>
          </w:tcPr>
          <w:p w:rsidR="00BF1909" w:rsidRPr="008964DB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bardzo dobra</w:t>
            </w:r>
          </w:p>
          <w:p w:rsidR="00BF1909" w:rsidRPr="008964DB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 + 3 + 4]</w:t>
            </w:r>
          </w:p>
        </w:tc>
        <w:tc>
          <w:tcPr>
            <w:tcW w:w="2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BF1909" w:rsidRPr="008964DB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celująca</w:t>
            </w:r>
            <w:r w:rsidRPr="008964DB">
              <w:rPr>
                <w:b/>
                <w:bCs/>
                <w:sz w:val="20"/>
                <w:szCs w:val="20"/>
              </w:rPr>
              <w:br/>
              <w:t>[1 + 2 + 3 + 4+5]</w:t>
            </w:r>
          </w:p>
        </w:tc>
      </w:tr>
    </w:tbl>
    <w:p w:rsidR="00BF1909" w:rsidRPr="007C6593" w:rsidRDefault="00BF1909" w:rsidP="00BF1909">
      <w:pPr>
        <w:spacing w:after="187" w:line="1" w:lineRule="exact"/>
        <w:rPr>
          <w:color w:val="000000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/>
      </w:tblPr>
      <w:tblGrid>
        <w:gridCol w:w="2526"/>
        <w:gridCol w:w="2835"/>
        <w:gridCol w:w="2977"/>
        <w:gridCol w:w="2693"/>
        <w:gridCol w:w="2921"/>
      </w:tblGrid>
      <w:tr w:rsidR="00BF1909" w:rsidTr="000B0384">
        <w:trPr>
          <w:jc w:val="center"/>
        </w:trPr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1909" w:rsidRPr="00C475F5" w:rsidRDefault="00BF1909" w:rsidP="000B0384">
            <w:pPr>
              <w:shd w:val="clear" w:color="auto" w:fill="FFFFFF"/>
              <w:ind w:left="113" w:hanging="113"/>
              <w:rPr>
                <w:color w:val="000000"/>
                <w:spacing w:val="1"/>
                <w:sz w:val="20"/>
                <w:szCs w:val="20"/>
              </w:rPr>
            </w:pPr>
            <w:r w:rsidRPr="00C475F5">
              <w:rPr>
                <w:color w:val="000000"/>
                <w:spacing w:val="1"/>
                <w:sz w:val="20"/>
                <w:szCs w:val="20"/>
              </w:rPr>
              <w:t>Uczeń:</w:t>
            </w:r>
          </w:p>
          <w:p w:rsidR="00BF1909" w:rsidRPr="00C475F5" w:rsidRDefault="00BF1909" w:rsidP="00BF1909">
            <w:pPr>
              <w:numPr>
                <w:ilvl w:val="0"/>
                <w:numId w:val="83"/>
              </w:numPr>
              <w:shd w:val="clear" w:color="auto" w:fill="FFFFFF"/>
              <w:ind w:left="360"/>
              <w:rPr>
                <w:spacing w:val="1"/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wymienia i charakteryzuje dziedziny bezpieczeństwa państwa</w:t>
            </w:r>
          </w:p>
          <w:p w:rsidR="00BF1909" w:rsidRPr="00C475F5" w:rsidRDefault="00BF1909" w:rsidP="00BF1909">
            <w:pPr>
              <w:numPr>
                <w:ilvl w:val="0"/>
                <w:numId w:val="83"/>
              </w:numPr>
              <w:shd w:val="clear" w:color="auto" w:fill="FFFFFF"/>
              <w:ind w:left="360"/>
              <w:rPr>
                <w:spacing w:val="1"/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 xml:space="preserve">wymienia elementy składowe systemu bezpieczeństwa i jego poszczególne instytucje, </w:t>
            </w:r>
          </w:p>
          <w:p w:rsidR="00BF1909" w:rsidRPr="00C475F5" w:rsidRDefault="00BF1909" w:rsidP="00BF1909">
            <w:pPr>
              <w:numPr>
                <w:ilvl w:val="0"/>
                <w:numId w:val="83"/>
              </w:numPr>
              <w:shd w:val="clear" w:color="auto" w:fill="FFFFFF"/>
              <w:ind w:left="360"/>
              <w:rPr>
                <w:spacing w:val="1"/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wymienia rodzaje sił zbrojnych RP</w:t>
            </w:r>
          </w:p>
          <w:p w:rsidR="00BF1909" w:rsidRPr="00C475F5" w:rsidRDefault="00BF1909" w:rsidP="00BF1909">
            <w:pPr>
              <w:numPr>
                <w:ilvl w:val="0"/>
                <w:numId w:val="83"/>
              </w:numPr>
              <w:shd w:val="clear" w:color="auto" w:fill="FFFFFF"/>
              <w:ind w:left="360"/>
              <w:rPr>
                <w:color w:val="000000"/>
                <w:spacing w:val="1"/>
                <w:sz w:val="20"/>
                <w:szCs w:val="20"/>
              </w:rPr>
            </w:pPr>
            <w:r w:rsidRPr="00C475F5">
              <w:rPr>
                <w:color w:val="000000"/>
                <w:spacing w:val="-3"/>
                <w:sz w:val="20"/>
                <w:szCs w:val="20"/>
              </w:rPr>
              <w:t>rozpoznaje podstawowe typy uzbrojenia Sił Zbrojnych RP</w:t>
            </w:r>
          </w:p>
          <w:p w:rsidR="00BF1909" w:rsidRPr="00C475F5" w:rsidRDefault="00BF1909" w:rsidP="000B0384">
            <w:pPr>
              <w:shd w:val="clear" w:color="auto" w:fill="FFFFFF"/>
              <w:ind w:left="360"/>
              <w:rPr>
                <w:color w:val="000000"/>
                <w:spacing w:val="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1909" w:rsidRPr="00C475F5" w:rsidRDefault="00BF1909" w:rsidP="000B0384">
            <w:pPr>
              <w:shd w:val="clear" w:color="auto" w:fill="FFFFFF"/>
              <w:ind w:left="113" w:hanging="113"/>
              <w:rPr>
                <w:color w:val="000000"/>
                <w:spacing w:val="-5"/>
                <w:sz w:val="20"/>
                <w:szCs w:val="20"/>
              </w:rPr>
            </w:pPr>
            <w:r w:rsidRPr="00C475F5">
              <w:rPr>
                <w:color w:val="000000"/>
                <w:spacing w:val="-5"/>
                <w:sz w:val="20"/>
                <w:szCs w:val="20"/>
              </w:rPr>
              <w:t>Uczeń:</w:t>
            </w:r>
          </w:p>
          <w:p w:rsidR="00BF1909" w:rsidRPr="00C475F5" w:rsidRDefault="00BF1909" w:rsidP="00BF1909">
            <w:pPr>
              <w:pStyle w:val="Akapitzlist"/>
              <w:numPr>
                <w:ilvl w:val="0"/>
                <w:numId w:val="87"/>
              </w:num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omawia zadania, strukturę oraz podstawowe uzbrojenie i wyposażenie Sił Zbrojnych RP</w:t>
            </w:r>
          </w:p>
          <w:p w:rsidR="00BF1909" w:rsidRPr="00C475F5" w:rsidRDefault="00BF1909" w:rsidP="00BF1909">
            <w:pPr>
              <w:pStyle w:val="Akapitzlist"/>
              <w:numPr>
                <w:ilvl w:val="0"/>
                <w:numId w:val="87"/>
              </w:num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wymienia i uzasadnia geopolityczne aspekty bezpieczeństwa państwa</w:t>
            </w:r>
          </w:p>
          <w:p w:rsidR="00BF1909" w:rsidRPr="00C475F5" w:rsidRDefault="00BF1909" w:rsidP="00BF1909">
            <w:pPr>
              <w:pStyle w:val="Akapitzlist"/>
              <w:numPr>
                <w:ilvl w:val="0"/>
                <w:numId w:val="87"/>
              </w:numPr>
              <w:shd w:val="clear" w:color="auto" w:fill="FFFFFF"/>
              <w:rPr>
                <w:color w:val="000000"/>
                <w:spacing w:val="-5"/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charakteryzuje rodzaje sił zbrojnych RP</w:t>
            </w:r>
          </w:p>
          <w:p w:rsidR="00BF1909" w:rsidRPr="00C475F5" w:rsidRDefault="00BF1909" w:rsidP="000B0384">
            <w:pPr>
              <w:shd w:val="clear" w:color="auto" w:fill="FFFFFF"/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1909" w:rsidRPr="00C475F5" w:rsidRDefault="00BF1909" w:rsidP="000B0384">
            <w:pPr>
              <w:shd w:val="clear" w:color="auto" w:fill="FFFFFF"/>
              <w:ind w:left="113" w:hanging="113"/>
              <w:rPr>
                <w:color w:val="000000"/>
                <w:spacing w:val="-1"/>
                <w:sz w:val="20"/>
                <w:szCs w:val="20"/>
              </w:rPr>
            </w:pPr>
            <w:r w:rsidRPr="00C475F5">
              <w:rPr>
                <w:color w:val="000000"/>
                <w:spacing w:val="-6"/>
                <w:sz w:val="20"/>
                <w:szCs w:val="20"/>
              </w:rPr>
              <w:t>Uczeń:</w:t>
            </w:r>
          </w:p>
          <w:p w:rsidR="00BF1909" w:rsidRPr="00C475F5" w:rsidRDefault="00BF1909" w:rsidP="00BF1909">
            <w:pPr>
              <w:pStyle w:val="Akapitzlist"/>
              <w:numPr>
                <w:ilvl w:val="0"/>
                <w:numId w:val="88"/>
              </w:numPr>
              <w:shd w:val="clear" w:color="auto" w:fill="FFFFFF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identyfikuje wyzwania dla bezpieczeństwa indywidualnego</w:t>
            </w:r>
            <w:r w:rsidRPr="00C475F5">
              <w:rPr>
                <w:sz w:val="20"/>
                <w:szCs w:val="20"/>
              </w:rPr>
              <w:br/>
              <w:t>i zbiorowego</w:t>
            </w:r>
          </w:p>
          <w:p w:rsidR="00BF1909" w:rsidRPr="00C475F5" w:rsidRDefault="00BF1909" w:rsidP="00BF1909">
            <w:pPr>
              <w:pStyle w:val="Akapitzlist"/>
              <w:numPr>
                <w:ilvl w:val="0"/>
                <w:numId w:val="88"/>
              </w:numPr>
              <w:shd w:val="clear" w:color="auto" w:fill="FFFFFF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 xml:space="preserve">wyjaśnia znaczenie pojęcia </w:t>
            </w:r>
            <w:proofErr w:type="spellStart"/>
            <w:r w:rsidRPr="00C475F5">
              <w:rPr>
                <w:sz w:val="20"/>
                <w:szCs w:val="20"/>
              </w:rPr>
              <w:t>cyberprzemocy</w:t>
            </w:r>
            <w:proofErr w:type="spellEnd"/>
            <w:r w:rsidRPr="00C475F5">
              <w:rPr>
                <w:sz w:val="20"/>
                <w:szCs w:val="20"/>
              </w:rPr>
              <w:t>, opisuje procedury postępowania w przypadku jej wystąpienia</w:t>
            </w:r>
          </w:p>
          <w:p w:rsidR="00BF1909" w:rsidRPr="00C475F5" w:rsidRDefault="00BF1909" w:rsidP="00BF1909">
            <w:pPr>
              <w:pStyle w:val="Akapitzlist"/>
              <w:numPr>
                <w:ilvl w:val="0"/>
                <w:numId w:val="88"/>
              </w:numPr>
              <w:shd w:val="clear" w:color="auto" w:fill="FFFFFF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 xml:space="preserve">wymienia najczęstsze zagrożenia dla </w:t>
            </w:r>
            <w:proofErr w:type="spellStart"/>
            <w:r w:rsidRPr="00C475F5">
              <w:rPr>
                <w:sz w:val="20"/>
                <w:szCs w:val="20"/>
              </w:rPr>
              <w:t>cyberbezpieczeństwa</w:t>
            </w:r>
            <w:proofErr w:type="spellEnd"/>
            <w:r w:rsidRPr="00C475F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F1909" w:rsidRPr="00C475F5" w:rsidRDefault="00BF1909" w:rsidP="000B0384">
            <w:pPr>
              <w:shd w:val="clear" w:color="auto" w:fill="FFFFFF"/>
              <w:ind w:left="113" w:hanging="113"/>
              <w:rPr>
                <w:color w:val="000000"/>
                <w:spacing w:val="-1"/>
                <w:sz w:val="20"/>
                <w:szCs w:val="20"/>
              </w:rPr>
            </w:pPr>
            <w:r w:rsidRPr="00C475F5">
              <w:rPr>
                <w:color w:val="000000"/>
                <w:spacing w:val="-6"/>
                <w:sz w:val="20"/>
                <w:szCs w:val="20"/>
              </w:rPr>
              <w:t>Uczeń:</w:t>
            </w:r>
          </w:p>
          <w:p w:rsidR="00BF1909" w:rsidRPr="00C475F5" w:rsidRDefault="00BF1909" w:rsidP="00BF1909">
            <w:pPr>
              <w:pStyle w:val="Akapitzlist"/>
              <w:numPr>
                <w:ilvl w:val="0"/>
                <w:numId w:val="89"/>
              </w:numPr>
              <w:shd w:val="clear" w:color="auto" w:fill="FFFFFF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wymienia zadania i kompetencje władz państwowych oraz samorządowych w zakresie obronności</w:t>
            </w:r>
          </w:p>
          <w:p w:rsidR="00BF1909" w:rsidRPr="00C475F5" w:rsidRDefault="00BF1909" w:rsidP="00BF1909">
            <w:pPr>
              <w:pStyle w:val="Akapitzlist"/>
              <w:numPr>
                <w:ilvl w:val="0"/>
                <w:numId w:val="89"/>
              </w:numPr>
              <w:shd w:val="clear" w:color="auto" w:fill="FFFFFF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proponuje działania podnoszące bezpieczeństwo w sieci</w:t>
            </w:r>
          </w:p>
          <w:p w:rsidR="00BF1909" w:rsidRPr="00C475F5" w:rsidRDefault="00BF1909" w:rsidP="00BF1909">
            <w:pPr>
              <w:pStyle w:val="Akapitzlist"/>
              <w:numPr>
                <w:ilvl w:val="0"/>
                <w:numId w:val="89"/>
              </w:numPr>
              <w:shd w:val="clear" w:color="auto" w:fill="FFFFFF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wymienia główne zagrożenia dla współczesnego bezpieczeństwa</w:t>
            </w:r>
          </w:p>
          <w:p w:rsidR="00BF1909" w:rsidRPr="00C475F5" w:rsidRDefault="00BF1909" w:rsidP="000B0384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  <w:p w:rsidR="00BF1909" w:rsidRPr="00C475F5" w:rsidRDefault="00BF1909" w:rsidP="000B0384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1909" w:rsidRPr="00C475F5" w:rsidRDefault="00BF1909" w:rsidP="000B0384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Uczeń:</w:t>
            </w:r>
          </w:p>
          <w:p w:rsidR="00BF1909" w:rsidRPr="00C475F5" w:rsidRDefault="00BF1909" w:rsidP="00BF1909">
            <w:pPr>
              <w:pStyle w:val="Akapitzlist"/>
              <w:numPr>
                <w:ilvl w:val="0"/>
                <w:numId w:val="90"/>
              </w:numPr>
              <w:shd w:val="clear" w:color="auto" w:fill="FFFFFF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 xml:space="preserve">jest członkiem organizacji skautowych lub </w:t>
            </w:r>
            <w:proofErr w:type="spellStart"/>
            <w:r w:rsidRPr="00C475F5">
              <w:rPr>
                <w:sz w:val="20"/>
                <w:szCs w:val="20"/>
              </w:rPr>
              <w:t>proobronnych</w:t>
            </w:r>
            <w:proofErr w:type="spellEnd"/>
            <w:r w:rsidRPr="00C475F5">
              <w:rPr>
                <w:sz w:val="20"/>
                <w:szCs w:val="20"/>
              </w:rPr>
              <w:t>, lub grup rekonstrukcyjnych  itp.</w:t>
            </w:r>
          </w:p>
          <w:p w:rsidR="00BF1909" w:rsidRPr="00C475F5" w:rsidRDefault="00BF1909" w:rsidP="00BF1909">
            <w:pPr>
              <w:pStyle w:val="Akapitzlist"/>
              <w:numPr>
                <w:ilvl w:val="0"/>
                <w:numId w:val="90"/>
              </w:numPr>
              <w:shd w:val="clear" w:color="auto" w:fill="FFFFFF"/>
              <w:rPr>
                <w:sz w:val="20"/>
                <w:szCs w:val="20"/>
              </w:rPr>
            </w:pPr>
            <w:r w:rsidRPr="00C475F5">
              <w:rPr>
                <w:sz w:val="20"/>
                <w:szCs w:val="20"/>
              </w:rPr>
              <w:t>doskonali się w wybranej dyscyplinie sportowej przydatnej w zakresie obronności kraju (sporty walki, strzelectwo, lekkoatletyka, biegi na orientację, jeździectwo, pływanie, nurkowanie, spadochroniarstwo itp.)</w:t>
            </w:r>
          </w:p>
        </w:tc>
      </w:tr>
    </w:tbl>
    <w:p w:rsidR="00BF1909" w:rsidRPr="00C475F5" w:rsidRDefault="00BF1909" w:rsidP="00BF1909">
      <w:pPr>
        <w:rPr>
          <w:b/>
          <w:bCs/>
        </w:rPr>
      </w:pPr>
    </w:p>
    <w:p w:rsidR="00BF1909" w:rsidRPr="00A80B7E" w:rsidRDefault="00BF1909" w:rsidP="00BF1909">
      <w:pPr>
        <w:pStyle w:val="Akapitzlist"/>
        <w:numPr>
          <w:ilvl w:val="0"/>
          <w:numId w:val="84"/>
        </w:numPr>
        <w:rPr>
          <w:b/>
          <w:bCs/>
        </w:rPr>
      </w:pPr>
      <w:r w:rsidRPr="00A80B7E">
        <w:rPr>
          <w:b/>
          <w:bCs/>
        </w:rPr>
        <w:t>Podstawy pierwszej pomocy</w:t>
      </w:r>
    </w:p>
    <w:p w:rsidR="00BF1909" w:rsidRPr="00F96D20" w:rsidRDefault="00BF1909" w:rsidP="00BF1909">
      <w:pPr>
        <w:rPr>
          <w:b/>
          <w:bCs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/>
      </w:tblPr>
      <w:tblGrid>
        <w:gridCol w:w="2526"/>
        <w:gridCol w:w="2835"/>
        <w:gridCol w:w="2977"/>
        <w:gridCol w:w="2693"/>
        <w:gridCol w:w="2921"/>
      </w:tblGrid>
      <w:tr w:rsidR="00BF1909" w:rsidRPr="008964DB" w:rsidTr="000B0384">
        <w:trPr>
          <w:trHeight w:val="491"/>
          <w:jc w:val="center"/>
        </w:trPr>
        <w:tc>
          <w:tcPr>
            <w:tcW w:w="139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BF1909" w:rsidRPr="008964DB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Ocena</w:t>
            </w:r>
          </w:p>
        </w:tc>
      </w:tr>
      <w:tr w:rsidR="00BF1909" w:rsidRPr="008964DB" w:rsidTr="000B0384">
        <w:trPr>
          <w:trHeight w:val="491"/>
          <w:jc w:val="center"/>
        </w:trPr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BF1909" w:rsidRPr="008964DB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dopuszczająca</w:t>
            </w:r>
          </w:p>
          <w:p w:rsidR="00BF1909" w:rsidRPr="008964DB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[1]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BF1909" w:rsidRPr="008964DB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dostateczna</w:t>
            </w:r>
          </w:p>
          <w:p w:rsidR="00BF1909" w:rsidRPr="008964DB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+ 2]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BF1909" w:rsidRPr="008964DB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dobra</w:t>
            </w:r>
          </w:p>
          <w:p w:rsidR="00BF1909" w:rsidRPr="008964DB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 + 3]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0" w:color="auto" w:fill="FFFFFF"/>
            <w:vAlign w:val="center"/>
          </w:tcPr>
          <w:p w:rsidR="00BF1909" w:rsidRPr="008964DB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bardzo dobra</w:t>
            </w:r>
          </w:p>
          <w:p w:rsidR="00BF1909" w:rsidRPr="008964DB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 + 3 + 4]</w:t>
            </w:r>
          </w:p>
        </w:tc>
        <w:tc>
          <w:tcPr>
            <w:tcW w:w="2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BF1909" w:rsidRPr="008964DB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celująca</w:t>
            </w:r>
            <w:r w:rsidRPr="008964DB">
              <w:rPr>
                <w:b/>
                <w:bCs/>
                <w:sz w:val="20"/>
                <w:szCs w:val="20"/>
              </w:rPr>
              <w:br/>
              <w:t>[1 + 2 + 3 + 4+5]</w:t>
            </w:r>
          </w:p>
        </w:tc>
      </w:tr>
    </w:tbl>
    <w:p w:rsidR="00BF1909" w:rsidRPr="00213072" w:rsidRDefault="00BF1909" w:rsidP="00BF1909">
      <w:pPr>
        <w:rPr>
          <w:b/>
          <w:bCs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/>
      </w:tblPr>
      <w:tblGrid>
        <w:gridCol w:w="2524"/>
        <w:gridCol w:w="2835"/>
        <w:gridCol w:w="2977"/>
        <w:gridCol w:w="2693"/>
        <w:gridCol w:w="2918"/>
      </w:tblGrid>
      <w:tr w:rsidR="00BF1909" w:rsidTr="000B0384">
        <w:trPr>
          <w:jc w:val="center"/>
        </w:trPr>
        <w:tc>
          <w:tcPr>
            <w:tcW w:w="2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1909" w:rsidRPr="00E01E65" w:rsidRDefault="00BF1909" w:rsidP="000B0384">
            <w:p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Uczeń:</w:t>
            </w:r>
          </w:p>
          <w:p w:rsidR="00BF1909" w:rsidRPr="00E01E65" w:rsidRDefault="00BF1909" w:rsidP="00BF1909">
            <w:pPr>
              <w:numPr>
                <w:ilvl w:val="0"/>
                <w:numId w:val="76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podaje definicję pierwszej pomocy</w:t>
            </w:r>
          </w:p>
          <w:p w:rsidR="00BF1909" w:rsidRPr="00E01E65" w:rsidRDefault="00BF1909" w:rsidP="00BF1909">
            <w:pPr>
              <w:numPr>
                <w:ilvl w:val="0"/>
                <w:numId w:val="76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wymienia działania wchodzące w zakres </w:t>
            </w:r>
            <w:r w:rsidRPr="00E01E65">
              <w:rPr>
                <w:sz w:val="20"/>
                <w:szCs w:val="20"/>
              </w:rPr>
              <w:lastRenderedPageBreak/>
              <w:t>pierwszej pomocy</w:t>
            </w:r>
          </w:p>
          <w:p w:rsidR="00BF1909" w:rsidRPr="00E01E65" w:rsidRDefault="00BF1909" w:rsidP="00BF1909">
            <w:pPr>
              <w:numPr>
                <w:ilvl w:val="0"/>
                <w:numId w:val="76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potrafi rozpoznać osobę w stanie zagrożenia życia</w:t>
            </w:r>
          </w:p>
          <w:p w:rsidR="00BF1909" w:rsidRPr="00E01E65" w:rsidRDefault="00BF1909" w:rsidP="00BF1909">
            <w:pPr>
              <w:numPr>
                <w:ilvl w:val="0"/>
                <w:numId w:val="76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opisuje wyposażenie apteczki pierwszej pomocy; wymienia przedmioty, jakie powinny się znaleźć w apteczce, np. domowej</w:t>
            </w:r>
          </w:p>
          <w:p w:rsidR="00BF1909" w:rsidRPr="00E01E65" w:rsidRDefault="00BF1909" w:rsidP="00BF1909">
            <w:pPr>
              <w:numPr>
                <w:ilvl w:val="0"/>
                <w:numId w:val="76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opisuje zasady bezpiecznego postępowania w miejscu zdarzenia</w:t>
            </w:r>
          </w:p>
          <w:p w:rsidR="00BF1909" w:rsidRPr="00E01E65" w:rsidRDefault="00BF1909" w:rsidP="00BF1909">
            <w:pPr>
              <w:numPr>
                <w:ilvl w:val="0"/>
                <w:numId w:val="76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prawidłowo wzywa pomoc</w:t>
            </w:r>
          </w:p>
          <w:p w:rsidR="00BF1909" w:rsidRPr="00E01E65" w:rsidRDefault="00BF1909" w:rsidP="00BF1909">
            <w:pPr>
              <w:numPr>
                <w:ilvl w:val="0"/>
                <w:numId w:val="76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opisuje zasady postępowania z osobą nieprzytomną</w:t>
            </w:r>
          </w:p>
          <w:p w:rsidR="00BF1909" w:rsidRPr="00E01E65" w:rsidRDefault="00BF1909" w:rsidP="00BF1909">
            <w:pPr>
              <w:numPr>
                <w:ilvl w:val="0"/>
                <w:numId w:val="76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systematycznie ponawia ocenę oddychania u osoby nieprzytomnej</w:t>
            </w:r>
          </w:p>
          <w:p w:rsidR="00BF1909" w:rsidRPr="00E01E65" w:rsidRDefault="00BF1909" w:rsidP="00BF1909">
            <w:pPr>
              <w:numPr>
                <w:ilvl w:val="0"/>
                <w:numId w:val="76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opisuje metody udzielania pierwszej pomocy w urazach kończyn</w:t>
            </w:r>
          </w:p>
          <w:p w:rsidR="00BF1909" w:rsidRPr="00E01E65" w:rsidRDefault="00BF1909" w:rsidP="00BF1909">
            <w:pPr>
              <w:numPr>
                <w:ilvl w:val="0"/>
                <w:numId w:val="76"/>
              </w:numPr>
              <w:shd w:val="clear" w:color="auto" w:fill="FFFFFF"/>
              <w:rPr>
                <w:b/>
                <w:bCs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omawia zasady postępowania przeciwwstrząsowego</w:t>
            </w:r>
          </w:p>
          <w:p w:rsidR="00BF1909" w:rsidRPr="00E01E65" w:rsidRDefault="00BF1909" w:rsidP="00BF1909">
            <w:pPr>
              <w:numPr>
                <w:ilvl w:val="0"/>
                <w:numId w:val="76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wymienia objawy związane z najczęstszymi obrażeniami narządu ruchu</w:t>
            </w:r>
          </w:p>
          <w:p w:rsidR="00BF1909" w:rsidRPr="00E01E65" w:rsidRDefault="00BF1909" w:rsidP="00BF1909">
            <w:pPr>
              <w:numPr>
                <w:ilvl w:val="0"/>
                <w:numId w:val="76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omawia zasady postępowania z poszkodowanymi, u których podejrzewa się uraz kręgosłupa</w:t>
            </w:r>
          </w:p>
          <w:p w:rsidR="00BF1909" w:rsidRPr="00E01E65" w:rsidRDefault="00BF1909" w:rsidP="00BF1909">
            <w:pPr>
              <w:numPr>
                <w:ilvl w:val="0"/>
                <w:numId w:val="76"/>
              </w:numPr>
              <w:shd w:val="clear" w:color="auto" w:fill="FFFFFF"/>
              <w:rPr>
                <w:spacing w:val="1"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 xml:space="preserve">proponuje zastosowanie zastępczych środków </w:t>
            </w:r>
            <w:r w:rsidRPr="00E01E65">
              <w:rPr>
                <w:spacing w:val="-3"/>
                <w:sz w:val="20"/>
                <w:szCs w:val="20"/>
              </w:rPr>
              <w:lastRenderedPageBreak/>
              <w:t>opatrunkowych</w:t>
            </w:r>
          </w:p>
          <w:p w:rsidR="00BF1909" w:rsidRPr="00E01E65" w:rsidRDefault="00BF1909" w:rsidP="00BF1909">
            <w:pPr>
              <w:numPr>
                <w:ilvl w:val="0"/>
                <w:numId w:val="76"/>
              </w:numPr>
              <w:shd w:val="clear" w:color="auto" w:fill="FFFFFF"/>
              <w:rPr>
                <w:spacing w:val="1"/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 sytuacjach symulowanych prawidłowo unieruchamia kończynę po urazie w zastanej pozycji</w:t>
            </w:r>
          </w:p>
          <w:p w:rsidR="00BF1909" w:rsidRPr="00E01E65" w:rsidRDefault="00BF1909" w:rsidP="00BF1909">
            <w:pPr>
              <w:numPr>
                <w:ilvl w:val="0"/>
                <w:numId w:val="76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r w:rsidRPr="00E01E65">
              <w:rPr>
                <w:spacing w:val="-3"/>
                <w:sz w:val="20"/>
                <w:szCs w:val="20"/>
                <w:lang w:eastAsia="en-US"/>
              </w:rPr>
              <w:t xml:space="preserve">opisuje sposób udzielania pierwszej pomocy w przypadku: </w:t>
            </w:r>
          </w:p>
          <w:p w:rsidR="00BF1909" w:rsidRPr="00E01E65" w:rsidRDefault="00BF1909" w:rsidP="00BF1909">
            <w:pPr>
              <w:numPr>
                <w:ilvl w:val="0"/>
                <w:numId w:val="77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r w:rsidRPr="00E01E65">
              <w:rPr>
                <w:spacing w:val="-3"/>
                <w:sz w:val="20"/>
                <w:szCs w:val="20"/>
                <w:lang w:eastAsia="en-US"/>
              </w:rPr>
              <w:t>zawału serca</w:t>
            </w:r>
          </w:p>
          <w:p w:rsidR="00BF1909" w:rsidRPr="00E01E65" w:rsidRDefault="00BF1909" w:rsidP="00BF1909">
            <w:pPr>
              <w:numPr>
                <w:ilvl w:val="0"/>
                <w:numId w:val="77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r w:rsidRPr="00E01E65">
              <w:rPr>
                <w:spacing w:val="-3"/>
                <w:sz w:val="20"/>
                <w:szCs w:val="20"/>
                <w:lang w:eastAsia="en-US"/>
              </w:rPr>
              <w:t>udaru mózgu</w:t>
            </w:r>
          </w:p>
          <w:p w:rsidR="00BF1909" w:rsidRPr="00E01E65" w:rsidRDefault="00BF1909" w:rsidP="00BF1909">
            <w:pPr>
              <w:numPr>
                <w:ilvl w:val="0"/>
                <w:numId w:val="77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r w:rsidRPr="00E01E65">
              <w:rPr>
                <w:spacing w:val="-3"/>
                <w:sz w:val="20"/>
                <w:szCs w:val="20"/>
                <w:lang w:eastAsia="en-US"/>
              </w:rPr>
              <w:t>napadu duszności</w:t>
            </w:r>
          </w:p>
          <w:p w:rsidR="00BF1909" w:rsidRPr="00E01E65" w:rsidRDefault="00BF1909" w:rsidP="00BF1909">
            <w:pPr>
              <w:numPr>
                <w:ilvl w:val="0"/>
                <w:numId w:val="77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r w:rsidRPr="00E01E65">
              <w:rPr>
                <w:spacing w:val="-3"/>
                <w:sz w:val="20"/>
                <w:szCs w:val="20"/>
                <w:lang w:eastAsia="en-US"/>
              </w:rPr>
              <w:t>porażenia prądem</w:t>
            </w:r>
          </w:p>
          <w:p w:rsidR="00BF1909" w:rsidRPr="00E01E65" w:rsidRDefault="00BF1909" w:rsidP="00BF1909">
            <w:pPr>
              <w:numPr>
                <w:ilvl w:val="0"/>
                <w:numId w:val="77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r w:rsidRPr="00E01E65">
              <w:rPr>
                <w:spacing w:val="-3"/>
                <w:sz w:val="20"/>
                <w:szCs w:val="20"/>
                <w:lang w:eastAsia="en-US"/>
              </w:rPr>
              <w:t>ukąszenia lub użądlenia</w:t>
            </w:r>
          </w:p>
          <w:p w:rsidR="00BF1909" w:rsidRPr="00E01E65" w:rsidRDefault="00BF1909" w:rsidP="00BF1909">
            <w:pPr>
              <w:numPr>
                <w:ilvl w:val="0"/>
                <w:numId w:val="77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r w:rsidRPr="00E01E65">
              <w:rPr>
                <w:spacing w:val="-3"/>
                <w:sz w:val="20"/>
                <w:szCs w:val="20"/>
                <w:lang w:eastAsia="en-US"/>
              </w:rPr>
              <w:t>napadu padaczkowego</w:t>
            </w:r>
          </w:p>
          <w:p w:rsidR="00BF1909" w:rsidRPr="00E01E65" w:rsidRDefault="00BF1909" w:rsidP="00BF1909">
            <w:pPr>
              <w:numPr>
                <w:ilvl w:val="0"/>
                <w:numId w:val="77"/>
              </w:numPr>
              <w:shd w:val="clear" w:color="auto" w:fill="FFFFFF"/>
              <w:rPr>
                <w:spacing w:val="-3"/>
                <w:sz w:val="20"/>
                <w:szCs w:val="20"/>
                <w:lang w:eastAsia="en-US"/>
              </w:rPr>
            </w:pPr>
            <w:proofErr w:type="spellStart"/>
            <w:r w:rsidRPr="00E01E65">
              <w:rPr>
                <w:spacing w:val="-3"/>
                <w:sz w:val="20"/>
                <w:szCs w:val="20"/>
                <w:lang w:eastAsia="en-US"/>
              </w:rPr>
              <w:t>hipo</w:t>
            </w:r>
            <w:proofErr w:type="spellEnd"/>
            <w:r w:rsidRPr="00E01E65">
              <w:rPr>
                <w:spacing w:val="-3"/>
                <w:sz w:val="20"/>
                <w:szCs w:val="20"/>
                <w:lang w:eastAsia="en-US"/>
              </w:rPr>
              <w:t>- lub hiperglikemii</w:t>
            </w:r>
          </w:p>
          <w:p w:rsidR="00BF1909" w:rsidRPr="00E01E65" w:rsidRDefault="00BF1909" w:rsidP="000B0384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1909" w:rsidRPr="00E01E65" w:rsidRDefault="00BF1909" w:rsidP="000B0384">
            <w:p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lastRenderedPageBreak/>
              <w:t>Uczeń:</w:t>
            </w:r>
          </w:p>
          <w:p w:rsidR="00BF1909" w:rsidRPr="00E01E65" w:rsidRDefault="00BF1909" w:rsidP="00BF1909">
            <w:pPr>
              <w:numPr>
                <w:ilvl w:val="0"/>
                <w:numId w:val="76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opisuje rolę układów: oddychania, krążenia i nerwowego dla prawidłowego </w:t>
            </w:r>
            <w:r w:rsidRPr="00E01E65">
              <w:rPr>
                <w:sz w:val="20"/>
                <w:szCs w:val="20"/>
              </w:rPr>
              <w:lastRenderedPageBreak/>
              <w:t>funkcjonowania organizmu</w:t>
            </w:r>
          </w:p>
          <w:p w:rsidR="00BF1909" w:rsidRPr="00E01E65" w:rsidRDefault="00BF1909" w:rsidP="00BF1909">
            <w:pPr>
              <w:numPr>
                <w:ilvl w:val="0"/>
                <w:numId w:val="76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omawia zasady postępowanie w przypadku omdlenia</w:t>
            </w:r>
          </w:p>
          <w:p w:rsidR="00BF1909" w:rsidRPr="00E01E65" w:rsidRDefault="00BF1909" w:rsidP="00BF1909">
            <w:pPr>
              <w:numPr>
                <w:ilvl w:val="0"/>
                <w:numId w:val="76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wykonuje podstawowe czynności resuscytacji krążeniowo-oddechowej</w:t>
            </w:r>
          </w:p>
          <w:p w:rsidR="00BF1909" w:rsidRPr="00E01E65" w:rsidRDefault="00BF1909" w:rsidP="00BF1909">
            <w:pPr>
              <w:numPr>
                <w:ilvl w:val="0"/>
                <w:numId w:val="76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wykonuje podstawowe czynności pierwszej pomocy w zadławieniu</w:t>
            </w:r>
          </w:p>
          <w:p w:rsidR="00BF1909" w:rsidRPr="00E01E65" w:rsidRDefault="00BF1909" w:rsidP="00BF1909">
            <w:pPr>
              <w:numPr>
                <w:ilvl w:val="0"/>
                <w:numId w:val="76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przedstawia metody zapewnienia bezpieczeństwa własnego, osoby poszkodowanej i otoczenia w sytuacjach symulowanych podczas zajęć</w:t>
            </w:r>
          </w:p>
          <w:p w:rsidR="00BF1909" w:rsidRPr="00E01E65" w:rsidRDefault="00BF1909" w:rsidP="00BF1909">
            <w:pPr>
              <w:numPr>
                <w:ilvl w:val="0"/>
                <w:numId w:val="76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wykonuje opatrunek osłaniający na ranę w obrębie kończyny oraz opatrunek uciskowy</w:t>
            </w:r>
          </w:p>
          <w:p w:rsidR="00BF1909" w:rsidRPr="00E01E65" w:rsidRDefault="00BF1909" w:rsidP="00BF1909">
            <w:pPr>
              <w:numPr>
                <w:ilvl w:val="0"/>
                <w:numId w:val="76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omawia i stosuje zasady unieruchamiania złamań kości długich i stawów </w:t>
            </w:r>
          </w:p>
          <w:p w:rsidR="00BF1909" w:rsidRPr="00E01E65" w:rsidRDefault="00BF1909" w:rsidP="00BF1909">
            <w:pPr>
              <w:numPr>
                <w:ilvl w:val="0"/>
                <w:numId w:val="76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wyjaśnia, na czym polega udzielanie pierwszej pomocy w oparzeniach</w:t>
            </w:r>
          </w:p>
          <w:p w:rsidR="00BF1909" w:rsidRPr="00E01E65" w:rsidRDefault="00BF1909" w:rsidP="00BF1909">
            <w:pPr>
              <w:pStyle w:val="Akapitzlist"/>
              <w:numPr>
                <w:ilvl w:val="0"/>
                <w:numId w:val="76"/>
              </w:numPr>
            </w:pPr>
            <w:r w:rsidRPr="00E01E65">
              <w:rPr>
                <w:spacing w:val="-3"/>
                <w:sz w:val="20"/>
                <w:szCs w:val="20"/>
              </w:rPr>
              <w:t>opisuje zagrożenia dla życia związane z utratą dużej ilości krwi w krótkim czasie (wstrząs)</w:t>
            </w:r>
          </w:p>
          <w:p w:rsidR="00BF1909" w:rsidRPr="00E01E65" w:rsidRDefault="00BF1909" w:rsidP="00BF1909">
            <w:pPr>
              <w:numPr>
                <w:ilvl w:val="0"/>
                <w:numId w:val="76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wymienia typowe objawy wstrząsu krwotocznego</w:t>
            </w:r>
          </w:p>
          <w:p w:rsidR="00BF1909" w:rsidRPr="00E01E65" w:rsidRDefault="00BF1909" w:rsidP="00BF1909">
            <w:pPr>
              <w:pStyle w:val="Akapitzlist"/>
              <w:numPr>
                <w:ilvl w:val="0"/>
                <w:numId w:val="76"/>
              </w:numPr>
            </w:pPr>
            <w:r w:rsidRPr="00E01E65">
              <w:rPr>
                <w:spacing w:val="-3"/>
                <w:sz w:val="20"/>
                <w:szCs w:val="20"/>
              </w:rPr>
              <w:t>bezpiecznie odwraca poszkodowanego z brzucha na plecy</w:t>
            </w:r>
          </w:p>
          <w:p w:rsidR="00BF1909" w:rsidRPr="00E01E65" w:rsidRDefault="00BF1909" w:rsidP="00BF1909">
            <w:pPr>
              <w:pStyle w:val="Akapitzlist"/>
              <w:numPr>
                <w:ilvl w:val="0"/>
                <w:numId w:val="76"/>
              </w:numPr>
            </w:pPr>
            <w:r w:rsidRPr="00E01E65">
              <w:rPr>
                <w:spacing w:val="-3"/>
                <w:sz w:val="20"/>
                <w:szCs w:val="20"/>
              </w:rPr>
              <w:t>układa poszkodowanego w pozycji bezpiecznej/ bocznej - ustalonej</w:t>
            </w:r>
          </w:p>
          <w:p w:rsidR="00BF1909" w:rsidRPr="00E01E65" w:rsidRDefault="00BF1909" w:rsidP="000B0384">
            <w:pPr>
              <w:shd w:val="clear" w:color="auto" w:fill="FFFFFF"/>
              <w:ind w:left="113" w:hanging="113"/>
              <w:rPr>
                <w:b/>
                <w:bCs/>
                <w:sz w:val="20"/>
                <w:szCs w:val="20"/>
              </w:rPr>
            </w:pPr>
          </w:p>
          <w:p w:rsidR="00BF1909" w:rsidRPr="00E01E65" w:rsidRDefault="00BF1909" w:rsidP="000B0384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1909" w:rsidRPr="00E01E65" w:rsidRDefault="00BF1909" w:rsidP="000B0384">
            <w:pPr>
              <w:shd w:val="clear" w:color="auto" w:fill="FFFFFF"/>
              <w:ind w:left="113" w:hanging="113"/>
              <w:rPr>
                <w:spacing w:val="-1"/>
                <w:sz w:val="20"/>
                <w:szCs w:val="20"/>
              </w:rPr>
            </w:pPr>
            <w:r w:rsidRPr="00E01E65">
              <w:rPr>
                <w:spacing w:val="-6"/>
                <w:sz w:val="20"/>
                <w:szCs w:val="20"/>
              </w:rPr>
              <w:lastRenderedPageBreak/>
              <w:t>Uczeń:</w:t>
            </w:r>
          </w:p>
          <w:p w:rsidR="00BF1909" w:rsidRPr="00E01E65" w:rsidRDefault="00BF1909" w:rsidP="00BF1909">
            <w:pPr>
              <w:numPr>
                <w:ilvl w:val="0"/>
                <w:numId w:val="79"/>
              </w:numPr>
              <w:shd w:val="clear" w:color="auto" w:fill="FFFFFF"/>
              <w:ind w:left="360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przeprowadza wywiad ratowniczy SAMPLE</w:t>
            </w:r>
          </w:p>
          <w:p w:rsidR="00BF1909" w:rsidRPr="00E01E65" w:rsidRDefault="00BF1909" w:rsidP="00BF1909">
            <w:pPr>
              <w:numPr>
                <w:ilvl w:val="0"/>
                <w:numId w:val="79"/>
              </w:numPr>
              <w:shd w:val="clear" w:color="auto" w:fill="FFFFFF"/>
              <w:ind w:left="360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 xml:space="preserve">wymienia najczęstsze przyczyny </w:t>
            </w:r>
            <w:r w:rsidRPr="00E01E65">
              <w:rPr>
                <w:spacing w:val="-3"/>
                <w:sz w:val="20"/>
                <w:szCs w:val="20"/>
              </w:rPr>
              <w:lastRenderedPageBreak/>
              <w:t>utraty przytomności</w:t>
            </w:r>
          </w:p>
          <w:p w:rsidR="00BF1909" w:rsidRPr="00E01E65" w:rsidRDefault="00BF1909" w:rsidP="00BF1909">
            <w:pPr>
              <w:numPr>
                <w:ilvl w:val="0"/>
                <w:numId w:val="79"/>
              </w:numPr>
              <w:shd w:val="clear" w:color="auto" w:fill="FFFFFF"/>
              <w:ind w:left="360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proponuje działania samopomocowe po zaobserwowaniu objawów zwiastujących omdlenie</w:t>
            </w:r>
          </w:p>
          <w:p w:rsidR="00BF1909" w:rsidRPr="00E01E65" w:rsidRDefault="00BF1909" w:rsidP="00BF1909">
            <w:pPr>
              <w:numPr>
                <w:ilvl w:val="0"/>
                <w:numId w:val="80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wymienia typowe objawy zwiastujące, poprzedzające omdlenie</w:t>
            </w:r>
          </w:p>
          <w:p w:rsidR="00BF1909" w:rsidRPr="00E01E65" w:rsidRDefault="00BF1909" w:rsidP="00BF1909">
            <w:pPr>
              <w:numPr>
                <w:ilvl w:val="0"/>
                <w:numId w:val="80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wykonuje podstawowe opatrunki osłaniające w obrębie głowy i tułowia</w:t>
            </w:r>
          </w:p>
          <w:p w:rsidR="00BF1909" w:rsidRPr="00E01E65" w:rsidRDefault="00BF1909" w:rsidP="00BF1909">
            <w:pPr>
              <w:numPr>
                <w:ilvl w:val="0"/>
                <w:numId w:val="80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zakłada opatrunek uciskowy na rany w obrębie głowy i tułowia</w:t>
            </w:r>
          </w:p>
          <w:p w:rsidR="00BF1909" w:rsidRPr="00E01E65" w:rsidRDefault="00BF1909" w:rsidP="00BF1909">
            <w:pPr>
              <w:numPr>
                <w:ilvl w:val="0"/>
                <w:numId w:val="80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 xml:space="preserve">wymienia przykłady zapobiegania oparzeniom, ze szczególnym uwzględnieniem środowiska domowego </w:t>
            </w:r>
          </w:p>
          <w:p w:rsidR="00BF1909" w:rsidRPr="00E01E65" w:rsidRDefault="00BF1909" w:rsidP="00BF1909">
            <w:pPr>
              <w:numPr>
                <w:ilvl w:val="0"/>
                <w:numId w:val="80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prawidłowo szacuje powierzchnię oparzeń</w:t>
            </w:r>
          </w:p>
          <w:p w:rsidR="00BF1909" w:rsidRPr="00E01E65" w:rsidRDefault="00BF1909" w:rsidP="00BF1909">
            <w:pPr>
              <w:numPr>
                <w:ilvl w:val="0"/>
                <w:numId w:val="80"/>
              </w:numPr>
              <w:shd w:val="clear" w:color="auto" w:fill="FFFFFF"/>
              <w:rPr>
                <w:b/>
                <w:bCs/>
                <w:spacing w:val="1"/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wyjaśnia cel doraźnego unieruchomienia kończyny (zmniejszenie bólu, ograniczenie ryzyka pogłębiania urazu, umożliwienie bezpiecznego transportu</w:t>
            </w:r>
          </w:p>
          <w:p w:rsidR="00BF1909" w:rsidRPr="00E01E65" w:rsidRDefault="00BF1909" w:rsidP="00BF1909">
            <w:pPr>
              <w:numPr>
                <w:ilvl w:val="0"/>
                <w:numId w:val="80"/>
              </w:numPr>
              <w:shd w:val="clear" w:color="auto" w:fill="FFFFFF"/>
              <w:rPr>
                <w:spacing w:val="1"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opisuje działania ratown</w:t>
            </w:r>
            <w:r>
              <w:rPr>
                <w:spacing w:val="-3"/>
                <w:sz w:val="20"/>
                <w:szCs w:val="20"/>
              </w:rPr>
              <w:t>icze w przypadku ciała obcego w</w:t>
            </w:r>
            <w:r w:rsidRPr="00E01E65">
              <w:rPr>
                <w:spacing w:val="-3"/>
                <w:sz w:val="20"/>
                <w:szCs w:val="20"/>
              </w:rPr>
              <w:t xml:space="preserve"> oku</w:t>
            </w:r>
          </w:p>
          <w:p w:rsidR="00BF1909" w:rsidRPr="00E01E65" w:rsidRDefault="00BF1909" w:rsidP="00BF1909">
            <w:pPr>
              <w:numPr>
                <w:ilvl w:val="0"/>
                <w:numId w:val="80"/>
              </w:numPr>
              <w:shd w:val="clear" w:color="auto" w:fill="FFFFFF"/>
              <w:rPr>
                <w:spacing w:val="1"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wymienia główne stany zagrożenia życia lub zdrowia</w:t>
            </w:r>
          </w:p>
          <w:p w:rsidR="00BF1909" w:rsidRPr="00E01E65" w:rsidRDefault="00BF1909" w:rsidP="00BF1909">
            <w:pPr>
              <w:numPr>
                <w:ilvl w:val="0"/>
                <w:numId w:val="80"/>
              </w:numPr>
              <w:shd w:val="clear" w:color="auto" w:fill="FFFFFF"/>
              <w:rPr>
                <w:spacing w:val="1"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definiuje NZK , wymienia jego przyczyny i typowe objawy</w:t>
            </w:r>
          </w:p>
          <w:p w:rsidR="00BF1909" w:rsidRPr="00E01E65" w:rsidRDefault="00BF1909" w:rsidP="00BF1909">
            <w:pPr>
              <w:numPr>
                <w:ilvl w:val="0"/>
                <w:numId w:val="80"/>
              </w:numPr>
              <w:shd w:val="clear" w:color="auto" w:fill="FFFFFF"/>
              <w:rPr>
                <w:spacing w:val="1"/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charakteryzuje zagrożenia płynące ze strony wstrząsu anafilaktycznego</w:t>
            </w:r>
          </w:p>
          <w:p w:rsidR="00BF1909" w:rsidRPr="00E01E65" w:rsidRDefault="00BF1909" w:rsidP="000B0384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F1909" w:rsidRPr="00E01E65" w:rsidRDefault="00BF1909" w:rsidP="000B0384">
            <w:pPr>
              <w:shd w:val="clear" w:color="auto" w:fill="FFFFFF"/>
              <w:rPr>
                <w:spacing w:val="-3"/>
                <w:sz w:val="20"/>
                <w:szCs w:val="20"/>
              </w:rPr>
            </w:pPr>
            <w:r w:rsidRPr="00E01E65">
              <w:rPr>
                <w:spacing w:val="-6"/>
                <w:sz w:val="20"/>
                <w:szCs w:val="20"/>
              </w:rPr>
              <w:lastRenderedPageBreak/>
              <w:t>Uczeń:</w:t>
            </w:r>
          </w:p>
          <w:p w:rsidR="00BF1909" w:rsidRPr="00E01E65" w:rsidRDefault="00BF1909" w:rsidP="00BF1909">
            <w:pPr>
              <w:numPr>
                <w:ilvl w:val="0"/>
                <w:numId w:val="81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wymienia i opisuje poszczególne ogniwa łańcucha przeżycia</w:t>
            </w:r>
          </w:p>
          <w:p w:rsidR="00BF1909" w:rsidRPr="00E01E65" w:rsidRDefault="00BF1909" w:rsidP="00BF1909">
            <w:pPr>
              <w:numPr>
                <w:ilvl w:val="0"/>
                <w:numId w:val="81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lastRenderedPageBreak/>
              <w:t>omawia znaczenie pojęcia „</w:t>
            </w:r>
            <w:r>
              <w:rPr>
                <w:spacing w:val="-3"/>
                <w:sz w:val="20"/>
                <w:szCs w:val="20"/>
              </w:rPr>
              <w:t>z</w:t>
            </w:r>
            <w:r w:rsidRPr="00E01E65">
              <w:rPr>
                <w:spacing w:val="-3"/>
                <w:sz w:val="20"/>
                <w:szCs w:val="20"/>
              </w:rPr>
              <w:t>łota godzina”</w:t>
            </w:r>
          </w:p>
          <w:p w:rsidR="00BF1909" w:rsidRPr="00E01E65" w:rsidRDefault="00BF1909" w:rsidP="00BF1909">
            <w:pPr>
              <w:numPr>
                <w:ilvl w:val="0"/>
                <w:numId w:val="81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opisuje sytuacje, w jakich można prowadzić resuscytację z wyłącznym uciskaniem klatki piersiowej</w:t>
            </w:r>
          </w:p>
          <w:p w:rsidR="00BF1909" w:rsidRPr="00E01E65" w:rsidRDefault="00BF1909" w:rsidP="00BF1909">
            <w:pPr>
              <w:numPr>
                <w:ilvl w:val="0"/>
                <w:numId w:val="81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opisuje algorytm podstawowych czynności resuscytacyjnych u niemowląt i dzieci</w:t>
            </w:r>
          </w:p>
          <w:p w:rsidR="00BF1909" w:rsidRPr="00E01E65" w:rsidRDefault="00BF1909" w:rsidP="00BF1909">
            <w:pPr>
              <w:numPr>
                <w:ilvl w:val="0"/>
                <w:numId w:val="81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praktycznie wykorzystuje w sytuacjach symulowanych automatyczny defibrylator (AED)</w:t>
            </w:r>
          </w:p>
          <w:p w:rsidR="00BF1909" w:rsidRPr="00E01E65" w:rsidRDefault="00BF1909" w:rsidP="00BF1909">
            <w:pPr>
              <w:numPr>
                <w:ilvl w:val="0"/>
                <w:numId w:val="81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proponuje działania zapobiegające zadławieniu w typowych sytuacjach życia codziennego</w:t>
            </w:r>
          </w:p>
          <w:p w:rsidR="00BF1909" w:rsidRPr="00E01E65" w:rsidRDefault="00BF1909" w:rsidP="00BF1909">
            <w:pPr>
              <w:numPr>
                <w:ilvl w:val="0"/>
                <w:numId w:val="81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pacing w:val="-3"/>
                <w:sz w:val="20"/>
                <w:szCs w:val="20"/>
              </w:rPr>
              <w:t>omawia okoliczności i sposób zakładania opaski uciskowej</w:t>
            </w:r>
          </w:p>
          <w:p w:rsidR="00BF1909" w:rsidRPr="00E01E65" w:rsidRDefault="00BF1909" w:rsidP="00BF1909">
            <w:pPr>
              <w:numPr>
                <w:ilvl w:val="0"/>
                <w:numId w:val="81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omawia sposób wykonania c</w:t>
            </w:r>
            <w:r w:rsidRPr="00E01E65">
              <w:rPr>
                <w:sz w:val="20"/>
                <w:szCs w:val="20"/>
              </w:rPr>
              <w:t xml:space="preserve">hwytu </w:t>
            </w:r>
            <w:proofErr w:type="spellStart"/>
            <w:r w:rsidRPr="00E01E65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auteka</w:t>
            </w:r>
            <w:proofErr w:type="spellEnd"/>
            <w:r w:rsidRPr="00E01E65">
              <w:rPr>
                <w:sz w:val="20"/>
                <w:szCs w:val="20"/>
              </w:rPr>
              <w:t xml:space="preserve"> i wskazuje okoliczności typowe dla jego zastosowania</w:t>
            </w:r>
          </w:p>
          <w:p w:rsidR="00BF1909" w:rsidRPr="00E01E65" w:rsidRDefault="00BF1909" w:rsidP="00BF1909">
            <w:pPr>
              <w:numPr>
                <w:ilvl w:val="0"/>
                <w:numId w:val="81"/>
              </w:numPr>
              <w:shd w:val="clear" w:color="auto" w:fill="FFFFFF"/>
              <w:rPr>
                <w:sz w:val="20"/>
                <w:szCs w:val="20"/>
              </w:rPr>
            </w:pPr>
            <w:r w:rsidRPr="00E01E65">
              <w:rPr>
                <w:sz w:val="20"/>
                <w:szCs w:val="20"/>
              </w:rPr>
              <w:t>umiejętnie stosuje schemat diagnostyczny FAST</w:t>
            </w:r>
          </w:p>
          <w:p w:rsidR="00BF1909" w:rsidRPr="00E01E65" w:rsidRDefault="00BF1909" w:rsidP="000B0384">
            <w:pPr>
              <w:shd w:val="clear" w:color="auto" w:fill="FFFFFF"/>
              <w:ind w:left="360"/>
              <w:rPr>
                <w:b/>
                <w:bCs/>
                <w:sz w:val="20"/>
                <w:szCs w:val="20"/>
              </w:rPr>
            </w:pPr>
          </w:p>
          <w:p w:rsidR="00BF1909" w:rsidRPr="00E01E65" w:rsidRDefault="00BF1909" w:rsidP="000B0384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9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1909" w:rsidRPr="00213072" w:rsidRDefault="00BF1909" w:rsidP="000B0384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  <w:r w:rsidRPr="00213072">
              <w:rPr>
                <w:sz w:val="20"/>
                <w:szCs w:val="20"/>
              </w:rPr>
              <w:lastRenderedPageBreak/>
              <w:t>Uczeń:</w:t>
            </w:r>
          </w:p>
          <w:p w:rsidR="00BF1909" w:rsidRDefault="00BF1909" w:rsidP="00BF1909">
            <w:pPr>
              <w:numPr>
                <w:ilvl w:val="0"/>
                <w:numId w:val="82"/>
              </w:numPr>
              <w:shd w:val="clear" w:color="auto" w:fill="FFFFFF"/>
              <w:rPr>
                <w:sz w:val="20"/>
                <w:szCs w:val="20"/>
              </w:rPr>
            </w:pPr>
            <w:r w:rsidRPr="00213072">
              <w:rPr>
                <w:sz w:val="20"/>
                <w:szCs w:val="20"/>
              </w:rPr>
              <w:t xml:space="preserve">uczestniczył w pozaszkolnych </w:t>
            </w:r>
            <w:r>
              <w:rPr>
                <w:sz w:val="20"/>
                <w:szCs w:val="20"/>
              </w:rPr>
              <w:t>formacjach związanych z ratownictwem</w:t>
            </w:r>
            <w:r w:rsidRPr="00213072">
              <w:rPr>
                <w:sz w:val="20"/>
                <w:szCs w:val="20"/>
              </w:rPr>
              <w:t xml:space="preserve"> medycznym</w:t>
            </w:r>
          </w:p>
          <w:p w:rsidR="00BF1909" w:rsidRPr="00E01E65" w:rsidRDefault="00BF1909" w:rsidP="00BF1909">
            <w:pPr>
              <w:numPr>
                <w:ilvl w:val="0"/>
                <w:numId w:val="82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</w:t>
            </w:r>
            <w:r w:rsidRPr="00E01E65">
              <w:rPr>
                <w:sz w:val="20"/>
                <w:szCs w:val="20"/>
              </w:rPr>
              <w:t>otrafi zainstalować w telefonie komórkowym system ostrzegania o lokalnych zagrożeniach</w:t>
            </w:r>
          </w:p>
          <w:p w:rsidR="00BF1909" w:rsidRPr="00C57D13" w:rsidRDefault="00BF1909" w:rsidP="000B0384">
            <w:pPr>
              <w:shd w:val="clear" w:color="auto" w:fill="FFFFFF"/>
              <w:rPr>
                <w:sz w:val="20"/>
                <w:szCs w:val="20"/>
              </w:rPr>
            </w:pPr>
          </w:p>
          <w:p w:rsidR="00BF1909" w:rsidRPr="00213072" w:rsidRDefault="00BF1909" w:rsidP="000B0384">
            <w:pPr>
              <w:shd w:val="clear" w:color="auto" w:fill="FFFFFF"/>
              <w:rPr>
                <w:sz w:val="20"/>
                <w:szCs w:val="20"/>
              </w:rPr>
            </w:pPr>
          </w:p>
        </w:tc>
      </w:tr>
    </w:tbl>
    <w:p w:rsidR="00BF1909" w:rsidRDefault="00BF1909" w:rsidP="00BF1909">
      <w:pPr>
        <w:rPr>
          <w:b/>
          <w:color w:val="000000"/>
          <w:spacing w:val="-2"/>
          <w:sz w:val="18"/>
          <w:szCs w:val="18"/>
        </w:rPr>
      </w:pPr>
    </w:p>
    <w:p w:rsidR="00BF1909" w:rsidRPr="00213072" w:rsidRDefault="00BF1909" w:rsidP="00BF1909">
      <w:pPr>
        <w:pStyle w:val="Akapitzlist"/>
        <w:numPr>
          <w:ilvl w:val="0"/>
          <w:numId w:val="84"/>
        </w:numPr>
        <w:rPr>
          <w:b/>
          <w:bCs/>
          <w:color w:val="000000"/>
        </w:rPr>
      </w:pPr>
      <w:r>
        <w:rPr>
          <w:b/>
          <w:bCs/>
          <w:color w:val="000000"/>
        </w:rPr>
        <w:t>Kształtowanie postaw obronnych</w:t>
      </w:r>
    </w:p>
    <w:p w:rsidR="00BF1909" w:rsidRPr="007C6593" w:rsidRDefault="00BF1909" w:rsidP="00BF1909">
      <w:pPr>
        <w:rPr>
          <w:b/>
          <w:bCs/>
          <w:color w:val="000000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/>
      </w:tblPr>
      <w:tblGrid>
        <w:gridCol w:w="2526"/>
        <w:gridCol w:w="2835"/>
        <w:gridCol w:w="2977"/>
        <w:gridCol w:w="2693"/>
        <w:gridCol w:w="2921"/>
      </w:tblGrid>
      <w:tr w:rsidR="00BF1909" w:rsidRPr="008964DB" w:rsidTr="000B0384">
        <w:trPr>
          <w:trHeight w:val="491"/>
          <w:jc w:val="center"/>
        </w:trPr>
        <w:tc>
          <w:tcPr>
            <w:tcW w:w="139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BF1909" w:rsidRPr="008964DB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Ocena</w:t>
            </w:r>
          </w:p>
        </w:tc>
      </w:tr>
      <w:tr w:rsidR="00BF1909" w:rsidRPr="008964DB" w:rsidTr="000B0384">
        <w:trPr>
          <w:trHeight w:val="491"/>
          <w:jc w:val="center"/>
        </w:trPr>
        <w:tc>
          <w:tcPr>
            <w:tcW w:w="2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BF1909" w:rsidRPr="008964DB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dopuszczająca</w:t>
            </w:r>
          </w:p>
          <w:p w:rsidR="00BF1909" w:rsidRPr="008964DB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[1]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BF1909" w:rsidRPr="008964DB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dostateczna</w:t>
            </w:r>
          </w:p>
          <w:p w:rsidR="00BF1909" w:rsidRPr="008964DB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+ 2]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BF1909" w:rsidRPr="008964DB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dobra</w:t>
            </w:r>
          </w:p>
          <w:p w:rsidR="00BF1909" w:rsidRPr="008964DB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 + 3]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0" w:color="auto" w:fill="FFFFFF"/>
            <w:vAlign w:val="center"/>
          </w:tcPr>
          <w:p w:rsidR="00BF1909" w:rsidRPr="008964DB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bardzo dobra</w:t>
            </w:r>
          </w:p>
          <w:p w:rsidR="00BF1909" w:rsidRPr="008964DB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[1 + 2 + 3 + 4]</w:t>
            </w:r>
          </w:p>
        </w:tc>
        <w:tc>
          <w:tcPr>
            <w:tcW w:w="2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vAlign w:val="center"/>
          </w:tcPr>
          <w:p w:rsidR="00BF1909" w:rsidRPr="008964DB" w:rsidRDefault="00BF1909" w:rsidP="000B0384">
            <w:pPr>
              <w:jc w:val="center"/>
              <w:rPr>
                <w:b/>
                <w:bCs/>
                <w:sz w:val="20"/>
                <w:szCs w:val="20"/>
              </w:rPr>
            </w:pPr>
            <w:r w:rsidRPr="008964DB">
              <w:rPr>
                <w:b/>
                <w:bCs/>
                <w:sz w:val="20"/>
                <w:szCs w:val="20"/>
              </w:rPr>
              <w:t>celująca</w:t>
            </w:r>
            <w:r w:rsidRPr="008964DB">
              <w:rPr>
                <w:b/>
                <w:bCs/>
                <w:sz w:val="20"/>
                <w:szCs w:val="20"/>
              </w:rPr>
              <w:br/>
              <w:t>[1 + 2 + 3 + 4+5]</w:t>
            </w:r>
          </w:p>
        </w:tc>
      </w:tr>
    </w:tbl>
    <w:p w:rsidR="00BF1909" w:rsidRPr="007C6593" w:rsidRDefault="00BF1909" w:rsidP="00BF1909">
      <w:pPr>
        <w:spacing w:after="187" w:line="1" w:lineRule="exact"/>
        <w:rPr>
          <w:color w:val="000000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/>
      </w:tblPr>
      <w:tblGrid>
        <w:gridCol w:w="2502"/>
        <w:gridCol w:w="2835"/>
        <w:gridCol w:w="2977"/>
        <w:gridCol w:w="2693"/>
        <w:gridCol w:w="2896"/>
      </w:tblGrid>
      <w:tr w:rsidR="00BF1909" w:rsidRPr="007D2BC8" w:rsidTr="000B0384">
        <w:trPr>
          <w:jc w:val="center"/>
        </w:trPr>
        <w:tc>
          <w:tcPr>
            <w:tcW w:w="2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1909" w:rsidRPr="00213072" w:rsidRDefault="00BF1909" w:rsidP="000B0384">
            <w:pPr>
              <w:shd w:val="clear" w:color="auto" w:fill="FFFFFF"/>
              <w:ind w:left="113" w:hanging="113"/>
              <w:rPr>
                <w:color w:val="000000"/>
                <w:spacing w:val="1"/>
                <w:sz w:val="20"/>
                <w:szCs w:val="20"/>
              </w:rPr>
            </w:pPr>
            <w:r w:rsidRPr="00213072">
              <w:rPr>
                <w:color w:val="000000"/>
                <w:spacing w:val="1"/>
                <w:sz w:val="20"/>
                <w:szCs w:val="20"/>
              </w:rPr>
              <w:t>Uczeń:</w:t>
            </w:r>
          </w:p>
          <w:p w:rsidR="00BF1909" w:rsidRDefault="00BF1909" w:rsidP="00BF1909">
            <w:pPr>
              <w:pStyle w:val="Akapitzlist"/>
              <w:numPr>
                <w:ilvl w:val="0"/>
                <w:numId w:val="91"/>
              </w:numPr>
              <w:shd w:val="clear" w:color="auto" w:fill="FFFFFF"/>
              <w:rPr>
                <w:sz w:val="18"/>
                <w:szCs w:val="18"/>
              </w:rPr>
            </w:pPr>
            <w:r w:rsidRPr="0037729F">
              <w:rPr>
                <w:sz w:val="18"/>
                <w:szCs w:val="18"/>
              </w:rPr>
              <w:t>omawia zasadę BLOS</w:t>
            </w:r>
          </w:p>
          <w:p w:rsidR="00BF1909" w:rsidRPr="0037729F" w:rsidRDefault="00BF1909" w:rsidP="00BF1909">
            <w:pPr>
              <w:pStyle w:val="Akapitzlist"/>
              <w:numPr>
                <w:ilvl w:val="0"/>
                <w:numId w:val="91"/>
              </w:numPr>
              <w:shd w:val="clear" w:color="auto" w:fill="FFFFFF"/>
              <w:rPr>
                <w:sz w:val="18"/>
                <w:szCs w:val="18"/>
              </w:rPr>
            </w:pPr>
            <w:r w:rsidRPr="0037729F">
              <w:rPr>
                <w:sz w:val="18"/>
                <w:szCs w:val="18"/>
              </w:rPr>
              <w:t>omawia zasady zachowania na strzelnicy</w:t>
            </w:r>
          </w:p>
          <w:p w:rsidR="00BF1909" w:rsidRPr="0037729F" w:rsidRDefault="00BF1909" w:rsidP="00BF1909">
            <w:pPr>
              <w:pStyle w:val="Akapitzlist"/>
              <w:numPr>
                <w:ilvl w:val="0"/>
                <w:numId w:val="91"/>
              </w:numPr>
              <w:shd w:val="clear" w:color="auto" w:fill="FFFFFF"/>
              <w:rPr>
                <w:sz w:val="18"/>
                <w:szCs w:val="18"/>
              </w:rPr>
            </w:pPr>
            <w:r w:rsidRPr="0037729F">
              <w:rPr>
                <w:sz w:val="18"/>
                <w:szCs w:val="18"/>
              </w:rPr>
              <w:t xml:space="preserve">zna podstawowe zasady orientowania się w terenie </w:t>
            </w:r>
          </w:p>
          <w:p w:rsidR="00BF1909" w:rsidRDefault="00BF1909" w:rsidP="000B0384">
            <w:pPr>
              <w:shd w:val="clear" w:color="auto" w:fill="FFFFFF"/>
              <w:ind w:left="113" w:hanging="113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1909" w:rsidRPr="00213072" w:rsidRDefault="00BF1909" w:rsidP="000B0384">
            <w:pPr>
              <w:shd w:val="clear" w:color="auto" w:fill="FFFFFF"/>
              <w:ind w:left="113" w:hanging="113"/>
              <w:rPr>
                <w:color w:val="000000"/>
                <w:spacing w:val="-1"/>
                <w:sz w:val="20"/>
                <w:szCs w:val="20"/>
              </w:rPr>
            </w:pPr>
            <w:r w:rsidRPr="00213072">
              <w:rPr>
                <w:color w:val="000000"/>
                <w:spacing w:val="-5"/>
                <w:sz w:val="20"/>
                <w:szCs w:val="20"/>
              </w:rPr>
              <w:t>Uczeń:</w:t>
            </w:r>
          </w:p>
          <w:p w:rsidR="00BF1909" w:rsidRPr="00D3289D" w:rsidRDefault="00BF1909" w:rsidP="00BF1909">
            <w:pPr>
              <w:pStyle w:val="Akapitzlist"/>
              <w:numPr>
                <w:ilvl w:val="0"/>
                <w:numId w:val="93"/>
              </w:numPr>
              <w:shd w:val="clear" w:color="auto" w:fill="FFFFFF"/>
              <w:rPr>
                <w:sz w:val="18"/>
                <w:szCs w:val="18"/>
              </w:rPr>
            </w:pPr>
            <w:r w:rsidRPr="0037729F">
              <w:rPr>
                <w:sz w:val="18"/>
                <w:szCs w:val="18"/>
              </w:rPr>
              <w:t>wymienia przykłady broni strzeleckiej</w:t>
            </w:r>
          </w:p>
          <w:p w:rsidR="00BF1909" w:rsidRPr="0037729F" w:rsidRDefault="00BF1909" w:rsidP="00BF1909">
            <w:pPr>
              <w:pStyle w:val="Akapitzlist"/>
              <w:numPr>
                <w:ilvl w:val="0"/>
                <w:numId w:val="93"/>
              </w:num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omawia przykłady urządzeń i narzędzi przydatnych podczas poruszania się w nieznanym terenie (kompas, GPS, mapy, punkty charakterystyczne)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1909" w:rsidRPr="00213072" w:rsidRDefault="00BF1909" w:rsidP="000B0384">
            <w:pPr>
              <w:shd w:val="clear" w:color="auto" w:fill="FFFFFF"/>
              <w:ind w:left="113" w:hanging="113"/>
              <w:rPr>
                <w:color w:val="000000"/>
                <w:spacing w:val="-1"/>
                <w:sz w:val="20"/>
                <w:szCs w:val="20"/>
              </w:rPr>
            </w:pPr>
            <w:r w:rsidRPr="00213072">
              <w:rPr>
                <w:color w:val="000000"/>
                <w:spacing w:val="-6"/>
                <w:sz w:val="20"/>
                <w:szCs w:val="20"/>
              </w:rPr>
              <w:t>Uczeń:</w:t>
            </w:r>
          </w:p>
          <w:p w:rsidR="00BF1909" w:rsidRDefault="00BF1909" w:rsidP="00BF1909">
            <w:pPr>
              <w:pStyle w:val="Akapitzlist"/>
              <w:numPr>
                <w:ilvl w:val="0"/>
                <w:numId w:val="92"/>
              </w:numPr>
              <w:shd w:val="clear" w:color="auto" w:fill="FFFF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prawidłowo przyjmuje</w:t>
            </w:r>
            <w:r w:rsidRPr="0037729F">
              <w:rPr>
                <w:sz w:val="18"/>
                <w:szCs w:val="18"/>
              </w:rPr>
              <w:t xml:space="preserve"> pozycje strzeleckie: stojąc, klęcząc, leżąc</w:t>
            </w:r>
            <w:r>
              <w:rPr>
                <w:sz w:val="18"/>
                <w:szCs w:val="18"/>
              </w:rPr>
              <w:t>)</w:t>
            </w:r>
          </w:p>
          <w:p w:rsidR="00BF1909" w:rsidRDefault="00BF1909" w:rsidP="00BF1909">
            <w:pPr>
              <w:pStyle w:val="Akapitzlist"/>
              <w:numPr>
                <w:ilvl w:val="0"/>
                <w:numId w:val="92"/>
              </w:numPr>
              <w:shd w:val="clear" w:color="auto" w:fill="FFFFFF"/>
              <w:rPr>
                <w:sz w:val="20"/>
                <w:szCs w:val="20"/>
              </w:rPr>
            </w:pPr>
            <w:r w:rsidRPr="00D3289D">
              <w:rPr>
                <w:sz w:val="20"/>
                <w:szCs w:val="20"/>
              </w:rPr>
              <w:t>wymienia podstawowe elementy broni palnej</w:t>
            </w:r>
          </w:p>
          <w:p w:rsidR="00BF1909" w:rsidRPr="00D3289D" w:rsidRDefault="00BF1909" w:rsidP="00BF1909">
            <w:pPr>
              <w:pStyle w:val="Akapitzlist"/>
              <w:numPr>
                <w:ilvl w:val="0"/>
                <w:numId w:val="92"/>
              </w:num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potrafi orientować się w terenie za pomocą: mapy, kompasu, GPS, punktów </w:t>
            </w:r>
            <w:r>
              <w:rPr>
                <w:sz w:val="20"/>
                <w:szCs w:val="20"/>
              </w:rPr>
              <w:lastRenderedPageBreak/>
              <w:t>charakterystycznych</w:t>
            </w:r>
          </w:p>
          <w:p w:rsidR="00BF1909" w:rsidRPr="00D3289D" w:rsidRDefault="00BF1909" w:rsidP="00BF1909">
            <w:pPr>
              <w:pStyle w:val="Akapitzlist"/>
              <w:numPr>
                <w:ilvl w:val="0"/>
                <w:numId w:val="92"/>
              </w:numPr>
              <w:shd w:val="clear" w:color="auto" w:fill="FFFFFF"/>
              <w:rPr>
                <w:sz w:val="20"/>
                <w:szCs w:val="20"/>
              </w:rPr>
            </w:pPr>
            <w:r w:rsidRPr="00D3289D">
              <w:rPr>
                <w:sz w:val="20"/>
                <w:szCs w:val="20"/>
              </w:rPr>
              <w:t>omawia ograniczenia związane z wykorzystaniem urządzeń GPS</w:t>
            </w:r>
            <w:r>
              <w:rPr>
                <w:sz w:val="20"/>
                <w:szCs w:val="20"/>
              </w:rPr>
              <w:t xml:space="preserve"> i kompasu</w:t>
            </w:r>
          </w:p>
          <w:p w:rsidR="00BF1909" w:rsidRPr="007D2BC8" w:rsidRDefault="00BF1909" w:rsidP="000B0384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F1909" w:rsidRDefault="00BF1909" w:rsidP="000B0384">
            <w:pPr>
              <w:shd w:val="clear" w:color="auto" w:fill="FFFFFF"/>
              <w:ind w:left="113" w:hanging="113"/>
              <w:rPr>
                <w:color w:val="000000"/>
                <w:spacing w:val="-6"/>
                <w:sz w:val="20"/>
                <w:szCs w:val="20"/>
              </w:rPr>
            </w:pPr>
            <w:r w:rsidRPr="00213072">
              <w:rPr>
                <w:color w:val="000000"/>
                <w:spacing w:val="-6"/>
                <w:sz w:val="20"/>
                <w:szCs w:val="20"/>
              </w:rPr>
              <w:lastRenderedPageBreak/>
              <w:t>Uczeń:</w:t>
            </w:r>
          </w:p>
          <w:p w:rsidR="00BF1909" w:rsidRPr="00D3289D" w:rsidRDefault="00BF1909" w:rsidP="00BF1909">
            <w:pPr>
              <w:pStyle w:val="Akapitzlist"/>
              <w:numPr>
                <w:ilvl w:val="0"/>
                <w:numId w:val="94"/>
              </w:numPr>
              <w:shd w:val="clear" w:color="auto" w:fill="FFFFFF"/>
              <w:rPr>
                <w:color w:val="000000"/>
                <w:spacing w:val="-1"/>
                <w:sz w:val="20"/>
                <w:szCs w:val="20"/>
              </w:rPr>
            </w:pPr>
            <w:r w:rsidRPr="00D3289D">
              <w:rPr>
                <w:color w:val="000000"/>
                <w:spacing w:val="-1"/>
                <w:sz w:val="20"/>
                <w:szCs w:val="20"/>
              </w:rPr>
              <w:t>potrafi zgrywać przyrządy celownicze</w:t>
            </w:r>
          </w:p>
          <w:p w:rsidR="00BF1909" w:rsidRDefault="00BF1909" w:rsidP="00BF1909">
            <w:pPr>
              <w:pStyle w:val="Akapitzlist"/>
              <w:numPr>
                <w:ilvl w:val="0"/>
                <w:numId w:val="94"/>
              </w:numPr>
              <w:shd w:val="clear" w:color="auto" w:fill="FFFFFF"/>
              <w:rPr>
                <w:color w:val="000000"/>
                <w:spacing w:val="-1"/>
                <w:sz w:val="20"/>
                <w:szCs w:val="20"/>
              </w:rPr>
            </w:pPr>
            <w:r w:rsidRPr="00D3289D">
              <w:rPr>
                <w:color w:val="000000"/>
                <w:spacing w:val="-1"/>
                <w:sz w:val="20"/>
                <w:szCs w:val="20"/>
              </w:rPr>
              <w:t>wymienia i charakteryzuje rodzaje map</w:t>
            </w:r>
          </w:p>
          <w:p w:rsidR="00BF1909" w:rsidRPr="00D3289D" w:rsidRDefault="00BF1909" w:rsidP="00BF1909">
            <w:pPr>
              <w:pStyle w:val="Akapitzlist"/>
              <w:numPr>
                <w:ilvl w:val="0"/>
                <w:numId w:val="94"/>
              </w:numPr>
              <w:shd w:val="clear" w:color="auto" w:fill="FFFFFF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omawia najważniejsze el</w:t>
            </w:r>
            <w:bookmarkStart w:id="0" w:name="_GoBack"/>
            <w:bookmarkEnd w:id="0"/>
            <w:r>
              <w:rPr>
                <w:color w:val="000000"/>
                <w:spacing w:val="-1"/>
                <w:sz w:val="20"/>
                <w:szCs w:val="20"/>
              </w:rPr>
              <w:t>ementy mapy</w:t>
            </w:r>
          </w:p>
          <w:p w:rsidR="00BF1909" w:rsidRPr="007D2BC8" w:rsidRDefault="00BF1909" w:rsidP="000B0384">
            <w:pPr>
              <w:shd w:val="clear" w:color="auto" w:fill="FFFFFF"/>
              <w:ind w:left="113" w:hanging="113"/>
              <w:rPr>
                <w:sz w:val="18"/>
                <w:szCs w:val="18"/>
              </w:rPr>
            </w:pPr>
          </w:p>
        </w:tc>
        <w:tc>
          <w:tcPr>
            <w:tcW w:w="28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1909" w:rsidRPr="00213072" w:rsidRDefault="00BF1909" w:rsidP="000B0384">
            <w:pPr>
              <w:shd w:val="clear" w:color="auto" w:fill="FFFFFF"/>
              <w:ind w:left="113" w:hanging="113"/>
              <w:rPr>
                <w:sz w:val="20"/>
                <w:szCs w:val="20"/>
              </w:rPr>
            </w:pPr>
            <w:r w:rsidRPr="00213072">
              <w:rPr>
                <w:sz w:val="20"/>
                <w:szCs w:val="20"/>
              </w:rPr>
              <w:t>Uczeń:</w:t>
            </w:r>
          </w:p>
          <w:p w:rsidR="00BF1909" w:rsidRPr="00D3289D" w:rsidRDefault="00BF1909" w:rsidP="00BF1909">
            <w:pPr>
              <w:pStyle w:val="Akapitzlist"/>
              <w:numPr>
                <w:ilvl w:val="0"/>
                <w:numId w:val="95"/>
              </w:numPr>
              <w:shd w:val="clear" w:color="auto" w:fill="FFFFFF"/>
              <w:rPr>
                <w:sz w:val="20"/>
                <w:szCs w:val="20"/>
              </w:rPr>
            </w:pPr>
            <w:r w:rsidRPr="00D3289D">
              <w:rPr>
                <w:sz w:val="20"/>
                <w:szCs w:val="20"/>
              </w:rPr>
              <w:t>wymienia główne przyczyny wypadków podczas strzelania</w:t>
            </w:r>
          </w:p>
          <w:p w:rsidR="00BF1909" w:rsidRPr="007D2BC8" w:rsidRDefault="00BF1909" w:rsidP="000B0384">
            <w:pPr>
              <w:shd w:val="clear" w:color="auto" w:fill="FFFFFF"/>
              <w:ind w:left="113" w:hanging="113"/>
              <w:rPr>
                <w:sz w:val="18"/>
                <w:szCs w:val="18"/>
              </w:rPr>
            </w:pPr>
          </w:p>
        </w:tc>
      </w:tr>
    </w:tbl>
    <w:p w:rsidR="00BF1909" w:rsidRDefault="00BF1909" w:rsidP="00BF1909"/>
    <w:p w:rsidR="00BF1909" w:rsidRPr="00E70CE6" w:rsidRDefault="00BF1909" w:rsidP="00934ADF">
      <w:pPr>
        <w:jc w:val="center"/>
        <w:rPr>
          <w:b/>
          <w:bCs/>
        </w:rPr>
      </w:pPr>
    </w:p>
    <w:p w:rsidR="000857AA" w:rsidRPr="00E70CE6" w:rsidRDefault="000857AA" w:rsidP="00934ADF">
      <w:pPr>
        <w:pStyle w:val="Bezodstpw"/>
        <w:jc w:val="both"/>
        <w:rPr>
          <w:rFonts w:ascii="Times New Roman" w:hAnsi="Times New Roman"/>
          <w:sz w:val="24"/>
          <w:szCs w:val="24"/>
          <w:vertAlign w:val="superscript"/>
        </w:rPr>
      </w:pPr>
    </w:p>
    <w:sectPr w:rsidR="000857AA" w:rsidRPr="00E70CE6" w:rsidSect="00BF190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6377E"/>
    <w:multiLevelType w:val="hybridMultilevel"/>
    <w:tmpl w:val="187A5A1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0A860FE"/>
    <w:multiLevelType w:val="multilevel"/>
    <w:tmpl w:val="911450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316E43"/>
    <w:multiLevelType w:val="hybridMultilevel"/>
    <w:tmpl w:val="A99E9796"/>
    <w:lvl w:ilvl="0" w:tplc="04150015">
      <w:start w:val="1"/>
      <w:numFmt w:val="upperLetter"/>
      <w:lvlText w:val="%1."/>
      <w:lvlJc w:val="left"/>
      <w:pPr>
        <w:ind w:left="1584" w:hanging="360"/>
      </w:p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3">
    <w:nsid w:val="0C084E19"/>
    <w:multiLevelType w:val="multilevel"/>
    <w:tmpl w:val="B37292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A24FF6"/>
    <w:multiLevelType w:val="hybridMultilevel"/>
    <w:tmpl w:val="BDD2AF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D104DCB"/>
    <w:multiLevelType w:val="multilevel"/>
    <w:tmpl w:val="320079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D4137DA"/>
    <w:multiLevelType w:val="multilevel"/>
    <w:tmpl w:val="E32007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04D09B4"/>
    <w:multiLevelType w:val="multilevel"/>
    <w:tmpl w:val="F064D0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1396078"/>
    <w:multiLevelType w:val="hybridMultilevel"/>
    <w:tmpl w:val="6A3E4A3A"/>
    <w:lvl w:ilvl="0" w:tplc="04150015">
      <w:start w:val="1"/>
      <w:numFmt w:val="upperLetter"/>
      <w:lvlText w:val="%1."/>
      <w:lvlJc w:val="left"/>
      <w:pPr>
        <w:ind w:left="1584" w:hanging="360"/>
      </w:p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9">
    <w:nsid w:val="142D3208"/>
    <w:multiLevelType w:val="multilevel"/>
    <w:tmpl w:val="30B621C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47C7CD1"/>
    <w:multiLevelType w:val="hybridMultilevel"/>
    <w:tmpl w:val="809095D6"/>
    <w:lvl w:ilvl="0" w:tplc="04150015">
      <w:start w:val="1"/>
      <w:numFmt w:val="upperLetter"/>
      <w:lvlText w:val="%1."/>
      <w:lvlJc w:val="left"/>
      <w:pPr>
        <w:ind w:left="1584" w:hanging="360"/>
      </w:p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1">
    <w:nsid w:val="15976373"/>
    <w:multiLevelType w:val="hybridMultilevel"/>
    <w:tmpl w:val="392CD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70131DB"/>
    <w:multiLevelType w:val="multilevel"/>
    <w:tmpl w:val="BDB45A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7683333"/>
    <w:multiLevelType w:val="multilevel"/>
    <w:tmpl w:val="CFC204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84E0C7E"/>
    <w:multiLevelType w:val="multilevel"/>
    <w:tmpl w:val="FACE70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B6810DD"/>
    <w:multiLevelType w:val="hybridMultilevel"/>
    <w:tmpl w:val="2D822A84"/>
    <w:lvl w:ilvl="0" w:tplc="04150015">
      <w:start w:val="1"/>
      <w:numFmt w:val="upperLetter"/>
      <w:lvlText w:val="%1."/>
      <w:lvlJc w:val="left"/>
      <w:pPr>
        <w:ind w:left="1584" w:hanging="360"/>
      </w:p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6">
    <w:nsid w:val="1CEF25AB"/>
    <w:multiLevelType w:val="multilevel"/>
    <w:tmpl w:val="AF3E5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D841085"/>
    <w:multiLevelType w:val="multilevel"/>
    <w:tmpl w:val="40428A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>
    <w:nsid w:val="1ED32BAB"/>
    <w:multiLevelType w:val="hybridMultilevel"/>
    <w:tmpl w:val="00261C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EDD37DD"/>
    <w:multiLevelType w:val="hybridMultilevel"/>
    <w:tmpl w:val="302EBF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24E05A97"/>
    <w:multiLevelType w:val="multilevel"/>
    <w:tmpl w:val="5972C2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5B1383E"/>
    <w:multiLevelType w:val="multilevel"/>
    <w:tmpl w:val="C78005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6D9151D"/>
    <w:multiLevelType w:val="hybridMultilevel"/>
    <w:tmpl w:val="45BEE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97E07D0"/>
    <w:multiLevelType w:val="hybridMultilevel"/>
    <w:tmpl w:val="EE40B616"/>
    <w:lvl w:ilvl="0" w:tplc="04150015">
      <w:start w:val="1"/>
      <w:numFmt w:val="upperLetter"/>
      <w:lvlText w:val="%1."/>
      <w:lvlJc w:val="left"/>
      <w:pPr>
        <w:ind w:left="1584" w:hanging="360"/>
      </w:p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4">
    <w:nsid w:val="2BA929F5"/>
    <w:multiLevelType w:val="multilevel"/>
    <w:tmpl w:val="8A149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F4C41B4"/>
    <w:multiLevelType w:val="multilevel"/>
    <w:tmpl w:val="973EBE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1D86B4A"/>
    <w:multiLevelType w:val="multilevel"/>
    <w:tmpl w:val="91DE6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1F95B33"/>
    <w:multiLevelType w:val="multilevel"/>
    <w:tmpl w:val="0A7441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26577D3"/>
    <w:multiLevelType w:val="multilevel"/>
    <w:tmpl w:val="669E51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2965094"/>
    <w:multiLevelType w:val="hybridMultilevel"/>
    <w:tmpl w:val="0A7694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55B166B"/>
    <w:multiLevelType w:val="multilevel"/>
    <w:tmpl w:val="602AA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358275F8"/>
    <w:multiLevelType w:val="hybridMultilevel"/>
    <w:tmpl w:val="F1E45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6576342"/>
    <w:multiLevelType w:val="hybridMultilevel"/>
    <w:tmpl w:val="3634EE9C"/>
    <w:lvl w:ilvl="0" w:tplc="04150015">
      <w:start w:val="1"/>
      <w:numFmt w:val="upperLetter"/>
      <w:lvlText w:val="%1."/>
      <w:lvlJc w:val="left"/>
      <w:pPr>
        <w:ind w:left="1584" w:hanging="360"/>
      </w:p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33">
    <w:nsid w:val="374E6C55"/>
    <w:multiLevelType w:val="multilevel"/>
    <w:tmpl w:val="7F86A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37947A76"/>
    <w:multiLevelType w:val="hybridMultilevel"/>
    <w:tmpl w:val="B04CD2EE"/>
    <w:lvl w:ilvl="0" w:tplc="04150015">
      <w:start w:val="1"/>
      <w:numFmt w:val="upperLetter"/>
      <w:lvlText w:val="%1."/>
      <w:lvlJc w:val="left"/>
      <w:pPr>
        <w:ind w:left="1584" w:hanging="360"/>
      </w:p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35">
    <w:nsid w:val="393442DA"/>
    <w:multiLevelType w:val="multilevel"/>
    <w:tmpl w:val="B4665C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393A29E9"/>
    <w:multiLevelType w:val="hybridMultilevel"/>
    <w:tmpl w:val="31D076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395959F4"/>
    <w:multiLevelType w:val="multilevel"/>
    <w:tmpl w:val="66ECF7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3BED290A"/>
    <w:multiLevelType w:val="multilevel"/>
    <w:tmpl w:val="570835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3C001975"/>
    <w:multiLevelType w:val="multilevel"/>
    <w:tmpl w:val="9072F4D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3C7C0F89"/>
    <w:multiLevelType w:val="multilevel"/>
    <w:tmpl w:val="77CA1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3FF31FFA"/>
    <w:multiLevelType w:val="multilevel"/>
    <w:tmpl w:val="DAAC70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40F076FC"/>
    <w:multiLevelType w:val="multilevel"/>
    <w:tmpl w:val="F6E8A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>
    <w:nsid w:val="41AC1AC2"/>
    <w:multiLevelType w:val="hybridMultilevel"/>
    <w:tmpl w:val="869A232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438A42CD"/>
    <w:multiLevelType w:val="hybridMultilevel"/>
    <w:tmpl w:val="C86EC9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>
    <w:nsid w:val="440E1764"/>
    <w:multiLevelType w:val="multilevel"/>
    <w:tmpl w:val="0FF20B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441F2770"/>
    <w:multiLevelType w:val="hybridMultilevel"/>
    <w:tmpl w:val="ADA067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44256F55"/>
    <w:multiLevelType w:val="multilevel"/>
    <w:tmpl w:val="9E8AA3D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454F1C77"/>
    <w:multiLevelType w:val="multilevel"/>
    <w:tmpl w:val="CE366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45BB6711"/>
    <w:multiLevelType w:val="multilevel"/>
    <w:tmpl w:val="6CAECD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46097A74"/>
    <w:multiLevelType w:val="hybridMultilevel"/>
    <w:tmpl w:val="17DEE3A0"/>
    <w:lvl w:ilvl="0" w:tplc="04150015">
      <w:start w:val="1"/>
      <w:numFmt w:val="upperLetter"/>
      <w:lvlText w:val="%1."/>
      <w:lvlJc w:val="left"/>
      <w:pPr>
        <w:ind w:left="1584" w:hanging="360"/>
      </w:p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51">
    <w:nsid w:val="46270A54"/>
    <w:multiLevelType w:val="multilevel"/>
    <w:tmpl w:val="EC54D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47DE6053"/>
    <w:multiLevelType w:val="hybridMultilevel"/>
    <w:tmpl w:val="3DA40BC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48494CD0"/>
    <w:multiLevelType w:val="hybridMultilevel"/>
    <w:tmpl w:val="155A91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48FA67EF"/>
    <w:multiLevelType w:val="multilevel"/>
    <w:tmpl w:val="127EF14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494773A3"/>
    <w:multiLevelType w:val="hybridMultilevel"/>
    <w:tmpl w:val="F3C6B0A0"/>
    <w:lvl w:ilvl="0" w:tplc="04150015">
      <w:start w:val="1"/>
      <w:numFmt w:val="upperLetter"/>
      <w:lvlText w:val="%1."/>
      <w:lvlJc w:val="left"/>
      <w:pPr>
        <w:ind w:left="1584" w:hanging="360"/>
      </w:p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56">
    <w:nsid w:val="4DFD1CC7"/>
    <w:multiLevelType w:val="multilevel"/>
    <w:tmpl w:val="68586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>
    <w:nsid w:val="4F4E37CB"/>
    <w:multiLevelType w:val="hybridMultilevel"/>
    <w:tmpl w:val="6DD4EA18"/>
    <w:lvl w:ilvl="0" w:tplc="0415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58">
    <w:nsid w:val="4F7E5163"/>
    <w:multiLevelType w:val="multilevel"/>
    <w:tmpl w:val="EDEE6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51A86E01"/>
    <w:multiLevelType w:val="hybridMultilevel"/>
    <w:tmpl w:val="FD5C6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53FB1905"/>
    <w:multiLevelType w:val="multilevel"/>
    <w:tmpl w:val="2028DF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54561DC7"/>
    <w:multiLevelType w:val="multilevel"/>
    <w:tmpl w:val="0FB6F6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576A47CC"/>
    <w:multiLevelType w:val="hybridMultilevel"/>
    <w:tmpl w:val="517458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59393190"/>
    <w:multiLevelType w:val="multilevel"/>
    <w:tmpl w:val="2BA01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>
    <w:nsid w:val="5A082876"/>
    <w:multiLevelType w:val="multilevel"/>
    <w:tmpl w:val="D1D09A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5A360D72"/>
    <w:multiLevelType w:val="multilevel"/>
    <w:tmpl w:val="EED89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6">
    <w:nsid w:val="5A8022BF"/>
    <w:multiLevelType w:val="multilevel"/>
    <w:tmpl w:val="7BC00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5BC565C6"/>
    <w:multiLevelType w:val="multilevel"/>
    <w:tmpl w:val="5E069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5BED6425"/>
    <w:multiLevelType w:val="multilevel"/>
    <w:tmpl w:val="74F67E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5C2306DA"/>
    <w:multiLevelType w:val="multilevel"/>
    <w:tmpl w:val="FB7AF9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5C6712AB"/>
    <w:multiLevelType w:val="multilevel"/>
    <w:tmpl w:val="26B070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1">
    <w:nsid w:val="5D6F2DA1"/>
    <w:multiLevelType w:val="hybridMultilevel"/>
    <w:tmpl w:val="80B291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61DE5F8A"/>
    <w:multiLevelType w:val="multilevel"/>
    <w:tmpl w:val="1374A2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622C6E82"/>
    <w:multiLevelType w:val="multilevel"/>
    <w:tmpl w:val="9B9671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62A22179"/>
    <w:multiLevelType w:val="multilevel"/>
    <w:tmpl w:val="189444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5">
    <w:nsid w:val="63447FD5"/>
    <w:multiLevelType w:val="multilevel"/>
    <w:tmpl w:val="C1044A4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63755CB4"/>
    <w:multiLevelType w:val="multilevel"/>
    <w:tmpl w:val="6C8C8E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6A410B5F"/>
    <w:multiLevelType w:val="multilevel"/>
    <w:tmpl w:val="D2D827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6AB57614"/>
    <w:multiLevelType w:val="multilevel"/>
    <w:tmpl w:val="66DA0EC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6E04548A"/>
    <w:multiLevelType w:val="multilevel"/>
    <w:tmpl w:val="0A0227F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6EEF2769"/>
    <w:multiLevelType w:val="hybridMultilevel"/>
    <w:tmpl w:val="3C3C294A"/>
    <w:lvl w:ilvl="0" w:tplc="F5A8C56A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6F9D2162"/>
    <w:multiLevelType w:val="multilevel"/>
    <w:tmpl w:val="E06292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704A0954"/>
    <w:multiLevelType w:val="multilevel"/>
    <w:tmpl w:val="F3AE1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70983FCE"/>
    <w:multiLevelType w:val="multilevel"/>
    <w:tmpl w:val="EE5845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716332C7"/>
    <w:multiLevelType w:val="multilevel"/>
    <w:tmpl w:val="714861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71C32453"/>
    <w:multiLevelType w:val="hybridMultilevel"/>
    <w:tmpl w:val="6DB094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721312B0"/>
    <w:multiLevelType w:val="multilevel"/>
    <w:tmpl w:val="5BA06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7">
    <w:nsid w:val="7305560A"/>
    <w:multiLevelType w:val="multilevel"/>
    <w:tmpl w:val="056EA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8">
    <w:nsid w:val="76BF3C50"/>
    <w:multiLevelType w:val="hybridMultilevel"/>
    <w:tmpl w:val="18BE90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>
    <w:nsid w:val="76F90D08"/>
    <w:multiLevelType w:val="multilevel"/>
    <w:tmpl w:val="17D0FC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77583C39"/>
    <w:multiLevelType w:val="multilevel"/>
    <w:tmpl w:val="24D2FA9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7A8644EC"/>
    <w:multiLevelType w:val="multilevel"/>
    <w:tmpl w:val="859AF3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7C650848"/>
    <w:multiLevelType w:val="hybridMultilevel"/>
    <w:tmpl w:val="B5DAEA1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3">
    <w:nsid w:val="7ED32C56"/>
    <w:multiLevelType w:val="multilevel"/>
    <w:tmpl w:val="220EFE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7F967AFB"/>
    <w:multiLevelType w:val="multilevel"/>
    <w:tmpl w:val="8CB8E2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8"/>
  </w:num>
  <w:num w:numId="2">
    <w:abstractNumId w:val="74"/>
  </w:num>
  <w:num w:numId="3">
    <w:abstractNumId w:val="17"/>
  </w:num>
  <w:num w:numId="4">
    <w:abstractNumId w:val="70"/>
  </w:num>
  <w:num w:numId="5">
    <w:abstractNumId w:val="86"/>
  </w:num>
  <w:num w:numId="6">
    <w:abstractNumId w:val="33"/>
  </w:num>
  <w:num w:numId="7">
    <w:abstractNumId w:val="42"/>
  </w:num>
  <w:num w:numId="8">
    <w:abstractNumId w:val="63"/>
  </w:num>
  <w:num w:numId="9">
    <w:abstractNumId w:val="87"/>
  </w:num>
  <w:num w:numId="10">
    <w:abstractNumId w:val="65"/>
  </w:num>
  <w:num w:numId="11">
    <w:abstractNumId w:val="56"/>
  </w:num>
  <w:num w:numId="12">
    <w:abstractNumId w:val="30"/>
  </w:num>
  <w:num w:numId="13">
    <w:abstractNumId w:val="16"/>
  </w:num>
  <w:num w:numId="14">
    <w:abstractNumId w:val="83"/>
  </w:num>
  <w:num w:numId="15">
    <w:abstractNumId w:val="94"/>
  </w:num>
  <w:num w:numId="16">
    <w:abstractNumId w:val="69"/>
  </w:num>
  <w:num w:numId="17">
    <w:abstractNumId w:val="77"/>
  </w:num>
  <w:num w:numId="18">
    <w:abstractNumId w:val="54"/>
  </w:num>
  <w:num w:numId="19">
    <w:abstractNumId w:val="45"/>
  </w:num>
  <w:num w:numId="20">
    <w:abstractNumId w:val="79"/>
  </w:num>
  <w:num w:numId="21">
    <w:abstractNumId w:val="66"/>
  </w:num>
  <w:num w:numId="22">
    <w:abstractNumId w:val="41"/>
  </w:num>
  <w:num w:numId="23">
    <w:abstractNumId w:val="25"/>
  </w:num>
  <w:num w:numId="24">
    <w:abstractNumId w:val="72"/>
  </w:num>
  <w:num w:numId="25">
    <w:abstractNumId w:val="61"/>
  </w:num>
  <w:num w:numId="26">
    <w:abstractNumId w:val="7"/>
  </w:num>
  <w:num w:numId="27">
    <w:abstractNumId w:val="67"/>
  </w:num>
  <w:num w:numId="28">
    <w:abstractNumId w:val="3"/>
  </w:num>
  <w:num w:numId="29">
    <w:abstractNumId w:val="64"/>
  </w:num>
  <w:num w:numId="30">
    <w:abstractNumId w:val="37"/>
  </w:num>
  <w:num w:numId="31">
    <w:abstractNumId w:val="5"/>
  </w:num>
  <w:num w:numId="32">
    <w:abstractNumId w:val="9"/>
  </w:num>
  <w:num w:numId="33">
    <w:abstractNumId w:val="90"/>
  </w:num>
  <w:num w:numId="34">
    <w:abstractNumId w:val="24"/>
  </w:num>
  <w:num w:numId="35">
    <w:abstractNumId w:val="14"/>
  </w:num>
  <w:num w:numId="36">
    <w:abstractNumId w:val="20"/>
  </w:num>
  <w:num w:numId="37">
    <w:abstractNumId w:val="35"/>
  </w:num>
  <w:num w:numId="38">
    <w:abstractNumId w:val="6"/>
  </w:num>
  <w:num w:numId="39">
    <w:abstractNumId w:val="47"/>
  </w:num>
  <w:num w:numId="40">
    <w:abstractNumId w:val="39"/>
  </w:num>
  <w:num w:numId="41">
    <w:abstractNumId w:val="75"/>
  </w:num>
  <w:num w:numId="42">
    <w:abstractNumId w:val="82"/>
  </w:num>
  <w:num w:numId="43">
    <w:abstractNumId w:val="91"/>
  </w:num>
  <w:num w:numId="44">
    <w:abstractNumId w:val="84"/>
  </w:num>
  <w:num w:numId="45">
    <w:abstractNumId w:val="68"/>
  </w:num>
  <w:num w:numId="46">
    <w:abstractNumId w:val="73"/>
  </w:num>
  <w:num w:numId="47">
    <w:abstractNumId w:val="78"/>
  </w:num>
  <w:num w:numId="48">
    <w:abstractNumId w:val="26"/>
  </w:num>
  <w:num w:numId="49">
    <w:abstractNumId w:val="49"/>
  </w:num>
  <w:num w:numId="50">
    <w:abstractNumId w:val="93"/>
  </w:num>
  <w:num w:numId="51">
    <w:abstractNumId w:val="89"/>
  </w:num>
  <w:num w:numId="52">
    <w:abstractNumId w:val="40"/>
  </w:num>
  <w:num w:numId="53">
    <w:abstractNumId w:val="13"/>
  </w:num>
  <w:num w:numId="54">
    <w:abstractNumId w:val="60"/>
  </w:num>
  <w:num w:numId="55">
    <w:abstractNumId w:val="12"/>
  </w:num>
  <w:num w:numId="56">
    <w:abstractNumId w:val="81"/>
  </w:num>
  <w:num w:numId="57">
    <w:abstractNumId w:val="28"/>
  </w:num>
  <w:num w:numId="58">
    <w:abstractNumId w:val="51"/>
  </w:num>
  <w:num w:numId="59">
    <w:abstractNumId w:val="76"/>
  </w:num>
  <w:num w:numId="60">
    <w:abstractNumId w:val="27"/>
  </w:num>
  <w:num w:numId="61">
    <w:abstractNumId w:val="1"/>
  </w:num>
  <w:num w:numId="62">
    <w:abstractNumId w:val="58"/>
  </w:num>
  <w:num w:numId="63">
    <w:abstractNumId w:val="21"/>
  </w:num>
  <w:num w:numId="64">
    <w:abstractNumId w:val="38"/>
  </w:num>
  <w:num w:numId="65">
    <w:abstractNumId w:val="8"/>
  </w:num>
  <w:num w:numId="66">
    <w:abstractNumId w:val="32"/>
  </w:num>
  <w:num w:numId="67">
    <w:abstractNumId w:val="15"/>
  </w:num>
  <w:num w:numId="68">
    <w:abstractNumId w:val="10"/>
  </w:num>
  <w:num w:numId="69">
    <w:abstractNumId w:val="23"/>
  </w:num>
  <w:num w:numId="70">
    <w:abstractNumId w:val="50"/>
  </w:num>
  <w:num w:numId="71">
    <w:abstractNumId w:val="55"/>
  </w:num>
  <w:num w:numId="72">
    <w:abstractNumId w:val="2"/>
  </w:num>
  <w:num w:numId="73">
    <w:abstractNumId w:val="34"/>
  </w:num>
  <w:num w:numId="74">
    <w:abstractNumId w:val="52"/>
  </w:num>
  <w:num w:numId="75">
    <w:abstractNumId w:val="19"/>
  </w:num>
  <w:num w:numId="76">
    <w:abstractNumId w:val="80"/>
  </w:num>
  <w:num w:numId="77">
    <w:abstractNumId w:val="92"/>
  </w:num>
  <w:num w:numId="78">
    <w:abstractNumId w:val="0"/>
  </w:num>
  <w:num w:numId="79">
    <w:abstractNumId w:val="57"/>
  </w:num>
  <w:num w:numId="80">
    <w:abstractNumId w:val="4"/>
  </w:num>
  <w:num w:numId="81">
    <w:abstractNumId w:val="44"/>
  </w:num>
  <w:num w:numId="82">
    <w:abstractNumId w:val="43"/>
  </w:num>
  <w:num w:numId="83">
    <w:abstractNumId w:val="46"/>
  </w:num>
  <w:num w:numId="84">
    <w:abstractNumId w:val="11"/>
  </w:num>
  <w:num w:numId="85">
    <w:abstractNumId w:val="62"/>
  </w:num>
  <w:num w:numId="86">
    <w:abstractNumId w:val="59"/>
  </w:num>
  <w:num w:numId="87">
    <w:abstractNumId w:val="29"/>
  </w:num>
  <w:num w:numId="88">
    <w:abstractNumId w:val="18"/>
  </w:num>
  <w:num w:numId="89">
    <w:abstractNumId w:val="22"/>
  </w:num>
  <w:num w:numId="90">
    <w:abstractNumId w:val="71"/>
  </w:num>
  <w:num w:numId="91">
    <w:abstractNumId w:val="88"/>
  </w:num>
  <w:num w:numId="92">
    <w:abstractNumId w:val="53"/>
  </w:num>
  <w:num w:numId="93">
    <w:abstractNumId w:val="85"/>
  </w:num>
  <w:num w:numId="94">
    <w:abstractNumId w:val="36"/>
  </w:num>
  <w:num w:numId="95">
    <w:abstractNumId w:val="31"/>
  </w:num>
  <w:numIdMacAtCleanup w:val="9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BF78AB"/>
    <w:rsid w:val="00003CD2"/>
    <w:rsid w:val="000208CB"/>
    <w:rsid w:val="0003147A"/>
    <w:rsid w:val="00047140"/>
    <w:rsid w:val="000857AA"/>
    <w:rsid w:val="000B1A96"/>
    <w:rsid w:val="000D01A5"/>
    <w:rsid w:val="001103A7"/>
    <w:rsid w:val="0014011B"/>
    <w:rsid w:val="001412FB"/>
    <w:rsid w:val="00193D33"/>
    <w:rsid w:val="00205DA5"/>
    <w:rsid w:val="002068A2"/>
    <w:rsid w:val="00217DC6"/>
    <w:rsid w:val="00292FBB"/>
    <w:rsid w:val="002D4D44"/>
    <w:rsid w:val="00330AFD"/>
    <w:rsid w:val="003468EA"/>
    <w:rsid w:val="00366C9A"/>
    <w:rsid w:val="003F2346"/>
    <w:rsid w:val="003F752A"/>
    <w:rsid w:val="00505F58"/>
    <w:rsid w:val="0057307F"/>
    <w:rsid w:val="005A59CD"/>
    <w:rsid w:val="005B3E25"/>
    <w:rsid w:val="006547AB"/>
    <w:rsid w:val="006829C3"/>
    <w:rsid w:val="00685BAE"/>
    <w:rsid w:val="007848CD"/>
    <w:rsid w:val="00786742"/>
    <w:rsid w:val="00796ECE"/>
    <w:rsid w:val="007D0759"/>
    <w:rsid w:val="00867F98"/>
    <w:rsid w:val="00882576"/>
    <w:rsid w:val="008A066B"/>
    <w:rsid w:val="008C24D2"/>
    <w:rsid w:val="00934982"/>
    <w:rsid w:val="00934ADF"/>
    <w:rsid w:val="0099748A"/>
    <w:rsid w:val="009A3148"/>
    <w:rsid w:val="009A652A"/>
    <w:rsid w:val="00A16D0C"/>
    <w:rsid w:val="00A258C6"/>
    <w:rsid w:val="00A75DA1"/>
    <w:rsid w:val="00A766A6"/>
    <w:rsid w:val="00AD4772"/>
    <w:rsid w:val="00BF1909"/>
    <w:rsid w:val="00BF5737"/>
    <w:rsid w:val="00BF78AB"/>
    <w:rsid w:val="00CA5D8A"/>
    <w:rsid w:val="00CD0814"/>
    <w:rsid w:val="00D346A0"/>
    <w:rsid w:val="00D451C9"/>
    <w:rsid w:val="00E42EEA"/>
    <w:rsid w:val="00E63BF5"/>
    <w:rsid w:val="00E70CE6"/>
    <w:rsid w:val="00F16A2C"/>
    <w:rsid w:val="00F841A1"/>
    <w:rsid w:val="00F93342"/>
    <w:rsid w:val="00FF48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78AB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BF78AB"/>
    <w:pPr>
      <w:spacing w:before="100" w:beforeAutospacing="1" w:after="100" w:afterAutospacing="1"/>
    </w:pPr>
    <w:rPr>
      <w:sz w:val="21"/>
      <w:szCs w:val="21"/>
    </w:rPr>
  </w:style>
  <w:style w:type="paragraph" w:styleId="Bezodstpw">
    <w:name w:val="No Spacing"/>
    <w:uiPriority w:val="1"/>
    <w:qFormat/>
    <w:rsid w:val="00BF78AB"/>
    <w:rPr>
      <w:rFonts w:eastAsia="Times New Roman"/>
      <w:sz w:val="22"/>
      <w:szCs w:val="22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BF78A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BF78A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12F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12FB"/>
    <w:rPr>
      <w:rFonts w:ascii="Segoe UI" w:eastAsia="Times New Roman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85BAE"/>
    <w:pPr>
      <w:ind w:left="720"/>
      <w:contextualSpacing/>
    </w:pPr>
  </w:style>
  <w:style w:type="table" w:styleId="Tabela-Siatka">
    <w:name w:val="Table Grid"/>
    <w:basedOn w:val="Standardowy"/>
    <w:uiPriority w:val="59"/>
    <w:rsid w:val="00685BA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217D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47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2726</Words>
  <Characters>16362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 Szymkiewicz</dc:creator>
  <cp:lastModifiedBy>Ilona Wiewiór</cp:lastModifiedBy>
  <cp:revision>2</cp:revision>
  <cp:lastPrinted>2022-09-04T10:37:00Z</cp:lastPrinted>
  <dcterms:created xsi:type="dcterms:W3CDTF">2026-10-04T16:59:00Z</dcterms:created>
  <dcterms:modified xsi:type="dcterms:W3CDTF">2026-10-04T16:59:00Z</dcterms:modified>
</cp:coreProperties>
</file>