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577A4" w:rsidRPr="00B76AB4" w:rsidRDefault="00E577A4" w:rsidP="00E577A4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Uchwała</w:t>
      </w:r>
      <w:r w:rsidRPr="00B76AB4">
        <w:rPr>
          <w:rFonts w:ascii="Arial" w:hAnsi="Arial" w:cs="Arial"/>
          <w:b/>
        </w:rPr>
        <w:t xml:space="preserve"> N</w:t>
      </w:r>
      <w:r w:rsidR="0072079A">
        <w:rPr>
          <w:rFonts w:ascii="Arial" w:hAnsi="Arial" w:cs="Arial"/>
          <w:b/>
        </w:rPr>
        <w:t>r XXVIII/261</w:t>
      </w:r>
      <w:bookmarkStart w:id="0" w:name="_GoBack"/>
      <w:bookmarkEnd w:id="0"/>
      <w:r>
        <w:rPr>
          <w:rFonts w:ascii="Arial" w:hAnsi="Arial" w:cs="Arial"/>
          <w:b/>
        </w:rPr>
        <w:t>/2017</w:t>
      </w:r>
    </w:p>
    <w:p w:rsidR="00E577A4" w:rsidRPr="00B76AB4" w:rsidRDefault="00E577A4" w:rsidP="00E577A4">
      <w:pPr>
        <w:jc w:val="center"/>
        <w:rPr>
          <w:rFonts w:ascii="Arial" w:hAnsi="Arial" w:cs="Arial"/>
          <w:b/>
        </w:rPr>
      </w:pPr>
      <w:r w:rsidRPr="00B76AB4">
        <w:rPr>
          <w:rFonts w:ascii="Arial" w:hAnsi="Arial" w:cs="Arial"/>
          <w:b/>
        </w:rPr>
        <w:t>R</w:t>
      </w:r>
      <w:r>
        <w:rPr>
          <w:rFonts w:ascii="Arial" w:hAnsi="Arial" w:cs="Arial"/>
          <w:b/>
        </w:rPr>
        <w:t>ady</w:t>
      </w:r>
      <w:r w:rsidRPr="00B76AB4">
        <w:rPr>
          <w:rFonts w:ascii="Arial" w:hAnsi="Arial" w:cs="Arial"/>
          <w:b/>
        </w:rPr>
        <w:t xml:space="preserve"> G</w:t>
      </w:r>
      <w:r>
        <w:rPr>
          <w:rFonts w:ascii="Arial" w:hAnsi="Arial" w:cs="Arial"/>
          <w:b/>
        </w:rPr>
        <w:t>miny</w:t>
      </w:r>
      <w:r w:rsidRPr="00B76AB4">
        <w:rPr>
          <w:rFonts w:ascii="Arial" w:hAnsi="Arial" w:cs="Arial"/>
          <w:b/>
        </w:rPr>
        <w:t xml:space="preserve"> S</w:t>
      </w:r>
      <w:r>
        <w:rPr>
          <w:rFonts w:ascii="Arial" w:hAnsi="Arial" w:cs="Arial"/>
          <w:b/>
        </w:rPr>
        <w:t>kąpe</w:t>
      </w:r>
    </w:p>
    <w:p w:rsidR="00E577A4" w:rsidRPr="00B76AB4" w:rsidRDefault="00E577A4" w:rsidP="00E577A4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z dnia  24 kwietnia 2017 r.</w:t>
      </w:r>
    </w:p>
    <w:p w:rsidR="00E577A4" w:rsidRPr="00B76AB4" w:rsidRDefault="00E577A4" w:rsidP="00E577A4">
      <w:pPr>
        <w:jc w:val="center"/>
        <w:rPr>
          <w:rFonts w:ascii="Arial" w:hAnsi="Arial" w:cs="Arial"/>
          <w:b/>
        </w:rPr>
      </w:pPr>
    </w:p>
    <w:p w:rsidR="00E577A4" w:rsidRPr="00B76AB4" w:rsidRDefault="00E577A4" w:rsidP="00E577A4">
      <w:pPr>
        <w:jc w:val="center"/>
        <w:rPr>
          <w:rFonts w:ascii="Arial" w:hAnsi="Arial" w:cs="Arial"/>
        </w:rPr>
      </w:pPr>
    </w:p>
    <w:p w:rsidR="00E577A4" w:rsidRPr="00EA22BF" w:rsidRDefault="00E577A4" w:rsidP="00E577A4">
      <w:pPr>
        <w:jc w:val="center"/>
        <w:rPr>
          <w:rFonts w:ascii="Arial" w:hAnsi="Arial" w:cs="Arial"/>
        </w:rPr>
      </w:pPr>
      <w:r w:rsidRPr="00EA22BF">
        <w:rPr>
          <w:rFonts w:ascii="Arial" w:hAnsi="Arial" w:cs="Arial"/>
          <w:b/>
        </w:rPr>
        <w:t>w sprawie nieodpłatnego nabycia nieruchomości od Agencji Nieruchomości Rolnych na rzecz Gminy Skąpe</w:t>
      </w:r>
    </w:p>
    <w:p w:rsidR="00E577A4" w:rsidRDefault="00E577A4" w:rsidP="00E577A4">
      <w:pPr>
        <w:jc w:val="center"/>
        <w:rPr>
          <w:rFonts w:ascii="Arial" w:hAnsi="Arial" w:cs="Arial"/>
        </w:rPr>
      </w:pPr>
    </w:p>
    <w:p w:rsidR="00E577A4" w:rsidRPr="00EA22BF" w:rsidRDefault="00E577A4" w:rsidP="00E577A4">
      <w:pPr>
        <w:jc w:val="center"/>
        <w:rPr>
          <w:rFonts w:ascii="Arial" w:hAnsi="Arial" w:cs="Arial"/>
        </w:rPr>
      </w:pPr>
    </w:p>
    <w:p w:rsidR="00E577A4" w:rsidRPr="00B76AB4" w:rsidRDefault="00E577A4" w:rsidP="00E577A4">
      <w:pPr>
        <w:ind w:firstLine="708"/>
        <w:jc w:val="both"/>
        <w:rPr>
          <w:rFonts w:ascii="Arial" w:hAnsi="Arial" w:cs="Arial"/>
          <w:i/>
          <w:sz w:val="20"/>
          <w:szCs w:val="20"/>
        </w:rPr>
      </w:pPr>
      <w:r w:rsidRPr="00B76AB4">
        <w:rPr>
          <w:rFonts w:ascii="Arial" w:hAnsi="Arial" w:cs="Arial"/>
          <w:i/>
          <w:sz w:val="20"/>
          <w:szCs w:val="20"/>
        </w:rPr>
        <w:t xml:space="preserve">Na podstawie </w:t>
      </w:r>
      <w:r>
        <w:rPr>
          <w:rFonts w:ascii="Arial" w:hAnsi="Arial" w:cs="Arial"/>
          <w:i/>
          <w:sz w:val="20"/>
          <w:szCs w:val="20"/>
        </w:rPr>
        <w:t xml:space="preserve">art. 18 ust. 2 pkt. 9 lit. „a” ustawy z dnia 8 marca 1990 o samorządzie gminnym (Dz. U. z 2016 r., poz. 446 z </w:t>
      </w:r>
      <w:proofErr w:type="spellStart"/>
      <w:r>
        <w:rPr>
          <w:rFonts w:ascii="Arial" w:hAnsi="Arial" w:cs="Arial"/>
          <w:i/>
          <w:sz w:val="20"/>
          <w:szCs w:val="20"/>
        </w:rPr>
        <w:t>późn</w:t>
      </w:r>
      <w:proofErr w:type="spellEnd"/>
      <w:r>
        <w:rPr>
          <w:rFonts w:ascii="Arial" w:hAnsi="Arial" w:cs="Arial"/>
          <w:i/>
          <w:sz w:val="20"/>
          <w:szCs w:val="20"/>
        </w:rPr>
        <w:t xml:space="preserve">. zm.), art. 24 ust. 5 pkt 1 lit. c ustawy z dnia 19 października 1991 r. o gospodarowaniu nieruchomościami rolnymi Skarbu Państwa </w:t>
      </w:r>
      <w:r w:rsidRPr="001F29E2">
        <w:rPr>
          <w:rFonts w:ascii="Arial" w:hAnsi="Arial" w:cs="Arial"/>
          <w:i/>
          <w:sz w:val="20"/>
          <w:szCs w:val="20"/>
        </w:rPr>
        <w:t xml:space="preserve">(Dz. U. z 2016 r. poz. </w:t>
      </w:r>
      <w:r>
        <w:rPr>
          <w:rFonts w:ascii="Arial" w:hAnsi="Arial" w:cs="Arial"/>
          <w:i/>
          <w:sz w:val="20"/>
          <w:szCs w:val="20"/>
        </w:rPr>
        <w:t xml:space="preserve">1491 z </w:t>
      </w:r>
      <w:proofErr w:type="spellStart"/>
      <w:r>
        <w:rPr>
          <w:rFonts w:ascii="Arial" w:hAnsi="Arial" w:cs="Arial"/>
          <w:i/>
          <w:sz w:val="20"/>
          <w:szCs w:val="20"/>
        </w:rPr>
        <w:t>późn</w:t>
      </w:r>
      <w:proofErr w:type="spellEnd"/>
      <w:r>
        <w:rPr>
          <w:rFonts w:ascii="Arial" w:hAnsi="Arial" w:cs="Arial"/>
          <w:i/>
          <w:sz w:val="20"/>
          <w:szCs w:val="20"/>
        </w:rPr>
        <w:t>. zm.</w:t>
      </w:r>
      <w:r w:rsidRPr="001F29E2">
        <w:rPr>
          <w:rFonts w:ascii="Arial" w:hAnsi="Arial" w:cs="Arial"/>
          <w:i/>
          <w:sz w:val="20"/>
          <w:szCs w:val="20"/>
        </w:rPr>
        <w:t xml:space="preserve">)  </w:t>
      </w:r>
      <w:r>
        <w:rPr>
          <w:rFonts w:ascii="Arial" w:hAnsi="Arial" w:cs="Arial"/>
          <w:b/>
          <w:i/>
          <w:sz w:val="20"/>
          <w:szCs w:val="20"/>
        </w:rPr>
        <w:t>uchwala się, co następuje:</w:t>
      </w:r>
      <w:r>
        <w:rPr>
          <w:rFonts w:ascii="Arial" w:hAnsi="Arial" w:cs="Arial"/>
          <w:i/>
          <w:sz w:val="20"/>
          <w:szCs w:val="20"/>
        </w:rPr>
        <w:t xml:space="preserve">   </w:t>
      </w:r>
    </w:p>
    <w:p w:rsidR="00E577A4" w:rsidRDefault="00E577A4" w:rsidP="00E577A4">
      <w:pPr>
        <w:jc w:val="both"/>
      </w:pPr>
    </w:p>
    <w:p w:rsidR="00E577A4" w:rsidRDefault="00E577A4" w:rsidP="00E577A4">
      <w:pPr>
        <w:jc w:val="both"/>
      </w:pPr>
    </w:p>
    <w:p w:rsidR="00E577A4" w:rsidRDefault="00E577A4" w:rsidP="00E577A4">
      <w:pPr>
        <w:spacing w:line="360" w:lineRule="auto"/>
        <w:jc w:val="both"/>
        <w:rPr>
          <w:rFonts w:ascii="Arial" w:hAnsi="Arial" w:cs="Arial"/>
        </w:rPr>
      </w:pPr>
      <w:r w:rsidRPr="00B90466">
        <w:rPr>
          <w:rFonts w:ascii="Arial" w:hAnsi="Arial" w:cs="Arial"/>
          <w:b/>
        </w:rPr>
        <w:t>§ 1.</w:t>
      </w:r>
      <w:r w:rsidRPr="00EC71C9">
        <w:rPr>
          <w:rFonts w:ascii="Arial" w:hAnsi="Arial" w:cs="Arial"/>
        </w:rPr>
        <w:t xml:space="preserve"> Wyraża się zgodę na nieodpłatne </w:t>
      </w:r>
      <w:r>
        <w:rPr>
          <w:rFonts w:ascii="Arial" w:hAnsi="Arial" w:cs="Arial"/>
        </w:rPr>
        <w:t>nabycie</w:t>
      </w:r>
      <w:r w:rsidRPr="00EC71C9">
        <w:rPr>
          <w:rFonts w:ascii="Arial" w:hAnsi="Arial" w:cs="Arial"/>
        </w:rPr>
        <w:t xml:space="preserve"> przez Gminę Skąpe od Agencji Nieruchomości Rolnych nieruchomości </w:t>
      </w:r>
      <w:r>
        <w:rPr>
          <w:rFonts w:ascii="Arial" w:hAnsi="Arial" w:cs="Arial"/>
        </w:rPr>
        <w:t>oznaczonej</w:t>
      </w:r>
      <w:r w:rsidRPr="00EC71C9">
        <w:rPr>
          <w:rFonts w:ascii="Arial" w:hAnsi="Arial" w:cs="Arial"/>
        </w:rPr>
        <w:t xml:space="preserve"> nr </w:t>
      </w:r>
      <w:r>
        <w:rPr>
          <w:rFonts w:ascii="Arial" w:hAnsi="Arial" w:cs="Arial"/>
        </w:rPr>
        <w:t xml:space="preserve">507/4, </w:t>
      </w:r>
      <w:r w:rsidRPr="00EC71C9">
        <w:rPr>
          <w:rFonts w:ascii="Arial" w:hAnsi="Arial" w:cs="Arial"/>
        </w:rPr>
        <w:t xml:space="preserve">obręb </w:t>
      </w:r>
      <w:r>
        <w:rPr>
          <w:rFonts w:ascii="Arial" w:hAnsi="Arial" w:cs="Arial"/>
        </w:rPr>
        <w:t xml:space="preserve">Ołobok gmina Skąpe, na cele związane z wykonaniem zadań własnych gminy Skąpe w zakresie cmentarzy komunalnych. </w:t>
      </w:r>
    </w:p>
    <w:p w:rsidR="00E577A4" w:rsidRDefault="00E577A4" w:rsidP="00E577A4">
      <w:pPr>
        <w:spacing w:line="360" w:lineRule="auto"/>
        <w:jc w:val="both"/>
        <w:rPr>
          <w:rFonts w:ascii="Arial" w:hAnsi="Arial" w:cs="Arial"/>
        </w:rPr>
      </w:pPr>
      <w:r w:rsidRPr="00B90466">
        <w:rPr>
          <w:rFonts w:ascii="Arial" w:hAnsi="Arial" w:cs="Arial"/>
          <w:b/>
        </w:rPr>
        <w:t>§ 2.</w:t>
      </w:r>
      <w:r>
        <w:rPr>
          <w:rFonts w:ascii="Arial" w:hAnsi="Arial" w:cs="Arial"/>
        </w:rPr>
        <w:t xml:space="preserve"> Traci moc uchwała nr XIV/146/2016 Rady Gminy Skąpe z dnia 29 kwietnia                    2016 r. w sprawie nieodpłatnego nabycia nieruchomości od Agencji Nieruchomości Rolnych na Rzecz Gminy Skąpe.  </w:t>
      </w:r>
    </w:p>
    <w:p w:rsidR="00E577A4" w:rsidRPr="00EC71C9" w:rsidRDefault="00E577A4" w:rsidP="00E577A4">
      <w:pPr>
        <w:spacing w:line="360" w:lineRule="auto"/>
        <w:jc w:val="both"/>
        <w:rPr>
          <w:rFonts w:ascii="Arial" w:hAnsi="Arial" w:cs="Arial"/>
        </w:rPr>
      </w:pPr>
      <w:r w:rsidRPr="00B90466">
        <w:rPr>
          <w:rFonts w:ascii="Arial" w:hAnsi="Arial" w:cs="Arial"/>
          <w:b/>
        </w:rPr>
        <w:t>§ 3.</w:t>
      </w:r>
      <w:r>
        <w:rPr>
          <w:rFonts w:ascii="Arial" w:hAnsi="Arial" w:cs="Arial"/>
        </w:rPr>
        <w:t xml:space="preserve"> Uchwała wchodzi w życie z dniem podjęcia </w:t>
      </w:r>
    </w:p>
    <w:p w:rsidR="00E577A4" w:rsidRDefault="00E577A4" w:rsidP="00E577A4">
      <w:pPr>
        <w:spacing w:line="360" w:lineRule="auto"/>
        <w:jc w:val="both"/>
      </w:pPr>
    </w:p>
    <w:p w:rsidR="00E577A4" w:rsidRDefault="00E577A4" w:rsidP="00E577A4">
      <w:pPr>
        <w:ind w:left="4248" w:firstLine="708"/>
        <w:jc w:val="both"/>
        <w:rPr>
          <w:rFonts w:ascii="Arial" w:hAnsi="Arial" w:cs="Arial"/>
        </w:rPr>
      </w:pPr>
    </w:p>
    <w:p w:rsidR="00E577A4" w:rsidRDefault="00E577A4" w:rsidP="00E577A4">
      <w:pPr>
        <w:ind w:left="4248" w:firstLine="708"/>
        <w:jc w:val="both"/>
        <w:rPr>
          <w:rFonts w:ascii="Arial" w:hAnsi="Arial" w:cs="Arial"/>
        </w:rPr>
      </w:pPr>
    </w:p>
    <w:p w:rsidR="00E577A4" w:rsidRPr="004015F7" w:rsidRDefault="00E577A4" w:rsidP="00E577A4">
      <w:pPr>
        <w:ind w:left="4248" w:firstLine="708"/>
        <w:jc w:val="both"/>
        <w:rPr>
          <w:rFonts w:ascii="Arial" w:hAnsi="Arial" w:cs="Arial"/>
        </w:rPr>
      </w:pPr>
      <w:r w:rsidRPr="004015F7">
        <w:rPr>
          <w:rFonts w:ascii="Arial" w:hAnsi="Arial" w:cs="Arial"/>
        </w:rPr>
        <w:t>Przewodniczący</w:t>
      </w:r>
      <w:r>
        <w:rPr>
          <w:rFonts w:ascii="Arial" w:hAnsi="Arial" w:cs="Arial"/>
        </w:rPr>
        <w:t xml:space="preserve"> </w:t>
      </w:r>
      <w:r w:rsidRPr="004015F7">
        <w:rPr>
          <w:rFonts w:ascii="Arial" w:hAnsi="Arial" w:cs="Arial"/>
        </w:rPr>
        <w:t xml:space="preserve">Rady Gminy </w:t>
      </w:r>
    </w:p>
    <w:p w:rsidR="00E577A4" w:rsidRDefault="00E577A4" w:rsidP="00E577A4">
      <w:pPr>
        <w:ind w:left="5664"/>
        <w:jc w:val="both"/>
        <w:rPr>
          <w:rFonts w:ascii="Arial" w:hAnsi="Arial" w:cs="Arial"/>
        </w:rPr>
      </w:pPr>
    </w:p>
    <w:p w:rsidR="00E577A4" w:rsidRPr="004015F7" w:rsidRDefault="00E577A4" w:rsidP="00E577A4">
      <w:pPr>
        <w:ind w:left="566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Halina </w:t>
      </w:r>
      <w:proofErr w:type="spellStart"/>
      <w:r>
        <w:rPr>
          <w:rFonts w:ascii="Arial" w:hAnsi="Arial" w:cs="Arial"/>
        </w:rPr>
        <w:t>Staszyńska</w:t>
      </w:r>
      <w:proofErr w:type="spellEnd"/>
      <w:r>
        <w:rPr>
          <w:rFonts w:ascii="Arial" w:hAnsi="Arial" w:cs="Arial"/>
        </w:rPr>
        <w:t xml:space="preserve"> </w:t>
      </w:r>
    </w:p>
    <w:p w:rsidR="00E577A4" w:rsidRPr="004015F7" w:rsidRDefault="00E577A4" w:rsidP="00E577A4">
      <w:pPr>
        <w:spacing w:line="360" w:lineRule="auto"/>
        <w:jc w:val="both"/>
        <w:rPr>
          <w:rFonts w:ascii="Arial" w:hAnsi="Arial" w:cs="Arial"/>
        </w:rPr>
      </w:pPr>
    </w:p>
    <w:p w:rsidR="00EC3DC8" w:rsidRDefault="00EC3DC8"/>
    <w:sectPr w:rsidR="00EC3DC8" w:rsidSect="00EC3DC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E577A4"/>
    <w:rsid w:val="0072079A"/>
    <w:rsid w:val="008A3761"/>
    <w:rsid w:val="00E577A4"/>
    <w:rsid w:val="00EC3D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5FF69A5-AB71-4422-8353-2AE54CA034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577A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151</Words>
  <Characters>910</Characters>
  <Application>Microsoft Office Word</Application>
  <DocSecurity>0</DocSecurity>
  <Lines>7</Lines>
  <Paragraphs>2</Paragraphs>
  <ScaleCrop>false</ScaleCrop>
  <Company/>
  <LinksUpToDate>false</LinksUpToDate>
  <CharactersWithSpaces>1059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URZĄD GMINY SKĄPE</dc:creator>
  <cp:keywords/>
  <dc:description/>
  <cp:lastModifiedBy>A.Hoppen-Anyszko</cp:lastModifiedBy>
  <cp:revision>2</cp:revision>
  <dcterms:created xsi:type="dcterms:W3CDTF">2017-04-24T10:39:00Z</dcterms:created>
  <dcterms:modified xsi:type="dcterms:W3CDTF">2017-04-26T06:20:00Z</dcterms:modified>
</cp:coreProperties>
</file>