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E96" w:rsidRDefault="00053E96" w:rsidP="00053E96">
      <w:pPr>
        <w:pStyle w:val="Podtytu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Zarządzenie Nr 1</w:t>
      </w:r>
      <w:r w:rsidR="00266777">
        <w:rPr>
          <w:rFonts w:ascii="Arial" w:hAnsi="Arial" w:cs="Arial"/>
          <w:szCs w:val="28"/>
        </w:rPr>
        <w:t>3</w:t>
      </w:r>
      <w:r>
        <w:rPr>
          <w:rFonts w:ascii="Arial" w:hAnsi="Arial" w:cs="Arial"/>
          <w:szCs w:val="28"/>
        </w:rPr>
        <w:t>/201</w:t>
      </w:r>
      <w:r w:rsidR="00266777">
        <w:rPr>
          <w:rFonts w:ascii="Arial" w:hAnsi="Arial" w:cs="Arial"/>
          <w:szCs w:val="28"/>
        </w:rPr>
        <w:t>4</w:t>
      </w:r>
    </w:p>
    <w:p w:rsidR="00053E96" w:rsidRDefault="00053E96" w:rsidP="00053E96">
      <w:pPr>
        <w:pStyle w:val="Podtytu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Wójta Gminy Skąpe</w:t>
      </w:r>
    </w:p>
    <w:p w:rsidR="00053E96" w:rsidRDefault="00053E96" w:rsidP="00053E9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 dnia 2</w:t>
      </w:r>
      <w:r w:rsidR="00266777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 xml:space="preserve"> lutego 2013 r.</w:t>
      </w:r>
    </w:p>
    <w:p w:rsidR="00053E96" w:rsidRDefault="00053E96" w:rsidP="00053E9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053E96" w:rsidRDefault="00053E96" w:rsidP="00053E96">
      <w:pPr>
        <w:jc w:val="center"/>
        <w:rPr>
          <w:rFonts w:ascii="Arial" w:hAnsi="Arial" w:cs="Arial"/>
          <w:b/>
          <w:bCs/>
          <w:sz w:val="20"/>
        </w:rPr>
      </w:pPr>
    </w:p>
    <w:p w:rsidR="00053E96" w:rsidRDefault="00053E96" w:rsidP="00053E96">
      <w:pPr>
        <w:pStyle w:val="Tekstpodstawowy2"/>
        <w:rPr>
          <w:rFonts w:ascii="Arial" w:hAnsi="Arial" w:cs="Arial"/>
        </w:rPr>
      </w:pPr>
      <w:r>
        <w:rPr>
          <w:rFonts w:ascii="Arial" w:hAnsi="Arial" w:cs="Arial"/>
        </w:rPr>
        <w:t xml:space="preserve">w sprawie powołania Komisji Konkursowej opiniującej oferty na wykonanie zadań publicznych związanych z realizacją zadań samorządu Gminy w roku 2013 </w:t>
      </w:r>
      <w:r>
        <w:rPr>
          <w:rFonts w:ascii="Arial" w:hAnsi="Arial" w:cs="Arial"/>
          <w:bCs w:val="0"/>
        </w:rPr>
        <w:t xml:space="preserve">przez organizacje pozarządowe i inne podmioty prowadzące działalność pożytku publicznego </w:t>
      </w:r>
      <w:r>
        <w:rPr>
          <w:rFonts w:ascii="Arial" w:hAnsi="Arial" w:cs="Arial"/>
        </w:rPr>
        <w:t>oraz regulaminu jej działania</w:t>
      </w:r>
    </w:p>
    <w:p w:rsidR="00053E96" w:rsidRDefault="00053E96" w:rsidP="00053E96">
      <w:pPr>
        <w:pStyle w:val="Tekstpodstawowy"/>
        <w:rPr>
          <w:rFonts w:ascii="Arial" w:hAnsi="Arial" w:cs="Arial"/>
          <w:sz w:val="22"/>
        </w:rPr>
      </w:pPr>
    </w:p>
    <w:p w:rsidR="00053E96" w:rsidRDefault="00053E96" w:rsidP="00053E96">
      <w:pPr>
        <w:pStyle w:val="Tekstpodstawowy"/>
        <w:ind w:firstLine="708"/>
        <w:rPr>
          <w:rFonts w:ascii="Arial" w:hAnsi="Arial" w:cs="Arial"/>
          <w:i/>
          <w:szCs w:val="20"/>
        </w:rPr>
      </w:pPr>
    </w:p>
    <w:p w:rsidR="00053E96" w:rsidRDefault="00053E96" w:rsidP="00053E96">
      <w:pPr>
        <w:pStyle w:val="Tekstpodstawowy"/>
        <w:ind w:firstLine="708"/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i/>
          <w:szCs w:val="20"/>
        </w:rPr>
        <w:t>Na podstawie art. 15 ust. 2a ustawy z dnia 24 kwietnia 2003r. o działalności pożytku publicznego i o wolontariacie (Dz. U. z 2010r. Nr 234, poz. 1536</w:t>
      </w:r>
      <w:r w:rsidR="001C5CEF">
        <w:rPr>
          <w:rFonts w:ascii="Arial" w:hAnsi="Arial" w:cs="Arial"/>
          <w:i/>
          <w:szCs w:val="20"/>
        </w:rPr>
        <w:t xml:space="preserve"> z </w:t>
      </w:r>
      <w:proofErr w:type="spellStart"/>
      <w:r w:rsidR="001C5CEF">
        <w:rPr>
          <w:rFonts w:ascii="Arial" w:hAnsi="Arial" w:cs="Arial"/>
          <w:i/>
          <w:szCs w:val="20"/>
        </w:rPr>
        <w:t>późn</w:t>
      </w:r>
      <w:proofErr w:type="spellEnd"/>
      <w:r w:rsidR="001C5CEF">
        <w:rPr>
          <w:rFonts w:ascii="Arial" w:hAnsi="Arial" w:cs="Arial"/>
          <w:i/>
          <w:szCs w:val="20"/>
        </w:rPr>
        <w:t>. zm.</w:t>
      </w:r>
      <w:r>
        <w:rPr>
          <w:rFonts w:ascii="Arial" w:hAnsi="Arial" w:cs="Arial"/>
          <w:i/>
          <w:szCs w:val="20"/>
        </w:rPr>
        <w:t>) oraz § 1</w:t>
      </w:r>
      <w:r w:rsidR="00266777">
        <w:rPr>
          <w:rFonts w:ascii="Arial" w:hAnsi="Arial" w:cs="Arial"/>
          <w:i/>
          <w:szCs w:val="20"/>
        </w:rPr>
        <w:t>6</w:t>
      </w:r>
      <w:r>
        <w:rPr>
          <w:rFonts w:ascii="Arial" w:hAnsi="Arial" w:cs="Arial"/>
          <w:i/>
          <w:szCs w:val="20"/>
        </w:rPr>
        <w:t xml:space="preserve"> Uchwały Nr </w:t>
      </w:r>
      <w:r w:rsidR="00266777">
        <w:rPr>
          <w:rFonts w:ascii="Arial" w:hAnsi="Arial" w:cs="Arial"/>
          <w:i/>
          <w:szCs w:val="20"/>
        </w:rPr>
        <w:t>XXXVII/283/2013</w:t>
      </w:r>
      <w:r>
        <w:rPr>
          <w:rFonts w:ascii="Arial" w:hAnsi="Arial" w:cs="Arial"/>
          <w:i/>
          <w:szCs w:val="20"/>
        </w:rPr>
        <w:t xml:space="preserve"> Rady Gminy Skąpe z dnia </w:t>
      </w:r>
      <w:r w:rsidR="00266777">
        <w:rPr>
          <w:rFonts w:ascii="Arial" w:hAnsi="Arial" w:cs="Arial"/>
          <w:i/>
          <w:szCs w:val="20"/>
        </w:rPr>
        <w:t>21 października 2013r</w:t>
      </w:r>
      <w:r>
        <w:rPr>
          <w:rFonts w:ascii="Arial" w:hAnsi="Arial" w:cs="Arial"/>
          <w:i/>
          <w:szCs w:val="20"/>
        </w:rPr>
        <w:t>. w sprawie Programu Współpracy Gminy Skąpe z organizacjami pozarządowymi i innymi podmiotami</w:t>
      </w:r>
      <w:r w:rsidR="00266777">
        <w:rPr>
          <w:rFonts w:ascii="Arial" w:hAnsi="Arial" w:cs="Arial"/>
          <w:i/>
          <w:szCs w:val="20"/>
        </w:rPr>
        <w:t>,</w:t>
      </w:r>
      <w:r>
        <w:rPr>
          <w:rFonts w:ascii="Arial" w:hAnsi="Arial" w:cs="Arial"/>
          <w:i/>
          <w:szCs w:val="20"/>
        </w:rPr>
        <w:t xml:space="preserve"> </w:t>
      </w:r>
      <w:r>
        <w:rPr>
          <w:rFonts w:ascii="Arial" w:hAnsi="Arial" w:cs="Arial"/>
          <w:b/>
          <w:bCs/>
          <w:i/>
          <w:szCs w:val="20"/>
        </w:rPr>
        <w:t>zarządzam, co następuje:</w:t>
      </w:r>
    </w:p>
    <w:p w:rsidR="00053E96" w:rsidRDefault="00053E96" w:rsidP="00053E96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§ 1. </w:t>
      </w:r>
      <w:r>
        <w:rPr>
          <w:rFonts w:ascii="Arial" w:hAnsi="Arial" w:cs="Arial"/>
        </w:rPr>
        <w:t>Powołuje się Komisje Konkursowe w celu opiniowania ofert realizacji zadań publicznych Gminy Skąpe: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 W zakresie kultury fizycznej i sportu, w składzie: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1) Alicja Hoppen - Anyszko</w:t>
      </w:r>
      <w:r>
        <w:rPr>
          <w:rFonts w:ascii="Arial" w:hAnsi="Arial" w:cs="Arial"/>
        </w:rPr>
        <w:tab/>
        <w:t>- Przewodniczący Komisji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 Anna Cieplicka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- członek  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3) Mariusz Kuźmicz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członek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W zakresie </w:t>
      </w:r>
      <w:r>
        <w:rPr>
          <w:rFonts w:ascii="Arial" w:hAnsi="Arial" w:cs="Arial"/>
          <w:bCs/>
        </w:rPr>
        <w:t>krzewienia kultury muzycznej oraz twórczości ludowej oraz działalności na rzecz osób niepełnosprawnych, w składzie: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1) Alicja Hoppen - Anyszko</w:t>
      </w:r>
      <w:r>
        <w:rPr>
          <w:rFonts w:ascii="Arial" w:hAnsi="Arial" w:cs="Arial"/>
        </w:rPr>
        <w:tab/>
        <w:t>- Przewodniczący Komisji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 Anna Cieplicka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- członek  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3) Mariusz Kuźmicz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członek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3. </w:t>
      </w:r>
      <w:r>
        <w:rPr>
          <w:rFonts w:ascii="Arial" w:hAnsi="Arial" w:cs="Arial"/>
        </w:rPr>
        <w:t>W zakresie</w:t>
      </w:r>
      <w:r>
        <w:rPr>
          <w:rFonts w:ascii="Arial" w:hAnsi="Arial" w:cs="Arial"/>
          <w:bCs/>
        </w:rPr>
        <w:t xml:space="preserve"> działalności na rzecz osób niepełnosprawnych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1) Alicja Hoppen - Anyszko</w:t>
      </w:r>
      <w:r>
        <w:rPr>
          <w:rFonts w:ascii="Arial" w:hAnsi="Arial" w:cs="Arial"/>
        </w:rPr>
        <w:tab/>
        <w:t>- Przewodniczący Komisji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 Anna Cieplicka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- członek  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3) Andrzej Kałużny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członek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4. W zakresie </w:t>
      </w:r>
      <w:r>
        <w:rPr>
          <w:rFonts w:ascii="Arial" w:hAnsi="Arial" w:cs="Arial"/>
        </w:rPr>
        <w:t>wspomagania rozwoju wspólnot i społeczności lokalnych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1) Alicja Hoppen - Anyszko</w:t>
      </w:r>
      <w:r>
        <w:rPr>
          <w:rFonts w:ascii="Arial" w:hAnsi="Arial" w:cs="Arial"/>
        </w:rPr>
        <w:tab/>
        <w:t>- Przewodniczący Komisji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 Anna Cieplicka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- członek  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3) Andrzej Kałużny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członek</w:t>
      </w:r>
    </w:p>
    <w:p w:rsidR="00053E96" w:rsidRDefault="00512C70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W zakresie bezpieczeństwa i porządku publicznego </w:t>
      </w:r>
    </w:p>
    <w:p w:rsidR="00512C70" w:rsidRDefault="00512C70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1) Alicja Hoppen - Anyszko</w:t>
      </w:r>
      <w:r>
        <w:rPr>
          <w:rFonts w:ascii="Arial" w:hAnsi="Arial" w:cs="Arial"/>
        </w:rPr>
        <w:tab/>
        <w:t>- Przewodniczący Komisji</w:t>
      </w:r>
    </w:p>
    <w:p w:rsidR="00512C70" w:rsidRDefault="00512C70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 Anna Cieplicka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- członek  </w:t>
      </w:r>
    </w:p>
    <w:p w:rsidR="00512C70" w:rsidRDefault="00512C70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3) Andrzej Kałużny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członek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>Regulamin pracy komisji zawiera załącznik do niniejszego zarządzenia.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Wykonanie zarządzenia powierza się Sekretarzowi Gminy</w:t>
      </w:r>
    </w:p>
    <w:p w:rsidR="00053E96" w:rsidRDefault="00053E96" w:rsidP="00512C70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§ 4. </w:t>
      </w:r>
      <w:r>
        <w:rPr>
          <w:rFonts w:ascii="Arial" w:hAnsi="Arial" w:cs="Arial"/>
          <w:bCs/>
        </w:rPr>
        <w:t>Zarządzenie wchodzi w życie z dniem podpisania.</w:t>
      </w:r>
    </w:p>
    <w:p w:rsidR="00053E96" w:rsidRDefault="00053E96" w:rsidP="00053E96">
      <w:pPr>
        <w:spacing w:line="276" w:lineRule="auto"/>
        <w:rPr>
          <w:rFonts w:ascii="Arial" w:hAnsi="Arial" w:cs="Arial"/>
        </w:rPr>
      </w:pPr>
    </w:p>
    <w:p w:rsidR="00512C70" w:rsidRDefault="00512C70" w:rsidP="00053E96">
      <w:pPr>
        <w:spacing w:line="276" w:lineRule="auto"/>
        <w:ind w:left="4956" w:firstLine="708"/>
        <w:rPr>
          <w:rFonts w:ascii="Arial" w:hAnsi="Arial" w:cs="Arial"/>
          <w:b/>
        </w:rPr>
      </w:pPr>
    </w:p>
    <w:p w:rsidR="00512C70" w:rsidRDefault="00512C70" w:rsidP="00053E96">
      <w:pPr>
        <w:spacing w:line="276" w:lineRule="auto"/>
        <w:ind w:left="4956" w:firstLine="708"/>
        <w:rPr>
          <w:rFonts w:ascii="Arial" w:hAnsi="Arial" w:cs="Arial"/>
          <w:b/>
        </w:rPr>
      </w:pPr>
    </w:p>
    <w:p w:rsidR="001C5CEF" w:rsidRDefault="001C5CEF" w:rsidP="00053E96">
      <w:pPr>
        <w:spacing w:line="276" w:lineRule="auto"/>
        <w:ind w:left="4956" w:firstLine="708"/>
        <w:rPr>
          <w:rFonts w:ascii="Arial" w:hAnsi="Arial" w:cs="Arial"/>
          <w:b/>
        </w:rPr>
      </w:pPr>
    </w:p>
    <w:p w:rsidR="00053E96" w:rsidRDefault="00053E96" w:rsidP="00053E96">
      <w:pPr>
        <w:spacing w:line="276" w:lineRule="auto"/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Załącznik </w:t>
      </w:r>
    </w:p>
    <w:p w:rsidR="00053E96" w:rsidRDefault="00053E96" w:rsidP="00053E96">
      <w:pPr>
        <w:spacing w:line="276" w:lineRule="auto"/>
        <w:ind w:left="5664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 Zarządzenia Nr 1</w:t>
      </w:r>
      <w:r w:rsidR="0009757C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/201</w:t>
      </w:r>
      <w:r w:rsidR="0009757C">
        <w:rPr>
          <w:rFonts w:ascii="Arial" w:hAnsi="Arial" w:cs="Arial"/>
          <w:b/>
        </w:rPr>
        <w:t>4</w:t>
      </w:r>
    </w:p>
    <w:p w:rsidR="00053E96" w:rsidRDefault="00053E96" w:rsidP="00053E96">
      <w:pPr>
        <w:spacing w:line="276" w:lineRule="auto"/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Wójta Gminy Skąpe </w:t>
      </w:r>
    </w:p>
    <w:p w:rsidR="00053E96" w:rsidRDefault="00053E96" w:rsidP="00053E96">
      <w:pPr>
        <w:spacing w:line="276" w:lineRule="auto"/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512C70">
        <w:rPr>
          <w:rFonts w:ascii="Arial" w:hAnsi="Arial" w:cs="Arial"/>
          <w:b/>
        </w:rPr>
        <w:t>2</w:t>
      </w:r>
      <w:r w:rsidR="0009757C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lutego 201</w:t>
      </w:r>
      <w:r w:rsidR="0009757C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r.</w:t>
      </w:r>
    </w:p>
    <w:p w:rsidR="00053E96" w:rsidRDefault="00053E96" w:rsidP="00053E96">
      <w:pPr>
        <w:spacing w:line="276" w:lineRule="auto"/>
        <w:ind w:left="4956" w:firstLine="708"/>
        <w:rPr>
          <w:rFonts w:ascii="Arial" w:hAnsi="Arial" w:cs="Arial"/>
          <w:b/>
        </w:rPr>
      </w:pPr>
    </w:p>
    <w:p w:rsidR="00053E96" w:rsidRDefault="00053E96" w:rsidP="00053E96">
      <w:pPr>
        <w:spacing w:line="276" w:lineRule="auto"/>
        <w:ind w:left="4956" w:firstLine="708"/>
        <w:rPr>
          <w:rFonts w:ascii="Arial" w:hAnsi="Arial" w:cs="Arial"/>
          <w:b/>
        </w:rPr>
      </w:pPr>
    </w:p>
    <w:p w:rsidR="00053E96" w:rsidRDefault="00053E96" w:rsidP="00053E96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Regulamin pracy komisji konkursowej</w:t>
      </w:r>
    </w:p>
    <w:p w:rsidR="00053E96" w:rsidRDefault="00053E96" w:rsidP="00053E96">
      <w:pPr>
        <w:spacing w:line="276" w:lineRule="auto"/>
        <w:jc w:val="center"/>
        <w:rPr>
          <w:rFonts w:ascii="Arial" w:hAnsi="Arial" w:cs="Arial"/>
          <w:b/>
        </w:rPr>
      </w:pPr>
    </w:p>
    <w:p w:rsidR="00053E96" w:rsidRDefault="00053E96" w:rsidP="00053E96">
      <w:pPr>
        <w:spacing w:line="276" w:lineRule="auto"/>
        <w:jc w:val="center"/>
        <w:rPr>
          <w:rFonts w:ascii="Arial" w:hAnsi="Arial" w:cs="Arial"/>
          <w:b/>
        </w:rPr>
      </w:pPr>
    </w:p>
    <w:p w:rsidR="00053E96" w:rsidRDefault="00053E96" w:rsidP="00053E9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§ 1. </w:t>
      </w:r>
      <w:r>
        <w:rPr>
          <w:rFonts w:ascii="Arial" w:hAnsi="Arial" w:cs="Arial"/>
        </w:rPr>
        <w:t>Do zadań komisji należy:</w:t>
      </w:r>
    </w:p>
    <w:p w:rsidR="00053E96" w:rsidRDefault="00053E96" w:rsidP="00053E9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Dokonanie otwarcia ofert,</w:t>
      </w:r>
    </w:p>
    <w:p w:rsidR="00053E96" w:rsidRDefault="00053E96" w:rsidP="00053E9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Ocena spełnienia kryteriów stawianych oferentom zawartych w ogłoszeniu o konkursie,</w:t>
      </w:r>
    </w:p>
    <w:p w:rsidR="00053E96" w:rsidRDefault="00053E96" w:rsidP="00053E9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Ocena kalkulacji kosztów realizacji zadania,</w:t>
      </w:r>
    </w:p>
    <w:p w:rsidR="00053E96" w:rsidRDefault="00053E96" w:rsidP="00053E9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Opiniowanie zgłoszonych projektów,</w:t>
      </w:r>
    </w:p>
    <w:p w:rsidR="00053E96" w:rsidRDefault="00053E96" w:rsidP="00053E9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Przedstawienie opinii o ofertach Wójtowi Gminy.</w:t>
      </w:r>
    </w:p>
    <w:p w:rsidR="00053E96" w:rsidRDefault="00053E96" w:rsidP="00053E96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§ 2. </w:t>
      </w:r>
      <w:r>
        <w:rPr>
          <w:rFonts w:ascii="Arial" w:hAnsi="Arial" w:cs="Arial"/>
          <w:bCs/>
        </w:rPr>
        <w:t>Komisja z posiedzenia sporządza protokół, który zawiera ocenę ofert wraz z wielkością przyznanej dotacji. Protokół podpisuje przewodniczący i przedkłada Wójtowi Gminy.</w:t>
      </w:r>
    </w:p>
    <w:p w:rsidR="00053E96" w:rsidRDefault="00053E96" w:rsidP="00053E96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§ 3. </w:t>
      </w:r>
      <w:r>
        <w:rPr>
          <w:rFonts w:ascii="Arial" w:hAnsi="Arial" w:cs="Arial"/>
          <w:bCs/>
        </w:rPr>
        <w:t>Komisja ulega rozwiązaniu w momencie rozstrzygnięcia konkursu przez Wójta Gminy.</w:t>
      </w:r>
    </w:p>
    <w:p w:rsidR="00053E96" w:rsidRDefault="00053E96" w:rsidP="00053E96">
      <w:pPr>
        <w:spacing w:line="276" w:lineRule="auto"/>
        <w:rPr>
          <w:rFonts w:ascii="Arial" w:hAnsi="Arial" w:cs="Arial"/>
        </w:rPr>
      </w:pPr>
    </w:p>
    <w:p w:rsidR="00053E96" w:rsidRDefault="00053E96" w:rsidP="00053E96"/>
    <w:p w:rsidR="00053E96" w:rsidRDefault="00053E96"/>
    <w:sectPr w:rsidR="00053E96" w:rsidSect="00892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35352"/>
    <w:multiLevelType w:val="hybridMultilevel"/>
    <w:tmpl w:val="1D0257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53E96"/>
    <w:rsid w:val="00053E96"/>
    <w:rsid w:val="0009757C"/>
    <w:rsid w:val="001C5CEF"/>
    <w:rsid w:val="00266777"/>
    <w:rsid w:val="00512C70"/>
    <w:rsid w:val="00892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3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053E96"/>
    <w:pPr>
      <w:jc w:val="both"/>
    </w:pPr>
    <w:rPr>
      <w:rFonts w:ascii="Tahoma" w:hAnsi="Tahoma" w:cs="Tahoma"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53E96"/>
    <w:rPr>
      <w:rFonts w:ascii="Tahoma" w:eastAsia="Times New Roman" w:hAnsi="Tahoma" w:cs="Tahoma"/>
      <w:sz w:val="20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053E96"/>
    <w:pPr>
      <w:jc w:val="center"/>
    </w:pPr>
    <w:rPr>
      <w:rFonts w:ascii="Tahoma" w:hAnsi="Tahoma" w:cs="Tahoma"/>
      <w:b/>
      <w:bCs/>
      <w:sz w:val="28"/>
    </w:rPr>
  </w:style>
  <w:style w:type="character" w:customStyle="1" w:styleId="PodtytuZnak">
    <w:name w:val="Podtytuł Znak"/>
    <w:basedOn w:val="Domylnaczcionkaakapitu"/>
    <w:link w:val="Podtytu"/>
    <w:rsid w:val="00053E96"/>
    <w:rPr>
      <w:rFonts w:ascii="Tahoma" w:eastAsia="Times New Roman" w:hAnsi="Tahoma" w:cs="Tahoma"/>
      <w:b/>
      <w:bCs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053E96"/>
    <w:pPr>
      <w:jc w:val="both"/>
    </w:pPr>
    <w:rPr>
      <w:rFonts w:ascii="Tahoma" w:hAnsi="Tahoma" w:cs="Tahoma"/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53E96"/>
    <w:rPr>
      <w:rFonts w:ascii="Tahoma" w:eastAsia="Times New Roman" w:hAnsi="Tahoma" w:cs="Tahoma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53E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2014-03-06T10:27:00Z</cp:lastPrinted>
  <dcterms:created xsi:type="dcterms:W3CDTF">2014-03-06T10:28:00Z</dcterms:created>
  <dcterms:modified xsi:type="dcterms:W3CDTF">2014-03-06T10:28:00Z</dcterms:modified>
</cp:coreProperties>
</file>