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32A2B" w14:textId="77777777" w:rsidR="00374EE5" w:rsidRPr="00B14362" w:rsidRDefault="00374EE5" w:rsidP="00374EE5">
      <w:pPr>
        <w:spacing w:line="256" w:lineRule="auto"/>
        <w:jc w:val="right"/>
        <w:rPr>
          <w:rFonts w:ascii="Times New Roman" w:eastAsia="Calibri" w:hAnsi="Times New Roman" w:cs="Times New Roman"/>
          <w:b/>
          <w:bCs/>
          <w:color w:val="000000" w:themeColor="text1"/>
          <w:sz w:val="22"/>
          <w:szCs w:val="22"/>
        </w:rPr>
      </w:pPr>
      <w:r w:rsidRPr="00B14362">
        <w:rPr>
          <w:rFonts w:ascii="Times New Roman" w:eastAsia="Calibri" w:hAnsi="Times New Roman" w:cs="Times New Roman"/>
          <w:b/>
          <w:bCs/>
          <w:color w:val="000000" w:themeColor="text1"/>
          <w:sz w:val="22"/>
          <w:szCs w:val="22"/>
        </w:rPr>
        <w:t>Projekt uchwały</w:t>
      </w:r>
    </w:p>
    <w:p w14:paraId="6DC57448"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p>
    <w:p w14:paraId="4B0AE4FE" w14:textId="0AD3B373" w:rsidR="00374EE5" w:rsidRPr="00B14362" w:rsidRDefault="00374EE5" w:rsidP="00374EE5">
      <w:pPr>
        <w:spacing w:line="256"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UCHWAŁA NR …./…./20</w:t>
      </w:r>
      <w:r w:rsidR="008829E5">
        <w:rPr>
          <w:rFonts w:ascii="Times New Roman" w:eastAsia="Calibri" w:hAnsi="Times New Roman" w:cs="Times New Roman"/>
          <w:b/>
          <w:bCs/>
          <w:color w:val="000000" w:themeColor="text1"/>
        </w:rPr>
        <w:t>26</w:t>
      </w:r>
      <w:r w:rsidRPr="00B14362">
        <w:rPr>
          <w:rFonts w:ascii="Times New Roman" w:eastAsia="Calibri" w:hAnsi="Times New Roman" w:cs="Times New Roman"/>
          <w:b/>
          <w:bCs/>
          <w:color w:val="000000" w:themeColor="text1"/>
        </w:rPr>
        <w:t xml:space="preserve"> </w:t>
      </w:r>
      <w:r w:rsidRPr="00B14362">
        <w:rPr>
          <w:rFonts w:ascii="Times New Roman" w:eastAsia="Calibri" w:hAnsi="Times New Roman" w:cs="Times New Roman"/>
          <w:b/>
          <w:bCs/>
          <w:color w:val="000000" w:themeColor="text1"/>
        </w:rPr>
        <w:br/>
        <w:t>RADY GMINY WIELGOMŁYNY</w:t>
      </w:r>
    </w:p>
    <w:p w14:paraId="7BFFC168" w14:textId="4027DDC4" w:rsidR="00374EE5" w:rsidRPr="00B14362" w:rsidRDefault="00374EE5" w:rsidP="00374EE5">
      <w:pPr>
        <w:spacing w:line="256" w:lineRule="auto"/>
        <w:jc w:val="center"/>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z dnia ……………... 202</w:t>
      </w:r>
      <w:r w:rsidR="008829E5">
        <w:rPr>
          <w:rFonts w:ascii="Times New Roman" w:eastAsia="Calibri" w:hAnsi="Times New Roman" w:cs="Times New Roman"/>
          <w:color w:val="000000" w:themeColor="text1"/>
        </w:rPr>
        <w:t>6</w:t>
      </w:r>
      <w:r w:rsidRPr="00B14362">
        <w:rPr>
          <w:rFonts w:ascii="Times New Roman" w:eastAsia="Calibri" w:hAnsi="Times New Roman" w:cs="Times New Roman"/>
          <w:color w:val="000000" w:themeColor="text1"/>
        </w:rPr>
        <w:t xml:space="preserve"> r.</w:t>
      </w:r>
    </w:p>
    <w:p w14:paraId="1DABAA85" w14:textId="77777777" w:rsidR="00374EE5" w:rsidRPr="00B14362" w:rsidRDefault="00374EE5" w:rsidP="00374EE5">
      <w:pPr>
        <w:spacing w:line="256" w:lineRule="auto"/>
        <w:jc w:val="center"/>
        <w:rPr>
          <w:rFonts w:ascii="Times New Roman" w:eastAsia="Calibri" w:hAnsi="Times New Roman" w:cs="Times New Roman"/>
          <w:color w:val="000000" w:themeColor="text1"/>
        </w:rPr>
      </w:pPr>
    </w:p>
    <w:p w14:paraId="5DB96DFB" w14:textId="6EE62AF1" w:rsidR="00374EE5" w:rsidRPr="00B14362" w:rsidRDefault="00374EE5" w:rsidP="00374EE5">
      <w:pPr>
        <w:spacing w:line="256"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w sprawie przyjęcia Programu opieki nad zwierzętami bezdomnymi oraz zapobiegania bezdomności zwierząt na terenie Gminy Wielgomłyny w 202</w:t>
      </w:r>
      <w:r w:rsidR="008829E5">
        <w:rPr>
          <w:rFonts w:ascii="Times New Roman" w:eastAsia="Calibri" w:hAnsi="Times New Roman" w:cs="Times New Roman"/>
          <w:b/>
          <w:bCs/>
          <w:color w:val="000000" w:themeColor="text1"/>
        </w:rPr>
        <w:t>6</w:t>
      </w:r>
      <w:r w:rsidRPr="00B14362">
        <w:rPr>
          <w:rFonts w:ascii="Times New Roman" w:eastAsia="Calibri" w:hAnsi="Times New Roman" w:cs="Times New Roman"/>
          <w:b/>
          <w:bCs/>
          <w:color w:val="000000" w:themeColor="text1"/>
        </w:rPr>
        <w:t xml:space="preserve"> roku</w:t>
      </w:r>
    </w:p>
    <w:p w14:paraId="2DBD22D5" w14:textId="77777777" w:rsidR="00374EE5" w:rsidRPr="00B14362" w:rsidRDefault="00374EE5" w:rsidP="00374EE5">
      <w:pPr>
        <w:spacing w:line="256" w:lineRule="auto"/>
        <w:jc w:val="center"/>
        <w:rPr>
          <w:rFonts w:ascii="Times New Roman" w:eastAsia="Calibri" w:hAnsi="Times New Roman" w:cs="Times New Roman"/>
          <w:b/>
          <w:bCs/>
          <w:color w:val="000000" w:themeColor="text1"/>
        </w:rPr>
      </w:pPr>
    </w:p>
    <w:p w14:paraId="4BEE0764" w14:textId="1898A870" w:rsidR="00374EE5" w:rsidRPr="00B14362" w:rsidRDefault="00374EE5" w:rsidP="00374EE5">
      <w:pPr>
        <w:spacing w:line="256" w:lineRule="auto"/>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Znak: OR.0007. … .202</w:t>
      </w:r>
      <w:r w:rsidR="008829E5">
        <w:rPr>
          <w:rFonts w:ascii="Times New Roman" w:eastAsia="Calibri" w:hAnsi="Times New Roman" w:cs="Times New Roman"/>
          <w:b/>
          <w:bCs/>
          <w:color w:val="000000" w:themeColor="text1"/>
        </w:rPr>
        <w:t>6</w:t>
      </w:r>
      <w:r w:rsidRPr="00B14362">
        <w:rPr>
          <w:rFonts w:ascii="Times New Roman" w:eastAsia="Calibri" w:hAnsi="Times New Roman" w:cs="Times New Roman"/>
          <w:b/>
          <w:bCs/>
          <w:color w:val="000000" w:themeColor="text1"/>
        </w:rPr>
        <w:t>. ….</w:t>
      </w:r>
    </w:p>
    <w:p w14:paraId="059E6225" w14:textId="77777777" w:rsidR="00374EE5" w:rsidRPr="00B14362" w:rsidRDefault="00374EE5" w:rsidP="00374EE5">
      <w:pPr>
        <w:spacing w:line="256" w:lineRule="auto"/>
        <w:rPr>
          <w:rFonts w:ascii="Times New Roman" w:eastAsia="Calibri" w:hAnsi="Times New Roman" w:cs="Times New Roman"/>
          <w:b/>
          <w:bCs/>
          <w:color w:val="000000" w:themeColor="text1"/>
        </w:rPr>
      </w:pPr>
    </w:p>
    <w:p w14:paraId="2827DE9D" w14:textId="533DEF46"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Na podstawie art. 18 ust. 2 pkt 15 ustawy z dnia 8 marca 1990 roku o samorządzie gminnym </w:t>
      </w:r>
      <w:r w:rsidRPr="00E839B1">
        <w:rPr>
          <w:rFonts w:ascii="Times New Roman" w:eastAsia="Calibri" w:hAnsi="Times New Roman" w:cs="Times New Roman"/>
        </w:rPr>
        <w:t>(tj. Dz. U. z 202</w:t>
      </w:r>
      <w:r w:rsidR="00E839B1" w:rsidRPr="00E839B1">
        <w:rPr>
          <w:rFonts w:ascii="Times New Roman" w:eastAsia="Calibri" w:hAnsi="Times New Roman" w:cs="Times New Roman"/>
        </w:rPr>
        <w:t>5</w:t>
      </w:r>
      <w:r w:rsidRPr="00E839B1">
        <w:rPr>
          <w:rFonts w:ascii="Times New Roman" w:eastAsia="Calibri" w:hAnsi="Times New Roman" w:cs="Times New Roman"/>
        </w:rPr>
        <w:t xml:space="preserve"> r. poz. 1</w:t>
      </w:r>
      <w:r w:rsidR="00E839B1" w:rsidRPr="00E839B1">
        <w:rPr>
          <w:rFonts w:ascii="Times New Roman" w:eastAsia="Calibri" w:hAnsi="Times New Roman" w:cs="Times New Roman"/>
        </w:rPr>
        <w:t>153</w:t>
      </w:r>
      <w:r w:rsidRPr="00E839B1">
        <w:rPr>
          <w:rFonts w:ascii="Times New Roman" w:eastAsia="Calibri" w:hAnsi="Times New Roman" w:cs="Times New Roman"/>
        </w:rPr>
        <w:t xml:space="preserve">) </w:t>
      </w:r>
      <w:r w:rsidRPr="00B14362">
        <w:rPr>
          <w:rFonts w:ascii="Times New Roman" w:eastAsia="Calibri" w:hAnsi="Times New Roman" w:cs="Times New Roman"/>
          <w:color w:val="000000" w:themeColor="text1"/>
        </w:rPr>
        <w:t xml:space="preserve">oraz art. 11a ustawy z dnia 21 sierpnia 1997 roku o ochronie zwierząt </w:t>
      </w:r>
      <w:r w:rsidRPr="00E839B1">
        <w:rPr>
          <w:rFonts w:ascii="Times New Roman" w:eastAsia="Calibri" w:hAnsi="Times New Roman" w:cs="Times New Roman"/>
        </w:rPr>
        <w:t xml:space="preserve">(tj. Dz. U. z 2023 r. poz. 1580) </w:t>
      </w:r>
      <w:r w:rsidRPr="00B14362">
        <w:rPr>
          <w:rFonts w:ascii="Times New Roman" w:eastAsia="Calibri" w:hAnsi="Times New Roman" w:cs="Times New Roman"/>
          <w:color w:val="000000" w:themeColor="text1"/>
        </w:rPr>
        <w:t>po zasięgnięciu opinii Powiatowego Lekarza Weterynarii w Radomsku, organizacji społecznych oraz dzierżawców i zarządców obwodów łowieckich działających na obszarze Gminy Wielgomłyny uchwala się, co następuje:</w:t>
      </w:r>
    </w:p>
    <w:p w14:paraId="1C93F737" w14:textId="67AD5312"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1.</w:t>
      </w:r>
      <w:r w:rsidRPr="00B14362">
        <w:rPr>
          <w:rFonts w:ascii="Times New Roman" w:eastAsia="Calibri" w:hAnsi="Times New Roman" w:cs="Times New Roman"/>
          <w:color w:val="000000" w:themeColor="text1"/>
        </w:rPr>
        <w:t xml:space="preserve"> Przyjmuje się Program opieki nad zwierzętami bezdomnymi oraz zapobiegania bezdomności zwierząt na terenie Gminy Wielgomłyny w 202</w:t>
      </w:r>
      <w:r w:rsidR="008C454A">
        <w:rPr>
          <w:rFonts w:ascii="Times New Roman" w:eastAsia="Calibri" w:hAnsi="Times New Roman" w:cs="Times New Roman"/>
          <w:color w:val="000000" w:themeColor="text1"/>
        </w:rPr>
        <w:t>6</w:t>
      </w:r>
      <w:r w:rsidRPr="00B14362">
        <w:rPr>
          <w:rFonts w:ascii="Times New Roman" w:eastAsia="Calibri" w:hAnsi="Times New Roman" w:cs="Times New Roman"/>
          <w:color w:val="000000" w:themeColor="text1"/>
        </w:rPr>
        <w:t xml:space="preserve"> roku, w brzmieniu określonym w załączniku do uchwały. </w:t>
      </w:r>
    </w:p>
    <w:p w14:paraId="737FCC13"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2.</w:t>
      </w:r>
      <w:r w:rsidRPr="00B14362">
        <w:rPr>
          <w:rFonts w:ascii="Times New Roman" w:eastAsia="Calibri" w:hAnsi="Times New Roman" w:cs="Times New Roman"/>
          <w:color w:val="000000" w:themeColor="text1"/>
        </w:rPr>
        <w:t xml:space="preserve"> Wykonanie uchwały powierza się Wójtowi Gminy Wielgomłyny. </w:t>
      </w:r>
    </w:p>
    <w:p w14:paraId="08C4DF9B" w14:textId="77777777" w:rsidR="00374EE5" w:rsidRPr="00B14362" w:rsidRDefault="00374EE5" w:rsidP="00374EE5">
      <w:pPr>
        <w:spacing w:line="256"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b/>
          <w:bCs/>
          <w:color w:val="000000" w:themeColor="text1"/>
        </w:rPr>
        <w:t>§    3.</w:t>
      </w:r>
      <w:r w:rsidRPr="00B14362">
        <w:rPr>
          <w:rFonts w:ascii="Times New Roman" w:eastAsia="Calibri" w:hAnsi="Times New Roman" w:cs="Times New Roman"/>
          <w:color w:val="000000" w:themeColor="text1"/>
        </w:rPr>
        <w:t xml:space="preserve"> Uchwała wchodzi w życie po upływie 14 dni od dnia ogłoszenia w Dzienniku Urzędowym Województwa Łódzkiego.</w:t>
      </w:r>
    </w:p>
    <w:p w14:paraId="03C2E39A"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66A23773"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783632EE" w14:textId="77777777" w:rsidR="00374EE5" w:rsidRPr="00B14362" w:rsidRDefault="00374EE5" w:rsidP="00374EE5">
      <w:pPr>
        <w:spacing w:line="256" w:lineRule="auto"/>
        <w:jc w:val="both"/>
        <w:rPr>
          <w:rFonts w:ascii="Times New Roman" w:eastAsia="Calibri" w:hAnsi="Times New Roman" w:cs="Times New Roman"/>
          <w:color w:val="000000" w:themeColor="text1"/>
        </w:rPr>
      </w:pPr>
    </w:p>
    <w:p w14:paraId="524CD3D7" w14:textId="77777777" w:rsidR="00374EE5" w:rsidRPr="00B14362" w:rsidRDefault="00374EE5" w:rsidP="00374EE5">
      <w:pPr>
        <w:spacing w:line="256" w:lineRule="auto"/>
        <w:jc w:val="right"/>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Przewodniczący Rady Gminy </w:t>
      </w:r>
    </w:p>
    <w:p w14:paraId="6867B0DA" w14:textId="77777777" w:rsidR="00374EE5" w:rsidRPr="00B14362" w:rsidRDefault="00374EE5" w:rsidP="00374EE5">
      <w:pPr>
        <w:spacing w:line="256" w:lineRule="auto"/>
        <w:jc w:val="right"/>
        <w:rPr>
          <w:rFonts w:ascii="Times New Roman" w:eastAsia="Calibri" w:hAnsi="Times New Roman" w:cs="Times New Roman"/>
          <w:b/>
          <w:bCs/>
          <w:color w:val="000000" w:themeColor="text1"/>
          <w:sz w:val="28"/>
          <w:szCs w:val="28"/>
        </w:rPr>
      </w:pPr>
      <w:r w:rsidRPr="00B14362">
        <w:rPr>
          <w:rFonts w:ascii="Times New Roman" w:eastAsia="Calibri" w:hAnsi="Times New Roman" w:cs="Times New Roman"/>
          <w:color w:val="000000" w:themeColor="text1"/>
        </w:rPr>
        <w:t>Przemysław Pawlus</w:t>
      </w:r>
    </w:p>
    <w:p w14:paraId="6CF87B8D" w14:textId="77777777" w:rsidR="00374EE5" w:rsidRPr="00B14362" w:rsidRDefault="00374EE5" w:rsidP="00374EE5">
      <w:pPr>
        <w:rPr>
          <w:color w:val="000000" w:themeColor="text1"/>
        </w:rPr>
      </w:pPr>
    </w:p>
    <w:p w14:paraId="13A8C0B1" w14:textId="77777777" w:rsidR="00374EE5" w:rsidRPr="00B14362" w:rsidRDefault="00374EE5" w:rsidP="00374EE5">
      <w:pPr>
        <w:rPr>
          <w:color w:val="000000" w:themeColor="text1"/>
        </w:rPr>
      </w:pPr>
    </w:p>
    <w:p w14:paraId="4BF51281" w14:textId="77777777" w:rsidR="00374EE5" w:rsidRPr="00B14362" w:rsidRDefault="00374EE5" w:rsidP="00374EE5">
      <w:pPr>
        <w:rPr>
          <w:color w:val="000000" w:themeColor="text1"/>
        </w:rPr>
      </w:pPr>
    </w:p>
    <w:p w14:paraId="13D3AE4A" w14:textId="77777777" w:rsidR="00374EE5" w:rsidRPr="00B14362" w:rsidRDefault="00374EE5" w:rsidP="00374EE5">
      <w:pPr>
        <w:rPr>
          <w:color w:val="000000" w:themeColor="text1"/>
        </w:rPr>
      </w:pPr>
    </w:p>
    <w:p w14:paraId="3AD2150A" w14:textId="77777777" w:rsidR="00374EE5" w:rsidRPr="00B14362" w:rsidRDefault="00374EE5" w:rsidP="00374EE5">
      <w:pPr>
        <w:rPr>
          <w:color w:val="000000" w:themeColor="text1"/>
        </w:rPr>
      </w:pPr>
    </w:p>
    <w:p w14:paraId="287DF767" w14:textId="77777777" w:rsidR="00374EE5" w:rsidRPr="00B14362" w:rsidRDefault="00374EE5" w:rsidP="00374EE5">
      <w:pPr>
        <w:rPr>
          <w:color w:val="000000" w:themeColor="text1"/>
        </w:rPr>
      </w:pPr>
    </w:p>
    <w:p w14:paraId="0388EAEF" w14:textId="7777777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lastRenderedPageBreak/>
        <w:t>Załącznik do uchwały Nr ……….</w:t>
      </w:r>
    </w:p>
    <w:p w14:paraId="36A9955D" w14:textId="7777777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Rady Gminy Wielgomłyny</w:t>
      </w:r>
    </w:p>
    <w:p w14:paraId="22D3CFA7" w14:textId="31516E37" w:rsidR="00374EE5" w:rsidRPr="00B14362" w:rsidRDefault="00374EE5" w:rsidP="00374EE5">
      <w:pPr>
        <w:suppressAutoHyphens/>
        <w:spacing w:after="0" w:line="240" w:lineRule="auto"/>
        <w:ind w:right="141"/>
        <w:jc w:val="right"/>
        <w:rPr>
          <w:rFonts w:ascii="Times New Roman" w:eastAsia="Times New Roman" w:hAnsi="Times New Roman" w:cs="Times New Roman"/>
          <w:color w:val="000000" w:themeColor="text1"/>
          <w:kern w:val="0"/>
          <w:sz w:val="28"/>
          <w:szCs w:val="28"/>
          <w:lang w:eastAsia="zh-CN"/>
          <w14:ligatures w14:val="none"/>
        </w:rPr>
      </w:pPr>
      <w:r w:rsidRPr="00B14362">
        <w:rPr>
          <w:rFonts w:ascii="Times New Roman" w:eastAsia="Times New Roman" w:hAnsi="Times New Roman" w:cs="Times New Roman"/>
          <w:color w:val="000000" w:themeColor="text1"/>
          <w:kern w:val="0"/>
          <w:lang w:eastAsia="zh-CN"/>
          <w14:ligatures w14:val="none"/>
        </w:rPr>
        <w:t>z dnia ……… 202</w:t>
      </w:r>
      <w:r w:rsidR="008829E5">
        <w:rPr>
          <w:rFonts w:ascii="Times New Roman" w:eastAsia="Times New Roman" w:hAnsi="Times New Roman" w:cs="Times New Roman"/>
          <w:color w:val="000000" w:themeColor="text1"/>
          <w:kern w:val="0"/>
          <w:lang w:eastAsia="zh-CN"/>
          <w14:ligatures w14:val="none"/>
        </w:rPr>
        <w:t>6</w:t>
      </w:r>
      <w:r w:rsidRPr="00B14362">
        <w:rPr>
          <w:rFonts w:ascii="Times New Roman" w:eastAsia="Times New Roman" w:hAnsi="Times New Roman" w:cs="Times New Roman"/>
          <w:color w:val="000000" w:themeColor="text1"/>
          <w:kern w:val="0"/>
          <w:lang w:eastAsia="zh-CN"/>
          <w14:ligatures w14:val="none"/>
        </w:rPr>
        <w:t xml:space="preserve"> r.</w:t>
      </w:r>
    </w:p>
    <w:p w14:paraId="32D1FC5B"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color w:val="000000" w:themeColor="text1"/>
          <w:kern w:val="0"/>
          <w:lang w:eastAsia="zh-CN"/>
          <w14:ligatures w14:val="none"/>
        </w:rPr>
      </w:pPr>
      <w:r w:rsidRPr="00B14362">
        <w:rPr>
          <w:rFonts w:ascii="Times New Roman" w:eastAsia="Cambria Math" w:hAnsi="Times New Roman" w:cs="Times New Roman"/>
          <w:color w:val="000000" w:themeColor="text1"/>
          <w:kern w:val="0"/>
          <w:lang w:eastAsia="zh-CN"/>
          <w14:ligatures w14:val="none"/>
        </w:rPr>
        <w:t xml:space="preserve">                                                                              </w:t>
      </w:r>
    </w:p>
    <w:p w14:paraId="3CCAFBDC"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color w:val="000000" w:themeColor="text1"/>
          <w:kern w:val="0"/>
          <w:lang w:eastAsia="zh-CN"/>
          <w14:ligatures w14:val="none"/>
        </w:rPr>
      </w:pPr>
    </w:p>
    <w:p w14:paraId="522D07BA" w14:textId="0AD7AB8A" w:rsidR="00374EE5" w:rsidRPr="00B14362" w:rsidRDefault="00374EE5" w:rsidP="00374EE5">
      <w:pPr>
        <w:keepNext/>
        <w:suppressAutoHyphens/>
        <w:spacing w:after="48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PROGRAM  OPIEKI  NAD  ZWIERZĘTAMI  BEZDOMNYMI                                                                 ORAZ  ZAPOBIEGANIA  BEZDOMNOŚCI  ZWIERZĄT                                                                              NA  TERENIE  GMINY  WIELGOMŁYNY  W  202</w:t>
      </w:r>
      <w:r w:rsidR="008C454A">
        <w:rPr>
          <w:rFonts w:ascii="Times New Roman" w:eastAsia="Times New Roman" w:hAnsi="Times New Roman" w:cs="Times New Roman"/>
          <w:b/>
          <w:bCs/>
          <w:color w:val="000000" w:themeColor="text1"/>
          <w:kern w:val="0"/>
          <w:lang w:eastAsia="zh-CN"/>
          <w14:ligatures w14:val="none"/>
        </w:rPr>
        <w:t>6</w:t>
      </w:r>
      <w:r w:rsidRPr="00B14362">
        <w:rPr>
          <w:rFonts w:ascii="Times New Roman" w:eastAsia="Times New Roman" w:hAnsi="Times New Roman" w:cs="Times New Roman"/>
          <w:b/>
          <w:bCs/>
          <w:color w:val="000000" w:themeColor="text1"/>
          <w:kern w:val="0"/>
          <w:lang w:eastAsia="zh-CN"/>
          <w14:ligatures w14:val="none"/>
        </w:rPr>
        <w:t xml:space="preserve"> ROKU</w:t>
      </w:r>
    </w:p>
    <w:p w14:paraId="248E5E7D" w14:textId="77777777" w:rsidR="00374EE5" w:rsidRPr="00B14362" w:rsidRDefault="00374EE5" w:rsidP="00374EE5">
      <w:pPr>
        <w:keepNext/>
        <w:suppressAutoHyphens/>
        <w:spacing w:before="280" w:after="480" w:line="240" w:lineRule="auto"/>
        <w:ind w:right="141"/>
        <w:jc w:val="center"/>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Rozdział 1</w:t>
      </w:r>
      <w:r w:rsidRPr="00B14362">
        <w:rPr>
          <w:rFonts w:ascii="Times New Roman" w:eastAsia="Times New Roman" w:hAnsi="Times New Roman" w:cs="Times New Roman"/>
          <w:b/>
          <w:color w:val="000000" w:themeColor="text1"/>
          <w:kern w:val="0"/>
          <w:lang w:eastAsia="zh-CN"/>
          <w14:ligatures w14:val="none"/>
        </w:rPr>
        <w:br/>
        <w:t>Postanowienia ogólne</w:t>
      </w:r>
    </w:p>
    <w:p w14:paraId="04CB94D1" w14:textId="77777777" w:rsidR="00374EE5" w:rsidRPr="00B14362" w:rsidRDefault="00374EE5" w:rsidP="00374EE5">
      <w:pPr>
        <w:tabs>
          <w:tab w:val="left" w:pos="180"/>
          <w:tab w:val="left" w:pos="360"/>
          <w:tab w:val="left" w:pos="851"/>
        </w:tabs>
        <w:suppressAutoHyphens/>
        <w:spacing w:after="0" w:line="240" w:lineRule="auto"/>
        <w:ind w:right="141"/>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ab/>
      </w:r>
      <w:r w:rsidRPr="00B14362">
        <w:rPr>
          <w:rFonts w:ascii="Times New Roman" w:eastAsia="Times New Roman" w:hAnsi="Times New Roman" w:cs="Times New Roman"/>
          <w:b/>
          <w:bCs/>
          <w:color w:val="000000" w:themeColor="text1"/>
          <w:kern w:val="0"/>
          <w:lang w:eastAsia="zh-CN"/>
          <w14:ligatures w14:val="none"/>
        </w:rPr>
        <w:t>§ 1.</w:t>
      </w:r>
      <w:r w:rsidRPr="00B14362">
        <w:rPr>
          <w:rFonts w:ascii="Times New Roman" w:eastAsia="Times New Roman" w:hAnsi="Times New Roman" w:cs="Times New Roman"/>
          <w:color w:val="000000" w:themeColor="text1"/>
          <w:kern w:val="0"/>
          <w:lang w:eastAsia="zh-CN"/>
          <w14:ligatures w14:val="none"/>
        </w:rPr>
        <w:t xml:space="preserve"> Ilekroć w Programie jest mowa o:</w:t>
      </w:r>
    </w:p>
    <w:p w14:paraId="1118BA45" w14:textId="7ADB34AD" w:rsidR="00374EE5" w:rsidRPr="00B14362" w:rsidRDefault="00374EE5" w:rsidP="00374EE5">
      <w:pPr>
        <w:numPr>
          <w:ilvl w:val="0"/>
          <w:numId w:val="1"/>
        </w:numPr>
        <w:tabs>
          <w:tab w:val="left" w:pos="180"/>
          <w:tab w:val="left" w:pos="360"/>
          <w:tab w:val="left" w:pos="851"/>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Programie </w:t>
      </w:r>
      <w:r w:rsidRPr="00B14362">
        <w:rPr>
          <w:rFonts w:ascii="Times New Roman" w:eastAsia="Times New Roman" w:hAnsi="Times New Roman" w:cs="Times New Roman"/>
          <w:color w:val="000000" w:themeColor="text1"/>
          <w:kern w:val="0"/>
          <w:lang w:eastAsia="zh-CN"/>
          <w14:ligatures w14:val="none"/>
        </w:rPr>
        <w:t>- należy przez to rozumieć „Program opieki nad zwierzętami bezdomnymi oraz zapobiegania bezdomności zwierząt na terenie Gminy</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Wielgomłyny w 202</w:t>
      </w:r>
      <w:r w:rsidR="008829E5">
        <w:rPr>
          <w:rFonts w:ascii="Times New Roman" w:eastAsia="Times New Roman" w:hAnsi="Times New Roman" w:cs="Times New Roman"/>
          <w:color w:val="000000" w:themeColor="text1"/>
          <w:kern w:val="0"/>
          <w:lang w:eastAsia="zh-CN"/>
          <w14:ligatures w14:val="none"/>
        </w:rPr>
        <w:t>6</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roku”;</w:t>
      </w:r>
    </w:p>
    <w:p w14:paraId="7CAEA036"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Gminie </w:t>
      </w:r>
      <w:r w:rsidRPr="00B14362">
        <w:rPr>
          <w:rFonts w:ascii="Times New Roman" w:eastAsia="Times New Roman" w:hAnsi="Times New Roman" w:cs="Times New Roman"/>
          <w:color w:val="000000" w:themeColor="text1"/>
          <w:kern w:val="0"/>
          <w:lang w:eastAsia="zh-CN"/>
          <w14:ligatures w14:val="none"/>
        </w:rPr>
        <w:t>- należy przez to rozumieć Gminę Wielgomłyny;</w:t>
      </w:r>
    </w:p>
    <w:p w14:paraId="52452BD5"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Wójcie Gminy</w:t>
      </w:r>
      <w:r w:rsidRPr="00B14362">
        <w:rPr>
          <w:rFonts w:ascii="Times New Roman" w:eastAsia="Times New Roman" w:hAnsi="Times New Roman" w:cs="Times New Roman"/>
          <w:color w:val="000000" w:themeColor="text1"/>
          <w:kern w:val="0"/>
          <w:lang w:eastAsia="zh-CN"/>
          <w14:ligatures w14:val="none"/>
        </w:rPr>
        <w:t xml:space="preserve"> - należy przez to rozumieć Wójta Gminy Wielgomłyny;</w:t>
      </w:r>
    </w:p>
    <w:p w14:paraId="42AF59BA"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Urzędzie Gminy </w:t>
      </w:r>
      <w:r w:rsidRPr="00B14362">
        <w:rPr>
          <w:rFonts w:ascii="Times New Roman" w:eastAsia="Times New Roman" w:hAnsi="Times New Roman" w:cs="Times New Roman"/>
          <w:color w:val="000000" w:themeColor="text1"/>
          <w:kern w:val="0"/>
          <w:lang w:eastAsia="zh-CN"/>
          <w14:ligatures w14:val="none"/>
        </w:rPr>
        <w:t>- należy przez to rozumieć Urząd Gminy w Wielgomłynach;</w:t>
      </w:r>
    </w:p>
    <w:p w14:paraId="5C121C1F"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schronisku </w:t>
      </w:r>
      <w:r w:rsidRPr="00B14362">
        <w:rPr>
          <w:rFonts w:ascii="Times New Roman" w:eastAsia="Times New Roman" w:hAnsi="Times New Roman" w:cs="Times New Roman"/>
          <w:color w:val="000000" w:themeColor="text1"/>
          <w:kern w:val="0"/>
          <w:lang w:eastAsia="zh-CN"/>
          <w14:ligatures w14:val="none"/>
        </w:rPr>
        <w:t>- należy przez to rozumieć Schronisko dla Zwierząt „Pokochaj Cztery Łapy” w Niemojewie 62, 98-360 Lututów;</w:t>
      </w:r>
    </w:p>
    <w:p w14:paraId="3DCDAC26" w14:textId="77777777" w:rsidR="00374EE5" w:rsidRPr="00B14362" w:rsidRDefault="00374EE5" w:rsidP="00374EE5">
      <w:pPr>
        <w:numPr>
          <w:ilvl w:val="0"/>
          <w:numId w:val="1"/>
        </w:numPr>
        <w:tabs>
          <w:tab w:val="left" w:pos="180"/>
          <w:tab w:val="left" w:pos="360"/>
        </w:tabs>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lecznicy weterynaryjnej </w:t>
      </w:r>
      <w:r w:rsidRPr="00B14362">
        <w:rPr>
          <w:rFonts w:ascii="Times New Roman" w:eastAsia="Times New Roman" w:hAnsi="Times New Roman" w:cs="Times New Roman"/>
          <w:color w:val="000000" w:themeColor="text1"/>
          <w:kern w:val="0"/>
          <w:lang w:eastAsia="zh-CN"/>
          <w14:ligatures w14:val="none"/>
        </w:rPr>
        <w:t>- należy przez to rozumieć Gabinet Weterynaryjny                   Malo Vet, 97-525 Wielgomłyny, ul. Krzętowska 3A;</w:t>
      </w:r>
    </w:p>
    <w:p w14:paraId="1652144F" w14:textId="77777777" w:rsidR="00374EE5" w:rsidRPr="00B14362" w:rsidRDefault="00374EE5" w:rsidP="00374EE5">
      <w:pPr>
        <w:suppressAutoHyphens/>
        <w:spacing w:after="0" w:line="240" w:lineRule="auto"/>
        <w:ind w:left="1134" w:right="141"/>
        <w:contextualSpacing/>
        <w:jc w:val="both"/>
        <w:rPr>
          <w:rFonts w:ascii="Times New Roman" w:eastAsia="Times New Roman" w:hAnsi="Times New Roman" w:cs="Times New Roman"/>
          <w:color w:val="000000" w:themeColor="text1"/>
          <w:kern w:val="0"/>
          <w:lang w:eastAsia="zh-CN"/>
          <w14:ligatures w14:val="none"/>
        </w:rPr>
      </w:pPr>
    </w:p>
    <w:p w14:paraId="65E1E0C1"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2</w:t>
      </w:r>
    </w:p>
    <w:p w14:paraId="257845F3"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Zapewnienie zwierzętom bezdomnym miejsca w schronisku</w:t>
      </w:r>
    </w:p>
    <w:p w14:paraId="12203C18" w14:textId="77777777" w:rsidR="00374EE5" w:rsidRPr="00B14362" w:rsidRDefault="00374EE5" w:rsidP="00374EE5">
      <w:pPr>
        <w:suppressAutoHyphens/>
        <w:spacing w:after="0" w:line="240" w:lineRule="auto"/>
        <w:ind w:right="141"/>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oraz odławiane bezdomnych zwierząt</w:t>
      </w:r>
    </w:p>
    <w:p w14:paraId="79AE1CC3" w14:textId="77777777" w:rsidR="00374EE5" w:rsidRPr="00B14362" w:rsidRDefault="00374EE5" w:rsidP="00374EE5">
      <w:pPr>
        <w:suppressAutoHyphens/>
        <w:spacing w:after="0" w:line="240" w:lineRule="auto"/>
        <w:ind w:right="141" w:firstLine="180"/>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2. </w:t>
      </w:r>
    </w:p>
    <w:p w14:paraId="27925FF3" w14:textId="2ADFF825" w:rsidR="00374EE5" w:rsidRPr="00B14362" w:rsidRDefault="00374EE5" w:rsidP="00374EE5">
      <w:pPr>
        <w:numPr>
          <w:ilvl w:val="0"/>
          <w:numId w:val="2"/>
        </w:numPr>
        <w:suppressAutoHyphens/>
        <w:spacing w:after="0" w:line="240" w:lineRule="auto"/>
        <w:ind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Gmina zapewnia zwierzętom bezdomnym miejsce oraz opiekę w schronisku, z którym zawarta została odpowiednia umowa. </w:t>
      </w:r>
      <w:r w:rsidR="00AE2BE9" w:rsidRPr="00B14362">
        <w:rPr>
          <w:rFonts w:ascii="Times New Roman" w:eastAsia="Times New Roman" w:hAnsi="Times New Roman" w:cs="Times New Roman"/>
          <w:color w:val="000000" w:themeColor="text1"/>
          <w:kern w:val="0"/>
          <w:lang w:eastAsia="zh-CN"/>
          <w14:ligatures w14:val="none"/>
        </w:rPr>
        <w:t>S</w:t>
      </w:r>
      <w:r w:rsidRPr="00B14362">
        <w:rPr>
          <w:rFonts w:ascii="Times New Roman" w:eastAsia="Times New Roman" w:hAnsi="Times New Roman" w:cs="Times New Roman"/>
          <w:color w:val="000000" w:themeColor="text1"/>
          <w:kern w:val="0"/>
          <w:lang w:eastAsia="zh-CN"/>
          <w14:ligatures w14:val="none"/>
        </w:rPr>
        <w:t>chronisk</w:t>
      </w:r>
      <w:r w:rsidR="00AE2BE9" w:rsidRPr="00B14362">
        <w:rPr>
          <w:rFonts w:ascii="Times New Roman" w:eastAsia="Times New Roman" w:hAnsi="Times New Roman" w:cs="Times New Roman"/>
          <w:color w:val="000000" w:themeColor="text1"/>
          <w:kern w:val="0"/>
          <w:lang w:eastAsia="zh-CN"/>
          <w14:ligatures w14:val="none"/>
        </w:rPr>
        <w:t>o zapewnia również</w:t>
      </w:r>
      <w:r w:rsidRPr="00B14362">
        <w:rPr>
          <w:rFonts w:ascii="Times New Roman" w:eastAsia="Times New Roman" w:hAnsi="Times New Roman" w:cs="Times New Roman"/>
          <w:color w:val="000000" w:themeColor="text1"/>
          <w:kern w:val="0"/>
          <w:lang w:eastAsia="zh-CN"/>
          <w14:ligatures w14:val="none"/>
        </w:rPr>
        <w:t xml:space="preserve"> odławianie  bezdomnych zwierząt oraz ich transport do</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 xml:space="preserve">schroniska. </w:t>
      </w:r>
    </w:p>
    <w:p w14:paraId="3577B18A" w14:textId="77777777" w:rsidR="00374EE5" w:rsidRPr="00B14362" w:rsidRDefault="00374EE5" w:rsidP="00374EE5">
      <w:pPr>
        <w:numPr>
          <w:ilvl w:val="0"/>
          <w:numId w:val="2"/>
        </w:numPr>
        <w:suppressAutoHyphens/>
        <w:spacing w:after="0" w:line="240" w:lineRule="auto"/>
        <w:ind w:right="141"/>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Odławianie zwierząt bezdomnych następuje z inicjatywy własnej schroniska </w:t>
      </w:r>
      <w:r w:rsidRPr="00B14362">
        <w:rPr>
          <w:rFonts w:ascii="Times New Roman" w:eastAsia="Times New Roman" w:hAnsi="Times New Roman" w:cs="Times New Roman"/>
          <w:color w:val="000000" w:themeColor="text1"/>
          <w:kern w:val="0"/>
          <w:lang w:eastAsia="zh-CN"/>
          <w14:ligatures w14:val="none"/>
        </w:rPr>
        <w:br/>
        <w:t>lub na podstawie zgłoszeń wystosowanych przez inne podmioty. Zgłoszenie powinno zawierać informacje o miejscu i dacie zaobserwowania zwierzęcia, a także jego opis.</w:t>
      </w:r>
    </w:p>
    <w:p w14:paraId="4BE2C0D1" w14:textId="6582BC9D"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Zgłoszenia, o których mowa w ust.</w:t>
      </w:r>
      <w:r w:rsidR="008C454A">
        <w:rPr>
          <w:rFonts w:ascii="Times New Roman" w:eastAsia="Times New Roman" w:hAnsi="Times New Roman" w:cs="Times New Roman"/>
          <w:color w:val="000000" w:themeColor="text1"/>
          <w:kern w:val="0"/>
          <w:lang w:eastAsia="zh-CN"/>
          <w14:ligatures w14:val="none"/>
        </w:rPr>
        <w:t xml:space="preserve"> 2</w:t>
      </w:r>
      <w:r w:rsidRPr="00B14362">
        <w:rPr>
          <w:rFonts w:ascii="Times New Roman" w:eastAsia="Times New Roman" w:hAnsi="Times New Roman" w:cs="Times New Roman"/>
          <w:color w:val="000000" w:themeColor="text1"/>
          <w:kern w:val="0"/>
          <w:lang w:eastAsia="zh-CN"/>
          <w14:ligatures w14:val="none"/>
        </w:rPr>
        <w:t xml:space="preserve"> powinny być kierowane bezpośrednio do schroniska. Zgłoszenie może jednak zostać złożone również za pośrednictwem Urzędu Gminy .</w:t>
      </w:r>
    </w:p>
    <w:p w14:paraId="550BE8EB" w14:textId="77777777"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strike/>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Urząd Gminy niezwłocznie po otrzymaniu zgłoszenia przekazuje je schronisku podając jednocześnie wszystkie posiadane informacje niezbędne do odłowienia zwierzęcia bezdomnego.</w:t>
      </w:r>
      <w:r w:rsidRPr="00B14362">
        <w:rPr>
          <w:rFonts w:ascii="Times New Roman" w:eastAsia="Times New Roman" w:hAnsi="Times New Roman" w:cs="Times New Roman"/>
          <w:strike/>
          <w:color w:val="000000" w:themeColor="text1"/>
          <w:kern w:val="0"/>
          <w:lang w:eastAsia="zh-CN"/>
          <w14:ligatures w14:val="none"/>
        </w:rPr>
        <w:t xml:space="preserve"> </w:t>
      </w:r>
    </w:p>
    <w:p w14:paraId="44F354CA" w14:textId="77777777" w:rsidR="00374EE5" w:rsidRPr="00B14362" w:rsidRDefault="00374EE5" w:rsidP="00374EE5">
      <w:pPr>
        <w:numPr>
          <w:ilvl w:val="0"/>
          <w:numId w:val="2"/>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Odławianie, transport i umieszczanie zwierząt bezdomnych w schronisku realizowane</w:t>
      </w:r>
      <w:r w:rsidRPr="00B14362">
        <w:rPr>
          <w:rFonts w:ascii="Times New Roman" w:eastAsia="Times New Roman" w:hAnsi="Times New Roman" w:cs="Times New Roman"/>
          <w:color w:val="000000" w:themeColor="text1"/>
          <w:kern w:val="0"/>
          <w:lang w:eastAsia="zh-CN"/>
          <w14:ligatures w14:val="none"/>
        </w:rPr>
        <w:br/>
        <w:t xml:space="preserve"> jest całodobowo. </w:t>
      </w:r>
    </w:p>
    <w:p w14:paraId="114BC885" w14:textId="77777777" w:rsidR="00374EE5"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991BFD6"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176BD1E7"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6E54AE34"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7E11CEB4"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3BC0DFC1"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D85A09D" w14:textId="77777777" w:rsid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24E2771" w14:textId="77777777" w:rsidR="00B14362" w:rsidRPr="00B14362" w:rsidRDefault="00B14362"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23585568"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lastRenderedPageBreak/>
        <w:t>Rozdział 3</w:t>
      </w:r>
    </w:p>
    <w:p w14:paraId="0ED14E60"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Opieka nad wolno żyjącymi kotami, w tym ich dokarmianie</w:t>
      </w:r>
    </w:p>
    <w:p w14:paraId="0EB87951"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p>
    <w:p w14:paraId="5612D3FE" w14:textId="77777777" w:rsidR="00374EE5" w:rsidRPr="00B14362" w:rsidRDefault="00374EE5" w:rsidP="00374EE5">
      <w:pPr>
        <w:suppressAutoHyphens/>
        <w:spacing w:after="0" w:line="240" w:lineRule="auto"/>
        <w:ind w:firstLine="360"/>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3. </w:t>
      </w:r>
      <w:r w:rsidRPr="00B14362">
        <w:rPr>
          <w:rFonts w:ascii="Times New Roman" w:eastAsia="Times New Roman" w:hAnsi="Times New Roman" w:cs="Times New Roman"/>
          <w:color w:val="000000" w:themeColor="text1"/>
          <w:kern w:val="0"/>
          <w:lang w:eastAsia="zh-CN"/>
          <w14:ligatures w14:val="none"/>
        </w:rPr>
        <w:t xml:space="preserve"> </w:t>
      </w:r>
    </w:p>
    <w:p w14:paraId="2B5BA0A0"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Gmina sprawuje opiekę nad wolno żyjącymi kotami poprzez:</w:t>
      </w:r>
    </w:p>
    <w:p w14:paraId="752DDC6F"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ustalanie występowania miejsc ich skupisk oraz szacowanie ich liczebności;</w:t>
      </w:r>
    </w:p>
    <w:p w14:paraId="7B6E8502"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zapewnienie opieki weterynaryjnej;</w:t>
      </w:r>
    </w:p>
    <w:p w14:paraId="59F19323"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kastrację albo sterylizację;</w:t>
      </w:r>
    </w:p>
    <w:p w14:paraId="23A697D5"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zakup i wydawanie karmy;</w:t>
      </w:r>
    </w:p>
    <w:p w14:paraId="491B925B"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zapewnienie dostępu do wody.</w:t>
      </w:r>
    </w:p>
    <w:p w14:paraId="41CA8DF1"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Ustalanie występowania miejsc skupisk kotów wolno żyjących oraz szacowanie </w:t>
      </w:r>
      <w:r w:rsidRPr="00B14362">
        <w:rPr>
          <w:rFonts w:ascii="Times New Roman" w:eastAsia="Times New Roman" w:hAnsi="Times New Roman" w:cs="Times New Roman"/>
          <w:color w:val="000000" w:themeColor="text1"/>
          <w:kern w:val="0"/>
          <w:lang w:eastAsia="zh-CN"/>
          <w14:ligatures w14:val="none"/>
        </w:rPr>
        <w:br/>
        <w:t xml:space="preserve">ich liczebności następuje na podstawie obserwacji własnych Gminy </w:t>
      </w:r>
      <w:r w:rsidRPr="00B14362">
        <w:rPr>
          <w:rFonts w:ascii="Times New Roman" w:eastAsia="Times New Roman" w:hAnsi="Times New Roman" w:cs="Times New Roman"/>
          <w:color w:val="000000" w:themeColor="text1"/>
          <w:kern w:val="0"/>
          <w:lang w:eastAsia="zh-CN"/>
          <w14:ligatures w14:val="none"/>
        </w:rPr>
        <w:br/>
        <w:t xml:space="preserve">oraz informacji otrzymywanych od innych podmiotów. Urząd Gminy sporządza </w:t>
      </w:r>
      <w:r w:rsidRPr="00B14362">
        <w:rPr>
          <w:rFonts w:ascii="Times New Roman" w:eastAsia="Times New Roman" w:hAnsi="Times New Roman" w:cs="Times New Roman"/>
          <w:color w:val="000000" w:themeColor="text1"/>
          <w:kern w:val="0"/>
          <w:lang w:eastAsia="zh-CN"/>
          <w14:ligatures w14:val="none"/>
        </w:rPr>
        <w:br/>
        <w:t>i aktualizuje listę ustalonych miejsc skupisk kotów wolno żyjących, jak również informacje o szacowanej liczbie występujących w nich osobników.</w:t>
      </w:r>
    </w:p>
    <w:p w14:paraId="12B42B13"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Opieka weterynaryjna dla kotów wolno żyjących jest realizowana przez lecznicę weterynaryjną. </w:t>
      </w:r>
    </w:p>
    <w:p w14:paraId="24E5272F" w14:textId="6AE9DB5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Kastrację albo sterylizację kotów wolno żyjących przeprowadza się z uwzględnieniem warunków, o których mowa w § </w:t>
      </w:r>
      <w:r w:rsidR="00AE2BE9" w:rsidRPr="00B14362">
        <w:rPr>
          <w:rFonts w:ascii="Times New Roman" w:eastAsia="Times New Roman" w:hAnsi="Times New Roman" w:cs="Times New Roman"/>
          <w:color w:val="000000" w:themeColor="text1"/>
          <w:kern w:val="0"/>
          <w:lang w:eastAsia="zh-CN"/>
          <w14:ligatures w14:val="none"/>
        </w:rPr>
        <w:t>6</w:t>
      </w:r>
      <w:r w:rsidRPr="00B14362">
        <w:rPr>
          <w:rFonts w:ascii="Times New Roman" w:eastAsia="Times New Roman" w:hAnsi="Times New Roman" w:cs="Times New Roman"/>
          <w:color w:val="000000" w:themeColor="text1"/>
          <w:kern w:val="0"/>
          <w:lang w:eastAsia="zh-CN"/>
          <w14:ligatures w14:val="none"/>
        </w:rPr>
        <w:t xml:space="preserve"> Programu.</w:t>
      </w:r>
    </w:p>
    <w:p w14:paraId="061D0128"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Gmina dokonuje zakupu karmy dla kotów wolno żyjących biorąc pod uwagę informacje </w:t>
      </w:r>
      <w:r w:rsidRPr="00B14362">
        <w:rPr>
          <w:rFonts w:ascii="Times New Roman" w:eastAsia="Times New Roman" w:hAnsi="Times New Roman" w:cs="Times New Roman"/>
          <w:color w:val="000000" w:themeColor="text1"/>
          <w:kern w:val="0"/>
          <w:lang w:eastAsia="zh-CN"/>
          <w14:ligatures w14:val="none"/>
        </w:rPr>
        <w:br/>
        <w:t xml:space="preserve">o ilości i szacowanej liczebności ich skupisk występujących na terenie Gminy. </w:t>
      </w:r>
    </w:p>
    <w:p w14:paraId="21C20F29"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Dokarmianie kotów wolno żyjących następuje przez cały rok przy współpracy                           ze społecznymi opiekunami kotów wolno żyjących. Wydawanie karmy społecznym opiekunom kotów wolno żyjącym następuje w dniach i godzinach pracy Urzędu Gminy,                       po uprzednim zgłoszeniu przez opiekuna chęci jej odebrania. Wraz z karmą, kotom wolno żyjącym zapewniany jest dostęp do wody.</w:t>
      </w:r>
    </w:p>
    <w:p w14:paraId="2CCC5124" w14:textId="77777777"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Gmina prowadzi rejestr społecznych opiekunów kotów wolno żyjących, który zawiera:</w:t>
      </w:r>
    </w:p>
    <w:p w14:paraId="3551A33A"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imię i nazwisko tego opiekuna;</w:t>
      </w:r>
    </w:p>
    <w:p w14:paraId="17EFB70C"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jego dane kontaktowe;</w:t>
      </w:r>
    </w:p>
    <w:p w14:paraId="624E0C11" w14:textId="77777777" w:rsidR="00374EE5" w:rsidRPr="00B14362" w:rsidRDefault="00374EE5" w:rsidP="00374EE5">
      <w:pPr>
        <w:numPr>
          <w:ilvl w:val="1"/>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deklarowany obszar jego działania i szacowaną liczbę kotów wolno żyjących pozostających pod jego opieką.</w:t>
      </w:r>
    </w:p>
    <w:p w14:paraId="6731D7AB" w14:textId="4A43BCFC"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Wpis do rejestru, o którym mowa w ust. 7 następuje na podstawie złożonej w Urzędzie Gminy deklaracji. </w:t>
      </w:r>
    </w:p>
    <w:p w14:paraId="7E2B9FBF" w14:textId="336571D5" w:rsidR="00374EE5" w:rsidRPr="00B14362" w:rsidRDefault="00374EE5" w:rsidP="00374EE5">
      <w:pPr>
        <w:numPr>
          <w:ilvl w:val="0"/>
          <w:numId w:val="3"/>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Na obszarach Gminy, na których nie działają społeczni opiekunowie kotów wolno żyjących, </w:t>
      </w:r>
      <w:r w:rsidR="00AE2BE9" w:rsidRPr="00B14362">
        <w:rPr>
          <w:rFonts w:ascii="Times New Roman" w:hAnsi="Times New Roman"/>
          <w:color w:val="000000" w:themeColor="text1"/>
        </w:rPr>
        <w:t>opieka nad wolno żyjącymi kotami, w tym dokarmianie</w:t>
      </w:r>
      <w:r w:rsidRPr="00B14362">
        <w:rPr>
          <w:rFonts w:ascii="Times New Roman" w:eastAsia="Times New Roman" w:hAnsi="Times New Roman" w:cs="Times New Roman"/>
          <w:color w:val="000000" w:themeColor="text1"/>
          <w:kern w:val="0"/>
          <w:lang w:eastAsia="zh-CN"/>
          <w14:ligatures w14:val="none"/>
        </w:rPr>
        <w:t xml:space="preserve"> realizowane będzie przez  Urząd Gminy.</w:t>
      </w:r>
    </w:p>
    <w:p w14:paraId="6A9C606A" w14:textId="77777777" w:rsidR="00374EE5" w:rsidRPr="00B14362" w:rsidRDefault="00374EE5" w:rsidP="00374EE5">
      <w:pPr>
        <w:suppressAutoHyphens/>
        <w:spacing w:after="0" w:line="240" w:lineRule="auto"/>
        <w:ind w:left="540"/>
        <w:contextualSpacing/>
        <w:jc w:val="both"/>
        <w:rPr>
          <w:rFonts w:ascii="Times New Roman" w:eastAsia="Times New Roman" w:hAnsi="Times New Roman" w:cs="Times New Roman"/>
          <w:b/>
          <w:bCs/>
          <w:color w:val="000000" w:themeColor="text1"/>
          <w:kern w:val="0"/>
          <w:lang w:eastAsia="pl-PL"/>
          <w14:ligatures w14:val="none"/>
        </w:rPr>
      </w:pPr>
    </w:p>
    <w:p w14:paraId="0C2BB06E"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Rozdział 4</w:t>
      </w:r>
    </w:p>
    <w:p w14:paraId="031C3159" w14:textId="77777777" w:rsidR="00374EE5" w:rsidRPr="00B14362" w:rsidRDefault="00374EE5" w:rsidP="00374EE5">
      <w:pPr>
        <w:suppressAutoHyphens/>
        <w:spacing w:after="0" w:line="240" w:lineRule="auto"/>
        <w:ind w:left="540"/>
        <w:contextualSpacing/>
        <w:jc w:val="center"/>
        <w:rPr>
          <w:rFonts w:ascii="Times New Roman" w:eastAsia="Times New Roman" w:hAnsi="Times New Roman" w:cs="Times New Roman"/>
          <w:b/>
          <w:bCs/>
          <w:color w:val="000000" w:themeColor="text1"/>
          <w:kern w:val="0"/>
          <w:lang w:eastAsia="pl-PL"/>
          <w14:ligatures w14:val="none"/>
        </w:rPr>
      </w:pPr>
      <w:r w:rsidRPr="00B14362">
        <w:rPr>
          <w:rFonts w:ascii="Times New Roman" w:eastAsia="Times New Roman" w:hAnsi="Times New Roman" w:cs="Times New Roman"/>
          <w:b/>
          <w:bCs/>
          <w:color w:val="000000" w:themeColor="text1"/>
          <w:kern w:val="0"/>
          <w:lang w:eastAsia="pl-PL"/>
          <w14:ligatures w14:val="none"/>
        </w:rPr>
        <w:t>Kastracja, sterylizacja oraz plan znakowania zwierząt w gminie</w:t>
      </w:r>
    </w:p>
    <w:p w14:paraId="6B9DDE73" w14:textId="77777777" w:rsidR="00374EE5" w:rsidRPr="00B14362" w:rsidRDefault="00374EE5" w:rsidP="00374EE5">
      <w:pPr>
        <w:suppressAutoHyphens/>
        <w:spacing w:after="0" w:line="240" w:lineRule="auto"/>
        <w:ind w:left="360"/>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4.  </w:t>
      </w:r>
    </w:p>
    <w:p w14:paraId="226BC7AF"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Zwierzęta umieszczane w schronisku, po uprzedniej ocenie weterynaryjnej, poddawane </w:t>
      </w:r>
      <w:r w:rsidRPr="00B14362">
        <w:rPr>
          <w:rFonts w:ascii="Times New Roman" w:eastAsia="Times New Roman" w:hAnsi="Times New Roman" w:cs="Times New Roman"/>
          <w:color w:val="000000" w:themeColor="text1"/>
          <w:kern w:val="0"/>
          <w:lang w:eastAsia="zh-CN"/>
          <w14:ligatures w14:val="none"/>
        </w:rPr>
        <w:br/>
        <w:t>są obligatoryjnej sterylizacji albo kastracji.</w:t>
      </w:r>
    </w:p>
    <w:p w14:paraId="1BD85054"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Zwierzętom umieszczonym w schronisku, które zostały poddane zabiegowi kastracji </w:t>
      </w:r>
      <w:r w:rsidRPr="00B14362">
        <w:rPr>
          <w:rFonts w:ascii="Times New Roman" w:eastAsia="Times New Roman" w:hAnsi="Times New Roman" w:cs="Times New Roman"/>
          <w:color w:val="000000" w:themeColor="text1"/>
          <w:kern w:val="0"/>
          <w:lang w:eastAsia="zh-CN"/>
          <w14:ligatures w14:val="none"/>
        </w:rPr>
        <w:br/>
        <w:t xml:space="preserve">albo sterylizacji zapewnia się opiekę rehabilitacyjną. </w:t>
      </w:r>
    </w:p>
    <w:p w14:paraId="548E727E" w14:textId="77777777" w:rsidR="00374EE5" w:rsidRPr="00B14362" w:rsidRDefault="00374EE5" w:rsidP="00374EE5">
      <w:pPr>
        <w:numPr>
          <w:ilvl w:val="0"/>
          <w:numId w:val="4"/>
        </w:numPr>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Zwierzęta umieszczane w schronisku poddawane są obligatoryjnemu znakowaniu elektronicznemu. Schronisko obowiązane jest do bieżącego wprowadzania </w:t>
      </w:r>
      <w:r w:rsidRPr="00B14362">
        <w:rPr>
          <w:rFonts w:ascii="Times New Roman" w:eastAsia="Times New Roman" w:hAnsi="Times New Roman" w:cs="Times New Roman"/>
          <w:color w:val="000000" w:themeColor="text1"/>
          <w:kern w:val="0"/>
          <w:lang w:eastAsia="zh-CN"/>
          <w14:ligatures w14:val="none"/>
        </w:rPr>
        <w:br/>
        <w:t xml:space="preserve">oraz uaktualniania danych o znakowanych zwierzętach w </w:t>
      </w:r>
      <w:r w:rsidRPr="00B14362">
        <w:rPr>
          <w:rFonts w:ascii="Times New Roman" w:eastAsia="Times New Roman" w:hAnsi="Times New Roman" w:cs="Times New Roman"/>
          <w:color w:val="000000" w:themeColor="text1"/>
          <w:kern w:val="0"/>
          <w:lang w:eastAsia="pl-PL"/>
          <w14:ligatures w14:val="none"/>
        </w:rPr>
        <w:t>Międzynarodowej Bazie Danych Safe- Animal.</w:t>
      </w:r>
    </w:p>
    <w:p w14:paraId="7E17DFDD" w14:textId="77777777" w:rsidR="00374EE5" w:rsidRPr="00B14362" w:rsidRDefault="00374EE5"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4F871915" w14:textId="77777777" w:rsidR="00B14362" w:rsidRDefault="00B14362" w:rsidP="00374EE5">
      <w:pPr>
        <w:tabs>
          <w:tab w:val="left" w:pos="540"/>
        </w:tabs>
        <w:suppressAutoHyphens/>
        <w:spacing w:after="0" w:line="240" w:lineRule="auto"/>
        <w:ind w:left="284"/>
        <w:jc w:val="both"/>
        <w:rPr>
          <w:rFonts w:ascii="Times New Roman" w:eastAsia="Times New Roman" w:hAnsi="Times New Roman" w:cs="Times New Roman"/>
          <w:b/>
          <w:color w:val="000000" w:themeColor="text1"/>
          <w:kern w:val="0"/>
          <w:lang w:eastAsia="zh-CN"/>
          <w14:ligatures w14:val="none"/>
        </w:rPr>
      </w:pPr>
    </w:p>
    <w:p w14:paraId="74F412B9" w14:textId="1B4C0C78" w:rsidR="00374EE5" w:rsidRPr="00B14362" w:rsidRDefault="00374EE5" w:rsidP="00374EE5">
      <w:pPr>
        <w:tabs>
          <w:tab w:val="left" w:pos="540"/>
        </w:tabs>
        <w:suppressAutoHyphens/>
        <w:spacing w:after="0" w:line="240" w:lineRule="auto"/>
        <w:ind w:left="284"/>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lastRenderedPageBreak/>
        <w:t xml:space="preserve">§ 5. </w:t>
      </w:r>
    </w:p>
    <w:p w14:paraId="527F43B5"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 xml:space="preserve">Koty i psy należące do mieszkańców Gminy mogą zostać objęte zabiegami  kastracji albo sterylizacji, jak również elektronicznego znakowania realizowanymi </w:t>
      </w:r>
      <w:r w:rsidRPr="00B14362">
        <w:rPr>
          <w:rFonts w:ascii="Times New Roman" w:eastAsia="Times New Roman" w:hAnsi="Times New Roman" w:cs="Times New Roman"/>
          <w:color w:val="000000" w:themeColor="text1"/>
          <w:kern w:val="0"/>
          <w:lang w:eastAsia="pl-PL"/>
          <w14:ligatures w14:val="none"/>
        </w:rPr>
        <w:t>przez lecznicę weterynaryjną</w:t>
      </w:r>
      <w:r w:rsidRPr="00B14362">
        <w:rPr>
          <w:rFonts w:ascii="Times New Roman" w:eastAsia="Times New Roman" w:hAnsi="Times New Roman" w:cs="Times New Roman"/>
          <w:color w:val="000000" w:themeColor="text1"/>
          <w:kern w:val="0"/>
          <w:lang w:eastAsia="zh-CN"/>
          <w14:ligatures w14:val="none"/>
        </w:rPr>
        <w:t xml:space="preserve"> w ramach programu </w:t>
      </w:r>
      <w:r w:rsidRPr="00B14362">
        <w:rPr>
          <w:rFonts w:ascii="Times New Roman" w:eastAsia="Times New Roman" w:hAnsi="Times New Roman" w:cs="Times New Roman"/>
          <w:color w:val="000000" w:themeColor="text1"/>
          <w:kern w:val="0"/>
          <w:lang w:eastAsia="pl-PL"/>
          <w14:ligatures w14:val="none"/>
        </w:rPr>
        <w:t xml:space="preserve">„Zwierzowa Akcja Kastracja i Sterylizacja w Gminie Wielgomłyny”. </w:t>
      </w:r>
    </w:p>
    <w:p w14:paraId="21F886C0"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pl-PL"/>
          <w14:ligatures w14:val="none"/>
        </w:rPr>
        <w:t xml:space="preserve">Aby kot lub pies został objęty programem, o którym mowa ust.1, jego właściciel albo inna osoba, pod której opieką zwierzęta te pozostają, zobowiązany jest do złożenia wniosku. Wnioski należy składać do Urzędu Gminy. </w:t>
      </w:r>
    </w:p>
    <w:p w14:paraId="56563F80" w14:textId="20A0C57C"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pl-PL"/>
          <w14:ligatures w14:val="none"/>
        </w:rPr>
        <w:t>Zabiegi, o których mowa w ust. 1 będą realizowane do czasu wyczerpania zarezerwowanych na ten cel środków budżetowych. O przyznaniu możliwości skorzystania ze wspomnianych zabiegów decyduje kolejność złożenia wniosku.</w:t>
      </w:r>
    </w:p>
    <w:p w14:paraId="45CF03D7"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pl-PL"/>
          <w14:ligatures w14:val="none"/>
        </w:rPr>
        <w:t xml:space="preserve">Zabiegom, o których mowa w ust.1 </w:t>
      </w:r>
      <w:r w:rsidRPr="00B14362">
        <w:rPr>
          <w:rFonts w:ascii="Times New Roman" w:eastAsia="Times New Roman" w:hAnsi="Times New Roman" w:cs="Times New Roman"/>
          <w:color w:val="000000" w:themeColor="text1"/>
          <w:kern w:val="0"/>
          <w:lang w:eastAsia="zh-CN"/>
          <w14:ligatures w14:val="none"/>
        </w:rPr>
        <w:t>nie mogą być poddawane psy i koty, co do których lekarz weterynarii stwierdzi, że będzie to sprzeczne z ich dobrem.</w:t>
      </w:r>
    </w:p>
    <w:p w14:paraId="0DE4D16F"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W ramach zabiegów trwałego znakowania zwierzęciu zostanie wszczepiony mikroczip,</w:t>
      </w:r>
      <w:r w:rsidRPr="00B14362">
        <w:rPr>
          <w:rFonts w:ascii="Times New Roman" w:eastAsia="Times New Roman" w:hAnsi="Times New Roman" w:cs="Times New Roman"/>
          <w:color w:val="000000" w:themeColor="text1"/>
          <w:kern w:val="0"/>
          <w:lang w:eastAsia="zh-CN"/>
          <w14:ligatures w14:val="none"/>
        </w:rPr>
        <w:br/>
        <w:t xml:space="preserve"> po czym jego numer, dane właściciela i informacje o zwierzęciu zostaną wprowadzone </w:t>
      </w:r>
      <w:r w:rsidRPr="00B14362">
        <w:rPr>
          <w:rFonts w:ascii="Times New Roman" w:eastAsia="Times New Roman" w:hAnsi="Times New Roman" w:cs="Times New Roman"/>
          <w:color w:val="000000" w:themeColor="text1"/>
          <w:kern w:val="0"/>
          <w:lang w:eastAsia="zh-CN"/>
          <w14:ligatures w14:val="none"/>
        </w:rPr>
        <w:br/>
        <w:t>do Międzynarodowej Bazy Safe-Animal.</w:t>
      </w:r>
    </w:p>
    <w:p w14:paraId="1E433E9B" w14:textId="77777777" w:rsidR="00374EE5" w:rsidRPr="00B14362" w:rsidRDefault="00374EE5" w:rsidP="00374EE5">
      <w:pPr>
        <w:numPr>
          <w:ilvl w:val="0"/>
          <w:numId w:val="5"/>
        </w:numPr>
        <w:tabs>
          <w:tab w:val="left" w:pos="540"/>
        </w:tabs>
        <w:suppressAutoHyphens/>
        <w:spacing w:after="0" w:line="240" w:lineRule="auto"/>
        <w:contextualSpacing/>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color w:val="000000" w:themeColor="text1"/>
          <w:kern w:val="0"/>
          <w:lang w:eastAsia="zh-CN"/>
          <w14:ligatures w14:val="none"/>
        </w:rPr>
        <w:t xml:space="preserve">Gmina </w:t>
      </w:r>
      <w:r w:rsidRPr="00B14362">
        <w:rPr>
          <w:rFonts w:ascii="Times New Roman" w:eastAsia="Times New Roman" w:hAnsi="Times New Roman" w:cs="Times New Roman"/>
          <w:color w:val="000000" w:themeColor="text1"/>
          <w:kern w:val="0"/>
          <w:lang w:eastAsia="pl-PL"/>
          <w14:ligatures w14:val="none"/>
        </w:rPr>
        <w:t xml:space="preserve">pokrywa w całości bezpośrednie koszty wykonania zabiegów, o których mowa             w ust.1. </w:t>
      </w:r>
      <w:r w:rsidRPr="00B14362">
        <w:rPr>
          <w:rFonts w:ascii="Times New Roman" w:eastAsia="Times New Roman" w:hAnsi="Times New Roman" w:cs="Times New Roman"/>
          <w:color w:val="000000" w:themeColor="text1"/>
          <w:kern w:val="0"/>
          <w:lang w:eastAsia="zh-CN"/>
          <w14:ligatures w14:val="none"/>
        </w:rPr>
        <w:t xml:space="preserve">Gmina nie pokrywa innych kosztów zabiegów, w tym dowozu i opieki pooperacyjnej, jak też badań, które lekarz weterynarii oceniający, czy zwierzę może zostać poddane zabiegowi, uzna za niezbędne. </w:t>
      </w:r>
    </w:p>
    <w:p w14:paraId="6BF3263F" w14:textId="77777777" w:rsidR="00374EE5" w:rsidRPr="00B14362" w:rsidRDefault="00374EE5" w:rsidP="00374EE5">
      <w:pPr>
        <w:tabs>
          <w:tab w:val="left" w:pos="540"/>
        </w:tabs>
        <w:suppressAutoHyphens/>
        <w:spacing w:after="0" w:line="240" w:lineRule="auto"/>
        <w:ind w:left="284"/>
        <w:jc w:val="both"/>
        <w:rPr>
          <w:rFonts w:ascii="Times New Roman" w:eastAsia="Times New Roman" w:hAnsi="Times New Roman" w:cs="Times New Roman"/>
          <w:color w:val="000000" w:themeColor="text1"/>
          <w:kern w:val="0"/>
          <w:lang w:eastAsia="pl-PL"/>
          <w14:ligatures w14:val="none"/>
        </w:rPr>
      </w:pPr>
    </w:p>
    <w:p w14:paraId="64A6B61A" w14:textId="6BCD3EFC" w:rsidR="00374EE5" w:rsidRPr="00B14362" w:rsidRDefault="00374EE5" w:rsidP="00374EE5">
      <w:pPr>
        <w:tabs>
          <w:tab w:val="left" w:pos="284"/>
          <w:tab w:val="left" w:pos="567"/>
          <w:tab w:val="left" w:pos="900"/>
        </w:tabs>
        <w:suppressAutoHyphens/>
        <w:spacing w:after="0" w:line="240" w:lineRule="auto"/>
        <w:jc w:val="both"/>
        <w:rPr>
          <w:rFonts w:ascii="Times New Roman" w:eastAsia="Times New Roman" w:hAnsi="Times New Roman" w:cs="Times New Roman"/>
          <w:color w:val="000000" w:themeColor="text1"/>
          <w:kern w:val="0"/>
          <w:lang w:eastAsia="pl-PL"/>
          <w14:ligatures w14:val="none"/>
        </w:rPr>
      </w:pPr>
      <w:r w:rsidRPr="00B14362">
        <w:rPr>
          <w:rFonts w:ascii="Times New Roman" w:eastAsia="Times New Roman" w:hAnsi="Times New Roman" w:cs="Times New Roman"/>
          <w:b/>
          <w:color w:val="000000" w:themeColor="text1"/>
          <w:kern w:val="0"/>
          <w:lang w:eastAsia="zh-CN"/>
          <w14:ligatures w14:val="none"/>
        </w:rPr>
        <w:tab/>
        <w:t xml:space="preserve">§ 6.  </w:t>
      </w:r>
      <w:r w:rsidRPr="00B14362">
        <w:rPr>
          <w:rFonts w:ascii="Times New Roman" w:eastAsia="Times New Roman" w:hAnsi="Times New Roman" w:cs="Times New Roman"/>
          <w:color w:val="000000" w:themeColor="text1"/>
          <w:kern w:val="0"/>
          <w:lang w:eastAsia="pl-PL"/>
          <w14:ligatures w14:val="none"/>
        </w:rPr>
        <w:t xml:space="preserve">W celu prowadzenia kontroli populacji kotów wolno żyjących w ramach programu „Zwierzowa Akcja Kastracja i Sterylizacja w Gminie Wielgomłyny” Gmina zapewnia przeprowadzanie zabiegów kastracji albo sterylizacji u samic i samców tych zwierząt </w:t>
      </w:r>
      <w:r w:rsidRPr="00B14362">
        <w:rPr>
          <w:rFonts w:ascii="Times New Roman" w:eastAsia="Times New Roman" w:hAnsi="Times New Roman" w:cs="Times New Roman"/>
          <w:color w:val="000000" w:themeColor="text1"/>
          <w:kern w:val="0"/>
          <w:lang w:eastAsia="pl-PL"/>
          <w14:ligatures w14:val="none"/>
        </w:rPr>
        <w:br/>
        <w:t>z uwzględnieniem następujących zasad:</w:t>
      </w:r>
    </w:p>
    <w:p w14:paraId="6AA4F57C" w14:textId="3BF63751"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koty wolno</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 xml:space="preserve">żyjące są odławiane przez społecznych opiekunów kotów lub Urząd Gminy </w:t>
      </w:r>
      <w:r w:rsidRPr="00B14362">
        <w:rPr>
          <w:rFonts w:ascii="Times New Roman" w:eastAsia="Times New Roman" w:hAnsi="Times New Roman" w:cs="Times New Roman"/>
          <w:color w:val="000000" w:themeColor="text1"/>
          <w:kern w:val="0"/>
          <w:lang w:eastAsia="zh-CN"/>
          <w14:ligatures w14:val="none"/>
        </w:rPr>
        <w:br/>
        <w:t>i przewożone do lecznicy weterynaryjnej;</w:t>
      </w:r>
    </w:p>
    <w:p w14:paraId="556A816B" w14:textId="68D01FE0"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po przeprowadzeniu zabiegu</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kot zostaje trwale oznaczony w sposób trwały i widoczny z odległości;</w:t>
      </w:r>
    </w:p>
    <w:p w14:paraId="71F3CADF" w14:textId="77777777"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kotom wolno żyjącym po przeprowadzeniu zabiegu zostaje zapewniona odpowiednia opieka;</w:t>
      </w:r>
    </w:p>
    <w:p w14:paraId="30BAC785" w14:textId="77777777" w:rsidR="00374EE5" w:rsidRPr="00B14362" w:rsidRDefault="00374EE5" w:rsidP="00374EE5">
      <w:pPr>
        <w:numPr>
          <w:ilvl w:val="0"/>
          <w:numId w:val="6"/>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koty po zabiegu kastracji albo sterylizacji zostaną wypuszczone w miejscu ich naturalnego bytowania.</w:t>
      </w:r>
    </w:p>
    <w:p w14:paraId="1ED0B61F" w14:textId="77777777" w:rsidR="00374EE5" w:rsidRPr="00B14362" w:rsidRDefault="00374EE5" w:rsidP="00374EE5">
      <w:pPr>
        <w:tabs>
          <w:tab w:val="left" w:pos="900"/>
        </w:tabs>
        <w:suppressAutoHyphens/>
        <w:spacing w:after="0" w:line="240" w:lineRule="auto"/>
        <w:ind w:left="1506"/>
        <w:contextualSpacing/>
        <w:jc w:val="both"/>
        <w:rPr>
          <w:rFonts w:ascii="Times New Roman" w:eastAsia="Times New Roman" w:hAnsi="Times New Roman" w:cs="Times New Roman"/>
          <w:color w:val="000000" w:themeColor="text1"/>
          <w:kern w:val="0"/>
          <w:lang w:eastAsia="zh-CN"/>
          <w14:ligatures w14:val="none"/>
        </w:rPr>
      </w:pPr>
    </w:p>
    <w:p w14:paraId="47E787AC" w14:textId="77777777" w:rsidR="00374EE5" w:rsidRPr="00B14362" w:rsidRDefault="00374EE5" w:rsidP="00374EE5">
      <w:pPr>
        <w:tabs>
          <w:tab w:val="left" w:pos="900"/>
        </w:tabs>
        <w:suppressAutoHyphens/>
        <w:spacing w:after="0" w:line="240" w:lineRule="auto"/>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5</w:t>
      </w:r>
    </w:p>
    <w:p w14:paraId="184CA51B" w14:textId="77777777" w:rsidR="00374EE5" w:rsidRPr="00B14362" w:rsidRDefault="00374EE5" w:rsidP="00374EE5">
      <w:pPr>
        <w:tabs>
          <w:tab w:val="left" w:pos="900"/>
        </w:tabs>
        <w:suppressAutoHyphens/>
        <w:spacing w:after="0" w:line="240" w:lineRule="auto"/>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Poszukiwanie właścicieli dla bezdomnych zwierząt</w:t>
      </w:r>
    </w:p>
    <w:p w14:paraId="7D90D08E" w14:textId="77777777" w:rsidR="00AE2BE9" w:rsidRPr="00B14362" w:rsidRDefault="00374EE5" w:rsidP="00AE2BE9">
      <w:pPr>
        <w:tabs>
          <w:tab w:val="left" w:pos="900"/>
        </w:tabs>
        <w:suppressAutoHyphens/>
        <w:spacing w:after="0" w:line="240" w:lineRule="auto"/>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b/>
          <w:color w:val="000000" w:themeColor="text1"/>
          <w:kern w:val="0"/>
          <w:lang w:eastAsia="zh-CN"/>
          <w14:ligatures w14:val="none"/>
        </w:rPr>
        <w:t>§ 7</w:t>
      </w:r>
      <w:r w:rsidRPr="00B14362">
        <w:rPr>
          <w:rFonts w:ascii="Times New Roman" w:eastAsia="Times New Roman" w:hAnsi="Times New Roman" w:cs="Times New Roman"/>
          <w:color w:val="000000" w:themeColor="text1"/>
          <w:kern w:val="0"/>
          <w:lang w:eastAsia="zh-CN"/>
          <w14:ligatures w14:val="none"/>
        </w:rPr>
        <w:t>.  Poszukiwanie właścicieli dla bezdomnych zwierząt jest realizowane przez schronisko   oraz Gminę poprzez podejmowanie następujących działań</w:t>
      </w:r>
      <w:r w:rsidR="00AE2BE9" w:rsidRPr="00B14362">
        <w:rPr>
          <w:rFonts w:ascii="Times New Roman" w:eastAsia="Times New Roman" w:hAnsi="Times New Roman" w:cs="Times New Roman"/>
          <w:color w:val="000000" w:themeColor="text1"/>
          <w:kern w:val="0"/>
          <w:lang w:eastAsia="zh-CN"/>
          <w14:ligatures w14:val="none"/>
        </w:rPr>
        <w:t>:</w:t>
      </w:r>
    </w:p>
    <w:p w14:paraId="2A72FDEC" w14:textId="49C74949" w:rsidR="00AE2BE9" w:rsidRPr="00B14362" w:rsidRDefault="00AE2BE9"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hAnsi="Times New Roman"/>
          <w:color w:val="000000" w:themeColor="text1"/>
        </w:rPr>
        <w:t>prowadzenie przez schronisko działań  zmierzających do pozyskiwania właścicieli i oddawanie do adopcji bezdomnych zwierząt  osobom zainteresowanym i zdolnym zapewnić im należyte warunki bytowania. Poszukiwanie właścicieli odbywać się będzie poprzez publikację zdjęć zwierząt oraz ogłoszeń o możliwości adopcji zwierząt z terenu Gminy na stronie internetowej schroniska oraz na portalach społecznościowych Schroniska.</w:t>
      </w:r>
    </w:p>
    <w:p w14:paraId="239DE8B9" w14:textId="77777777" w:rsidR="00AE2BE9"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zamieszczanie na stronach internetowych Gminy oraz schroniska zdjęć i informacji dotyczących zwierząt przeznaczonych do adopcji</w:t>
      </w:r>
      <w:r w:rsidR="00AE2BE9" w:rsidRPr="00B14362">
        <w:rPr>
          <w:rFonts w:ascii="Times New Roman" w:eastAsia="Times New Roman" w:hAnsi="Times New Roman" w:cs="Times New Roman"/>
          <w:color w:val="000000" w:themeColor="text1"/>
          <w:kern w:val="0"/>
          <w:lang w:eastAsia="zh-CN"/>
          <w14:ligatures w14:val="none"/>
        </w:rPr>
        <w:t>;</w:t>
      </w:r>
    </w:p>
    <w:p w14:paraId="3F49CDAC" w14:textId="77777777" w:rsidR="00AE2BE9"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prowadzenie akcji promujących adopcję podczas organizowanych w Gminie imprez, festynów i innych wydarzeń;</w:t>
      </w:r>
      <w:r w:rsidR="00AE2BE9" w:rsidRPr="00B14362">
        <w:rPr>
          <w:rFonts w:ascii="Times New Roman" w:eastAsia="Times New Roman" w:hAnsi="Times New Roman" w:cs="Times New Roman"/>
          <w:color w:val="000000" w:themeColor="text1"/>
          <w:kern w:val="0"/>
          <w:lang w:eastAsia="zh-CN"/>
          <w14:ligatures w14:val="none"/>
        </w:rPr>
        <w:t xml:space="preserve"> </w:t>
      </w:r>
    </w:p>
    <w:p w14:paraId="3669D39C" w14:textId="5215AEE1" w:rsidR="00374EE5" w:rsidRPr="00B14362" w:rsidRDefault="00374EE5" w:rsidP="00AE2BE9">
      <w:pPr>
        <w:pStyle w:val="Akapitzlist"/>
        <w:numPr>
          <w:ilvl w:val="0"/>
          <w:numId w:val="7"/>
        </w:numPr>
        <w:tabs>
          <w:tab w:val="left" w:pos="900"/>
        </w:tabs>
        <w:suppressAutoHyphens/>
        <w:spacing w:after="0" w:line="240" w:lineRule="auto"/>
        <w:jc w:val="both"/>
        <w:rPr>
          <w:rFonts w:ascii="Times New Roman" w:hAnsi="Times New Roman"/>
          <w:color w:val="000000" w:themeColor="text1"/>
        </w:rPr>
      </w:pPr>
      <w:r w:rsidRPr="00B14362">
        <w:rPr>
          <w:rFonts w:ascii="Times New Roman" w:eastAsia="Times New Roman" w:hAnsi="Times New Roman" w:cs="Times New Roman"/>
          <w:color w:val="000000" w:themeColor="text1"/>
          <w:kern w:val="0"/>
          <w:lang w:eastAsia="zh-CN"/>
          <w14:ligatures w14:val="none"/>
        </w:rPr>
        <w:t xml:space="preserve">podejmowanie współpracy z przedszkolami, szkołami i instytucjami kultury działającymi na terenie Gminy polegającej na przeprowadzeniu zajęć edukacyjnych </w:t>
      </w:r>
      <w:r w:rsidRPr="00B14362">
        <w:rPr>
          <w:rFonts w:ascii="Times New Roman" w:eastAsia="Times New Roman" w:hAnsi="Times New Roman" w:cs="Times New Roman"/>
          <w:color w:val="000000" w:themeColor="text1"/>
          <w:kern w:val="0"/>
          <w:lang w:eastAsia="zh-CN"/>
          <w14:ligatures w14:val="none"/>
        </w:rPr>
        <w:lastRenderedPageBreak/>
        <w:t xml:space="preserve">mających na celu naukę dzieci i młodzieży humanitarnego podejścia do zwierząt, zapobiegania </w:t>
      </w:r>
      <w:r w:rsidR="00AE2BE9" w:rsidRPr="00B14362">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ich bezdomności oraz praw i obowiązków wynikających</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z faktu posiadania zwierzęcia.</w:t>
      </w:r>
    </w:p>
    <w:p w14:paraId="14E7E689" w14:textId="77777777" w:rsidR="00374EE5" w:rsidRPr="00B14362" w:rsidRDefault="00374EE5" w:rsidP="00374EE5">
      <w:pPr>
        <w:tabs>
          <w:tab w:val="left" w:pos="900"/>
        </w:tabs>
        <w:suppressAutoHyphens/>
        <w:spacing w:after="0" w:line="240" w:lineRule="auto"/>
        <w:ind w:left="360"/>
        <w:contextualSpacing/>
        <w:jc w:val="both"/>
        <w:rPr>
          <w:rFonts w:ascii="Times New Roman" w:eastAsia="Times New Roman" w:hAnsi="Times New Roman" w:cs="Times New Roman"/>
          <w:color w:val="000000" w:themeColor="text1"/>
          <w:kern w:val="0"/>
          <w:lang w:eastAsia="zh-CN"/>
          <w14:ligatures w14:val="none"/>
        </w:rPr>
      </w:pPr>
    </w:p>
    <w:p w14:paraId="1F83C799"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xml:space="preserve">Rozdział 6 </w:t>
      </w:r>
    </w:p>
    <w:p w14:paraId="1D8D0A68"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Usypianie ślepych miotów</w:t>
      </w:r>
    </w:p>
    <w:p w14:paraId="46D4F8BE" w14:textId="77777777" w:rsidR="00374EE5" w:rsidRPr="00B14362" w:rsidRDefault="00374EE5" w:rsidP="00374EE5">
      <w:pPr>
        <w:tabs>
          <w:tab w:val="left" w:pos="90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8. </w:t>
      </w:r>
    </w:p>
    <w:p w14:paraId="73577D5E" w14:textId="73120FD5" w:rsidR="00374EE5" w:rsidRPr="00B14362" w:rsidRDefault="00374EE5"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Usypianie ślepych miotów realizują:</w:t>
      </w:r>
    </w:p>
    <w:p w14:paraId="7E717203" w14:textId="74D121F9" w:rsidR="00374EE5" w:rsidRPr="00B14362" w:rsidRDefault="00AE2BE9"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1) </w:t>
      </w:r>
      <w:r w:rsidR="00374EE5" w:rsidRPr="00B14362">
        <w:rPr>
          <w:rFonts w:ascii="Times New Roman" w:eastAsia="Times New Roman" w:hAnsi="Times New Roman" w:cs="Times New Roman"/>
          <w:color w:val="000000" w:themeColor="text1"/>
          <w:kern w:val="0"/>
          <w:lang w:eastAsia="zh-CN"/>
          <w14:ligatures w14:val="none"/>
        </w:rPr>
        <w:t>schronisko - w odniesieniu do zwierząt bezdomnych umieszczonych w schronisku, a pochodzących z obszaru Gminy;</w:t>
      </w:r>
    </w:p>
    <w:p w14:paraId="012A3BF3" w14:textId="221A0241" w:rsidR="00374EE5" w:rsidRPr="00B14362" w:rsidRDefault="00AE2BE9" w:rsidP="00AE2BE9">
      <w:pPr>
        <w:tabs>
          <w:tab w:val="left" w:pos="900"/>
        </w:tabs>
        <w:suppressAutoHyphens/>
        <w:spacing w:after="0" w:line="240" w:lineRule="auto"/>
        <w:contextualSpacing/>
        <w:jc w:val="both"/>
        <w:rPr>
          <w:rFonts w:ascii="Times New Roman" w:eastAsia="Times New Roman" w:hAnsi="Times New Roman" w:cs="Times New Roman"/>
          <w:b/>
          <w:color w:val="000000" w:themeColor="text1"/>
          <w:kern w:val="0"/>
          <w:lang w:eastAsia="zh-CN"/>
          <w14:ligatures w14:val="none"/>
        </w:rPr>
      </w:pPr>
      <w:r w:rsidRPr="00B14362">
        <w:rPr>
          <w:rFonts w:ascii="Times New Roman" w:hAnsi="Times New Roman"/>
          <w:color w:val="000000" w:themeColor="text1"/>
        </w:rPr>
        <w:t xml:space="preserve">2) Gmina poprzez zlecenie usypiania ślepych miotów </w:t>
      </w:r>
      <w:r w:rsidR="00374EE5" w:rsidRPr="00B14362">
        <w:rPr>
          <w:rFonts w:ascii="Times New Roman" w:eastAsia="Times New Roman" w:hAnsi="Times New Roman" w:cs="Times New Roman"/>
          <w:color w:val="000000" w:themeColor="text1"/>
          <w:kern w:val="0"/>
          <w:lang w:eastAsia="zh-CN"/>
          <w14:ligatures w14:val="none"/>
        </w:rPr>
        <w:t>lecznic</w:t>
      </w:r>
      <w:r w:rsidRPr="00B14362">
        <w:rPr>
          <w:rFonts w:ascii="Times New Roman" w:eastAsia="Times New Roman" w:hAnsi="Times New Roman" w:cs="Times New Roman"/>
          <w:color w:val="000000" w:themeColor="text1"/>
          <w:kern w:val="0"/>
          <w:lang w:eastAsia="zh-CN"/>
          <w14:ligatures w14:val="none"/>
        </w:rPr>
        <w:t>y</w:t>
      </w:r>
      <w:r w:rsidR="00374EE5" w:rsidRPr="00B14362">
        <w:rPr>
          <w:rFonts w:ascii="Times New Roman" w:eastAsia="Times New Roman" w:hAnsi="Times New Roman" w:cs="Times New Roman"/>
          <w:color w:val="000000" w:themeColor="text1"/>
          <w:kern w:val="0"/>
          <w:lang w:eastAsia="zh-CN"/>
          <w14:ligatures w14:val="none"/>
        </w:rPr>
        <w:t xml:space="preserve"> weterynaryjn</w:t>
      </w:r>
      <w:r w:rsidRPr="00B14362">
        <w:rPr>
          <w:rFonts w:ascii="Times New Roman" w:eastAsia="Times New Roman" w:hAnsi="Times New Roman" w:cs="Times New Roman"/>
          <w:color w:val="000000" w:themeColor="text1"/>
          <w:kern w:val="0"/>
          <w:lang w:eastAsia="zh-CN"/>
          <w14:ligatures w14:val="none"/>
        </w:rPr>
        <w:t>ej.</w:t>
      </w:r>
    </w:p>
    <w:p w14:paraId="21A340D5" w14:textId="77777777" w:rsidR="00AE2BE9" w:rsidRPr="00B14362" w:rsidRDefault="00AE2BE9" w:rsidP="00AE2BE9">
      <w:pPr>
        <w:tabs>
          <w:tab w:val="left" w:pos="900"/>
        </w:tabs>
        <w:suppressAutoHyphens/>
        <w:spacing w:after="0" w:line="240" w:lineRule="auto"/>
        <w:ind w:left="720"/>
        <w:contextualSpacing/>
        <w:jc w:val="both"/>
        <w:rPr>
          <w:rFonts w:ascii="Times New Roman" w:eastAsia="Times New Roman" w:hAnsi="Times New Roman" w:cs="Times New Roman"/>
          <w:b/>
          <w:color w:val="000000" w:themeColor="text1"/>
          <w:kern w:val="0"/>
          <w:lang w:eastAsia="zh-CN"/>
          <w14:ligatures w14:val="none"/>
        </w:rPr>
      </w:pPr>
    </w:p>
    <w:p w14:paraId="4C4A8E07" w14:textId="77777777" w:rsidR="00374EE5" w:rsidRPr="00B14362" w:rsidRDefault="00374EE5" w:rsidP="00374EE5">
      <w:pPr>
        <w:tabs>
          <w:tab w:val="left" w:pos="900"/>
        </w:tabs>
        <w:suppressAutoHyphens/>
        <w:spacing w:after="0" w:line="240" w:lineRule="auto"/>
        <w:ind w:left="72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7</w:t>
      </w:r>
    </w:p>
    <w:p w14:paraId="63377796" w14:textId="77777777" w:rsidR="00374EE5" w:rsidRPr="00B14362" w:rsidRDefault="00374EE5" w:rsidP="00374EE5">
      <w:pPr>
        <w:tabs>
          <w:tab w:val="left" w:pos="900"/>
        </w:tabs>
        <w:suppressAutoHyphens/>
        <w:spacing w:after="0" w:line="240" w:lineRule="auto"/>
        <w:ind w:left="72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xml:space="preserve">Wskazanie gospodarstwa rolnego w celu zapewnienia miejsca </w:t>
      </w:r>
      <w:r w:rsidRPr="00B14362">
        <w:rPr>
          <w:rFonts w:ascii="Times New Roman" w:eastAsia="Times New Roman" w:hAnsi="Times New Roman" w:cs="Times New Roman"/>
          <w:b/>
          <w:bCs/>
          <w:color w:val="000000" w:themeColor="text1"/>
          <w:kern w:val="0"/>
          <w:lang w:eastAsia="zh-CN"/>
          <w14:ligatures w14:val="none"/>
        </w:rPr>
        <w:br/>
        <w:t>dla zwierząt gospodarskich</w:t>
      </w:r>
    </w:p>
    <w:p w14:paraId="61F3A103" w14:textId="77777777"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9. </w:t>
      </w:r>
    </w:p>
    <w:p w14:paraId="5A74E307" w14:textId="6A0A15D2"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 xml:space="preserve">Gospodarstwo rolne położone pod adresem </w:t>
      </w:r>
      <w:r w:rsidR="003F0BE3">
        <w:rPr>
          <w:rFonts w:ascii="Times New Roman" w:eastAsia="Times New Roman" w:hAnsi="Times New Roman" w:cs="Times New Roman"/>
          <w:color w:val="000000" w:themeColor="text1"/>
          <w:kern w:val="0"/>
          <w:lang w:eastAsia="zh-CN"/>
          <w14:ligatures w14:val="none"/>
        </w:rPr>
        <w:t>Trzebce</w:t>
      </w:r>
      <w:r w:rsidRPr="00B14362">
        <w:rPr>
          <w:rFonts w:ascii="Times New Roman" w:eastAsia="Times New Roman" w:hAnsi="Times New Roman" w:cs="Times New Roman"/>
          <w:color w:val="000000" w:themeColor="text1"/>
          <w:kern w:val="0"/>
          <w:lang w:eastAsia="zh-CN"/>
          <w14:ligatures w14:val="none"/>
        </w:rPr>
        <w:t xml:space="preserve"> nr </w:t>
      </w:r>
      <w:r w:rsidR="003F0BE3">
        <w:rPr>
          <w:rFonts w:ascii="Times New Roman" w:eastAsia="Times New Roman" w:hAnsi="Times New Roman" w:cs="Times New Roman"/>
          <w:color w:val="000000" w:themeColor="text1"/>
          <w:kern w:val="0"/>
          <w:lang w:eastAsia="zh-CN"/>
          <w14:ligatures w14:val="none"/>
        </w:rPr>
        <w:t>45</w:t>
      </w:r>
      <w:r w:rsidRPr="00B14362">
        <w:rPr>
          <w:rFonts w:ascii="Times New Roman" w:eastAsia="Times New Roman" w:hAnsi="Times New Roman" w:cs="Times New Roman"/>
          <w:color w:val="000000" w:themeColor="text1"/>
          <w:kern w:val="0"/>
          <w:lang w:eastAsia="zh-CN"/>
          <w14:ligatures w14:val="none"/>
        </w:rPr>
        <w:t>, 97-525 Wielgomłyny</w:t>
      </w:r>
      <w:r w:rsidR="003F0BE3">
        <w:rPr>
          <w:rFonts w:ascii="Times New Roman" w:eastAsia="Times New Roman"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 xml:space="preserve">przyjmuje </w:t>
      </w:r>
      <w:r w:rsidR="003F0BE3">
        <w:rPr>
          <w:rFonts w:ascii="Times New Roman" w:eastAsia="Times New Roman" w:hAnsi="Times New Roman" w:cs="Times New Roman"/>
          <w:color w:val="000000" w:themeColor="text1"/>
          <w:kern w:val="0"/>
          <w:lang w:eastAsia="zh-CN"/>
          <w14:ligatures w14:val="none"/>
        </w:rPr>
        <w:br/>
      </w:r>
      <w:r w:rsidRPr="00B14362">
        <w:rPr>
          <w:rFonts w:ascii="Times New Roman" w:eastAsia="Times New Roman" w:hAnsi="Times New Roman" w:cs="Times New Roman"/>
          <w:color w:val="000000" w:themeColor="text1"/>
          <w:kern w:val="0"/>
          <w:lang w:eastAsia="zh-CN"/>
          <w14:ligatures w14:val="none"/>
        </w:rPr>
        <w:t xml:space="preserve">i zapewnia </w:t>
      </w:r>
      <w:r w:rsidR="00AE2BE9" w:rsidRPr="00B14362">
        <w:rPr>
          <w:rFonts w:ascii="Times New Roman" w:eastAsia="Times New Roman" w:hAnsi="Times New Roman" w:cs="Times New Roman"/>
          <w:color w:val="000000" w:themeColor="text1"/>
          <w:kern w:val="0"/>
          <w:lang w:eastAsia="zh-CN"/>
          <w14:ligatures w14:val="none"/>
        </w:rPr>
        <w:t xml:space="preserve">opiekę </w:t>
      </w:r>
      <w:r w:rsidRPr="00B14362">
        <w:rPr>
          <w:rFonts w:ascii="Times New Roman" w:eastAsia="Times New Roman" w:hAnsi="Times New Roman" w:cs="Times New Roman"/>
          <w:color w:val="000000" w:themeColor="text1"/>
          <w:kern w:val="0"/>
          <w:lang w:eastAsia="zh-CN"/>
          <w14:ligatures w14:val="none"/>
        </w:rPr>
        <w:t>zwierzętom gospodarskim z terytorium Gminy.</w:t>
      </w:r>
    </w:p>
    <w:p w14:paraId="3152601D" w14:textId="77777777" w:rsidR="00374EE5" w:rsidRPr="00B14362" w:rsidRDefault="00374EE5" w:rsidP="00374EE5">
      <w:pPr>
        <w:tabs>
          <w:tab w:val="left" w:pos="851"/>
        </w:tabs>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403E112D"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8</w:t>
      </w:r>
    </w:p>
    <w:p w14:paraId="2825C09E"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Zapewnienie całodobowej opieki weterynaryjnej w przypadkach zdarzeń drogowych z udziałem zwierząt</w:t>
      </w:r>
    </w:p>
    <w:p w14:paraId="4B5B3BFF"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b/>
          <w:color w:val="000000" w:themeColor="text1"/>
          <w:kern w:val="0"/>
          <w:lang w:eastAsia="zh-CN"/>
          <w14:ligatures w14:val="none"/>
        </w:rPr>
        <w:t xml:space="preserve">§ 10. </w:t>
      </w:r>
    </w:p>
    <w:p w14:paraId="0619943C"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color w:val="000000" w:themeColor="text1"/>
          <w:lang w:eastAsia="hi-IN" w:bidi="hi-IN"/>
          <w14:ligatures w14:val="none"/>
        </w:rPr>
      </w:pPr>
      <w:r w:rsidRPr="00B14362">
        <w:rPr>
          <w:rFonts w:ascii="Times New Roman" w:eastAsia="Times New Roman" w:hAnsi="Times New Roman" w:cs="Times New Roman"/>
          <w:color w:val="000000" w:themeColor="text1"/>
          <w:kern w:val="0"/>
          <w:lang w:eastAsia="zh-CN"/>
          <w14:ligatures w14:val="none"/>
        </w:rPr>
        <w:t xml:space="preserve">     1. Zapewnienie całodobowej opieki weterynaryjnej w przypadkach zdarzeń drogowych z udziałem zwierząt realizuje Gabinet Weterynaryjny Malo Vet, 97-525 Wielgomłyny, ul. Krzętowska 3A, tel.</w:t>
      </w:r>
      <w:r w:rsidRPr="00B14362">
        <w:rPr>
          <w:rFonts w:ascii="Times New Roman" w:eastAsia="Times New Roman" w:hAnsi="Times New Roman" w:cs="Times New Roman"/>
          <w:color w:val="000000" w:themeColor="text1"/>
          <w:lang w:eastAsia="hi-IN" w:bidi="hi-IN"/>
          <w14:ligatures w14:val="none"/>
        </w:rPr>
        <w:t xml:space="preserve"> 576 885 054.</w:t>
      </w:r>
    </w:p>
    <w:p w14:paraId="1E58792C" w14:textId="77777777" w:rsidR="00374EE5" w:rsidRPr="00B14362" w:rsidRDefault="00374EE5" w:rsidP="00374EE5">
      <w:pPr>
        <w:tabs>
          <w:tab w:val="left" w:pos="720"/>
        </w:tabs>
        <w:suppressAutoHyphens/>
        <w:spacing w:after="0" w:line="240" w:lineRule="auto"/>
        <w:jc w:val="both"/>
        <w:rPr>
          <w:rFonts w:ascii="Times New Roman" w:eastAsia="Times New Roman" w:hAnsi="Times New Roman" w:cs="Times New Roman"/>
          <w:b/>
          <w:color w:val="000000" w:themeColor="text1"/>
          <w:kern w:val="0"/>
          <w:lang w:eastAsia="zh-CN"/>
          <w14:ligatures w14:val="none"/>
        </w:rPr>
      </w:pPr>
      <w:r w:rsidRPr="00B14362">
        <w:rPr>
          <w:rFonts w:ascii="Times New Roman" w:eastAsia="Times New Roman" w:hAnsi="Times New Roman" w:cs="Times New Roman"/>
          <w:color w:val="000000" w:themeColor="text1"/>
          <w:lang w:eastAsia="hi-IN" w:bidi="hi-IN"/>
          <w14:ligatures w14:val="none"/>
        </w:rPr>
        <w:t xml:space="preserve">     </w:t>
      </w:r>
      <w:r w:rsidRPr="00B14362">
        <w:rPr>
          <w:rFonts w:ascii="Times New Roman" w:eastAsia="Times New Roman" w:hAnsi="Times New Roman" w:cs="Times New Roman"/>
          <w:color w:val="000000" w:themeColor="text1"/>
          <w:kern w:val="0"/>
          <w:lang w:eastAsia="zh-CN"/>
          <w14:ligatures w14:val="none"/>
        </w:rPr>
        <w:t>2. Informacje o zaistnieniu sytuacji, o której mowa w ust.1  należy przekazać niezwłocznie:</w:t>
      </w:r>
    </w:p>
    <w:p w14:paraId="432D4960"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lecznicy weterynaryjnej lub;</w:t>
      </w:r>
    </w:p>
    <w:p w14:paraId="3B64D126"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Urzędowi Gminy lub;</w:t>
      </w:r>
    </w:p>
    <w:p w14:paraId="25B88083" w14:textId="77777777" w:rsidR="00374EE5" w:rsidRPr="00B14362" w:rsidRDefault="00374EE5" w:rsidP="00374EE5">
      <w:pPr>
        <w:numPr>
          <w:ilvl w:val="1"/>
          <w:numId w:val="2"/>
        </w:numPr>
        <w:tabs>
          <w:tab w:val="num" w:pos="0"/>
          <w:tab w:val="left" w:pos="720"/>
        </w:tabs>
        <w:suppressAutoHyphens/>
        <w:spacing w:after="0" w:line="240" w:lineRule="auto"/>
        <w:ind w:left="1260"/>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color w:val="000000" w:themeColor="text1"/>
          <w:kern w:val="0"/>
          <w:lang w:eastAsia="zh-CN"/>
          <w14:ligatures w14:val="none"/>
        </w:rPr>
        <w:t>Policji.</w:t>
      </w:r>
    </w:p>
    <w:p w14:paraId="3226F609" w14:textId="77777777" w:rsidR="00374EE5" w:rsidRPr="00B14362" w:rsidRDefault="00374EE5" w:rsidP="00374EE5">
      <w:pPr>
        <w:numPr>
          <w:ilvl w:val="0"/>
          <w:numId w:val="9"/>
        </w:numPr>
        <w:tabs>
          <w:tab w:val="left" w:pos="900"/>
        </w:tabs>
        <w:suppressAutoHyphens/>
        <w:spacing w:after="0" w:line="240" w:lineRule="auto"/>
        <w:contextualSpacing/>
        <w:jc w:val="both"/>
        <w:rPr>
          <w:rFonts w:ascii="Times New Roman" w:eastAsia="Times New Roman" w:hAnsi="Times New Roman" w:cs="Times New Roman"/>
          <w:color w:val="000000" w:themeColor="text1"/>
          <w:kern w:val="0"/>
          <w:lang w:eastAsia="zh-CN"/>
          <w14:ligatures w14:val="none"/>
        </w:rPr>
      </w:pPr>
      <w:r w:rsidRPr="00B14362">
        <w:rPr>
          <w:rFonts w:ascii="Times New Roman" w:eastAsia="Times New Roman" w:hAnsi="Times New Roman" w:cs="Times New Roman"/>
          <w:bCs/>
          <w:color w:val="000000" w:themeColor="text1"/>
          <w:kern w:val="0"/>
          <w:lang w:eastAsia="zh-CN"/>
          <w14:ligatures w14:val="none"/>
        </w:rPr>
        <w:t>Na tablicy ogłoszeń</w:t>
      </w:r>
      <w:r w:rsidRPr="00B14362">
        <w:rPr>
          <w:rFonts w:ascii="Times New Roman" w:eastAsia="Times New Roman" w:hAnsi="Times New Roman" w:cs="Times New Roman"/>
          <w:color w:val="000000" w:themeColor="text1"/>
          <w:kern w:val="0"/>
          <w:lang w:eastAsia="zh-CN"/>
          <w14:ligatures w14:val="none"/>
        </w:rPr>
        <w:t xml:space="preserve"> w Urzędzie Gminy oraz w Biuletynie Informacji Publicznej Gminy, zamieszczone zostaną informacje o czynnym całodobowo numerze telefonu, pod który mieszkańcy mogą dokonywać</w:t>
      </w:r>
      <w:r w:rsidRPr="00B14362">
        <w:rPr>
          <w:rFonts w:ascii="Times New Roman" w:eastAsia="Cambria Math" w:hAnsi="Times New Roman" w:cs="Times New Roman"/>
          <w:color w:val="000000" w:themeColor="text1"/>
          <w:kern w:val="0"/>
          <w:lang w:eastAsia="zh-CN"/>
          <w14:ligatures w14:val="none"/>
        </w:rPr>
        <w:t xml:space="preserve"> </w:t>
      </w:r>
      <w:r w:rsidRPr="00B14362">
        <w:rPr>
          <w:rFonts w:ascii="Times New Roman" w:eastAsia="Times New Roman" w:hAnsi="Times New Roman" w:cs="Times New Roman"/>
          <w:color w:val="000000" w:themeColor="text1"/>
          <w:kern w:val="0"/>
          <w:lang w:eastAsia="zh-CN"/>
          <w14:ligatures w14:val="none"/>
        </w:rPr>
        <w:t>zgłoszeń dotyczących zdarzeń drogowych z udziałem zwierząt.</w:t>
      </w:r>
    </w:p>
    <w:p w14:paraId="58D442EF"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Rozdział 9.</w:t>
      </w:r>
    </w:p>
    <w:p w14:paraId="6218B093"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Wskazanie wysokości środków finansowych przeznaczonych na realizację zadań Programu oraz sposób wydatkowania tych środków</w:t>
      </w:r>
    </w:p>
    <w:p w14:paraId="683AEADD" w14:textId="77777777" w:rsidR="00374EE5" w:rsidRPr="00B14362" w:rsidRDefault="00374EE5" w:rsidP="00374EE5">
      <w:pPr>
        <w:tabs>
          <w:tab w:val="left" w:pos="900"/>
        </w:tabs>
        <w:suppressAutoHyphens/>
        <w:spacing w:after="0" w:line="240" w:lineRule="auto"/>
        <w:ind w:left="360"/>
        <w:contextualSpacing/>
        <w:jc w:val="center"/>
        <w:rPr>
          <w:rFonts w:ascii="Times New Roman" w:eastAsia="Times New Roman" w:hAnsi="Times New Roman" w:cs="Times New Roman"/>
          <w:b/>
          <w:bCs/>
          <w:color w:val="000000" w:themeColor="text1"/>
          <w:kern w:val="0"/>
          <w:lang w:eastAsia="zh-CN"/>
          <w14:ligatures w14:val="none"/>
        </w:rPr>
      </w:pPr>
    </w:p>
    <w:p w14:paraId="3DD11329" w14:textId="16F7432B" w:rsidR="00374EE5" w:rsidRPr="00B14362" w:rsidRDefault="00374EE5" w:rsidP="00374EE5">
      <w:pPr>
        <w:tabs>
          <w:tab w:val="left" w:pos="900"/>
        </w:tabs>
        <w:suppressAutoHyphens/>
        <w:spacing w:after="0" w:line="240" w:lineRule="auto"/>
        <w:jc w:val="both"/>
        <w:rPr>
          <w:rFonts w:ascii="Times New Roman" w:eastAsia="Times New Roman" w:hAnsi="Times New Roman" w:cs="Times New Roman"/>
          <w:b/>
          <w:bCs/>
          <w:color w:val="000000" w:themeColor="text1"/>
          <w:kern w:val="0"/>
          <w:lang w:eastAsia="zh-CN"/>
          <w14:ligatures w14:val="none"/>
        </w:rPr>
      </w:pPr>
      <w:r w:rsidRPr="00B14362">
        <w:rPr>
          <w:rFonts w:ascii="Times New Roman" w:eastAsia="Times New Roman" w:hAnsi="Times New Roman" w:cs="Times New Roman"/>
          <w:b/>
          <w:bCs/>
          <w:color w:val="000000" w:themeColor="text1"/>
          <w:kern w:val="0"/>
          <w:lang w:eastAsia="zh-CN"/>
          <w14:ligatures w14:val="none"/>
        </w:rPr>
        <w:t>§ 11.</w:t>
      </w:r>
      <w:r w:rsidRPr="00B14362">
        <w:rPr>
          <w:rFonts w:ascii="Times New Roman" w:eastAsia="Times New Roman" w:hAnsi="Times New Roman" w:cs="Times New Roman"/>
          <w:color w:val="000000" w:themeColor="text1"/>
          <w:kern w:val="0"/>
          <w:lang w:eastAsia="zh-CN"/>
          <w14:ligatures w14:val="none"/>
        </w:rPr>
        <w:t xml:space="preserve"> Wysokość środków finansowych przeznaczonych na realizację zadań określonych </w:t>
      </w:r>
      <w:r w:rsidRPr="00B14362">
        <w:rPr>
          <w:rFonts w:ascii="Times New Roman" w:eastAsia="Times New Roman" w:hAnsi="Times New Roman" w:cs="Times New Roman"/>
          <w:color w:val="000000" w:themeColor="text1"/>
          <w:kern w:val="0"/>
          <w:lang w:eastAsia="zh-CN"/>
          <w14:ligatures w14:val="none"/>
        </w:rPr>
        <w:br/>
        <w:t xml:space="preserve">w Programie oraz dokładny sposób wydatkowania tych środków określa załącznik nr </w:t>
      </w:r>
      <w:r w:rsidR="00AE2BE9" w:rsidRPr="00B14362">
        <w:rPr>
          <w:rFonts w:ascii="Times New Roman" w:eastAsia="Times New Roman" w:hAnsi="Times New Roman" w:cs="Times New Roman"/>
          <w:color w:val="000000" w:themeColor="text1"/>
          <w:kern w:val="0"/>
          <w:lang w:eastAsia="zh-CN"/>
          <w14:ligatures w14:val="none"/>
        </w:rPr>
        <w:t>1</w:t>
      </w:r>
      <w:r w:rsidRPr="00B14362">
        <w:rPr>
          <w:rFonts w:ascii="Times New Roman" w:eastAsia="Times New Roman" w:hAnsi="Times New Roman" w:cs="Times New Roman"/>
          <w:color w:val="000000" w:themeColor="text1"/>
          <w:kern w:val="0"/>
          <w:lang w:eastAsia="zh-CN"/>
          <w14:ligatures w14:val="none"/>
        </w:rPr>
        <w:br/>
        <w:t xml:space="preserve"> do niniejszego Programu.</w:t>
      </w:r>
    </w:p>
    <w:p w14:paraId="18D8E729"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5428CC83"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3C3A9568"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E828C20"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61467D31"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683DAB46"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0E07A8B" w14:textId="77777777" w:rsidR="00374EE5" w:rsidRPr="00B14362" w:rsidRDefault="00374EE5" w:rsidP="00374EE5">
      <w:pPr>
        <w:suppressAutoHyphens/>
        <w:spacing w:after="0" w:line="240" w:lineRule="auto"/>
        <w:rPr>
          <w:rFonts w:ascii="Times New Roman" w:eastAsia="Times New Roman" w:hAnsi="Times New Roman" w:cs="Times New Roman"/>
          <w:color w:val="000000" w:themeColor="text1"/>
          <w:kern w:val="0"/>
          <w:lang w:eastAsia="zh-CN"/>
          <w14:ligatures w14:val="none"/>
        </w:rPr>
      </w:pPr>
    </w:p>
    <w:p w14:paraId="23E5E190" w14:textId="77777777" w:rsidR="00B14362" w:rsidRDefault="00B14362" w:rsidP="00374EE5">
      <w:pPr>
        <w:suppressAutoHyphens/>
        <w:spacing w:after="0" w:line="240" w:lineRule="auto"/>
        <w:jc w:val="right"/>
        <w:rPr>
          <w:rFonts w:ascii="Times New Roman" w:eastAsia="Times New Roman" w:hAnsi="Times New Roman" w:cs="Times New Roman"/>
          <w:color w:val="000000" w:themeColor="text1"/>
          <w:kern w:val="0"/>
          <w:lang w:eastAsia="zh-CN"/>
          <w14:ligatures w14:val="none"/>
        </w:rPr>
      </w:pPr>
    </w:p>
    <w:p w14:paraId="46F7A33E" w14:textId="552EA4EC" w:rsidR="00DF236D" w:rsidRPr="00B14362" w:rsidRDefault="00374EE5" w:rsidP="00B14362">
      <w:pPr>
        <w:suppressAutoHyphens/>
        <w:spacing w:after="0" w:line="240" w:lineRule="auto"/>
        <w:jc w:val="right"/>
        <w:rPr>
          <w:rFonts w:ascii="Times New Roman" w:eastAsia="Times New Roman" w:hAnsi="Times New Roman" w:cs="Times New Roman"/>
          <w:color w:val="000000" w:themeColor="text1"/>
          <w:kern w:val="0"/>
          <w:sz w:val="22"/>
          <w:szCs w:val="22"/>
          <w:lang w:eastAsia="zh-CN"/>
          <w14:ligatures w14:val="none"/>
        </w:rPr>
      </w:pPr>
      <w:r w:rsidRPr="00B14362">
        <w:rPr>
          <w:rFonts w:ascii="Times New Roman" w:eastAsia="Times New Roman" w:hAnsi="Times New Roman" w:cs="Times New Roman"/>
          <w:color w:val="000000" w:themeColor="text1"/>
          <w:kern w:val="0"/>
          <w:sz w:val="22"/>
          <w:szCs w:val="22"/>
          <w:lang w:eastAsia="zh-CN"/>
          <w14:ligatures w14:val="none"/>
        </w:rPr>
        <w:lastRenderedPageBreak/>
        <w:t xml:space="preserve">Załącznik Nr </w:t>
      </w:r>
      <w:r w:rsidR="00AE2BE9" w:rsidRPr="00B14362">
        <w:rPr>
          <w:rFonts w:ascii="Times New Roman" w:eastAsia="Times New Roman" w:hAnsi="Times New Roman" w:cs="Times New Roman"/>
          <w:color w:val="000000" w:themeColor="text1"/>
          <w:kern w:val="0"/>
          <w:sz w:val="22"/>
          <w:szCs w:val="22"/>
          <w:lang w:eastAsia="zh-CN"/>
          <w14:ligatures w14:val="none"/>
        </w:rPr>
        <w:t>1</w:t>
      </w:r>
      <w:r w:rsidRPr="00B14362">
        <w:rPr>
          <w:rFonts w:ascii="Times New Roman" w:eastAsia="Times New Roman" w:hAnsi="Times New Roman" w:cs="Times New Roman"/>
          <w:color w:val="000000" w:themeColor="text1"/>
          <w:kern w:val="0"/>
          <w:sz w:val="22"/>
          <w:szCs w:val="22"/>
          <w:lang w:eastAsia="zh-CN"/>
          <w14:ligatures w14:val="none"/>
        </w:rPr>
        <w:t xml:space="preserve"> do Programu opieki nad </w:t>
      </w:r>
      <w:r w:rsidRPr="00B14362">
        <w:rPr>
          <w:rFonts w:ascii="Times New Roman" w:eastAsia="Times New Roman" w:hAnsi="Times New Roman" w:cs="Times New Roman"/>
          <w:color w:val="000000" w:themeColor="text1"/>
          <w:kern w:val="0"/>
          <w:sz w:val="22"/>
          <w:szCs w:val="22"/>
          <w:lang w:eastAsia="zh-CN"/>
          <w14:ligatures w14:val="none"/>
        </w:rPr>
        <w:br/>
        <w:t xml:space="preserve">zwierzętami bezdomnymi oraz zapobiegania </w:t>
      </w:r>
      <w:r w:rsidRPr="00B14362">
        <w:rPr>
          <w:rFonts w:ascii="Times New Roman" w:eastAsia="Times New Roman" w:hAnsi="Times New Roman" w:cs="Times New Roman"/>
          <w:color w:val="000000" w:themeColor="text1"/>
          <w:kern w:val="0"/>
          <w:sz w:val="22"/>
          <w:szCs w:val="22"/>
          <w:lang w:eastAsia="zh-CN"/>
          <w14:ligatures w14:val="none"/>
        </w:rPr>
        <w:br/>
        <w:t xml:space="preserve">bezdomności zwierząt na terenie </w:t>
      </w:r>
      <w:r w:rsidRPr="00B14362">
        <w:rPr>
          <w:rFonts w:ascii="Times New Roman" w:eastAsia="Times New Roman" w:hAnsi="Times New Roman" w:cs="Times New Roman"/>
          <w:color w:val="000000" w:themeColor="text1"/>
          <w:kern w:val="0"/>
          <w:sz w:val="22"/>
          <w:szCs w:val="22"/>
          <w:lang w:eastAsia="zh-CN"/>
          <w14:ligatures w14:val="none"/>
        </w:rPr>
        <w:br/>
        <w:t>Gminy Wielgomłyny w 202</w:t>
      </w:r>
      <w:r w:rsidR="008829E5">
        <w:rPr>
          <w:rFonts w:ascii="Times New Roman" w:eastAsia="Times New Roman" w:hAnsi="Times New Roman" w:cs="Times New Roman"/>
          <w:color w:val="000000" w:themeColor="text1"/>
          <w:kern w:val="0"/>
          <w:sz w:val="22"/>
          <w:szCs w:val="22"/>
          <w:lang w:eastAsia="zh-CN"/>
          <w14:ligatures w14:val="none"/>
        </w:rPr>
        <w:t>6</w:t>
      </w:r>
      <w:r w:rsidRPr="00B14362">
        <w:rPr>
          <w:rFonts w:ascii="Times New Roman" w:eastAsia="Times New Roman" w:hAnsi="Times New Roman" w:cs="Times New Roman"/>
          <w:color w:val="000000" w:themeColor="text1"/>
          <w:kern w:val="0"/>
          <w:sz w:val="22"/>
          <w:szCs w:val="22"/>
          <w:lang w:eastAsia="zh-CN"/>
          <w14:ligatures w14:val="none"/>
        </w:rPr>
        <w:t xml:space="preserve"> roku</w:t>
      </w:r>
      <w:r w:rsidR="00B14362">
        <w:rPr>
          <w:rFonts w:ascii="Times New Roman" w:eastAsia="Times New Roman" w:hAnsi="Times New Roman" w:cs="Times New Roman"/>
          <w:color w:val="000000" w:themeColor="text1"/>
          <w:kern w:val="0"/>
          <w:sz w:val="22"/>
          <w:szCs w:val="22"/>
          <w:lang w:eastAsia="zh-CN"/>
          <w14:ligatures w14:val="none"/>
        </w:rPr>
        <w:br/>
      </w:r>
    </w:p>
    <w:p w14:paraId="22C8F1C4" w14:textId="3B91A75D" w:rsidR="00374EE5" w:rsidRPr="00B14362" w:rsidRDefault="00374EE5" w:rsidP="00374EE5">
      <w:pPr>
        <w:suppressAutoHyphens/>
        <w:spacing w:after="0" w:line="240" w:lineRule="auto"/>
        <w:jc w:val="center"/>
        <w:rPr>
          <w:rFonts w:ascii="Times New Roman" w:eastAsia="Times New Roman" w:hAnsi="Times New Roman" w:cs="Times New Roman"/>
          <w:b/>
          <w:color w:val="000000" w:themeColor="text1"/>
          <w:kern w:val="0"/>
          <w:lang w:eastAsia="pl-PL"/>
          <w14:ligatures w14:val="none"/>
        </w:rPr>
      </w:pPr>
      <w:r w:rsidRPr="00B14362">
        <w:rPr>
          <w:rFonts w:ascii="Times New Roman" w:eastAsia="Times New Roman" w:hAnsi="Times New Roman" w:cs="Times New Roman"/>
          <w:b/>
          <w:color w:val="000000" w:themeColor="text1"/>
          <w:kern w:val="0"/>
          <w:lang w:eastAsia="pl-PL"/>
          <w14:ligatures w14:val="none"/>
        </w:rPr>
        <w:t>Zadania realizowane przez Gminę Wielgomłyny w ramach Programu opieki                           nad zwierzętami bezdomnymi oraz zapobiegania bezdomności zwierząt na terenie                   Gminy Wielgomłyny w 202</w:t>
      </w:r>
      <w:r w:rsidR="008829E5">
        <w:rPr>
          <w:rFonts w:ascii="Times New Roman" w:eastAsia="Times New Roman" w:hAnsi="Times New Roman" w:cs="Times New Roman"/>
          <w:b/>
          <w:color w:val="000000" w:themeColor="text1"/>
          <w:kern w:val="0"/>
          <w:lang w:eastAsia="pl-PL"/>
          <w14:ligatures w14:val="none"/>
        </w:rPr>
        <w:t>6</w:t>
      </w:r>
      <w:r w:rsidRPr="00B14362">
        <w:rPr>
          <w:rFonts w:ascii="Times New Roman" w:eastAsia="Times New Roman" w:hAnsi="Times New Roman" w:cs="Times New Roman"/>
          <w:b/>
          <w:color w:val="000000" w:themeColor="text1"/>
          <w:kern w:val="0"/>
          <w:lang w:eastAsia="pl-PL"/>
          <w14:ligatures w14:val="none"/>
        </w:rPr>
        <w:t xml:space="preserve">  roku, z uwzględnieniem środków finansowych</w:t>
      </w:r>
    </w:p>
    <w:tbl>
      <w:tblPr>
        <w:tblStyle w:val="Tabela-Siatka"/>
        <w:tblW w:w="9214" w:type="dxa"/>
        <w:tblInd w:w="-5" w:type="dxa"/>
        <w:tblLayout w:type="fixed"/>
        <w:tblLook w:val="04A0" w:firstRow="1" w:lastRow="0" w:firstColumn="1" w:lastColumn="0" w:noHBand="0" w:noVBand="1"/>
      </w:tblPr>
      <w:tblGrid>
        <w:gridCol w:w="709"/>
        <w:gridCol w:w="1559"/>
        <w:gridCol w:w="1276"/>
        <w:gridCol w:w="5670"/>
      </w:tblGrid>
      <w:tr w:rsidR="00B14362" w:rsidRPr="00B14362" w14:paraId="213E2C20" w14:textId="77777777" w:rsidTr="00AE2BE9">
        <w:trPr>
          <w:trHeight w:val="369"/>
        </w:trPr>
        <w:tc>
          <w:tcPr>
            <w:tcW w:w="709" w:type="dxa"/>
            <w:tcBorders>
              <w:top w:val="single" w:sz="4" w:space="0" w:color="auto"/>
              <w:left w:val="single" w:sz="4" w:space="0" w:color="auto"/>
              <w:bottom w:val="single" w:sz="4" w:space="0" w:color="auto"/>
              <w:right w:val="single" w:sz="4" w:space="0" w:color="auto"/>
            </w:tcBorders>
            <w:hideMark/>
          </w:tcPr>
          <w:p w14:paraId="3459FF04"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p>
          <w:p w14:paraId="7B9917F0"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Lp.</w:t>
            </w:r>
          </w:p>
        </w:tc>
        <w:tc>
          <w:tcPr>
            <w:tcW w:w="1559" w:type="dxa"/>
            <w:tcBorders>
              <w:top w:val="single" w:sz="4" w:space="0" w:color="auto"/>
              <w:left w:val="single" w:sz="4" w:space="0" w:color="auto"/>
              <w:bottom w:val="single" w:sz="4" w:space="0" w:color="auto"/>
              <w:right w:val="single" w:sz="4" w:space="0" w:color="auto"/>
            </w:tcBorders>
            <w:hideMark/>
          </w:tcPr>
          <w:p w14:paraId="3B384A13"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Jednostka realizująca</w:t>
            </w:r>
          </w:p>
        </w:tc>
        <w:tc>
          <w:tcPr>
            <w:tcW w:w="1276" w:type="dxa"/>
            <w:tcBorders>
              <w:top w:val="single" w:sz="4" w:space="0" w:color="auto"/>
              <w:left w:val="single" w:sz="4" w:space="0" w:color="auto"/>
              <w:bottom w:val="single" w:sz="4" w:space="0" w:color="auto"/>
              <w:right w:val="single" w:sz="4" w:space="0" w:color="auto"/>
            </w:tcBorders>
            <w:hideMark/>
          </w:tcPr>
          <w:p w14:paraId="797E865A"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Środki finansowe w zł</w:t>
            </w:r>
          </w:p>
        </w:tc>
        <w:tc>
          <w:tcPr>
            <w:tcW w:w="5670" w:type="dxa"/>
            <w:tcBorders>
              <w:top w:val="single" w:sz="4" w:space="0" w:color="auto"/>
              <w:left w:val="single" w:sz="4" w:space="0" w:color="auto"/>
              <w:bottom w:val="single" w:sz="4" w:space="0" w:color="auto"/>
              <w:right w:val="single" w:sz="4" w:space="0" w:color="auto"/>
            </w:tcBorders>
            <w:hideMark/>
          </w:tcPr>
          <w:p w14:paraId="05F52788"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p>
          <w:p w14:paraId="28FA3133" w14:textId="77777777" w:rsidR="00374EE5" w:rsidRPr="00B14362" w:rsidRDefault="00374EE5" w:rsidP="00BD4ECC">
            <w:pPr>
              <w:jc w:val="center"/>
              <w:rPr>
                <w:rFonts w:ascii="Times New Roman" w:eastAsia="Times New Roman" w:hAnsi="Times New Roman" w:cs="Times New Roman"/>
                <w:b/>
                <w:bCs/>
                <w:color w:val="000000" w:themeColor="text1"/>
                <w:lang w:eastAsia="zh-CN"/>
              </w:rPr>
            </w:pPr>
            <w:r w:rsidRPr="00B14362">
              <w:rPr>
                <w:rFonts w:ascii="Times New Roman" w:eastAsia="Times New Roman" w:hAnsi="Times New Roman" w:cs="Times New Roman"/>
                <w:b/>
                <w:bCs/>
                <w:color w:val="000000" w:themeColor="text1"/>
                <w:lang w:eastAsia="zh-CN"/>
              </w:rPr>
              <w:t>Zadania</w:t>
            </w:r>
          </w:p>
        </w:tc>
      </w:tr>
      <w:tr w:rsidR="00B14362" w:rsidRPr="00B14362" w14:paraId="06B91B36" w14:textId="77777777" w:rsidTr="00AE2BE9">
        <w:trPr>
          <w:trHeight w:val="987"/>
        </w:trPr>
        <w:tc>
          <w:tcPr>
            <w:tcW w:w="709" w:type="dxa"/>
            <w:vMerge w:val="restart"/>
            <w:tcBorders>
              <w:top w:val="single" w:sz="4" w:space="0" w:color="auto"/>
              <w:left w:val="single" w:sz="4" w:space="0" w:color="auto"/>
              <w:right w:val="single" w:sz="4" w:space="0" w:color="auto"/>
            </w:tcBorders>
            <w:hideMark/>
          </w:tcPr>
          <w:p w14:paraId="692F7CBF"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1.</w:t>
            </w:r>
          </w:p>
        </w:tc>
        <w:tc>
          <w:tcPr>
            <w:tcW w:w="1559" w:type="dxa"/>
            <w:vMerge w:val="restart"/>
            <w:tcBorders>
              <w:top w:val="single" w:sz="4" w:space="0" w:color="auto"/>
              <w:left w:val="single" w:sz="4" w:space="0" w:color="auto"/>
              <w:right w:val="single" w:sz="4" w:space="0" w:color="auto"/>
            </w:tcBorders>
          </w:tcPr>
          <w:p w14:paraId="5DD1A345"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Gmina Wielgomłyny</w:t>
            </w:r>
          </w:p>
          <w:p w14:paraId="4E717FE2"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7343D791"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0CB1C70C" w14:textId="77777777" w:rsidR="00374EE5" w:rsidRPr="00B14362" w:rsidRDefault="00374EE5" w:rsidP="00BD4ECC">
            <w:pPr>
              <w:jc w:val="right"/>
              <w:rPr>
                <w:rFonts w:ascii="Times New Roman" w:eastAsia="Times New Roman" w:hAnsi="Times New Roman" w:cs="Times New Roman"/>
                <w:b/>
                <w:bCs/>
                <w:color w:val="000000" w:themeColor="text1"/>
                <w:sz w:val="22"/>
                <w:szCs w:val="22"/>
                <w:lang w:eastAsia="zh-CN"/>
              </w:rPr>
            </w:pPr>
          </w:p>
          <w:p w14:paraId="1B2DC418"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45C8910E"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A7192BD"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2172F88"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p w14:paraId="3E874A33"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67365F8A" w14:textId="776A4EDC" w:rsidR="00374EE5" w:rsidRPr="00B14362" w:rsidRDefault="00374EE5" w:rsidP="00BD4ECC">
            <w:pPr>
              <w:spacing w:line="360" w:lineRule="auto"/>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w:t>
            </w:r>
            <w:r w:rsidR="00850F5E">
              <w:rPr>
                <w:rFonts w:ascii="Times New Roman" w:eastAsia="Times New Roman" w:hAnsi="Times New Roman" w:cs="Times New Roman"/>
                <w:color w:val="000000" w:themeColor="text1"/>
                <w:sz w:val="22"/>
                <w:szCs w:val="22"/>
                <w:lang w:eastAsia="zh-CN"/>
              </w:rPr>
              <w:t>21</w:t>
            </w:r>
            <w:r w:rsidRPr="00B14362">
              <w:rPr>
                <w:rFonts w:ascii="Times New Roman" w:eastAsia="Times New Roman" w:hAnsi="Times New Roman" w:cs="Times New Roman"/>
                <w:color w:val="000000" w:themeColor="text1"/>
                <w:sz w:val="22"/>
                <w:szCs w:val="22"/>
                <w:lang w:eastAsia="zh-CN"/>
              </w:rPr>
              <w:t> 000,00</w:t>
            </w:r>
          </w:p>
          <w:p w14:paraId="2BFC293F" w14:textId="77777777" w:rsidR="00374EE5" w:rsidRPr="00B14362" w:rsidRDefault="00374EE5" w:rsidP="00BD4ECC">
            <w:pPr>
              <w:spacing w:line="360" w:lineRule="auto"/>
              <w:jc w:val="center"/>
              <w:rPr>
                <w:rFonts w:ascii="Times New Roman" w:eastAsia="Times New Roman" w:hAnsi="Times New Roman" w:cs="Times New Roman"/>
                <w:color w:val="000000" w:themeColor="text1"/>
                <w:sz w:val="22"/>
                <w:szCs w:val="22"/>
                <w:lang w:eastAsia="zh-CN"/>
              </w:rPr>
            </w:pPr>
          </w:p>
        </w:tc>
        <w:tc>
          <w:tcPr>
            <w:tcW w:w="5670" w:type="dxa"/>
            <w:tcBorders>
              <w:top w:val="single" w:sz="4" w:space="0" w:color="auto"/>
              <w:left w:val="single" w:sz="4" w:space="0" w:color="auto"/>
              <w:bottom w:val="single" w:sz="4" w:space="0" w:color="auto"/>
              <w:right w:val="single" w:sz="4" w:space="0" w:color="auto"/>
            </w:tcBorders>
            <w:hideMark/>
          </w:tcPr>
          <w:p w14:paraId="03C70FE3" w14:textId="7FEED56D" w:rsidR="00374EE5" w:rsidRPr="00F96554" w:rsidRDefault="00374EE5" w:rsidP="00F96554">
            <w:pPr>
              <w:jc w:val="both"/>
              <w:rPr>
                <w:rFonts w:ascii="Times New Roman" w:eastAsia="Times New Roman" w:hAnsi="Times New Roman" w:cs="Times New Roman"/>
                <w:sz w:val="22"/>
                <w:szCs w:val="22"/>
                <w:lang w:eastAsia="pl-PL"/>
              </w:rPr>
            </w:pPr>
            <w:r w:rsidRPr="00B14362">
              <w:rPr>
                <w:rFonts w:ascii="Times New Roman" w:eastAsia="Times New Roman" w:hAnsi="Times New Roman" w:cs="Times New Roman"/>
                <w:color w:val="000000" w:themeColor="text1"/>
                <w:sz w:val="22"/>
                <w:szCs w:val="22"/>
                <w:lang w:eastAsia="zh-CN"/>
              </w:rPr>
              <w:t xml:space="preserve">sterylizacja/kastracja psów i kotów oraz </w:t>
            </w:r>
            <w:r w:rsidRPr="00B14362">
              <w:rPr>
                <w:rFonts w:ascii="Times New Roman" w:eastAsia="Times New Roman" w:hAnsi="Times New Roman" w:cs="Times New Roman"/>
                <w:color w:val="000000" w:themeColor="text1"/>
                <w:sz w:val="22"/>
                <w:szCs w:val="22"/>
                <w:lang w:eastAsia="pl-PL"/>
              </w:rPr>
              <w:t>elektroniczne znakowanie (czipowanie) zwierząt, a także</w:t>
            </w:r>
            <w:r w:rsidR="00A84C06">
              <w:rPr>
                <w:rFonts w:ascii="Times New Roman" w:eastAsia="Times New Roman" w:hAnsi="Times New Roman" w:cs="Times New Roman"/>
                <w:color w:val="000000" w:themeColor="text1"/>
                <w:sz w:val="22"/>
                <w:szCs w:val="22"/>
                <w:lang w:eastAsia="pl-PL"/>
              </w:rPr>
              <w:t xml:space="preserve"> </w:t>
            </w:r>
            <w:r w:rsidRPr="00B14362">
              <w:rPr>
                <w:rFonts w:ascii="Times New Roman" w:eastAsia="Times New Roman" w:hAnsi="Times New Roman" w:cs="Times New Roman"/>
                <w:color w:val="000000" w:themeColor="text1"/>
                <w:sz w:val="22"/>
                <w:szCs w:val="22"/>
                <w:lang w:eastAsia="pl-PL"/>
              </w:rPr>
              <w:t>kastracja/sterylizacja i znakowanie kotów wolno żyjących</w:t>
            </w:r>
            <w:r w:rsidR="00A84C06">
              <w:rPr>
                <w:rFonts w:ascii="Times New Roman" w:eastAsia="Times New Roman" w:hAnsi="Times New Roman" w:cs="Times New Roman"/>
                <w:color w:val="000000" w:themeColor="text1"/>
                <w:sz w:val="22"/>
                <w:szCs w:val="22"/>
                <w:lang w:eastAsia="pl-PL"/>
              </w:rPr>
              <w:br/>
            </w:r>
            <w:r w:rsidRPr="00B14362">
              <w:rPr>
                <w:rFonts w:ascii="Times New Roman" w:eastAsia="Times New Roman" w:hAnsi="Times New Roman" w:cs="Times New Roman"/>
                <w:color w:val="000000" w:themeColor="text1"/>
                <w:sz w:val="22"/>
                <w:szCs w:val="22"/>
                <w:lang w:eastAsia="pl-PL"/>
              </w:rPr>
              <w:t xml:space="preserve">w </w:t>
            </w:r>
            <w:r w:rsidRPr="00967009">
              <w:rPr>
                <w:rFonts w:ascii="Times New Roman" w:eastAsia="Times New Roman" w:hAnsi="Times New Roman" w:cs="Times New Roman"/>
                <w:sz w:val="22"/>
                <w:szCs w:val="22"/>
                <w:lang w:eastAsia="pl-PL"/>
              </w:rPr>
              <w:t>ramach Zwierzowej Akcji Kastracja i Sterylizacja w Gminie Wielgomłyny (w tym 5 </w:t>
            </w:r>
            <w:r w:rsidR="008829E5" w:rsidRPr="00967009">
              <w:rPr>
                <w:rFonts w:ascii="Times New Roman" w:eastAsia="Times New Roman" w:hAnsi="Times New Roman" w:cs="Times New Roman"/>
                <w:sz w:val="22"/>
                <w:szCs w:val="22"/>
                <w:lang w:eastAsia="pl-PL"/>
              </w:rPr>
              <w:t>5</w:t>
            </w:r>
            <w:r w:rsidRPr="00967009">
              <w:rPr>
                <w:rFonts w:ascii="Times New Roman" w:eastAsia="Times New Roman" w:hAnsi="Times New Roman" w:cs="Times New Roman"/>
                <w:sz w:val="22"/>
                <w:szCs w:val="22"/>
                <w:lang w:eastAsia="pl-PL"/>
              </w:rPr>
              <w:t>00,00 zł stanowi dotacja przekazana przez Powiat Radomszczański</w:t>
            </w:r>
            <w:r w:rsidR="00850F5E">
              <w:rPr>
                <w:rFonts w:ascii="Times New Roman" w:eastAsia="Times New Roman" w:hAnsi="Times New Roman" w:cs="Times New Roman"/>
                <w:sz w:val="22"/>
                <w:szCs w:val="22"/>
                <w:lang w:eastAsia="pl-PL"/>
              </w:rPr>
              <w:t xml:space="preserve"> oraz  kwota 5 500,00</w:t>
            </w:r>
            <w:r w:rsidR="00A84C06">
              <w:rPr>
                <w:rFonts w:ascii="Times New Roman" w:eastAsia="Times New Roman" w:hAnsi="Times New Roman" w:cs="Times New Roman"/>
                <w:sz w:val="22"/>
                <w:szCs w:val="22"/>
                <w:lang w:eastAsia="pl-PL"/>
              </w:rPr>
              <w:t xml:space="preserve"> zł </w:t>
            </w:r>
            <w:r w:rsidR="00A84C06" w:rsidRPr="00A84C06">
              <w:rPr>
                <w:rFonts w:ascii="Times New Roman" w:eastAsia="Times New Roman" w:hAnsi="Times New Roman" w:cs="Times New Roman"/>
                <w:sz w:val="22"/>
                <w:szCs w:val="22"/>
                <w:lang w:eastAsia="pl-PL"/>
              </w:rPr>
              <w:t>stanowi dotacja</w:t>
            </w:r>
            <w:r w:rsidR="00A84C06">
              <w:rPr>
                <w:rFonts w:ascii="Times New Roman" w:eastAsia="Times New Roman" w:hAnsi="Times New Roman" w:cs="Times New Roman"/>
                <w:sz w:val="22"/>
                <w:szCs w:val="22"/>
                <w:lang w:eastAsia="pl-PL"/>
              </w:rPr>
              <w:t xml:space="preserve"> przekazana przez Urząd Marszałkowski Województwa Łódzkiego </w:t>
            </w:r>
            <w:r w:rsidR="00F96554" w:rsidRPr="00F96554">
              <w:rPr>
                <w:rFonts w:ascii="Times New Roman" w:eastAsia="Times New Roman" w:hAnsi="Times New Roman" w:cs="Times New Roman"/>
                <w:sz w:val="22"/>
                <w:szCs w:val="22"/>
                <w:lang w:eastAsia="pl-PL"/>
              </w:rPr>
              <w:t>na</w:t>
            </w:r>
            <w:r w:rsidR="00F96554">
              <w:rPr>
                <w:rFonts w:ascii="Times New Roman" w:eastAsia="Times New Roman" w:hAnsi="Times New Roman" w:cs="Times New Roman"/>
                <w:sz w:val="22"/>
                <w:szCs w:val="22"/>
                <w:lang w:eastAsia="pl-PL"/>
              </w:rPr>
              <w:t xml:space="preserve"> </w:t>
            </w:r>
            <w:r w:rsidR="00F96554" w:rsidRPr="00F96554">
              <w:rPr>
                <w:rFonts w:ascii="Times New Roman" w:eastAsia="Times New Roman" w:hAnsi="Times New Roman" w:cs="Times New Roman"/>
                <w:sz w:val="22"/>
                <w:szCs w:val="22"/>
                <w:lang w:eastAsia="pl-PL"/>
              </w:rPr>
              <w:t>realizację zadań z zakresu zapobiegania bezdomności zwierząt</w:t>
            </w:r>
            <w:r w:rsidR="004B0246">
              <w:rPr>
                <w:rFonts w:ascii="Times New Roman" w:eastAsia="Times New Roman" w:hAnsi="Times New Roman" w:cs="Times New Roman"/>
                <w:sz w:val="22"/>
                <w:szCs w:val="22"/>
                <w:lang w:eastAsia="pl-PL"/>
              </w:rPr>
              <w:t>).</w:t>
            </w:r>
          </w:p>
        </w:tc>
      </w:tr>
      <w:tr w:rsidR="00B14362" w:rsidRPr="00B14362" w14:paraId="0F3CCFC5" w14:textId="77777777" w:rsidTr="00AE2BE9">
        <w:trPr>
          <w:trHeight w:val="129"/>
        </w:trPr>
        <w:tc>
          <w:tcPr>
            <w:tcW w:w="709" w:type="dxa"/>
            <w:vMerge/>
            <w:tcBorders>
              <w:left w:val="single" w:sz="4" w:space="0" w:color="auto"/>
              <w:right w:val="single" w:sz="4" w:space="0" w:color="auto"/>
            </w:tcBorders>
            <w:vAlign w:val="center"/>
            <w:hideMark/>
          </w:tcPr>
          <w:p w14:paraId="06558C6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1AF7540F"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1D608FBB"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220,00</w:t>
            </w:r>
          </w:p>
        </w:tc>
        <w:tc>
          <w:tcPr>
            <w:tcW w:w="5670" w:type="dxa"/>
            <w:tcBorders>
              <w:top w:val="single" w:sz="4" w:space="0" w:color="auto"/>
              <w:left w:val="single" w:sz="4" w:space="0" w:color="auto"/>
              <w:bottom w:val="single" w:sz="4" w:space="0" w:color="auto"/>
              <w:right w:val="single" w:sz="4" w:space="0" w:color="auto"/>
            </w:tcBorders>
            <w:hideMark/>
          </w:tcPr>
          <w:p w14:paraId="1C76A8F7"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 xml:space="preserve">zachęcanie właścicieli psów i kotów z terenu Gminy              do wykonywania zabiegów sterylizacji albo kastracji zwierząt poprzez prowadzenie akcji informacyjnej, </w:t>
            </w:r>
          </w:p>
        </w:tc>
      </w:tr>
      <w:tr w:rsidR="00B14362" w:rsidRPr="00B14362" w14:paraId="0051A766" w14:textId="77777777" w:rsidTr="00AE2BE9">
        <w:trPr>
          <w:trHeight w:val="129"/>
        </w:trPr>
        <w:tc>
          <w:tcPr>
            <w:tcW w:w="709" w:type="dxa"/>
            <w:vMerge/>
            <w:tcBorders>
              <w:left w:val="single" w:sz="4" w:space="0" w:color="auto"/>
              <w:right w:val="single" w:sz="4" w:space="0" w:color="auto"/>
            </w:tcBorders>
            <w:vAlign w:val="center"/>
            <w:hideMark/>
          </w:tcPr>
          <w:p w14:paraId="2AFB6959"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0A053854"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054E9C73"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1 580,00</w:t>
            </w:r>
          </w:p>
        </w:tc>
        <w:tc>
          <w:tcPr>
            <w:tcW w:w="5670" w:type="dxa"/>
            <w:tcBorders>
              <w:top w:val="single" w:sz="4" w:space="0" w:color="auto"/>
              <w:left w:val="single" w:sz="4" w:space="0" w:color="auto"/>
              <w:bottom w:val="single" w:sz="4" w:space="0" w:color="auto"/>
              <w:right w:val="single" w:sz="4" w:space="0" w:color="auto"/>
            </w:tcBorders>
            <w:hideMark/>
          </w:tcPr>
          <w:p w14:paraId="33D4A884" w14:textId="77777777" w:rsidR="00374EE5" w:rsidRPr="00B14362" w:rsidRDefault="00374EE5" w:rsidP="00BD4ECC">
            <w:pPr>
              <w:widowControl w:val="0"/>
              <w:tabs>
                <w:tab w:val="left" w:pos="316"/>
              </w:tabs>
              <w:snapToGrid w:val="0"/>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sprawowanie opieki nad kotami wolno żyjącymi, w tym zakup karmy i jej przekazywanie osobom opiekującym się nimi oraz leczenie kotów wolno żyjących</w:t>
            </w:r>
          </w:p>
        </w:tc>
      </w:tr>
      <w:tr w:rsidR="00B14362" w:rsidRPr="00B14362" w14:paraId="3CA847F1" w14:textId="77777777" w:rsidTr="00AE2BE9">
        <w:trPr>
          <w:trHeight w:val="129"/>
        </w:trPr>
        <w:tc>
          <w:tcPr>
            <w:tcW w:w="709" w:type="dxa"/>
            <w:vMerge/>
            <w:tcBorders>
              <w:left w:val="single" w:sz="4" w:space="0" w:color="auto"/>
              <w:right w:val="single" w:sz="4" w:space="0" w:color="auto"/>
            </w:tcBorders>
            <w:vAlign w:val="center"/>
            <w:hideMark/>
          </w:tcPr>
          <w:p w14:paraId="578FA68E"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3CF57FC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31332C77"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3 700,00</w:t>
            </w:r>
          </w:p>
        </w:tc>
        <w:tc>
          <w:tcPr>
            <w:tcW w:w="5670" w:type="dxa"/>
            <w:tcBorders>
              <w:top w:val="single" w:sz="4" w:space="0" w:color="auto"/>
              <w:left w:val="single" w:sz="4" w:space="0" w:color="auto"/>
              <w:bottom w:val="single" w:sz="4" w:space="0" w:color="auto"/>
              <w:right w:val="single" w:sz="4" w:space="0" w:color="auto"/>
            </w:tcBorders>
            <w:hideMark/>
          </w:tcPr>
          <w:p w14:paraId="133D95CB" w14:textId="1D2AC4F9"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 xml:space="preserve">zapewnianie całodobowej opieki weterynaryjnej w przypadkach zdarzeń drogowych z udziałem zwierząt </w:t>
            </w:r>
          </w:p>
        </w:tc>
      </w:tr>
      <w:tr w:rsidR="00B14362" w:rsidRPr="00B14362" w14:paraId="552C3123" w14:textId="77777777" w:rsidTr="00AE2BE9">
        <w:trPr>
          <w:trHeight w:val="129"/>
        </w:trPr>
        <w:tc>
          <w:tcPr>
            <w:tcW w:w="709" w:type="dxa"/>
            <w:vMerge/>
            <w:tcBorders>
              <w:left w:val="single" w:sz="4" w:space="0" w:color="auto"/>
              <w:right w:val="single" w:sz="4" w:space="0" w:color="auto"/>
            </w:tcBorders>
            <w:vAlign w:val="center"/>
            <w:hideMark/>
          </w:tcPr>
          <w:p w14:paraId="1EDCAF10"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1334A95E"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66524999" w14:textId="77777777" w:rsidR="00374EE5" w:rsidRPr="00B14362" w:rsidRDefault="00374EE5" w:rsidP="00BD4ECC">
            <w:pPr>
              <w:tabs>
                <w:tab w:val="left" w:pos="15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7DDE533C" w14:textId="230F0435"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usypianie ślepych miotów zwierząt,</w:t>
            </w:r>
          </w:p>
        </w:tc>
      </w:tr>
      <w:tr w:rsidR="00B14362" w:rsidRPr="00B14362" w14:paraId="1FBD6438" w14:textId="77777777" w:rsidTr="00AE2BE9">
        <w:trPr>
          <w:trHeight w:val="129"/>
        </w:trPr>
        <w:tc>
          <w:tcPr>
            <w:tcW w:w="709" w:type="dxa"/>
            <w:vMerge/>
            <w:tcBorders>
              <w:left w:val="single" w:sz="4" w:space="0" w:color="auto"/>
              <w:right w:val="single" w:sz="4" w:space="0" w:color="auto"/>
            </w:tcBorders>
            <w:vAlign w:val="center"/>
            <w:hideMark/>
          </w:tcPr>
          <w:p w14:paraId="1B65EDCC"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right w:val="single" w:sz="4" w:space="0" w:color="auto"/>
            </w:tcBorders>
            <w:vAlign w:val="center"/>
            <w:hideMark/>
          </w:tcPr>
          <w:p w14:paraId="30607C09"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hideMark/>
          </w:tcPr>
          <w:p w14:paraId="00831F58" w14:textId="77777777" w:rsidR="00374EE5" w:rsidRPr="00B14362" w:rsidRDefault="00374EE5" w:rsidP="00BD4ECC">
            <w:pPr>
              <w:tabs>
                <w:tab w:val="left" w:pos="1606"/>
                <w:tab w:val="left" w:pos="1951"/>
                <w:tab w:val="left" w:pos="21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800,00</w:t>
            </w:r>
          </w:p>
        </w:tc>
        <w:tc>
          <w:tcPr>
            <w:tcW w:w="5670" w:type="dxa"/>
            <w:tcBorders>
              <w:top w:val="single" w:sz="4" w:space="0" w:color="auto"/>
              <w:left w:val="single" w:sz="4" w:space="0" w:color="auto"/>
              <w:bottom w:val="single" w:sz="4" w:space="0" w:color="auto"/>
              <w:right w:val="single" w:sz="4" w:space="0" w:color="auto"/>
            </w:tcBorders>
            <w:hideMark/>
          </w:tcPr>
          <w:p w14:paraId="41561DAE"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zh-CN"/>
              </w:rPr>
              <w:t>umieszczenie zwierząt gospodarskich w gospodarstwie rolnym, na podstawie zawartego porozumienia.</w:t>
            </w:r>
          </w:p>
        </w:tc>
      </w:tr>
      <w:tr w:rsidR="00B14362" w:rsidRPr="00B14362" w14:paraId="135B2EA3" w14:textId="77777777" w:rsidTr="00AE2BE9">
        <w:trPr>
          <w:trHeight w:val="129"/>
        </w:trPr>
        <w:tc>
          <w:tcPr>
            <w:tcW w:w="709" w:type="dxa"/>
            <w:vMerge/>
            <w:tcBorders>
              <w:left w:val="single" w:sz="4" w:space="0" w:color="auto"/>
              <w:bottom w:val="single" w:sz="4" w:space="0" w:color="auto"/>
              <w:right w:val="single" w:sz="4" w:space="0" w:color="auto"/>
            </w:tcBorders>
            <w:vAlign w:val="center"/>
          </w:tcPr>
          <w:p w14:paraId="3FBA8CA3"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559" w:type="dxa"/>
            <w:vMerge/>
            <w:tcBorders>
              <w:left w:val="single" w:sz="4" w:space="0" w:color="auto"/>
              <w:bottom w:val="single" w:sz="4" w:space="0" w:color="auto"/>
              <w:right w:val="single" w:sz="4" w:space="0" w:color="auto"/>
            </w:tcBorders>
            <w:vAlign w:val="center"/>
          </w:tcPr>
          <w:p w14:paraId="72B23050" w14:textId="77777777" w:rsidR="00374EE5" w:rsidRPr="00B14362" w:rsidRDefault="00374EE5" w:rsidP="00BD4ECC">
            <w:pPr>
              <w:rPr>
                <w:rFonts w:ascii="Times New Roman" w:eastAsia="Times New Roman" w:hAnsi="Times New Roman" w:cs="Times New Roman"/>
                <w:b/>
                <w:bCs/>
                <w:color w:val="000000" w:themeColor="text1"/>
                <w:sz w:val="22"/>
                <w:szCs w:val="22"/>
                <w:lang w:eastAsia="zh-CN"/>
              </w:rPr>
            </w:pPr>
          </w:p>
        </w:tc>
        <w:tc>
          <w:tcPr>
            <w:tcW w:w="1276" w:type="dxa"/>
            <w:tcBorders>
              <w:top w:val="single" w:sz="4" w:space="0" w:color="auto"/>
              <w:left w:val="single" w:sz="4" w:space="0" w:color="auto"/>
              <w:bottom w:val="single" w:sz="4" w:space="0" w:color="auto"/>
              <w:right w:val="single" w:sz="4" w:space="0" w:color="auto"/>
            </w:tcBorders>
          </w:tcPr>
          <w:p w14:paraId="38F46ADE" w14:textId="77777777" w:rsidR="00374EE5" w:rsidRPr="00B14362" w:rsidRDefault="00374EE5" w:rsidP="00BD4ECC">
            <w:pPr>
              <w:tabs>
                <w:tab w:val="left" w:pos="1606"/>
                <w:tab w:val="left" w:pos="1951"/>
                <w:tab w:val="left" w:pos="217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0,00</w:t>
            </w:r>
          </w:p>
        </w:tc>
        <w:tc>
          <w:tcPr>
            <w:tcW w:w="5670" w:type="dxa"/>
            <w:tcBorders>
              <w:top w:val="single" w:sz="4" w:space="0" w:color="auto"/>
              <w:left w:val="single" w:sz="4" w:space="0" w:color="auto"/>
              <w:bottom w:val="single" w:sz="4" w:space="0" w:color="auto"/>
              <w:right w:val="single" w:sz="4" w:space="0" w:color="auto"/>
            </w:tcBorders>
          </w:tcPr>
          <w:p w14:paraId="13B49F97"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poszukiwania właścicieli dla bezdomnych zwierząt</w:t>
            </w:r>
          </w:p>
        </w:tc>
      </w:tr>
      <w:tr w:rsidR="00B14362" w:rsidRPr="00B14362" w14:paraId="766C5414" w14:textId="77777777" w:rsidTr="00AE2BE9">
        <w:trPr>
          <w:trHeight w:val="249"/>
        </w:trPr>
        <w:tc>
          <w:tcPr>
            <w:tcW w:w="709" w:type="dxa"/>
            <w:vMerge w:val="restart"/>
            <w:tcBorders>
              <w:top w:val="single" w:sz="4" w:space="0" w:color="auto"/>
              <w:left w:val="single" w:sz="4" w:space="0" w:color="auto"/>
              <w:bottom w:val="single" w:sz="4" w:space="0" w:color="auto"/>
              <w:right w:val="single" w:sz="4" w:space="0" w:color="auto"/>
            </w:tcBorders>
            <w:hideMark/>
          </w:tcPr>
          <w:p w14:paraId="2C18E155"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2.</w:t>
            </w:r>
          </w:p>
        </w:tc>
        <w:tc>
          <w:tcPr>
            <w:tcW w:w="1559" w:type="dxa"/>
            <w:vMerge w:val="restart"/>
            <w:tcBorders>
              <w:top w:val="single" w:sz="4" w:space="0" w:color="auto"/>
              <w:left w:val="single" w:sz="4" w:space="0" w:color="auto"/>
              <w:bottom w:val="single" w:sz="4" w:space="0" w:color="auto"/>
              <w:right w:val="single" w:sz="4" w:space="0" w:color="auto"/>
            </w:tcBorders>
          </w:tcPr>
          <w:p w14:paraId="5189439C"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Schronisko dla Zwierząt</w:t>
            </w:r>
          </w:p>
          <w:p w14:paraId="19F38753" w14:textId="77777777" w:rsidR="00374EE5" w:rsidRPr="00B14362" w:rsidRDefault="00374EE5" w:rsidP="00BD4ECC">
            <w:pPr>
              <w:rPr>
                <w:rFonts w:ascii="Times New Roman" w:eastAsia="Times New Roman" w:hAnsi="Times New Roman" w:cs="Times New Roman"/>
                <w:color w:val="000000" w:themeColor="text1"/>
                <w:sz w:val="22"/>
                <w:szCs w:val="22"/>
                <w:lang w:eastAsia="pl-PL"/>
              </w:rPr>
            </w:pPr>
          </w:p>
          <w:p w14:paraId="2E9B31DA" w14:textId="77777777" w:rsidR="00374EE5" w:rsidRPr="00B14362" w:rsidRDefault="00374EE5" w:rsidP="00BD4ECC">
            <w:pPr>
              <w:jc w:val="center"/>
              <w:rPr>
                <w:rFonts w:ascii="Times New Roman" w:eastAsia="Times New Roman" w:hAnsi="Times New Roman" w:cs="Times New Roman"/>
                <w:color w:val="000000" w:themeColor="text1"/>
                <w:sz w:val="22"/>
                <w:szCs w:val="22"/>
                <w:lang w:eastAsia="pl-PL"/>
              </w:rPr>
            </w:pPr>
          </w:p>
          <w:p w14:paraId="12D4429A" w14:textId="77777777" w:rsidR="00374EE5" w:rsidRPr="00B14362" w:rsidRDefault="00374EE5" w:rsidP="00BD4ECC">
            <w:pPr>
              <w:jc w:val="cente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740BCF94" w14:textId="77777777" w:rsidR="00374EE5" w:rsidRPr="00B14362" w:rsidRDefault="00374EE5" w:rsidP="00BD4ECC">
            <w:pPr>
              <w:tabs>
                <w:tab w:val="left" w:pos="1561"/>
                <w:tab w:val="left" w:pos="178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04276578" w14:textId="76D636CB"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elektroniczne znakowanie (czipowanie) zwierząt</w:t>
            </w:r>
            <w:r w:rsidR="00AE2BE9" w:rsidRPr="00B14362">
              <w:rPr>
                <w:rFonts w:ascii="Times New Roman" w:eastAsia="Times New Roman" w:hAnsi="Times New Roman" w:cs="Times New Roman"/>
                <w:color w:val="000000" w:themeColor="text1"/>
                <w:sz w:val="22"/>
                <w:szCs w:val="22"/>
                <w:lang w:eastAsia="pl-PL"/>
              </w:rPr>
              <w:t xml:space="preserve"> bezdomnych</w:t>
            </w:r>
          </w:p>
        </w:tc>
      </w:tr>
      <w:tr w:rsidR="00B14362" w:rsidRPr="00B14362" w14:paraId="3B2EACC9"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4E278E7"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4516A6"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4882CB40" w14:textId="77777777" w:rsidR="00374EE5" w:rsidRPr="00B14362" w:rsidRDefault="00374EE5" w:rsidP="00BD4ECC">
            <w:pPr>
              <w:tabs>
                <w:tab w:val="left" w:pos="1696"/>
                <w:tab w:val="left" w:pos="184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1  200,00</w:t>
            </w:r>
          </w:p>
        </w:tc>
        <w:tc>
          <w:tcPr>
            <w:tcW w:w="5670" w:type="dxa"/>
            <w:tcBorders>
              <w:top w:val="single" w:sz="4" w:space="0" w:color="auto"/>
              <w:left w:val="single" w:sz="4" w:space="0" w:color="auto"/>
              <w:bottom w:val="single" w:sz="4" w:space="0" w:color="auto"/>
              <w:right w:val="single" w:sz="4" w:space="0" w:color="auto"/>
            </w:tcBorders>
            <w:hideMark/>
          </w:tcPr>
          <w:p w14:paraId="5CBC3449" w14:textId="77777777" w:rsidR="00374EE5" w:rsidRPr="00B14362" w:rsidRDefault="00374EE5" w:rsidP="00BD4ECC">
            <w:pPr>
              <w:widowControl w:val="0"/>
              <w:tabs>
                <w:tab w:val="left" w:pos="394"/>
              </w:tabs>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pl-PL"/>
              </w:rPr>
              <w:t>sterylizacja albo kastracja zwierząt przyjętych                          do schroniska</w:t>
            </w:r>
          </w:p>
        </w:tc>
      </w:tr>
      <w:tr w:rsidR="00B14362" w:rsidRPr="00B14362" w14:paraId="5DC37324"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8A773D0"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B12AF68"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36DFEF24" w14:textId="259D0225" w:rsidR="00374EE5" w:rsidRPr="00B14362" w:rsidRDefault="000070EB" w:rsidP="00BD4ECC">
            <w:pPr>
              <w:jc w:val="right"/>
              <w:rPr>
                <w:rFonts w:ascii="Times New Roman" w:eastAsia="Times New Roman" w:hAnsi="Times New Roman" w:cs="Times New Roman"/>
                <w:color w:val="000000" w:themeColor="text1"/>
                <w:sz w:val="22"/>
                <w:szCs w:val="22"/>
                <w:lang w:eastAsia="zh-CN"/>
              </w:rPr>
            </w:pPr>
            <w:r>
              <w:rPr>
                <w:rFonts w:ascii="Times New Roman" w:eastAsia="Times New Roman" w:hAnsi="Times New Roman" w:cs="Times New Roman"/>
                <w:color w:val="000000" w:themeColor="text1"/>
                <w:sz w:val="22"/>
                <w:szCs w:val="22"/>
                <w:lang w:eastAsia="zh-CN"/>
              </w:rPr>
              <w:t>4</w:t>
            </w:r>
            <w:r w:rsidR="00374EE5" w:rsidRPr="00B14362">
              <w:rPr>
                <w:rFonts w:ascii="Times New Roman" w:eastAsia="Times New Roman" w:hAnsi="Times New Roman" w:cs="Times New Roman"/>
                <w:color w:val="000000" w:themeColor="text1"/>
                <w:sz w:val="22"/>
                <w:szCs w:val="22"/>
                <w:lang w:eastAsia="zh-CN"/>
              </w:rPr>
              <w:t>5 000,00</w:t>
            </w:r>
          </w:p>
        </w:tc>
        <w:tc>
          <w:tcPr>
            <w:tcW w:w="5670" w:type="dxa"/>
            <w:tcBorders>
              <w:top w:val="single" w:sz="4" w:space="0" w:color="auto"/>
              <w:left w:val="single" w:sz="4" w:space="0" w:color="auto"/>
              <w:bottom w:val="single" w:sz="4" w:space="0" w:color="auto"/>
              <w:right w:val="single" w:sz="4" w:space="0" w:color="auto"/>
            </w:tcBorders>
            <w:hideMark/>
          </w:tcPr>
          <w:p w14:paraId="47E6010F"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zapewnianie opieki bezdomnym zwierzętom z terenu Gminy</w:t>
            </w:r>
          </w:p>
        </w:tc>
      </w:tr>
      <w:tr w:rsidR="00B14362" w:rsidRPr="00B14362" w14:paraId="05B3D572"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2E250BFD"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E49AF91"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4BE13287"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1 600,00</w:t>
            </w:r>
          </w:p>
        </w:tc>
        <w:tc>
          <w:tcPr>
            <w:tcW w:w="5670" w:type="dxa"/>
            <w:tcBorders>
              <w:top w:val="single" w:sz="4" w:space="0" w:color="auto"/>
              <w:left w:val="single" w:sz="4" w:space="0" w:color="auto"/>
              <w:bottom w:val="single" w:sz="4" w:space="0" w:color="auto"/>
              <w:right w:val="single" w:sz="4" w:space="0" w:color="auto"/>
            </w:tcBorders>
            <w:hideMark/>
          </w:tcPr>
          <w:p w14:paraId="195C519E"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zapewnianie całodobowej opieki weterynaryjnej w schronisku</w:t>
            </w:r>
          </w:p>
        </w:tc>
      </w:tr>
      <w:tr w:rsidR="00B14362" w:rsidRPr="00B14362" w14:paraId="0E9A72EF"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F102EFC"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AE758B6"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6842E574"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200,00</w:t>
            </w:r>
          </w:p>
        </w:tc>
        <w:tc>
          <w:tcPr>
            <w:tcW w:w="5670" w:type="dxa"/>
            <w:tcBorders>
              <w:top w:val="single" w:sz="4" w:space="0" w:color="auto"/>
              <w:left w:val="single" w:sz="4" w:space="0" w:color="auto"/>
              <w:bottom w:val="single" w:sz="4" w:space="0" w:color="auto"/>
              <w:right w:val="single" w:sz="4" w:space="0" w:color="auto"/>
            </w:tcBorders>
            <w:hideMark/>
          </w:tcPr>
          <w:p w14:paraId="69697AD7" w14:textId="77777777" w:rsidR="00374EE5" w:rsidRPr="00B14362" w:rsidRDefault="00374EE5" w:rsidP="00BD4ECC">
            <w:pPr>
              <w:widowControl w:val="0"/>
              <w:tabs>
                <w:tab w:val="left" w:pos="316"/>
              </w:tabs>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usypianie ślepych miotów zwierząt przebywających                w schronisku</w:t>
            </w:r>
          </w:p>
        </w:tc>
      </w:tr>
      <w:tr w:rsidR="00B14362" w:rsidRPr="00B14362" w14:paraId="34107955" w14:textId="77777777" w:rsidTr="00AE2BE9">
        <w:trPr>
          <w:trHeight w:val="129"/>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5637F2B8"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676A04"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095AE7E2" w14:textId="77777777" w:rsidR="00374EE5" w:rsidRPr="00B14362" w:rsidRDefault="00374EE5" w:rsidP="00BD4ECC">
            <w:pPr>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1 400,00</w:t>
            </w:r>
          </w:p>
        </w:tc>
        <w:tc>
          <w:tcPr>
            <w:tcW w:w="5670" w:type="dxa"/>
            <w:tcBorders>
              <w:top w:val="single" w:sz="4" w:space="0" w:color="auto"/>
              <w:left w:val="single" w:sz="4" w:space="0" w:color="auto"/>
              <w:bottom w:val="single" w:sz="4" w:space="0" w:color="auto"/>
              <w:right w:val="single" w:sz="4" w:space="0" w:color="auto"/>
            </w:tcBorders>
            <w:hideMark/>
          </w:tcPr>
          <w:p w14:paraId="7F7E8710" w14:textId="77777777" w:rsidR="00374EE5" w:rsidRPr="00B14362" w:rsidRDefault="00374EE5" w:rsidP="00BD4ECC">
            <w:pPr>
              <w:tabs>
                <w:tab w:val="left" w:pos="316"/>
              </w:tabs>
              <w:ind w:left="-22"/>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odławianie bezdomnych zwierząt i dostarczanie ich do schroniska</w:t>
            </w:r>
          </w:p>
        </w:tc>
      </w:tr>
      <w:tr w:rsidR="00B14362" w:rsidRPr="00B14362" w14:paraId="46710AD8" w14:textId="77777777" w:rsidTr="00B14362">
        <w:trPr>
          <w:trHeight w:val="7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770B89EB" w14:textId="77777777" w:rsidR="00374EE5" w:rsidRPr="00B14362" w:rsidRDefault="00374EE5" w:rsidP="00BD4ECC">
            <w:pPr>
              <w:rPr>
                <w:rFonts w:ascii="Times New Roman" w:eastAsia="Times New Roman" w:hAnsi="Times New Roman" w:cs="Times New Roman"/>
                <w:color w:val="000000" w:themeColor="text1"/>
                <w:sz w:val="22"/>
                <w:szCs w:val="22"/>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0B6E69F" w14:textId="77777777" w:rsidR="00374EE5" w:rsidRPr="00B14362" w:rsidRDefault="00374EE5" w:rsidP="00BD4ECC">
            <w:pPr>
              <w:rPr>
                <w:rFonts w:ascii="Times New Roman" w:eastAsia="Times New Roman" w:hAnsi="Times New Roman" w:cs="Times New Roman"/>
                <w:b/>
                <w:bCs/>
                <w:color w:val="000000" w:themeColor="text1"/>
                <w:sz w:val="22"/>
                <w:szCs w:val="22"/>
                <w:lang w:eastAsia="pl-PL"/>
              </w:rPr>
            </w:pPr>
          </w:p>
        </w:tc>
        <w:tc>
          <w:tcPr>
            <w:tcW w:w="1276" w:type="dxa"/>
            <w:tcBorders>
              <w:top w:val="single" w:sz="4" w:space="0" w:color="auto"/>
              <w:left w:val="single" w:sz="4" w:space="0" w:color="auto"/>
              <w:bottom w:val="single" w:sz="4" w:space="0" w:color="auto"/>
              <w:right w:val="single" w:sz="4" w:space="0" w:color="auto"/>
            </w:tcBorders>
            <w:hideMark/>
          </w:tcPr>
          <w:p w14:paraId="53BA2B1E" w14:textId="77777777" w:rsidR="00374EE5" w:rsidRPr="00B14362" w:rsidRDefault="00374EE5" w:rsidP="00BD4ECC">
            <w:pPr>
              <w:tabs>
                <w:tab w:val="left" w:pos="1726"/>
              </w:tabs>
              <w:jc w:val="right"/>
              <w:rPr>
                <w:rFonts w:ascii="Times New Roman" w:eastAsia="Times New Roman" w:hAnsi="Times New Roman" w:cs="Times New Roman"/>
                <w:color w:val="000000" w:themeColor="text1"/>
                <w:sz w:val="22"/>
                <w:szCs w:val="22"/>
                <w:lang w:eastAsia="zh-CN"/>
              </w:rPr>
            </w:pPr>
            <w:r w:rsidRPr="00B14362">
              <w:rPr>
                <w:rFonts w:ascii="Times New Roman" w:eastAsia="Times New Roman" w:hAnsi="Times New Roman" w:cs="Times New Roman"/>
                <w:color w:val="000000" w:themeColor="text1"/>
                <w:sz w:val="22"/>
                <w:szCs w:val="22"/>
                <w:lang w:eastAsia="zh-CN"/>
              </w:rPr>
              <w:t xml:space="preserve">     400,00</w:t>
            </w:r>
          </w:p>
        </w:tc>
        <w:tc>
          <w:tcPr>
            <w:tcW w:w="5670" w:type="dxa"/>
            <w:tcBorders>
              <w:top w:val="single" w:sz="4" w:space="0" w:color="auto"/>
              <w:left w:val="single" w:sz="4" w:space="0" w:color="auto"/>
              <w:bottom w:val="single" w:sz="4" w:space="0" w:color="auto"/>
              <w:right w:val="single" w:sz="4" w:space="0" w:color="auto"/>
            </w:tcBorders>
            <w:hideMark/>
          </w:tcPr>
          <w:p w14:paraId="2814F112" w14:textId="77777777" w:rsidR="00374EE5" w:rsidRPr="00B14362" w:rsidRDefault="00374EE5" w:rsidP="00BD4ECC">
            <w:pPr>
              <w:tabs>
                <w:tab w:val="left" w:pos="316"/>
              </w:tabs>
              <w:ind w:left="-22"/>
              <w:rPr>
                <w:rFonts w:ascii="Times New Roman" w:eastAsia="Times New Roman" w:hAnsi="Times New Roman" w:cs="Times New Roman"/>
                <w:color w:val="000000" w:themeColor="text1"/>
                <w:sz w:val="22"/>
                <w:szCs w:val="22"/>
                <w:lang w:eastAsia="pl-PL"/>
              </w:rPr>
            </w:pPr>
            <w:r w:rsidRPr="00B14362">
              <w:rPr>
                <w:rFonts w:ascii="Times New Roman" w:eastAsia="Times New Roman" w:hAnsi="Times New Roman" w:cs="Times New Roman"/>
                <w:color w:val="000000" w:themeColor="text1"/>
                <w:sz w:val="22"/>
                <w:szCs w:val="22"/>
                <w:lang w:eastAsia="pl-PL"/>
              </w:rPr>
              <w:t>transport bezdomnych zwierząt</w:t>
            </w:r>
          </w:p>
        </w:tc>
      </w:tr>
    </w:tbl>
    <w:p w14:paraId="79B9C8FF" w14:textId="517A3108" w:rsidR="00374EE5" w:rsidRPr="00B14362" w:rsidRDefault="00B14362"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r>
        <w:rPr>
          <w:rFonts w:ascii="Times New Roman" w:eastAsia="Times New Roman" w:hAnsi="Times New Roman" w:cs="Times New Roman"/>
          <w:color w:val="000000" w:themeColor="text1"/>
          <w:kern w:val="0"/>
          <w:lang w:eastAsia="zh-CN"/>
          <w14:ligatures w14:val="none"/>
        </w:rPr>
        <w:br/>
      </w:r>
      <w:r w:rsidR="00374EE5" w:rsidRPr="00B14362">
        <w:rPr>
          <w:rFonts w:ascii="Times New Roman" w:eastAsia="Times New Roman" w:hAnsi="Times New Roman" w:cs="Times New Roman"/>
          <w:color w:val="000000" w:themeColor="text1"/>
          <w:kern w:val="0"/>
          <w:lang w:eastAsia="zh-CN"/>
          <w14:ligatures w14:val="none"/>
        </w:rPr>
        <w:t>W przypadku wystąpienia potrzeby zmiany nakładów na realizację poszczególnych zadań Programu w 202</w:t>
      </w:r>
      <w:r w:rsidR="008829E5">
        <w:rPr>
          <w:rFonts w:ascii="Times New Roman" w:eastAsia="Times New Roman" w:hAnsi="Times New Roman" w:cs="Times New Roman"/>
          <w:color w:val="000000" w:themeColor="text1"/>
          <w:kern w:val="0"/>
          <w:lang w:eastAsia="zh-CN"/>
          <w14:ligatures w14:val="none"/>
        </w:rPr>
        <w:t>6</w:t>
      </w:r>
      <w:r w:rsidR="00374EE5" w:rsidRPr="00B14362">
        <w:rPr>
          <w:rFonts w:ascii="Times New Roman" w:eastAsia="Times New Roman" w:hAnsi="Times New Roman" w:cs="Times New Roman"/>
          <w:color w:val="000000" w:themeColor="text1"/>
          <w:kern w:val="0"/>
          <w:lang w:eastAsia="zh-CN"/>
          <w14:ligatures w14:val="none"/>
        </w:rPr>
        <w:t xml:space="preserve"> roku istnieje możliwość ich zmiany poprzez wprowadzenie stosownej korekty w budżecie Gminy.</w:t>
      </w:r>
    </w:p>
    <w:p w14:paraId="23890393" w14:textId="77777777" w:rsidR="00B14362" w:rsidRPr="00B14362" w:rsidRDefault="00B14362" w:rsidP="00A84C06">
      <w:pPr>
        <w:spacing w:line="259" w:lineRule="auto"/>
        <w:rPr>
          <w:rFonts w:ascii="Times New Roman" w:eastAsia="Calibri" w:hAnsi="Times New Roman" w:cs="Times New Roman"/>
          <w:b/>
          <w:bCs/>
          <w:color w:val="000000" w:themeColor="text1"/>
        </w:rPr>
      </w:pPr>
    </w:p>
    <w:p w14:paraId="6760D83E" w14:textId="736D0D8C" w:rsidR="00374EE5" w:rsidRPr="00B14362" w:rsidRDefault="00374EE5" w:rsidP="00374EE5">
      <w:pPr>
        <w:spacing w:line="259" w:lineRule="auto"/>
        <w:jc w:val="center"/>
        <w:rPr>
          <w:rFonts w:ascii="Times New Roman" w:eastAsia="Calibri" w:hAnsi="Times New Roman" w:cs="Times New Roman"/>
          <w:b/>
          <w:bCs/>
          <w:color w:val="000000" w:themeColor="text1"/>
        </w:rPr>
      </w:pPr>
      <w:r w:rsidRPr="00B14362">
        <w:rPr>
          <w:rFonts w:ascii="Times New Roman" w:eastAsia="Calibri" w:hAnsi="Times New Roman" w:cs="Times New Roman"/>
          <w:b/>
          <w:bCs/>
          <w:color w:val="000000" w:themeColor="text1"/>
        </w:rPr>
        <w:t>UZASADNIENIE</w:t>
      </w:r>
    </w:p>
    <w:p w14:paraId="0954BB3D" w14:textId="77777777" w:rsidR="00374EE5" w:rsidRPr="00B14362" w:rsidRDefault="00374EE5" w:rsidP="00374EE5">
      <w:pPr>
        <w:spacing w:line="259" w:lineRule="auto"/>
        <w:rPr>
          <w:rFonts w:ascii="Times New Roman" w:eastAsia="Calibri" w:hAnsi="Times New Roman" w:cs="Times New Roman"/>
          <w:b/>
          <w:bCs/>
          <w:color w:val="000000" w:themeColor="text1"/>
        </w:rPr>
      </w:pPr>
    </w:p>
    <w:p w14:paraId="129FB82E"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Zgodnie z art. 11a ustawy z dnia 21 sierpnia 1997 roku o ochronie zwierząt </w:t>
      </w:r>
      <w:r w:rsidRPr="00B14362">
        <w:rPr>
          <w:rFonts w:ascii="Times New Roman" w:eastAsia="Calibri" w:hAnsi="Times New Roman" w:cs="Times New Roman"/>
          <w:color w:val="000000" w:themeColor="text1"/>
        </w:rPr>
        <w:br/>
        <w:t xml:space="preserve">(t. j.: Dz. U. z 2023 r. poz. 1580 ze zm.) Rada Gminy określa w drodze uchwały, corocznie </w:t>
      </w:r>
      <w:r w:rsidRPr="00B14362">
        <w:rPr>
          <w:rFonts w:ascii="Times New Roman" w:eastAsia="Calibri" w:hAnsi="Times New Roman" w:cs="Times New Roman"/>
          <w:color w:val="000000" w:themeColor="text1"/>
        </w:rPr>
        <w:br/>
        <w:t>do dnia 31 marca, program opieki nad zwierzętami bezdomnymi oraz zapobiegania bezdomności zwierząt.</w:t>
      </w:r>
    </w:p>
    <w:p w14:paraId="146965D9"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Projekt programu opieki nad zwierzętami bezdomnymi oraz zapobiegania bezdomności zwierząt podlega zaopiniowaniu przez właściwego powiatowego lekarza weterynarii, organizacje społeczne działające na obszarze gminy, których statutowym celem działania jest ochrona zwierząt oraz dzierżawców lub zarządców obwodów łowieckich działających </w:t>
      </w:r>
      <w:r w:rsidRPr="00B14362">
        <w:rPr>
          <w:rFonts w:ascii="Times New Roman" w:eastAsia="Calibri" w:hAnsi="Times New Roman" w:cs="Times New Roman"/>
          <w:color w:val="000000" w:themeColor="text1"/>
        </w:rPr>
        <w:br/>
        <w:t>na obszarze gminy.</w:t>
      </w:r>
    </w:p>
    <w:p w14:paraId="2A7504F5" w14:textId="5E470ECF"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 xml:space="preserve">     Projekt uchwały w sprawie przyjęcia Programu opieki nad zwierzętami bezdomnymi </w:t>
      </w:r>
      <w:r w:rsidRPr="00B14362">
        <w:rPr>
          <w:rFonts w:ascii="Times New Roman" w:eastAsia="Calibri" w:hAnsi="Times New Roman" w:cs="Times New Roman"/>
          <w:color w:val="000000" w:themeColor="text1"/>
        </w:rPr>
        <w:br/>
        <w:t>oraz zapobiegania bezdomności zwierząt na terenie Gminy Wielgomłyny w 202</w:t>
      </w:r>
      <w:r w:rsidR="008C454A">
        <w:rPr>
          <w:rFonts w:ascii="Times New Roman" w:eastAsia="Calibri" w:hAnsi="Times New Roman" w:cs="Times New Roman"/>
          <w:color w:val="000000" w:themeColor="text1"/>
        </w:rPr>
        <w:t>6</w:t>
      </w:r>
      <w:r w:rsidRPr="00B14362">
        <w:rPr>
          <w:rFonts w:ascii="Times New Roman" w:eastAsia="Calibri" w:hAnsi="Times New Roman" w:cs="Times New Roman"/>
          <w:color w:val="000000" w:themeColor="text1"/>
        </w:rPr>
        <w:t xml:space="preserve"> roku został przekazany do zaopiniowania niżej wymienionym podmiotom:</w:t>
      </w:r>
    </w:p>
    <w:p w14:paraId="664BFDA6"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1) Powiatowy Lekarz Weterynarii;</w:t>
      </w:r>
    </w:p>
    <w:p w14:paraId="0C4EB08F"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2) Gabinet Weterynaryjny MaloVet;</w:t>
      </w:r>
    </w:p>
    <w:p w14:paraId="41D81CF7"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3) Koło Łowieckie „Daniel”;</w:t>
      </w:r>
    </w:p>
    <w:p w14:paraId="1ADC005B"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4) Koło Łowieckie „Bór”;</w:t>
      </w:r>
    </w:p>
    <w:p w14:paraId="0506679F"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5) Koło Łowieckie „Sokół”;</w:t>
      </w:r>
    </w:p>
    <w:p w14:paraId="61C1F9F4"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6) Koło Łowieckie „Skarbek”;</w:t>
      </w:r>
    </w:p>
    <w:p w14:paraId="699EF282" w14:textId="77777777"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7) Koło Łowieckie „Jeleń”;</w:t>
      </w:r>
    </w:p>
    <w:p w14:paraId="4695FE9D" w14:textId="77777777" w:rsidR="008829E5"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t>8) Koło Łowieckie „Orzeł”.</w:t>
      </w:r>
    </w:p>
    <w:p w14:paraId="11CA6283" w14:textId="57B7F099" w:rsidR="00374EE5" w:rsidRPr="00B14362" w:rsidRDefault="00374EE5" w:rsidP="00374EE5">
      <w:pPr>
        <w:spacing w:line="259" w:lineRule="auto"/>
        <w:jc w:val="both"/>
        <w:rPr>
          <w:rFonts w:ascii="Times New Roman" w:eastAsia="Calibri" w:hAnsi="Times New Roman" w:cs="Times New Roman"/>
          <w:color w:val="000000" w:themeColor="text1"/>
        </w:rPr>
      </w:pPr>
      <w:r w:rsidRPr="00B14362">
        <w:rPr>
          <w:rFonts w:ascii="Times New Roman" w:eastAsia="Calibri" w:hAnsi="Times New Roman" w:cs="Times New Roman"/>
          <w:color w:val="000000" w:themeColor="text1"/>
        </w:rPr>
        <w:cr/>
      </w:r>
    </w:p>
    <w:p w14:paraId="1C31E3AE" w14:textId="77777777" w:rsidR="00374EE5" w:rsidRPr="00B14362" w:rsidRDefault="00374EE5" w:rsidP="00374EE5">
      <w:pPr>
        <w:suppressAutoHyphens/>
        <w:spacing w:after="0" w:line="240" w:lineRule="auto"/>
        <w:jc w:val="both"/>
        <w:rPr>
          <w:rFonts w:ascii="Times New Roman" w:eastAsia="Times New Roman" w:hAnsi="Times New Roman" w:cs="Times New Roman"/>
          <w:color w:val="000000" w:themeColor="text1"/>
          <w:kern w:val="0"/>
          <w:lang w:eastAsia="zh-CN"/>
          <w14:ligatures w14:val="none"/>
        </w:rPr>
      </w:pPr>
    </w:p>
    <w:p w14:paraId="10FF2E31" w14:textId="77777777" w:rsidR="00867924" w:rsidRPr="00B14362" w:rsidRDefault="00867924">
      <w:pPr>
        <w:rPr>
          <w:color w:val="000000" w:themeColor="text1"/>
        </w:rPr>
      </w:pPr>
    </w:p>
    <w:sectPr w:rsidR="00867924" w:rsidRPr="00B143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4A485" w14:textId="77777777" w:rsidR="00682397" w:rsidRDefault="00682397" w:rsidP="00653AE3">
      <w:pPr>
        <w:spacing w:after="0" w:line="240" w:lineRule="auto"/>
      </w:pPr>
      <w:r>
        <w:separator/>
      </w:r>
    </w:p>
  </w:endnote>
  <w:endnote w:type="continuationSeparator" w:id="0">
    <w:p w14:paraId="12868AE5" w14:textId="77777777" w:rsidR="00682397" w:rsidRDefault="00682397" w:rsidP="00653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4BB4A" w14:textId="77777777" w:rsidR="00682397" w:rsidRDefault="00682397" w:rsidP="00653AE3">
      <w:pPr>
        <w:spacing w:after="0" w:line="240" w:lineRule="auto"/>
      </w:pPr>
      <w:r>
        <w:separator/>
      </w:r>
    </w:p>
  </w:footnote>
  <w:footnote w:type="continuationSeparator" w:id="0">
    <w:p w14:paraId="1F5D73D9" w14:textId="77777777" w:rsidR="00682397" w:rsidRDefault="00682397" w:rsidP="00653A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1BB"/>
    <w:multiLevelType w:val="multilevel"/>
    <w:tmpl w:val="0D1EBC5C"/>
    <w:lvl w:ilvl="0">
      <w:start w:val="1"/>
      <w:numFmt w:val="decimal"/>
      <w:lvlText w:val="%1."/>
      <w:lvlJc w:val="left"/>
      <w:pPr>
        <w:tabs>
          <w:tab w:val="num" w:pos="-360"/>
        </w:tabs>
        <w:ind w:left="360" w:hanging="360"/>
      </w:pPr>
    </w:lvl>
    <w:lvl w:ilvl="1">
      <w:start w:val="1"/>
      <w:numFmt w:val="decimal"/>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1933656E"/>
    <w:multiLevelType w:val="multilevel"/>
    <w:tmpl w:val="DD769B70"/>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2" w15:restartNumberingAfterBreak="0">
    <w:nsid w:val="1DBF6053"/>
    <w:multiLevelType w:val="multilevel"/>
    <w:tmpl w:val="92FAFA02"/>
    <w:lvl w:ilvl="0">
      <w:start w:val="1"/>
      <w:numFmt w:val="decimal"/>
      <w:lvlText w:val="%1)"/>
      <w:lvlJc w:val="left"/>
      <w:pPr>
        <w:tabs>
          <w:tab w:val="num" w:pos="-1080"/>
        </w:tabs>
        <w:ind w:left="36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lowerRoman"/>
      <w:lvlText w:val="%3."/>
      <w:lvlJc w:val="right"/>
      <w:pPr>
        <w:tabs>
          <w:tab w:val="num" w:pos="-1080"/>
        </w:tabs>
        <w:ind w:left="1800" w:hanging="180"/>
      </w:pPr>
    </w:lvl>
    <w:lvl w:ilvl="3">
      <w:start w:val="1"/>
      <w:numFmt w:val="decimal"/>
      <w:lvlText w:val="%4."/>
      <w:lvlJc w:val="left"/>
      <w:pPr>
        <w:tabs>
          <w:tab w:val="num" w:pos="-1080"/>
        </w:tabs>
        <w:ind w:left="2520" w:hanging="360"/>
      </w:pPr>
    </w:lvl>
    <w:lvl w:ilvl="4">
      <w:start w:val="1"/>
      <w:numFmt w:val="lowerLetter"/>
      <w:lvlText w:val="%5."/>
      <w:lvlJc w:val="left"/>
      <w:pPr>
        <w:tabs>
          <w:tab w:val="num" w:pos="-1080"/>
        </w:tabs>
        <w:ind w:left="3240" w:hanging="360"/>
      </w:pPr>
    </w:lvl>
    <w:lvl w:ilvl="5">
      <w:start w:val="1"/>
      <w:numFmt w:val="lowerRoman"/>
      <w:lvlText w:val="%6."/>
      <w:lvlJc w:val="right"/>
      <w:pPr>
        <w:tabs>
          <w:tab w:val="num" w:pos="-1080"/>
        </w:tabs>
        <w:ind w:left="3960" w:hanging="180"/>
      </w:pPr>
    </w:lvl>
    <w:lvl w:ilvl="6">
      <w:start w:val="1"/>
      <w:numFmt w:val="decimal"/>
      <w:lvlText w:val="%7."/>
      <w:lvlJc w:val="left"/>
      <w:pPr>
        <w:tabs>
          <w:tab w:val="num" w:pos="-1080"/>
        </w:tabs>
        <w:ind w:left="4680" w:hanging="360"/>
      </w:pPr>
    </w:lvl>
    <w:lvl w:ilvl="7">
      <w:start w:val="1"/>
      <w:numFmt w:val="lowerLetter"/>
      <w:lvlText w:val="%8."/>
      <w:lvlJc w:val="left"/>
      <w:pPr>
        <w:tabs>
          <w:tab w:val="num" w:pos="-1080"/>
        </w:tabs>
        <w:ind w:left="5400" w:hanging="360"/>
      </w:pPr>
    </w:lvl>
    <w:lvl w:ilvl="8">
      <w:start w:val="1"/>
      <w:numFmt w:val="lowerRoman"/>
      <w:lvlText w:val="%9."/>
      <w:lvlJc w:val="right"/>
      <w:pPr>
        <w:tabs>
          <w:tab w:val="num" w:pos="-1080"/>
        </w:tabs>
        <w:ind w:left="6120" w:hanging="180"/>
      </w:pPr>
    </w:lvl>
  </w:abstractNum>
  <w:abstractNum w:abstractNumId="3" w15:restartNumberingAfterBreak="0">
    <w:nsid w:val="2E7745EB"/>
    <w:multiLevelType w:val="multilevel"/>
    <w:tmpl w:val="66DC7F14"/>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080"/>
        </w:tabs>
        <w:ind w:left="360" w:hanging="360"/>
      </w:pPr>
      <w:rPr>
        <w:rFonts w:ascii="Times New Roman" w:eastAsia="Times New Roman" w:hAnsi="Times New Roman" w:cs="Times New Roman"/>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DA4EEA"/>
    <w:multiLevelType w:val="multilevel"/>
    <w:tmpl w:val="30FCB704"/>
    <w:lvl w:ilvl="0">
      <w:start w:val="1"/>
      <w:numFmt w:val="decimal"/>
      <w:lvlText w:val="%1."/>
      <w:lvlJc w:val="left"/>
      <w:pPr>
        <w:tabs>
          <w:tab w:val="num" w:pos="0"/>
        </w:tabs>
        <w:ind w:left="720" w:hanging="360"/>
      </w:pPr>
      <w:rPr>
        <w:b w:val="0"/>
      </w:rPr>
    </w:lvl>
    <w:lvl w:ilvl="1">
      <w:start w:val="1"/>
      <w:numFmt w:val="decimal"/>
      <w:lvlText w:val="%2)"/>
      <w:lvlJc w:val="left"/>
      <w:pPr>
        <w:tabs>
          <w:tab w:val="num" w:pos="0"/>
        </w:tabs>
        <w:ind w:left="1440" w:hanging="360"/>
      </w:pPr>
      <w:rPr>
        <w:rFonts w:ascii="Times New Roman" w:eastAsia="Times New Roman" w:hAnsi="Times New Roman" w:cs="Times New Roman"/>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12C6D71"/>
    <w:multiLevelType w:val="multilevel"/>
    <w:tmpl w:val="89BA3E7C"/>
    <w:lvl w:ilvl="0">
      <w:start w:val="1"/>
      <w:numFmt w:val="decimal"/>
      <w:lvlText w:val="%1."/>
      <w:lvlJc w:val="left"/>
      <w:pPr>
        <w:tabs>
          <w:tab w:val="num" w:pos="-360"/>
        </w:tabs>
        <w:ind w:left="360" w:hanging="360"/>
      </w:pPr>
      <w:rPr>
        <w:b w:val="0"/>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6" w15:restartNumberingAfterBreak="0">
    <w:nsid w:val="424D53F6"/>
    <w:multiLevelType w:val="multilevel"/>
    <w:tmpl w:val="9444893A"/>
    <w:lvl w:ilvl="0">
      <w:start w:val="3"/>
      <w:numFmt w:val="decimal"/>
      <w:lvlText w:val="%1."/>
      <w:lvlJc w:val="left"/>
      <w:pPr>
        <w:tabs>
          <w:tab w:val="num" w:pos="0"/>
        </w:tabs>
        <w:ind w:left="720" w:hanging="360"/>
      </w:pPr>
      <w:rPr>
        <w:rFonts w:hint="default"/>
        <w:b w:val="0"/>
      </w:rPr>
    </w:lvl>
    <w:lvl w:ilvl="1">
      <w:start w:val="1"/>
      <w:numFmt w:val="decimal"/>
      <w:lvlText w:val="%2)"/>
      <w:lvlJc w:val="left"/>
      <w:pPr>
        <w:tabs>
          <w:tab w:val="num" w:pos="0"/>
        </w:tabs>
        <w:ind w:left="1440" w:hanging="360"/>
      </w:pPr>
      <w:rPr>
        <w:rFonts w:ascii="Times New Roman" w:eastAsia="Times New Roman" w:hAnsi="Times New Roman" w:cs="Times New Roman" w:hint="default"/>
        <w:b w:val="0"/>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 w15:restartNumberingAfterBreak="0">
    <w:nsid w:val="45632FC8"/>
    <w:multiLevelType w:val="multilevel"/>
    <w:tmpl w:val="6A1C16D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53EE268E"/>
    <w:multiLevelType w:val="multilevel"/>
    <w:tmpl w:val="D506E830"/>
    <w:lvl w:ilvl="0">
      <w:start w:val="1"/>
      <w:numFmt w:val="decimal"/>
      <w:lvlText w:val="%1."/>
      <w:lvlJc w:val="left"/>
      <w:pPr>
        <w:tabs>
          <w:tab w:val="num" w:pos="-180"/>
        </w:tabs>
        <w:ind w:left="360" w:hanging="360"/>
      </w:pPr>
      <w:rPr>
        <w:b w:val="0"/>
        <w:bCs/>
        <w:strike w:val="0"/>
      </w:rPr>
    </w:lvl>
    <w:lvl w:ilvl="1">
      <w:start w:val="1"/>
      <w:numFmt w:val="decimal"/>
      <w:lvlText w:val="%2)"/>
      <w:lvlJc w:val="left"/>
      <w:pPr>
        <w:tabs>
          <w:tab w:val="num" w:pos="-180"/>
        </w:tabs>
        <w:ind w:left="1080" w:hanging="360"/>
      </w:pPr>
      <w:rPr>
        <w:rFonts w:ascii="Times New Roman" w:eastAsia="Times New Roman" w:hAnsi="Times New Roman" w:cs="Times New Roman"/>
      </w:rPr>
    </w:lvl>
    <w:lvl w:ilvl="2">
      <w:start w:val="1"/>
      <w:numFmt w:val="lowerRoman"/>
      <w:lvlText w:val="%3."/>
      <w:lvlJc w:val="right"/>
      <w:pPr>
        <w:tabs>
          <w:tab w:val="num" w:pos="-180"/>
        </w:tabs>
        <w:ind w:left="1800" w:hanging="180"/>
      </w:pPr>
    </w:lvl>
    <w:lvl w:ilvl="3">
      <w:start w:val="1"/>
      <w:numFmt w:val="decimal"/>
      <w:lvlText w:val="%4."/>
      <w:lvlJc w:val="left"/>
      <w:pPr>
        <w:tabs>
          <w:tab w:val="num" w:pos="-180"/>
        </w:tabs>
        <w:ind w:left="2520" w:hanging="360"/>
      </w:pPr>
    </w:lvl>
    <w:lvl w:ilvl="4">
      <w:start w:val="1"/>
      <w:numFmt w:val="lowerLetter"/>
      <w:lvlText w:val="%5."/>
      <w:lvlJc w:val="left"/>
      <w:pPr>
        <w:tabs>
          <w:tab w:val="num" w:pos="-180"/>
        </w:tabs>
        <w:ind w:left="3240" w:hanging="360"/>
      </w:pPr>
    </w:lvl>
    <w:lvl w:ilvl="5">
      <w:start w:val="1"/>
      <w:numFmt w:val="lowerRoman"/>
      <w:lvlText w:val="%6."/>
      <w:lvlJc w:val="right"/>
      <w:pPr>
        <w:tabs>
          <w:tab w:val="num" w:pos="-180"/>
        </w:tabs>
        <w:ind w:left="3960" w:hanging="180"/>
      </w:pPr>
    </w:lvl>
    <w:lvl w:ilvl="6">
      <w:start w:val="1"/>
      <w:numFmt w:val="decimal"/>
      <w:lvlText w:val="%7."/>
      <w:lvlJc w:val="left"/>
      <w:pPr>
        <w:tabs>
          <w:tab w:val="num" w:pos="-180"/>
        </w:tabs>
        <w:ind w:left="4680" w:hanging="360"/>
      </w:pPr>
    </w:lvl>
    <w:lvl w:ilvl="7">
      <w:start w:val="1"/>
      <w:numFmt w:val="lowerLetter"/>
      <w:lvlText w:val="%8."/>
      <w:lvlJc w:val="left"/>
      <w:pPr>
        <w:tabs>
          <w:tab w:val="num" w:pos="-180"/>
        </w:tabs>
        <w:ind w:left="5400" w:hanging="360"/>
      </w:pPr>
    </w:lvl>
    <w:lvl w:ilvl="8">
      <w:start w:val="1"/>
      <w:numFmt w:val="lowerRoman"/>
      <w:lvlText w:val="%9."/>
      <w:lvlJc w:val="right"/>
      <w:pPr>
        <w:tabs>
          <w:tab w:val="num" w:pos="-180"/>
        </w:tabs>
        <w:ind w:left="6120" w:hanging="180"/>
      </w:pPr>
    </w:lvl>
  </w:abstractNum>
  <w:abstractNum w:abstractNumId="9" w15:restartNumberingAfterBreak="0">
    <w:nsid w:val="77AE1D33"/>
    <w:multiLevelType w:val="multilevel"/>
    <w:tmpl w:val="BCE2A6DA"/>
    <w:lvl w:ilvl="0">
      <w:start w:val="1"/>
      <w:numFmt w:val="decimal"/>
      <w:lvlText w:val="%1)"/>
      <w:lvlJc w:val="left"/>
      <w:pPr>
        <w:tabs>
          <w:tab w:val="num" w:pos="-1146"/>
        </w:tabs>
        <w:ind w:left="360" w:hanging="360"/>
      </w:pPr>
    </w:lvl>
    <w:lvl w:ilvl="1">
      <w:start w:val="1"/>
      <w:numFmt w:val="lowerLetter"/>
      <w:lvlText w:val="%2."/>
      <w:lvlJc w:val="left"/>
      <w:pPr>
        <w:tabs>
          <w:tab w:val="num" w:pos="-1146"/>
        </w:tabs>
        <w:ind w:left="1080" w:hanging="360"/>
      </w:pPr>
    </w:lvl>
    <w:lvl w:ilvl="2">
      <w:start w:val="1"/>
      <w:numFmt w:val="lowerRoman"/>
      <w:lvlText w:val="%3."/>
      <w:lvlJc w:val="right"/>
      <w:pPr>
        <w:tabs>
          <w:tab w:val="num" w:pos="-1146"/>
        </w:tabs>
        <w:ind w:left="1800" w:hanging="180"/>
      </w:pPr>
    </w:lvl>
    <w:lvl w:ilvl="3">
      <w:start w:val="1"/>
      <w:numFmt w:val="decimal"/>
      <w:lvlText w:val="%4."/>
      <w:lvlJc w:val="left"/>
      <w:pPr>
        <w:tabs>
          <w:tab w:val="num" w:pos="-1146"/>
        </w:tabs>
        <w:ind w:left="2520" w:hanging="360"/>
      </w:pPr>
    </w:lvl>
    <w:lvl w:ilvl="4">
      <w:start w:val="1"/>
      <w:numFmt w:val="lowerLetter"/>
      <w:lvlText w:val="%5."/>
      <w:lvlJc w:val="left"/>
      <w:pPr>
        <w:tabs>
          <w:tab w:val="num" w:pos="-1146"/>
        </w:tabs>
        <w:ind w:left="3240" w:hanging="360"/>
      </w:pPr>
    </w:lvl>
    <w:lvl w:ilvl="5">
      <w:start w:val="1"/>
      <w:numFmt w:val="lowerRoman"/>
      <w:lvlText w:val="%6."/>
      <w:lvlJc w:val="right"/>
      <w:pPr>
        <w:tabs>
          <w:tab w:val="num" w:pos="-1146"/>
        </w:tabs>
        <w:ind w:left="3960" w:hanging="180"/>
      </w:pPr>
    </w:lvl>
    <w:lvl w:ilvl="6">
      <w:start w:val="1"/>
      <w:numFmt w:val="decimal"/>
      <w:lvlText w:val="%7."/>
      <w:lvlJc w:val="left"/>
      <w:pPr>
        <w:tabs>
          <w:tab w:val="num" w:pos="-1146"/>
        </w:tabs>
        <w:ind w:left="4680" w:hanging="360"/>
      </w:pPr>
    </w:lvl>
    <w:lvl w:ilvl="7">
      <w:start w:val="1"/>
      <w:numFmt w:val="lowerLetter"/>
      <w:lvlText w:val="%8."/>
      <w:lvlJc w:val="left"/>
      <w:pPr>
        <w:tabs>
          <w:tab w:val="num" w:pos="-1146"/>
        </w:tabs>
        <w:ind w:left="5400" w:hanging="360"/>
      </w:pPr>
    </w:lvl>
    <w:lvl w:ilvl="8">
      <w:start w:val="1"/>
      <w:numFmt w:val="lowerRoman"/>
      <w:lvlText w:val="%9."/>
      <w:lvlJc w:val="right"/>
      <w:pPr>
        <w:tabs>
          <w:tab w:val="num" w:pos="-1146"/>
        </w:tabs>
        <w:ind w:left="6120" w:hanging="180"/>
      </w:pPr>
    </w:lvl>
  </w:abstractNum>
  <w:num w:numId="1" w16cid:durableId="4733289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3416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734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60574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0546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20250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745833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6880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3964392">
    <w:abstractNumId w:val="6"/>
  </w:num>
  <w:num w:numId="10" w16cid:durableId="21308531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E5"/>
    <w:rsid w:val="000070EB"/>
    <w:rsid w:val="001B14D2"/>
    <w:rsid w:val="001B3AE0"/>
    <w:rsid w:val="00224DFE"/>
    <w:rsid w:val="00374EE5"/>
    <w:rsid w:val="003F0BE3"/>
    <w:rsid w:val="00486331"/>
    <w:rsid w:val="004B0246"/>
    <w:rsid w:val="00507D22"/>
    <w:rsid w:val="00653AE3"/>
    <w:rsid w:val="00682397"/>
    <w:rsid w:val="006E3D3C"/>
    <w:rsid w:val="0070308F"/>
    <w:rsid w:val="00850F5E"/>
    <w:rsid w:val="00867924"/>
    <w:rsid w:val="008829E5"/>
    <w:rsid w:val="008C454A"/>
    <w:rsid w:val="00967009"/>
    <w:rsid w:val="009965F8"/>
    <w:rsid w:val="00A72426"/>
    <w:rsid w:val="00A84C06"/>
    <w:rsid w:val="00AA10B6"/>
    <w:rsid w:val="00AD5F70"/>
    <w:rsid w:val="00AE2BE9"/>
    <w:rsid w:val="00B14362"/>
    <w:rsid w:val="00CA52B5"/>
    <w:rsid w:val="00DF236D"/>
    <w:rsid w:val="00E839B1"/>
    <w:rsid w:val="00EC4551"/>
    <w:rsid w:val="00F965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7F87"/>
  <w15:chartTrackingRefBased/>
  <w15:docId w15:val="{5239E914-4982-4AFD-8B4F-E0E5F16C7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4EE5"/>
    <w:pPr>
      <w:spacing w:line="278" w:lineRule="auto"/>
    </w:pPr>
    <w:rPr>
      <w:sz w:val="24"/>
      <w:szCs w:val="24"/>
    </w:rPr>
  </w:style>
  <w:style w:type="paragraph" w:styleId="Nagwek1">
    <w:name w:val="heading 1"/>
    <w:basedOn w:val="Normalny"/>
    <w:next w:val="Normalny"/>
    <w:link w:val="Nagwek1Znak"/>
    <w:uiPriority w:val="9"/>
    <w:qFormat/>
    <w:rsid w:val="00374E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374E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374EE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374EE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374EE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374EE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74EE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74EE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74EE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74EE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374EE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374EE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374EE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374EE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374EE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74EE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74EE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74EE5"/>
    <w:rPr>
      <w:rFonts w:eastAsiaTheme="majorEastAsia" w:cstheme="majorBidi"/>
      <w:color w:val="272727" w:themeColor="text1" w:themeTint="D8"/>
    </w:rPr>
  </w:style>
  <w:style w:type="paragraph" w:styleId="Tytu">
    <w:name w:val="Title"/>
    <w:basedOn w:val="Normalny"/>
    <w:next w:val="Normalny"/>
    <w:link w:val="TytuZnak"/>
    <w:uiPriority w:val="10"/>
    <w:qFormat/>
    <w:rsid w:val="00374E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74EE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74EE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74EE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74EE5"/>
    <w:pPr>
      <w:spacing w:before="160"/>
      <w:jc w:val="center"/>
    </w:pPr>
    <w:rPr>
      <w:i/>
      <w:iCs/>
      <w:color w:val="404040" w:themeColor="text1" w:themeTint="BF"/>
    </w:rPr>
  </w:style>
  <w:style w:type="character" w:customStyle="1" w:styleId="CytatZnak">
    <w:name w:val="Cytat Znak"/>
    <w:basedOn w:val="Domylnaczcionkaakapitu"/>
    <w:link w:val="Cytat"/>
    <w:uiPriority w:val="29"/>
    <w:rsid w:val="00374EE5"/>
    <w:rPr>
      <w:i/>
      <w:iCs/>
      <w:color w:val="404040" w:themeColor="text1" w:themeTint="BF"/>
    </w:rPr>
  </w:style>
  <w:style w:type="paragraph" w:styleId="Akapitzlist">
    <w:name w:val="List Paragraph"/>
    <w:basedOn w:val="Normalny"/>
    <w:uiPriority w:val="34"/>
    <w:qFormat/>
    <w:rsid w:val="00374EE5"/>
    <w:pPr>
      <w:ind w:left="720"/>
      <w:contextualSpacing/>
    </w:pPr>
  </w:style>
  <w:style w:type="character" w:styleId="Wyrnienieintensywne">
    <w:name w:val="Intense Emphasis"/>
    <w:basedOn w:val="Domylnaczcionkaakapitu"/>
    <w:uiPriority w:val="21"/>
    <w:qFormat/>
    <w:rsid w:val="00374EE5"/>
    <w:rPr>
      <w:i/>
      <w:iCs/>
      <w:color w:val="2F5496" w:themeColor="accent1" w:themeShade="BF"/>
    </w:rPr>
  </w:style>
  <w:style w:type="paragraph" w:styleId="Cytatintensywny">
    <w:name w:val="Intense Quote"/>
    <w:basedOn w:val="Normalny"/>
    <w:next w:val="Normalny"/>
    <w:link w:val="CytatintensywnyZnak"/>
    <w:uiPriority w:val="30"/>
    <w:qFormat/>
    <w:rsid w:val="00374E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374EE5"/>
    <w:rPr>
      <w:i/>
      <w:iCs/>
      <w:color w:val="2F5496" w:themeColor="accent1" w:themeShade="BF"/>
    </w:rPr>
  </w:style>
  <w:style w:type="character" w:styleId="Odwoanieintensywne">
    <w:name w:val="Intense Reference"/>
    <w:basedOn w:val="Domylnaczcionkaakapitu"/>
    <w:uiPriority w:val="32"/>
    <w:qFormat/>
    <w:rsid w:val="00374EE5"/>
    <w:rPr>
      <w:b/>
      <w:bCs/>
      <w:smallCaps/>
      <w:color w:val="2F5496" w:themeColor="accent1" w:themeShade="BF"/>
      <w:spacing w:val="5"/>
    </w:rPr>
  </w:style>
  <w:style w:type="table" w:styleId="Tabela-Siatka">
    <w:name w:val="Table Grid"/>
    <w:basedOn w:val="Standardowy"/>
    <w:uiPriority w:val="39"/>
    <w:rsid w:val="00374EE5"/>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AE2BE9"/>
    <w:pPr>
      <w:suppressAutoHyphens/>
      <w:spacing w:after="0" w:line="240" w:lineRule="auto"/>
      <w:textAlignment w:val="baseline"/>
    </w:pPr>
    <w:rPr>
      <w:rFonts w:ascii="Liberation Serif" w:eastAsia="NSimSun" w:hAnsi="Liberation Serif" w:cs="Arial"/>
      <w:sz w:val="24"/>
      <w:szCs w:val="24"/>
      <w:lang w:eastAsia="zh-CN" w:bidi="hi-IN"/>
      <w14:ligatures w14:val="none"/>
    </w:rPr>
  </w:style>
  <w:style w:type="paragraph" w:styleId="Nagwek">
    <w:name w:val="header"/>
    <w:basedOn w:val="Normalny"/>
    <w:link w:val="NagwekZnak"/>
    <w:uiPriority w:val="99"/>
    <w:unhideWhenUsed/>
    <w:rsid w:val="00653AE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3AE3"/>
    <w:rPr>
      <w:sz w:val="24"/>
      <w:szCs w:val="24"/>
    </w:rPr>
  </w:style>
  <w:style w:type="paragraph" w:styleId="Stopka">
    <w:name w:val="footer"/>
    <w:basedOn w:val="Normalny"/>
    <w:link w:val="StopkaZnak"/>
    <w:uiPriority w:val="99"/>
    <w:unhideWhenUsed/>
    <w:rsid w:val="00653A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3A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2020</Words>
  <Characters>12122</Characters>
  <Application>Microsoft Office Word</Application>
  <DocSecurity>0</DocSecurity>
  <Lines>101</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radca</dc:creator>
  <cp:keywords/>
  <dc:description/>
  <cp:lastModifiedBy>Artur Maj</cp:lastModifiedBy>
  <cp:revision>13</cp:revision>
  <cp:lastPrinted>2026-01-30T12:01:00Z</cp:lastPrinted>
  <dcterms:created xsi:type="dcterms:W3CDTF">2026-01-19T10:21:00Z</dcterms:created>
  <dcterms:modified xsi:type="dcterms:W3CDTF">2026-01-30T12:06:00Z</dcterms:modified>
</cp:coreProperties>
</file>