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1645552368"/>
        <w:docPartObj>
          <w:docPartGallery w:val="Cover Pages"/>
          <w:docPartUnique/>
        </w:docPartObj>
      </w:sdtPr>
      <w:sdtContent>
        <w:p w14:paraId="09232F4B" w14:textId="0140E12C" w:rsidR="006D69F5" w:rsidRDefault="006D69F5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25DA1794" wp14:editId="3AC75F9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Grupa 12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Prostokąt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Prostokąt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Autor"/>
                                    <w:tag w:val=""/>
                                    <w:id w:val="88414185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1BBE871A" w14:textId="4CE5A79C" w:rsidR="006D69F5" w:rsidRPr="006D69F5" w:rsidRDefault="006D69F5">
                                      <w:pPr>
                                        <w:pStyle w:val="Bezodstpw"/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6D69F5"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Witkowsk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a Barbara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Pole tekstowe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595959" w:themeColor="text1" w:themeTint="A6"/>
                                      <w:sz w:val="108"/>
                                      <w:szCs w:val="108"/>
                                    </w:rPr>
                                    <w:alias w:val="Tytuł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13971490" w14:textId="7EDE3643" w:rsidR="006D69F5" w:rsidRDefault="006D69F5">
                                      <w:pPr>
                                        <w:pStyle w:val="Bezodstpw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  <w:t>Wymagania edukacyjne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44546A" w:themeColor="text2"/>
                                      <w:sz w:val="36"/>
                                      <w:szCs w:val="36"/>
                                    </w:rPr>
                                    <w:alias w:val="Podtytuł"/>
                                    <w:tag w:val="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14:paraId="25FC9216" w14:textId="36C43487" w:rsidR="006D69F5" w:rsidRDefault="006D69F5">
                                      <w:pPr>
                                        <w:pStyle w:val="Bezodstpw"/>
                                        <w:spacing w:before="240"/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  <w:t>informatyka -klasa 5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25DA1794" id="Grupa 121" o:spid="_x0000_s1026" style="position:absolute;margin-left:0;margin-top:0;width:539.6pt;height:719.9pt;z-index:-251657216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">
                    <v:rect id="Prostokąt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4472c4 [3204]" stroked="f" strokeweight="1pt"/>
                    <v:rect id="Prostokąt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alias w:val="Autor"/>
                              <w:tag w:val=""/>
                              <w:id w:val="88414185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1BBE871A" w14:textId="4CE5A79C" w:rsidR="006D69F5" w:rsidRPr="006D69F5" w:rsidRDefault="006D69F5">
                                <w:pPr>
                                  <w:pStyle w:val="Bezodstpw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 w:rsidRPr="006D69F5"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Witkowsk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a Barbara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595959" w:themeColor="text1" w:themeTint="A6"/>
                                <w:sz w:val="108"/>
                                <w:szCs w:val="108"/>
                              </w:rPr>
                              <w:alias w:val="Tytuł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13971490" w14:textId="7EDE3643" w:rsidR="006D69F5" w:rsidRDefault="006D69F5">
                                <w:pPr>
                                  <w:pStyle w:val="Bezodstpw"/>
                                  <w:pBdr>
                                    <w:bottom w:val="single" w:sz="6" w:space="4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  <w:t>Wymagania edukacyjne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44546A" w:themeColor="text2"/>
                                <w:sz w:val="36"/>
                                <w:szCs w:val="36"/>
                              </w:rPr>
                              <w:alias w:val="Podtytuł"/>
                              <w:tag w:val="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25FC9216" w14:textId="36C43487" w:rsidR="006D69F5" w:rsidRDefault="006D69F5">
                                <w:pPr>
                                  <w:pStyle w:val="Bezodstpw"/>
                                  <w:spacing w:before="240"/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  <w:t>informatyka -klasa 5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7C79A011" w14:textId="44BB9E3E" w:rsidR="006D69F5" w:rsidRDefault="006D69F5">
          <w:r>
            <w:br w:type="page"/>
          </w:r>
        </w:p>
      </w:sdtContent>
    </w:sdt>
    <w:p w14:paraId="7C9411C6" w14:textId="181F1BC9" w:rsidR="00D24FEF" w:rsidRDefault="002A5902" w:rsidP="002A5902">
      <w:r>
        <w:lastRenderedPageBreak/>
        <w:t>Klasa 5</w:t>
      </w:r>
    </w:p>
    <w:tbl>
      <w:tblPr>
        <w:tblStyle w:val="TableNormal"/>
        <w:tblW w:w="5058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401"/>
        <w:gridCol w:w="1534"/>
        <w:gridCol w:w="62"/>
        <w:gridCol w:w="12"/>
        <w:gridCol w:w="3336"/>
        <w:gridCol w:w="12"/>
        <w:gridCol w:w="30"/>
        <w:gridCol w:w="974"/>
        <w:gridCol w:w="21"/>
        <w:gridCol w:w="12"/>
        <w:gridCol w:w="9"/>
        <w:gridCol w:w="7330"/>
        <w:gridCol w:w="27"/>
      </w:tblGrid>
      <w:tr w:rsidR="00A053C8" w:rsidRPr="004C2401" w14:paraId="2D00EED9" w14:textId="77777777" w:rsidTr="00A053C8">
        <w:trPr>
          <w:gridAfter w:val="1"/>
          <w:wAfter w:w="9" w:type="pct"/>
          <w:trHeight w:hRule="exact" w:val="1020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D794200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FE5D258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EC3335D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19655DF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F7941D"/>
            <w:vAlign w:val="center"/>
            <w:hideMark/>
          </w:tcPr>
          <w:p w14:paraId="6F6912BE" w14:textId="77777777" w:rsidR="002A5902" w:rsidRPr="004C2401" w:rsidRDefault="002A5902" w:rsidP="002A5902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2A5902" w:rsidRPr="004C2401" w14:paraId="4A7A4506" w14:textId="77777777" w:rsidTr="00A053C8">
        <w:trPr>
          <w:gridAfter w:val="1"/>
          <w:wAfter w:w="9" w:type="pct"/>
          <w:trHeight w:val="398"/>
        </w:trPr>
        <w:tc>
          <w:tcPr>
            <w:tcW w:w="4991" w:type="pct"/>
            <w:gridSpan w:val="12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  <w:shd w:val="clear" w:color="auto" w:fill="25408F"/>
            <w:vAlign w:val="center"/>
          </w:tcPr>
          <w:p w14:paraId="17D7BCFF" w14:textId="77777777" w:rsidR="002A5902" w:rsidRPr="004C2401" w:rsidRDefault="002A5902" w:rsidP="002A5902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1. Lekcje z aplikacjami</w:t>
            </w:r>
          </w:p>
        </w:tc>
      </w:tr>
      <w:tr w:rsidR="002A5902" w:rsidRPr="004C2401" w14:paraId="25DAE66F" w14:textId="77777777" w:rsidTr="00A053C8">
        <w:trPr>
          <w:gridAfter w:val="1"/>
          <w:wAfter w:w="9" w:type="pct"/>
          <w:trHeight w:val="510"/>
        </w:trPr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4FB6CE78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1</w:t>
            </w:r>
          </w:p>
        </w:tc>
        <w:tc>
          <w:tcPr>
            <w:tcW w:w="541" w:type="pct"/>
            <w:gridSpan w:val="2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31BC2E3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Zaczynamy!</w:t>
            </w:r>
          </w:p>
        </w:tc>
        <w:tc>
          <w:tcPr>
            <w:tcW w:w="1138" w:type="pct"/>
            <w:gridSpan w:val="3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B104A84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Przypomnienie zasad BHP. Zachowanie prawidłowej postawy przed komputerem. Elementy jednostki centralnej komputera i urządzenia zewnętrzne. Ochrona przed wirusami.</w:t>
            </w: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B0791CE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5C3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się do zasad BHP</w:t>
            </w:r>
          </w:p>
          <w:p w14:paraId="23EC3FD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zasady bezpiecznej pracy z komputerem</w:t>
            </w:r>
          </w:p>
          <w:p w14:paraId="3958FC7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przyjmuje poprawną postawę podczas pracy z komputerem</w:t>
            </w:r>
          </w:p>
        </w:tc>
      </w:tr>
      <w:tr w:rsidR="002A5902" w:rsidRPr="004C2401" w14:paraId="491B6705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59C6EB7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F4333F4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02CF2A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766CB4A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93B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4DC0E3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konsekwencje niestosowania programów antywirusowych</w:t>
            </w:r>
          </w:p>
        </w:tc>
      </w:tr>
      <w:tr w:rsidR="002A5902" w:rsidRPr="004C2401" w14:paraId="2704F06C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3B4C066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E9D8FB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D9FC04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49FC78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0D5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6987A76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podstawowe rodzaje złośliwego oprogramowania</w:t>
            </w:r>
          </w:p>
          <w:p w14:paraId="142D403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podstawowe elementy jednostki centralnej</w:t>
            </w:r>
          </w:p>
        </w:tc>
      </w:tr>
      <w:tr w:rsidR="002A5902" w:rsidRPr="004C2401" w14:paraId="78484245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0388176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6F7B9A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899AAE3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A3D85E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CF8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EF166C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opisuje sposoby ochrony danych i komputera przed złośliwym oprogramowaniem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i nieautoryzowanym dostępem</w:t>
            </w:r>
          </w:p>
          <w:p w14:paraId="1DFFC57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opisuje funkcje podstawowych elementów jednostki centralnej</w:t>
            </w:r>
          </w:p>
        </w:tc>
      </w:tr>
      <w:tr w:rsidR="002A5902" w:rsidRPr="004C2401" w14:paraId="0B2E120C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0723468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F56883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5B526A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7199ED19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D0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1610523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przykłady wirusów komputerowych i omawia sposób ich działania</w:t>
            </w:r>
          </w:p>
        </w:tc>
      </w:tr>
      <w:tr w:rsidR="002A5902" w:rsidRPr="004C2401" w14:paraId="354E7296" w14:textId="77777777" w:rsidTr="00A053C8"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0D96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E1F2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Biblioteka </w:t>
            </w: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br/>
              <w:t>z obrazkami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F8F26E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Wprowadzenie do grafiki wektorowej. Biblioteka klipartów.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526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4D2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uruchamia bibliotekę klipartów</w:t>
            </w:r>
          </w:p>
        </w:tc>
      </w:tr>
      <w:tr w:rsidR="002A5902" w:rsidRPr="004C2401" w14:paraId="0A0E2F7A" w14:textId="77777777" w:rsidTr="00A053C8">
        <w:trPr>
          <w:gridAfter w:val="1"/>
          <w:wAfter w:w="9" w:type="pct"/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BEC9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D3C7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39F5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3C7A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F14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3374272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zapisuje na dysku obrazek z biblioteki grafiki wektorowej</w:t>
            </w:r>
          </w:p>
        </w:tc>
      </w:tr>
      <w:tr w:rsidR="002A5902" w:rsidRPr="004C2401" w14:paraId="048B82AB" w14:textId="77777777" w:rsidTr="00A053C8">
        <w:trPr>
          <w:gridAfter w:val="1"/>
          <w:wAfter w:w="9" w:type="pct"/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12EA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92A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870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20B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BC8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527D7B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różnice między grafiką rastrową i wektorową</w:t>
            </w:r>
          </w:p>
        </w:tc>
      </w:tr>
      <w:tr w:rsidR="002A5902" w:rsidRPr="004C2401" w14:paraId="0EEB9C86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7EE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919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9C9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DF9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6712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3DC6CE78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wyszukuje obrazki w bibliotece grafiki wektorowej i zapisuje je w postaci pliku SVG</w:t>
            </w:r>
          </w:p>
        </w:tc>
      </w:tr>
      <w:tr w:rsidR="002A5902" w:rsidRPr="004C2401" w14:paraId="7FBEC18C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8CBA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C9C8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49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42A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002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7A4337C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i przekształca pobrane obrazki w edytorze tekstu</w:t>
            </w:r>
          </w:p>
        </w:tc>
      </w:tr>
      <w:tr w:rsidR="002A5902" w:rsidRPr="004C2401" w14:paraId="3C9F9574" w14:textId="77777777" w:rsidTr="00A053C8">
        <w:trPr>
          <w:gridAfter w:val="1"/>
          <w:wAfter w:w="9" w:type="pct"/>
          <w:trHeight w:val="510"/>
        </w:trPr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5C19B7DE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bCs/>
                <w:lang w:val="pl-PL"/>
              </w:rPr>
              <w:br w:type="page"/>
            </w:r>
            <w:r w:rsidRPr="004C2401">
              <w:rPr>
                <w:rFonts w:asciiTheme="minorHAnsi" w:hAnsiTheme="minorHAnsi"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541" w:type="pct"/>
            <w:gridSpan w:val="2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1AF997C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sz w:val="20"/>
                <w:szCs w:val="20"/>
                <w:lang w:val="pl-PL"/>
              </w:rPr>
              <w:t>W świecie komiksów</w:t>
            </w:r>
          </w:p>
        </w:tc>
        <w:tc>
          <w:tcPr>
            <w:tcW w:w="1138" w:type="pct"/>
            <w:gridSpan w:val="3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8A02215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Tworzenie historyjki obrazkowej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edytorze tekstu. Wstawianie i formatowanie obrazków wektorowych oraz obiektów typu objaśnienia i pola tekstowe.</w:t>
            </w:r>
          </w:p>
          <w:p w14:paraId="22485905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C8BE30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E8C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uruchamia edytor tekstu</w:t>
            </w:r>
          </w:p>
          <w:p w14:paraId="519AD9B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wypełnia treścią pola tekstowe i objaśnienia wstawione do dokumentu przez nauczyciela</w:t>
            </w:r>
          </w:p>
        </w:tc>
      </w:tr>
      <w:tr w:rsidR="002A5902" w:rsidRPr="004C2401" w14:paraId="5A294D74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513557A9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670C40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F1D7EB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992E61C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96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dopuszczającej</w:t>
            </w:r>
          </w:p>
          <w:p w14:paraId="1548CF0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samodzielnie uruchamia edytor tekstu</w:t>
            </w:r>
          </w:p>
          <w:p w14:paraId="253AC1C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do dokumentu rysunki</w:t>
            </w:r>
          </w:p>
        </w:tc>
      </w:tr>
      <w:tr w:rsidR="002A5902" w:rsidRPr="004C2401" w14:paraId="6F7774AD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7D8D4AA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0750D7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592FF6D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35DC6F9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182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dostatecznej</w:t>
            </w:r>
          </w:p>
          <w:p w14:paraId="48562D8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do dokumentu pola tekstowe i objaśnienia</w:t>
            </w:r>
          </w:p>
          <w:p w14:paraId="2D1DE8C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lastRenderedPageBreak/>
              <w:t>formatuje osadzone obiekty</w:t>
            </w:r>
          </w:p>
        </w:tc>
      </w:tr>
      <w:tr w:rsidR="002A5902" w:rsidRPr="004C2401" w14:paraId="0F5BF6E8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54C40A0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FC0BD9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037873B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D4BAFB0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B0D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84F903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dba o estetyczny wygląd dokumentu oraz rozplanowanie poszczególnych elementów (rysunków, pól tekstowych, objaśnień) na stronie</w:t>
            </w:r>
          </w:p>
        </w:tc>
      </w:tr>
      <w:tr w:rsidR="002A5902" w:rsidRPr="004C2401" w14:paraId="4E478C84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561BD7DB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534C188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3F1312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66F6BE11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6E6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7D26A2F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autorski komiks z własnoręcznie przygotowanymi ilustracjami</w:t>
            </w:r>
          </w:p>
        </w:tc>
      </w:tr>
      <w:tr w:rsidR="002A5902" w:rsidRPr="004C2401" w14:paraId="297F0F61" w14:textId="77777777" w:rsidTr="00A053C8"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7E3E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85E5A5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szCs w:val="20"/>
                <w:lang w:val="pl-PL"/>
              </w:rPr>
              <w:t>Fotografia mobilna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C7AB9B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Zasady dobrej kompozycji obrazu. Wykonywanie zdjęć standardowych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panoramicznych za pomocą urządzenia mobilnego z systemem Android. Modyfikowanie zdjęć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systemie Android.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9C9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BAA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wykonuje zdjęcia urządzeniem mobilnym (smartfon, tablet), stosując podstawowe funkcje</w:t>
            </w:r>
          </w:p>
        </w:tc>
      </w:tr>
      <w:tr w:rsidR="002A5902" w:rsidRPr="004C2401" w14:paraId="3F78A2EA" w14:textId="77777777" w:rsidTr="00A053C8">
        <w:trPr>
          <w:gridAfter w:val="1"/>
          <w:wAfter w:w="9" w:type="pct"/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FA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935A1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F2D3FC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188E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C74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404F5B9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świadomie wybiera odpowiedni kadr fotografowanej sceny</w:t>
            </w:r>
          </w:p>
        </w:tc>
      </w:tr>
      <w:tr w:rsidR="002A5902" w:rsidRPr="004C2401" w14:paraId="56CDEBD9" w14:textId="77777777" w:rsidTr="00A053C8">
        <w:trPr>
          <w:gridAfter w:val="1"/>
          <w:wAfter w:w="9" w:type="pct"/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D1AA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8E1463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B10B8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2E8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2EF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2E643EE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wykonuje zdjęcia z wykorzystaniem funkcji panoramy</w:t>
            </w:r>
          </w:p>
        </w:tc>
      </w:tr>
      <w:tr w:rsidR="002A5902" w:rsidRPr="004C2401" w14:paraId="69854B91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CC0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EA2854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19DFEE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76E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E2F8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09890B5B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stosuje zasadę trójpodziału na etapie wykonywania zdjęcia</w:t>
            </w:r>
          </w:p>
        </w:tc>
      </w:tr>
      <w:tr w:rsidR="002A5902" w:rsidRPr="004C2401" w14:paraId="5DA0A1DF" w14:textId="77777777" w:rsidTr="00A053C8"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EBA4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34CD6F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E0444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5E78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FE4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79BCDE1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zdjęcia w celu uzyskania pożądanego efektu, wykorzystując dostępne funkcje aparatu</w:t>
            </w:r>
          </w:p>
        </w:tc>
      </w:tr>
      <w:tr w:rsidR="002A5902" w:rsidRPr="004C2401" w14:paraId="596D6D9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B2EC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5</w:t>
            </w:r>
          </w:p>
          <w:p w14:paraId="2E58F954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D88B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Modyfikowanie obrazu</w:t>
            </w:r>
          </w:p>
          <w:p w14:paraId="12BD1BD9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1504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Dobór poprawnego kadru obrazu. Modyfikowanie podstawowych parametrów (jasność, kontrast, nasycenie barw). Usuwanie niepotrzebnych szczegółów obrazu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przez klonowanie. Zmiana charakteru obrazu przez stosowanie filtrów.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3BB5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4EF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uruchamia Photopeę – program graficzny działający w trybie online</w:t>
            </w:r>
          </w:p>
          <w:p w14:paraId="6CFA4D1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otwiera obrazy do edycji w programie Photopea</w:t>
            </w:r>
          </w:p>
        </w:tc>
      </w:tr>
      <w:tr w:rsidR="002A5902" w:rsidRPr="004C2401" w14:paraId="1D7D3C7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E14C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0278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19C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5A79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7D8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6FA8101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zna i stosuje funkcje podstawowych narzędzi programu Photopea</w:t>
            </w:r>
          </w:p>
        </w:tc>
      </w:tr>
      <w:tr w:rsidR="002A5902" w:rsidRPr="004C2401" w14:paraId="1DC962EE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3E13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5C7B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C501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ADE6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382F" w14:textId="77777777" w:rsidR="002A5902" w:rsidRPr="004C2401" w:rsidRDefault="002A5902" w:rsidP="002A590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2A691EA5" w14:textId="77777777" w:rsidR="002A5902" w:rsidRPr="004C2401" w:rsidRDefault="002A5902" w:rsidP="002A590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color w:val="FFFFFF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poprawia kadr obrazu, stosując odpowiednie narzędzia programu</w:t>
            </w:r>
          </w:p>
        </w:tc>
      </w:tr>
      <w:tr w:rsidR="002A5902" w:rsidRPr="004C2401" w14:paraId="1EA1BCC3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06C6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AA40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4EAA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6F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DCB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48A17DB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koryguje parametry obrazu (jasność, kontrast oraz intensywność barw)</w:t>
            </w:r>
          </w:p>
          <w:p w14:paraId="7661BD2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usuwa zbędne elementy obrazu przez klonowanie</w:t>
            </w:r>
          </w:p>
        </w:tc>
      </w:tr>
      <w:tr w:rsidR="002A5902" w:rsidRPr="004C2401" w14:paraId="0765B55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3E9C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C23B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504A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EE4A" w14:textId="77777777" w:rsidR="002A5902" w:rsidRPr="004C2401" w:rsidRDefault="002A5902" w:rsidP="002A590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6AB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3F24F20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obrazy, stosując filtry dostępne w programie</w:t>
            </w:r>
          </w:p>
        </w:tc>
      </w:tr>
      <w:tr w:rsidR="002A5902" w:rsidRPr="004C2401" w14:paraId="71F7750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C451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br w:type="page"/>
            </w: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2880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Kiedy do mnie piszesz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7E81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Poczta elektroniczna. Zasady tworzenia bezpiecznego hasła. Wysyłanie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odbieranie listów elektronicznych. Dołączanie plików do wysyłanych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e-maili. Zapisywanie załączników.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Zasady netykiety dotyczące prowadzenia korespondencji elektronicznej.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0A0E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AA3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zna zasady tworzenia bezpiecznego hasła</w:t>
            </w:r>
          </w:p>
        </w:tc>
      </w:tr>
      <w:tr w:rsidR="002A5902" w:rsidRPr="004C2401" w14:paraId="258796F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ECE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45E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0BDA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83BC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9F7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EB7356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elementów adresu e-mail</w:t>
            </w:r>
          </w:p>
        </w:tc>
      </w:tr>
      <w:tr w:rsidR="002A5902" w:rsidRPr="004C2401" w14:paraId="37FB9981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B9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C1B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3C8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1574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CEE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1696F32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wysyła i odbiera wiadomości e-mail</w:t>
            </w:r>
          </w:p>
        </w:tc>
      </w:tr>
      <w:tr w:rsidR="002A5902" w:rsidRPr="004C2401" w14:paraId="114421D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BE62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8B3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BAF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6FB9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C58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5B53A42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„mailową etykietę”</w:t>
            </w:r>
          </w:p>
          <w:p w14:paraId="32CD83C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wysyła i odbiera wiadomości e-mail z załącznikami</w:t>
            </w:r>
          </w:p>
        </w:tc>
      </w:tr>
      <w:tr w:rsidR="002A5902" w:rsidRPr="004C2401" w14:paraId="45937BC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D459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50B9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7C6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97C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FDD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4ADBE1F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wyodrębnić pliki z archiwum zawierającego kilka załączników</w:t>
            </w:r>
          </w:p>
          <w:p w14:paraId="7077F8D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lastRenderedPageBreak/>
              <w:t>wymienia zalety i wady korzystania z poczty elektronicznej</w:t>
            </w:r>
          </w:p>
        </w:tc>
      </w:tr>
      <w:tr w:rsidR="002A5902" w:rsidRPr="004C2401" w14:paraId="53D2F9E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F8A7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lastRenderedPageBreak/>
              <w:t>7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0910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Szkoła w sieci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A850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Zasady działania sieci komputerowych. Serwer i ruter. Podział sieci na lokalne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rozległe. Zasady korzystania z sieci podczas nauki z uwzględnieniem nauczania w trybie zdalnym.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0EDC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C2E5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wyjaśnia znaczenie pojęcia lokalna sieć komputerowa</w:t>
            </w:r>
          </w:p>
          <w:p w14:paraId="5815B52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pojęcia rozległa sieć komputerowa</w:t>
            </w:r>
          </w:p>
        </w:tc>
      </w:tr>
      <w:tr w:rsidR="002A5902" w:rsidRPr="004C2401" w14:paraId="7AD2A6D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B66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E421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C2F8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7D08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8D0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DF7E9D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i przeznaczenie urządzeń sieciowych (ruter, serwer)</w:t>
            </w:r>
          </w:p>
        </w:tc>
      </w:tr>
      <w:tr w:rsidR="002A5902" w:rsidRPr="004C2401" w14:paraId="76D70D44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2F6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EC7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62AE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71C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742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5C8BB62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zna zasady logowania się na platformie C</w:t>
            </w:r>
            <w:r w:rsidRPr="004C2401">
              <w:rPr>
                <w:rFonts w:eastAsia="Arial Unicode MS" w:cstheme="minorHAnsi"/>
                <w:sz w:val="20"/>
                <w:szCs w:val="20"/>
                <w:lang w:val="pl-PL"/>
              </w:rPr>
              <w:t>lassroom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lub innej o podobnej funkcjonalności</w:t>
            </w:r>
          </w:p>
        </w:tc>
      </w:tr>
      <w:tr w:rsidR="002A5902" w:rsidRPr="004C2401" w14:paraId="42168B5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DE84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4EB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7C85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D83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0D38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3FE7FE60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sprawnie korzysta z platformy C</w:t>
            </w:r>
            <w:r w:rsidRPr="004C2401">
              <w:rPr>
                <w:rFonts w:asciiTheme="minorHAnsi" w:eastAsia="Arial Unicode MS" w:hAnsiTheme="minorHAnsi" w:cstheme="minorHAnsi"/>
                <w:sz w:val="20"/>
                <w:szCs w:val="20"/>
                <w:lang w:val="pl-PL"/>
              </w:rPr>
              <w:t>lassroom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lub innej o podobnej funkcjonalności</w:t>
            </w:r>
          </w:p>
        </w:tc>
      </w:tr>
      <w:tr w:rsidR="002A5902" w:rsidRPr="004C2401" w14:paraId="216BB5F2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094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DAF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C87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669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4A8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5FE64ED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wyjaśnia, jakie strony internetowe można uznać za godne zaufania</w:t>
            </w:r>
          </w:p>
        </w:tc>
      </w:tr>
      <w:tr w:rsidR="002A5902" w:rsidRPr="004C2401" w14:paraId="0BE02FA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D9F5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8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6C11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>Praca zdalna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7668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Tworzenie listy kontaktów i korzystanie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 xml:space="preserve">z niej. Porozumiewanie się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 xml:space="preserve">za pośrednictwem czatu. Korzystanie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z programów do wideokonferencji.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5065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F9A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tworzy książkę kontaktów na swoim koncie poczty e-mail</w:t>
            </w:r>
          </w:p>
        </w:tc>
      </w:tr>
      <w:tr w:rsidR="002A5902" w:rsidRPr="004C2401" w14:paraId="0ECE30E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8F3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C72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40BD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927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9A9A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samodzielnie tworzy listę kontaktów na swoim koncie pocztowym</w:t>
            </w:r>
          </w:p>
          <w:p w14:paraId="52CFF3F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grupy odbiorców</w:t>
            </w:r>
          </w:p>
        </w:tc>
      </w:tr>
      <w:tr w:rsidR="002A5902" w:rsidRPr="004C2401" w14:paraId="52E4CFD2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EB4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E91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2F0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0BE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1C6C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40054436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korzysta z listy kontaktów podczas wysyłania korespondencji e-mail</w:t>
            </w:r>
          </w:p>
          <w:p w14:paraId="25169187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dołączyć do rozmowy w ramach usługi Czat</w:t>
            </w:r>
          </w:p>
          <w:p w14:paraId="6DD9AD9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dołączyć do wideokonferencji</w:t>
            </w:r>
          </w:p>
        </w:tc>
      </w:tr>
      <w:tr w:rsidR="002A5902" w:rsidRPr="004C2401" w14:paraId="7A1F0EA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890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8DF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F31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E7C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1BD4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08E27FFE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zainicjować i prowadzić rozmowę w ramach usługi Czat</w:t>
            </w:r>
          </w:p>
          <w:p w14:paraId="7454F3E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zainicjować wideokonferencję</w:t>
            </w:r>
          </w:p>
        </w:tc>
      </w:tr>
      <w:tr w:rsidR="002A5902" w:rsidRPr="004C2401" w14:paraId="314FA2CF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4689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A0D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B60B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9E9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AB2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6A509AC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sprawnie koordynuje pracę grupy w czasie zespołowej pracy zdalnej</w:t>
            </w:r>
          </w:p>
        </w:tc>
      </w:tr>
      <w:tr w:rsidR="002A5902" w:rsidRPr="004C2401" w14:paraId="61FDB3B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101B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9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B5F2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Co kraj, to obyczaj</w:t>
            </w:r>
          </w:p>
        </w:tc>
        <w:tc>
          <w:tcPr>
            <w:tcW w:w="114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F276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Zasady netykiety. Zachowanie podczas lekcji zdalnych.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61E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7866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najprostsze zagrożenia i pozytywne cechy działania i pracy w sieci</w:t>
            </w:r>
          </w:p>
          <w:p w14:paraId="23B4967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bierze udział w ewentualnych zajęciach online</w:t>
            </w:r>
          </w:p>
        </w:tc>
      </w:tr>
      <w:tr w:rsidR="002A5902" w:rsidRPr="004C2401" w14:paraId="2B352C8F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54D0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8787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14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2953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227A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8D8A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14:paraId="2D2DE490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zasady odpowiedniego zachowywania się w społeczności internetowej</w:t>
            </w:r>
          </w:p>
          <w:p w14:paraId="54A644D9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najważniejsze zasady netykiety, których należy przestrzegać na co dzień</w:t>
            </w:r>
          </w:p>
          <w:p w14:paraId="09AC1F3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czasie ewentualnych zajęć online prezentuje odpowiednie zachowanie</w:t>
            </w:r>
          </w:p>
        </w:tc>
      </w:tr>
      <w:tr w:rsidR="002A5902" w:rsidRPr="004C2401" w14:paraId="34D5B14D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45AA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4AD3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14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3FBE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339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F4D5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180A97AD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największe zagrożenia związane z korzystaniem z internetu</w:t>
            </w:r>
          </w:p>
          <w:p w14:paraId="69698AE8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ograniczenia prawne związane z korzystaniem z internetu</w:t>
            </w:r>
          </w:p>
          <w:p w14:paraId="1102D5E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czasie ewentualnych zajęć online pomaga innym i stosuje się do obowiązujących zasad</w:t>
            </w:r>
          </w:p>
        </w:tc>
      </w:tr>
      <w:tr w:rsidR="002A5902" w:rsidRPr="004C2401" w14:paraId="2C30FB1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A66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5F3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14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7163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A37A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6837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71C51192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zalety korzystania z internetu w wybranych obszarach zagadnień</w:t>
            </w:r>
          </w:p>
          <w:p w14:paraId="303FF72A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wyszukuje </w:t>
            </w:r>
            <w:r w:rsidRPr="004C2401">
              <w:rPr>
                <w:rFonts w:cstheme="minorHAnsi"/>
                <w:lang w:val="pl-PL"/>
              </w:rPr>
              <w:t>negatywn</w:t>
            </w:r>
            <w:r w:rsidRPr="004C2401">
              <w:rPr>
                <w:rFonts w:asciiTheme="minorHAnsi" w:hAnsiTheme="minorHAnsi" w:cstheme="minorHAnsi"/>
                <w:lang w:val="pl-PL"/>
              </w:rPr>
              <w:t>e i pozytywne zjawiska związane z działaniami w sieci</w:t>
            </w:r>
          </w:p>
          <w:p w14:paraId="20F9DA1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lastRenderedPageBreak/>
              <w:t>uczestniczy aktywnie i kulturalnie w sieciowych zajęciach</w:t>
            </w:r>
          </w:p>
        </w:tc>
      </w:tr>
      <w:tr w:rsidR="002A5902" w:rsidRPr="004C2401" w14:paraId="51321E8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DE3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13D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14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049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DFA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2E7B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bardzo dobrej </w:t>
            </w:r>
          </w:p>
          <w:p w14:paraId="4336FC6D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aktywnie uczestniczy w dyskusji</w:t>
            </w:r>
          </w:p>
          <w:p w14:paraId="2F7EAFF9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przygotowuje prezentację lub referat, rozwijając wybrane zagadnienie</w:t>
            </w:r>
          </w:p>
          <w:p w14:paraId="2A31BD2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techniki pracy ułatwiające innym wspólne działania online</w:t>
            </w:r>
          </w:p>
        </w:tc>
      </w:tr>
      <w:tr w:rsidR="002A5902" w:rsidRPr="004C2401" w14:paraId="654FCECB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75C5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10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ADAF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Zróbmy to razem</w:t>
            </w:r>
          </w:p>
        </w:tc>
        <w:tc>
          <w:tcPr>
            <w:tcW w:w="114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BF01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Praca w chmurze z wykorzystaniem aplikacji Dokumenty Google. Przechowywanie dokumentów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chmurze.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7E8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C45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objaśnia, czym są Dokumenty Google</w:t>
            </w:r>
          </w:p>
        </w:tc>
      </w:tr>
      <w:tr w:rsidR="002A5902" w:rsidRPr="004C2401" w14:paraId="077F2E9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25A0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49D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14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60F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F0B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E99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552BAC5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korzysta w podstawowym zakresie z Dokumentów Google</w:t>
            </w:r>
          </w:p>
        </w:tc>
      </w:tr>
      <w:tr w:rsidR="002A5902" w:rsidRPr="004C2401" w14:paraId="6A438AB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3E6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F6A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14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E4A0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942E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A28B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5A3095D2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pracować w chmurze i umieszczać w niej dokumenty</w:t>
            </w:r>
          </w:p>
          <w:p w14:paraId="14F085A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samodzielnie wykonuje zadania i ćwiczenia</w:t>
            </w:r>
          </w:p>
        </w:tc>
      </w:tr>
      <w:tr w:rsidR="002A5902" w:rsidRPr="004C2401" w14:paraId="0181BC52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79C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554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14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5FC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47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7C9E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0AD0A61F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sprawnie posługuje się aplikacjami online podczas wspólnej pracy</w:t>
            </w:r>
          </w:p>
        </w:tc>
      </w:tr>
      <w:tr w:rsidR="002A5902" w:rsidRPr="004C2401" w14:paraId="074A6F39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4D15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20C7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14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6B2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907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AC4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14:paraId="551AFC3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biegle posługuje się aplikacjami Dokumenty Google i Dysk Google</w:t>
            </w:r>
          </w:p>
        </w:tc>
      </w:tr>
      <w:tr w:rsidR="002A5902" w:rsidRPr="004C2401" w14:paraId="2F5A79AD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529E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11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4DCB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Wirtualne wędrówki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28C8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Zwiedzanie świata za pomocą Map Google. Korzystanie z usługi Google Street View. Korzystanie z aplikacji Tłumacz Google.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57C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107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korzysta w podstawowym zakresie z usługi Google Street View</w:t>
            </w:r>
          </w:p>
        </w:tc>
      </w:tr>
      <w:tr w:rsidR="002A5902" w:rsidRPr="004C2401" w14:paraId="7830452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B08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D3E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385B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B7D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FF6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116C060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korzysta w podstawowym zakresie z Tłumacza Google</w:t>
            </w:r>
          </w:p>
        </w:tc>
      </w:tr>
      <w:tr w:rsidR="002A5902" w:rsidRPr="004C2401" w14:paraId="1F0FEEA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1114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2EB7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057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57A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A9EB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FB071F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wyszukuje w internecie istotne informacje dotyczące działalności różnych instytucji</w:t>
            </w:r>
          </w:p>
        </w:tc>
      </w:tr>
      <w:tr w:rsidR="002A5902" w:rsidRPr="004C2401" w14:paraId="05D981E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A78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DF19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96C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2755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AAB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267093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sprawnie posługuje się Google Street View i Tłumaczem Google</w:t>
            </w:r>
          </w:p>
        </w:tc>
      </w:tr>
      <w:tr w:rsidR="002A5902" w:rsidRPr="004C2401" w14:paraId="084BAFA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95F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37A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301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03D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5A0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55FA8EF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biegle posługuje się Google Street View i Tłumaczem Google</w:t>
            </w:r>
          </w:p>
        </w:tc>
      </w:tr>
      <w:tr w:rsidR="002A5902" w:rsidRPr="004C2401" w14:paraId="42F3ED61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D1FE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12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D0D2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Podróże z Google Earth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D012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Podróżowanie w internecie z użyciem urządzeń mobilnych lub komputera. Nagrywanie wycieczki. Wyznaczanie odległości na trójwymiarowej mapie.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1CD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C62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korzysta z programu Google Earth Pro</w:t>
            </w:r>
          </w:p>
        </w:tc>
      </w:tr>
      <w:tr w:rsidR="002A5902" w:rsidRPr="004C2401" w14:paraId="266792E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72B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8D1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083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1EA5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7DE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samodzielnie korzysta z programu Google Earth Pro</w:t>
            </w:r>
          </w:p>
          <w:p w14:paraId="7F84D83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wykorzystuje funkcję nawigacji i panel </w:t>
            </w:r>
            <w:r w:rsidRPr="004C2401">
              <w:rPr>
                <w:rFonts w:cstheme="minorHAnsi"/>
                <w:b/>
                <w:bCs/>
                <w:color w:val="000000"/>
                <w:sz w:val="20"/>
                <w:szCs w:val="20"/>
                <w:lang w:val="pl-PL"/>
              </w:rPr>
              <w:t>Warstwy</w:t>
            </w:r>
          </w:p>
        </w:tc>
      </w:tr>
      <w:tr w:rsidR="002A5902" w:rsidRPr="004C2401" w14:paraId="520624A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17A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7847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F32A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7504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F45F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614292C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wyznacza odległości na trójwymiarowej mapie</w:t>
            </w:r>
          </w:p>
        </w:tc>
      </w:tr>
      <w:tr w:rsidR="002A5902" w:rsidRPr="004C2401" w14:paraId="6554C96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F4BB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908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BE9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82C0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C0F1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77B49213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nagrywa wirtualne wycieczki</w:t>
            </w:r>
          </w:p>
        </w:tc>
      </w:tr>
      <w:tr w:rsidR="002A5902" w:rsidRPr="004C2401" w14:paraId="2317620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60D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EB93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4D95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10A4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304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09F1FA2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przygotowuje tutorial, jak pracować z programem Google Earth na urządzeniu mobilnym</w:t>
            </w:r>
          </w:p>
        </w:tc>
      </w:tr>
      <w:tr w:rsidR="002A5902" w:rsidRPr="004C2401" w14:paraId="607DF21B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4E5C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13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D093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Ruchome obrazki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773D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Animowanie duszków za pomocą programowania sekwencji ruchów.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Rysowanie w trybie wektorowym. Zmiana kostiumów duszka.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1ED9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lastRenderedPageBreak/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53CF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z pomocą nauczyciela korzysta z edytora grafiki programu Scratch i tworzy proste rysunki</w:t>
            </w:r>
          </w:p>
        </w:tc>
      </w:tr>
      <w:tr w:rsidR="002A5902" w:rsidRPr="004C2401" w14:paraId="48DA14AE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E1B4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A5CF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D3DC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7AB5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5F2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 podstawowym zakresie korzysta z edytora grafiki programu Scratch</w:t>
            </w:r>
          </w:p>
          <w:p w14:paraId="34AC1623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kostium duszka według podanego wzoru</w:t>
            </w:r>
          </w:p>
        </w:tc>
      </w:tr>
      <w:tr w:rsidR="002A5902" w:rsidRPr="004C2401" w14:paraId="5141F5F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34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3A7D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C119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C74F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D268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5CE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5631D840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powiela i modyfikuje kostium duszka</w:t>
            </w:r>
          </w:p>
        </w:tc>
      </w:tr>
      <w:tr w:rsidR="002A5902" w:rsidRPr="004C2401" w14:paraId="099D2EAE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52C8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020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3ED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8EF1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9734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4789960F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skrypt animujący duszka</w:t>
            </w:r>
          </w:p>
          <w:p w14:paraId="044E9412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koryguje czas wyświetlania poszczególnych kostiumów duszka</w:t>
            </w:r>
          </w:p>
          <w:p w14:paraId="5593291D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estetyczną pracę z płynną animacją</w:t>
            </w:r>
          </w:p>
        </w:tc>
      </w:tr>
      <w:tr w:rsidR="002A5902" w:rsidRPr="004C2401" w14:paraId="5E14CB5D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737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8753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6B3F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1F8A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A7D4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60C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6A3DC0A8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wykazuje się ponadprzeciętnymi umiejętnościami w zakresie tworzenia grafiki wektorowej</w:t>
            </w:r>
          </w:p>
        </w:tc>
      </w:tr>
      <w:tr w:rsidR="002A5902" w:rsidRPr="004C2401" w14:paraId="7B37BA6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510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A2EC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14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2668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Multimedialny komiks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2220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Przygotowanie animowanego komiksu. Wczytywanie duszków z dysku. Tworzenie dialogu poprzez nadawanie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odbieranie komunikatów.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DDE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83D6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pobiera duszki z serwisu </w:t>
            </w:r>
            <w:r w:rsidRPr="004C2401">
              <w:rPr>
                <w:rFonts w:asciiTheme="minorHAnsi" w:hAnsiTheme="minorHAnsi" w:cstheme="minorHAnsi"/>
                <w:b/>
                <w:bCs/>
                <w:lang w:val="pl-PL"/>
              </w:rPr>
              <w:t>openclipart.org</w:t>
            </w:r>
          </w:p>
          <w:p w14:paraId="1C27AD4B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z pomocą nauczyciela wstawia do projektu tło z biblioteki oraz pobrane duszki</w:t>
            </w:r>
          </w:p>
          <w:p w14:paraId="392FD62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modyfikuje i nazywa duszki</w:t>
            </w:r>
          </w:p>
        </w:tc>
      </w:tr>
      <w:tr w:rsidR="002A5902" w:rsidRPr="004C2401" w14:paraId="5440FF1E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2DFB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B5F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F4DB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5DA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F52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7A66C92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tworzy dialog między duszkami (na podstawie podręcznika)</w:t>
            </w:r>
          </w:p>
        </w:tc>
      </w:tr>
      <w:tr w:rsidR="002A5902" w:rsidRPr="004C2401" w14:paraId="2AF03D2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033B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C66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A55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229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FFE7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4386F19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wykorzystuje komunikaty do tworzenia dialogu</w:t>
            </w:r>
          </w:p>
        </w:tc>
      </w:tr>
      <w:tr w:rsidR="002A5902" w:rsidRPr="004C2401" w14:paraId="70CF796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B33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521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5780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B6F8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306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FA9668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testuje program – panuje nad poprawną kolejnością partii dialogowych</w:t>
            </w:r>
          </w:p>
        </w:tc>
      </w:tr>
      <w:tr w:rsidR="002A5902" w:rsidRPr="004C2401" w14:paraId="19D1390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146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8A1C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3415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D049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656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14:paraId="090EDA1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kreatywnie podchodzi do zadania, włączając własne postacie i dialogi</w:t>
            </w:r>
          </w:p>
        </w:tc>
      </w:tr>
      <w:tr w:rsidR="002A5902" w:rsidRPr="004C2401" w14:paraId="43B4E5CB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8A1D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15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6562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Wirujące wiatraki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3B32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Przygotowanie historyjki ze zmiennym tłem. Oprogramowanie zmiany tła. Rysowanie w trybie wektorowym. Planowanie i realizowanie akcji </w:t>
            </w: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 scenie z wykorzystaniem komunikatów.</w:t>
            </w:r>
          </w:p>
          <w:p w14:paraId="37AC916E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FF80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C9D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wstawia duszka i tło z biblioteki do projektu</w:t>
            </w:r>
          </w:p>
        </w:tc>
      </w:tr>
      <w:tr w:rsidR="002A5902" w:rsidRPr="004C2401" w14:paraId="1AFB099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686D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E29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394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8635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787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samodzielnie wstawia duszka i tło z biblioteki do projektu</w:t>
            </w:r>
          </w:p>
          <w:p w14:paraId="49B7606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duplikuje duszki</w:t>
            </w:r>
          </w:p>
        </w:tc>
      </w:tr>
      <w:tr w:rsidR="002A5902" w:rsidRPr="004C2401" w14:paraId="48645BE3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D77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185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98F8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5A81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DCCF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6C4FB1C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steruje duszkami za pomocą bloków z grupy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Zdarzenia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 xml:space="preserve">Wygląd </w:t>
            </w:r>
            <w:r w:rsidRPr="004C2401">
              <w:rPr>
                <w:sz w:val="20"/>
                <w:szCs w:val="20"/>
                <w:lang w:val="pl-PL"/>
              </w:rPr>
              <w:t xml:space="preserve">i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Kontrola</w:t>
            </w:r>
          </w:p>
        </w:tc>
      </w:tr>
      <w:tr w:rsidR="002A5902" w:rsidRPr="004C2401" w14:paraId="14D103E0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F4A5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4E5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FE6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81FE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DF8B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73E78B1E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>testuje program – panuje nad zmianą tła sceny, wprowadza poprawki, udoskonalenia</w:t>
            </w:r>
          </w:p>
        </w:tc>
      </w:tr>
      <w:tr w:rsidR="002A5902" w:rsidRPr="004C2401" w14:paraId="5838EE7D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5329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1AD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A1B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FF5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6AD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14:paraId="4370C4C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kreatywnie podchodzi do zadania, włączając do animacji własne postacie i dialogi</w:t>
            </w:r>
          </w:p>
        </w:tc>
      </w:tr>
      <w:tr w:rsidR="002A5902" w:rsidRPr="004C2401" w14:paraId="50D6D971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0B1A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16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A82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>Graj melodie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CE5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Wykorzystanie rozszerzenia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Muzyka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. Odgrywanie nut. Alfabet muzyczny Scratcha. Tworzenie nowych bloków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i wykorzystywanie ich w skryptach. Definiowanie bloków do odgrywania melodii.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D372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F3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wstawia do projektu duszki i tło z biblioteki</w:t>
            </w:r>
          </w:p>
        </w:tc>
      </w:tr>
      <w:tr w:rsidR="002A5902" w:rsidRPr="004C2401" w14:paraId="2990BA7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A12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7FC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0C1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39FB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F61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samodzielnie wstawia do projektu duszki i tło z biblioteki </w:t>
            </w:r>
          </w:p>
          <w:p w14:paraId="6A4D10F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odtwarza pojedyncze nuty</w:t>
            </w:r>
          </w:p>
        </w:tc>
      </w:tr>
      <w:tr w:rsidR="002A5902" w:rsidRPr="004C2401" w14:paraId="01E6A729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F57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C3B4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925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745C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D114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EC5B61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układa melodie z nut w blokach</w:t>
            </w:r>
          </w:p>
        </w:tc>
      </w:tr>
      <w:tr w:rsidR="002A5902" w:rsidRPr="004C2401" w14:paraId="327EFC4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827A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26BE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F5C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5E58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3B0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1B94B20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buduje skrypt, wykorzystując bloki z grupy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Muzyka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Wygląd</w:t>
            </w:r>
            <w:r w:rsidRPr="004C2401">
              <w:rPr>
                <w:sz w:val="20"/>
                <w:szCs w:val="20"/>
                <w:lang w:val="pl-PL"/>
              </w:rPr>
              <w:t xml:space="preserve"> i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Moje bloki</w:t>
            </w:r>
          </w:p>
        </w:tc>
      </w:tr>
      <w:tr w:rsidR="002A5902" w:rsidRPr="004C2401" w14:paraId="2812B47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170B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E65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C17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100E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F10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5F21A06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realizuje własne pomysły wykorzystywania rozszerzenia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Muzyka</w:t>
            </w:r>
          </w:p>
        </w:tc>
      </w:tr>
      <w:tr w:rsidR="002A5902" w:rsidRPr="004C2401" w14:paraId="7FF0BAFB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B2B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17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D187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 xml:space="preserve">Wyścig starych samochodów 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E09E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Tworzenie animowanej symulacji wyścigów samochodowych. Ustawienie punktu zaczepienia. Tworzenie zmiennych. Wykorzystanie losowości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do określenia prędkości samochodów.</w:t>
            </w: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632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39D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rysuje scenę w edytorze grafiki środowiska Scratch</w:t>
            </w:r>
          </w:p>
        </w:tc>
      </w:tr>
      <w:tr w:rsidR="002A5902" w:rsidRPr="004C2401" w14:paraId="49B48502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3E5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A0D8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729B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9320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255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samodzielnie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rysuje scenę w edytorze grafiki środowiska Scratch </w:t>
            </w:r>
          </w:p>
          <w:p w14:paraId="7DCD57F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wstawia duszki z biblioteki i je powiela </w:t>
            </w:r>
          </w:p>
        </w:tc>
      </w:tr>
      <w:tr w:rsidR="002A5902" w:rsidRPr="004C2401" w14:paraId="693200C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7552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8B3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120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7359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0602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141E4B0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wykorzystuje bloki z grupy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Kontrola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i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Czujniki</w:t>
            </w:r>
          </w:p>
        </w:tc>
      </w:tr>
      <w:tr w:rsidR="002A5902" w:rsidRPr="004C2401" w14:paraId="0BCB4B4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779C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60AE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D83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8A21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C6C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13F131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operuje losowością i zmiennymi</w:t>
            </w:r>
          </w:p>
        </w:tc>
      </w:tr>
      <w:tr w:rsidR="002A5902" w:rsidRPr="004C2401" w14:paraId="75FC1172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9" w:type="pct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471A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7587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A80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7179" w14:textId="77777777" w:rsidR="002A5902" w:rsidRPr="004C2401" w:rsidRDefault="002A5902" w:rsidP="002A5902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2ED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25778A2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kreatywnie podchodzi do zadania, dodając własne elementy</w:t>
            </w:r>
          </w:p>
        </w:tc>
      </w:tr>
      <w:tr w:rsidR="002A5902" w:rsidRPr="004C2401" w14:paraId="3199AB5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0FFB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18</w:t>
            </w:r>
          </w:p>
        </w:tc>
        <w:tc>
          <w:tcPr>
            <w:tcW w:w="54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E453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Zbieranie jabłek </w:t>
            </w:r>
          </w:p>
        </w:tc>
        <w:tc>
          <w:tcPr>
            <w:tcW w:w="11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43AE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Projektowanie gry w Scratchu. Sterowanie ruchem duszka za pomocą klawiszy kierunkowych. Wykorzystywanie czujników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do tworzenia oczekiwanych zdarzeń. Tworzenie licznika.</w:t>
            </w: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4A0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6E0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korzysta z bloków z grupy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do sterowania ruchem duszka</w:t>
            </w:r>
          </w:p>
        </w:tc>
      </w:tr>
      <w:tr w:rsidR="002A5902" w:rsidRPr="004C2401" w14:paraId="583D046D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C81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65D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69A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29B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393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3EE7A8A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duszki z biblioteki i powiela duszki</w:t>
            </w:r>
          </w:p>
        </w:tc>
      </w:tr>
      <w:tr w:rsidR="002A5902" w:rsidRPr="004C2401" w14:paraId="2CA69E09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9E9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F9C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ACEA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8F9C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1E3A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79866A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w projekcie wykrywanie spotkań duszków</w:t>
            </w:r>
          </w:p>
        </w:tc>
      </w:tr>
      <w:tr w:rsidR="002A5902" w:rsidRPr="004C2401" w14:paraId="30D97504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8DD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6C3D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644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1AC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411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51279D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zmienne i tworzy licznik</w:t>
            </w:r>
          </w:p>
        </w:tc>
      </w:tr>
      <w:tr w:rsidR="002A5902" w:rsidRPr="004C2401" w14:paraId="48D5B54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E59C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4C4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83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315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089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0075F8C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projekt gry według własnych pomysłów</w:t>
            </w:r>
          </w:p>
        </w:tc>
      </w:tr>
      <w:tr w:rsidR="002A5902" w:rsidRPr="004C2401" w14:paraId="39D2A82F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F7A1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19</w:t>
            </w:r>
          </w:p>
        </w:tc>
        <w:tc>
          <w:tcPr>
            <w:tcW w:w="54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CAAF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Liczenie jabłek</w:t>
            </w:r>
          </w:p>
        </w:tc>
        <w:tc>
          <w:tcPr>
            <w:tcW w:w="11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6454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Poprawianie, doskonalenie, opisywanie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udostępnianie gry utworzonej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Scratchu. Uruchamianie pomiaru czasu.</w:t>
            </w: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D2A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B02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bada i analizuje działanie projektu</w:t>
            </w:r>
          </w:p>
        </w:tc>
      </w:tr>
      <w:tr w:rsidR="002A5902" w:rsidRPr="004C2401" w14:paraId="67EE6B4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D3E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89E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2B1E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087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E2A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C9B96A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eliminuje usterki i poprawia projekt</w:t>
            </w:r>
          </w:p>
        </w:tc>
      </w:tr>
      <w:tr w:rsidR="002A5902" w:rsidRPr="004C2401" w14:paraId="1798CFD3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D6B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11D9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B1F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F538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50CB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BF7418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uruchamia pomiar czasu</w:t>
            </w:r>
          </w:p>
        </w:tc>
      </w:tr>
      <w:tr w:rsidR="002A5902" w:rsidRPr="004C2401" w14:paraId="3EB675D0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A2F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213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1145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4DF1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1A80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553A7565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color w:val="231F20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opisuje działanie gotowego projektu i udostępnia projekt w serwisie Scratcha</w:t>
            </w:r>
          </w:p>
        </w:tc>
      </w:tr>
      <w:tr w:rsidR="002A5902" w:rsidRPr="004C2401" w14:paraId="35988D39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8965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E9E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AA8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9B77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F45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2A8B1B0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rozwija projekt gry według własnych pomysłów</w:t>
            </w:r>
          </w:p>
        </w:tc>
      </w:tr>
      <w:tr w:rsidR="002A5902" w:rsidRPr="004C2401" w14:paraId="1F06846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879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20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9B6D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 xml:space="preserve">Gwiazdy </w:t>
            </w:r>
            <w:r w:rsidRPr="004C2401">
              <w:rPr>
                <w:b/>
                <w:color w:val="231F20"/>
                <w:sz w:val="20"/>
                <w:lang w:val="pl-PL"/>
              </w:rPr>
              <w:br/>
              <w:t>i gwiazdeczki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69D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Ustawienie punktu zaczepienia. Tworzenie bloku rysowania gwiazdki. Wykorzystanie komunikatu </w:t>
            </w:r>
            <w:r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do rozpoczęcia rysowania na scenie.</w:t>
            </w: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E3EC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D9E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wstawia duszka i tło z biblioteki</w:t>
            </w:r>
          </w:p>
        </w:tc>
      </w:tr>
      <w:tr w:rsidR="002A5902" w:rsidRPr="004C2401" w14:paraId="0F7D1AF2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19F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B9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8D3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6E6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A0C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7BF20A2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definiuje skrypty dla sceny</w:t>
            </w:r>
          </w:p>
        </w:tc>
      </w:tr>
      <w:tr w:rsidR="002A5902" w:rsidRPr="004C2401" w14:paraId="3DCB96B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6B30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EFE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0DC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EF6C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C633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D443C5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definiuje nowy blok rysowania gwiazdek</w:t>
            </w:r>
          </w:p>
        </w:tc>
      </w:tr>
      <w:tr w:rsidR="002A5902" w:rsidRPr="004C2401" w14:paraId="7AA99749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E4D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D75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BFCE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1934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B1C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51245A5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wywołuje blok rysowania oraz ustala warunki początkowe</w:t>
            </w:r>
          </w:p>
        </w:tc>
      </w:tr>
      <w:tr w:rsidR="002A5902" w:rsidRPr="004C2401" w14:paraId="0A25E87B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BEC2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0067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46C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5EE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254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7671E33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lastRenderedPageBreak/>
              <w:t>dodaje własne skrypty rysowania zaprojektowanych motywów</w:t>
            </w:r>
          </w:p>
        </w:tc>
      </w:tr>
      <w:tr w:rsidR="002A5902" w:rsidRPr="004C2401" w14:paraId="4CBF4CA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D7C8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lastRenderedPageBreak/>
              <w:t>21</w:t>
            </w:r>
          </w:p>
        </w:tc>
        <w:tc>
          <w:tcPr>
            <w:tcW w:w="54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EB8C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Poznaj Europę</w:t>
            </w:r>
          </w:p>
        </w:tc>
        <w:tc>
          <w:tcPr>
            <w:tcW w:w="11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62B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Przygotowywanie wykresów liniowych. Formatowanie i przekształcanie. Analiza danych na wykresie.</w:t>
            </w: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076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F1E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</w:t>
            </w:r>
          </w:p>
        </w:tc>
      </w:tr>
      <w:tr w:rsidR="002A5902" w:rsidRPr="004C2401" w14:paraId="70B5C741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B5E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35D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213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357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AF7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7512E3B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wyszukuje w internecie informacje na podany temat</w:t>
            </w:r>
          </w:p>
        </w:tc>
      </w:tr>
      <w:tr w:rsidR="002A5902" w:rsidRPr="004C2401" w14:paraId="2D575F21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ED3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3B43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6E1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CF1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107B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07B181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znalezione informacje</w:t>
            </w:r>
          </w:p>
        </w:tc>
      </w:tr>
      <w:tr w:rsidR="002A5902" w:rsidRPr="004C2401" w14:paraId="668EDE0F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40B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8501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31E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7F9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CC6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773C7CD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na podstawie znalezionych informacji tworzy w arkuszu kalkulacyjnym wykres liniowy</w:t>
            </w:r>
          </w:p>
        </w:tc>
      </w:tr>
      <w:tr w:rsidR="002A5902" w:rsidRPr="004C2401" w14:paraId="1DEAFF40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D31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2969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931C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7D9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598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 xml:space="preserve"> </w:t>
            </w:r>
          </w:p>
          <w:p w14:paraId="12FD63D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kreatywnie podchodzi do zadania, tworząc rozbudowaną prezentację zawierającą ciekawe dane dotyczące pogody w Europie</w:t>
            </w:r>
          </w:p>
        </w:tc>
      </w:tr>
      <w:tr w:rsidR="002A5902" w:rsidRPr="004C2401" w14:paraId="02E35C8D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082D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22</w:t>
            </w:r>
          </w:p>
        </w:tc>
        <w:tc>
          <w:tcPr>
            <w:tcW w:w="54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7C98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Perły Europy</w:t>
            </w:r>
          </w:p>
        </w:tc>
        <w:tc>
          <w:tcPr>
            <w:tcW w:w="11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8951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Wykorzystanie grafiki w tabeli arkusza kalkulacyjnego. Interpretowanie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przetwarzanie wyszukanych informacji.</w:t>
            </w: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C7C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49D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 i programu do tworzenia prezentacji</w:t>
            </w:r>
          </w:p>
        </w:tc>
      </w:tr>
      <w:tr w:rsidR="002A5902" w:rsidRPr="004C2401" w14:paraId="02393234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323C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1DA9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C28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584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C40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6EB0C0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wyszukuje w internecie informacje na podany temat</w:t>
            </w:r>
          </w:p>
        </w:tc>
      </w:tr>
      <w:tr w:rsidR="002A5902" w:rsidRPr="004C2401" w14:paraId="34C73C5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9735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AD7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82B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AF4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EA60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194630B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znalezione informacje</w:t>
            </w:r>
          </w:p>
        </w:tc>
      </w:tr>
      <w:tr w:rsidR="002A5902" w:rsidRPr="004C2401" w14:paraId="42E5C152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8C0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D743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D11A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88EC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7B3C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701A7ACB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 podstawie znalezionych informacji tworzy prezentację według własnego pomysłu</w:t>
            </w:r>
          </w:p>
        </w:tc>
      </w:tr>
      <w:tr w:rsidR="002A5902" w:rsidRPr="004C2401" w14:paraId="472C5321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3F22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B4B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E27A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19B1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7E0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12EDC85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kreatywnie podchodzi do zadania, tworząc film wykorzystujący ciekawostki o krajach sąsiadujących z Polską</w:t>
            </w:r>
          </w:p>
        </w:tc>
      </w:tr>
      <w:tr w:rsidR="002A5902" w:rsidRPr="004C2401" w14:paraId="53E5479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FCA1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sz w:val="20"/>
                <w:szCs w:val="20"/>
                <w:lang w:val="pl-PL"/>
              </w:rPr>
              <w:t>23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597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sz w:val="20"/>
                <w:szCs w:val="20"/>
                <w:lang w:val="pl-PL"/>
              </w:rPr>
              <w:t>Wykreślanie świata</w:t>
            </w:r>
          </w:p>
        </w:tc>
        <w:tc>
          <w:tcPr>
            <w:tcW w:w="11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43A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Zbieranie i analiza danych pochodzących ze źródeł internetowych. Tworzenie wykresów w arkuszu. Praca nad wspólnym dokumentem w chmurze.</w:t>
            </w:r>
          </w:p>
        </w:tc>
        <w:tc>
          <w:tcPr>
            <w:tcW w:w="3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4453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D1F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wyszukuje w internecie informacje na podany temat</w:t>
            </w:r>
          </w:p>
          <w:p w14:paraId="179896F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</w:t>
            </w:r>
          </w:p>
        </w:tc>
      </w:tr>
      <w:tr w:rsidR="002A5902" w:rsidRPr="004C2401" w14:paraId="79CF822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6A5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3018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F42A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DB3A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367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BB5000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samodzielnie wyszukuje w internecie informacje na podany temat i wykorzystuje je </w:t>
            </w:r>
            <w:r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do własnych zestawień</w:t>
            </w:r>
          </w:p>
        </w:tc>
      </w:tr>
      <w:tr w:rsidR="002A5902" w:rsidRPr="004C2401" w14:paraId="67214DE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226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BC96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80F0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44B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E06E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946804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i modyfikuje w arkuszu kalkulacyjnym proste wykresy liniowe</w:t>
            </w:r>
          </w:p>
          <w:p w14:paraId="70B4E77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dane na podstawie wykresu</w:t>
            </w:r>
          </w:p>
        </w:tc>
      </w:tr>
      <w:tr w:rsidR="002A5902" w:rsidRPr="004C2401" w14:paraId="2E05CE2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3FE8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6879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9E7C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BB31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FD7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CECA86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formuły i sortuje dane</w:t>
            </w:r>
          </w:p>
        </w:tc>
      </w:tr>
      <w:tr w:rsidR="002A5902" w:rsidRPr="004C2401" w14:paraId="33AFFA3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EB10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9B6E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A3E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9FB1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544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43CC98F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pracuje w chmurze</w:t>
            </w:r>
          </w:p>
          <w:p w14:paraId="1B15F04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własne interesujące zagadnienia z zebranych samodzielnie danych</w:t>
            </w:r>
          </w:p>
        </w:tc>
      </w:tr>
      <w:tr w:rsidR="002A5902" w:rsidRPr="004C2401" w14:paraId="1630FBD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5EFD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24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1492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 xml:space="preserve">Posłuchaj </w:t>
            </w: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br/>
              <w:t>i powiedz</w:t>
            </w:r>
          </w:p>
        </w:tc>
        <w:tc>
          <w:tcPr>
            <w:tcW w:w="11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029F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 xml:space="preserve">Nagrywanie dźwięku i synteza mowy </w:t>
            </w: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br/>
              <w:t xml:space="preserve">w systemie Windows. Rozpoznawanie mowy w systemach Windows </w:t>
            </w: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br/>
            </w: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lastRenderedPageBreak/>
              <w:t>i Android.</w:t>
            </w: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8F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lastRenderedPageBreak/>
              <w:t>2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771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podłącza słuchawki i mikrofon do gniazd komputera</w:t>
            </w:r>
          </w:p>
          <w:p w14:paraId="269AA82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nagrywa i odtwarza dźwięk w systemie Windows za pomocą Rejestratora głosu</w:t>
            </w:r>
          </w:p>
        </w:tc>
      </w:tr>
      <w:tr w:rsidR="002A5902" w:rsidRPr="004C2401" w14:paraId="34A665F9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38A0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43F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4B18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9B0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BA3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406D1AB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lastRenderedPageBreak/>
              <w:t>wykorzystuje syntezę mowy w systemie Windows za pomocą Narratora</w:t>
            </w:r>
          </w:p>
        </w:tc>
      </w:tr>
      <w:tr w:rsidR="002A5902" w:rsidRPr="004C2401" w14:paraId="3DC13E9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E19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396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9683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F4E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4A65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341C8C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wykorzystuje rozpoznawanie mowy w przeglądarce (Google) na komputerze oraz urządzeniu mobilnym</w:t>
            </w:r>
          </w:p>
        </w:tc>
      </w:tr>
      <w:tr w:rsidR="002A5902" w:rsidRPr="004C2401" w14:paraId="3A462696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95D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F97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BAB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0E0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96B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64182D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biegle posługuje się syntezą i rozpoznawaniem mowy w aplikacjach</w:t>
            </w:r>
          </w:p>
        </w:tc>
      </w:tr>
      <w:tr w:rsidR="002A5902" w:rsidRPr="004C2401" w14:paraId="7C7A3A20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26B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10F3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0548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6E2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981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4B8D080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wykorzystuje nagrywanie dźwięków, syntezę i rozpoznawanie mowy, realizując własne pomysły</w:t>
            </w:r>
          </w:p>
        </w:tc>
      </w:tr>
      <w:tr w:rsidR="002A5902" w:rsidRPr="004C2401" w14:paraId="762598E5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29F3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25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39E6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Dźwięki wokół nas</w:t>
            </w:r>
          </w:p>
        </w:tc>
        <w:tc>
          <w:tcPr>
            <w:tcW w:w="11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189A" w14:textId="77777777" w:rsidR="002A5902" w:rsidRPr="004C2401" w:rsidRDefault="002A5902" w:rsidP="002A5902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Cyfrowy zapis dźwięków. Formaty dźwiękowe. Kompresja plików audio. Instalowanie i korzystanie z programu Audacity.</w:t>
            </w: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A2F1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A69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wymienia sposoby zapisu plików dźwiękowych</w:t>
            </w:r>
          </w:p>
          <w:p w14:paraId="442C64D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uruchamia program Audacity</w:t>
            </w:r>
          </w:p>
        </w:tc>
      </w:tr>
      <w:tr w:rsidR="002A5902" w:rsidRPr="004C2401" w14:paraId="2734B28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6EA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87AE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12F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CDF7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66E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636B949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wymienia formaty plików dźwiękowych</w:t>
            </w:r>
          </w:p>
          <w:p w14:paraId="31305B8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nagrywa i zapisuje dźwięk w programie Audacity</w:t>
            </w:r>
          </w:p>
        </w:tc>
      </w:tr>
      <w:tr w:rsidR="002A5902" w:rsidRPr="004C2401" w14:paraId="1E9B24A0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708A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2324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0116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56C7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C318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3D14F6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krótko charakteryzuje formaty plików dźwiękowych</w:t>
            </w:r>
          </w:p>
          <w:p w14:paraId="0FDFFA89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instaluje program Audacity</w:t>
            </w:r>
          </w:p>
        </w:tc>
      </w:tr>
      <w:tr w:rsidR="002A5902" w:rsidRPr="004C2401" w14:paraId="559FDE79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D33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8439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751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F34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0736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3AC29376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przetwarza nagranie w podstawowym zakresie (np. usuwa ciszę albo szum)</w:t>
            </w:r>
          </w:p>
        </w:tc>
      </w:tr>
      <w:tr w:rsidR="002A5902" w:rsidRPr="004C2401" w14:paraId="2C5F7D83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A22B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402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439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358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F8D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1D2B977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analizuje i samodzielnie wykorzystuje program Audacity</w:t>
            </w:r>
          </w:p>
        </w:tc>
      </w:tr>
      <w:tr w:rsidR="002A5902" w:rsidRPr="004C2401" w14:paraId="374191EB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E207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26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25C5" w14:textId="77777777" w:rsidR="002A5902" w:rsidRPr="004C2401" w:rsidRDefault="002A5902" w:rsidP="002A5902">
            <w:pPr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Dźwięki </w:t>
            </w:r>
          </w:p>
          <w:p w14:paraId="103FE0BE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w plikach </w:t>
            </w: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br/>
              <w:t>i w internecie</w:t>
            </w:r>
          </w:p>
        </w:tc>
        <w:tc>
          <w:tcPr>
            <w:tcW w:w="11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9B4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 xml:space="preserve">System pomocy programu Audacity. Zapisywanie plików audio 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br/>
              <w:t xml:space="preserve">MP3. Internetowy dyktafon. Korzystanie 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br/>
              <w:t>z serwisu YouTube oraz radia online.</w:t>
            </w: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22B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D9E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dźwięk w formacie MP3</w:t>
            </w:r>
          </w:p>
        </w:tc>
      </w:tr>
      <w:tr w:rsidR="002A5902" w:rsidRPr="004C2401" w14:paraId="13A94FCE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A8EE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940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4A5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291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65F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6CF87B9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modyfikuje dźwięk w programie Audacity</w:t>
            </w:r>
          </w:p>
        </w:tc>
      </w:tr>
      <w:tr w:rsidR="002A5902" w:rsidRPr="004C2401" w14:paraId="29C7FAC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5B7D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B974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785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D22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1A3C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37B3C61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i przetwarza dźwięk w formacie MP3 za pomocą aplikacji online</w:t>
            </w:r>
          </w:p>
        </w:tc>
      </w:tr>
      <w:tr w:rsidR="002A5902" w:rsidRPr="004C2401" w14:paraId="29C6A818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7E34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8FE5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198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7257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37B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38BC459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korzysta z radia w internecie, podcastów i serwisu YouTube</w:t>
            </w:r>
          </w:p>
        </w:tc>
      </w:tr>
      <w:tr w:rsidR="002A5902" w:rsidRPr="004C2401" w14:paraId="078D72BD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6C52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6A32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C2ED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D1DD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0E5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34E9C73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nagrania w wybranych formatach i wykorzystuje je w innych aplikacjach</w:t>
            </w:r>
          </w:p>
        </w:tc>
      </w:tr>
      <w:tr w:rsidR="002A5902" w:rsidRPr="004C2401" w14:paraId="3E499E89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C959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27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3AF1" w14:textId="77777777" w:rsidR="002A5902" w:rsidRPr="004C2401" w:rsidRDefault="002A5902" w:rsidP="002A5902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Jak powstaje film ze zdjęć?</w:t>
            </w:r>
          </w:p>
        </w:tc>
        <w:tc>
          <w:tcPr>
            <w:tcW w:w="11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00B3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Przygotowanie projektu i scenariusza filmu z wybranych zdjęć. Tworzenie filmu. Dodawanie efektów specjalnych.</w:t>
            </w: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A200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51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uruchamia aplikację Edytor wideo</w:t>
            </w:r>
          </w:p>
          <w:p w14:paraId="4283330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tworzy prosty film ze zdjęć</w:t>
            </w:r>
          </w:p>
        </w:tc>
      </w:tr>
      <w:tr w:rsidR="00A053C8" w:rsidRPr="004C2401" w14:paraId="61A21A6E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C570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2119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7388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EBC5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5B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przygotowuje scenariusz filmu</w:t>
            </w:r>
          </w:p>
          <w:p w14:paraId="3AF4BC24" w14:textId="77777777" w:rsidR="002A5902" w:rsidRPr="004C2401" w:rsidRDefault="002A5902" w:rsidP="002A5902">
            <w:pPr>
              <w:pStyle w:val="Akapitzlist"/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samodzielnie 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uruchamia aplikację Edytor wideo</w:t>
            </w:r>
            <w:r w:rsidRPr="004C2401">
              <w:rPr>
                <w:sz w:val="20"/>
                <w:szCs w:val="20"/>
                <w:lang w:val="pl-PL"/>
              </w:rPr>
              <w:t xml:space="preserve">  i 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tworzy prosty film ze zdjęć </w:t>
            </w:r>
          </w:p>
          <w:p w14:paraId="59E2820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korzysta w podstawowym zakresie z aplikacji Edytor wideo</w:t>
            </w:r>
          </w:p>
        </w:tc>
      </w:tr>
      <w:tr w:rsidR="00A053C8" w:rsidRPr="004C2401" w14:paraId="7685022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56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4210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28A4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0AB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36E4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569D95B4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płynne przejścia między zdjęciami</w:t>
            </w:r>
          </w:p>
        </w:tc>
      </w:tr>
      <w:tr w:rsidR="00A053C8" w:rsidRPr="004C2401" w14:paraId="6029054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F50C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CDDD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5E7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EA7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004C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18FC4E9C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dodaje do filmu napisy oraz efekty wideo</w:t>
            </w:r>
          </w:p>
          <w:p w14:paraId="226078D6" w14:textId="77777777" w:rsidR="002A5902" w:rsidRPr="004C2401" w:rsidRDefault="002A5902" w:rsidP="002A5902">
            <w:pPr>
              <w:pStyle w:val="0tabela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wybiera odpowiedni współczynnik proporcji, zapisuje film na dysku i odtwarza film we wskazanym programie</w:t>
            </w:r>
          </w:p>
          <w:p w14:paraId="6A086C2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estetyczną i ciekawą pracę</w:t>
            </w:r>
          </w:p>
        </w:tc>
      </w:tr>
      <w:tr w:rsidR="00A053C8" w:rsidRPr="004C2401" w14:paraId="533BE6D1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6616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260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BD9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6462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C13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6B205A7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biegle posługuje się aplikacją Edytor wideo</w:t>
            </w:r>
          </w:p>
        </w:tc>
      </w:tr>
      <w:tr w:rsidR="002A5902" w:rsidRPr="004C2401" w14:paraId="0587F6B7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BA5D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28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64D7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Trzy, dwa, jeden...</w:t>
            </w:r>
          </w:p>
        </w:tc>
        <w:tc>
          <w:tcPr>
            <w:tcW w:w="11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6AE4" w14:textId="77777777" w:rsidR="002A5902" w:rsidRPr="004C2401" w:rsidRDefault="002A5902" w:rsidP="002A5902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Nagrywanie audionarracji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wideonarracji. Edycja filmu.</w:t>
            </w: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E0E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8EA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otwiera projekt utworzony w programie Edytor wideo</w:t>
            </w:r>
          </w:p>
        </w:tc>
      </w:tr>
      <w:tr w:rsidR="00A053C8" w:rsidRPr="004C2401" w14:paraId="5C63C380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6D9F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4DDF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2713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CD2F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04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samodzielnie 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otwiera projekt utworzony w programie Edytor wideo </w:t>
            </w:r>
          </w:p>
          <w:p w14:paraId="0F91833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nagrywa prostą narrację w edytorze dźwięku Audacity</w:t>
            </w:r>
          </w:p>
        </w:tc>
      </w:tr>
      <w:tr w:rsidR="00A053C8" w:rsidRPr="004C2401" w14:paraId="243DE60A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DC44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0394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DB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97DB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917D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105F4C9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modyfikuje scenariusz przygotowany podczas poprzedniej lekcji</w:t>
            </w:r>
          </w:p>
          <w:p w14:paraId="330A1113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dodaje do filmu narrację</w:t>
            </w:r>
          </w:p>
        </w:tc>
      </w:tr>
      <w:tr w:rsidR="00A053C8" w:rsidRPr="004C2401" w14:paraId="19578CBE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C2D4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3DDE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5B6B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F5AE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FDEF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7799F0E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dodaje do filmu elementy wideo nagrane kamerą internetową lub urządzeniem mobilnym</w:t>
            </w:r>
          </w:p>
          <w:p w14:paraId="5FD79EC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hd w:val="clear" w:color="auto" w:fill="FFFFFF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film na dysku, tak aby zajmował niewiele miejsca</w:t>
            </w:r>
          </w:p>
          <w:p w14:paraId="6DF2DEBB" w14:textId="77777777" w:rsidR="002A5902" w:rsidRPr="004C2401" w:rsidRDefault="002A5902" w:rsidP="002A5902">
            <w:pPr>
              <w:pStyle w:val="TableParagraph"/>
              <w:numPr>
                <w:ilvl w:val="0"/>
                <w:numId w:val="1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tworzy jasny i staranny przekaz multimedialny</w:t>
            </w:r>
          </w:p>
        </w:tc>
      </w:tr>
      <w:tr w:rsidR="00A053C8" w:rsidRPr="004C2401" w14:paraId="4E18127F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2293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3B2B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AB52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6CAA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839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4077C6F2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samodzielnie realizuje filmy własnego pomysłu</w:t>
            </w:r>
          </w:p>
        </w:tc>
      </w:tr>
      <w:tr w:rsidR="00A053C8" w:rsidRPr="004C2401" w14:paraId="39109FFE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69BE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29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7E28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Projekt </w:t>
            </w:r>
            <w:r w:rsidRPr="004C2401">
              <w:rPr>
                <w:rFonts w:cstheme="minorHAnsi"/>
                <w:b/>
                <w:i/>
                <w:iCs/>
                <w:color w:val="231F20"/>
                <w:sz w:val="20"/>
                <w:szCs w:val="20"/>
                <w:lang w:val="pl-PL"/>
              </w:rPr>
              <w:t>Blaski</w:t>
            </w:r>
            <w:r w:rsidRPr="004C2401">
              <w:rPr>
                <w:rFonts w:cstheme="minorHAnsi"/>
                <w:b/>
                <w:i/>
                <w:iCs/>
                <w:color w:val="231F20"/>
                <w:sz w:val="20"/>
                <w:szCs w:val="20"/>
                <w:lang w:val="pl-PL"/>
              </w:rPr>
              <w:br/>
              <w:t>i cienie internetu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A01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Porządkowanie materiałów dotyczących korzyści i niebezpieczeństw wynikających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z użytkowania internetu. Przygotowanie prezentacji.</w:t>
            </w: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913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8C07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określa zalety internetu</w:t>
            </w:r>
          </w:p>
        </w:tc>
      </w:tr>
      <w:tr w:rsidR="00A053C8" w:rsidRPr="004C2401" w14:paraId="023151BF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6A2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AA01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CA71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485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EBAD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31B1CEC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określa zagrożenia związane z korzystaniem z internetu</w:t>
            </w:r>
          </w:p>
        </w:tc>
      </w:tr>
      <w:tr w:rsidR="00A053C8" w:rsidRPr="004C2401" w14:paraId="4487380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AEDB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D051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8C37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FD30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E0CC" w14:textId="77777777" w:rsidR="002A5902" w:rsidRPr="004C2401" w:rsidRDefault="002A5902" w:rsidP="002A5902">
            <w:pPr>
              <w:pStyle w:val="0tabelakropkitabele"/>
              <w:numPr>
                <w:ilvl w:val="0"/>
                <w:numId w:val="1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6A25BB16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sprawnie posługuje się programem do tworzenia prezentacji</w:t>
            </w:r>
          </w:p>
        </w:tc>
      </w:tr>
      <w:tr w:rsidR="00A053C8" w:rsidRPr="004C2401" w14:paraId="7EBA17BC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0445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1BA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4B0F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6B06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803A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4B2E9A5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prowadzi prezentację</w:t>
            </w:r>
          </w:p>
        </w:tc>
      </w:tr>
      <w:tr w:rsidR="00A053C8" w:rsidRPr="004C2401" w14:paraId="1D21EDA2" w14:textId="77777777" w:rsidTr="00A053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7B5C" w14:textId="77777777" w:rsidR="002A5902" w:rsidRPr="004C2401" w:rsidRDefault="002A5902" w:rsidP="002A5902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6033" w14:textId="77777777" w:rsidR="002A5902" w:rsidRPr="004C2401" w:rsidRDefault="002A5902" w:rsidP="002A5902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DF5" w14:textId="77777777" w:rsidR="002A5902" w:rsidRPr="004C2401" w:rsidRDefault="002A5902" w:rsidP="002A5902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8A25" w14:textId="77777777" w:rsidR="002A5902" w:rsidRPr="004C2401" w:rsidRDefault="002A5902" w:rsidP="002A590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74A0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39EEE708" w14:textId="77777777" w:rsidR="002A5902" w:rsidRPr="004C2401" w:rsidRDefault="002A5902" w:rsidP="002A59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biegle posługuje się programem do tworzenia prezentacji</w:t>
            </w:r>
          </w:p>
        </w:tc>
      </w:tr>
    </w:tbl>
    <w:p w14:paraId="5D3CC4D9" w14:textId="77777777" w:rsidR="002A5902" w:rsidRDefault="002A5902" w:rsidP="002A5902"/>
    <w:sectPr w:rsidR="002A5902" w:rsidSect="006D69F5">
      <w:pgSz w:w="16838" w:h="11906" w:orient="landscape"/>
      <w:pgMar w:top="851" w:right="820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gendaPl RegularCondensed">
    <w:altName w:val="Arial Narrow"/>
    <w:charset w:val="00"/>
    <w:family w:val="moder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C67222"/>
    <w:multiLevelType w:val="hybridMultilevel"/>
    <w:tmpl w:val="F63864EE"/>
    <w:lvl w:ilvl="0" w:tplc="81E01146">
      <w:numFmt w:val="bullet"/>
      <w:lvlText w:val="•"/>
      <w:lvlJc w:val="left"/>
      <w:pPr>
        <w:tabs>
          <w:tab w:val="num" w:pos="227"/>
        </w:tabs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779061614">
    <w:abstractNumId w:val="1"/>
  </w:num>
  <w:num w:numId="2" w16cid:durableId="2076001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02"/>
    <w:rsid w:val="002A5902"/>
    <w:rsid w:val="0046221F"/>
    <w:rsid w:val="006D69F5"/>
    <w:rsid w:val="00A053C8"/>
    <w:rsid w:val="00BF66CF"/>
    <w:rsid w:val="00D2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2DFB"/>
  <w15:chartTrackingRefBased/>
  <w15:docId w15:val="{EAE92036-5FD0-4F1A-B4A0-202C1E1B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5902"/>
    <w:pPr>
      <w:spacing w:after="200" w:line="276" w:lineRule="auto"/>
      <w:ind w:left="720"/>
      <w:contextualSpacing/>
    </w:pPr>
    <w:rPr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A590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2A5902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  <w:kern w:val="0"/>
      <w14:ligatures w14:val="none"/>
    </w:rPr>
  </w:style>
  <w:style w:type="paragraph" w:customStyle="1" w:styleId="0tabelakropkitabele">
    <w:name w:val="0_tabela kropki (tabele)"/>
    <w:basedOn w:val="Normalny"/>
    <w:uiPriority w:val="99"/>
    <w:rsid w:val="002A5902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  <w:textAlignment w:val="center"/>
    </w:pPr>
    <w:rPr>
      <w:rFonts w:ascii="Arial Narrow" w:eastAsia="Times New Roman" w:hAnsi="Arial Narrow" w:cs="Arial Narrow"/>
      <w:color w:val="000000"/>
      <w:kern w:val="0"/>
      <w:sz w:val="20"/>
      <w:szCs w:val="20"/>
      <w:lang w:eastAsia="pl-PL"/>
      <w14:ligatures w14:val="none"/>
    </w:rPr>
  </w:style>
  <w:style w:type="paragraph" w:customStyle="1" w:styleId="0tabelatabele">
    <w:name w:val="0_tabela (tabele)"/>
    <w:basedOn w:val="Normalny"/>
    <w:uiPriority w:val="99"/>
    <w:rsid w:val="002A5902"/>
    <w:pPr>
      <w:widowControl w:val="0"/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Arial Narrow" w:eastAsia="Times New Roman" w:hAnsi="Arial Narrow" w:cs="Arial Narrow"/>
      <w:color w:val="000000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6D69F5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6D69F5"/>
    <w:rPr>
      <w:rFonts w:eastAsiaTheme="minorEastAsia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2939</Words>
  <Characters>17635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</dc:title>
  <dc:subject>informatyka -klasa 5</dc:subject>
  <dc:creator>Witkowska Barbara</dc:creator>
  <cp:keywords/>
  <dc:description/>
  <cp:lastModifiedBy>Witkowska Barbara</cp:lastModifiedBy>
  <cp:revision>2</cp:revision>
  <dcterms:created xsi:type="dcterms:W3CDTF">2024-09-11T19:42:00Z</dcterms:created>
  <dcterms:modified xsi:type="dcterms:W3CDTF">2024-09-11T19:59:00Z</dcterms:modified>
</cp:coreProperties>
</file>