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B8FD4C" w14:textId="77777777" w:rsidR="00E96AEB" w:rsidRDefault="00E96AEB" w:rsidP="00E96AEB">
      <w:pPr>
        <w:ind w:left="5664" w:firstLine="708"/>
        <w:rPr>
          <w:sz w:val="26"/>
          <w:szCs w:val="26"/>
        </w:rPr>
      </w:pPr>
      <w:r>
        <w:rPr>
          <w:sz w:val="26"/>
          <w:szCs w:val="26"/>
        </w:rPr>
        <w:t>Krasnopol, 21.01.2026r.</w:t>
      </w:r>
    </w:p>
    <w:p w14:paraId="576B5D1D" w14:textId="77777777" w:rsidR="00E96AEB" w:rsidRDefault="00E96AEB" w:rsidP="00E96AEB">
      <w:pPr>
        <w:ind w:left="5664" w:firstLine="708"/>
        <w:rPr>
          <w:sz w:val="26"/>
          <w:szCs w:val="26"/>
        </w:rPr>
      </w:pPr>
    </w:p>
    <w:p w14:paraId="1E4D7961" w14:textId="3EDA4A90" w:rsidR="003D2675" w:rsidRPr="00E96AEB" w:rsidRDefault="00E96AEB" w:rsidP="00E96AEB">
      <w:pPr>
        <w:ind w:left="-142"/>
        <w:jc w:val="both"/>
        <w:rPr>
          <w:b/>
          <w:sz w:val="20"/>
          <w:szCs w:val="20"/>
        </w:rPr>
      </w:pPr>
      <w:r w:rsidRPr="00E96AEB">
        <w:rPr>
          <w:b/>
          <w:sz w:val="20"/>
          <w:szCs w:val="20"/>
        </w:rPr>
        <w:t>GMINA KRASNOPOL</w:t>
      </w:r>
    </w:p>
    <w:p w14:paraId="3C7C16CF" w14:textId="32280E61" w:rsidR="00E96AEB" w:rsidRPr="00E96AEB" w:rsidRDefault="00E96AEB" w:rsidP="00E96AEB">
      <w:pPr>
        <w:ind w:left="-142"/>
        <w:jc w:val="both"/>
        <w:rPr>
          <w:b/>
          <w:sz w:val="20"/>
          <w:szCs w:val="20"/>
        </w:rPr>
      </w:pPr>
      <w:r w:rsidRPr="00E96AEB">
        <w:rPr>
          <w:b/>
          <w:sz w:val="20"/>
          <w:szCs w:val="20"/>
        </w:rPr>
        <w:t>UL. 1 MAJA 14</w:t>
      </w:r>
    </w:p>
    <w:p w14:paraId="5681E0C0" w14:textId="23623103" w:rsidR="003D2675" w:rsidRDefault="00E96AEB" w:rsidP="00E96AEB">
      <w:pPr>
        <w:ind w:left="-142"/>
        <w:jc w:val="both"/>
        <w:rPr>
          <w:b/>
          <w:sz w:val="20"/>
          <w:szCs w:val="20"/>
        </w:rPr>
      </w:pPr>
      <w:r w:rsidRPr="00E96AEB">
        <w:rPr>
          <w:b/>
          <w:sz w:val="20"/>
          <w:szCs w:val="20"/>
        </w:rPr>
        <w:t>16-503 KRASNOPOL</w:t>
      </w:r>
    </w:p>
    <w:p w14:paraId="08FEF9A3" w14:textId="77777777" w:rsidR="00E96AEB" w:rsidRPr="00E96AEB" w:rsidRDefault="00E96AEB" w:rsidP="00E96AEB">
      <w:pPr>
        <w:ind w:left="-142"/>
        <w:jc w:val="both"/>
        <w:rPr>
          <w:b/>
          <w:sz w:val="20"/>
          <w:szCs w:val="20"/>
        </w:rPr>
      </w:pPr>
    </w:p>
    <w:p w14:paraId="77852273" w14:textId="38BBA8DF" w:rsidR="00A411E6" w:rsidRPr="00A411E6" w:rsidRDefault="00F70423" w:rsidP="00E96AEB">
      <w:pPr>
        <w:ind w:left="2832" w:firstLine="708"/>
        <w:rPr>
          <w:b/>
          <w:bCs/>
          <w:sz w:val="36"/>
          <w:szCs w:val="36"/>
        </w:rPr>
      </w:pPr>
      <w:r w:rsidRPr="00A411E6">
        <w:rPr>
          <w:b/>
          <w:bCs/>
          <w:sz w:val="36"/>
          <w:szCs w:val="36"/>
        </w:rPr>
        <w:t>INFORMACJA</w:t>
      </w:r>
    </w:p>
    <w:p w14:paraId="1CA7981E" w14:textId="60A1955A" w:rsidR="00F70423" w:rsidRPr="00067B3E" w:rsidRDefault="008A1146" w:rsidP="00A411E6">
      <w:pPr>
        <w:jc w:val="both"/>
        <w:rPr>
          <w:b/>
          <w:bCs/>
          <w:szCs w:val="24"/>
        </w:rPr>
      </w:pPr>
      <w:r w:rsidRPr="00067B3E">
        <w:rPr>
          <w:b/>
          <w:bCs/>
          <w:szCs w:val="24"/>
        </w:rPr>
        <w:t>Drodzy</w:t>
      </w:r>
      <w:r w:rsidR="00F70423" w:rsidRPr="00067B3E">
        <w:rPr>
          <w:b/>
          <w:bCs/>
          <w:szCs w:val="24"/>
        </w:rPr>
        <w:t xml:space="preserve"> Mieszkańcy,</w:t>
      </w:r>
    </w:p>
    <w:p w14:paraId="7DF0C41A" w14:textId="61ECB22D" w:rsidR="0075197D" w:rsidRPr="00067B3E" w:rsidRDefault="003D2675" w:rsidP="00126B38">
      <w:pPr>
        <w:ind w:firstLine="708"/>
        <w:jc w:val="both"/>
        <w:rPr>
          <w:szCs w:val="24"/>
        </w:rPr>
      </w:pPr>
      <w:r w:rsidRPr="00067B3E">
        <w:rPr>
          <w:szCs w:val="24"/>
        </w:rPr>
        <w:t>w</w:t>
      </w:r>
      <w:r w:rsidR="00F70423" w:rsidRPr="00067B3E">
        <w:rPr>
          <w:szCs w:val="24"/>
        </w:rPr>
        <w:t xml:space="preserve"> związku z planowaną</w:t>
      </w:r>
      <w:r w:rsidR="00A411E6" w:rsidRPr="00067B3E">
        <w:rPr>
          <w:szCs w:val="24"/>
        </w:rPr>
        <w:t xml:space="preserve"> przez Gminę </w:t>
      </w:r>
      <w:r w:rsidR="00E96AEB">
        <w:rPr>
          <w:szCs w:val="24"/>
        </w:rPr>
        <w:t>Krasnopol</w:t>
      </w:r>
      <w:r w:rsidR="00F70423" w:rsidRPr="00067B3E">
        <w:rPr>
          <w:szCs w:val="24"/>
        </w:rPr>
        <w:t xml:space="preserve"> inwestycją dotyczącą </w:t>
      </w:r>
      <w:r w:rsidR="00A411E6" w:rsidRPr="00067B3E">
        <w:rPr>
          <w:b/>
          <w:bCs/>
          <w:szCs w:val="24"/>
        </w:rPr>
        <w:t>„Budowy przydomowych oczyszczalni ścieków”</w:t>
      </w:r>
      <w:r w:rsidR="00A411E6" w:rsidRPr="00067B3E">
        <w:rPr>
          <w:szCs w:val="24"/>
        </w:rPr>
        <w:t xml:space="preserve"> </w:t>
      </w:r>
      <w:r w:rsidR="00126B38" w:rsidRPr="00067B3E">
        <w:rPr>
          <w:szCs w:val="24"/>
        </w:rPr>
        <w:t xml:space="preserve">na terenie Gminy </w:t>
      </w:r>
      <w:r w:rsidR="00E96AEB">
        <w:rPr>
          <w:szCs w:val="24"/>
        </w:rPr>
        <w:t xml:space="preserve">Krasnopol </w:t>
      </w:r>
      <w:r w:rsidR="00126B38" w:rsidRPr="00067B3E">
        <w:rPr>
          <w:szCs w:val="24"/>
        </w:rPr>
        <w:t xml:space="preserve">w ramach </w:t>
      </w:r>
      <w:r w:rsidR="00126B38" w:rsidRPr="00067B3E">
        <w:rPr>
          <w:b/>
          <w:bCs/>
          <w:szCs w:val="24"/>
        </w:rPr>
        <w:t xml:space="preserve">Planu Strategicznego dla Wspólnej Polityki Rolnej na lata 2023-2027 dla interwencji I.10.10 Infrastruktura na obszarach wiejskich oraz wdrożenie koncepcji inteligentnych wsi - obszar A Inwestycje w zakresie systemów indywidualnego oczyszczania ścieków, </w:t>
      </w:r>
      <w:r w:rsidR="00126B38" w:rsidRPr="00067B3E">
        <w:rPr>
          <w:szCs w:val="24"/>
        </w:rPr>
        <w:t xml:space="preserve">zachęcamy zainteresowanych </w:t>
      </w:r>
      <w:r w:rsidR="00A411E6" w:rsidRPr="00067B3E">
        <w:rPr>
          <w:szCs w:val="24"/>
        </w:rPr>
        <w:t xml:space="preserve">mieszkańców </w:t>
      </w:r>
      <w:r w:rsidR="00126B38" w:rsidRPr="00067B3E">
        <w:rPr>
          <w:szCs w:val="24"/>
        </w:rPr>
        <w:t>do wypełnienia deklaracji potwierdzającej chęć udziału w w/w projekcie</w:t>
      </w:r>
      <w:r w:rsidR="0075197D" w:rsidRPr="00067B3E">
        <w:rPr>
          <w:szCs w:val="24"/>
        </w:rPr>
        <w:t>.</w:t>
      </w:r>
    </w:p>
    <w:p w14:paraId="13C54D93" w14:textId="6B1744BF" w:rsidR="00A411E6" w:rsidRDefault="0075197D" w:rsidP="00067B3E">
      <w:pPr>
        <w:spacing w:line="240" w:lineRule="auto"/>
        <w:ind w:firstLine="708"/>
        <w:jc w:val="both"/>
        <w:rPr>
          <w:b/>
          <w:bCs/>
          <w:szCs w:val="24"/>
        </w:rPr>
      </w:pPr>
      <w:r w:rsidRPr="00067B3E">
        <w:rPr>
          <w:szCs w:val="24"/>
        </w:rPr>
        <w:t>Gmina</w:t>
      </w:r>
      <w:r w:rsidR="00E96AEB">
        <w:rPr>
          <w:szCs w:val="24"/>
        </w:rPr>
        <w:t xml:space="preserve"> Krasnopol</w:t>
      </w:r>
      <w:r w:rsidRPr="00067B3E">
        <w:rPr>
          <w:szCs w:val="24"/>
        </w:rPr>
        <w:t xml:space="preserve"> planuje przygotować niezbędną dokumentację związaną z udziałem w tym naborze, </w:t>
      </w:r>
      <w:r w:rsidR="00067B3E">
        <w:rPr>
          <w:szCs w:val="24"/>
        </w:rPr>
        <w:t xml:space="preserve"> dlatego </w:t>
      </w:r>
      <w:r w:rsidRPr="00067B3E">
        <w:rPr>
          <w:szCs w:val="24"/>
        </w:rPr>
        <w:t xml:space="preserve">prosimy o dostarczenie do Urzędu Gminy w </w:t>
      </w:r>
      <w:r w:rsidR="00E96AEB">
        <w:rPr>
          <w:szCs w:val="24"/>
        </w:rPr>
        <w:t>Krasnopolu</w:t>
      </w:r>
      <w:r w:rsidRPr="00067B3E">
        <w:rPr>
          <w:szCs w:val="24"/>
        </w:rPr>
        <w:t xml:space="preserve"> wypełnionej deklaracji potwierdzającej chęć udziału w w/w projekcie, najpóźniej do dnia </w:t>
      </w:r>
      <w:r w:rsidR="003679AB">
        <w:rPr>
          <w:b/>
          <w:bCs/>
          <w:szCs w:val="24"/>
        </w:rPr>
        <w:t>06</w:t>
      </w:r>
      <w:bookmarkStart w:id="0" w:name="_GoBack"/>
      <w:bookmarkEnd w:id="0"/>
      <w:r w:rsidR="00227EEA">
        <w:rPr>
          <w:b/>
          <w:bCs/>
          <w:szCs w:val="24"/>
        </w:rPr>
        <w:t>.02</w:t>
      </w:r>
      <w:r w:rsidRPr="00067B3E">
        <w:rPr>
          <w:b/>
          <w:bCs/>
          <w:szCs w:val="24"/>
        </w:rPr>
        <w:t xml:space="preserve">.2026r. </w:t>
      </w:r>
    </w:p>
    <w:p w14:paraId="567D9A57" w14:textId="60AF0ADD" w:rsidR="00227EEA" w:rsidRPr="00067B3E" w:rsidRDefault="003679AB" w:rsidP="001B17EF">
      <w:pPr>
        <w:spacing w:line="240" w:lineRule="auto"/>
        <w:jc w:val="both"/>
        <w:rPr>
          <w:szCs w:val="24"/>
        </w:rPr>
      </w:pPr>
      <w:r>
        <w:rPr>
          <w:b/>
          <w:bCs/>
          <w:szCs w:val="24"/>
        </w:rPr>
        <w:t xml:space="preserve">PIERWSZEŃSTWO ZAKWLFIKOWANIA DO UDZIAŁU W PROJEKCIE BĘDĄ MIAŁY DEKALARACJE, DO KTÓRYCH </w:t>
      </w:r>
      <w:r w:rsidR="001B17EF">
        <w:rPr>
          <w:b/>
          <w:bCs/>
          <w:szCs w:val="24"/>
        </w:rPr>
        <w:t xml:space="preserve">ZAŁĄCZNIKIEM </w:t>
      </w:r>
      <w:r>
        <w:rPr>
          <w:b/>
          <w:bCs/>
          <w:szCs w:val="24"/>
        </w:rPr>
        <w:t>BĘDZIE</w:t>
      </w:r>
      <w:r w:rsidR="001B17EF">
        <w:rPr>
          <w:b/>
          <w:bCs/>
          <w:szCs w:val="24"/>
        </w:rPr>
        <w:t xml:space="preserve"> KOPIA (POTWIERDZONA ZA ZGODNOŚĆ Z ORYGINAŁEM PRZEZ MIESZKAŃCA) ZGŁOSZENIA ROBÓT BUDOWLANYCH DO STAROSTWA POWIATOWEGO W SEJNACH WRAZ Z ZAŚWIADCZENIEM O BRAKU PODSTAW DO WNIESIENIA SPRZECIWU.</w:t>
      </w:r>
    </w:p>
    <w:p w14:paraId="3676FE9F" w14:textId="77777777" w:rsidR="0075197D" w:rsidRPr="00067B3E" w:rsidRDefault="0075197D" w:rsidP="0075197D">
      <w:pPr>
        <w:spacing w:line="240" w:lineRule="auto"/>
        <w:jc w:val="both"/>
        <w:rPr>
          <w:szCs w:val="24"/>
          <w:u w:val="single"/>
        </w:rPr>
      </w:pPr>
      <w:r w:rsidRPr="00067B3E">
        <w:rPr>
          <w:szCs w:val="24"/>
          <w:u w:val="single"/>
        </w:rPr>
        <w:t>Otrzymanie dofinansowania jest możliwe dla osób, które spełniają określone warunki:</w:t>
      </w:r>
    </w:p>
    <w:p w14:paraId="0E12E5BE" w14:textId="00C9FBFA" w:rsidR="0075197D" w:rsidRPr="00067B3E" w:rsidRDefault="0075197D" w:rsidP="0075197D">
      <w:pPr>
        <w:spacing w:line="240" w:lineRule="auto"/>
        <w:jc w:val="both"/>
        <w:rPr>
          <w:szCs w:val="24"/>
        </w:rPr>
      </w:pPr>
      <w:r w:rsidRPr="00067B3E">
        <w:rPr>
          <w:szCs w:val="24"/>
        </w:rPr>
        <w:t xml:space="preserve">- Wnioskodawca musi posiadać budynek mieszkalny oddany do użytkowania na terenie Gminy </w:t>
      </w:r>
      <w:r w:rsidR="00E96AEB">
        <w:rPr>
          <w:szCs w:val="24"/>
        </w:rPr>
        <w:t>Krasnopol</w:t>
      </w:r>
      <w:r w:rsidRPr="00067B3E">
        <w:rPr>
          <w:szCs w:val="24"/>
        </w:rPr>
        <w:t>;</w:t>
      </w:r>
    </w:p>
    <w:p w14:paraId="0604648C" w14:textId="77777777" w:rsidR="0075197D" w:rsidRPr="00067B3E" w:rsidRDefault="0075197D" w:rsidP="0075197D">
      <w:pPr>
        <w:spacing w:line="240" w:lineRule="auto"/>
        <w:jc w:val="both"/>
        <w:rPr>
          <w:szCs w:val="24"/>
        </w:rPr>
      </w:pPr>
      <w:r w:rsidRPr="00067B3E">
        <w:rPr>
          <w:szCs w:val="24"/>
        </w:rPr>
        <w:t>- Wnioskodawca musi mieć prawo własności z uregulowaną księgą wieczystą;</w:t>
      </w:r>
    </w:p>
    <w:p w14:paraId="7191FD03" w14:textId="77777777" w:rsidR="0075197D" w:rsidRPr="00067B3E" w:rsidRDefault="0075197D" w:rsidP="0075197D">
      <w:pPr>
        <w:spacing w:line="240" w:lineRule="auto"/>
        <w:jc w:val="both"/>
        <w:rPr>
          <w:szCs w:val="24"/>
        </w:rPr>
      </w:pPr>
      <w:r w:rsidRPr="00067B3E">
        <w:rPr>
          <w:szCs w:val="24"/>
        </w:rPr>
        <w:t xml:space="preserve">- nieruchomość </w:t>
      </w:r>
      <w:r w:rsidRPr="0083057C">
        <w:rPr>
          <w:b/>
          <w:szCs w:val="24"/>
        </w:rPr>
        <w:t>nie może</w:t>
      </w:r>
      <w:r w:rsidRPr="00067B3E">
        <w:rPr>
          <w:szCs w:val="24"/>
        </w:rPr>
        <w:t xml:space="preserve"> być wyposażona w przydomową oczyszczalnię ścieków wybudowaną w latach wcześniejszych (brak dofinansowania na inwestycje mające charakter odtworzeniowy);</w:t>
      </w:r>
    </w:p>
    <w:p w14:paraId="08A4581A" w14:textId="1ECE6543" w:rsidR="0075197D" w:rsidRPr="00067B3E" w:rsidRDefault="0075197D" w:rsidP="0075197D">
      <w:pPr>
        <w:spacing w:line="240" w:lineRule="auto"/>
        <w:jc w:val="both"/>
        <w:rPr>
          <w:szCs w:val="24"/>
        </w:rPr>
      </w:pPr>
      <w:r w:rsidRPr="00067B3E">
        <w:rPr>
          <w:szCs w:val="24"/>
        </w:rPr>
        <w:t>- brak możliwości podłączenia nierucho</w:t>
      </w:r>
      <w:r w:rsidR="00227EEA">
        <w:rPr>
          <w:szCs w:val="24"/>
        </w:rPr>
        <w:t>mości do kanalizacji sanitarnej;</w:t>
      </w:r>
    </w:p>
    <w:p w14:paraId="23D4823D" w14:textId="4F16A72A" w:rsidR="0075197D" w:rsidRPr="00067B3E" w:rsidRDefault="0075197D" w:rsidP="0075197D">
      <w:pPr>
        <w:spacing w:line="240" w:lineRule="auto"/>
        <w:jc w:val="both"/>
        <w:rPr>
          <w:szCs w:val="24"/>
        </w:rPr>
      </w:pPr>
      <w:r w:rsidRPr="00067B3E">
        <w:rPr>
          <w:szCs w:val="24"/>
        </w:rPr>
        <w:t xml:space="preserve">- brak zaległości w opłatach lokalnych na rzecz Gminy </w:t>
      </w:r>
      <w:r w:rsidR="00E96AEB">
        <w:rPr>
          <w:szCs w:val="24"/>
        </w:rPr>
        <w:t>Krasnopol</w:t>
      </w:r>
      <w:r w:rsidRPr="00067B3E">
        <w:rPr>
          <w:szCs w:val="24"/>
        </w:rPr>
        <w:t>.</w:t>
      </w:r>
    </w:p>
    <w:p w14:paraId="0788AF0D" w14:textId="2208779B" w:rsidR="0075197D" w:rsidRPr="00067B3E" w:rsidRDefault="0075197D" w:rsidP="0075197D">
      <w:pPr>
        <w:spacing w:line="240" w:lineRule="auto"/>
        <w:jc w:val="both"/>
        <w:rPr>
          <w:szCs w:val="24"/>
        </w:rPr>
      </w:pPr>
      <w:r w:rsidRPr="00067B3E">
        <w:rPr>
          <w:szCs w:val="24"/>
        </w:rPr>
        <w:t xml:space="preserve">Projekt może być realizowany na nieruchomości, co do której beneficjent (Gmina </w:t>
      </w:r>
      <w:r w:rsidR="00E96AEB">
        <w:rPr>
          <w:szCs w:val="24"/>
        </w:rPr>
        <w:t>Krasnopol</w:t>
      </w:r>
      <w:r w:rsidRPr="00067B3E">
        <w:rPr>
          <w:szCs w:val="24"/>
        </w:rPr>
        <w:t xml:space="preserve">) ma prawo do dysponowania przez cały okres realizacji inwestycji oraz obowiązkowego okresu trwałości projektu. Właściciel nieruchomości zobowiązuje się do nieodpłatnego przekazania terenu w użyczenie Gminie </w:t>
      </w:r>
      <w:r w:rsidR="00E96AEB">
        <w:rPr>
          <w:szCs w:val="24"/>
        </w:rPr>
        <w:t>Krasnopol</w:t>
      </w:r>
      <w:r w:rsidRPr="00067B3E">
        <w:rPr>
          <w:szCs w:val="24"/>
        </w:rPr>
        <w:t xml:space="preserve"> na czas niezbędny do realizacji inwestycji oraz zapewnienia trwałości jej efektów.</w:t>
      </w:r>
    </w:p>
    <w:p w14:paraId="21B035D4" w14:textId="77777777" w:rsidR="0075197D" w:rsidRPr="00067B3E" w:rsidRDefault="0075197D" w:rsidP="0075197D">
      <w:pPr>
        <w:spacing w:line="240" w:lineRule="auto"/>
        <w:jc w:val="both"/>
        <w:rPr>
          <w:szCs w:val="24"/>
        </w:rPr>
      </w:pPr>
      <w:r w:rsidRPr="00067B3E">
        <w:rPr>
          <w:szCs w:val="24"/>
        </w:rPr>
        <w:t>Limit pomocy na jednego beneficjenta (Gminę) wynosi 1,5 mln zł.</w:t>
      </w:r>
    </w:p>
    <w:p w14:paraId="000DD106" w14:textId="77777777" w:rsidR="0075197D" w:rsidRPr="00067B3E" w:rsidRDefault="0075197D" w:rsidP="0075197D">
      <w:pPr>
        <w:spacing w:line="240" w:lineRule="auto"/>
        <w:jc w:val="both"/>
        <w:rPr>
          <w:szCs w:val="24"/>
        </w:rPr>
      </w:pPr>
      <w:r w:rsidRPr="00067B3E">
        <w:rPr>
          <w:szCs w:val="24"/>
        </w:rPr>
        <w:lastRenderedPageBreak/>
        <w:t>Pomoc może być przyznana do wysokości 75% wartości kosztów i nie mniej niż 30% kosztów kwalifikowanych oraz wykorzystana do 24 miesięcy od dnia podpisania przez Gminę umowy o dofinansowanie, najpóźniej do dnia 30 czerwca 2029 roku.</w:t>
      </w:r>
    </w:p>
    <w:p w14:paraId="2D187FD7" w14:textId="6F0F86A4" w:rsidR="0075197D" w:rsidRPr="00067B3E" w:rsidRDefault="0075197D" w:rsidP="0075197D">
      <w:pPr>
        <w:spacing w:line="240" w:lineRule="auto"/>
        <w:jc w:val="both"/>
        <w:rPr>
          <w:b/>
          <w:bCs/>
          <w:szCs w:val="24"/>
        </w:rPr>
      </w:pPr>
      <w:r w:rsidRPr="00067B3E">
        <w:rPr>
          <w:b/>
          <w:bCs/>
          <w:szCs w:val="24"/>
        </w:rPr>
        <w:t xml:space="preserve">Po stronie właściciela nieruchomości będzie zapewnienie wkładu własnego w wysokości min. 30%  wartości inwestycji, tj. w kwocie 5.000,00 złotych. </w:t>
      </w:r>
    </w:p>
    <w:p w14:paraId="65D0B85D" w14:textId="77777777" w:rsidR="0075197D" w:rsidRPr="00067B3E" w:rsidRDefault="0075197D" w:rsidP="0075197D">
      <w:pPr>
        <w:spacing w:line="240" w:lineRule="auto"/>
        <w:jc w:val="both"/>
        <w:rPr>
          <w:szCs w:val="24"/>
        </w:rPr>
      </w:pPr>
      <w:r w:rsidRPr="00067B3E">
        <w:rPr>
          <w:szCs w:val="24"/>
        </w:rPr>
        <w:t xml:space="preserve">Realizacja inwestycji uzależniona będzie od uzyskania dofinansowania – w przypadku uzyskania dotacji przez Gminę, zadanie planowane jest na lata 2027-2029. Ostateczna wartość wsparcia oraz decyzja o realizacji zostaną podjęte po pozytywnej ocenie wniosku aplikacyjnego i podpisaniu umowy. Zakwalifikowani mieszkańcy zostaną niezwłocznie poinformowani o wysokości przyznanego dofinansowania i konieczności podpisania umowy uczestnictwa w projekcie. </w:t>
      </w:r>
    </w:p>
    <w:p w14:paraId="133DC2E5" w14:textId="77777777" w:rsidR="0075197D" w:rsidRPr="00067B3E" w:rsidRDefault="0075197D" w:rsidP="0075197D">
      <w:pPr>
        <w:spacing w:line="240" w:lineRule="auto"/>
        <w:jc w:val="both"/>
        <w:rPr>
          <w:szCs w:val="24"/>
        </w:rPr>
      </w:pPr>
      <w:r w:rsidRPr="00067B3E">
        <w:rPr>
          <w:szCs w:val="24"/>
        </w:rPr>
        <w:t>Zebrane deklaracje i oświadczenia będą podstawą do zweryfikowania prawnych i technicznych możliwości wybudowania oczyszczalni na terenie poszczególnych posesji, a następnie posłużą do przygotowania dokumentacji projektowej oraz skompletowania wszystkich dokumentów potrzebnych do aplikowania o środki unijne.</w:t>
      </w:r>
    </w:p>
    <w:p w14:paraId="436A8F60" w14:textId="11C6DDA4" w:rsidR="0075197D" w:rsidRPr="00067B3E" w:rsidRDefault="0075197D" w:rsidP="0075197D">
      <w:pPr>
        <w:spacing w:line="240" w:lineRule="auto"/>
        <w:jc w:val="both"/>
        <w:rPr>
          <w:szCs w:val="24"/>
        </w:rPr>
      </w:pPr>
      <w:r w:rsidRPr="00067B3E">
        <w:rPr>
          <w:szCs w:val="24"/>
        </w:rPr>
        <w:t xml:space="preserve">W przypadku uzyskania przez Gminę </w:t>
      </w:r>
      <w:r w:rsidR="00E96AEB">
        <w:rPr>
          <w:szCs w:val="24"/>
        </w:rPr>
        <w:t>Krasnopol</w:t>
      </w:r>
      <w:r w:rsidRPr="00067B3E">
        <w:rPr>
          <w:szCs w:val="24"/>
        </w:rPr>
        <w:t xml:space="preserve"> dofinansowania, z każdym z uczestników projektu  zakwalifikowanych do dofinansowania zostanie podpisana umowa uczestnictwa w projekcie (pomiędzy Gminą a właścicielem nieruchomości). Właścicielem oczyszczalni przez 5 lat od uzyskania ostatniej płatności ze środków UE będzie Gmina </w:t>
      </w:r>
      <w:r w:rsidR="00E96AEB">
        <w:rPr>
          <w:szCs w:val="24"/>
        </w:rPr>
        <w:t>Krasnopol</w:t>
      </w:r>
      <w:r w:rsidRPr="00067B3E">
        <w:rPr>
          <w:szCs w:val="24"/>
        </w:rPr>
        <w:t>.</w:t>
      </w:r>
    </w:p>
    <w:p w14:paraId="4BE17DC1" w14:textId="124A57DE" w:rsidR="0075197D" w:rsidRDefault="0075197D" w:rsidP="0075197D">
      <w:pPr>
        <w:spacing w:line="240" w:lineRule="auto"/>
        <w:jc w:val="both"/>
        <w:rPr>
          <w:szCs w:val="24"/>
        </w:rPr>
      </w:pPr>
      <w:r w:rsidRPr="00067B3E">
        <w:rPr>
          <w:szCs w:val="24"/>
        </w:rPr>
        <w:t>Osoby, z którymi zostanie podpisana umowa uczestnictwa w projekcie będą odpowiedzialne za prawidłową eksploatację oczyszczalni ścieków, spoczywać będą na nich koszty eksploatacji oczyszczalni oraz obowiązki związane z wywozem osadów ściekowych.</w:t>
      </w:r>
    </w:p>
    <w:p w14:paraId="4E2E437B" w14:textId="205B837D" w:rsidR="00F70423" w:rsidRPr="00067B3E" w:rsidRDefault="00126B38" w:rsidP="00227EEA">
      <w:pPr>
        <w:jc w:val="both"/>
        <w:rPr>
          <w:szCs w:val="24"/>
        </w:rPr>
      </w:pPr>
      <w:r w:rsidRPr="00067B3E">
        <w:rPr>
          <w:szCs w:val="24"/>
        </w:rPr>
        <w:t>Osoby zainteresowane, w</w:t>
      </w:r>
      <w:r w:rsidR="00CA4C7B" w:rsidRPr="00067B3E">
        <w:rPr>
          <w:szCs w:val="24"/>
        </w:rPr>
        <w:t xml:space="preserve"> celu uzyskania szczegółowych informacji</w:t>
      </w:r>
      <w:r w:rsidR="003523D2" w:rsidRPr="00067B3E">
        <w:rPr>
          <w:szCs w:val="24"/>
        </w:rPr>
        <w:t xml:space="preserve"> </w:t>
      </w:r>
      <w:r w:rsidRPr="00067B3E">
        <w:rPr>
          <w:szCs w:val="24"/>
        </w:rPr>
        <w:t xml:space="preserve">zapraszamy do kontaktu do Urzędu Gminy w </w:t>
      </w:r>
      <w:r w:rsidR="00E96AEB">
        <w:rPr>
          <w:szCs w:val="24"/>
        </w:rPr>
        <w:t>Krasnopo</w:t>
      </w:r>
      <w:r w:rsidR="001B17EF">
        <w:rPr>
          <w:szCs w:val="24"/>
        </w:rPr>
        <w:t>l lub</w:t>
      </w:r>
      <w:r w:rsidRPr="00067B3E">
        <w:rPr>
          <w:szCs w:val="24"/>
        </w:rPr>
        <w:t xml:space="preserve"> </w:t>
      </w:r>
      <w:r w:rsidR="00E96AEB">
        <w:rPr>
          <w:szCs w:val="24"/>
        </w:rPr>
        <w:t>tel.: 87 516 40 38.</w:t>
      </w:r>
    </w:p>
    <w:sectPr w:rsidR="00F70423" w:rsidRPr="00067B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423"/>
    <w:rsid w:val="00067B3E"/>
    <w:rsid w:val="000829A6"/>
    <w:rsid w:val="00126B38"/>
    <w:rsid w:val="001B17EF"/>
    <w:rsid w:val="00227EEA"/>
    <w:rsid w:val="00297FB3"/>
    <w:rsid w:val="002C150A"/>
    <w:rsid w:val="003523D2"/>
    <w:rsid w:val="003656A8"/>
    <w:rsid w:val="003679AB"/>
    <w:rsid w:val="003D2675"/>
    <w:rsid w:val="0054221E"/>
    <w:rsid w:val="0075197D"/>
    <w:rsid w:val="0083057C"/>
    <w:rsid w:val="008A1146"/>
    <w:rsid w:val="00A411E6"/>
    <w:rsid w:val="00CA4C7B"/>
    <w:rsid w:val="00CC6692"/>
    <w:rsid w:val="00CF6B95"/>
    <w:rsid w:val="00D94264"/>
    <w:rsid w:val="00E96AEB"/>
    <w:rsid w:val="00F70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8391C"/>
  <w15:chartTrackingRefBased/>
  <w15:docId w15:val="{589A4109-1F5F-4CF0-990E-D35911A92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704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704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7042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7042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7042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7042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7042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7042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7042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704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704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7042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7042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7042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7042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7042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7042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70423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704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704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7042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7042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704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7042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7042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7042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704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7042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70423"/>
    <w:rPr>
      <w:b/>
      <w:bCs/>
      <w:smallCaps/>
      <w:color w:val="2F5496" w:themeColor="accent1" w:themeShade="BF"/>
      <w:spacing w:val="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27E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7E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C803DC-9DDB-41A4-969A-450D6459B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577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Giby Giby 74A, 16-506 Giby</dc:creator>
  <cp:keywords/>
  <dc:description/>
  <cp:lastModifiedBy>Aneta Mandygraf</cp:lastModifiedBy>
  <cp:revision>9</cp:revision>
  <cp:lastPrinted>2026-01-21T10:13:00Z</cp:lastPrinted>
  <dcterms:created xsi:type="dcterms:W3CDTF">2026-01-14T09:27:00Z</dcterms:created>
  <dcterms:modified xsi:type="dcterms:W3CDTF">2026-01-21T11:08:00Z</dcterms:modified>
</cp:coreProperties>
</file>