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16AC" w14:textId="77777777" w:rsidR="00475FED" w:rsidRDefault="0000000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URZĄD GMINY OLSZANKA</w:t>
      </w:r>
    </w:p>
    <w:p w14:paraId="390D94F5" w14:textId="77777777" w:rsidR="00475FED" w:rsidRDefault="0000000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49-332 Olszanka 16</w:t>
      </w:r>
    </w:p>
    <w:p w14:paraId="591857FD" w14:textId="77777777" w:rsidR="00475FED" w:rsidRDefault="0000000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woj. opolskie </w:t>
      </w:r>
    </w:p>
    <w:p w14:paraId="15F46EB6" w14:textId="77777777" w:rsidR="00475FED" w:rsidRDefault="00475FED">
      <w:pPr>
        <w:jc w:val="both"/>
        <w:rPr>
          <w:rFonts w:ascii="Calibri Light" w:hAnsi="Calibri Light" w:cs="Calibri Light"/>
        </w:rPr>
      </w:pPr>
    </w:p>
    <w:p w14:paraId="5D4801E0" w14:textId="77777777" w:rsidR="00475FED" w:rsidRDefault="00000000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OR.2110.2.10.2026</w:t>
      </w:r>
    </w:p>
    <w:p w14:paraId="2E7CCC56" w14:textId="77777777" w:rsidR="00475FED" w:rsidRDefault="00000000">
      <w:pPr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INFORMACJA O WYNIKU NABORU</w:t>
      </w:r>
    </w:p>
    <w:p w14:paraId="04B7D08B" w14:textId="77777777" w:rsidR="00475FED" w:rsidRDefault="00000000">
      <w:pPr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na wolne stanowisko urzędnicze</w:t>
      </w:r>
    </w:p>
    <w:p w14:paraId="1AC81B0C" w14:textId="77777777" w:rsidR="00475FED" w:rsidRDefault="00475FED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09C257D5" w14:textId="77777777" w:rsidR="00475FED" w:rsidRDefault="00000000">
      <w:pPr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Na podstawie art. 15 ust. 1 i 2 ustawy z dnia 21 listopada 2008 r. o pracownikach samorządowych (Dz.U. 2024 r. poz. 1135) informuje się, że w wyniku przeprowadzenia naboru na wolne stanowisko urzędnicze: </w:t>
      </w:r>
    </w:p>
    <w:p w14:paraId="7FB029E4" w14:textId="77777777" w:rsidR="00475FED" w:rsidRDefault="00475FED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244413C7" w14:textId="77777777" w:rsidR="00475FED" w:rsidRDefault="00000000">
      <w:pPr>
        <w:spacing w:after="0"/>
        <w:jc w:val="center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Stanowisko pracy do spraw Księgowości podatkowej i Windykacji w Referacie Finansowym </w:t>
      </w:r>
    </w:p>
    <w:p w14:paraId="62B78E2F" w14:textId="77777777" w:rsidR="00475FED" w:rsidRDefault="00000000">
      <w:pPr>
        <w:spacing w:after="0"/>
        <w:jc w:val="center"/>
      </w:pPr>
      <w:r>
        <w:rPr>
          <w:rFonts w:ascii="Calibri Light" w:hAnsi="Calibri Light" w:cs="Calibri Light"/>
          <w:bCs/>
          <w:sz w:val="24"/>
          <w:szCs w:val="24"/>
        </w:rPr>
        <w:t>………………………………………………………………………………..</w:t>
      </w:r>
    </w:p>
    <w:p w14:paraId="36D6998F" w14:textId="77777777" w:rsidR="00475FED" w:rsidRDefault="00000000">
      <w:pPr>
        <w:spacing w:after="0"/>
        <w:jc w:val="center"/>
        <w:rPr>
          <w:rFonts w:ascii="Calibri Light" w:hAnsi="Calibri Light" w:cs="Calibri Light"/>
          <w:bCs/>
          <w:i/>
          <w:sz w:val="24"/>
          <w:szCs w:val="24"/>
        </w:rPr>
      </w:pPr>
      <w:r>
        <w:rPr>
          <w:rFonts w:ascii="Calibri Light" w:hAnsi="Calibri Light" w:cs="Calibri Light"/>
          <w:bCs/>
          <w:i/>
          <w:sz w:val="24"/>
          <w:szCs w:val="24"/>
        </w:rPr>
        <w:t>(określenie stanowiska urzędniczego)</w:t>
      </w:r>
    </w:p>
    <w:p w14:paraId="61CDDFC9" w14:textId="77777777" w:rsidR="00475FED" w:rsidRDefault="00475FED">
      <w:pPr>
        <w:jc w:val="center"/>
        <w:rPr>
          <w:rFonts w:ascii="Calibri Light" w:hAnsi="Calibri Light" w:cs="Calibri Light"/>
          <w:bCs/>
          <w:i/>
          <w:sz w:val="24"/>
          <w:szCs w:val="24"/>
        </w:rPr>
      </w:pPr>
    </w:p>
    <w:p w14:paraId="320EFDE2" w14:textId="77777777" w:rsidR="00475FED" w:rsidRDefault="00000000">
      <w:pPr>
        <w:spacing w:after="0"/>
        <w:jc w:val="center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Urzędzie Gminy Olszanka, 49-332 Olszanka 16</w:t>
      </w:r>
    </w:p>
    <w:p w14:paraId="042E951B" w14:textId="77777777" w:rsidR="00475FED" w:rsidRDefault="00000000">
      <w:pPr>
        <w:spacing w:after="0"/>
        <w:jc w:val="center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w ………………………………………………………………………………</w:t>
      </w:r>
    </w:p>
    <w:p w14:paraId="0A1AE3A9" w14:textId="77777777" w:rsidR="00475FED" w:rsidRDefault="00000000">
      <w:pPr>
        <w:spacing w:after="0"/>
        <w:jc w:val="center"/>
        <w:rPr>
          <w:rFonts w:ascii="Calibri Light" w:hAnsi="Calibri Light" w:cs="Calibri Light"/>
          <w:bCs/>
          <w:i/>
          <w:sz w:val="24"/>
          <w:szCs w:val="24"/>
        </w:rPr>
      </w:pPr>
      <w:r>
        <w:rPr>
          <w:rFonts w:ascii="Calibri Light" w:hAnsi="Calibri Light" w:cs="Calibri Light"/>
          <w:bCs/>
          <w:i/>
          <w:sz w:val="24"/>
          <w:szCs w:val="24"/>
        </w:rPr>
        <w:t>(nazwa i adres jednostki)</w:t>
      </w:r>
    </w:p>
    <w:p w14:paraId="449C7C5F" w14:textId="77777777" w:rsidR="00475FED" w:rsidRDefault="00475FED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425C2845" w14:textId="77777777" w:rsidR="00475FED" w:rsidRDefault="00475FED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6481BE26" w14:textId="77777777" w:rsidR="00475FED" w:rsidRDefault="00000000">
      <w:pPr>
        <w:jc w:val="center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wybrana została Pani:</w:t>
      </w:r>
    </w:p>
    <w:p w14:paraId="6068A4E6" w14:textId="77777777" w:rsidR="00475FED" w:rsidRDefault="00000000">
      <w:pPr>
        <w:jc w:val="center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Paulina Sytnik zam. Krzyżowice </w:t>
      </w:r>
    </w:p>
    <w:p w14:paraId="298AF761" w14:textId="77777777" w:rsidR="00475FED" w:rsidRDefault="00475FED">
      <w:pPr>
        <w:jc w:val="both"/>
        <w:rPr>
          <w:rFonts w:ascii="Calibri Light" w:hAnsi="Calibri Light" w:cs="Calibri Light"/>
          <w:bCs/>
          <w:sz w:val="24"/>
          <w:szCs w:val="24"/>
        </w:rPr>
      </w:pPr>
    </w:p>
    <w:p w14:paraId="53410653" w14:textId="77777777" w:rsidR="00475FED" w:rsidRDefault="00000000">
      <w:pPr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Uzasadnienie dokonanego wyboru:  </w:t>
      </w:r>
    </w:p>
    <w:p w14:paraId="009C7FF0" w14:textId="77777777" w:rsidR="00475FED" w:rsidRDefault="00000000">
      <w:pPr>
        <w:jc w:val="both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Pani Paulina Sytnik spełniła wymagania niezbędne oraz w największym stopniu spełniła wymagania dodatkowe pozwalające na optymalne wykonywanie zadań na danym stanowisku pracy.  W postępowaniu kwalifikacyjnym Pani Paulina Sytnik uzyskała największą liczbę punktów, uwzględniając wyniki rozmowy kwalifikacyjnej i ocenę merytoryczną oraz umiejętności                                   w zakresie obsługi komputera.</w:t>
      </w:r>
    </w:p>
    <w:p w14:paraId="0EE4CF3D" w14:textId="77777777" w:rsidR="00475FED" w:rsidRDefault="00475FED">
      <w:pPr>
        <w:jc w:val="both"/>
        <w:rPr>
          <w:rFonts w:ascii="Calibri Light" w:hAnsi="Calibri Light" w:cs="Calibri Light"/>
          <w:sz w:val="24"/>
          <w:szCs w:val="24"/>
        </w:rPr>
      </w:pPr>
    </w:p>
    <w:p w14:paraId="7AEF21B6" w14:textId="77777777" w:rsidR="00475FED" w:rsidRDefault="00000000">
      <w:pPr>
        <w:spacing w:after="0"/>
        <w:ind w:left="5664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  Przewodnicząca</w:t>
      </w:r>
    </w:p>
    <w:p w14:paraId="42ED448E" w14:textId="77777777" w:rsidR="00475FED" w:rsidRDefault="0000000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 xml:space="preserve">            Komisji Konkursowej</w:t>
      </w:r>
    </w:p>
    <w:p w14:paraId="236BE05E" w14:textId="77777777" w:rsidR="00475FED" w:rsidRDefault="00000000">
      <w:pPr>
        <w:jc w:val="both"/>
      </w:pPr>
      <w:r>
        <w:rPr>
          <w:rFonts w:ascii="Calibri Light" w:hAnsi="Calibri Light" w:cs="Calibri Light"/>
          <w:sz w:val="24"/>
          <w:szCs w:val="24"/>
        </w:rPr>
        <w:t xml:space="preserve">Olszanka, dnia 20 kwietnia 2026 r. </w:t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 xml:space="preserve">                  /-/ Joanna Kopij </w:t>
      </w:r>
    </w:p>
    <w:p w14:paraId="7C8B3562" w14:textId="77777777" w:rsidR="00475FED" w:rsidRDefault="00475FED">
      <w:pPr>
        <w:jc w:val="both"/>
        <w:rPr>
          <w:rFonts w:ascii="Calibri Light" w:hAnsi="Calibri Light" w:cs="Calibri Light"/>
        </w:rPr>
      </w:pPr>
    </w:p>
    <w:p w14:paraId="038BFC7F" w14:textId="77777777" w:rsidR="00475FED" w:rsidRDefault="00475FED">
      <w:pPr>
        <w:jc w:val="both"/>
        <w:rPr>
          <w:rFonts w:ascii="Calibri Light" w:hAnsi="Calibri Light" w:cs="Calibri Light"/>
        </w:rPr>
      </w:pPr>
    </w:p>
    <w:p w14:paraId="2C624C69" w14:textId="77777777" w:rsidR="00475FED" w:rsidRDefault="00000000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Informację o wyniku naboru upowszechnia się przez umieszczenie na tablicy informacyjnej                            w Urzędzie Gminy Olszanka oraz opublikowanie w Biuletynie Informacji Publicznej przez okres co najmniej 3 miesięcy.  </w:t>
      </w:r>
    </w:p>
    <w:p w14:paraId="521A1B6E" w14:textId="77777777" w:rsidR="00475FED" w:rsidRDefault="00475FED"/>
    <w:sectPr w:rsidR="00475FED">
      <w:pgSz w:w="11906" w:h="16838"/>
      <w:pgMar w:top="851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B5163" w14:textId="77777777" w:rsidR="00CB111B" w:rsidRDefault="00CB111B">
      <w:pPr>
        <w:spacing w:after="0" w:line="240" w:lineRule="auto"/>
      </w:pPr>
      <w:r>
        <w:separator/>
      </w:r>
    </w:p>
  </w:endnote>
  <w:endnote w:type="continuationSeparator" w:id="0">
    <w:p w14:paraId="0C0E9926" w14:textId="77777777" w:rsidR="00CB111B" w:rsidRDefault="00CB1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9E1A4" w14:textId="77777777" w:rsidR="00CB111B" w:rsidRDefault="00CB111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10F2C1E" w14:textId="77777777" w:rsidR="00CB111B" w:rsidRDefault="00CB11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75FED"/>
    <w:rsid w:val="00475FED"/>
    <w:rsid w:val="0092638A"/>
    <w:rsid w:val="00CB111B"/>
    <w:rsid w:val="00E3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7861"/>
  <w15:docId w15:val="{F1D0F8CE-4785-403A-9DB0-AF01198B5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244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  <w:style w:type="paragraph" w:styleId="NormalnyWeb">
    <w:name w:val="Normal (Web)"/>
    <w:basedOn w:val="Normalny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Sulima</dc:creator>
  <dc:description/>
  <cp:lastModifiedBy>Rafał Bandrowski</cp:lastModifiedBy>
  <cp:revision>2</cp:revision>
  <cp:lastPrinted>2026-04-20T09:35:00Z</cp:lastPrinted>
  <dcterms:created xsi:type="dcterms:W3CDTF">2026-04-20T11:34:00Z</dcterms:created>
  <dcterms:modified xsi:type="dcterms:W3CDTF">2026-04-20T11:34:00Z</dcterms:modified>
</cp:coreProperties>
</file>