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EE806"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b/>
          <w:bCs/>
          <w:sz w:val="24"/>
          <w:szCs w:val="24"/>
          <w:lang w:eastAsia="pl-PL"/>
        </w:rPr>
        <w:t>Deklaracja Dostępności</w:t>
      </w:r>
    </w:p>
    <w:p w14:paraId="1FA815CF" w14:textId="77777777" w:rsidR="0070677A" w:rsidRPr="0070677A" w:rsidRDefault="0070677A" w:rsidP="0070677A">
      <w:pPr>
        <w:spacing w:after="0"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 xml:space="preserve">Zespół Szkolno – Przedszkolny w Brzeźnicy zobowiązuje się zapewnić dostępność swojej strony internetowej zgodnie z ustawą z dnia 4 kwietnia 2019 r. o dostępności cyfrowej stron internetowych i aplikacji mobilnych podmiotów publicznych. Oświadczenie w sprawie dostępności ma zastosowanie do </w:t>
      </w:r>
      <w:hyperlink r:id="rId5" w:history="1">
        <w:r w:rsidRPr="0070677A">
          <w:rPr>
            <w:rFonts w:ascii="Times New Roman" w:eastAsia="Times New Roman" w:hAnsi="Times New Roman" w:cs="Times New Roman"/>
            <w:sz w:val="24"/>
            <w:szCs w:val="24"/>
            <w:lang w:eastAsia="pl-PL"/>
          </w:rPr>
          <w:t xml:space="preserve">strony internetowej: brzeznica.szkolagminabochnia.pl </w:t>
        </w:r>
      </w:hyperlink>
      <w:r w:rsidRPr="0070677A">
        <w:rPr>
          <w:rFonts w:ascii="Times New Roman" w:eastAsia="Times New Roman" w:hAnsi="Times New Roman" w:cs="Times New Roman"/>
          <w:sz w:val="24"/>
          <w:szCs w:val="24"/>
          <w:lang w:eastAsia="pl-PL"/>
        </w:rPr>
        <w:t>.</w:t>
      </w:r>
    </w:p>
    <w:p w14:paraId="1605A5AF"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 xml:space="preserve">Strona internetowa jest częściowo zgodna z ustawą z dnia 4 kwietnia 2019 r. o dostępności cyfrowej stron internetowych i aplikacji mobilnych podmiotów publicznych z powodu niezgodności lub </w:t>
      </w:r>
      <w:proofErr w:type="spellStart"/>
      <w:r w:rsidRPr="0070677A">
        <w:rPr>
          <w:rFonts w:ascii="Times New Roman" w:eastAsia="Times New Roman" w:hAnsi="Times New Roman" w:cs="Times New Roman"/>
          <w:sz w:val="24"/>
          <w:szCs w:val="24"/>
          <w:lang w:eastAsia="pl-PL"/>
        </w:rPr>
        <w:t>wyłączeń</w:t>
      </w:r>
      <w:proofErr w:type="spellEnd"/>
      <w:r w:rsidRPr="0070677A">
        <w:rPr>
          <w:rFonts w:ascii="Times New Roman" w:eastAsia="Times New Roman" w:hAnsi="Times New Roman" w:cs="Times New Roman"/>
          <w:sz w:val="24"/>
          <w:szCs w:val="24"/>
          <w:lang w:eastAsia="pl-PL"/>
        </w:rPr>
        <w:t xml:space="preserve"> wymienionych poniżej:</w:t>
      </w:r>
    </w:p>
    <w:p w14:paraId="71B1F101" w14:textId="77777777" w:rsidR="0070677A" w:rsidRPr="0070677A" w:rsidRDefault="0070677A" w:rsidP="0070677A">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Niektóre zamieszczone na stronie informacje, w postaci załączników, nie są dostępne cyfrowo w całości. Dokumenty do wglądu dostępne są w siedzibie SP w Brzeźnicy.</w:t>
      </w:r>
    </w:p>
    <w:p w14:paraId="46EAC752" w14:textId="77777777" w:rsidR="00711904"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 xml:space="preserve">Oświadczenie sporządzono dnia: 2020-09-19. </w:t>
      </w:r>
    </w:p>
    <w:p w14:paraId="5277A9AD" w14:textId="558ABFBE"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Deklarację sporządzono na podstawie samooceny przeprowadzonej przez podmiot publiczny.</w:t>
      </w:r>
    </w:p>
    <w:p w14:paraId="53B5247E"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b/>
          <w:bCs/>
          <w:sz w:val="24"/>
          <w:szCs w:val="24"/>
          <w:lang w:eastAsia="pl-PL"/>
        </w:rPr>
        <w:t>Skróty</w:t>
      </w:r>
    </w:p>
    <w:p w14:paraId="6745DD06"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Na stronie internetowej można używać standardowych skrótów klawiaturowych przeglądarki.</w:t>
      </w:r>
    </w:p>
    <w:p w14:paraId="7E3D148E" w14:textId="77777777" w:rsidR="0070677A" w:rsidRPr="0070677A" w:rsidRDefault="0070677A" w:rsidP="0070677A">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70677A">
        <w:rPr>
          <w:rFonts w:ascii="Times New Roman" w:eastAsia="Times New Roman" w:hAnsi="Times New Roman" w:cs="Times New Roman"/>
          <w:b/>
          <w:bCs/>
          <w:sz w:val="27"/>
          <w:szCs w:val="27"/>
          <w:lang w:eastAsia="pl-PL"/>
        </w:rPr>
        <w:t>Informacje zwrotne i dane kontaktowe</w:t>
      </w:r>
    </w:p>
    <w:p w14:paraId="084A8293"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W przypadku problemów z dostępnością strony internetowej prosimy o kontakt. Osobą kontaktową jest Dawid Majewski, majewskidawid@o2.pl. Kontaktować można się także dzwoniąc na numer telefonu 14 68 51 780. Tą samą drogą można składać wnioski o udostępnienie informacji niedostępnej oraz składać żądania zapewnienia dostępności.</w:t>
      </w:r>
    </w:p>
    <w:p w14:paraId="2D8005F7"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 xml:space="preserve">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w:t>
      </w:r>
      <w:proofErr w:type="spellStart"/>
      <w:r w:rsidRPr="0070677A">
        <w:rPr>
          <w:rFonts w:ascii="Times New Roman" w:eastAsia="Times New Roman" w:hAnsi="Times New Roman" w:cs="Times New Roman"/>
          <w:sz w:val="24"/>
          <w:szCs w:val="24"/>
          <w:lang w:eastAsia="pl-PL"/>
        </w:rPr>
        <w:t>audiodeskrypcji</w:t>
      </w:r>
      <w:proofErr w:type="spellEnd"/>
      <w:r w:rsidRPr="0070677A">
        <w:rPr>
          <w:rFonts w:ascii="Times New Roman" w:eastAsia="Times New Roman" w:hAnsi="Times New Roman" w:cs="Times New Roman"/>
          <w:sz w:val="24"/>
          <w:szCs w:val="24"/>
          <w:lang w:eastAsia="pl-PL"/>
        </w:rP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14:paraId="23718FED" w14:textId="77777777" w:rsidR="0070677A" w:rsidRPr="0070677A" w:rsidRDefault="0070677A" w:rsidP="0070677A">
      <w:p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 xml:space="preserve">Link do strony internetowej </w:t>
      </w:r>
      <w:hyperlink r:id="rId6" w:tgtFrame="_blank" w:history="1">
        <w:r w:rsidRPr="0070677A">
          <w:rPr>
            <w:rFonts w:ascii="Times New Roman" w:eastAsia="Times New Roman" w:hAnsi="Times New Roman" w:cs="Times New Roman"/>
            <w:color w:val="0000FF"/>
            <w:sz w:val="24"/>
            <w:szCs w:val="24"/>
            <w:u w:val="single"/>
            <w:lang w:eastAsia="pl-PL"/>
          </w:rPr>
          <w:t>Rzecznika Praw Obywatelskich</w:t>
        </w:r>
      </w:hyperlink>
      <w:r w:rsidRPr="0070677A">
        <w:rPr>
          <w:rFonts w:ascii="Times New Roman" w:eastAsia="Times New Roman" w:hAnsi="Times New Roman" w:cs="Times New Roman"/>
          <w:sz w:val="24"/>
          <w:szCs w:val="24"/>
          <w:lang w:eastAsia="pl-PL"/>
        </w:rPr>
        <w:t>.</w:t>
      </w:r>
    </w:p>
    <w:p w14:paraId="56AB3D9B" w14:textId="77777777" w:rsidR="0070677A" w:rsidRPr="0070677A" w:rsidRDefault="0070677A" w:rsidP="0070677A">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70677A">
        <w:rPr>
          <w:rFonts w:ascii="Times New Roman" w:eastAsia="Times New Roman" w:hAnsi="Times New Roman" w:cs="Times New Roman"/>
          <w:b/>
          <w:bCs/>
          <w:sz w:val="27"/>
          <w:szCs w:val="27"/>
          <w:lang w:eastAsia="pl-PL"/>
        </w:rPr>
        <w:lastRenderedPageBreak/>
        <w:t>Dostępność architektoniczna</w:t>
      </w:r>
    </w:p>
    <w:p w14:paraId="02673A3B"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Budynek Szkoły Podstawowej im. Jana Kochanowskiego w Brzeźnicy nie spełnia minimalnych wymagań zgodnych z ustawą z dnia 19 lipca 2019 r. o zapewnianiu dostępności osobom ze szczególnymi potrzebami. Wejście do budynku poprzedzone jest stopniem bez podjazdu.</w:t>
      </w:r>
    </w:p>
    <w:p w14:paraId="4D319185"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Na parterze znajduje hol główny, sekretariat, pokój dyrektora oraz pokój nauczycielski. Korytarz główny prowadzi do sal dydaktycznych. Dostęp do biblioteki, pracowni komputerowej oraz gabinetu pielęgniarki szkolnej jest przez osobne wejście z klatką schodową na piętrze.</w:t>
      </w:r>
    </w:p>
    <w:p w14:paraId="01A87BFB"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W budynku nie pochylni, podjazdów, pętli indukcyjnych. Nie ma oznaczeń w alfabecie Braille’a ani oznaczeń kontrastowych lub w druku powiększonym dla osób niewidomych i słabowidzących.</w:t>
      </w:r>
    </w:p>
    <w:p w14:paraId="37A8FC70"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Przy budynku znajduje się miejsce, gdzie można pozostawić samochód, natomiast nie ma wyznaczonych miejsc parkingowych dla osób niepełnosprawnych.</w:t>
      </w:r>
    </w:p>
    <w:p w14:paraId="68E92DA0"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Do siedziby SP w Brzeźnicy można wejść z psem asystującym i psem przewodnikiem.</w:t>
      </w:r>
    </w:p>
    <w:p w14:paraId="54884FBB" w14:textId="77777777" w:rsidR="0070677A" w:rsidRPr="0070677A" w:rsidRDefault="0070677A" w:rsidP="0070677A">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70677A">
        <w:rPr>
          <w:rFonts w:ascii="Times New Roman" w:eastAsia="Times New Roman" w:hAnsi="Times New Roman" w:cs="Times New Roman"/>
          <w:sz w:val="24"/>
          <w:szCs w:val="24"/>
          <w:lang w:eastAsia="pl-PL"/>
        </w:rPr>
        <w:t>W siedzibie SP w Brzeźnicy nie ma możliwości skorzystania z tłumacza języka migowego.</w:t>
      </w:r>
    </w:p>
    <w:p w14:paraId="730225C2" w14:textId="77777777" w:rsidR="00DF5BED" w:rsidRDefault="00DF5BED"/>
    <w:sectPr w:rsidR="00DF5B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624EA"/>
    <w:multiLevelType w:val="multilevel"/>
    <w:tmpl w:val="A416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F258E3"/>
    <w:multiLevelType w:val="multilevel"/>
    <w:tmpl w:val="9B46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77A"/>
    <w:rsid w:val="0070677A"/>
    <w:rsid w:val="00711904"/>
    <w:rsid w:val="00DF5B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7A368"/>
  <w15:chartTrackingRefBased/>
  <w15:docId w15:val="{BEC7AC3D-14D7-4DE3-8E25-5ABF71E6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70677A"/>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0677A"/>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70677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7067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208977">
      <w:bodyDiv w:val="1"/>
      <w:marLeft w:val="0"/>
      <w:marRight w:val="0"/>
      <w:marTop w:val="0"/>
      <w:marBottom w:val="0"/>
      <w:divBdr>
        <w:top w:val="none" w:sz="0" w:space="0" w:color="auto"/>
        <w:left w:val="none" w:sz="0" w:space="0" w:color="auto"/>
        <w:bottom w:val="none" w:sz="0" w:space="0" w:color="auto"/>
        <w:right w:val="none" w:sz="0" w:space="0" w:color="auto"/>
      </w:divBdr>
      <w:divsChild>
        <w:div w:id="244189361">
          <w:marLeft w:val="0"/>
          <w:marRight w:val="0"/>
          <w:marTop w:val="0"/>
          <w:marBottom w:val="0"/>
          <w:divBdr>
            <w:top w:val="none" w:sz="0" w:space="0" w:color="auto"/>
            <w:left w:val="none" w:sz="0" w:space="0" w:color="auto"/>
            <w:bottom w:val="none" w:sz="0" w:space="0" w:color="auto"/>
            <w:right w:val="none" w:sz="0" w:space="0" w:color="auto"/>
          </w:divBdr>
        </w:div>
        <w:div w:id="574900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po.gov.pl/" TargetMode="External"/><Relationship Id="rId5" Type="http://schemas.openxmlformats.org/officeDocument/2006/relationships/hyperlink" Target="http://brzeznica.szkolagminabochni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3555</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2025-02-28T11:06:00Z</dcterms:created>
  <dcterms:modified xsi:type="dcterms:W3CDTF">2025-02-28T11:07:00Z</dcterms:modified>
</cp:coreProperties>
</file>