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ADEF" w14:textId="75AEA377" w:rsidR="00575A07" w:rsidRPr="002D00A8" w:rsidRDefault="00575A07" w:rsidP="00575A07">
      <w:pPr>
        <w:spacing w:before="0" w:after="0" w:line="240" w:lineRule="auto"/>
        <w:ind w:left="0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2D00A8">
        <w:rPr>
          <w:rFonts w:ascii="Times New Roman" w:hAnsi="Times New Roman" w:cs="Times New Roman"/>
          <w:noProof/>
          <w:sz w:val="20"/>
          <w:szCs w:val="20"/>
        </w:rPr>
        <w:t>Załącznik nr 3</w:t>
      </w:r>
    </w:p>
    <w:p w14:paraId="28B7B5D5" w14:textId="3067CA42" w:rsidR="00575A07" w:rsidRPr="002D00A8" w:rsidRDefault="00575A07" w:rsidP="00575A07">
      <w:pPr>
        <w:spacing w:before="0" w:after="0" w:line="240" w:lineRule="auto"/>
        <w:ind w:left="0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2D00A8">
        <w:rPr>
          <w:rFonts w:ascii="Times New Roman" w:hAnsi="Times New Roman" w:cs="Times New Roman"/>
          <w:noProof/>
          <w:sz w:val="20"/>
          <w:szCs w:val="20"/>
        </w:rPr>
        <w:t xml:space="preserve">Do zarządzenia nr </w:t>
      </w:r>
      <w:r w:rsidR="00451F49">
        <w:rPr>
          <w:rFonts w:ascii="Times New Roman" w:hAnsi="Times New Roman" w:cs="Times New Roman"/>
          <w:noProof/>
          <w:sz w:val="20"/>
          <w:szCs w:val="20"/>
        </w:rPr>
        <w:t>19</w:t>
      </w:r>
      <w:r w:rsidRPr="002D00A8">
        <w:rPr>
          <w:rFonts w:ascii="Times New Roman" w:hAnsi="Times New Roman" w:cs="Times New Roman"/>
          <w:noProof/>
          <w:sz w:val="20"/>
          <w:szCs w:val="20"/>
        </w:rPr>
        <w:t>/2023 Wójta Gminy Ruda Maleniecka</w:t>
      </w:r>
    </w:p>
    <w:p w14:paraId="3E4A9F82" w14:textId="657BF02A" w:rsidR="00575A07" w:rsidRPr="002D00A8" w:rsidRDefault="00451F49" w:rsidP="00451F49">
      <w:pPr>
        <w:spacing w:before="0" w:after="0" w:line="240" w:lineRule="auto"/>
        <w:ind w:left="0"/>
        <w:jc w:val="both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z</w:t>
      </w:r>
      <w:r w:rsidR="00575A07" w:rsidRPr="002D00A8">
        <w:rPr>
          <w:rFonts w:ascii="Times New Roman" w:hAnsi="Times New Roman" w:cs="Times New Roman"/>
          <w:noProof/>
          <w:sz w:val="20"/>
          <w:szCs w:val="20"/>
        </w:rPr>
        <w:t xml:space="preserve"> dnia </w:t>
      </w:r>
      <w:r w:rsidR="00FA6844" w:rsidRPr="002D00A8">
        <w:rPr>
          <w:rFonts w:ascii="Times New Roman" w:hAnsi="Times New Roman" w:cs="Times New Roman"/>
          <w:noProof/>
          <w:sz w:val="20"/>
          <w:szCs w:val="20"/>
        </w:rPr>
        <w:t>4</w:t>
      </w:r>
      <w:r w:rsidR="0009184E" w:rsidRPr="002D00A8">
        <w:rPr>
          <w:rFonts w:ascii="Times New Roman" w:hAnsi="Times New Roman" w:cs="Times New Roman"/>
          <w:noProof/>
          <w:sz w:val="20"/>
          <w:szCs w:val="20"/>
        </w:rPr>
        <w:t xml:space="preserve"> kwietnia</w:t>
      </w:r>
      <w:r w:rsidR="00575A07" w:rsidRPr="002D00A8">
        <w:rPr>
          <w:rFonts w:ascii="Times New Roman" w:hAnsi="Times New Roman" w:cs="Times New Roman"/>
          <w:noProof/>
          <w:sz w:val="20"/>
          <w:szCs w:val="20"/>
        </w:rPr>
        <w:t xml:space="preserve"> 2023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75A07" w:rsidRPr="002D00A8">
        <w:rPr>
          <w:rFonts w:ascii="Times New Roman" w:hAnsi="Times New Roman" w:cs="Times New Roman"/>
          <w:noProof/>
          <w:sz w:val="20"/>
          <w:szCs w:val="20"/>
        </w:rPr>
        <w:t xml:space="preserve">r.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75A07" w:rsidRPr="002D00A8">
        <w:rPr>
          <w:rFonts w:ascii="Times New Roman" w:hAnsi="Times New Roman" w:cs="Times New Roman"/>
          <w:sz w:val="20"/>
          <w:szCs w:val="20"/>
        </w:rPr>
        <w:t>w sprawie przeprowadzenia konsultacji społecznych projektu „Strategii Rozwoju Ponadlokalnego  dla Gmin Fałków, Radoszyce, Ruda Maleniecka</w:t>
      </w:r>
      <w:r w:rsidR="00575A07" w:rsidRPr="002D00A8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="00575A07" w:rsidRPr="002D00A8">
        <w:rPr>
          <w:rFonts w:ascii="Times New Roman" w:hAnsi="Times New Roman" w:cs="Times New Roman"/>
          <w:sz w:val="20"/>
          <w:szCs w:val="20"/>
        </w:rPr>
        <w:t>do roku 2030” wraz z „Prognozą oddziaływania na środowisko dla Strategii Rozwoju Ponadlokalnego dla Gmin Fałków, Radoszyce, Ruda Maleniecka</w:t>
      </w:r>
      <w:r w:rsidR="00575A07" w:rsidRPr="002D00A8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="00575A07" w:rsidRPr="002D00A8">
        <w:rPr>
          <w:rFonts w:ascii="Times New Roman" w:hAnsi="Times New Roman" w:cs="Times New Roman"/>
          <w:sz w:val="20"/>
          <w:szCs w:val="20"/>
        </w:rPr>
        <w:t>do roku 2030”</w:t>
      </w:r>
    </w:p>
    <w:p w14:paraId="4E8E7A02" w14:textId="77777777" w:rsidR="00036096" w:rsidRPr="002D00A8" w:rsidRDefault="00036096" w:rsidP="00036096">
      <w:pPr>
        <w:tabs>
          <w:tab w:val="left" w:pos="5055"/>
        </w:tabs>
        <w:spacing w:before="0" w:after="0" w:line="240" w:lineRule="auto"/>
        <w:ind w:left="0"/>
        <w:jc w:val="both"/>
        <w:rPr>
          <w:rFonts w:ascii="Times New Roman" w:eastAsia="Calibri" w:hAnsi="Times New Roman" w:cs="Times New Roman"/>
          <w:sz w:val="22"/>
        </w:rPr>
      </w:pPr>
    </w:p>
    <w:p w14:paraId="51D1308E" w14:textId="77777777" w:rsidR="00036096" w:rsidRPr="002D00A8" w:rsidRDefault="00036096" w:rsidP="00036096">
      <w:pPr>
        <w:tabs>
          <w:tab w:val="left" w:pos="5055"/>
        </w:tabs>
        <w:spacing w:before="0" w:after="0" w:line="240" w:lineRule="auto"/>
        <w:ind w:left="0"/>
        <w:jc w:val="both"/>
        <w:rPr>
          <w:rFonts w:ascii="Times New Roman" w:eastAsia="Calibri" w:hAnsi="Times New Roman" w:cs="Times New Roman"/>
          <w:sz w:val="22"/>
        </w:rPr>
      </w:pP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2410"/>
        <w:gridCol w:w="4808"/>
        <w:gridCol w:w="4524"/>
        <w:gridCol w:w="3539"/>
      </w:tblGrid>
      <w:tr w:rsidR="00036096" w:rsidRPr="002D00A8" w14:paraId="187AD795" w14:textId="77777777" w:rsidTr="006F54B9">
        <w:tc>
          <w:tcPr>
            <w:tcW w:w="567" w:type="dxa"/>
            <w:shd w:val="clear" w:color="auto" w:fill="auto"/>
          </w:tcPr>
          <w:p w14:paraId="614088E2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L.p.</w:t>
            </w:r>
          </w:p>
        </w:tc>
        <w:tc>
          <w:tcPr>
            <w:tcW w:w="2411" w:type="dxa"/>
            <w:shd w:val="clear" w:color="auto" w:fill="auto"/>
          </w:tcPr>
          <w:p w14:paraId="03D02304" w14:textId="3663C6C7" w:rsidR="00036096" w:rsidRPr="002D00A8" w:rsidRDefault="00036096" w:rsidP="0003609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 xml:space="preserve">Wskazanie strony </w:t>
            </w: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br/>
              <w:t>w Strategii</w:t>
            </w:r>
            <w:r w:rsidR="00575A07" w:rsidRPr="002D00A8">
              <w:rPr>
                <w:rFonts w:ascii="Times New Roman" w:eastAsia="Calibri" w:hAnsi="Times New Roman" w:cs="Times New Roman"/>
                <w:b/>
                <w:sz w:val="22"/>
              </w:rPr>
              <w:t xml:space="preserve">/Prognozie </w:t>
            </w:r>
          </w:p>
        </w:tc>
        <w:tc>
          <w:tcPr>
            <w:tcW w:w="4819" w:type="dxa"/>
            <w:shd w:val="clear" w:color="auto" w:fill="auto"/>
          </w:tcPr>
          <w:p w14:paraId="62DC0CEB" w14:textId="77777777" w:rsidR="00036096" w:rsidRPr="002D00A8" w:rsidRDefault="00036096" w:rsidP="0003609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Dotychczasowy zapis</w:t>
            </w:r>
          </w:p>
        </w:tc>
        <w:tc>
          <w:tcPr>
            <w:tcW w:w="4534" w:type="dxa"/>
            <w:shd w:val="clear" w:color="auto" w:fill="auto"/>
          </w:tcPr>
          <w:p w14:paraId="2EE8839D" w14:textId="77777777" w:rsidR="00036096" w:rsidRPr="002D00A8" w:rsidRDefault="00036096" w:rsidP="0003609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Proponowany zmieniony zapis</w:t>
            </w:r>
          </w:p>
        </w:tc>
        <w:tc>
          <w:tcPr>
            <w:tcW w:w="3546" w:type="dxa"/>
            <w:shd w:val="clear" w:color="auto" w:fill="auto"/>
          </w:tcPr>
          <w:p w14:paraId="290DFB9F" w14:textId="77777777" w:rsidR="00036096" w:rsidRPr="002D00A8" w:rsidRDefault="00036096" w:rsidP="0003609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Uzasadnienie uwagi</w:t>
            </w:r>
          </w:p>
        </w:tc>
      </w:tr>
      <w:tr w:rsidR="00036096" w:rsidRPr="002D00A8" w14:paraId="345FF860" w14:textId="77777777" w:rsidTr="006F54B9">
        <w:tc>
          <w:tcPr>
            <w:tcW w:w="567" w:type="dxa"/>
            <w:shd w:val="clear" w:color="auto" w:fill="auto"/>
          </w:tcPr>
          <w:p w14:paraId="3BAD3A48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1.</w:t>
            </w:r>
          </w:p>
        </w:tc>
        <w:tc>
          <w:tcPr>
            <w:tcW w:w="2411" w:type="dxa"/>
            <w:shd w:val="clear" w:color="auto" w:fill="auto"/>
          </w:tcPr>
          <w:p w14:paraId="7FA1BD1C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  <w:p w14:paraId="7AE0DD05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  <w:p w14:paraId="1F8C00C7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  <w:p w14:paraId="5906A4CA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6EECB2B2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  <w:p w14:paraId="0990444A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7E987477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  <w:p w14:paraId="39B8F22A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072F15B2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036096" w:rsidRPr="002D00A8" w14:paraId="18CAE9E9" w14:textId="77777777" w:rsidTr="006F54B9">
        <w:tc>
          <w:tcPr>
            <w:tcW w:w="567" w:type="dxa"/>
            <w:shd w:val="clear" w:color="auto" w:fill="auto"/>
          </w:tcPr>
          <w:p w14:paraId="60C842E1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2.</w:t>
            </w:r>
          </w:p>
          <w:p w14:paraId="7DBAA0EE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  <w:p w14:paraId="7BBCB994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  <w:p w14:paraId="12284AFE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2ED1BF3A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3FA1DC74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3F931373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085DFD4B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036096" w:rsidRPr="002D00A8" w14:paraId="5930A31A" w14:textId="77777777" w:rsidTr="006F54B9">
        <w:tc>
          <w:tcPr>
            <w:tcW w:w="567" w:type="dxa"/>
            <w:shd w:val="clear" w:color="auto" w:fill="auto"/>
          </w:tcPr>
          <w:p w14:paraId="3B7C43F2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3.</w:t>
            </w:r>
          </w:p>
          <w:p w14:paraId="29476C83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  <w:p w14:paraId="341AB003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  <w:p w14:paraId="7EDF356F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411D511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4B27BCD3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4E83C7B6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309181E3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036096" w:rsidRPr="002D00A8" w14:paraId="0753C901" w14:textId="77777777" w:rsidTr="006F54B9">
        <w:tc>
          <w:tcPr>
            <w:tcW w:w="567" w:type="dxa"/>
            <w:shd w:val="clear" w:color="auto" w:fill="auto"/>
          </w:tcPr>
          <w:p w14:paraId="39EDFAC8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  <w:r w:rsidRPr="002D00A8">
              <w:rPr>
                <w:rFonts w:ascii="Times New Roman" w:eastAsia="Calibri" w:hAnsi="Times New Roman" w:cs="Times New Roman"/>
                <w:b/>
                <w:sz w:val="22"/>
              </w:rPr>
              <w:t>4.</w:t>
            </w:r>
          </w:p>
          <w:p w14:paraId="79BA986E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  <w:p w14:paraId="0676A2A2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  <w:p w14:paraId="1049DF45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D07194D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1462AADE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2841BEEC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7D462704" w14:textId="77777777" w:rsidR="00036096" w:rsidRPr="002D00A8" w:rsidRDefault="00036096" w:rsidP="00036096">
            <w:pPr>
              <w:spacing w:before="0"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</w:tbl>
    <w:p w14:paraId="3452EB47" w14:textId="77777777" w:rsidR="00036096" w:rsidRPr="002D00A8" w:rsidRDefault="00036096" w:rsidP="00036096">
      <w:pPr>
        <w:spacing w:before="0" w:after="0" w:line="240" w:lineRule="auto"/>
        <w:ind w:left="7800" w:firstLine="696"/>
        <w:jc w:val="both"/>
        <w:rPr>
          <w:rFonts w:ascii="Times New Roman" w:eastAsia="Calibri" w:hAnsi="Times New Roman" w:cs="Times New Roman"/>
          <w:sz w:val="22"/>
          <w:lang w:val="en-US"/>
        </w:rPr>
      </w:pPr>
    </w:p>
    <w:p w14:paraId="6C18DA4F" w14:textId="77777777" w:rsidR="00036096" w:rsidRPr="002D00A8" w:rsidRDefault="00036096" w:rsidP="00036096">
      <w:pPr>
        <w:spacing w:before="0" w:after="0" w:line="240" w:lineRule="auto"/>
        <w:ind w:left="7800" w:firstLine="696"/>
        <w:jc w:val="both"/>
        <w:rPr>
          <w:rFonts w:ascii="Times New Roman" w:eastAsia="Calibri" w:hAnsi="Times New Roman" w:cs="Times New Roman"/>
          <w:sz w:val="22"/>
          <w:lang w:val="en-US"/>
        </w:rPr>
      </w:pPr>
    </w:p>
    <w:p w14:paraId="107BE889" w14:textId="77777777" w:rsidR="00036096" w:rsidRPr="002D00A8" w:rsidRDefault="00036096" w:rsidP="00036096">
      <w:pPr>
        <w:spacing w:before="0" w:after="0" w:line="240" w:lineRule="auto"/>
        <w:ind w:left="7800" w:firstLine="696"/>
        <w:jc w:val="both"/>
        <w:rPr>
          <w:rFonts w:ascii="Times New Roman" w:eastAsia="Calibri" w:hAnsi="Times New Roman" w:cs="Times New Roman"/>
          <w:sz w:val="22"/>
          <w:lang w:val="en-US"/>
        </w:rPr>
      </w:pPr>
    </w:p>
    <w:p w14:paraId="7C948F88" w14:textId="77777777" w:rsidR="00036096" w:rsidRPr="002D00A8" w:rsidRDefault="00036096" w:rsidP="00036096">
      <w:pPr>
        <w:spacing w:before="0" w:after="0" w:line="240" w:lineRule="auto"/>
        <w:ind w:left="7800" w:firstLine="696"/>
        <w:jc w:val="both"/>
        <w:rPr>
          <w:rFonts w:ascii="Times New Roman" w:eastAsia="Calibri" w:hAnsi="Times New Roman" w:cs="Times New Roman"/>
          <w:sz w:val="22"/>
          <w:lang w:val="en-US"/>
        </w:rPr>
      </w:pPr>
    </w:p>
    <w:p w14:paraId="6A534459" w14:textId="77777777" w:rsidR="00036096" w:rsidRPr="002D00A8" w:rsidRDefault="00036096" w:rsidP="00036096">
      <w:pPr>
        <w:spacing w:before="0" w:after="0" w:line="240" w:lineRule="auto"/>
        <w:ind w:left="7080" w:firstLine="708"/>
        <w:jc w:val="both"/>
        <w:rPr>
          <w:rFonts w:ascii="Times New Roman" w:eastAsia="Calibri" w:hAnsi="Times New Roman" w:cs="Times New Roman"/>
          <w:sz w:val="22"/>
        </w:rPr>
      </w:pPr>
      <w:r w:rsidRPr="002D00A8">
        <w:rPr>
          <w:rFonts w:ascii="Times New Roman" w:eastAsia="Calibri" w:hAnsi="Times New Roman" w:cs="Times New Roman"/>
          <w:sz w:val="22"/>
        </w:rPr>
        <w:t>…………………………………………………………………………</w:t>
      </w:r>
    </w:p>
    <w:p w14:paraId="478B391E" w14:textId="4B2137EB" w:rsidR="00331F26" w:rsidRPr="002D00A8" w:rsidRDefault="00036096" w:rsidP="00575A07">
      <w:pPr>
        <w:spacing w:before="0" w:after="0" w:line="240" w:lineRule="auto"/>
        <w:ind w:left="7800" w:firstLine="696"/>
        <w:jc w:val="both"/>
        <w:rPr>
          <w:rFonts w:ascii="Times New Roman" w:hAnsi="Times New Roman" w:cs="Times New Roman"/>
        </w:rPr>
      </w:pPr>
      <w:r w:rsidRPr="002D00A8">
        <w:rPr>
          <w:rFonts w:ascii="Times New Roman" w:eastAsia="Calibri" w:hAnsi="Times New Roman" w:cs="Times New Roman"/>
          <w:sz w:val="22"/>
        </w:rPr>
        <w:t>Podpis osoby zgłaszające uwagi</w:t>
      </w:r>
    </w:p>
    <w:sectPr w:rsidR="00331F26" w:rsidRPr="002D00A8" w:rsidSect="00575A07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5842C" w14:textId="77777777" w:rsidR="00CD5C67" w:rsidRDefault="00CD5C67" w:rsidP="00575A07">
      <w:pPr>
        <w:spacing w:before="0" w:after="0" w:line="240" w:lineRule="auto"/>
      </w:pPr>
      <w:r>
        <w:separator/>
      </w:r>
    </w:p>
  </w:endnote>
  <w:endnote w:type="continuationSeparator" w:id="0">
    <w:p w14:paraId="0BD4FA03" w14:textId="77777777" w:rsidR="00CD5C67" w:rsidRDefault="00CD5C67" w:rsidP="00575A0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49F6D" w14:textId="77777777" w:rsidR="00CD5C67" w:rsidRDefault="00CD5C67" w:rsidP="00575A07">
      <w:pPr>
        <w:spacing w:before="0" w:after="0" w:line="240" w:lineRule="auto"/>
      </w:pPr>
      <w:r>
        <w:separator/>
      </w:r>
    </w:p>
  </w:footnote>
  <w:footnote w:type="continuationSeparator" w:id="0">
    <w:p w14:paraId="602E7AFD" w14:textId="77777777" w:rsidR="00CD5C67" w:rsidRDefault="00CD5C67" w:rsidP="00575A0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75B88" w14:textId="6344BF56" w:rsidR="00575A07" w:rsidRDefault="00575A07" w:rsidP="00575A07">
    <w:pPr>
      <w:pStyle w:val="Nagwek"/>
      <w:jc w:val="center"/>
    </w:pPr>
    <w:r>
      <w:t>FORMULARZ UWAG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36531"/>
    <w:multiLevelType w:val="multilevel"/>
    <w:tmpl w:val="AEE03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BE1909"/>
    <w:multiLevelType w:val="hybridMultilevel"/>
    <w:tmpl w:val="0D92F258"/>
    <w:lvl w:ilvl="0" w:tplc="7D941B46">
      <w:start w:val="1"/>
      <w:numFmt w:val="bullet"/>
      <w:pStyle w:val="Akapitzlis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14F6D66"/>
    <w:multiLevelType w:val="hybridMultilevel"/>
    <w:tmpl w:val="0A442DD2"/>
    <w:lvl w:ilvl="0" w:tplc="8830F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20F11"/>
    <w:multiLevelType w:val="hybridMultilevel"/>
    <w:tmpl w:val="D47C4F38"/>
    <w:lvl w:ilvl="0" w:tplc="C00AE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060FF"/>
    <w:multiLevelType w:val="hybridMultilevel"/>
    <w:tmpl w:val="C96A9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87431"/>
    <w:multiLevelType w:val="multilevel"/>
    <w:tmpl w:val="96C0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1332425">
    <w:abstractNumId w:val="5"/>
  </w:num>
  <w:num w:numId="2" w16cid:durableId="2023580599">
    <w:abstractNumId w:val="0"/>
  </w:num>
  <w:num w:numId="3" w16cid:durableId="1259681910">
    <w:abstractNumId w:val="1"/>
  </w:num>
  <w:num w:numId="4" w16cid:durableId="1093279902">
    <w:abstractNumId w:val="4"/>
  </w:num>
  <w:num w:numId="5" w16cid:durableId="2125035579">
    <w:abstractNumId w:val="2"/>
  </w:num>
  <w:num w:numId="6" w16cid:durableId="218368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34"/>
    <w:rsid w:val="00036096"/>
    <w:rsid w:val="00061CBD"/>
    <w:rsid w:val="0009184E"/>
    <w:rsid w:val="002D00A8"/>
    <w:rsid w:val="00331F26"/>
    <w:rsid w:val="00407FF9"/>
    <w:rsid w:val="00451F49"/>
    <w:rsid w:val="00471F99"/>
    <w:rsid w:val="00575A07"/>
    <w:rsid w:val="00716F34"/>
    <w:rsid w:val="00806449"/>
    <w:rsid w:val="00854A41"/>
    <w:rsid w:val="008E2435"/>
    <w:rsid w:val="00C01EF6"/>
    <w:rsid w:val="00C13197"/>
    <w:rsid w:val="00CD5C67"/>
    <w:rsid w:val="00EC5A61"/>
    <w:rsid w:val="00F3590D"/>
    <w:rsid w:val="00FA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8809"/>
  <w15:chartTrackingRefBased/>
  <w15:docId w15:val="{EFF046BA-BCC4-4EEA-A8FA-0AAE40D7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197"/>
    <w:pPr>
      <w:spacing w:before="120" w:after="240" w:line="276" w:lineRule="auto"/>
      <w:ind w:left="85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71F99"/>
    <w:pPr>
      <w:spacing w:after="0" w:line="240" w:lineRule="auto"/>
    </w:pPr>
  </w:style>
  <w:style w:type="paragraph" w:styleId="Akapitzlist">
    <w:name w:val="List Paragraph"/>
    <w:aliases w:val="L1,Numerowanie,Akapit normalny,Lista XXX,Akapit z listą 1,Akapit z listą5,EPL lista punktowana z wyrózneniem,Akapit z listą BS,List Paragraph,Nag 1,Kolorowa lista — akcent 11,sw tekst,Obiekt,List Paragraph1,Punktor - wymiennik"/>
    <w:basedOn w:val="Normalny"/>
    <w:link w:val="AkapitzlistZnak"/>
    <w:uiPriority w:val="34"/>
    <w:qFormat/>
    <w:rsid w:val="00C13197"/>
    <w:pPr>
      <w:numPr>
        <w:numId w:val="3"/>
      </w:numPr>
      <w:contextualSpacing/>
    </w:pPr>
    <w:rPr>
      <w:noProof/>
    </w:rPr>
  </w:style>
  <w:style w:type="character" w:customStyle="1" w:styleId="AkapitzlistZnak">
    <w:name w:val="Akapit z listą Znak"/>
    <w:aliases w:val="L1 Znak,Numerowanie Znak,Akapit normalny Znak,Lista XXX Znak,Akapit z listą 1 Znak,Akapit z listą5 Znak,EPL lista punktowana z wyrózneniem Znak,Akapit z listą BS Znak,List Paragraph Znak,Nag 1 Znak,Kolorowa lista — akcent 11 Znak"/>
    <w:basedOn w:val="Domylnaczcionkaakapitu"/>
    <w:link w:val="Akapitzlist"/>
    <w:uiPriority w:val="34"/>
    <w:qFormat/>
    <w:rsid w:val="00C13197"/>
    <w:rPr>
      <w:noProof/>
      <w:sz w:val="24"/>
    </w:rPr>
  </w:style>
  <w:style w:type="paragraph" w:styleId="Nagwek">
    <w:name w:val="header"/>
    <w:basedOn w:val="Normalny"/>
    <w:link w:val="NagwekZnak"/>
    <w:uiPriority w:val="99"/>
    <w:unhideWhenUsed/>
    <w:rsid w:val="00575A0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A07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75A0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A0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F897B-509B-4480-9E07-FA99693D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Graczkowski</dc:creator>
  <cp:keywords/>
  <dc:description/>
  <cp:lastModifiedBy>Wioleta Wrzecionowska</cp:lastModifiedBy>
  <cp:revision>3</cp:revision>
  <dcterms:created xsi:type="dcterms:W3CDTF">2023-04-03T13:14:00Z</dcterms:created>
  <dcterms:modified xsi:type="dcterms:W3CDTF">2023-04-04T06:19:00Z</dcterms:modified>
</cp:coreProperties>
</file>