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5579FC" w14:textId="560B7D96" w:rsidR="00AB2829" w:rsidRDefault="00AB2829" w:rsidP="009270EC">
      <w:pPr>
        <w:pStyle w:val="NormalnyWeb"/>
        <w:spacing w:before="0" w:beforeAutospacing="0" w:after="0" w:afterAutospacing="0" w:line="276" w:lineRule="auto"/>
        <w:jc w:val="right"/>
        <w:rPr>
          <w:rFonts w:eastAsiaTheme="minorHAnsi"/>
          <w:sz w:val="22"/>
          <w:szCs w:val="22"/>
          <w:lang w:eastAsia="en-US"/>
        </w:rPr>
      </w:pPr>
      <w:r w:rsidRPr="00A470EC">
        <w:rPr>
          <w:color w:val="000000"/>
          <w:sz w:val="22"/>
          <w:szCs w:val="22"/>
        </w:rPr>
        <w:tab/>
      </w:r>
      <w:r w:rsidRPr="00A470EC">
        <w:rPr>
          <w:color w:val="000000"/>
          <w:sz w:val="22"/>
          <w:szCs w:val="22"/>
        </w:rPr>
        <w:tab/>
      </w:r>
      <w:r w:rsidRPr="00A470EC">
        <w:rPr>
          <w:color w:val="000000"/>
          <w:sz w:val="22"/>
          <w:szCs w:val="22"/>
        </w:rPr>
        <w:tab/>
      </w:r>
      <w:r w:rsidRPr="00A470EC">
        <w:rPr>
          <w:color w:val="000000"/>
          <w:sz w:val="22"/>
          <w:szCs w:val="22"/>
        </w:rPr>
        <w:tab/>
      </w:r>
      <w:r w:rsidRPr="00A470EC">
        <w:rPr>
          <w:color w:val="000000"/>
          <w:sz w:val="22"/>
          <w:szCs w:val="22"/>
        </w:rPr>
        <w:tab/>
      </w:r>
      <w:r w:rsidRPr="00A470EC">
        <w:rPr>
          <w:color w:val="000000"/>
          <w:sz w:val="22"/>
          <w:szCs w:val="22"/>
        </w:rPr>
        <w:tab/>
      </w:r>
      <w:r w:rsidR="00BF0716">
        <w:rPr>
          <w:rFonts w:eastAsiaTheme="minorHAnsi"/>
          <w:sz w:val="22"/>
          <w:szCs w:val="22"/>
          <w:lang w:eastAsia="en-US"/>
        </w:rPr>
        <w:t>Skąpe</w:t>
      </w:r>
      <w:r w:rsidR="001E0E91" w:rsidRPr="00A470EC">
        <w:rPr>
          <w:rFonts w:eastAsiaTheme="minorHAnsi"/>
          <w:sz w:val="22"/>
          <w:szCs w:val="22"/>
          <w:lang w:eastAsia="en-US"/>
        </w:rPr>
        <w:t>, dnia</w:t>
      </w:r>
      <w:r w:rsidR="00853D58">
        <w:rPr>
          <w:rFonts w:eastAsiaTheme="minorHAnsi"/>
          <w:sz w:val="22"/>
          <w:szCs w:val="22"/>
          <w:lang w:eastAsia="en-US"/>
        </w:rPr>
        <w:t xml:space="preserve"> 07 </w:t>
      </w:r>
      <w:r w:rsidR="00A108C3">
        <w:rPr>
          <w:rFonts w:eastAsiaTheme="minorHAnsi"/>
          <w:sz w:val="22"/>
          <w:szCs w:val="22"/>
          <w:lang w:eastAsia="en-US"/>
        </w:rPr>
        <w:t>czerwca</w:t>
      </w:r>
      <w:r w:rsidR="00AE0B5B">
        <w:rPr>
          <w:rFonts w:eastAsiaTheme="minorHAnsi"/>
          <w:sz w:val="22"/>
          <w:szCs w:val="22"/>
          <w:lang w:eastAsia="en-US"/>
        </w:rPr>
        <w:t xml:space="preserve"> </w:t>
      </w:r>
      <w:r w:rsidR="001E0E91" w:rsidRPr="00A470EC">
        <w:rPr>
          <w:rFonts w:eastAsiaTheme="minorHAnsi"/>
          <w:sz w:val="22"/>
          <w:szCs w:val="22"/>
          <w:lang w:eastAsia="en-US"/>
        </w:rPr>
        <w:t>20</w:t>
      </w:r>
      <w:r w:rsidR="005916EF">
        <w:rPr>
          <w:rFonts w:eastAsiaTheme="minorHAnsi"/>
          <w:sz w:val="22"/>
          <w:szCs w:val="22"/>
          <w:lang w:eastAsia="en-US"/>
        </w:rPr>
        <w:t>2</w:t>
      </w:r>
      <w:r w:rsidR="005D2505">
        <w:rPr>
          <w:rFonts w:eastAsiaTheme="minorHAnsi"/>
          <w:sz w:val="22"/>
          <w:szCs w:val="22"/>
          <w:lang w:eastAsia="en-US"/>
        </w:rPr>
        <w:t>4</w:t>
      </w:r>
      <w:r w:rsidR="001E0E91" w:rsidRPr="00A470EC">
        <w:rPr>
          <w:rFonts w:eastAsiaTheme="minorHAnsi"/>
          <w:sz w:val="22"/>
          <w:szCs w:val="22"/>
          <w:lang w:eastAsia="en-US"/>
        </w:rPr>
        <w:t xml:space="preserve"> r.</w:t>
      </w:r>
    </w:p>
    <w:p w14:paraId="7DF2FB41" w14:textId="226DB8A9" w:rsidR="007578FD" w:rsidRPr="00A470EC" w:rsidRDefault="007578FD" w:rsidP="007578FD">
      <w:pPr>
        <w:pStyle w:val="NormalnyWeb"/>
        <w:spacing w:before="0" w:beforeAutospacing="0" w:after="0" w:afterAutospacing="0" w:line="276" w:lineRule="auto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GP.6722.3.1.2024</w:t>
      </w:r>
    </w:p>
    <w:p w14:paraId="39356787" w14:textId="77777777" w:rsidR="00AB2829" w:rsidRPr="00A470EC" w:rsidRDefault="00AB2829" w:rsidP="009270EC">
      <w:pPr>
        <w:pStyle w:val="Normalny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</w:p>
    <w:p w14:paraId="50D17B9C" w14:textId="3E0969B3" w:rsidR="00AB2829" w:rsidRPr="00A470EC" w:rsidRDefault="005916EF" w:rsidP="009270EC">
      <w:pPr>
        <w:spacing w:after="160" w:line="276" w:lineRule="auto"/>
        <w:jc w:val="center"/>
        <w:rPr>
          <w:rFonts w:eastAsiaTheme="minorHAnsi"/>
          <w:b/>
          <w:sz w:val="32"/>
          <w:szCs w:val="22"/>
          <w:lang w:eastAsia="en-US"/>
        </w:rPr>
      </w:pPr>
      <w:r>
        <w:rPr>
          <w:rFonts w:eastAsiaTheme="minorHAnsi"/>
          <w:b/>
          <w:sz w:val="32"/>
          <w:szCs w:val="22"/>
          <w:lang w:eastAsia="en-US"/>
        </w:rPr>
        <w:t>O</w:t>
      </w:r>
      <w:r w:rsidR="00557435">
        <w:rPr>
          <w:rFonts w:eastAsiaTheme="minorHAnsi"/>
          <w:b/>
          <w:sz w:val="32"/>
          <w:szCs w:val="22"/>
          <w:lang w:eastAsia="en-US"/>
        </w:rPr>
        <w:t>BWIESZCZENIE</w:t>
      </w:r>
    </w:p>
    <w:p w14:paraId="0F7FFA26" w14:textId="2DABF279" w:rsidR="00E84C54" w:rsidRPr="003D2F3D" w:rsidRDefault="00E84C54" w:rsidP="00A108C3">
      <w:pPr>
        <w:spacing w:line="276" w:lineRule="auto"/>
        <w:jc w:val="center"/>
        <w:rPr>
          <w:rFonts w:eastAsiaTheme="minorHAnsi"/>
          <w:b/>
          <w:sz w:val="22"/>
          <w:szCs w:val="22"/>
          <w:lang w:eastAsia="en-US"/>
        </w:rPr>
      </w:pPr>
      <w:r w:rsidRPr="00A470EC">
        <w:rPr>
          <w:rFonts w:eastAsiaTheme="minorHAnsi"/>
          <w:b/>
          <w:sz w:val="22"/>
          <w:szCs w:val="22"/>
          <w:lang w:eastAsia="en-US"/>
        </w:rPr>
        <w:t xml:space="preserve">o </w:t>
      </w:r>
      <w:r w:rsidR="00A108C3">
        <w:rPr>
          <w:rFonts w:eastAsiaTheme="minorHAnsi"/>
          <w:b/>
          <w:sz w:val="22"/>
          <w:szCs w:val="22"/>
          <w:lang w:eastAsia="en-US"/>
        </w:rPr>
        <w:t xml:space="preserve">przeprowadzeniu spotkań otwartych dotyczących </w:t>
      </w:r>
      <w:r w:rsidR="0056369C" w:rsidRPr="0056369C">
        <w:rPr>
          <w:rFonts w:eastAsiaTheme="minorHAnsi"/>
          <w:b/>
          <w:sz w:val="22"/>
          <w:szCs w:val="22"/>
          <w:lang w:eastAsia="en-US"/>
        </w:rPr>
        <w:t xml:space="preserve">sporządzenia miejscowego planu zagospodarowania przestrzennego </w:t>
      </w:r>
      <w:r w:rsidR="00A108C3" w:rsidRPr="00A108C3">
        <w:rPr>
          <w:rFonts w:eastAsiaTheme="minorHAnsi"/>
          <w:b/>
          <w:sz w:val="22"/>
          <w:szCs w:val="22"/>
          <w:lang w:eastAsia="en-US"/>
        </w:rPr>
        <w:t>gminy Skąpe dla lokalizacji instalacji odnawialnych źródeł energ</w:t>
      </w:r>
      <w:r w:rsidR="00A108C3">
        <w:rPr>
          <w:rFonts w:eastAsiaTheme="minorHAnsi"/>
          <w:b/>
          <w:sz w:val="22"/>
          <w:szCs w:val="22"/>
          <w:lang w:eastAsia="en-US"/>
        </w:rPr>
        <w:t xml:space="preserve">ii, w tym elektrowni wiatrowych </w:t>
      </w:r>
      <w:r w:rsidR="00A108C3" w:rsidRPr="00A108C3">
        <w:rPr>
          <w:rFonts w:eastAsiaTheme="minorHAnsi"/>
          <w:b/>
          <w:sz w:val="22"/>
          <w:szCs w:val="22"/>
          <w:lang w:eastAsia="en-US"/>
        </w:rPr>
        <w:t xml:space="preserve">i elektrowni fotowoltaicznych </w:t>
      </w:r>
      <w:r w:rsidR="001E4460">
        <w:rPr>
          <w:rFonts w:eastAsiaTheme="minorHAnsi"/>
          <w:b/>
          <w:sz w:val="22"/>
          <w:szCs w:val="22"/>
          <w:lang w:eastAsia="en-US"/>
        </w:rPr>
        <w:t>w obrębie ewidencyjnym Radoszyn</w:t>
      </w:r>
    </w:p>
    <w:p w14:paraId="3BAC3B8D" w14:textId="77777777" w:rsidR="00E84C54" w:rsidRPr="00A470EC" w:rsidRDefault="00E84C54" w:rsidP="009270EC">
      <w:pPr>
        <w:spacing w:line="276" w:lineRule="auto"/>
        <w:ind w:firstLine="360"/>
        <w:jc w:val="both"/>
        <w:rPr>
          <w:rFonts w:eastAsiaTheme="minorHAnsi"/>
          <w:sz w:val="22"/>
          <w:szCs w:val="22"/>
          <w:lang w:eastAsia="en-US"/>
        </w:rPr>
      </w:pPr>
    </w:p>
    <w:p w14:paraId="17E42733" w14:textId="00779A34" w:rsidR="00EE1A6F" w:rsidRDefault="005B06D9" w:rsidP="00A108C3">
      <w:pPr>
        <w:spacing w:line="276" w:lineRule="auto"/>
        <w:ind w:firstLine="36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ab/>
      </w:r>
      <w:r w:rsidR="00A108C3">
        <w:rPr>
          <w:rFonts w:eastAsiaTheme="minorHAnsi"/>
          <w:sz w:val="22"/>
          <w:szCs w:val="22"/>
          <w:lang w:eastAsia="en-US"/>
        </w:rPr>
        <w:t xml:space="preserve">W ślad za obwieszczeniem Wójta Gminy Skąpe z dnia 28 maja 2024 r o przystąpieniu do sporządzenia </w:t>
      </w:r>
      <w:r w:rsidR="00A108C3" w:rsidRPr="00A108C3">
        <w:rPr>
          <w:rFonts w:eastAsiaTheme="minorHAnsi"/>
          <w:sz w:val="22"/>
          <w:szCs w:val="22"/>
          <w:lang w:eastAsia="en-US"/>
        </w:rPr>
        <w:t>miejscowego planu zagospodarowania przestrzennego gminy Skąpe dla lokalizacji instalacji odnawialnych źródeł energii, w tym elektrowni wiatrowych i elektrowni fotowoltaicznych w obrębie ewidencyjnym Radoszyn</w:t>
      </w:r>
      <w:r w:rsidR="00A108C3">
        <w:rPr>
          <w:rFonts w:eastAsiaTheme="minorHAnsi"/>
          <w:sz w:val="22"/>
          <w:szCs w:val="22"/>
          <w:lang w:eastAsia="en-US"/>
        </w:rPr>
        <w:t xml:space="preserve"> oraz n</w:t>
      </w:r>
      <w:r w:rsidR="00E84C54" w:rsidRPr="00655C46">
        <w:rPr>
          <w:rFonts w:eastAsiaTheme="minorHAnsi"/>
          <w:sz w:val="22"/>
          <w:szCs w:val="22"/>
          <w:lang w:eastAsia="en-US"/>
        </w:rPr>
        <w:t xml:space="preserve">a podstawie </w:t>
      </w:r>
      <w:r w:rsidR="00B30AFB">
        <w:rPr>
          <w:rFonts w:eastAsiaTheme="minorHAnsi"/>
          <w:sz w:val="22"/>
          <w:szCs w:val="22"/>
          <w:lang w:eastAsia="en-US"/>
        </w:rPr>
        <w:t xml:space="preserve">art. 6a </w:t>
      </w:r>
      <w:r w:rsidR="000B3B70">
        <w:rPr>
          <w:rFonts w:eastAsiaTheme="minorHAnsi"/>
          <w:sz w:val="22"/>
          <w:szCs w:val="22"/>
          <w:lang w:eastAsia="en-US"/>
        </w:rPr>
        <w:t>ustawy z dnia 20 maja 2016 r. o </w:t>
      </w:r>
      <w:r w:rsidR="00367DF7">
        <w:rPr>
          <w:rFonts w:eastAsiaTheme="minorHAnsi"/>
          <w:sz w:val="22"/>
          <w:szCs w:val="22"/>
          <w:lang w:eastAsia="en-US"/>
        </w:rPr>
        <w:t xml:space="preserve">inwestycjach w zakresie elektrowni </w:t>
      </w:r>
      <w:r w:rsidR="00367DF7" w:rsidRPr="00012962">
        <w:rPr>
          <w:rFonts w:eastAsiaTheme="minorHAnsi"/>
          <w:sz w:val="22"/>
          <w:szCs w:val="22"/>
          <w:lang w:eastAsia="en-US"/>
        </w:rPr>
        <w:t>wiatrowych</w:t>
      </w:r>
      <w:r w:rsidR="003A6EC7">
        <w:rPr>
          <w:rFonts w:eastAsiaTheme="minorHAnsi"/>
          <w:sz w:val="22"/>
          <w:szCs w:val="22"/>
          <w:lang w:eastAsia="en-US"/>
        </w:rPr>
        <w:t xml:space="preserve"> (Dz. U. z 2021, poz. 724</w:t>
      </w:r>
      <w:r w:rsidR="00EE1A6F" w:rsidRPr="00012962">
        <w:rPr>
          <w:rFonts w:eastAsiaTheme="minorHAnsi"/>
          <w:sz w:val="22"/>
          <w:szCs w:val="22"/>
          <w:lang w:eastAsia="en-US"/>
        </w:rPr>
        <w:t xml:space="preserve"> ze zm.</w:t>
      </w:r>
      <w:r w:rsidR="00480ACD" w:rsidRPr="00012962">
        <w:rPr>
          <w:rFonts w:eastAsiaTheme="minorHAnsi"/>
          <w:sz w:val="22"/>
          <w:szCs w:val="22"/>
          <w:lang w:eastAsia="en-US"/>
        </w:rPr>
        <w:t>)</w:t>
      </w:r>
      <w:r w:rsidR="00367DF7" w:rsidRPr="00012962">
        <w:rPr>
          <w:rFonts w:eastAsiaTheme="minorHAnsi"/>
          <w:sz w:val="22"/>
          <w:szCs w:val="22"/>
          <w:lang w:eastAsia="en-US"/>
        </w:rPr>
        <w:t xml:space="preserve"> </w:t>
      </w:r>
      <w:r w:rsidR="00E84C54" w:rsidRPr="00012962">
        <w:rPr>
          <w:rFonts w:eastAsiaTheme="minorHAnsi"/>
          <w:sz w:val="22"/>
          <w:szCs w:val="22"/>
          <w:lang w:eastAsia="en-US"/>
        </w:rPr>
        <w:t>zawiadamiam</w:t>
      </w:r>
      <w:r w:rsidR="00A108C3">
        <w:rPr>
          <w:rFonts w:eastAsiaTheme="minorHAnsi"/>
          <w:sz w:val="22"/>
          <w:szCs w:val="22"/>
          <w:lang w:eastAsia="en-US"/>
        </w:rPr>
        <w:t xml:space="preserve">, </w:t>
      </w:r>
      <w:r w:rsidR="003A6EC7">
        <w:rPr>
          <w:rFonts w:eastAsiaTheme="minorHAnsi"/>
          <w:sz w:val="22"/>
          <w:szCs w:val="22"/>
          <w:lang w:eastAsia="en-US"/>
        </w:rPr>
        <w:t xml:space="preserve">iż w </w:t>
      </w:r>
      <w:r w:rsidR="003A6EC7" w:rsidRPr="00235C81">
        <w:rPr>
          <w:rFonts w:eastAsiaTheme="minorHAnsi"/>
          <w:sz w:val="22"/>
          <w:szCs w:val="22"/>
          <w:lang w:eastAsia="en-US"/>
        </w:rPr>
        <w:t xml:space="preserve">dniu </w:t>
      </w:r>
      <w:r w:rsidR="00A108C3">
        <w:rPr>
          <w:rFonts w:eastAsiaTheme="minorHAnsi"/>
          <w:sz w:val="22"/>
          <w:szCs w:val="22"/>
          <w:lang w:eastAsia="en-US"/>
        </w:rPr>
        <w:t>17 czerwca</w:t>
      </w:r>
      <w:r w:rsidR="00FD0942" w:rsidRPr="00235C81">
        <w:rPr>
          <w:rFonts w:eastAsiaTheme="minorHAnsi"/>
          <w:sz w:val="22"/>
          <w:szCs w:val="22"/>
          <w:lang w:eastAsia="en-US"/>
        </w:rPr>
        <w:t xml:space="preserve"> 2024</w:t>
      </w:r>
      <w:r w:rsidR="00EE1A6F" w:rsidRPr="00235C81">
        <w:rPr>
          <w:rFonts w:eastAsiaTheme="minorHAnsi"/>
          <w:sz w:val="22"/>
          <w:szCs w:val="22"/>
          <w:lang w:eastAsia="en-US"/>
        </w:rPr>
        <w:t xml:space="preserve"> </w:t>
      </w:r>
      <w:r w:rsidR="00EE1A6F">
        <w:rPr>
          <w:rFonts w:eastAsiaTheme="minorHAnsi"/>
          <w:sz w:val="22"/>
          <w:szCs w:val="22"/>
          <w:lang w:eastAsia="en-US"/>
        </w:rPr>
        <w:t xml:space="preserve">r. odbędą się </w:t>
      </w:r>
      <w:r w:rsidR="003A6EC7">
        <w:rPr>
          <w:rFonts w:eastAsiaTheme="minorHAnsi"/>
          <w:sz w:val="22"/>
          <w:szCs w:val="22"/>
          <w:lang w:eastAsia="en-US"/>
        </w:rPr>
        <w:t>spotkania otwarte</w:t>
      </w:r>
      <w:r w:rsidR="00235C81">
        <w:rPr>
          <w:rFonts w:eastAsiaTheme="minorHAnsi"/>
          <w:sz w:val="22"/>
          <w:szCs w:val="22"/>
          <w:lang w:eastAsia="en-US"/>
        </w:rPr>
        <w:t xml:space="preserve"> dot. ww. projektu planu miejscowego</w:t>
      </w:r>
      <w:r w:rsidR="00EE1A6F">
        <w:rPr>
          <w:rFonts w:eastAsiaTheme="minorHAnsi"/>
          <w:sz w:val="22"/>
          <w:szCs w:val="22"/>
          <w:lang w:eastAsia="en-US"/>
        </w:rPr>
        <w:t>:</w:t>
      </w:r>
    </w:p>
    <w:p w14:paraId="2FF76D7E" w14:textId="0182682B" w:rsidR="0068069E" w:rsidRDefault="003A6EC7" w:rsidP="00EE1A6F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851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o </w:t>
      </w:r>
      <w:r w:rsidR="00A108C3">
        <w:rPr>
          <w:rFonts w:eastAsiaTheme="minorHAnsi"/>
          <w:sz w:val="22"/>
          <w:szCs w:val="22"/>
          <w:lang w:eastAsia="en-US"/>
        </w:rPr>
        <w:t>godzinie 15:0</w:t>
      </w:r>
      <w:r w:rsidR="00367DF7" w:rsidRPr="00AD230E">
        <w:rPr>
          <w:rFonts w:eastAsiaTheme="minorHAnsi"/>
          <w:sz w:val="22"/>
          <w:szCs w:val="22"/>
          <w:lang w:eastAsia="en-US"/>
        </w:rPr>
        <w:t>0</w:t>
      </w:r>
      <w:r w:rsidR="00F91BAB" w:rsidRPr="00AD230E">
        <w:rPr>
          <w:rFonts w:eastAsiaTheme="minorHAnsi"/>
          <w:sz w:val="22"/>
          <w:szCs w:val="22"/>
          <w:lang w:eastAsia="en-US"/>
        </w:rPr>
        <w:t>,</w:t>
      </w:r>
      <w:r w:rsidR="0068069E" w:rsidRPr="00AD230E">
        <w:rPr>
          <w:rFonts w:eastAsiaTheme="minorHAnsi"/>
          <w:sz w:val="22"/>
          <w:szCs w:val="22"/>
          <w:lang w:eastAsia="en-US"/>
        </w:rPr>
        <w:t xml:space="preserve"> </w:t>
      </w:r>
      <w:r w:rsidR="0068069E">
        <w:rPr>
          <w:rFonts w:eastAsiaTheme="minorHAnsi"/>
          <w:sz w:val="22"/>
          <w:szCs w:val="22"/>
          <w:lang w:eastAsia="en-US"/>
        </w:rPr>
        <w:t xml:space="preserve">w formie spotkania bezpośredniego w Sali </w:t>
      </w:r>
      <w:r w:rsidR="00A108C3">
        <w:rPr>
          <w:rFonts w:eastAsiaTheme="minorHAnsi"/>
          <w:sz w:val="22"/>
          <w:szCs w:val="22"/>
          <w:lang w:eastAsia="en-US"/>
        </w:rPr>
        <w:t>Urzędu Gminy Skąpe</w:t>
      </w:r>
      <w:r w:rsidR="00823E6F">
        <w:rPr>
          <w:rFonts w:eastAsiaTheme="minorHAnsi"/>
          <w:sz w:val="22"/>
          <w:szCs w:val="22"/>
          <w:lang w:eastAsia="en-US"/>
        </w:rPr>
        <w:t>,</w:t>
      </w:r>
    </w:p>
    <w:p w14:paraId="3474F812" w14:textId="4C705E7A" w:rsidR="00EE1A6F" w:rsidRDefault="0068069E" w:rsidP="00EE1A6F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851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o </w:t>
      </w:r>
      <w:r w:rsidR="001E4460">
        <w:rPr>
          <w:rFonts w:eastAsiaTheme="minorHAnsi"/>
          <w:sz w:val="22"/>
          <w:szCs w:val="22"/>
          <w:lang w:eastAsia="en-US"/>
        </w:rPr>
        <w:t>godzinie 16</w:t>
      </w:r>
      <w:r w:rsidRPr="00AD230E">
        <w:rPr>
          <w:rFonts w:eastAsiaTheme="minorHAnsi"/>
          <w:sz w:val="22"/>
          <w:szCs w:val="22"/>
          <w:lang w:eastAsia="en-US"/>
        </w:rPr>
        <w:t xml:space="preserve">:00, </w:t>
      </w:r>
      <w:r>
        <w:rPr>
          <w:rFonts w:eastAsiaTheme="minorHAnsi"/>
          <w:sz w:val="22"/>
          <w:szCs w:val="22"/>
          <w:lang w:eastAsia="en-US"/>
        </w:rPr>
        <w:t xml:space="preserve">za pomocą środków porozumiewania się na odległość, umożliwiających zabieranie głosu, zadawanie pytań i składanie uwag przez jednoczesną transmisję obrazu </w:t>
      </w:r>
      <w:r w:rsidR="00823E6F">
        <w:rPr>
          <w:rFonts w:eastAsiaTheme="minorHAnsi"/>
          <w:sz w:val="22"/>
          <w:szCs w:val="22"/>
          <w:lang w:eastAsia="en-US"/>
        </w:rPr>
        <w:br/>
      </w:r>
      <w:r>
        <w:rPr>
          <w:rFonts w:eastAsiaTheme="minorHAnsi"/>
          <w:sz w:val="22"/>
          <w:szCs w:val="22"/>
          <w:lang w:eastAsia="en-US"/>
        </w:rPr>
        <w:t>i dźwięku oraz zadawanie pytań i składanie uwag w formie zapisu tekstowego, nad możliwymi do ujęcia w</w:t>
      </w:r>
      <w:r w:rsidR="001E4460">
        <w:rPr>
          <w:rFonts w:eastAsiaTheme="minorHAnsi"/>
          <w:sz w:val="22"/>
          <w:szCs w:val="22"/>
          <w:lang w:eastAsia="en-US"/>
        </w:rPr>
        <w:t xml:space="preserve"> tym planie rozwiązaniami, </w:t>
      </w:r>
      <w:r w:rsidR="001E4460" w:rsidRPr="009C4D41">
        <w:rPr>
          <w:rFonts w:eastAsiaTheme="minorHAnsi"/>
          <w:sz w:val="22"/>
          <w:szCs w:val="22"/>
          <w:lang w:eastAsia="en-US"/>
        </w:rPr>
        <w:t xml:space="preserve">pod adresem strony internetowej: </w:t>
      </w:r>
      <w:hyperlink r:id="rId5" w:history="1">
        <w:r w:rsidR="001E4460" w:rsidRPr="009C4D41">
          <w:rPr>
            <w:rStyle w:val="Hipercze"/>
            <w:rFonts w:eastAsiaTheme="minorHAnsi"/>
            <w:sz w:val="22"/>
            <w:szCs w:val="22"/>
            <w:lang w:eastAsia="en-US"/>
          </w:rPr>
          <w:t>https://whereby.com/emsystem</w:t>
        </w:r>
      </w:hyperlink>
    </w:p>
    <w:p w14:paraId="54F06389" w14:textId="10B69288" w:rsidR="00D0307B" w:rsidRDefault="001E4460" w:rsidP="001E4460">
      <w:pPr>
        <w:pStyle w:val="NormalnyWeb"/>
        <w:spacing w:before="0" w:beforeAutospacing="0" w:after="0" w:afterAutospacing="0" w:line="276" w:lineRule="auto"/>
        <w:ind w:firstLine="708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Jednocześnie przypominam, iż zgodnie z ww. obwieszczeniem wnioski do opracowania  </w:t>
      </w:r>
      <w:r w:rsidRPr="001E4460">
        <w:rPr>
          <w:rFonts w:eastAsiaTheme="minorHAnsi"/>
          <w:sz w:val="22"/>
          <w:szCs w:val="22"/>
          <w:lang w:eastAsia="en-US"/>
        </w:rPr>
        <w:t>miejscowego planu zagospodarowania przestrzennego gminy Skąpe dla lokalizacji instalacji odnawialnych źródeł energii, w tym elektrowni wiatrowych i elektrowni fotowoltaicznych w obrębie ewidencyjnym Radoszyn</w:t>
      </w:r>
      <w:r>
        <w:rPr>
          <w:rFonts w:eastAsiaTheme="minorHAnsi"/>
          <w:sz w:val="22"/>
          <w:szCs w:val="22"/>
          <w:lang w:eastAsia="en-US"/>
        </w:rPr>
        <w:t xml:space="preserve"> można składać do 28 czerwca 2024 r.</w:t>
      </w:r>
    </w:p>
    <w:p w14:paraId="7D6F32D3" w14:textId="13A68611" w:rsidR="00853D58" w:rsidRDefault="00853D58" w:rsidP="00853D58">
      <w:pPr>
        <w:spacing w:before="100" w:beforeAutospacing="1" w:after="100" w:afterAutospacing="1"/>
        <w:jc w:val="both"/>
        <w:rPr>
          <w:rFonts w:eastAsiaTheme="minorHAnsi"/>
          <w:sz w:val="22"/>
          <w:szCs w:val="22"/>
          <w:lang w:eastAsia="en-US"/>
        </w:rPr>
      </w:pPr>
    </w:p>
    <w:p w14:paraId="5858169D" w14:textId="0B804479" w:rsidR="00853D58" w:rsidRDefault="00A57A3A" w:rsidP="00A57A3A">
      <w:pPr>
        <w:spacing w:before="100" w:beforeAutospacing="1" w:after="100" w:afterAutospacing="1"/>
        <w:ind w:left="498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Wójt Gminy Skąpe</w:t>
      </w:r>
    </w:p>
    <w:p w14:paraId="7DFF776B" w14:textId="3928096F" w:rsidR="00A57A3A" w:rsidRDefault="00A57A3A" w:rsidP="00A57A3A">
      <w:pPr>
        <w:spacing w:before="100" w:beforeAutospacing="1" w:after="100" w:afterAutospacing="1"/>
        <w:ind w:left="498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/-/ Zbigniew Woch</w:t>
      </w:r>
    </w:p>
    <w:p w14:paraId="34FD3DC9" w14:textId="77777777" w:rsidR="00F40777" w:rsidRDefault="00F40777" w:rsidP="00617D9D">
      <w:pPr>
        <w:spacing w:before="100" w:beforeAutospacing="1" w:after="100" w:afterAutospacing="1" w:line="276" w:lineRule="auto"/>
        <w:ind w:left="6372"/>
        <w:jc w:val="both"/>
        <w:rPr>
          <w:rFonts w:eastAsiaTheme="minorHAnsi"/>
          <w:sz w:val="22"/>
          <w:szCs w:val="22"/>
          <w:lang w:eastAsia="en-US"/>
        </w:rPr>
      </w:pPr>
    </w:p>
    <w:p w14:paraId="335A1788" w14:textId="77777777" w:rsidR="001E4460" w:rsidRPr="001E4460" w:rsidRDefault="001E4460" w:rsidP="001E4460">
      <w:pPr>
        <w:jc w:val="both"/>
        <w:rPr>
          <w:rFonts w:ascii="Arial Narrow" w:hAnsi="Arial Narrow" w:cs="Arial"/>
          <w:b/>
          <w:bCs/>
          <w:sz w:val="20"/>
          <w:szCs w:val="20"/>
        </w:rPr>
      </w:pPr>
      <w:r w:rsidRPr="001E4460">
        <w:rPr>
          <w:rFonts w:ascii="Arial Narrow" w:hAnsi="Arial Narrow" w:cs="Arial"/>
          <w:b/>
          <w:bCs/>
          <w:sz w:val="20"/>
          <w:szCs w:val="20"/>
        </w:rPr>
        <w:t>KLAUZULA INFORMACYJNA dotycząca przetwarzania danych osobowych w procesie sporządzania planu ogólnego gminy Skąpe.</w:t>
      </w:r>
    </w:p>
    <w:p w14:paraId="22457FEB" w14:textId="77777777" w:rsidR="001E4460" w:rsidRPr="001E4460" w:rsidRDefault="001E4460" w:rsidP="001E4460">
      <w:pPr>
        <w:jc w:val="both"/>
        <w:rPr>
          <w:rFonts w:ascii="Arial Narrow" w:hAnsi="Arial Narrow" w:cs="Arial"/>
          <w:b/>
          <w:bCs/>
          <w:sz w:val="20"/>
          <w:szCs w:val="20"/>
        </w:rPr>
      </w:pPr>
    </w:p>
    <w:tbl>
      <w:tblPr>
        <w:tblW w:w="8921" w:type="dxa"/>
        <w:tblInd w:w="1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1"/>
      </w:tblGrid>
      <w:tr w:rsidR="001E4460" w:rsidRPr="001E4460" w14:paraId="146DC3ED" w14:textId="77777777" w:rsidTr="00445974">
        <w:trPr>
          <w:trHeight w:val="599"/>
        </w:trPr>
        <w:tc>
          <w:tcPr>
            <w:tcW w:w="8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92719" w14:textId="77777777" w:rsidR="001E4460" w:rsidRPr="001E4460" w:rsidRDefault="001E4460" w:rsidP="00445974">
            <w:pPr>
              <w:spacing w:after="200" w:line="276" w:lineRule="auto"/>
              <w:contextualSpacing/>
              <w:jc w:val="both"/>
              <w:rPr>
                <w:rFonts w:ascii="Arial Narrow" w:eastAsia="Calibri" w:hAnsi="Arial Narrow" w:cs="Arial"/>
                <w:sz w:val="20"/>
                <w:szCs w:val="20"/>
              </w:rPr>
            </w:pPr>
            <w:r w:rsidRPr="001E4460">
              <w:rPr>
                <w:rFonts w:ascii="Arial Narrow" w:eastAsia="Calibri" w:hAnsi="Arial Narrow" w:cs="Arial"/>
                <w:sz w:val="20"/>
                <w:szCs w:val="20"/>
              </w:rPr>
      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  (Dz. U. UE. L. 119.1  z 04.05.2016) informuję, iż:</w:t>
            </w:r>
          </w:p>
        </w:tc>
      </w:tr>
      <w:tr w:rsidR="001E4460" w:rsidRPr="001E4460" w14:paraId="0B453660" w14:textId="77777777" w:rsidTr="00445974">
        <w:trPr>
          <w:trHeight w:val="1922"/>
        </w:trPr>
        <w:tc>
          <w:tcPr>
            <w:tcW w:w="89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20668" w14:textId="77777777" w:rsidR="001E4460" w:rsidRPr="001E4460" w:rsidRDefault="001E4460" w:rsidP="00445974">
            <w:pPr>
              <w:spacing w:line="276" w:lineRule="auto"/>
              <w:jc w:val="both"/>
              <w:rPr>
                <w:rFonts w:ascii="Arial Narrow" w:hAnsi="Arial Narrow" w:cs="Calibri Light"/>
                <w:i/>
                <w:iCs/>
                <w:sz w:val="20"/>
                <w:szCs w:val="20"/>
                <w:u w:val="single"/>
              </w:rPr>
            </w:pPr>
            <w:r w:rsidRPr="001E4460">
              <w:rPr>
                <w:rFonts w:ascii="Arial Narrow" w:hAnsi="Arial Narrow" w:cs="Calibri Light"/>
                <w:i/>
                <w:iCs/>
                <w:sz w:val="20"/>
                <w:szCs w:val="20"/>
              </w:rPr>
              <w:t>Administratorem danych osobowych jest Wójt Gminy Skąpe z siedzibą w Skąpem (66-213), Skąpe 65. </w:t>
            </w:r>
            <w:r w:rsidRPr="001E4460">
              <w:rPr>
                <w:rFonts w:ascii="Arial Narrow" w:hAnsi="Arial Narrow" w:cs="Calibri Light"/>
                <w:i/>
                <w:iCs/>
                <w:sz w:val="20"/>
                <w:szCs w:val="20"/>
              </w:rPr>
              <w:br/>
              <w:t xml:space="preserve"> Z administratorem można skontaktować się mailowo:</w:t>
            </w:r>
            <w:r w:rsidRPr="001E4460">
              <w:rPr>
                <w:rFonts w:ascii="Arial Narrow" w:hAnsi="Arial Narrow" w:cs="Calibri Light"/>
                <w:sz w:val="20"/>
                <w:szCs w:val="20"/>
              </w:rPr>
              <w:t xml:space="preserve"> </w:t>
            </w:r>
            <w:hyperlink r:id="rId6" w:history="1">
              <w:r w:rsidRPr="001E4460">
                <w:rPr>
                  <w:rFonts w:ascii="Arial Narrow" w:hAnsi="Arial Narrow" w:cs="Calibri Light"/>
                  <w:i/>
                  <w:iCs/>
                  <w:sz w:val="20"/>
                  <w:szCs w:val="20"/>
                  <w:u w:val="single"/>
                </w:rPr>
                <w:t>urzad@skape.pl</w:t>
              </w:r>
            </w:hyperlink>
            <w:r w:rsidRPr="001E4460">
              <w:rPr>
                <w:rFonts w:ascii="Arial Narrow" w:hAnsi="Arial Narrow" w:cs="Calibri Light"/>
                <w:sz w:val="20"/>
                <w:szCs w:val="20"/>
              </w:rPr>
              <w:t xml:space="preserve"> </w:t>
            </w:r>
            <w:r w:rsidRPr="001E4460">
              <w:rPr>
                <w:rFonts w:ascii="Arial Narrow" w:hAnsi="Arial Narrow" w:cs="Calibri Light"/>
                <w:i/>
                <w:iCs/>
                <w:sz w:val="20"/>
                <w:szCs w:val="20"/>
              </w:rPr>
              <w:t xml:space="preserve">lub pisemnie na adres siedziby administratora. Administrator wyznaczył inspektora ochrony danych, z którym można skontaktować się mailowo: </w:t>
            </w:r>
            <w:hyperlink r:id="rId7" w:history="1">
              <w:r w:rsidRPr="001E4460">
                <w:rPr>
                  <w:rFonts w:ascii="Arial Narrow" w:hAnsi="Arial Narrow" w:cs="Calibri Light"/>
                  <w:i/>
                  <w:iCs/>
                  <w:sz w:val="20"/>
                  <w:szCs w:val="20"/>
                  <w:u w:val="single"/>
                </w:rPr>
                <w:t>iod@skape.pl</w:t>
              </w:r>
            </w:hyperlink>
            <w:r w:rsidRPr="001E4460">
              <w:rPr>
                <w:rFonts w:ascii="Arial Narrow" w:hAnsi="Arial Narrow" w:cs="Calibri Light"/>
                <w:i/>
                <w:iCs/>
                <w:sz w:val="20"/>
                <w:szCs w:val="20"/>
                <w:u w:val="single"/>
              </w:rPr>
              <w:t xml:space="preserve"> . </w:t>
            </w:r>
          </w:p>
          <w:p w14:paraId="32BC9D2C" w14:textId="77777777" w:rsidR="001E4460" w:rsidRPr="001E4460" w:rsidRDefault="001E4460" w:rsidP="00445974">
            <w:pPr>
              <w:spacing w:after="200" w:line="276" w:lineRule="auto"/>
              <w:contextualSpacing/>
              <w:jc w:val="both"/>
              <w:rPr>
                <w:rFonts w:ascii="Arial Narrow" w:eastAsia="Calibri" w:hAnsi="Arial Narrow" w:cs="Calibri Light"/>
                <w:i/>
                <w:iCs/>
                <w:sz w:val="20"/>
                <w:szCs w:val="20"/>
              </w:rPr>
            </w:pPr>
            <w:r w:rsidRPr="001E4460">
              <w:rPr>
                <w:rFonts w:ascii="Arial Narrow" w:eastAsia="Calibri" w:hAnsi="Arial Narrow" w:cs="Calibri Light"/>
                <w:i/>
                <w:iCs/>
                <w:sz w:val="20"/>
                <w:szCs w:val="20"/>
              </w:rPr>
              <w:t>Dane przetwarzane są dla celów związanych z rozpatrzeniem wniosków dot. miejscowego planu zagospodarowania przestrzennego gminy Skąpe. dla lokalizacji instalacji odnawialnych źródeł energii, w tym elektrowni wiatrowych i elektrowni fotowoltaicznych w obrębie ewidencyjnym Radoszyn.</w:t>
            </w:r>
          </w:p>
          <w:p w14:paraId="08E66F37" w14:textId="77777777" w:rsidR="001E4460" w:rsidRPr="001E4460" w:rsidRDefault="001E4460" w:rsidP="00445974">
            <w:pPr>
              <w:spacing w:after="200" w:line="276" w:lineRule="auto"/>
              <w:contextualSpacing/>
              <w:jc w:val="both"/>
              <w:rPr>
                <w:rFonts w:ascii="Arial Narrow" w:eastAsia="Calibri" w:hAnsi="Arial Narrow" w:cs="Calibri Light"/>
                <w:i/>
                <w:iCs/>
                <w:sz w:val="20"/>
                <w:szCs w:val="20"/>
              </w:rPr>
            </w:pPr>
            <w:r w:rsidRPr="001E4460">
              <w:rPr>
                <w:rFonts w:ascii="Arial Narrow" w:eastAsia="Calibri" w:hAnsi="Arial Narrow" w:cs="Calibri Light"/>
                <w:i/>
                <w:iCs/>
                <w:sz w:val="20"/>
                <w:szCs w:val="20"/>
              </w:rPr>
              <w:t xml:space="preserve"> Dane osobowe mogą być udostępniane innym odbiorcom lub kategoriom odbiorców danych osobowych, którymi mogą być podmioty upoważnione na podstawie odpowiednich przepisów prawa. Szczegółowe informacje związane z przetwarzaniem danych osobowych zamieszczone zostały w klauzuli informacyjnej wywieszonej na tablicy ogłoszeń lub na stronie internetowej: </w:t>
            </w:r>
            <w:hyperlink r:id="rId8" w:history="1">
              <w:r w:rsidRPr="001E4460">
                <w:rPr>
                  <w:rFonts w:ascii="Arial Narrow" w:eastAsia="Calibri" w:hAnsi="Arial Narrow" w:cs="Calibri Light"/>
                  <w:i/>
                  <w:iCs/>
                  <w:sz w:val="20"/>
                  <w:szCs w:val="20"/>
                  <w:u w:val="single"/>
                </w:rPr>
                <w:t>www.bip.skape.pl</w:t>
              </w:r>
            </w:hyperlink>
            <w:r w:rsidRPr="001E4460">
              <w:rPr>
                <w:rFonts w:ascii="Arial Narrow" w:eastAsia="Calibri" w:hAnsi="Arial Narrow" w:cs="Calibri Light"/>
                <w:i/>
                <w:iCs/>
                <w:sz w:val="20"/>
                <w:szCs w:val="20"/>
                <w:u w:val="single"/>
              </w:rPr>
              <w:t xml:space="preserve"> </w:t>
            </w:r>
            <w:r w:rsidRPr="001E4460">
              <w:rPr>
                <w:rFonts w:ascii="Arial Narrow" w:eastAsia="Calibri" w:hAnsi="Arial Narrow" w:cs="Calibri Light"/>
                <w:i/>
                <w:iCs/>
                <w:sz w:val="20"/>
                <w:szCs w:val="20"/>
              </w:rPr>
              <w:t>w zakładce „Ochrona danych osobowych”.</w:t>
            </w:r>
          </w:p>
        </w:tc>
      </w:tr>
    </w:tbl>
    <w:p w14:paraId="4CD219F1" w14:textId="77777777" w:rsidR="001D083A" w:rsidRDefault="001D083A" w:rsidP="001D083A">
      <w:pPr>
        <w:rPr>
          <w:rFonts w:asciiTheme="minorHAnsi" w:hAnsiTheme="minorHAnsi" w:cstheme="minorBidi"/>
          <w:sz w:val="22"/>
          <w:szCs w:val="22"/>
        </w:rPr>
      </w:pPr>
    </w:p>
    <w:sectPr w:rsidR="001D083A" w:rsidSect="00F40777">
      <w:pgSz w:w="11907" w:h="16840" w:code="9"/>
      <w:pgMar w:top="1135" w:right="1418" w:bottom="567" w:left="1418" w:header="743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12876EEC"/>
    <w:multiLevelType w:val="hybridMultilevel"/>
    <w:tmpl w:val="30D4AD3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7E36EC2"/>
    <w:multiLevelType w:val="hybridMultilevel"/>
    <w:tmpl w:val="5C883A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AD1AD6"/>
    <w:multiLevelType w:val="hybridMultilevel"/>
    <w:tmpl w:val="BD26F8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EA78EC"/>
    <w:multiLevelType w:val="hybridMultilevel"/>
    <w:tmpl w:val="AC002A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F14D4E"/>
    <w:multiLevelType w:val="hybridMultilevel"/>
    <w:tmpl w:val="596610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EA7759"/>
    <w:multiLevelType w:val="hybridMultilevel"/>
    <w:tmpl w:val="BD26F8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FB1AE8"/>
    <w:multiLevelType w:val="hybridMultilevel"/>
    <w:tmpl w:val="BD26F8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AD4D46"/>
    <w:multiLevelType w:val="hybridMultilevel"/>
    <w:tmpl w:val="567C6BB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7E420208"/>
    <w:multiLevelType w:val="multilevel"/>
    <w:tmpl w:val="210C1A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678578240">
    <w:abstractNumId w:val="5"/>
  </w:num>
  <w:num w:numId="2" w16cid:durableId="1430082993">
    <w:abstractNumId w:val="6"/>
  </w:num>
  <w:num w:numId="3" w16cid:durableId="1776171462">
    <w:abstractNumId w:val="3"/>
  </w:num>
  <w:num w:numId="4" w16cid:durableId="147215509">
    <w:abstractNumId w:val="7"/>
  </w:num>
  <w:num w:numId="5" w16cid:durableId="71558894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34253748">
    <w:abstractNumId w:val="1"/>
  </w:num>
  <w:num w:numId="7" w16cid:durableId="1099056991">
    <w:abstractNumId w:val="8"/>
  </w:num>
  <w:num w:numId="8" w16cid:durableId="651711968">
    <w:abstractNumId w:val="2"/>
  </w:num>
  <w:num w:numId="9" w16cid:durableId="946694582">
    <w:abstractNumId w:val="4"/>
  </w:num>
  <w:num w:numId="10" w16cid:durableId="1805200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829"/>
    <w:rsid w:val="00012962"/>
    <w:rsid w:val="00020D80"/>
    <w:rsid w:val="00071299"/>
    <w:rsid w:val="0008288B"/>
    <w:rsid w:val="000B3B70"/>
    <w:rsid w:val="000C5CD7"/>
    <w:rsid w:val="000E5ACA"/>
    <w:rsid w:val="000F2195"/>
    <w:rsid w:val="000F5944"/>
    <w:rsid w:val="001118B4"/>
    <w:rsid w:val="00141607"/>
    <w:rsid w:val="0015064D"/>
    <w:rsid w:val="00154228"/>
    <w:rsid w:val="00163888"/>
    <w:rsid w:val="001B4633"/>
    <w:rsid w:val="001D083A"/>
    <w:rsid w:val="001E0E91"/>
    <w:rsid w:val="001E4460"/>
    <w:rsid w:val="001E7DA5"/>
    <w:rsid w:val="00233912"/>
    <w:rsid w:val="00234F12"/>
    <w:rsid w:val="00235C81"/>
    <w:rsid w:val="00284007"/>
    <w:rsid w:val="002A13F2"/>
    <w:rsid w:val="003207CB"/>
    <w:rsid w:val="0032529C"/>
    <w:rsid w:val="003462B2"/>
    <w:rsid w:val="00361C6F"/>
    <w:rsid w:val="00367DF7"/>
    <w:rsid w:val="00381D30"/>
    <w:rsid w:val="00397087"/>
    <w:rsid w:val="003A6EC7"/>
    <w:rsid w:val="003C40A8"/>
    <w:rsid w:val="003D2F3D"/>
    <w:rsid w:val="003F2A68"/>
    <w:rsid w:val="00457E72"/>
    <w:rsid w:val="00480ACD"/>
    <w:rsid w:val="00483216"/>
    <w:rsid w:val="004912F2"/>
    <w:rsid w:val="004F1E51"/>
    <w:rsid w:val="00505D39"/>
    <w:rsid w:val="00557435"/>
    <w:rsid w:val="0056369C"/>
    <w:rsid w:val="00567DC6"/>
    <w:rsid w:val="005901CC"/>
    <w:rsid w:val="005916EF"/>
    <w:rsid w:val="00593512"/>
    <w:rsid w:val="00597ED5"/>
    <w:rsid w:val="005B06D9"/>
    <w:rsid w:val="005D168A"/>
    <w:rsid w:val="005D2505"/>
    <w:rsid w:val="005D76D9"/>
    <w:rsid w:val="005E345A"/>
    <w:rsid w:val="005F1E3C"/>
    <w:rsid w:val="00617D9D"/>
    <w:rsid w:val="00634256"/>
    <w:rsid w:val="0064334F"/>
    <w:rsid w:val="00655C46"/>
    <w:rsid w:val="0068069E"/>
    <w:rsid w:val="006916F3"/>
    <w:rsid w:val="006E15A0"/>
    <w:rsid w:val="006F5704"/>
    <w:rsid w:val="0070085A"/>
    <w:rsid w:val="00727B68"/>
    <w:rsid w:val="007578FD"/>
    <w:rsid w:val="00770671"/>
    <w:rsid w:val="00781DEE"/>
    <w:rsid w:val="007955A1"/>
    <w:rsid w:val="007C6C23"/>
    <w:rsid w:val="007F1B76"/>
    <w:rsid w:val="00823E6F"/>
    <w:rsid w:val="00853D58"/>
    <w:rsid w:val="00882C30"/>
    <w:rsid w:val="008A23B0"/>
    <w:rsid w:val="008A6CFB"/>
    <w:rsid w:val="008F589D"/>
    <w:rsid w:val="009009B3"/>
    <w:rsid w:val="00901D9E"/>
    <w:rsid w:val="00907177"/>
    <w:rsid w:val="00913B67"/>
    <w:rsid w:val="009270EC"/>
    <w:rsid w:val="00992955"/>
    <w:rsid w:val="00A05D45"/>
    <w:rsid w:val="00A108C3"/>
    <w:rsid w:val="00A13155"/>
    <w:rsid w:val="00A266A2"/>
    <w:rsid w:val="00A470EC"/>
    <w:rsid w:val="00A57A3A"/>
    <w:rsid w:val="00A64D86"/>
    <w:rsid w:val="00A712D9"/>
    <w:rsid w:val="00A85CE9"/>
    <w:rsid w:val="00AB2829"/>
    <w:rsid w:val="00AC6DD1"/>
    <w:rsid w:val="00AD0993"/>
    <w:rsid w:val="00AD230E"/>
    <w:rsid w:val="00AE0B5B"/>
    <w:rsid w:val="00B02A63"/>
    <w:rsid w:val="00B17F0D"/>
    <w:rsid w:val="00B30AFB"/>
    <w:rsid w:val="00B76657"/>
    <w:rsid w:val="00B96A22"/>
    <w:rsid w:val="00BF0716"/>
    <w:rsid w:val="00C17BF4"/>
    <w:rsid w:val="00C601AD"/>
    <w:rsid w:val="00C94CF1"/>
    <w:rsid w:val="00CA533D"/>
    <w:rsid w:val="00D0307B"/>
    <w:rsid w:val="00D203D5"/>
    <w:rsid w:val="00D86DF8"/>
    <w:rsid w:val="00DA09D8"/>
    <w:rsid w:val="00DA5308"/>
    <w:rsid w:val="00DB566A"/>
    <w:rsid w:val="00DC4550"/>
    <w:rsid w:val="00DF091C"/>
    <w:rsid w:val="00E4756F"/>
    <w:rsid w:val="00E54DAA"/>
    <w:rsid w:val="00E84C54"/>
    <w:rsid w:val="00EB4AD2"/>
    <w:rsid w:val="00EE1A6F"/>
    <w:rsid w:val="00EF248D"/>
    <w:rsid w:val="00EF7B6A"/>
    <w:rsid w:val="00F27196"/>
    <w:rsid w:val="00F33405"/>
    <w:rsid w:val="00F40777"/>
    <w:rsid w:val="00F91BAB"/>
    <w:rsid w:val="00FC7F71"/>
    <w:rsid w:val="00FD0942"/>
    <w:rsid w:val="00FD274E"/>
    <w:rsid w:val="00FE0AFE"/>
    <w:rsid w:val="00FE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5EDC0"/>
  <w15:docId w15:val="{AFFD94F9-F6A5-458F-AE97-46C8BC9DD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28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AB2829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1118B4"/>
    <w:pPr>
      <w:ind w:left="720"/>
      <w:contextualSpacing/>
    </w:pPr>
  </w:style>
  <w:style w:type="character" w:customStyle="1" w:styleId="pojedynczapozycja">
    <w:name w:val="pojedyncza_pozycja"/>
    <w:basedOn w:val="Domylnaczcionkaakapitu"/>
    <w:rsid w:val="001E0E91"/>
  </w:style>
  <w:style w:type="character" w:styleId="Odwoaniedokomentarza">
    <w:name w:val="annotation reference"/>
    <w:basedOn w:val="Domylnaczcionkaakapitu"/>
    <w:uiPriority w:val="99"/>
    <w:semiHidden/>
    <w:unhideWhenUsed/>
    <w:rsid w:val="00597E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ED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7ED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E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7ED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7ED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7ED5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2A13F2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F2A68"/>
    <w:rPr>
      <w:color w:val="605E5C"/>
      <w:shd w:val="clear" w:color="auto" w:fill="E1DFDD"/>
    </w:rPr>
  </w:style>
  <w:style w:type="character" w:customStyle="1" w:styleId="v1markedcontent">
    <w:name w:val="v1markedcontent"/>
    <w:basedOn w:val="Domylnaczcionkaakapitu"/>
    <w:rsid w:val="001D083A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EE1A6F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12962"/>
    <w:rPr>
      <w:color w:val="800080" w:themeColor="followedHyperlink"/>
      <w:u w:val="single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0E5A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86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skap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skap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zad@skape.pl" TargetMode="External"/><Relationship Id="rId5" Type="http://schemas.openxmlformats.org/officeDocument/2006/relationships/hyperlink" Target="https://whereby.com/emsyste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476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biuro2</dc:creator>
  <cp:lastModifiedBy>Dorota Kuriata</cp:lastModifiedBy>
  <cp:revision>7</cp:revision>
  <dcterms:created xsi:type="dcterms:W3CDTF">2024-06-05T09:34:00Z</dcterms:created>
  <dcterms:modified xsi:type="dcterms:W3CDTF">2024-06-07T06:00:00Z</dcterms:modified>
</cp:coreProperties>
</file>