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4D3F2" w14:textId="77AF968A" w:rsidR="00912291" w:rsidRPr="00E5773A" w:rsidRDefault="00912291" w:rsidP="00E5773A">
      <w:pPr>
        <w:pStyle w:val="Bezodstpw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5773A">
        <w:rPr>
          <w:rFonts w:ascii="Arial" w:hAnsi="Arial" w:cs="Arial"/>
          <w:b/>
          <w:bCs/>
          <w:sz w:val="24"/>
          <w:szCs w:val="24"/>
        </w:rPr>
        <w:t xml:space="preserve">UCHWAŁA NR </w:t>
      </w:r>
      <w:r w:rsidR="00E5773A" w:rsidRPr="00E5773A">
        <w:rPr>
          <w:rFonts w:ascii="Arial" w:hAnsi="Arial" w:cs="Arial"/>
          <w:b/>
          <w:bCs/>
          <w:sz w:val="24"/>
          <w:szCs w:val="24"/>
        </w:rPr>
        <w:t>7</w:t>
      </w:r>
      <w:r w:rsidRPr="00E5773A">
        <w:rPr>
          <w:rFonts w:ascii="Arial" w:hAnsi="Arial" w:cs="Arial"/>
          <w:b/>
          <w:bCs/>
          <w:sz w:val="24"/>
          <w:szCs w:val="24"/>
        </w:rPr>
        <w:t>/20</w:t>
      </w:r>
      <w:r w:rsidR="00AB7B94" w:rsidRPr="00E5773A">
        <w:rPr>
          <w:rFonts w:ascii="Arial" w:hAnsi="Arial" w:cs="Arial"/>
          <w:b/>
          <w:bCs/>
          <w:sz w:val="24"/>
          <w:szCs w:val="24"/>
        </w:rPr>
        <w:t>26</w:t>
      </w:r>
    </w:p>
    <w:p w14:paraId="7843EBF0" w14:textId="77777777" w:rsidR="00912291" w:rsidRPr="00E5773A" w:rsidRDefault="00912291" w:rsidP="00E5773A">
      <w:pPr>
        <w:pStyle w:val="Bezodstpw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5773A">
        <w:rPr>
          <w:rFonts w:ascii="Arial" w:hAnsi="Arial" w:cs="Arial"/>
          <w:b/>
          <w:bCs/>
          <w:sz w:val="24"/>
          <w:szCs w:val="24"/>
        </w:rPr>
        <w:t>ZARZĄDU ŚWIEBODZIŃSKIEGO ZWIĄZKU POWIATOWO-GMINNEGO</w:t>
      </w:r>
    </w:p>
    <w:p w14:paraId="60BF4E4C" w14:textId="4985C22F" w:rsidR="00912291" w:rsidRPr="00E5773A" w:rsidRDefault="00912291" w:rsidP="00E5773A">
      <w:pPr>
        <w:pStyle w:val="Bezodstpw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5773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AB7B94" w:rsidRPr="00E5773A">
        <w:rPr>
          <w:rFonts w:ascii="Arial" w:hAnsi="Arial" w:cs="Arial"/>
          <w:b/>
          <w:bCs/>
          <w:sz w:val="24"/>
          <w:szCs w:val="24"/>
        </w:rPr>
        <w:t>2 maja 2026r.</w:t>
      </w:r>
    </w:p>
    <w:p w14:paraId="534FAEC1" w14:textId="77777777" w:rsidR="00912291" w:rsidRPr="00912291" w:rsidRDefault="00912291" w:rsidP="00912291">
      <w:pPr>
        <w:spacing w:line="276" w:lineRule="auto"/>
        <w:rPr>
          <w:rFonts w:ascii="Arial" w:hAnsi="Arial" w:cs="Arial"/>
          <w:sz w:val="24"/>
          <w:szCs w:val="24"/>
        </w:rPr>
      </w:pPr>
    </w:p>
    <w:p w14:paraId="3F5BE660" w14:textId="06E7896C" w:rsidR="00912291" w:rsidRPr="00912291" w:rsidRDefault="00912291" w:rsidP="007F11A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12291">
        <w:rPr>
          <w:rFonts w:ascii="Arial" w:hAnsi="Arial" w:cs="Arial"/>
          <w:b/>
          <w:bCs/>
          <w:sz w:val="24"/>
          <w:szCs w:val="24"/>
        </w:rPr>
        <w:t>w sprawie udzielenia pełnomocnictwa Dyrektorowi Biura Świebodzińskiego Związku Powiatowo-Gminnego</w:t>
      </w:r>
    </w:p>
    <w:p w14:paraId="5235B65F" w14:textId="77777777" w:rsid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71C16911" w14:textId="0954091E" w:rsid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912291">
        <w:rPr>
          <w:rFonts w:ascii="Arial" w:hAnsi="Arial" w:cs="Arial"/>
          <w:i/>
          <w:iCs/>
          <w:sz w:val="20"/>
          <w:szCs w:val="20"/>
        </w:rPr>
        <w:t xml:space="preserve">Na podstawie § 15 pkt 1, 13 oraz § 18 ust. </w:t>
      </w:r>
      <w:r w:rsidR="007F11A2">
        <w:rPr>
          <w:rFonts w:ascii="Arial" w:hAnsi="Arial" w:cs="Arial"/>
          <w:i/>
          <w:iCs/>
          <w:sz w:val="20"/>
          <w:szCs w:val="20"/>
        </w:rPr>
        <w:t>1 i 2</w:t>
      </w:r>
      <w:r w:rsidRPr="00912291">
        <w:rPr>
          <w:rFonts w:ascii="Arial" w:hAnsi="Arial" w:cs="Arial"/>
          <w:i/>
          <w:iCs/>
          <w:sz w:val="20"/>
          <w:szCs w:val="20"/>
        </w:rPr>
        <w:t xml:space="preserve"> Statutu Świebodzińskiego Związku Powiatowo-Gminnego, Zarząd Związku uchwala, co następuje:</w:t>
      </w:r>
    </w:p>
    <w:p w14:paraId="6E5163EC" w14:textId="77777777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2E3D86C4" w14:textId="7AA7855C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§ 1. Udziela się Pani Alicji Hoppen-Anyszko, Dyrektorowi Biura Świebodzińskiego Związku Powiatowo-Gminnego, pełnomocnictwa do działania w imieniu Związku w</w:t>
      </w:r>
      <w:r>
        <w:rPr>
          <w:rFonts w:ascii="Arial" w:hAnsi="Arial" w:cs="Arial"/>
          <w:sz w:val="24"/>
          <w:szCs w:val="24"/>
        </w:rPr>
        <w:t> </w:t>
      </w:r>
      <w:r w:rsidRPr="00912291">
        <w:rPr>
          <w:rFonts w:ascii="Arial" w:hAnsi="Arial" w:cs="Arial"/>
          <w:sz w:val="24"/>
          <w:szCs w:val="24"/>
        </w:rPr>
        <w:t>zakresie bieżącego funkcjonowania Biura Związku.</w:t>
      </w:r>
    </w:p>
    <w:p w14:paraId="70935420" w14:textId="167DA7A2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§ 2. W ramach udzielonego pełnomocnictwa Dyrektor Biura jest upoważniony do:</w:t>
      </w:r>
    </w:p>
    <w:p w14:paraId="5F0F3C45" w14:textId="4E5EE33F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podpisywania bieżącej korespondencji Związku</w:t>
      </w:r>
      <w:r w:rsidR="00997914">
        <w:rPr>
          <w:rFonts w:ascii="Arial" w:hAnsi="Arial" w:cs="Arial"/>
          <w:sz w:val="24"/>
          <w:szCs w:val="24"/>
        </w:rPr>
        <w:t>, w tym podpisywania pism w sprawie przesyłania uchwał związku do organów nadzoru;</w:t>
      </w:r>
    </w:p>
    <w:p w14:paraId="66880B97" w14:textId="51E5F7CD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występowania przed organami administracji publicznej, jednostkami samorządu terytorialnego, instytucjami publicznymi oraz podmiotami gospodarczymi w</w:t>
      </w:r>
      <w:r>
        <w:rPr>
          <w:rFonts w:ascii="Arial" w:hAnsi="Arial" w:cs="Arial"/>
          <w:sz w:val="24"/>
          <w:szCs w:val="24"/>
        </w:rPr>
        <w:t> </w:t>
      </w:r>
      <w:r w:rsidRPr="00912291">
        <w:rPr>
          <w:rFonts w:ascii="Arial" w:hAnsi="Arial" w:cs="Arial"/>
          <w:sz w:val="24"/>
          <w:szCs w:val="24"/>
        </w:rPr>
        <w:t>sprawach związanych z działalnością statutową Związku;</w:t>
      </w:r>
    </w:p>
    <w:p w14:paraId="0C31889C" w14:textId="49E00605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podpisywania wniosków, sprawozdań, informacji, deklaracji, formularzy i</w:t>
      </w:r>
      <w:r>
        <w:rPr>
          <w:rFonts w:ascii="Arial" w:hAnsi="Arial" w:cs="Arial"/>
          <w:sz w:val="24"/>
          <w:szCs w:val="24"/>
        </w:rPr>
        <w:t> </w:t>
      </w:r>
      <w:r w:rsidRPr="00912291">
        <w:rPr>
          <w:rFonts w:ascii="Arial" w:hAnsi="Arial" w:cs="Arial"/>
          <w:sz w:val="24"/>
          <w:szCs w:val="24"/>
        </w:rPr>
        <w:t>rozliczeń związanych z realizacją zadań Związku;</w:t>
      </w:r>
    </w:p>
    <w:p w14:paraId="63527999" w14:textId="77777777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prowadzenia spraw związanych z organizacją publicznego transportu zbiorowego;</w:t>
      </w:r>
    </w:p>
    <w:p w14:paraId="6E0FD3DF" w14:textId="5FBFC9BB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przygotowywania i podpisywania dokumentów związanych z postępowaniami o</w:t>
      </w:r>
      <w:r>
        <w:rPr>
          <w:rFonts w:ascii="Arial" w:hAnsi="Arial" w:cs="Arial"/>
          <w:sz w:val="24"/>
          <w:szCs w:val="24"/>
        </w:rPr>
        <w:t> </w:t>
      </w:r>
      <w:r w:rsidRPr="00912291">
        <w:rPr>
          <w:rFonts w:ascii="Arial" w:hAnsi="Arial" w:cs="Arial"/>
          <w:sz w:val="24"/>
          <w:szCs w:val="24"/>
        </w:rPr>
        <w:t>udzielenie zamówień publicznych oraz zakupami realizowanymi przez Związek, z wyłączeniem umów;</w:t>
      </w:r>
    </w:p>
    <w:p w14:paraId="7040046D" w14:textId="0014F4B1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potwierdzania za zgodność z oryginałem dokumentów pozostających w</w:t>
      </w:r>
      <w:r>
        <w:rPr>
          <w:rFonts w:ascii="Arial" w:hAnsi="Arial" w:cs="Arial"/>
          <w:sz w:val="24"/>
          <w:szCs w:val="24"/>
        </w:rPr>
        <w:t> </w:t>
      </w:r>
      <w:r w:rsidRPr="00912291">
        <w:rPr>
          <w:rFonts w:ascii="Arial" w:hAnsi="Arial" w:cs="Arial"/>
          <w:sz w:val="24"/>
          <w:szCs w:val="24"/>
        </w:rPr>
        <w:t>dyspozycji Związku;</w:t>
      </w:r>
    </w:p>
    <w:p w14:paraId="62F6B185" w14:textId="77777777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podpisywania dokumentów kadrowych dotyczących pracowników Biura Związku w zakresie wynikającym z § 18 ust. 2 Statutu;</w:t>
      </w:r>
    </w:p>
    <w:p w14:paraId="2D05391F" w14:textId="77777777" w:rsidR="00912291" w:rsidRPr="00912291" w:rsidRDefault="00912291" w:rsidP="00912291">
      <w:pPr>
        <w:pStyle w:val="Bezodstpw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dokonywania innych czynności niezbędnych do zapewnienia prawidłowego funkcjonowania Biura Związku.</w:t>
      </w:r>
    </w:p>
    <w:p w14:paraId="444F3CCC" w14:textId="75DCCE60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§ 3. Pełnomocnictwo nie obejmuje prawa do:</w:t>
      </w:r>
    </w:p>
    <w:p w14:paraId="2EDC46B6" w14:textId="77777777" w:rsidR="00912291" w:rsidRPr="00912291" w:rsidRDefault="00912291" w:rsidP="00912291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składania samodzielnie oświadczeń woli w imieniu Związku;</w:t>
      </w:r>
    </w:p>
    <w:p w14:paraId="53917D79" w14:textId="77777777" w:rsidR="00912291" w:rsidRPr="00912291" w:rsidRDefault="00912291" w:rsidP="00912291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zawierania umów cywilnoprawnych powodujących powstanie zobowiązań majątkowych po stronie Związku;</w:t>
      </w:r>
    </w:p>
    <w:p w14:paraId="0F875E21" w14:textId="77777777" w:rsidR="00912291" w:rsidRPr="00912291" w:rsidRDefault="00912291" w:rsidP="00912291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zaciągania zobowiązań finansowych w imieniu Związku;</w:t>
      </w:r>
    </w:p>
    <w:p w14:paraId="5732E34A" w14:textId="77777777" w:rsidR="00912291" w:rsidRPr="00912291" w:rsidRDefault="00912291" w:rsidP="00912291">
      <w:pPr>
        <w:pStyle w:val="Bezodstpw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rozporządzania majątkiem Związku.</w:t>
      </w:r>
    </w:p>
    <w:p w14:paraId="41F2F346" w14:textId="77777777" w:rsidR="006160A0" w:rsidRDefault="006160A0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900CD68" w14:textId="21D6A133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§ 4. Pełnomocnictwo zostaje udzielone na czas pełnienia funkcji Dyrektora Biura Związku i może zostać odwołane w każdym czasie uchwałą Zarządu.</w:t>
      </w:r>
    </w:p>
    <w:p w14:paraId="5C9DA37C" w14:textId="77777777" w:rsidR="006160A0" w:rsidRDefault="006160A0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5B6D26B" w14:textId="206BA4CA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t>§ 5. Wykonanie uchwały powierza się Prezesowi Zarządu.</w:t>
      </w:r>
    </w:p>
    <w:p w14:paraId="35DD64B7" w14:textId="5F30CDDF" w:rsidR="00912291" w:rsidRPr="00912291" w:rsidRDefault="00912291" w:rsidP="00912291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12291">
        <w:rPr>
          <w:rFonts w:ascii="Arial" w:hAnsi="Arial" w:cs="Arial"/>
          <w:sz w:val="24"/>
          <w:szCs w:val="24"/>
        </w:rPr>
        <w:lastRenderedPageBreak/>
        <w:t>§ 6. Uchwała wchodzi w życie z dniem podjęcia.</w:t>
      </w:r>
    </w:p>
    <w:p w14:paraId="6628AC6B" w14:textId="77777777" w:rsidR="00795383" w:rsidRDefault="00795383" w:rsidP="0091229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8BFB5C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>Podpisy Członków Zarządu:</w:t>
      </w:r>
    </w:p>
    <w:p w14:paraId="0936AF7F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11F76206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>/-/ Zbigniew Szumski</w:t>
      </w:r>
    </w:p>
    <w:p w14:paraId="5A782D36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>1.………………………………….………….</w:t>
      </w:r>
    </w:p>
    <w:p w14:paraId="4F6B50D3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 xml:space="preserve">                   Prezes Zarządu</w:t>
      </w:r>
    </w:p>
    <w:p w14:paraId="6308912E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5AB68C71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>/-/ Alicja Hoppen-Anyszko</w:t>
      </w:r>
    </w:p>
    <w:p w14:paraId="2836B91F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>2……………………….…………………….</w:t>
      </w:r>
    </w:p>
    <w:p w14:paraId="5668AD95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 xml:space="preserve">            Zastępca Prezesa Zarządu</w:t>
      </w:r>
    </w:p>
    <w:p w14:paraId="08D8065F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62792ACC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 xml:space="preserve">/-/ Maciej </w:t>
      </w:r>
      <w:proofErr w:type="spellStart"/>
      <w:r w:rsidRPr="00B149C4">
        <w:rPr>
          <w:rFonts w:ascii="Arial" w:hAnsi="Arial" w:cs="Arial"/>
          <w:sz w:val="24"/>
          <w:szCs w:val="24"/>
        </w:rPr>
        <w:t>Sienkowski</w:t>
      </w:r>
      <w:proofErr w:type="spellEnd"/>
    </w:p>
    <w:p w14:paraId="5D6BCE77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 xml:space="preserve">3.…………………….………………………. </w:t>
      </w:r>
    </w:p>
    <w:p w14:paraId="0BDC9CD3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B149C4">
        <w:rPr>
          <w:rFonts w:ascii="Arial" w:hAnsi="Arial" w:cs="Arial"/>
          <w:sz w:val="24"/>
          <w:szCs w:val="24"/>
        </w:rPr>
        <w:t xml:space="preserve">                   Członek Zarządu</w:t>
      </w:r>
    </w:p>
    <w:p w14:paraId="29790C37" w14:textId="77777777" w:rsidR="00B149C4" w:rsidRPr="00B149C4" w:rsidRDefault="00B149C4" w:rsidP="00B149C4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5060F13B" w14:textId="77777777" w:rsidR="006160A0" w:rsidRPr="00912291" w:rsidRDefault="006160A0" w:rsidP="00B149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160A0" w:rsidRPr="00912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D46A7"/>
    <w:multiLevelType w:val="hybridMultilevel"/>
    <w:tmpl w:val="93C20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A540D"/>
    <w:multiLevelType w:val="multilevel"/>
    <w:tmpl w:val="73AE3B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75FBF"/>
    <w:multiLevelType w:val="multilevel"/>
    <w:tmpl w:val="E2C8A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5871DC"/>
    <w:multiLevelType w:val="hybridMultilevel"/>
    <w:tmpl w:val="A524E4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B4BAD"/>
    <w:multiLevelType w:val="multilevel"/>
    <w:tmpl w:val="20EA3C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283039"/>
    <w:multiLevelType w:val="multilevel"/>
    <w:tmpl w:val="6CAA3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6558374">
    <w:abstractNumId w:val="5"/>
  </w:num>
  <w:num w:numId="2" w16cid:durableId="72240422">
    <w:abstractNumId w:val="2"/>
  </w:num>
  <w:num w:numId="3" w16cid:durableId="1673144699">
    <w:abstractNumId w:val="4"/>
  </w:num>
  <w:num w:numId="4" w16cid:durableId="769935135">
    <w:abstractNumId w:val="1"/>
  </w:num>
  <w:num w:numId="5" w16cid:durableId="2077698754">
    <w:abstractNumId w:val="0"/>
  </w:num>
  <w:num w:numId="6" w16cid:durableId="6961943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91"/>
    <w:rsid w:val="002376A0"/>
    <w:rsid w:val="006160A0"/>
    <w:rsid w:val="00795383"/>
    <w:rsid w:val="007F11A2"/>
    <w:rsid w:val="00912291"/>
    <w:rsid w:val="00997914"/>
    <w:rsid w:val="00A416FD"/>
    <w:rsid w:val="00AB7B94"/>
    <w:rsid w:val="00B149C4"/>
    <w:rsid w:val="00B42CD8"/>
    <w:rsid w:val="00BF2787"/>
    <w:rsid w:val="00C50014"/>
    <w:rsid w:val="00E5027F"/>
    <w:rsid w:val="00E5773A"/>
    <w:rsid w:val="00E83EE0"/>
    <w:rsid w:val="00EF4BA5"/>
    <w:rsid w:val="00FE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3FAF0"/>
  <w15:chartTrackingRefBased/>
  <w15:docId w15:val="{CFB812B0-475D-454C-9204-10AF1931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2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2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2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2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2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2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2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2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2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2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2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2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2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2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2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2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2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22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22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2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2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2291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9122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Hoppen-Anyszko</dc:creator>
  <cp:keywords/>
  <dc:description/>
  <cp:lastModifiedBy>zastepca@skape.pl</cp:lastModifiedBy>
  <cp:revision>10</cp:revision>
  <cp:lastPrinted>2026-07-01T12:11:00Z</cp:lastPrinted>
  <dcterms:created xsi:type="dcterms:W3CDTF">2026-06-02T07:06:00Z</dcterms:created>
  <dcterms:modified xsi:type="dcterms:W3CDTF">2026-10-02T11:26:00Z</dcterms:modified>
</cp:coreProperties>
</file>