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D54303" w:rsidRDefault="006E5302">
      <w:pPr>
        <w:spacing w:after="0"/>
        <w:jc w:val="center"/>
        <w:rPr>
          <w:rFonts w:ascii="Times New Roman" w:eastAsia="Times New Roman" w:hAnsi="Times New Roman" w:cs="Times New Roman"/>
          <w:b/>
          <w:bCs/>
        </w:rPr>
      </w:pPr>
      <w:r>
        <w:rPr>
          <w:rFonts w:ascii="Times New Roman" w:eastAsia="Times New Roman" w:hAnsi="Times New Roman" w:cs="Times New Roman"/>
          <w:b/>
          <w:bCs/>
        </w:rPr>
        <w:t>INFORMACJA DOTYCZĄCA PRZETWARZANIA DANYCH OSOBOWYCH</w:t>
      </w:r>
    </w:p>
    <w:p w14:paraId="00000002" w14:textId="77777777" w:rsidR="00D54303" w:rsidRDefault="006E5302">
      <w:pPr>
        <w:spacing w:after="0"/>
        <w:jc w:val="center"/>
        <w:rPr>
          <w:rFonts w:ascii="Times New Roman" w:eastAsia="Times New Roman" w:hAnsi="Times New Roman" w:cs="Times New Roman"/>
          <w:b/>
          <w:bCs/>
        </w:rPr>
      </w:pPr>
      <w:r>
        <w:rPr>
          <w:rFonts w:ascii="Times New Roman" w:eastAsia="Times New Roman" w:hAnsi="Times New Roman" w:cs="Times New Roman"/>
          <w:b/>
          <w:bCs/>
        </w:rPr>
        <w:t>- obowiązek meldunkowy -</w:t>
      </w:r>
    </w:p>
    <w:p w14:paraId="00000003" w14:textId="77777777" w:rsidR="00D54303" w:rsidRDefault="00D54303">
      <w:pPr>
        <w:spacing w:after="0"/>
        <w:jc w:val="both"/>
        <w:rPr>
          <w:rFonts w:ascii="Times New Roman" w:eastAsia="Times New Roman" w:hAnsi="Times New Roman" w:cs="Times New Roman"/>
        </w:rPr>
      </w:pPr>
    </w:p>
    <w:p w14:paraId="00000004" w14:textId="77777777" w:rsidR="00D54303" w:rsidRDefault="006E5302">
      <w:pPr>
        <w:spacing w:after="0"/>
        <w:jc w:val="both"/>
        <w:rPr>
          <w:rFonts w:ascii="Times New Roman" w:eastAsia="Times New Roman" w:hAnsi="Times New Roman" w:cs="Times New Roman"/>
        </w:rPr>
      </w:pPr>
      <w:r>
        <w:rPr>
          <w:rFonts w:ascii="Times New Roman" w:eastAsia="Times New Roman" w:hAnsi="Times New Roman" w:cs="Times New Roman"/>
        </w:rPr>
        <w:t>W związku z przetwarzaniem Pani/Pana danych osobowych informujemy – zgodnie z art. 13 ust. 1 i ust. 2 Rozporządzenia Parlamentu Europejskiego i Rady (UE) 2016/679 z dnia 27.04.2016r. w sprawie ochrony osób fizycznych w związku z przetwarzaniem danych osobowych i w sprawie swobodnego przepływu takich danych oraz uchylenia dyrektywy 95/6/WE (ogólne rozporządzenie o ochronie danych) (Dz. Urz. UE L z 04.05.2016 r, Nr 119, s. 1) zwanego dalej „RODO” iż:</w:t>
      </w:r>
    </w:p>
    <w:p w14:paraId="00000005" w14:textId="77777777" w:rsidR="00D54303" w:rsidRDefault="00D54303">
      <w:pPr>
        <w:spacing w:after="0"/>
        <w:jc w:val="both"/>
        <w:rPr>
          <w:rFonts w:ascii="Times New Roman" w:eastAsia="Times New Roman" w:hAnsi="Times New Roman" w:cs="Times New Roman"/>
        </w:rPr>
      </w:pPr>
    </w:p>
    <w:p w14:paraId="00000006" w14:textId="77777777" w:rsidR="00D54303" w:rsidRDefault="006E5302">
      <w:pPr>
        <w:numPr>
          <w:ilvl w:val="0"/>
          <w:numId w:val="1"/>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Administratorem Pani/Pana danych osobowych jest Wójt Gminy Mucharz, reprezentujący Gminy  Mucharz. Z Administratorem można się kontaktować pisemnie za pomocą poczty tradycyjnej pod adresem: Mucharz 226, 34 – 106 Mucharz, poprzez e-mail: gmina@mucharz.pl lub telefonicznie pod numerem telefonu: 33 876 14 83.</w:t>
      </w:r>
    </w:p>
    <w:p w14:paraId="00000007" w14:textId="77777777" w:rsidR="00D54303" w:rsidRDefault="006E5302">
      <w:pPr>
        <w:numPr>
          <w:ilvl w:val="0"/>
          <w:numId w:val="1"/>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 xml:space="preserve">W sprawach z zakresu ochrony danych osobowych może się Pani/Pan kontaktować z Inspektorem Ochrony Danych pod adresem e-mail: iodo@mucharz.pl lub za pośrednictwem poczty tradycyjnej, pisząc pod adres siedziby Administratora. </w:t>
      </w:r>
    </w:p>
    <w:p w14:paraId="00000008" w14:textId="77777777" w:rsidR="00D54303" w:rsidRDefault="006E5302">
      <w:pPr>
        <w:numPr>
          <w:ilvl w:val="0"/>
          <w:numId w:val="1"/>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Przetwarzanie danych osobowych jest niezbędne do wypełnienie obowiązku prawnego ciążącego na Administratorze zgodnie z art. 6 ust. 1 lit. c RODO na podstawie przepisów ustawy z dnia 24 września 2010 r. o ewidencji ludności w celu realizacji obowiązku meldunkowego.</w:t>
      </w:r>
    </w:p>
    <w:p w14:paraId="00000009" w14:textId="77777777" w:rsidR="00D54303" w:rsidRDefault="006E5302">
      <w:pPr>
        <w:numPr>
          <w:ilvl w:val="0"/>
          <w:numId w:val="1"/>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Podanie danych osobowych jest niezbędne do realizacji obowiązku meldunkowego.</w:t>
      </w:r>
    </w:p>
    <w:p w14:paraId="0000000A" w14:textId="77777777" w:rsidR="00D54303" w:rsidRDefault="006E5302">
      <w:pPr>
        <w:numPr>
          <w:ilvl w:val="0"/>
          <w:numId w:val="1"/>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Odbiorcami Pani/Pana danych osobowych będą tylko podmioty uprawnione na podstawie przepisów prawa. Ponadto Państwa dane mogą być przekazywane podmiotom przetwarzającym dane osobowe na zlecenie Administratora np. dostawcom usług informatycznych, podmiotom świadczącym usługi księgowe, kadrowo-płacowe, prawne i doradcze i innym podmiotom przetwarzającym dane w celu określonym przez Administratora – przy czym takie podmioty przetwarzają dane wyłącznie na podstawie umowy z Administratorem.</w:t>
      </w:r>
    </w:p>
    <w:p w14:paraId="0000000B" w14:textId="77777777" w:rsidR="00D54303" w:rsidRDefault="006E5302">
      <w:pPr>
        <w:numPr>
          <w:ilvl w:val="0"/>
          <w:numId w:val="1"/>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Dane osobowe zawarte w aktach sprawy meldunkowej przechowywane będą przez okres 10 lat.</w:t>
      </w:r>
    </w:p>
    <w:p w14:paraId="0000000C" w14:textId="77777777" w:rsidR="00D54303" w:rsidRDefault="006E5302">
      <w:pPr>
        <w:numPr>
          <w:ilvl w:val="0"/>
          <w:numId w:val="1"/>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W zakresie swoich danych osobowych ma Pani/Pan prawo żądania: dostępu do danych oraz otrzymania ich kopii, prawo do sprostowania danych.</w:t>
      </w:r>
    </w:p>
    <w:p w14:paraId="0000000D" w14:textId="77777777" w:rsidR="00D54303" w:rsidRDefault="006E5302">
      <w:pPr>
        <w:numPr>
          <w:ilvl w:val="0"/>
          <w:numId w:val="1"/>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Każda osoba ma prawo wniesienia skargi do Prezesa Urzędu Ochrony Danych Osobowych, jeśli uzna, że przetwarzanie danych odbywa się niezgodnie z przepisami.</w:t>
      </w:r>
    </w:p>
    <w:p w14:paraId="0000000E" w14:textId="77777777" w:rsidR="00D54303" w:rsidRDefault="006E5302">
      <w:pPr>
        <w:numPr>
          <w:ilvl w:val="0"/>
          <w:numId w:val="1"/>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Pani/Pana dane osobowe nie będą przetwarzane w sposób zautomatyzowany, w tym w formie profilowania.</w:t>
      </w:r>
    </w:p>
    <w:p w14:paraId="0000000F" w14:textId="77777777" w:rsidR="00D54303" w:rsidRDefault="006E5302">
      <w:pPr>
        <w:numPr>
          <w:ilvl w:val="0"/>
          <w:numId w:val="1"/>
        </w:numPr>
        <w:pBdr>
          <w:top w:val="nil"/>
          <w:left w:val="nil"/>
          <w:bottom w:val="nil"/>
          <w:right w:val="nil"/>
          <w:between w:val="nil"/>
        </w:pBdr>
        <w:shd w:val="clear" w:color="auto" w:fill="FFFFFF"/>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Pani/Pana dane osobowe nie będą przekazywane do organizacji międzynarodowych ani do państw trzecich.</w:t>
      </w:r>
    </w:p>
    <w:p w14:paraId="00000010" w14:textId="77777777" w:rsidR="00D54303" w:rsidRDefault="00D54303">
      <w:pPr>
        <w:pBdr>
          <w:top w:val="nil"/>
          <w:left w:val="nil"/>
          <w:bottom w:val="nil"/>
          <w:right w:val="nil"/>
          <w:between w:val="nil"/>
        </w:pBdr>
        <w:spacing w:after="0"/>
        <w:ind w:left="720"/>
        <w:jc w:val="both"/>
        <w:rPr>
          <w:rFonts w:ascii="Times New Roman" w:eastAsia="Times New Roman" w:hAnsi="Times New Roman" w:cs="Times New Roman"/>
          <w:color w:val="000000"/>
        </w:rPr>
      </w:pPr>
    </w:p>
    <w:p w14:paraId="00000011" w14:textId="77777777" w:rsidR="00D54303" w:rsidRDefault="00D54303">
      <w:pPr>
        <w:spacing w:after="0"/>
        <w:jc w:val="both"/>
        <w:rPr>
          <w:rFonts w:ascii="Times New Roman" w:eastAsia="Times New Roman" w:hAnsi="Times New Roman" w:cs="Times New Roman"/>
        </w:rPr>
      </w:pPr>
    </w:p>
    <w:sectPr w:rsidR="00D54303">
      <w:pgSz w:w="11906" w:h="16838"/>
      <w:pgMar w:top="720" w:right="720" w:bottom="720" w:left="720"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embedRegular r:id="rId1" w:fontKey="{1323978B-0F5C-4330-9667-8C723F62D42D}"/>
    <w:embedBold r:id="rId2" w:fontKey="{96947651-C4EB-47E0-AC27-0228A17CDA15}"/>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embedItalic r:id="rId3" w:fontKey="{15CA27FD-2561-4401-B26E-9C05D0C885E4}"/>
  </w:font>
  <w:font w:name="Cambria">
    <w:panose1 w:val="02040503050406030204"/>
    <w:charset w:val="EE"/>
    <w:family w:val="roman"/>
    <w:pitch w:val="variable"/>
    <w:sig w:usb0="E00006FF" w:usb1="420024FF" w:usb2="02000000" w:usb3="00000000" w:csb0="0000019F" w:csb1="00000000"/>
    <w:embedRegular r:id="rId4" w:fontKey="{22453EB0-E400-4C5C-914D-6F3155E9B44D}"/>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6F4D99"/>
    <w:multiLevelType w:val="multilevel"/>
    <w:tmpl w:val="476C70D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755827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4303"/>
    <w:rsid w:val="001E5569"/>
    <w:rsid w:val="006E5302"/>
    <w:rsid w:val="00D5430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F684B53-726A-4524-9E66-4E541B3FB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l" w:eastAsia="pl-P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spacing w:before="480" w:after="120"/>
      <w:outlineLvl w:val="0"/>
    </w:pPr>
    <w:rPr>
      <w:b/>
      <w:bCs/>
      <w:sz w:val="48"/>
      <w:szCs w:val="48"/>
    </w:rPr>
  </w:style>
  <w:style w:type="paragraph" w:styleId="Nagwek2">
    <w:name w:val="heading 2"/>
    <w:basedOn w:val="Normalny"/>
    <w:next w:val="Normalny"/>
    <w:uiPriority w:val="9"/>
    <w:semiHidden/>
    <w:unhideWhenUsed/>
    <w:qFormat/>
    <w:pPr>
      <w:keepNext/>
      <w:keepLines/>
      <w:spacing w:before="360" w:after="80"/>
      <w:outlineLvl w:val="1"/>
    </w:pPr>
    <w:rPr>
      <w:b/>
      <w:bCs/>
      <w:sz w:val="36"/>
      <w:szCs w:val="36"/>
    </w:rPr>
  </w:style>
  <w:style w:type="paragraph" w:styleId="Nagwek3">
    <w:name w:val="heading 3"/>
    <w:basedOn w:val="Normalny"/>
    <w:next w:val="Normalny"/>
    <w:uiPriority w:val="9"/>
    <w:semiHidden/>
    <w:unhideWhenUsed/>
    <w:qFormat/>
    <w:pPr>
      <w:keepNext/>
      <w:keepLines/>
      <w:spacing w:before="280" w:after="80"/>
      <w:outlineLvl w:val="2"/>
    </w:pPr>
    <w:rPr>
      <w:b/>
      <w:bCs/>
      <w:sz w:val="28"/>
      <w:szCs w:val="28"/>
    </w:rPr>
  </w:style>
  <w:style w:type="paragraph" w:styleId="Nagwek4">
    <w:name w:val="heading 4"/>
    <w:basedOn w:val="Normalny"/>
    <w:next w:val="Normalny"/>
    <w:uiPriority w:val="9"/>
    <w:semiHidden/>
    <w:unhideWhenUsed/>
    <w:qFormat/>
    <w:pPr>
      <w:keepNext/>
      <w:keepLines/>
      <w:spacing w:before="240" w:after="40"/>
      <w:outlineLvl w:val="3"/>
    </w:pPr>
    <w:rPr>
      <w:b/>
      <w:bCs/>
      <w:sz w:val="24"/>
      <w:szCs w:val="24"/>
    </w:rPr>
  </w:style>
  <w:style w:type="paragraph" w:styleId="Nagwek5">
    <w:name w:val="heading 5"/>
    <w:basedOn w:val="Normalny"/>
    <w:next w:val="Normalny"/>
    <w:uiPriority w:val="9"/>
    <w:semiHidden/>
    <w:unhideWhenUsed/>
    <w:qFormat/>
    <w:pPr>
      <w:keepNext/>
      <w:keepLines/>
      <w:spacing w:before="220" w:after="40"/>
      <w:outlineLvl w:val="4"/>
    </w:pPr>
    <w:rPr>
      <w:b/>
      <w:bCs/>
    </w:rPr>
  </w:style>
  <w:style w:type="paragraph" w:styleId="Nagwek6">
    <w:name w:val="heading 6"/>
    <w:basedOn w:val="Normalny"/>
    <w:next w:val="Normalny"/>
    <w:uiPriority w:val="9"/>
    <w:semiHidden/>
    <w:unhideWhenUsed/>
    <w:qFormat/>
    <w:pPr>
      <w:keepNext/>
      <w:keepLines/>
      <w:spacing w:before="200" w:after="40"/>
      <w:outlineLvl w:val="5"/>
    </w:pPr>
    <w:rPr>
      <w:b/>
      <w:bCs/>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keepNext/>
      <w:keepLines/>
      <w:spacing w:before="480" w:after="120"/>
    </w:pPr>
    <w:rPr>
      <w:b/>
      <w:bCs/>
      <w:sz w:val="72"/>
      <w:szCs w:val="72"/>
    </w:rPr>
  </w:style>
  <w:style w:type="paragraph" w:styleId="Podtytu">
    <w:name w:val="Subtitle"/>
    <w:basedOn w:val="Normalny"/>
    <w:next w:val="Normalny"/>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560pC7K/6hbJaIi+LKTMi/UF59A==">CgMxLjA4AHIhMUJFWUpEdG9wZTNod3BLYU8tYW44cG1RX1hZUktlM3lj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354</Words>
  <Characters>2127</Characters>
  <Application>Microsoft Office Word</Application>
  <DocSecurity>0</DocSecurity>
  <Lines>17</Lines>
  <Paragraphs>4</Paragraphs>
  <ScaleCrop>false</ScaleCrop>
  <Company/>
  <LinksUpToDate>false</LinksUpToDate>
  <CharactersWithSpaces>2477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Jolanta Nowak</dc:creator>
  <cp:lastModifiedBy>Jolanta Nowak</cp:lastModifiedBy>
  <cp:revision>2</cp:revision>
  <dcterms:created xsi:type="dcterms:W3CDTF">2026-05-20T10:41:00Z</dcterms:created>
  <dcterms:modified xsi:type="dcterms:W3CDTF">2026-05-20T10:41:00Z</dcterms:modified>
</cp:coreProperties>
</file>