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38" w:rsidRPr="007A3538" w:rsidRDefault="006F762F" w:rsidP="007A3538">
      <w:pPr>
        <w:spacing w:after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W.120.45.2024</w:t>
      </w:r>
    </w:p>
    <w:p w:rsidR="00845D8E" w:rsidRPr="0004727C" w:rsidRDefault="00FE6760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Zarządzenie </w:t>
      </w:r>
      <w:r w:rsidR="001B46DB">
        <w:rPr>
          <w:rFonts w:ascii="Arial Narrow" w:hAnsi="Arial Narrow" w:cs="Arial Narrow"/>
          <w:b/>
          <w:bCs/>
          <w:sz w:val="24"/>
          <w:szCs w:val="24"/>
        </w:rPr>
        <w:t xml:space="preserve">Nr </w:t>
      </w:r>
      <w:r w:rsidR="006F762F">
        <w:rPr>
          <w:rFonts w:ascii="Arial Narrow" w:hAnsi="Arial Narrow" w:cs="Arial Narrow"/>
          <w:b/>
          <w:bCs/>
          <w:sz w:val="24"/>
          <w:szCs w:val="24"/>
        </w:rPr>
        <w:t>45</w:t>
      </w:r>
    </w:p>
    <w:p w:rsidR="00845D8E" w:rsidRPr="0004727C" w:rsidRDefault="00845D8E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04727C">
        <w:rPr>
          <w:rFonts w:ascii="Arial Narrow" w:hAnsi="Arial Narrow" w:cs="Arial Narrow"/>
          <w:b/>
          <w:bCs/>
          <w:sz w:val="24"/>
          <w:szCs w:val="24"/>
        </w:rPr>
        <w:t>Wójta Gminy Siedlce</w:t>
      </w:r>
    </w:p>
    <w:p w:rsidR="00845D8E" w:rsidRPr="0004727C" w:rsidRDefault="006F762F" w:rsidP="001B625D">
      <w:pPr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z dnia 29 maja</w:t>
      </w:r>
      <w:r w:rsidR="00FE1B07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2024</w:t>
      </w:r>
      <w:r w:rsidR="00845D8E" w:rsidRPr="0004727C">
        <w:rPr>
          <w:rFonts w:ascii="Arial Narrow" w:hAnsi="Arial Narrow" w:cs="Arial Narrow"/>
          <w:b/>
          <w:bCs/>
          <w:sz w:val="24"/>
          <w:szCs w:val="24"/>
        </w:rPr>
        <w:t xml:space="preserve"> roku </w:t>
      </w:r>
    </w:p>
    <w:p w:rsidR="00845D8E" w:rsidRPr="0004727C" w:rsidRDefault="00845D8E" w:rsidP="001B625D">
      <w:pPr>
        <w:spacing w:after="0" w:line="240" w:lineRule="auto"/>
        <w:rPr>
          <w:sz w:val="24"/>
          <w:szCs w:val="24"/>
        </w:rPr>
      </w:pPr>
    </w:p>
    <w:p w:rsidR="00845D8E" w:rsidRDefault="002930F4" w:rsidP="002729B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zmieniające Zarządzenie </w:t>
      </w:r>
      <w:r w:rsidR="006F762F"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w sprawie ustalenia zasad wynagradzania Dyrektora Gminnego Ośrodka Kultury w Siedlcach z siedzibą w Chodowie</w:t>
      </w:r>
    </w:p>
    <w:p w:rsidR="00845D8E" w:rsidRDefault="00845D8E" w:rsidP="001B625D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</w:p>
    <w:p w:rsidR="00845D8E" w:rsidRDefault="00845D8E" w:rsidP="00AC44E9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Na podstawie </w:t>
      </w:r>
      <w:r w:rsidR="006F762F">
        <w:rPr>
          <w:rFonts w:ascii="Arial Narrow" w:hAnsi="Arial Narrow" w:cs="Arial Narrow"/>
          <w:sz w:val="24"/>
          <w:szCs w:val="24"/>
        </w:rPr>
        <w:t>art. 77</w:t>
      </w:r>
      <w:r w:rsidR="006F762F">
        <w:rPr>
          <w:rFonts w:ascii="Arial Narrow" w:hAnsi="Arial Narrow" w:cs="Arial Narrow"/>
          <w:sz w:val="24"/>
          <w:szCs w:val="24"/>
          <w:vertAlign w:val="superscript"/>
        </w:rPr>
        <w:t>2</w:t>
      </w:r>
      <w:r w:rsidR="00424672">
        <w:rPr>
          <w:rFonts w:ascii="Arial Narrow" w:hAnsi="Arial Narrow" w:cs="Arial Narrow"/>
          <w:sz w:val="24"/>
          <w:szCs w:val="24"/>
        </w:rPr>
        <w:t xml:space="preserve"> </w:t>
      </w:r>
      <w:r w:rsidRPr="001E5417">
        <w:rPr>
          <w:rFonts w:ascii="Arial Narrow" w:hAnsi="Arial Narrow" w:cs="Arial Narrow"/>
          <w:sz w:val="24"/>
          <w:szCs w:val="24"/>
        </w:rPr>
        <w:t>ustawy z dnia 2</w:t>
      </w:r>
      <w:r w:rsidR="00E231BC">
        <w:rPr>
          <w:rFonts w:ascii="Arial Narrow" w:hAnsi="Arial Narrow" w:cs="Arial Narrow"/>
          <w:sz w:val="24"/>
          <w:szCs w:val="24"/>
        </w:rPr>
        <w:t>6 czerwca 1974</w:t>
      </w:r>
      <w:r w:rsidR="007A3538">
        <w:rPr>
          <w:rFonts w:ascii="Arial Narrow" w:hAnsi="Arial Narrow" w:cs="Arial Narrow"/>
          <w:sz w:val="24"/>
          <w:szCs w:val="24"/>
        </w:rPr>
        <w:t xml:space="preserve"> roku</w:t>
      </w:r>
      <w:r w:rsidR="00424672">
        <w:rPr>
          <w:rFonts w:ascii="Arial Narrow" w:hAnsi="Arial Narrow" w:cs="Arial Narrow"/>
          <w:sz w:val="24"/>
          <w:szCs w:val="24"/>
        </w:rPr>
        <w:t xml:space="preserve">  Kodeks Pracy</w:t>
      </w:r>
      <w:r w:rsidRPr="001E5417">
        <w:rPr>
          <w:rFonts w:ascii="Arial Narrow" w:hAnsi="Arial Narrow" w:cs="Arial Narrow"/>
          <w:sz w:val="24"/>
          <w:szCs w:val="24"/>
        </w:rPr>
        <w:t xml:space="preserve"> (</w:t>
      </w:r>
      <w:r w:rsidR="007A3538">
        <w:rPr>
          <w:rFonts w:ascii="Arial Narrow" w:hAnsi="Arial Narrow" w:cs="Arial Narrow"/>
          <w:sz w:val="24"/>
          <w:szCs w:val="24"/>
        </w:rPr>
        <w:t xml:space="preserve">tj. 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424672">
        <w:rPr>
          <w:rFonts w:ascii="Arial Narrow" w:hAnsi="Arial Narrow" w:cs="Arial Narrow"/>
          <w:sz w:val="24"/>
          <w:szCs w:val="24"/>
        </w:rPr>
        <w:t>z 2023 r. poz. 1465</w:t>
      </w:r>
      <w:r w:rsidR="007A3538">
        <w:rPr>
          <w:rFonts w:ascii="Arial Narrow" w:hAnsi="Arial Narrow" w:cs="Arial Narrow"/>
          <w:sz w:val="24"/>
          <w:szCs w:val="24"/>
        </w:rPr>
        <w:t xml:space="preserve">) oraz </w:t>
      </w:r>
      <w:r w:rsidR="00424672">
        <w:rPr>
          <w:rFonts w:ascii="Arial Narrow" w:hAnsi="Arial Narrow" w:cs="Arial Narrow"/>
          <w:sz w:val="24"/>
          <w:szCs w:val="24"/>
        </w:rPr>
        <w:t>art. 33 ust. 5 ustawy z dnia 8 marca 1990</w:t>
      </w:r>
      <w:r w:rsidR="007A3538">
        <w:rPr>
          <w:rFonts w:ascii="Arial Narrow" w:hAnsi="Arial Narrow" w:cs="Arial Narrow"/>
          <w:sz w:val="24"/>
          <w:szCs w:val="24"/>
        </w:rPr>
        <w:t xml:space="preserve"> roku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="00424672">
        <w:rPr>
          <w:rFonts w:ascii="Arial Narrow" w:hAnsi="Arial Narrow" w:cs="Arial Narrow"/>
          <w:sz w:val="24"/>
          <w:szCs w:val="24"/>
        </w:rPr>
        <w:t xml:space="preserve">o samorządzie gminnym </w:t>
      </w:r>
      <w:r w:rsidRPr="001E5417">
        <w:rPr>
          <w:rFonts w:ascii="Arial Narrow" w:hAnsi="Arial Narrow" w:cs="Arial Narrow"/>
          <w:sz w:val="24"/>
          <w:szCs w:val="24"/>
        </w:rPr>
        <w:t>(</w:t>
      </w:r>
      <w:r w:rsidR="00E231BC">
        <w:rPr>
          <w:rFonts w:ascii="Arial Narrow" w:hAnsi="Arial Narrow" w:cs="Arial Narrow"/>
          <w:sz w:val="24"/>
          <w:szCs w:val="24"/>
        </w:rPr>
        <w:t xml:space="preserve">tj. </w:t>
      </w:r>
      <w:r>
        <w:rPr>
          <w:rFonts w:ascii="Arial Narrow" w:hAnsi="Arial Narrow" w:cs="Arial Narrow"/>
          <w:sz w:val="24"/>
          <w:szCs w:val="24"/>
        </w:rPr>
        <w:t xml:space="preserve">Dz.U. </w:t>
      </w:r>
      <w:r w:rsidR="00E231BC">
        <w:rPr>
          <w:rFonts w:ascii="Arial Narrow" w:hAnsi="Arial Narrow" w:cs="Arial Narrow"/>
          <w:sz w:val="24"/>
          <w:szCs w:val="24"/>
        </w:rPr>
        <w:t>z 2024</w:t>
      </w:r>
      <w:r w:rsidR="003E6FC7">
        <w:rPr>
          <w:rFonts w:ascii="Arial Narrow" w:hAnsi="Arial Narrow" w:cs="Arial Narrow"/>
          <w:sz w:val="24"/>
          <w:szCs w:val="24"/>
        </w:rPr>
        <w:t xml:space="preserve"> r.</w:t>
      </w:r>
      <w:r w:rsidR="00E231BC"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>poz.</w:t>
      </w:r>
      <w:r w:rsidR="00AC44E9">
        <w:rPr>
          <w:rFonts w:ascii="Arial Narrow" w:hAnsi="Arial Narrow" w:cs="Arial Narrow"/>
          <w:sz w:val="24"/>
          <w:szCs w:val="24"/>
        </w:rPr>
        <w:t xml:space="preserve"> 609</w:t>
      </w:r>
      <w:r w:rsidR="002729BD">
        <w:rPr>
          <w:rFonts w:ascii="Arial Narrow" w:hAnsi="Arial Narrow" w:cs="Arial Narrow"/>
          <w:sz w:val="24"/>
          <w:szCs w:val="24"/>
        </w:rPr>
        <w:t>)</w:t>
      </w:r>
      <w:r w:rsidRPr="001E5417">
        <w:rPr>
          <w:rFonts w:ascii="Arial Narrow" w:hAnsi="Arial Narrow" w:cs="Arial Narrow"/>
          <w:sz w:val="24"/>
          <w:szCs w:val="24"/>
        </w:rPr>
        <w:t xml:space="preserve"> 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>zarządza</w:t>
      </w:r>
      <w:r w:rsidR="007A3538">
        <w:rPr>
          <w:rFonts w:ascii="Arial Narrow" w:hAnsi="Arial Narrow" w:cs="Arial Narrow"/>
          <w:b/>
          <w:bCs/>
          <w:sz w:val="24"/>
          <w:szCs w:val="24"/>
        </w:rPr>
        <w:t xml:space="preserve"> się</w:t>
      </w:r>
      <w:r w:rsidRPr="009A2D5E">
        <w:rPr>
          <w:rFonts w:ascii="Arial Narrow" w:hAnsi="Arial Narrow" w:cs="Arial Narrow"/>
          <w:b/>
          <w:bCs/>
          <w:sz w:val="24"/>
          <w:szCs w:val="24"/>
        </w:rPr>
        <w:t xml:space="preserve">, co następuje: </w:t>
      </w:r>
    </w:p>
    <w:p w:rsidR="00BD00F8" w:rsidRPr="009A2D5E" w:rsidRDefault="00BD00F8" w:rsidP="007A3538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p w:rsidR="00845D8E" w:rsidRPr="00B70962" w:rsidRDefault="00845D8E" w:rsidP="007F0AB7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>§ 1</w:t>
      </w:r>
    </w:p>
    <w:p w:rsidR="00B70962" w:rsidRDefault="00B70962" w:rsidP="00A56997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AC44E9" w:rsidRPr="00AC44E9" w:rsidRDefault="00AC44E9" w:rsidP="00AC44E9">
      <w:pPr>
        <w:spacing w:after="0" w:line="24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W Zarządzeniu Nr 88/2012 Wójta Gminy Siedlce z dnia 30 października 2012 roku </w:t>
      </w:r>
      <w:r w:rsidRPr="00AC44E9">
        <w:rPr>
          <w:rFonts w:ascii="Arial Narrow" w:hAnsi="Arial Narrow" w:cs="Arial Narrow"/>
          <w:bCs/>
          <w:color w:val="000000"/>
          <w:spacing w:val="-1"/>
          <w:sz w:val="24"/>
          <w:szCs w:val="24"/>
        </w:rPr>
        <w:t>w sprawie ustalenia zasad wynagradzania Dyrektora Gminnego Ośrodka Kultury w Siedlcach z siedzibą w Chodowie</w:t>
      </w:r>
    </w:p>
    <w:p w:rsidR="00AC44E9" w:rsidRPr="00AC44E9" w:rsidRDefault="00AC44E9" w:rsidP="00AC44E9">
      <w:pPr>
        <w:spacing w:after="0" w:line="240" w:lineRule="auto"/>
        <w:rPr>
          <w:rFonts w:ascii="Arial Narrow" w:hAnsi="Arial Narrow" w:cs="Arial Narrow"/>
          <w:color w:val="000000"/>
          <w:spacing w:val="8"/>
          <w:sz w:val="24"/>
          <w:szCs w:val="24"/>
        </w:rPr>
      </w:pPr>
      <w:r w:rsidRPr="00AC44E9">
        <w:rPr>
          <w:rFonts w:ascii="Arial Narrow" w:hAnsi="Arial Narrow" w:cs="Arial Narrow"/>
          <w:color w:val="000000"/>
          <w:spacing w:val="8"/>
          <w:sz w:val="24"/>
          <w:szCs w:val="24"/>
        </w:rPr>
        <w:t>wprowadza się następujące zmiany:</w:t>
      </w:r>
    </w:p>
    <w:p w:rsidR="00AC44E9" w:rsidRDefault="00950742" w:rsidP="00AC44E9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Arial Narrow" w:hAnsi="Arial Narrow" w:cs="Arial Narrow"/>
          <w:color w:val="000000"/>
          <w:spacing w:val="8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>zapis „Dyrektora Gminnego Ośrodka Kultury w Siedlcach z siedzibą w Chodowie”</w:t>
      </w:r>
    </w:p>
    <w:p w:rsidR="00950742" w:rsidRPr="00AC44E9" w:rsidRDefault="00950742" w:rsidP="00950742">
      <w:pPr>
        <w:pStyle w:val="Akapitzlist"/>
        <w:spacing w:after="0" w:line="240" w:lineRule="auto"/>
        <w:ind w:left="360"/>
        <w:jc w:val="both"/>
        <w:rPr>
          <w:rFonts w:ascii="Arial Narrow" w:hAnsi="Arial Narrow" w:cs="Arial Narrow"/>
          <w:color w:val="000000"/>
          <w:spacing w:val="8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>zastępuje się zapisem:</w:t>
      </w:r>
    </w:p>
    <w:p w:rsidR="00AC44E9" w:rsidRDefault="00950742" w:rsidP="00C6795B">
      <w:pPr>
        <w:spacing w:after="0" w:line="240" w:lineRule="auto"/>
        <w:jc w:val="both"/>
        <w:rPr>
          <w:rFonts w:ascii="Arial Narrow" w:hAnsi="Arial Narrow" w:cs="Arial Narrow"/>
          <w:color w:val="000000"/>
          <w:spacing w:val="8"/>
          <w:sz w:val="24"/>
          <w:szCs w:val="24"/>
        </w:rPr>
      </w:pPr>
      <w:r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      „Dyrektora Gminnego Centrum Kultury w Siedlcach z siedzibą w Ostrówku”</w:t>
      </w:r>
    </w:p>
    <w:p w:rsidR="00AC44E9" w:rsidRDefault="00AC44E9" w:rsidP="00C6795B">
      <w:pPr>
        <w:spacing w:after="0" w:line="240" w:lineRule="auto"/>
        <w:jc w:val="both"/>
        <w:rPr>
          <w:rFonts w:ascii="Arial Narrow" w:hAnsi="Arial Narrow" w:cs="Arial Narrow"/>
          <w:color w:val="000000"/>
          <w:spacing w:val="8"/>
          <w:sz w:val="24"/>
          <w:szCs w:val="24"/>
        </w:rPr>
      </w:pPr>
    </w:p>
    <w:p w:rsidR="00950742" w:rsidRDefault="00950742" w:rsidP="0095074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§ 2</w:t>
      </w:r>
    </w:p>
    <w:p w:rsidR="00950742" w:rsidRDefault="00950742" w:rsidP="0095074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950742" w:rsidRPr="00A15A74" w:rsidRDefault="00950742" w:rsidP="00A15A74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 w:rsidRPr="00A15A74">
        <w:rPr>
          <w:rFonts w:ascii="Arial Narrow" w:hAnsi="Arial Narrow" w:cs="Arial Narrow"/>
          <w:bCs/>
          <w:sz w:val="24"/>
          <w:szCs w:val="24"/>
        </w:rPr>
        <w:t xml:space="preserve">W Regulaminie </w:t>
      </w:r>
      <w:r w:rsidR="00A15A74" w:rsidRPr="00A15A74">
        <w:rPr>
          <w:rFonts w:ascii="Arial Narrow" w:hAnsi="Arial Narrow" w:cs="Arial Narrow"/>
          <w:bCs/>
          <w:sz w:val="24"/>
          <w:szCs w:val="24"/>
        </w:rPr>
        <w:t xml:space="preserve">wynagradzania zapis </w:t>
      </w:r>
      <w:r w:rsidR="00A15A74" w:rsidRPr="00A15A74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„Dyrektora Gminnego Ośrodka Kultury w Siedlcach </w:t>
      </w:r>
      <w:r w:rsidR="00A15A74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                              </w:t>
      </w:r>
      <w:r w:rsidR="00A15A74" w:rsidRPr="00A15A74">
        <w:rPr>
          <w:rFonts w:ascii="Arial Narrow" w:hAnsi="Arial Narrow" w:cs="Arial Narrow"/>
          <w:color w:val="000000"/>
          <w:spacing w:val="8"/>
          <w:sz w:val="24"/>
          <w:szCs w:val="24"/>
        </w:rPr>
        <w:t>z siedzibą w Chodowie</w:t>
      </w:r>
      <w:r w:rsidR="00A15A74" w:rsidRPr="00A15A74">
        <w:rPr>
          <w:rFonts w:ascii="Arial Narrow" w:hAnsi="Arial Narrow" w:cs="Arial Narrow"/>
          <w:color w:val="000000"/>
          <w:spacing w:val="8"/>
          <w:sz w:val="24"/>
          <w:szCs w:val="24"/>
        </w:rPr>
        <w:t>” zastępuje się zapisem „</w:t>
      </w:r>
      <w:r w:rsidR="00A15A74" w:rsidRPr="00A15A74">
        <w:rPr>
          <w:rFonts w:ascii="Arial Narrow" w:hAnsi="Arial Narrow" w:cs="Arial Narrow"/>
          <w:color w:val="000000"/>
          <w:spacing w:val="8"/>
          <w:sz w:val="24"/>
          <w:szCs w:val="24"/>
        </w:rPr>
        <w:t>Dyrektora Gminnego Centrum Kultury</w:t>
      </w:r>
      <w:r w:rsidR="00A15A74">
        <w:rPr>
          <w:rFonts w:ascii="Arial Narrow" w:hAnsi="Arial Narrow" w:cs="Arial Narrow"/>
          <w:color w:val="000000"/>
          <w:spacing w:val="8"/>
          <w:sz w:val="24"/>
          <w:szCs w:val="24"/>
        </w:rPr>
        <w:t xml:space="preserve">                             w Siedlcach </w:t>
      </w:r>
      <w:r w:rsidR="00A15A74" w:rsidRPr="00A15A74">
        <w:rPr>
          <w:rFonts w:ascii="Arial Narrow" w:hAnsi="Arial Narrow" w:cs="Arial Narrow"/>
          <w:color w:val="000000"/>
          <w:spacing w:val="8"/>
          <w:sz w:val="24"/>
          <w:szCs w:val="24"/>
        </w:rPr>
        <w:t>z siedzibą w Ostrówku”</w:t>
      </w:r>
    </w:p>
    <w:p w:rsidR="00A15A74" w:rsidRDefault="00A15A74" w:rsidP="00A15A74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 rozdziale I podstawa prawna otrzymuje brzmienie:</w:t>
      </w:r>
    </w:p>
    <w:p w:rsidR="00A15A74" w:rsidRDefault="00A15A74" w:rsidP="00A15A74">
      <w:pPr>
        <w:pStyle w:val="Akapitzlist"/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„1. </w:t>
      </w:r>
      <w:r w:rsidR="00BF0FDC">
        <w:rPr>
          <w:rFonts w:ascii="Arial Narrow" w:hAnsi="Arial Narrow" w:cs="Arial Narrow"/>
          <w:bCs/>
          <w:sz w:val="24"/>
          <w:szCs w:val="24"/>
        </w:rPr>
        <w:t xml:space="preserve">   </w:t>
      </w:r>
      <w:r>
        <w:rPr>
          <w:rFonts w:ascii="Arial Narrow" w:hAnsi="Arial Narrow" w:cs="Arial Narrow"/>
          <w:bCs/>
          <w:sz w:val="24"/>
          <w:szCs w:val="24"/>
        </w:rPr>
        <w:t xml:space="preserve">Ustawa z dnia 26 czerwca 1974 roku Kodeks Pracy (tj. </w:t>
      </w:r>
      <w:r w:rsidR="00F34548">
        <w:rPr>
          <w:rFonts w:ascii="Arial Narrow" w:hAnsi="Arial Narrow" w:cs="Arial Narrow"/>
          <w:bCs/>
          <w:sz w:val="24"/>
          <w:szCs w:val="24"/>
        </w:rPr>
        <w:t>Dz.U. z 2023 r. poz. 1465)</w:t>
      </w:r>
    </w:p>
    <w:p w:rsidR="00F34548" w:rsidRDefault="00F34548" w:rsidP="00BF0FDC">
      <w:pPr>
        <w:pStyle w:val="Akapitzlist"/>
        <w:numPr>
          <w:ilvl w:val="0"/>
          <w:numId w:val="32"/>
        </w:numPr>
        <w:spacing w:after="0" w:line="240" w:lineRule="auto"/>
        <w:ind w:left="814"/>
        <w:jc w:val="both"/>
        <w:rPr>
          <w:rFonts w:ascii="Arial Narrow" w:hAnsi="Arial Narrow" w:cs="Arial Narrow"/>
          <w:bCs/>
          <w:sz w:val="24"/>
          <w:szCs w:val="24"/>
        </w:rPr>
      </w:pPr>
      <w:r w:rsidRPr="00BF0FDC">
        <w:rPr>
          <w:rFonts w:ascii="Arial Narrow" w:hAnsi="Arial Narrow" w:cs="Arial Narrow"/>
          <w:bCs/>
          <w:sz w:val="24"/>
          <w:szCs w:val="24"/>
        </w:rPr>
        <w:t xml:space="preserve">Ustawa </w:t>
      </w:r>
      <w:r w:rsidR="00BF0FDC">
        <w:rPr>
          <w:rFonts w:ascii="Arial Narrow" w:hAnsi="Arial Narrow" w:cs="Arial Narrow"/>
          <w:bCs/>
          <w:sz w:val="24"/>
          <w:szCs w:val="24"/>
        </w:rPr>
        <w:t>z dnia 8 marca 1990 roku o samorządzie gminnym (tj. Dz.U. z 2024 r. poz. 609)</w:t>
      </w:r>
    </w:p>
    <w:p w:rsidR="00BF0FDC" w:rsidRDefault="00BF0FDC" w:rsidP="00BF0FDC">
      <w:pPr>
        <w:pStyle w:val="Akapitzlist"/>
        <w:numPr>
          <w:ilvl w:val="0"/>
          <w:numId w:val="32"/>
        </w:numPr>
        <w:spacing w:after="0" w:line="240" w:lineRule="auto"/>
        <w:ind w:left="814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Ustawa z dnia 3 marca 2000 roku o wynagradzaniu osób kierujących niektórymi podmiotami prawnymi </w:t>
      </w:r>
      <w:r w:rsidR="00E95DD3">
        <w:rPr>
          <w:rFonts w:ascii="Arial Narrow" w:hAnsi="Arial Narrow" w:cs="Arial Narrow"/>
          <w:bCs/>
          <w:sz w:val="24"/>
          <w:szCs w:val="24"/>
        </w:rPr>
        <w:t>(tj. Dz.U. z 2019 r. poz. 2136)</w:t>
      </w:r>
    </w:p>
    <w:p w:rsidR="00E95DD3" w:rsidRDefault="00E95DD3" w:rsidP="00BF0FDC">
      <w:pPr>
        <w:pStyle w:val="Akapitzlist"/>
        <w:numPr>
          <w:ilvl w:val="0"/>
          <w:numId w:val="32"/>
        </w:numPr>
        <w:spacing w:after="0" w:line="240" w:lineRule="auto"/>
        <w:ind w:left="814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Rozporządzenie Ministra Kultury i</w:t>
      </w:r>
      <w:r w:rsidR="00E23A62">
        <w:rPr>
          <w:rFonts w:ascii="Arial Narrow" w:hAnsi="Arial Narrow" w:cs="Arial Narrow"/>
          <w:bCs/>
          <w:sz w:val="24"/>
          <w:szCs w:val="24"/>
        </w:rPr>
        <w:t xml:space="preserve"> Dziedzictwa Narodowego z dnia 22 października 2015</w:t>
      </w:r>
      <w:r>
        <w:rPr>
          <w:rFonts w:ascii="Arial Narrow" w:hAnsi="Arial Narrow" w:cs="Arial Narrow"/>
          <w:bCs/>
          <w:sz w:val="24"/>
          <w:szCs w:val="24"/>
        </w:rPr>
        <w:t xml:space="preserve"> roku                       w sprawie wynagradzania pracowników instytucji kultury </w:t>
      </w:r>
      <w:r w:rsidR="00E23A62">
        <w:rPr>
          <w:rFonts w:ascii="Arial Narrow" w:hAnsi="Arial Narrow" w:cs="Arial Narrow"/>
          <w:bCs/>
          <w:sz w:val="24"/>
          <w:szCs w:val="24"/>
        </w:rPr>
        <w:t>(Dz.U. z 2015 r. poz. 1798</w:t>
      </w:r>
      <w:r w:rsidR="00882D65">
        <w:rPr>
          <w:rFonts w:ascii="Arial Narrow" w:hAnsi="Arial Narrow" w:cs="Arial Narrow"/>
          <w:bCs/>
          <w:sz w:val="24"/>
          <w:szCs w:val="24"/>
        </w:rPr>
        <w:t>)</w:t>
      </w:r>
    </w:p>
    <w:p w:rsidR="00882D65" w:rsidRDefault="00882D65" w:rsidP="00BF0FDC">
      <w:pPr>
        <w:pStyle w:val="Akapitzlist"/>
        <w:numPr>
          <w:ilvl w:val="0"/>
          <w:numId w:val="32"/>
        </w:numPr>
        <w:spacing w:after="0" w:line="240" w:lineRule="auto"/>
        <w:ind w:left="814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Rozporządzenie Prezesa Rady Ministrów z dnia 21 stycznia 2003 roku w sprawie szczegółowego wykazu świadczeń dodatkowych, które mogą być przyznane osobom kierującym niektórymi podmiotami prawnymi oraz trybu ich przyznawania (tj. Dz.U. z 2023 r. poz. 54)</w:t>
      </w:r>
    </w:p>
    <w:p w:rsidR="00007733" w:rsidRDefault="00007733" w:rsidP="00007733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 § 1 zapis „Gminnym Ośrodku Kultury w Siedlcach z siedzibą w Chodowie” zastępuje się zapisem „Gminnym Centrum Kultury w Siedlcach z siedzibą w Ostrówku”</w:t>
      </w:r>
    </w:p>
    <w:p w:rsidR="00244CF8" w:rsidRDefault="00007733" w:rsidP="00007733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 § 2</w:t>
      </w:r>
      <w:r w:rsidR="00244CF8">
        <w:rPr>
          <w:rFonts w:ascii="Arial Narrow" w:hAnsi="Arial Narrow" w:cs="Arial Narrow"/>
          <w:bCs/>
          <w:sz w:val="24"/>
          <w:szCs w:val="24"/>
        </w:rPr>
        <w:t>:</w:t>
      </w:r>
    </w:p>
    <w:p w:rsidR="00007733" w:rsidRDefault="00244CF8" w:rsidP="00244CF8">
      <w:pPr>
        <w:pStyle w:val="Akapitzlist"/>
        <w:numPr>
          <w:ilvl w:val="0"/>
          <w:numId w:val="33"/>
        </w:numPr>
        <w:spacing w:after="0" w:line="240" w:lineRule="auto"/>
        <w:ind w:left="70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w </w:t>
      </w:r>
      <w:r w:rsidR="00007733">
        <w:rPr>
          <w:rFonts w:ascii="Arial Narrow" w:hAnsi="Arial Narrow" w:cs="Arial Narrow"/>
          <w:bCs/>
          <w:sz w:val="24"/>
          <w:szCs w:val="24"/>
        </w:rPr>
        <w:t>ust. 1 zapis „Gminny Ośrodek Kultury w Siedlcach z siedzibą w Chodowie”</w:t>
      </w:r>
      <w:r>
        <w:rPr>
          <w:rFonts w:ascii="Arial Narrow" w:hAnsi="Arial Narrow" w:cs="Arial Narrow"/>
          <w:bCs/>
          <w:sz w:val="24"/>
          <w:szCs w:val="24"/>
        </w:rPr>
        <w:t xml:space="preserve"> zastępuje się zapisem „Gminne Centrum Kultury w Siedlcach z siedzibą w Ostrówku”</w:t>
      </w:r>
    </w:p>
    <w:p w:rsidR="00244CF8" w:rsidRDefault="00244CF8" w:rsidP="00244CF8">
      <w:pPr>
        <w:pStyle w:val="Akapitzlist"/>
        <w:numPr>
          <w:ilvl w:val="0"/>
          <w:numId w:val="33"/>
        </w:numPr>
        <w:spacing w:after="0" w:line="240" w:lineRule="auto"/>
        <w:ind w:left="70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 ust. 3 zapis „Gminny Ośrodek Kultury w Siedlcach z siedzibą w Chodowie” zastępuje się zapisem „Gminne Centrum Kultury w Siedlcach z siedzibą w Ostrówku”</w:t>
      </w:r>
    </w:p>
    <w:p w:rsidR="00244CF8" w:rsidRPr="00007733" w:rsidRDefault="00333725" w:rsidP="00007733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Tabela w § 5 otrzymuje brzmienie: </w:t>
      </w:r>
    </w:p>
    <w:p w:rsidR="00950742" w:rsidRDefault="00333725" w:rsidP="00333725">
      <w:pPr>
        <w:spacing w:after="0" w:line="240" w:lineRule="auto"/>
        <w:ind w:left="360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Kategoria zaszeregowania – do XXI,  stawki miesięczne w złotych – do 8.500,00 </w:t>
      </w:r>
    </w:p>
    <w:p w:rsidR="00950742" w:rsidRPr="00B70962" w:rsidRDefault="00950742" w:rsidP="0095074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333725" w:rsidRDefault="00333725" w:rsidP="00333725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§ 3</w:t>
      </w:r>
    </w:p>
    <w:p w:rsidR="00333725" w:rsidRDefault="00333725" w:rsidP="00333725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85460D" w:rsidRDefault="0085460D" w:rsidP="00333725">
      <w:pPr>
        <w:spacing w:after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Wniosek o przyznanie nagrody rocznej Dyrektorowi Gminnego Ośrodka Kultury w Siedlcach z siedzibą w Chodowie otrzymuje brzmienie”</w:t>
      </w:r>
    </w:p>
    <w:p w:rsidR="00333725" w:rsidRDefault="0085460D" w:rsidP="00333725">
      <w:pPr>
        <w:spacing w:after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>„Wniosek o przyznanie nagrody rocznej Dyrektorowi Gminnego Centrum Kultury w Siedlcach z siedzibą w Ostrówku”</w:t>
      </w:r>
      <w:r w:rsidR="00333725">
        <w:rPr>
          <w:rFonts w:ascii="Arial Narrow" w:hAnsi="Arial Narrow" w:cs="Arial Narrow"/>
          <w:bCs/>
          <w:sz w:val="24"/>
          <w:szCs w:val="24"/>
        </w:rPr>
        <w:t xml:space="preserve"> </w:t>
      </w:r>
    </w:p>
    <w:p w:rsidR="00B70962" w:rsidRPr="00B70962" w:rsidRDefault="0085460D" w:rsidP="00B70962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lastRenderedPageBreak/>
        <w:t>§ 4</w:t>
      </w:r>
    </w:p>
    <w:p w:rsidR="00B70962" w:rsidRPr="00B70962" w:rsidRDefault="00B70962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</w:p>
    <w:p w:rsidR="00845D8E" w:rsidRPr="001B625D" w:rsidRDefault="00BD6321" w:rsidP="001B625D">
      <w:pPr>
        <w:spacing w:after="0" w:line="24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color w:val="000000"/>
          <w:spacing w:val="1"/>
          <w:sz w:val="24"/>
          <w:szCs w:val="24"/>
        </w:rPr>
        <w:t>Wykonanie Z</w:t>
      </w:r>
      <w:r w:rsidR="00845D8E" w:rsidRPr="001B625D">
        <w:rPr>
          <w:rFonts w:ascii="Arial Narrow" w:hAnsi="Arial Narrow" w:cs="Arial Narrow"/>
          <w:color w:val="000000"/>
          <w:spacing w:val="1"/>
          <w:sz w:val="24"/>
          <w:szCs w:val="24"/>
        </w:rPr>
        <w:t>arządzenia powierza</w:t>
      </w:r>
      <w:r w:rsidR="00247AFD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się</w:t>
      </w:r>
      <w:r w:rsidR="0085460D"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Kierownikowi Wydziału Organizacji, Funduszy Zewnętrznych, Zamówień Publicznych.</w:t>
      </w:r>
    </w:p>
    <w:p w:rsidR="00845D8E" w:rsidRDefault="00845D8E" w:rsidP="001B625D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B70962" w:rsidRDefault="00845D8E" w:rsidP="001B625D">
      <w:pPr>
        <w:spacing w:after="0" w:line="240" w:lineRule="auto"/>
        <w:jc w:val="center"/>
        <w:rPr>
          <w:rFonts w:ascii="Arial Narrow" w:hAnsi="Arial Narrow" w:cs="Arial Narrow"/>
          <w:bCs/>
          <w:sz w:val="24"/>
          <w:szCs w:val="24"/>
        </w:rPr>
      </w:pPr>
      <w:r w:rsidRPr="00B70962">
        <w:rPr>
          <w:rFonts w:ascii="Arial Narrow" w:hAnsi="Arial Narrow" w:cs="Arial Narrow"/>
          <w:bCs/>
          <w:sz w:val="24"/>
          <w:szCs w:val="24"/>
        </w:rPr>
        <w:t xml:space="preserve">§ </w:t>
      </w:r>
      <w:r w:rsidR="0085460D">
        <w:rPr>
          <w:rFonts w:ascii="Arial Narrow" w:hAnsi="Arial Narrow" w:cs="Arial Narrow"/>
          <w:bCs/>
          <w:sz w:val="24"/>
          <w:szCs w:val="24"/>
        </w:rPr>
        <w:t>5</w:t>
      </w:r>
    </w:p>
    <w:p w:rsidR="00B70962" w:rsidRPr="001B625D" w:rsidRDefault="00B70962" w:rsidP="001B625D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</w:pPr>
    </w:p>
    <w:p w:rsidR="00845D8E" w:rsidRPr="009A2D5E" w:rsidRDefault="00845D8E" w:rsidP="001B625D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9A2D5E">
        <w:rPr>
          <w:rFonts w:ascii="Arial Narrow" w:hAnsi="Arial Narrow" w:cs="Arial Narrow"/>
          <w:sz w:val="24"/>
          <w:szCs w:val="24"/>
        </w:rPr>
        <w:t>Zarządzenie wc</w:t>
      </w:r>
      <w:r w:rsidR="00C01F54">
        <w:rPr>
          <w:rFonts w:ascii="Arial Narrow" w:hAnsi="Arial Narrow" w:cs="Arial Narrow"/>
          <w:sz w:val="24"/>
          <w:szCs w:val="24"/>
        </w:rPr>
        <w:t>hodzi w życie z dniem podpisania.</w:t>
      </w:r>
    </w:p>
    <w:p w:rsidR="00D16A34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tab/>
      </w:r>
      <w:r w:rsidRPr="007E0AA8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</w:t>
      </w:r>
    </w:p>
    <w:p w:rsidR="00767C3E" w:rsidRDefault="00D16A34" w:rsidP="00D16A34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/>
          <w:sz w:val="18"/>
          <w:szCs w:val="18"/>
        </w:rPr>
        <w:t xml:space="preserve">  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>
        <w:rPr>
          <w:rFonts w:ascii="Arial Narrow" w:eastAsia="Times New Roman" w:hAnsi="Arial Narrow" w:cs="Arial"/>
          <w:iCs/>
          <w:sz w:val="20"/>
          <w:szCs w:val="20"/>
          <w:lang w:eastAsia="pl-PL"/>
        </w:rPr>
        <w:t xml:space="preserve">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WÓJT</w:t>
      </w: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</w:p>
    <w:p w:rsidR="004D17FB" w:rsidRPr="006E52E6" w:rsidRDefault="004D17FB" w:rsidP="004D17FB">
      <w:pPr>
        <w:widowControl w:val="0"/>
        <w:autoSpaceDE w:val="0"/>
        <w:autoSpaceDN w:val="0"/>
        <w:adjustRightInd w:val="0"/>
        <w:spacing w:after="120" w:line="240" w:lineRule="auto"/>
        <w:ind w:left="5664"/>
        <w:jc w:val="center"/>
        <w:rPr>
          <w:rFonts w:ascii="Arial Narrow" w:eastAsia="Times New Roman" w:hAnsi="Arial Narrow" w:cs="Arial"/>
          <w:iCs/>
          <w:sz w:val="20"/>
          <w:szCs w:val="20"/>
          <w:lang w:eastAsia="pl-PL"/>
        </w:rPr>
      </w:pPr>
      <w:r w:rsidRPr="006E52E6">
        <w:rPr>
          <w:rFonts w:ascii="Arial Narrow" w:eastAsia="Times New Roman" w:hAnsi="Arial Narrow" w:cs="Arial"/>
          <w:i/>
          <w:iCs/>
          <w:sz w:val="20"/>
          <w:szCs w:val="20"/>
          <w:lang w:eastAsia="pl-PL"/>
        </w:rPr>
        <w:t xml:space="preserve">          </w:t>
      </w:r>
      <w:r w:rsidRPr="006E52E6">
        <w:rPr>
          <w:rFonts w:ascii="Arial Narrow" w:eastAsia="Times New Roman" w:hAnsi="Arial Narrow" w:cs="Arial"/>
          <w:iCs/>
          <w:sz w:val="20"/>
          <w:szCs w:val="20"/>
          <w:lang w:eastAsia="pl-PL"/>
        </w:rPr>
        <w:t>dr inż. Henryk Brodowski</w:t>
      </w:r>
    </w:p>
    <w:p w:rsidR="008C0A66" w:rsidRDefault="00D16A34" w:rsidP="00DB3231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 w:rsidR="00247AFD">
        <w:rPr>
          <w:rFonts w:ascii="Arial Narrow" w:hAnsi="Arial Narrow" w:cs="Arial Narrow"/>
          <w:sz w:val="20"/>
          <w:szCs w:val="20"/>
        </w:rPr>
        <w:t xml:space="preserve">                           </w:t>
      </w:r>
      <w:r w:rsidR="0032183E"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247AFD">
        <w:rPr>
          <w:rFonts w:ascii="Arial Narrow" w:hAnsi="Arial Narrow" w:cs="Arial Narrow"/>
          <w:sz w:val="20"/>
          <w:szCs w:val="20"/>
        </w:rPr>
        <w:t xml:space="preserve">       </w:t>
      </w:r>
    </w:p>
    <w:p w:rsidR="00BD6321" w:rsidRDefault="00BD632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DB3231" w:rsidRDefault="00DB3231" w:rsidP="00F02107">
      <w:pPr>
        <w:spacing w:after="0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6F568A" w:rsidRDefault="006F568A" w:rsidP="00120144">
      <w:pPr>
        <w:spacing w:after="0" w:line="240" w:lineRule="auto"/>
        <w:ind w:left="5664"/>
        <w:jc w:val="center"/>
        <w:rPr>
          <w:rFonts w:ascii="Arial Narrow" w:hAnsi="Arial Narrow" w:cs="Arial Narrow"/>
          <w:sz w:val="20"/>
          <w:szCs w:val="20"/>
        </w:rPr>
      </w:pPr>
    </w:p>
    <w:p w:rsidR="006F568A" w:rsidRDefault="006F568A" w:rsidP="00120144">
      <w:pPr>
        <w:spacing w:after="0" w:line="240" w:lineRule="auto"/>
        <w:ind w:left="5664"/>
        <w:jc w:val="center"/>
        <w:rPr>
          <w:rFonts w:ascii="Arial Narrow" w:hAnsi="Arial Narrow" w:cs="Arial Narrow"/>
          <w:sz w:val="20"/>
          <w:szCs w:val="20"/>
        </w:rPr>
      </w:pPr>
    </w:p>
    <w:p w:rsidR="006F568A" w:rsidRDefault="006F568A" w:rsidP="003F66EC">
      <w:pPr>
        <w:spacing w:after="0" w:line="240" w:lineRule="auto"/>
        <w:rPr>
          <w:rFonts w:ascii="Arial Narrow" w:hAnsi="Arial Narrow" w:cs="Arial Narrow"/>
          <w:sz w:val="20"/>
          <w:szCs w:val="20"/>
        </w:rPr>
      </w:pPr>
      <w:bookmarkStart w:id="0" w:name="_GoBack"/>
      <w:bookmarkEnd w:id="0"/>
    </w:p>
    <w:sectPr w:rsidR="006F568A" w:rsidSect="00BD6321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ED" w:rsidRDefault="00406AED" w:rsidP="00D16A34">
      <w:pPr>
        <w:spacing w:after="0" w:line="240" w:lineRule="auto"/>
      </w:pPr>
      <w:r>
        <w:separator/>
      </w:r>
    </w:p>
  </w:endnote>
  <w:endnote w:type="continuationSeparator" w:id="0">
    <w:p w:rsidR="00406AED" w:rsidRDefault="00406AED" w:rsidP="00D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ED" w:rsidRDefault="00406AED" w:rsidP="00D16A34">
      <w:pPr>
        <w:spacing w:after="0" w:line="240" w:lineRule="auto"/>
      </w:pPr>
      <w:r>
        <w:separator/>
      </w:r>
    </w:p>
  </w:footnote>
  <w:footnote w:type="continuationSeparator" w:id="0">
    <w:p w:rsidR="00406AED" w:rsidRDefault="00406AED" w:rsidP="00D16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0D31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52A"/>
    <w:multiLevelType w:val="hybridMultilevel"/>
    <w:tmpl w:val="377C1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F5D71"/>
    <w:multiLevelType w:val="hybridMultilevel"/>
    <w:tmpl w:val="6B3C6E18"/>
    <w:lvl w:ilvl="0" w:tplc="E67E00F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101CF"/>
    <w:multiLevelType w:val="hybridMultilevel"/>
    <w:tmpl w:val="C85C2EE0"/>
    <w:lvl w:ilvl="0" w:tplc="A02E84B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87602"/>
    <w:multiLevelType w:val="hybridMultilevel"/>
    <w:tmpl w:val="0D0CE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E220D"/>
    <w:multiLevelType w:val="hybridMultilevel"/>
    <w:tmpl w:val="ACAA6508"/>
    <w:lvl w:ilvl="0" w:tplc="80EE975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49383F"/>
    <w:multiLevelType w:val="hybridMultilevel"/>
    <w:tmpl w:val="B6E05F00"/>
    <w:lvl w:ilvl="0" w:tplc="40127E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27789"/>
    <w:multiLevelType w:val="hybridMultilevel"/>
    <w:tmpl w:val="F75E92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C91F59"/>
    <w:multiLevelType w:val="hybridMultilevel"/>
    <w:tmpl w:val="AC06ED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9870D9"/>
    <w:multiLevelType w:val="hybridMultilevel"/>
    <w:tmpl w:val="3BF44E3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23599"/>
    <w:multiLevelType w:val="hybridMultilevel"/>
    <w:tmpl w:val="1E1A16B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335D0"/>
    <w:multiLevelType w:val="hybridMultilevel"/>
    <w:tmpl w:val="F42826C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1C74B2D"/>
    <w:multiLevelType w:val="hybridMultilevel"/>
    <w:tmpl w:val="BAB2E268"/>
    <w:lvl w:ilvl="0" w:tplc="714CF224">
      <w:start w:val="1"/>
      <w:numFmt w:val="upperRoman"/>
      <w:lvlText w:val="%1."/>
      <w:lvlJc w:val="right"/>
      <w:pPr>
        <w:ind w:left="74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3" w15:restartNumberingAfterBreak="0">
    <w:nsid w:val="355420E1"/>
    <w:multiLevelType w:val="hybridMultilevel"/>
    <w:tmpl w:val="2E1AF0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090AFD"/>
    <w:multiLevelType w:val="hybridMultilevel"/>
    <w:tmpl w:val="850A7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01391"/>
    <w:multiLevelType w:val="hybridMultilevel"/>
    <w:tmpl w:val="9238EC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537F2"/>
    <w:multiLevelType w:val="hybridMultilevel"/>
    <w:tmpl w:val="F0EC277E"/>
    <w:lvl w:ilvl="0" w:tplc="E9702C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603D7"/>
    <w:multiLevelType w:val="hybridMultilevel"/>
    <w:tmpl w:val="E5663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67DA9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19" w15:restartNumberingAfterBreak="0">
    <w:nsid w:val="52F65E74"/>
    <w:multiLevelType w:val="hybridMultilevel"/>
    <w:tmpl w:val="6C20A5AE"/>
    <w:lvl w:ilvl="0" w:tplc="04150013">
      <w:start w:val="1"/>
      <w:numFmt w:val="upperRoman"/>
      <w:lvlText w:val="%1."/>
      <w:lvlJc w:val="right"/>
      <w:pPr>
        <w:ind w:left="383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0" w15:restartNumberingAfterBreak="0">
    <w:nsid w:val="552F31E7"/>
    <w:multiLevelType w:val="hybridMultilevel"/>
    <w:tmpl w:val="4596ED08"/>
    <w:lvl w:ilvl="0" w:tplc="EA707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75293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22" w15:restartNumberingAfterBreak="0">
    <w:nsid w:val="56A0727C"/>
    <w:multiLevelType w:val="hybridMultilevel"/>
    <w:tmpl w:val="83F49E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97EA5"/>
    <w:multiLevelType w:val="hybridMultilevel"/>
    <w:tmpl w:val="78FE4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25BCE"/>
    <w:multiLevelType w:val="hybridMultilevel"/>
    <w:tmpl w:val="031A432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25" w15:restartNumberingAfterBreak="0">
    <w:nsid w:val="61570B55"/>
    <w:multiLevelType w:val="hybridMultilevel"/>
    <w:tmpl w:val="7200C450"/>
    <w:lvl w:ilvl="0" w:tplc="087CBEA4">
      <w:start w:val="1"/>
      <w:numFmt w:val="decimal"/>
      <w:lvlText w:val="%1."/>
      <w:lvlJc w:val="left"/>
      <w:pPr>
        <w:tabs>
          <w:tab w:val="num" w:pos="423"/>
        </w:tabs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abstractNum w:abstractNumId="26" w15:restartNumberingAfterBreak="0">
    <w:nsid w:val="647A69BA"/>
    <w:multiLevelType w:val="hybridMultilevel"/>
    <w:tmpl w:val="D2721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62762"/>
    <w:multiLevelType w:val="hybridMultilevel"/>
    <w:tmpl w:val="D8F23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14254"/>
    <w:multiLevelType w:val="hybridMultilevel"/>
    <w:tmpl w:val="92E26952"/>
    <w:lvl w:ilvl="0" w:tplc="0415000F">
      <w:start w:val="1"/>
      <w:numFmt w:val="decimal"/>
      <w:lvlText w:val="%1."/>
      <w:lvlJc w:val="left"/>
      <w:pPr>
        <w:ind w:left="744" w:hanging="360"/>
      </w:p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9" w15:restartNumberingAfterBreak="0">
    <w:nsid w:val="6F0D0B8D"/>
    <w:multiLevelType w:val="hybridMultilevel"/>
    <w:tmpl w:val="295407FC"/>
    <w:lvl w:ilvl="0" w:tplc="C97874F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C22FD"/>
    <w:multiLevelType w:val="hybridMultilevel"/>
    <w:tmpl w:val="A37C5F20"/>
    <w:lvl w:ilvl="0" w:tplc="B2829F6C">
      <w:start w:val="1"/>
      <w:numFmt w:val="decimal"/>
      <w:lvlText w:val="%1."/>
      <w:lvlJc w:val="left"/>
      <w:pPr>
        <w:ind w:left="40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1" w15:restartNumberingAfterBreak="0">
    <w:nsid w:val="700B1460"/>
    <w:multiLevelType w:val="hybridMultilevel"/>
    <w:tmpl w:val="5B92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8F7D1E"/>
    <w:multiLevelType w:val="hybridMultilevel"/>
    <w:tmpl w:val="43D01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9"/>
  </w:num>
  <w:num w:numId="3">
    <w:abstractNumId w:val="5"/>
  </w:num>
  <w:num w:numId="4">
    <w:abstractNumId w:val="30"/>
  </w:num>
  <w:num w:numId="5">
    <w:abstractNumId w:val="2"/>
  </w:num>
  <w:num w:numId="6">
    <w:abstractNumId w:val="3"/>
  </w:num>
  <w:num w:numId="7">
    <w:abstractNumId w:val="15"/>
  </w:num>
  <w:num w:numId="8">
    <w:abstractNumId w:val="8"/>
  </w:num>
  <w:num w:numId="9">
    <w:abstractNumId w:val="31"/>
  </w:num>
  <w:num w:numId="10">
    <w:abstractNumId w:val="13"/>
  </w:num>
  <w:num w:numId="11">
    <w:abstractNumId w:val="1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2"/>
  </w:num>
  <w:num w:numId="15">
    <w:abstractNumId w:val="29"/>
  </w:num>
  <w:num w:numId="16">
    <w:abstractNumId w:val="11"/>
  </w:num>
  <w:num w:numId="17">
    <w:abstractNumId w:val="27"/>
  </w:num>
  <w:num w:numId="18">
    <w:abstractNumId w:val="28"/>
  </w:num>
  <w:num w:numId="19">
    <w:abstractNumId w:val="21"/>
  </w:num>
  <w:num w:numId="20">
    <w:abstractNumId w:val="24"/>
  </w:num>
  <w:num w:numId="21">
    <w:abstractNumId w:val="25"/>
  </w:num>
  <w:num w:numId="22">
    <w:abstractNumId w:val="18"/>
  </w:num>
  <w:num w:numId="23">
    <w:abstractNumId w:val="20"/>
  </w:num>
  <w:num w:numId="24">
    <w:abstractNumId w:val="23"/>
  </w:num>
  <w:num w:numId="25">
    <w:abstractNumId w:val="1"/>
  </w:num>
  <w:num w:numId="26">
    <w:abstractNumId w:val="32"/>
  </w:num>
  <w:num w:numId="27">
    <w:abstractNumId w:val="0"/>
  </w:num>
  <w:num w:numId="28">
    <w:abstractNumId w:val="4"/>
  </w:num>
  <w:num w:numId="29">
    <w:abstractNumId w:val="7"/>
  </w:num>
  <w:num w:numId="30">
    <w:abstractNumId w:val="17"/>
  </w:num>
  <w:num w:numId="31">
    <w:abstractNumId w:val="9"/>
  </w:num>
  <w:num w:numId="32">
    <w:abstractNumId w:val="10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5D"/>
    <w:rsid w:val="00007733"/>
    <w:rsid w:val="0004727C"/>
    <w:rsid w:val="00064CAC"/>
    <w:rsid w:val="00102356"/>
    <w:rsid w:val="00110653"/>
    <w:rsid w:val="00120144"/>
    <w:rsid w:val="0012226A"/>
    <w:rsid w:val="001247C3"/>
    <w:rsid w:val="00144921"/>
    <w:rsid w:val="001465C0"/>
    <w:rsid w:val="0015660A"/>
    <w:rsid w:val="001B46DB"/>
    <w:rsid w:val="001B625D"/>
    <w:rsid w:val="001D0642"/>
    <w:rsid w:val="001D4323"/>
    <w:rsid w:val="001E5417"/>
    <w:rsid w:val="001F7D37"/>
    <w:rsid w:val="00216282"/>
    <w:rsid w:val="0023484B"/>
    <w:rsid w:val="00244CF8"/>
    <w:rsid w:val="00247AFD"/>
    <w:rsid w:val="0026365B"/>
    <w:rsid w:val="002720B0"/>
    <w:rsid w:val="002729BD"/>
    <w:rsid w:val="002930F4"/>
    <w:rsid w:val="00293C3C"/>
    <w:rsid w:val="002A7424"/>
    <w:rsid w:val="002D73D5"/>
    <w:rsid w:val="002F009D"/>
    <w:rsid w:val="003109A3"/>
    <w:rsid w:val="00316433"/>
    <w:rsid w:val="00320C75"/>
    <w:rsid w:val="0032183E"/>
    <w:rsid w:val="00333725"/>
    <w:rsid w:val="0034125E"/>
    <w:rsid w:val="003416E8"/>
    <w:rsid w:val="00352F1C"/>
    <w:rsid w:val="003667B6"/>
    <w:rsid w:val="003855E0"/>
    <w:rsid w:val="00395C8E"/>
    <w:rsid w:val="003A3543"/>
    <w:rsid w:val="003A4EAD"/>
    <w:rsid w:val="003C7733"/>
    <w:rsid w:val="003E6FC7"/>
    <w:rsid w:val="003F66EC"/>
    <w:rsid w:val="00406AED"/>
    <w:rsid w:val="004142BB"/>
    <w:rsid w:val="00415447"/>
    <w:rsid w:val="00424672"/>
    <w:rsid w:val="00435BC8"/>
    <w:rsid w:val="004448AD"/>
    <w:rsid w:val="00470B1C"/>
    <w:rsid w:val="00482A8A"/>
    <w:rsid w:val="004B1D19"/>
    <w:rsid w:val="004D17FB"/>
    <w:rsid w:val="004D425B"/>
    <w:rsid w:val="004F1142"/>
    <w:rsid w:val="00514179"/>
    <w:rsid w:val="00514EFA"/>
    <w:rsid w:val="00523455"/>
    <w:rsid w:val="00530D1A"/>
    <w:rsid w:val="00534B39"/>
    <w:rsid w:val="0055316F"/>
    <w:rsid w:val="0055636A"/>
    <w:rsid w:val="00556524"/>
    <w:rsid w:val="005566E9"/>
    <w:rsid w:val="00562A5C"/>
    <w:rsid w:val="0057544F"/>
    <w:rsid w:val="005822D4"/>
    <w:rsid w:val="005A28EC"/>
    <w:rsid w:val="005C7705"/>
    <w:rsid w:val="005D0A97"/>
    <w:rsid w:val="005E328C"/>
    <w:rsid w:val="00626736"/>
    <w:rsid w:val="00631C51"/>
    <w:rsid w:val="00632A13"/>
    <w:rsid w:val="006431A1"/>
    <w:rsid w:val="00647F10"/>
    <w:rsid w:val="0067466B"/>
    <w:rsid w:val="00680441"/>
    <w:rsid w:val="0068584F"/>
    <w:rsid w:val="006E52E6"/>
    <w:rsid w:val="006F568A"/>
    <w:rsid w:val="006F5F0F"/>
    <w:rsid w:val="006F762F"/>
    <w:rsid w:val="00702F13"/>
    <w:rsid w:val="00715132"/>
    <w:rsid w:val="00722978"/>
    <w:rsid w:val="00726B14"/>
    <w:rsid w:val="00727C66"/>
    <w:rsid w:val="00727DB8"/>
    <w:rsid w:val="00727F27"/>
    <w:rsid w:val="007439A5"/>
    <w:rsid w:val="00767C3E"/>
    <w:rsid w:val="00782F4D"/>
    <w:rsid w:val="00793DBA"/>
    <w:rsid w:val="00794E4B"/>
    <w:rsid w:val="007A3538"/>
    <w:rsid w:val="007A5BC1"/>
    <w:rsid w:val="007C2E2D"/>
    <w:rsid w:val="007E7299"/>
    <w:rsid w:val="007F0AB7"/>
    <w:rsid w:val="0081435A"/>
    <w:rsid w:val="0082621D"/>
    <w:rsid w:val="00836299"/>
    <w:rsid w:val="00845D8E"/>
    <w:rsid w:val="0085460D"/>
    <w:rsid w:val="008653F6"/>
    <w:rsid w:val="00882D65"/>
    <w:rsid w:val="00895827"/>
    <w:rsid w:val="008B03BF"/>
    <w:rsid w:val="008B67E1"/>
    <w:rsid w:val="008C0117"/>
    <w:rsid w:val="008C0A66"/>
    <w:rsid w:val="008C7A06"/>
    <w:rsid w:val="00904A87"/>
    <w:rsid w:val="009119F6"/>
    <w:rsid w:val="00942404"/>
    <w:rsid w:val="00950742"/>
    <w:rsid w:val="009649F8"/>
    <w:rsid w:val="009A2929"/>
    <w:rsid w:val="009A2D5E"/>
    <w:rsid w:val="009B226B"/>
    <w:rsid w:val="009C1705"/>
    <w:rsid w:val="009E1E16"/>
    <w:rsid w:val="00A021D0"/>
    <w:rsid w:val="00A15A74"/>
    <w:rsid w:val="00A20360"/>
    <w:rsid w:val="00A335B5"/>
    <w:rsid w:val="00A56997"/>
    <w:rsid w:val="00A814C9"/>
    <w:rsid w:val="00A834DE"/>
    <w:rsid w:val="00A83851"/>
    <w:rsid w:val="00AC44E9"/>
    <w:rsid w:val="00B021A9"/>
    <w:rsid w:val="00B11950"/>
    <w:rsid w:val="00B131D7"/>
    <w:rsid w:val="00B70962"/>
    <w:rsid w:val="00BC05B6"/>
    <w:rsid w:val="00BC2B41"/>
    <w:rsid w:val="00BD00F8"/>
    <w:rsid w:val="00BD232C"/>
    <w:rsid w:val="00BD6321"/>
    <w:rsid w:val="00BE0F8D"/>
    <w:rsid w:val="00BF0320"/>
    <w:rsid w:val="00BF0FDC"/>
    <w:rsid w:val="00C01F54"/>
    <w:rsid w:val="00C059EA"/>
    <w:rsid w:val="00C06575"/>
    <w:rsid w:val="00C07E74"/>
    <w:rsid w:val="00C114D2"/>
    <w:rsid w:val="00C162E6"/>
    <w:rsid w:val="00C2387B"/>
    <w:rsid w:val="00C506B4"/>
    <w:rsid w:val="00C62395"/>
    <w:rsid w:val="00C6795B"/>
    <w:rsid w:val="00C75464"/>
    <w:rsid w:val="00C81026"/>
    <w:rsid w:val="00CA6209"/>
    <w:rsid w:val="00CB5F85"/>
    <w:rsid w:val="00CB6261"/>
    <w:rsid w:val="00CC0779"/>
    <w:rsid w:val="00CC609F"/>
    <w:rsid w:val="00CE0AC8"/>
    <w:rsid w:val="00D16A34"/>
    <w:rsid w:val="00D2681C"/>
    <w:rsid w:val="00D330DB"/>
    <w:rsid w:val="00D67FB4"/>
    <w:rsid w:val="00DB3231"/>
    <w:rsid w:val="00DC53C2"/>
    <w:rsid w:val="00DC5FE8"/>
    <w:rsid w:val="00DC6DF7"/>
    <w:rsid w:val="00DE6CA8"/>
    <w:rsid w:val="00DE7C7B"/>
    <w:rsid w:val="00DF31A2"/>
    <w:rsid w:val="00E1757A"/>
    <w:rsid w:val="00E231BC"/>
    <w:rsid w:val="00E23A62"/>
    <w:rsid w:val="00E30944"/>
    <w:rsid w:val="00E545EC"/>
    <w:rsid w:val="00E62E22"/>
    <w:rsid w:val="00E64C78"/>
    <w:rsid w:val="00E70896"/>
    <w:rsid w:val="00E7306A"/>
    <w:rsid w:val="00E92A65"/>
    <w:rsid w:val="00E95DD3"/>
    <w:rsid w:val="00EA1A28"/>
    <w:rsid w:val="00EA2390"/>
    <w:rsid w:val="00EA3ADD"/>
    <w:rsid w:val="00EB5D3E"/>
    <w:rsid w:val="00ED0444"/>
    <w:rsid w:val="00EE4E81"/>
    <w:rsid w:val="00F02107"/>
    <w:rsid w:val="00F12D24"/>
    <w:rsid w:val="00F21F0E"/>
    <w:rsid w:val="00F241BA"/>
    <w:rsid w:val="00F3142E"/>
    <w:rsid w:val="00F34548"/>
    <w:rsid w:val="00F42482"/>
    <w:rsid w:val="00F65C8B"/>
    <w:rsid w:val="00F77CEC"/>
    <w:rsid w:val="00F812DE"/>
    <w:rsid w:val="00F91D3A"/>
    <w:rsid w:val="00F92E79"/>
    <w:rsid w:val="00F95895"/>
    <w:rsid w:val="00FB7AEB"/>
    <w:rsid w:val="00FB7CD9"/>
    <w:rsid w:val="00FE1B07"/>
    <w:rsid w:val="00FE6760"/>
    <w:rsid w:val="00FF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59E135-2BA3-45A5-ABA9-413B2460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625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1B625D"/>
    <w:rPr>
      <w:b/>
      <w:bCs/>
    </w:rPr>
  </w:style>
  <w:style w:type="paragraph" w:customStyle="1" w:styleId="Akapitzlist1">
    <w:name w:val="Akapit z listą1"/>
    <w:basedOn w:val="Normalny"/>
    <w:uiPriority w:val="99"/>
    <w:rsid w:val="001B625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BF0320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4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E4B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rsid w:val="0052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6A34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1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6A3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46/2009</vt:lpstr>
    </vt:vector>
  </TitlesOfParts>
  <Company>UG</Company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46/2009</dc:title>
  <dc:subject/>
  <dc:creator>Urząd Gminy Siedlce</dc:creator>
  <cp:keywords/>
  <dc:description/>
  <cp:lastModifiedBy>Alicja Wołosiak</cp:lastModifiedBy>
  <cp:revision>2</cp:revision>
  <cp:lastPrinted>2023-08-28T09:17:00Z</cp:lastPrinted>
  <dcterms:created xsi:type="dcterms:W3CDTF">2024-06-19T10:03:00Z</dcterms:created>
  <dcterms:modified xsi:type="dcterms:W3CDTF">2024-06-19T10:03:00Z</dcterms:modified>
</cp:coreProperties>
</file>