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E6F" w:rsidRPr="00011F47" w:rsidRDefault="00B40E6F" w:rsidP="00B40E6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Zarządzenie Nr </w:t>
      </w:r>
      <w:r w:rsidR="00412A47">
        <w:rPr>
          <w:rFonts w:ascii="Arial" w:hAnsi="Arial" w:cs="Arial"/>
          <w:b/>
        </w:rPr>
        <w:t>42/2017</w:t>
      </w:r>
    </w:p>
    <w:p w:rsidR="00B40E6F" w:rsidRPr="00011F47" w:rsidRDefault="00B40E6F" w:rsidP="00B40E6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Wójta Gminy Skąpe</w:t>
      </w:r>
    </w:p>
    <w:p w:rsidR="00B40E6F" w:rsidRPr="00011F47" w:rsidRDefault="00B40E6F" w:rsidP="00B40E6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 października 2017 roku</w:t>
      </w:r>
    </w:p>
    <w:p w:rsidR="00B40E6F" w:rsidRPr="00011F47" w:rsidRDefault="00B40E6F" w:rsidP="00B40E6F">
      <w:pPr>
        <w:jc w:val="center"/>
        <w:rPr>
          <w:rFonts w:ascii="Arial" w:hAnsi="Arial" w:cs="Arial"/>
          <w:b/>
        </w:rPr>
      </w:pPr>
    </w:p>
    <w:p w:rsidR="00B40E6F" w:rsidRPr="00011F47" w:rsidRDefault="00B40E6F" w:rsidP="00B40E6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zmiany zarządzenia w sprawie </w:t>
      </w:r>
      <w:r w:rsidRPr="00011F47">
        <w:rPr>
          <w:rFonts w:ascii="Arial" w:hAnsi="Arial" w:cs="Arial"/>
          <w:b/>
        </w:rPr>
        <w:t>opraco</w:t>
      </w:r>
      <w:r>
        <w:rPr>
          <w:rFonts w:ascii="Arial" w:hAnsi="Arial" w:cs="Arial"/>
          <w:b/>
        </w:rPr>
        <w:t>wania materiałów planistycznych</w:t>
      </w:r>
      <w:r>
        <w:rPr>
          <w:rFonts w:ascii="Arial" w:hAnsi="Arial" w:cs="Arial"/>
          <w:b/>
        </w:rPr>
        <w:br/>
      </w:r>
      <w:r w:rsidRPr="00011F47">
        <w:rPr>
          <w:rFonts w:ascii="Arial" w:hAnsi="Arial" w:cs="Arial"/>
          <w:b/>
        </w:rPr>
        <w:t>na rok budżetowy 201</w:t>
      </w:r>
      <w:r>
        <w:rPr>
          <w:rFonts w:ascii="Arial" w:hAnsi="Arial" w:cs="Arial"/>
          <w:b/>
        </w:rPr>
        <w:t>8</w:t>
      </w:r>
      <w:r w:rsidRPr="00011F47">
        <w:rPr>
          <w:rFonts w:ascii="Arial" w:hAnsi="Arial" w:cs="Arial"/>
          <w:b/>
        </w:rPr>
        <w:t>.</w:t>
      </w:r>
    </w:p>
    <w:p w:rsidR="00B40E6F" w:rsidRPr="00011F47" w:rsidRDefault="00B40E6F" w:rsidP="00B40E6F">
      <w:pPr>
        <w:rPr>
          <w:rFonts w:ascii="Arial" w:hAnsi="Arial" w:cs="Arial"/>
        </w:rPr>
      </w:pPr>
    </w:p>
    <w:p w:rsidR="00B40E6F" w:rsidRPr="00011F47" w:rsidRDefault="00B40E6F" w:rsidP="00B40E6F">
      <w:pPr>
        <w:rPr>
          <w:rFonts w:ascii="Arial" w:hAnsi="Arial" w:cs="Arial"/>
        </w:rPr>
      </w:pPr>
    </w:p>
    <w:p w:rsidR="00B40E6F" w:rsidRPr="00011F47" w:rsidRDefault="00B40E6F" w:rsidP="00B40E6F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11F47">
        <w:rPr>
          <w:rFonts w:ascii="Arial" w:hAnsi="Arial" w:cs="Arial"/>
          <w:sz w:val="20"/>
          <w:szCs w:val="20"/>
        </w:rPr>
        <w:t xml:space="preserve">Na podstawie art. 30 ust. 1 ustawy z dnia 8 marca </w:t>
      </w:r>
      <w:r>
        <w:rPr>
          <w:rFonts w:ascii="Arial" w:hAnsi="Arial" w:cs="Arial"/>
          <w:sz w:val="20"/>
          <w:szCs w:val="20"/>
        </w:rPr>
        <w:t>1990 roku o samorządzie gminnym</w:t>
      </w:r>
      <w:r>
        <w:rPr>
          <w:rFonts w:ascii="Arial" w:hAnsi="Arial" w:cs="Arial"/>
          <w:sz w:val="20"/>
          <w:szCs w:val="20"/>
        </w:rPr>
        <w:br/>
      </w:r>
      <w:r w:rsidRPr="00EA6741">
        <w:rPr>
          <w:rFonts w:ascii="Arial" w:hAnsi="Arial" w:cs="Arial"/>
          <w:sz w:val="20"/>
          <w:szCs w:val="20"/>
        </w:rPr>
        <w:t>(</w:t>
      </w:r>
      <w:r w:rsidRPr="00EA6741">
        <w:rPr>
          <w:rFonts w:ascii="Arial" w:hAnsi="Arial" w:cs="Arial"/>
          <w:iCs/>
          <w:sz w:val="20"/>
          <w:szCs w:val="20"/>
        </w:rPr>
        <w:t>Dz. U. z 2016r. poz. 446</w:t>
      </w:r>
      <w:r>
        <w:rPr>
          <w:rFonts w:ascii="Arial" w:hAnsi="Arial" w:cs="Arial"/>
          <w:sz w:val="20"/>
          <w:szCs w:val="20"/>
        </w:rPr>
        <w:t>), art. 233 ustawy z dnia 27 sierpnia 2009 roku o finansach publicznych</w:t>
      </w:r>
      <w:r>
        <w:rPr>
          <w:rFonts w:ascii="Arial" w:hAnsi="Arial" w:cs="Arial"/>
          <w:sz w:val="20"/>
          <w:szCs w:val="20"/>
        </w:rPr>
        <w:br/>
        <w:t xml:space="preserve">(Dz. U. z 2013r., poz. 885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zm.),</w:t>
      </w:r>
      <w:r w:rsidRPr="00011F47">
        <w:rPr>
          <w:rFonts w:ascii="Arial" w:hAnsi="Arial" w:cs="Arial"/>
          <w:sz w:val="20"/>
          <w:szCs w:val="20"/>
        </w:rPr>
        <w:t xml:space="preserve"> Uchwały</w:t>
      </w:r>
      <w:r>
        <w:rPr>
          <w:rFonts w:ascii="Arial" w:hAnsi="Arial" w:cs="Arial"/>
          <w:sz w:val="20"/>
          <w:szCs w:val="20"/>
        </w:rPr>
        <w:t xml:space="preserve"> Nr XVIII/186/2016</w:t>
      </w:r>
      <w:r w:rsidRPr="00011F47">
        <w:rPr>
          <w:rFonts w:ascii="Arial" w:hAnsi="Arial" w:cs="Arial"/>
          <w:sz w:val="20"/>
          <w:szCs w:val="20"/>
        </w:rPr>
        <w:t xml:space="preserve"> Rady Gminy </w:t>
      </w:r>
      <w:r>
        <w:rPr>
          <w:rFonts w:ascii="Arial" w:hAnsi="Arial" w:cs="Arial"/>
          <w:sz w:val="20"/>
          <w:szCs w:val="20"/>
        </w:rPr>
        <w:t>Skąpe</w:t>
      </w:r>
      <w:r>
        <w:rPr>
          <w:rFonts w:ascii="Arial" w:hAnsi="Arial" w:cs="Arial"/>
          <w:sz w:val="20"/>
          <w:szCs w:val="20"/>
        </w:rPr>
        <w:br/>
      </w:r>
      <w:r w:rsidRPr="00011F47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26</w:t>
      </w:r>
      <w:r w:rsidRPr="00011F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sierpnia</w:t>
      </w:r>
      <w:r w:rsidRPr="00011F47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 xml:space="preserve">6 roku </w:t>
      </w:r>
      <w:r w:rsidRPr="00011F47">
        <w:rPr>
          <w:rFonts w:ascii="Arial" w:hAnsi="Arial" w:cs="Arial"/>
          <w:sz w:val="20"/>
          <w:szCs w:val="20"/>
        </w:rPr>
        <w:t>w sprawie</w:t>
      </w:r>
      <w:r>
        <w:rPr>
          <w:rFonts w:ascii="Arial" w:hAnsi="Arial" w:cs="Arial"/>
          <w:sz w:val="20"/>
          <w:szCs w:val="20"/>
        </w:rPr>
        <w:t xml:space="preserve"> określenia</w:t>
      </w:r>
      <w:r w:rsidRPr="00011F47">
        <w:rPr>
          <w:rFonts w:ascii="Arial" w:hAnsi="Arial" w:cs="Arial"/>
          <w:sz w:val="20"/>
          <w:szCs w:val="20"/>
        </w:rPr>
        <w:t xml:space="preserve"> trybu prac nad projektem </w:t>
      </w:r>
      <w:r>
        <w:rPr>
          <w:rFonts w:ascii="Arial" w:hAnsi="Arial" w:cs="Arial"/>
          <w:sz w:val="20"/>
          <w:szCs w:val="20"/>
        </w:rPr>
        <w:t xml:space="preserve">uchwały budżetowej, </w:t>
      </w:r>
      <w:r>
        <w:rPr>
          <w:rFonts w:ascii="Arial" w:hAnsi="Arial" w:cs="Arial"/>
          <w:b/>
          <w:sz w:val="20"/>
          <w:szCs w:val="20"/>
        </w:rPr>
        <w:t>zarządzam,</w:t>
      </w:r>
      <w:r w:rsidRPr="00011F47">
        <w:rPr>
          <w:rFonts w:ascii="Arial" w:hAnsi="Arial" w:cs="Arial"/>
          <w:b/>
          <w:sz w:val="20"/>
          <w:szCs w:val="20"/>
        </w:rPr>
        <w:t xml:space="preserve"> co następuje:</w:t>
      </w:r>
    </w:p>
    <w:p w:rsidR="00B40E6F" w:rsidRPr="00011F47" w:rsidRDefault="00B40E6F" w:rsidP="00B40E6F">
      <w:pPr>
        <w:rPr>
          <w:rFonts w:ascii="Arial" w:hAnsi="Arial" w:cs="Arial"/>
        </w:rPr>
      </w:pPr>
    </w:p>
    <w:p w:rsidR="00B40E6F" w:rsidRPr="00011F47" w:rsidRDefault="00B40E6F" w:rsidP="00B40E6F">
      <w:pPr>
        <w:rPr>
          <w:rFonts w:ascii="Arial" w:hAnsi="Arial" w:cs="Arial"/>
        </w:rPr>
      </w:pPr>
    </w:p>
    <w:p w:rsidR="00B40E6F" w:rsidRDefault="00B40E6F" w:rsidP="00B40E6F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§ 1</w:t>
      </w:r>
      <w:r>
        <w:rPr>
          <w:rFonts w:ascii="Arial" w:hAnsi="Arial" w:cs="Arial"/>
        </w:rPr>
        <w:t>. W Zarządzeniu Nr 35/2017 Wójta Gminy Skąpe z dnia 29 sierpnia 2017 roku w sprawie opracowania materiałów planistycznych na rok budżetowy 2018, dodaje się załącznik nr 9, stanowiący załącznik nr 1 do niniejszego Zarządzenia, określający plan przychodów</w:t>
      </w:r>
      <w:r>
        <w:rPr>
          <w:rFonts w:ascii="Arial" w:hAnsi="Arial" w:cs="Arial"/>
        </w:rPr>
        <w:br/>
        <w:t>i kosztów samorządowego zakładu budżeto</w:t>
      </w:r>
      <w:r w:rsidR="00412A47">
        <w:rPr>
          <w:rFonts w:ascii="Arial" w:hAnsi="Arial" w:cs="Arial"/>
        </w:rPr>
        <w:t>wego, który wypełnia Kierownik s</w:t>
      </w:r>
      <w:r>
        <w:rPr>
          <w:rFonts w:ascii="Arial" w:hAnsi="Arial" w:cs="Arial"/>
        </w:rPr>
        <w:t>amorządowego zakładu budżetowego</w:t>
      </w:r>
      <w:r w:rsidR="00412A47">
        <w:rPr>
          <w:rFonts w:ascii="Arial" w:hAnsi="Arial" w:cs="Arial"/>
        </w:rPr>
        <w:t xml:space="preserve"> w terminie do 15 października 2017 roku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B40E6F" w:rsidRDefault="00B40E6F" w:rsidP="00B40E6F">
      <w:pPr>
        <w:jc w:val="both"/>
        <w:rPr>
          <w:rFonts w:ascii="Arial" w:hAnsi="Arial" w:cs="Arial"/>
        </w:rPr>
      </w:pPr>
    </w:p>
    <w:p w:rsidR="00B40E6F" w:rsidRPr="00011F47" w:rsidRDefault="00B40E6F" w:rsidP="00B40E6F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  <w:r w:rsidRPr="00011F4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Zarządzenie powierza się do wykonania Skarbnikowi Gminy.</w:t>
      </w:r>
    </w:p>
    <w:p w:rsidR="00B40E6F" w:rsidRPr="00011F47" w:rsidRDefault="00B40E6F" w:rsidP="00B40E6F">
      <w:pPr>
        <w:rPr>
          <w:rFonts w:ascii="Arial" w:hAnsi="Arial" w:cs="Arial"/>
        </w:rPr>
      </w:pPr>
    </w:p>
    <w:p w:rsidR="00B40E6F" w:rsidRPr="00907072" w:rsidRDefault="00B40E6F" w:rsidP="00B40E6F">
      <w:pPr>
        <w:rPr>
          <w:rFonts w:ascii="Arial" w:hAnsi="Arial" w:cs="Arial"/>
          <w:u w:val="single"/>
        </w:rPr>
      </w:pPr>
      <w:r w:rsidRPr="00011F47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  <w:r w:rsidRPr="00011F47">
        <w:rPr>
          <w:rFonts w:ascii="Arial" w:hAnsi="Arial" w:cs="Arial"/>
        </w:rPr>
        <w:t xml:space="preserve">. Zarządzenie </w:t>
      </w:r>
      <w:r>
        <w:rPr>
          <w:rFonts w:ascii="Arial" w:hAnsi="Arial" w:cs="Arial"/>
        </w:rPr>
        <w:t>wchodzi w życie z dniem wydania</w:t>
      </w:r>
    </w:p>
    <w:p w:rsidR="007D07F4" w:rsidRDefault="007D07F4"/>
    <w:sectPr w:rsidR="007D07F4" w:rsidSect="00CE4F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5D"/>
    <w:rsid w:val="003261E2"/>
    <w:rsid w:val="00412A47"/>
    <w:rsid w:val="00546076"/>
    <w:rsid w:val="007D07F4"/>
    <w:rsid w:val="008F2303"/>
    <w:rsid w:val="00977423"/>
    <w:rsid w:val="00AA245D"/>
    <w:rsid w:val="00B40E6F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A236"/>
  <w15:chartTrackingRefBased/>
  <w15:docId w15:val="{D24BD0FA-9330-4239-B651-5D77D5D6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0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2A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A4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2017-10-05T09:40:00Z</cp:lastPrinted>
  <dcterms:created xsi:type="dcterms:W3CDTF">2017-09-21T08:24:00Z</dcterms:created>
  <dcterms:modified xsi:type="dcterms:W3CDTF">2017-10-05T10:53:00Z</dcterms:modified>
</cp:coreProperties>
</file>