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6F7" w:rsidRPr="00346E01" w:rsidRDefault="00F356F7" w:rsidP="00F356F7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</w:t>
      </w:r>
      <w:r w:rsidRPr="00346E01">
        <w:rPr>
          <w:rFonts w:ascii="Times New Roman" w:eastAsia="Times New Roman" w:hAnsi="Times New Roman" w:cs="Times New Roman"/>
          <w:lang w:eastAsia="pl-PL"/>
        </w:rPr>
        <w:t>Załącznik Nr 1</w:t>
      </w:r>
    </w:p>
    <w:p w:rsidR="00F356F7" w:rsidRPr="00346E01" w:rsidRDefault="00F356F7" w:rsidP="00F356F7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do zarządzenia </w:t>
      </w:r>
      <w:r>
        <w:rPr>
          <w:rFonts w:ascii="Times New Roman" w:hAnsi="Times New Roman" w:cs="Times New Roman"/>
          <w:w w:val="107"/>
          <w:shd w:val="clear" w:color="auto" w:fill="FFFFFF"/>
        </w:rPr>
        <w:t>SG.0050.163.2023</w:t>
      </w:r>
    </w:p>
    <w:p w:rsidR="00F356F7" w:rsidRPr="00346E01" w:rsidRDefault="00F356F7" w:rsidP="00F356F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</w:t>
      </w:r>
      <w:r w:rsidRPr="00346E01">
        <w:rPr>
          <w:rFonts w:ascii="Times New Roman" w:eastAsia="Times New Roman" w:hAnsi="Times New Roman" w:cs="Times New Roman"/>
          <w:lang w:eastAsia="pl-PL"/>
        </w:rPr>
        <w:t xml:space="preserve">Wójta Gminy </w:t>
      </w:r>
      <w:r>
        <w:rPr>
          <w:rFonts w:ascii="Times New Roman" w:eastAsia="Times New Roman" w:hAnsi="Times New Roman" w:cs="Times New Roman"/>
          <w:lang w:eastAsia="pl-PL"/>
        </w:rPr>
        <w:t>Tymbark</w:t>
      </w:r>
    </w:p>
    <w:p w:rsidR="00F356F7" w:rsidRPr="00346E01" w:rsidRDefault="00F356F7" w:rsidP="00F356F7">
      <w:pPr>
        <w:spacing w:after="0" w:line="240" w:lineRule="auto"/>
        <w:ind w:left="5387" w:firstLine="3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</w:t>
      </w:r>
      <w:r w:rsidRPr="00346E01">
        <w:rPr>
          <w:rFonts w:ascii="Times New Roman" w:eastAsia="Times New Roman" w:hAnsi="Times New Roman" w:cs="Times New Roman"/>
          <w:lang w:eastAsia="pl-PL"/>
        </w:rPr>
        <w:t xml:space="preserve">z dnia </w:t>
      </w:r>
      <w:r>
        <w:rPr>
          <w:rFonts w:ascii="Times New Roman" w:eastAsia="Times New Roman" w:hAnsi="Times New Roman" w:cs="Times New Roman"/>
          <w:lang w:eastAsia="pl-PL"/>
        </w:rPr>
        <w:t>26.10.2023</w:t>
      </w:r>
      <w:r w:rsidRPr="00346E01">
        <w:rPr>
          <w:rFonts w:ascii="Times New Roman" w:eastAsia="Times New Roman" w:hAnsi="Times New Roman" w:cs="Times New Roman"/>
          <w:lang w:eastAsia="pl-PL"/>
        </w:rPr>
        <w:t xml:space="preserve"> r.</w:t>
      </w:r>
    </w:p>
    <w:p w:rsidR="00F356F7" w:rsidRDefault="00F356F7" w:rsidP="00F356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356F7" w:rsidRDefault="00F356F7" w:rsidP="00F356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356F7" w:rsidRDefault="00F356F7" w:rsidP="00F356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356F7" w:rsidRPr="00346E01" w:rsidRDefault="00F356F7" w:rsidP="00F356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356F7" w:rsidRDefault="00F356F7" w:rsidP="00F356F7">
      <w:pPr>
        <w:tabs>
          <w:tab w:val="center" w:pos="4535"/>
          <w:tab w:val="left" w:pos="6290"/>
        </w:tabs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bookmarkStart w:id="0" w:name="_Hlk534707866"/>
      <w:r>
        <w:rPr>
          <w:rFonts w:ascii="Times New Roman" w:eastAsia="Times New Roman" w:hAnsi="Times New Roman" w:cs="Times New Roman"/>
          <w:b/>
          <w:lang w:eastAsia="pl-PL"/>
        </w:rPr>
        <w:tab/>
        <w:t>Ankieta konsultacyjna  ( ankieta ma charakter anonimowy)</w:t>
      </w:r>
      <w:r>
        <w:rPr>
          <w:rFonts w:ascii="Times New Roman" w:eastAsia="Times New Roman" w:hAnsi="Times New Roman" w:cs="Times New Roman"/>
          <w:b/>
          <w:lang w:eastAsia="pl-PL"/>
        </w:rPr>
        <w:tab/>
      </w:r>
    </w:p>
    <w:p w:rsidR="00F356F7" w:rsidRDefault="00F356F7" w:rsidP="00F356F7">
      <w:pPr>
        <w:tabs>
          <w:tab w:val="center" w:pos="4535"/>
          <w:tab w:val="left" w:pos="6290"/>
        </w:tabs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F356F7" w:rsidRDefault="00F356F7" w:rsidP="00F356F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1B4CFE">
        <w:rPr>
          <w:rFonts w:ascii="Times New Roman" w:eastAsia="Times New Roman" w:hAnsi="Times New Roman" w:cs="Times New Roman"/>
          <w:b/>
          <w:u w:val="single"/>
          <w:lang w:eastAsia="pl-PL"/>
        </w:rPr>
        <w:t>Dokument podlegający konsultacji:</w:t>
      </w:r>
    </w:p>
    <w:p w:rsidR="00F356F7" w:rsidRPr="00366E01" w:rsidRDefault="00F356F7" w:rsidP="00F356F7">
      <w:pPr>
        <w:pStyle w:val="Styl"/>
        <w:shd w:val="clear" w:color="auto" w:fill="FFFFFF"/>
        <w:ind w:left="1276" w:right="1" w:hanging="1276"/>
        <w:jc w:val="both"/>
        <w:rPr>
          <w:rFonts w:ascii="Times New Roman" w:hAnsi="Times New Roman" w:cs="Times New Roman"/>
          <w:b/>
          <w:w w:val="107"/>
          <w:sz w:val="22"/>
          <w:szCs w:val="22"/>
          <w:shd w:val="clear" w:color="auto" w:fill="FFFFFF"/>
        </w:rPr>
      </w:pPr>
      <w:r w:rsidRPr="00366E01">
        <w:rPr>
          <w:rFonts w:ascii="Times New Roman" w:hAnsi="Times New Roman" w:cs="Times New Roman"/>
          <w:b/>
          <w:sz w:val="22"/>
          <w:szCs w:val="22"/>
        </w:rPr>
        <w:t xml:space="preserve">Strategii Rozwoju Gminy </w:t>
      </w:r>
      <w:r w:rsidRPr="00061C6B">
        <w:rPr>
          <w:rFonts w:ascii="Times New Roman" w:hAnsi="Times New Roman" w:cs="Times New Roman"/>
          <w:b/>
          <w:sz w:val="22"/>
          <w:szCs w:val="22"/>
        </w:rPr>
        <w:t xml:space="preserve">Tymbark </w:t>
      </w:r>
      <w:r w:rsidR="009E0964">
        <w:rPr>
          <w:rFonts w:ascii="Times New Roman" w:hAnsi="Times New Roman" w:cs="Times New Roman"/>
          <w:b/>
          <w:sz w:val="22"/>
          <w:szCs w:val="22"/>
        </w:rPr>
        <w:t>na lata 2023-2033</w:t>
      </w:r>
      <w:r w:rsidRPr="00366E01">
        <w:rPr>
          <w:rFonts w:ascii="Times New Roman" w:hAnsi="Times New Roman" w:cs="Times New Roman"/>
          <w:b/>
          <w:w w:val="107"/>
          <w:sz w:val="22"/>
          <w:szCs w:val="22"/>
          <w:shd w:val="clear" w:color="auto" w:fill="FFFFFF"/>
        </w:rPr>
        <w:t xml:space="preserve">. </w:t>
      </w:r>
    </w:p>
    <w:p w:rsidR="00F356F7" w:rsidRDefault="00F356F7" w:rsidP="00F356F7">
      <w:pPr>
        <w:spacing w:after="0" w:line="240" w:lineRule="auto"/>
        <w:rPr>
          <w:rFonts w:ascii="Times New Roman" w:eastAsia="Times New Roman" w:hAnsi="Times New Roman" w:cs="Times New Roman"/>
          <w:b/>
          <w:vertAlign w:val="superscript"/>
          <w:lang w:eastAsia="pl-PL"/>
        </w:rPr>
      </w:pPr>
    </w:p>
    <w:bookmarkEnd w:id="0"/>
    <w:p w:rsidR="00F356F7" w:rsidRPr="00A67CAD" w:rsidRDefault="00F356F7" w:rsidP="00F356F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356F7" w:rsidRDefault="00F356F7" w:rsidP="00F356F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Zgłoszone uwagi, sugestie, propozycje: </w:t>
      </w:r>
    </w:p>
    <w:p w:rsidR="00F356F7" w:rsidRDefault="00F356F7" w:rsidP="00F356F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:rsidR="00F356F7" w:rsidRDefault="00F356F7" w:rsidP="00F356F7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:rsidR="00F356F7" w:rsidRDefault="00F356F7" w:rsidP="00F356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:rsidR="00F356F7" w:rsidRDefault="00F356F7" w:rsidP="00F356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:rsidR="00F356F7" w:rsidRDefault="00F356F7" w:rsidP="00F356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  <w:bookmarkStart w:id="1" w:name="_GoBack"/>
      <w:bookmarkEnd w:id="1"/>
    </w:p>
    <w:p w:rsidR="00F356F7" w:rsidRDefault="00F356F7" w:rsidP="00F356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:rsidR="00F356F7" w:rsidRDefault="00F356F7" w:rsidP="00F356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:rsidR="00246CF2" w:rsidRDefault="00246CF2"/>
    <w:sectPr w:rsidR="00246C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6F7"/>
    <w:rsid w:val="00246CF2"/>
    <w:rsid w:val="009E0964"/>
    <w:rsid w:val="00F3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B84E"/>
  <w15:chartTrackingRefBased/>
  <w15:docId w15:val="{243C09B5-C14A-42E5-9BBE-7AA4E397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56F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uiPriority w:val="99"/>
    <w:rsid w:val="00F356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35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a.krol@tymbark.pl</dc:creator>
  <cp:keywords/>
  <dc:description/>
  <cp:lastModifiedBy>a.krol@tymbark.pl</cp:lastModifiedBy>
  <cp:revision>3</cp:revision>
  <dcterms:created xsi:type="dcterms:W3CDTF">2023-10-27T11:01:00Z</dcterms:created>
  <dcterms:modified xsi:type="dcterms:W3CDTF">2023-11-06T13:21:00Z</dcterms:modified>
</cp:coreProperties>
</file>