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D34047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2008273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B017B">
        <w:rPr>
          <w:rFonts w:ascii="Arial" w:eastAsia="Bookman Old Style" w:hAnsi="Arial" w:cs="Arial"/>
          <w:sz w:val="24"/>
          <w:szCs w:val="24"/>
        </w:rPr>
        <w:t>01</w:t>
      </w:r>
      <w:r>
        <w:rPr>
          <w:rFonts w:ascii="Arial" w:eastAsia="Bookman Old Style" w:hAnsi="Arial" w:cs="Arial"/>
          <w:sz w:val="24"/>
          <w:szCs w:val="24"/>
        </w:rPr>
        <w:t>.0</w:t>
      </w:r>
      <w:r w:rsidR="00AB017B">
        <w:rPr>
          <w:rFonts w:ascii="Arial" w:eastAsia="Bookman Old Style" w:hAnsi="Arial" w:cs="Arial"/>
          <w:sz w:val="24"/>
          <w:szCs w:val="24"/>
        </w:rPr>
        <w:t>9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34047">
        <w:rPr>
          <w:rFonts w:ascii="Arial" w:hAnsi="Arial" w:cs="Arial"/>
          <w:b/>
          <w:sz w:val="24"/>
          <w:szCs w:val="24"/>
        </w:rPr>
        <w:t>645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D34047">
        <w:rPr>
          <w:rFonts w:ascii="Arial" w:hAnsi="Arial"/>
          <w:bCs/>
          <w:sz w:val="24"/>
          <w:szCs w:val="24"/>
        </w:rPr>
        <w:t>21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D34047">
        <w:rPr>
          <w:rFonts w:ascii="Arial" w:hAnsi="Arial"/>
          <w:bCs/>
          <w:sz w:val="24"/>
          <w:szCs w:val="24"/>
        </w:rPr>
        <w:t>LIPCA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E11D36">
        <w:rPr>
          <w:rFonts w:ascii="Arial" w:hAnsi="Arial"/>
          <w:bCs/>
          <w:sz w:val="24"/>
          <w:szCs w:val="24"/>
        </w:rPr>
        <w:t xml:space="preserve">CE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D34047">
        <w:rPr>
          <w:rFonts w:ascii="Arial" w:hAnsi="Arial"/>
          <w:bCs/>
          <w:sz w:val="24"/>
          <w:szCs w:val="24"/>
        </w:rPr>
        <w:t xml:space="preserve">667/12, 668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D34047">
        <w:rPr>
          <w:rFonts w:ascii="Arial" w:hAnsi="Arial"/>
          <w:bCs/>
          <w:sz w:val="24"/>
          <w:szCs w:val="24"/>
        </w:rPr>
        <w:t>MIĘTNE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D3404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D1415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02FAA"/>
    <w:rsid w:val="00C933F9"/>
    <w:rsid w:val="00D34047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8</cp:revision>
  <cp:lastPrinted>2021-09-01T11:30:00Z</cp:lastPrinted>
  <dcterms:created xsi:type="dcterms:W3CDTF">2021-08-12T09:07:00Z</dcterms:created>
  <dcterms:modified xsi:type="dcterms:W3CDTF">2021-09-01T11:32:00Z</dcterms:modified>
</cp:coreProperties>
</file>