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3CAAB7" w14:textId="3E1530FA" w:rsidR="003D5292" w:rsidRDefault="00000000">
      <w:pPr>
        <w:pStyle w:val="Normalny1"/>
        <w:tabs>
          <w:tab w:val="left" w:pos="5103"/>
        </w:tabs>
        <w:ind w:left="5103"/>
        <w:jc w:val="right"/>
        <w:rPr>
          <w:rFonts w:ascii="Garamond" w:hAnsi="Garamond"/>
          <w:b/>
          <w:bCs/>
          <w:sz w:val="22"/>
          <w:szCs w:val="22"/>
          <w:lang w:eastAsia="pl-PL"/>
        </w:rPr>
      </w:pPr>
      <w:r>
        <w:rPr>
          <w:rFonts w:ascii="Garamond" w:hAnsi="Garamond"/>
          <w:b/>
          <w:bCs/>
          <w:sz w:val="22"/>
          <w:szCs w:val="22"/>
          <w:lang w:eastAsia="pl-PL"/>
        </w:rPr>
        <w:t xml:space="preserve">Załącznik nr </w:t>
      </w:r>
      <w:r w:rsidR="00AA3B70">
        <w:rPr>
          <w:rFonts w:ascii="Garamond" w:hAnsi="Garamond"/>
          <w:b/>
          <w:bCs/>
          <w:sz w:val="22"/>
          <w:szCs w:val="22"/>
          <w:lang w:eastAsia="pl-PL"/>
        </w:rPr>
        <w:t>6.1</w:t>
      </w:r>
      <w:r>
        <w:rPr>
          <w:rFonts w:ascii="Garamond" w:hAnsi="Garamond"/>
          <w:b/>
          <w:bCs/>
          <w:sz w:val="22"/>
          <w:szCs w:val="22"/>
          <w:lang w:eastAsia="pl-PL"/>
        </w:rPr>
        <w:t xml:space="preserve"> do SWZ</w:t>
      </w:r>
    </w:p>
    <w:p w14:paraId="0775C8BD" w14:textId="77777777" w:rsidR="0058229A" w:rsidRDefault="0058229A">
      <w:pPr>
        <w:pStyle w:val="Normalny1"/>
        <w:tabs>
          <w:tab w:val="left" w:pos="5103"/>
        </w:tabs>
        <w:ind w:left="5103"/>
        <w:jc w:val="right"/>
        <w:rPr>
          <w:rFonts w:ascii="Garamond" w:hAnsi="Garamond"/>
          <w:b/>
          <w:bCs/>
          <w:sz w:val="22"/>
          <w:szCs w:val="22"/>
          <w:lang w:eastAsia="pl-PL"/>
        </w:rPr>
      </w:pPr>
    </w:p>
    <w:p w14:paraId="26B912FF" w14:textId="77777777" w:rsidR="00492AA6" w:rsidRDefault="00492AA6">
      <w:pPr>
        <w:pStyle w:val="Normalny1"/>
        <w:tabs>
          <w:tab w:val="left" w:pos="5103"/>
        </w:tabs>
        <w:ind w:left="5103"/>
        <w:jc w:val="right"/>
        <w:rPr>
          <w:rFonts w:ascii="Garamond" w:hAnsi="Garamond"/>
          <w:b/>
          <w:bCs/>
          <w:sz w:val="22"/>
          <w:szCs w:val="22"/>
          <w:lang w:eastAsia="pl-PL"/>
        </w:rPr>
      </w:pPr>
    </w:p>
    <w:p w14:paraId="08828D8C" w14:textId="7CEFFC1A" w:rsidR="00492AA6" w:rsidRDefault="00A74E4C" w:rsidP="00063F24">
      <w:pPr>
        <w:pStyle w:val="Normalny1"/>
        <w:tabs>
          <w:tab w:val="left" w:pos="5103"/>
        </w:tabs>
        <w:jc w:val="center"/>
        <w:rPr>
          <w:rFonts w:ascii="Garamond" w:hAnsi="Garamond"/>
          <w:b/>
          <w:bCs/>
          <w:sz w:val="22"/>
          <w:szCs w:val="22"/>
          <w:lang w:eastAsia="pl-PL"/>
        </w:rPr>
      </w:pPr>
      <w:r>
        <w:rPr>
          <w:rFonts w:ascii="Garamond" w:hAnsi="Garamond"/>
          <w:b/>
          <w:bCs/>
          <w:sz w:val="22"/>
          <w:szCs w:val="22"/>
          <w:lang w:eastAsia="pl-PL"/>
        </w:rPr>
        <w:t>Szczegółowy opis przedmiotu zamówienia</w:t>
      </w:r>
      <w:r w:rsidR="00063F24">
        <w:rPr>
          <w:rFonts w:ascii="Garamond" w:hAnsi="Garamond"/>
          <w:b/>
          <w:bCs/>
          <w:sz w:val="22"/>
          <w:szCs w:val="22"/>
          <w:lang w:eastAsia="pl-PL"/>
        </w:rPr>
        <w:t xml:space="preserve"> </w:t>
      </w:r>
      <w:r w:rsidR="00063F24" w:rsidRPr="0058229A">
        <w:rPr>
          <w:rFonts w:ascii="Garamond" w:hAnsi="Garamond"/>
          <w:b/>
          <w:bCs/>
          <w:sz w:val="22"/>
          <w:szCs w:val="22"/>
          <w:u w:val="single"/>
          <w:lang w:eastAsia="pl-PL"/>
        </w:rPr>
        <w:t>(składany wraz z ofertą)</w:t>
      </w:r>
      <w:r w:rsidR="00063F24">
        <w:rPr>
          <w:rFonts w:ascii="Garamond" w:hAnsi="Garamond"/>
          <w:b/>
          <w:bCs/>
          <w:sz w:val="22"/>
          <w:szCs w:val="22"/>
          <w:lang w:eastAsia="pl-PL"/>
        </w:rPr>
        <w:t xml:space="preserve"> </w:t>
      </w:r>
    </w:p>
    <w:p w14:paraId="3D944A0C" w14:textId="77777777" w:rsidR="00063F24" w:rsidRDefault="00063F24" w:rsidP="00063F24">
      <w:pPr>
        <w:pStyle w:val="Normalny1"/>
        <w:tabs>
          <w:tab w:val="left" w:pos="5103"/>
        </w:tabs>
        <w:jc w:val="center"/>
        <w:rPr>
          <w:rFonts w:ascii="Garamond" w:hAnsi="Garamond"/>
          <w:b/>
          <w:bCs/>
          <w:sz w:val="22"/>
          <w:szCs w:val="22"/>
          <w:lang w:eastAsia="pl-PL"/>
        </w:rPr>
      </w:pPr>
    </w:p>
    <w:p w14:paraId="72F6DB57" w14:textId="251A9994" w:rsidR="00A74E4C" w:rsidRDefault="00492AA6" w:rsidP="00A74E4C">
      <w:pPr>
        <w:pStyle w:val="Normalny1"/>
        <w:tabs>
          <w:tab w:val="left" w:pos="5103"/>
        </w:tabs>
        <w:rPr>
          <w:rFonts w:ascii="Garamond" w:hAnsi="Garamond"/>
          <w:b/>
          <w:bCs/>
          <w:sz w:val="22"/>
          <w:szCs w:val="22"/>
          <w:lang w:eastAsia="pl-PL"/>
        </w:rPr>
      </w:pPr>
      <w:r>
        <w:rPr>
          <w:rFonts w:ascii="Garamond" w:hAnsi="Garamond"/>
          <w:b/>
          <w:bCs/>
          <w:sz w:val="22"/>
          <w:szCs w:val="22"/>
          <w:lang w:eastAsia="pl-PL"/>
        </w:rPr>
        <w:t>pn.: Rozwój gospodarczy Miasta i Gminy Solec nad Wisłą</w:t>
      </w:r>
    </w:p>
    <w:p w14:paraId="3B5BCD8D" w14:textId="49674F1B" w:rsidR="00492AA6" w:rsidRDefault="00492AA6" w:rsidP="00A74E4C">
      <w:pPr>
        <w:pStyle w:val="Normalny1"/>
        <w:tabs>
          <w:tab w:val="left" w:pos="5103"/>
        </w:tabs>
        <w:rPr>
          <w:rFonts w:ascii="Garamond" w:hAnsi="Garamond"/>
          <w:b/>
          <w:bCs/>
          <w:sz w:val="22"/>
          <w:szCs w:val="22"/>
          <w:lang w:eastAsia="pl-PL"/>
        </w:rPr>
      </w:pPr>
    </w:p>
    <w:p w14:paraId="49B4359E" w14:textId="2580596E" w:rsidR="00F9013C" w:rsidRDefault="00F9013C" w:rsidP="00A74E4C">
      <w:pPr>
        <w:pStyle w:val="Normalny1"/>
        <w:tabs>
          <w:tab w:val="left" w:pos="5103"/>
        </w:tabs>
        <w:rPr>
          <w:rFonts w:ascii="Garamond" w:hAnsi="Garamond"/>
          <w:b/>
          <w:bCs/>
          <w:sz w:val="22"/>
          <w:szCs w:val="22"/>
          <w:lang w:eastAsia="pl-PL"/>
        </w:rPr>
      </w:pPr>
      <w:r>
        <w:rPr>
          <w:rFonts w:ascii="Garamond" w:hAnsi="Garamond"/>
          <w:b/>
          <w:bCs/>
          <w:sz w:val="22"/>
          <w:szCs w:val="22"/>
          <w:lang w:eastAsia="pl-PL"/>
        </w:rPr>
        <w:t>dla część</w:t>
      </w:r>
      <w:r w:rsidR="00B76A07">
        <w:rPr>
          <w:rFonts w:ascii="Garamond" w:hAnsi="Garamond"/>
          <w:b/>
          <w:bCs/>
          <w:sz w:val="22"/>
          <w:szCs w:val="22"/>
          <w:lang w:eastAsia="pl-PL"/>
        </w:rPr>
        <w:t xml:space="preserve"> nr 1</w:t>
      </w:r>
      <w:r>
        <w:rPr>
          <w:rFonts w:ascii="Garamond" w:hAnsi="Garamond"/>
          <w:b/>
          <w:bCs/>
          <w:sz w:val="22"/>
          <w:szCs w:val="22"/>
          <w:lang w:eastAsia="pl-PL"/>
        </w:rPr>
        <w:t xml:space="preserve"> zamówienia pn. Zakup </w:t>
      </w:r>
      <w:r w:rsidR="007B0F78">
        <w:rPr>
          <w:rFonts w:ascii="Garamond" w:hAnsi="Garamond"/>
          <w:b/>
          <w:bCs/>
          <w:sz w:val="22"/>
          <w:szCs w:val="22"/>
          <w:lang w:eastAsia="pl-PL"/>
        </w:rPr>
        <w:t>wraz z dostawą c</w:t>
      </w:r>
      <w:r>
        <w:rPr>
          <w:rFonts w:ascii="Garamond" w:hAnsi="Garamond"/>
          <w:b/>
          <w:bCs/>
          <w:sz w:val="22"/>
          <w:szCs w:val="22"/>
          <w:lang w:eastAsia="pl-PL"/>
        </w:rPr>
        <w:t xml:space="preserve">iągnika </w:t>
      </w:r>
      <w:r w:rsidR="00B76A07">
        <w:rPr>
          <w:rFonts w:ascii="Garamond" w:hAnsi="Garamond"/>
          <w:b/>
          <w:bCs/>
          <w:sz w:val="22"/>
          <w:szCs w:val="22"/>
          <w:lang w:eastAsia="pl-PL"/>
        </w:rPr>
        <w:t>rolniczego</w:t>
      </w:r>
    </w:p>
    <w:p w14:paraId="29B13D3F" w14:textId="77777777" w:rsidR="00F9013C" w:rsidRDefault="00F9013C" w:rsidP="00A74E4C">
      <w:pPr>
        <w:pStyle w:val="Normalny1"/>
        <w:tabs>
          <w:tab w:val="left" w:pos="5103"/>
        </w:tabs>
        <w:rPr>
          <w:rFonts w:ascii="Garamond" w:hAnsi="Garamond"/>
          <w:b/>
          <w:bCs/>
          <w:sz w:val="22"/>
          <w:szCs w:val="22"/>
          <w:lang w:eastAsia="pl-PL"/>
        </w:rPr>
      </w:pPr>
    </w:p>
    <w:p w14:paraId="517D6E69" w14:textId="77777777" w:rsidR="003D5292" w:rsidRDefault="00000000">
      <w:pPr>
        <w:pStyle w:val="Normalny1"/>
        <w:tabs>
          <w:tab w:val="left" w:pos="1725"/>
        </w:tabs>
        <w:spacing w:line="100" w:lineRule="atLeas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</w:p>
    <w:p w14:paraId="54018085" w14:textId="77777777" w:rsidR="003D5292" w:rsidRDefault="003D5292">
      <w:pPr>
        <w:pStyle w:val="Normalny1"/>
        <w:tabs>
          <w:tab w:val="left" w:pos="1725"/>
        </w:tabs>
        <w:spacing w:line="100" w:lineRule="atLeast"/>
        <w:jc w:val="both"/>
        <w:rPr>
          <w:rFonts w:ascii="Garamond" w:hAnsi="Garamond"/>
          <w:sz w:val="22"/>
          <w:szCs w:val="22"/>
        </w:rPr>
      </w:pPr>
    </w:p>
    <w:p w14:paraId="58AC4801" w14:textId="152E4F8F" w:rsidR="003D5292" w:rsidRDefault="00F9013C">
      <w:pPr>
        <w:shd w:val="clear" w:color="auto" w:fill="FFFFFF"/>
        <w:spacing w:after="60" w:line="254" w:lineRule="exact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 xml:space="preserve">WYKONAWCA: </w:t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>……………………………………………………………</w:t>
      </w:r>
    </w:p>
    <w:p w14:paraId="64533876" w14:textId="77777777" w:rsidR="003D5292" w:rsidRDefault="00000000">
      <w:pPr>
        <w:shd w:val="clear" w:color="auto" w:fill="FFFFFF"/>
        <w:tabs>
          <w:tab w:val="left" w:pos="1725"/>
        </w:tabs>
        <w:spacing w:after="60" w:line="254" w:lineRule="exact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……………………………………………………………</w:t>
      </w:r>
    </w:p>
    <w:p w14:paraId="67A9E87F" w14:textId="77777777" w:rsidR="003D5292" w:rsidRDefault="00000000">
      <w:pPr>
        <w:suppressAutoHyphens w:val="0"/>
        <w:spacing w:line="480" w:lineRule="auto"/>
        <w:ind w:left="1416" w:firstLine="708"/>
        <w:rPr>
          <w:rFonts w:ascii="Garamond" w:eastAsia="Calibri" w:hAnsi="Garamond"/>
          <w:sz w:val="22"/>
          <w:szCs w:val="22"/>
          <w:u w:val="single"/>
          <w:lang w:eastAsia="en-US"/>
        </w:rPr>
      </w:pPr>
      <w:r>
        <w:rPr>
          <w:rFonts w:ascii="Garamond" w:eastAsia="Calibri" w:hAnsi="Garamond"/>
          <w:sz w:val="22"/>
          <w:szCs w:val="22"/>
          <w:u w:val="single"/>
          <w:lang w:eastAsia="en-US"/>
        </w:rPr>
        <w:t>reprezentowany przez:</w:t>
      </w:r>
    </w:p>
    <w:p w14:paraId="7C4943F9" w14:textId="77777777" w:rsidR="003D5292" w:rsidRDefault="00000000">
      <w:pPr>
        <w:suppressAutoHyphens w:val="0"/>
        <w:ind w:left="1418" w:right="113" w:firstLine="709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>……………………………………………………………</w:t>
      </w:r>
    </w:p>
    <w:p w14:paraId="21C1A09E" w14:textId="77777777" w:rsidR="003D5292" w:rsidRDefault="00000000">
      <w:pPr>
        <w:suppressAutoHyphens w:val="0"/>
        <w:spacing w:line="480" w:lineRule="auto"/>
        <w:ind w:left="1416" w:right="113" w:firstLine="708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i/>
          <w:sz w:val="22"/>
          <w:szCs w:val="22"/>
          <w:lang w:eastAsia="en-US"/>
        </w:rPr>
        <w:t>(imię, nazwisko, stanowisko/podstawa do reprezentacji)</w:t>
      </w:r>
    </w:p>
    <w:p w14:paraId="4FC06A30" w14:textId="77777777" w:rsidR="003D5292" w:rsidRDefault="003D5292">
      <w:pPr>
        <w:spacing w:after="40" w:line="288" w:lineRule="auto"/>
        <w:rPr>
          <w:rFonts w:ascii="Garamond" w:hAnsi="Garamond"/>
          <w:color w:val="000000"/>
          <w:sz w:val="22"/>
          <w:szCs w:val="22"/>
        </w:rPr>
      </w:pPr>
    </w:p>
    <w:p w14:paraId="23B68EA1" w14:textId="251ECF8C" w:rsidR="003D5292" w:rsidRDefault="00000000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W odpowiedzi na ogłoszenie </w:t>
      </w:r>
      <w:r w:rsidR="00F9013C">
        <w:rPr>
          <w:rFonts w:ascii="Garamond" w:hAnsi="Garamond" w:cs="Arial"/>
          <w:sz w:val="22"/>
          <w:szCs w:val="22"/>
        </w:rPr>
        <w:t xml:space="preserve">o zamawianiu w trybie podstawowym na </w:t>
      </w:r>
      <w:r>
        <w:rPr>
          <w:rFonts w:ascii="Garamond" w:hAnsi="Garamond" w:cs="Arial"/>
          <w:sz w:val="22"/>
          <w:szCs w:val="22"/>
        </w:rPr>
        <w:t xml:space="preserve">podstawie art. 275 pkt 1 ustawy Pzp pn.: </w:t>
      </w:r>
      <w:r>
        <w:rPr>
          <w:rFonts w:ascii="Garamond" w:hAnsi="Garamond" w:cs="Arial"/>
          <w:b/>
          <w:bCs/>
          <w:color w:val="1B1B1B"/>
          <w:sz w:val="23"/>
          <w:szCs w:val="23"/>
        </w:rPr>
        <w:t xml:space="preserve">Zakup </w:t>
      </w:r>
      <w:r w:rsidR="00B76A07">
        <w:rPr>
          <w:rFonts w:ascii="Garamond" w:hAnsi="Garamond" w:cs="Arial"/>
          <w:b/>
          <w:bCs/>
          <w:color w:val="1B1B1B"/>
          <w:sz w:val="23"/>
          <w:szCs w:val="23"/>
        </w:rPr>
        <w:t xml:space="preserve">wraz z dostawą </w:t>
      </w:r>
      <w:r>
        <w:rPr>
          <w:rFonts w:ascii="Garamond" w:hAnsi="Garamond" w:cs="Arial"/>
          <w:b/>
          <w:bCs/>
          <w:color w:val="1B1B1B"/>
          <w:sz w:val="23"/>
          <w:szCs w:val="23"/>
        </w:rPr>
        <w:t xml:space="preserve">ciągnika </w:t>
      </w:r>
      <w:r w:rsidR="00B76A07">
        <w:rPr>
          <w:rFonts w:ascii="Garamond" w:hAnsi="Garamond" w:cs="Arial"/>
          <w:b/>
          <w:bCs/>
          <w:color w:val="1B1B1B"/>
          <w:sz w:val="23"/>
          <w:szCs w:val="23"/>
        </w:rPr>
        <w:t xml:space="preserve">rolniczego </w:t>
      </w:r>
      <w:r>
        <w:rPr>
          <w:rFonts w:ascii="Garamond" w:hAnsi="Garamond" w:cs="Arial"/>
          <w:sz w:val="22"/>
          <w:szCs w:val="22"/>
        </w:rPr>
        <w:t>oferuję:</w:t>
      </w:r>
    </w:p>
    <w:p w14:paraId="6F8A0808" w14:textId="6F16818E" w:rsidR="00F9013C" w:rsidRDefault="00F9013C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Ciągnik rolniczy i osprzęt o poniższych parametrach </w:t>
      </w:r>
    </w:p>
    <w:p w14:paraId="2D8A6C23" w14:textId="77777777" w:rsidR="003D5292" w:rsidRDefault="00000000">
      <w:pPr>
        <w:spacing w:after="40" w:line="288" w:lineRule="auto"/>
        <w:ind w:left="708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Marka ……………………</w:t>
      </w:r>
    </w:p>
    <w:p w14:paraId="326356A7" w14:textId="77777777" w:rsidR="003D5292" w:rsidRDefault="00000000">
      <w:pPr>
        <w:spacing w:after="40" w:line="288" w:lineRule="auto"/>
        <w:ind w:left="708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Model …………………….</w:t>
      </w:r>
    </w:p>
    <w:p w14:paraId="280019A3" w14:textId="77777777" w:rsidR="003D5292" w:rsidRDefault="00000000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Rok produkcji……………..</w:t>
      </w:r>
    </w:p>
    <w:p w14:paraId="26E45B4E" w14:textId="77777777" w:rsidR="003D5292" w:rsidRDefault="00000000">
      <w:pPr>
        <w:pStyle w:val="Default"/>
        <w:jc w:val="both"/>
        <w:rPr>
          <w:rFonts w:ascii="Garamond" w:hAnsi="Garamond" w:cs="Arial"/>
          <w:b/>
          <w:bCs/>
          <w:color w:val="auto"/>
          <w:sz w:val="22"/>
          <w:szCs w:val="22"/>
        </w:rPr>
      </w:pPr>
      <w:r>
        <w:rPr>
          <w:rFonts w:ascii="Garamond" w:hAnsi="Garamond" w:cs="Arial"/>
          <w:color w:val="auto"/>
          <w:sz w:val="22"/>
          <w:szCs w:val="22"/>
        </w:rPr>
        <w:t>.</w:t>
      </w:r>
    </w:p>
    <w:tbl>
      <w:tblPr>
        <w:tblStyle w:val="Tabela-Siatka"/>
        <w:tblW w:w="928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4"/>
        <w:gridCol w:w="5765"/>
        <w:gridCol w:w="2898"/>
      </w:tblGrid>
      <w:tr w:rsidR="003D5292" w14:paraId="2F61E412" w14:textId="77777777">
        <w:trPr>
          <w:trHeight w:val="1742"/>
        </w:trPr>
        <w:tc>
          <w:tcPr>
            <w:tcW w:w="6389" w:type="dxa"/>
            <w:gridSpan w:val="2"/>
          </w:tcPr>
          <w:p w14:paraId="1A1A64A4" w14:textId="77777777" w:rsidR="008879CD" w:rsidRDefault="008879CD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56555910" w14:textId="699E5CD4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SPECYFIKACJA TECHNICZNA OFEROWANEGO CIĄGNIKA </w:t>
            </w:r>
            <w:r w:rsidR="00B76A07">
              <w:rPr>
                <w:rFonts w:ascii="Garamond" w:hAnsi="Garamond" w:cs="Arial"/>
                <w:b/>
                <w:bCs/>
                <w:sz w:val="22"/>
                <w:szCs w:val="22"/>
              </w:rPr>
              <w:t>ROLNICZEGO</w:t>
            </w:r>
          </w:p>
          <w:p w14:paraId="218F980E" w14:textId="47DF6B15" w:rsidR="008879CD" w:rsidRDefault="008879CD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(wymagania minimalne) </w:t>
            </w:r>
          </w:p>
        </w:tc>
        <w:tc>
          <w:tcPr>
            <w:tcW w:w="2898" w:type="dxa"/>
          </w:tcPr>
          <w:p w14:paraId="1CC906F6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ODPOWIEDŹ TAK/NIE</w:t>
            </w:r>
          </w:p>
          <w:p w14:paraId="671CD5D8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lub</w:t>
            </w:r>
          </w:p>
          <w:p w14:paraId="5844AE70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 OPIS JEDNOZNACZNY ODPOWIADAJĄCY NA WYMAGANIA ZAMAWIAJĄCEGO</w:t>
            </w:r>
          </w:p>
          <w:p w14:paraId="5DE4D8E6" w14:textId="77777777" w:rsidR="003D5292" w:rsidRDefault="003D529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3D5292" w14:paraId="35FCDC85" w14:textId="77777777">
        <w:tc>
          <w:tcPr>
            <w:tcW w:w="624" w:type="dxa"/>
          </w:tcPr>
          <w:p w14:paraId="59774B52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765" w:type="dxa"/>
          </w:tcPr>
          <w:p w14:paraId="50917F40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Dane ogólne</w:t>
            </w:r>
          </w:p>
        </w:tc>
        <w:tc>
          <w:tcPr>
            <w:tcW w:w="2898" w:type="dxa"/>
          </w:tcPr>
          <w:p w14:paraId="78CB9AC1" w14:textId="77777777" w:rsidR="003D5292" w:rsidRDefault="003D529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3D5292" w14:paraId="74D1D39B" w14:textId="77777777">
        <w:tc>
          <w:tcPr>
            <w:tcW w:w="624" w:type="dxa"/>
          </w:tcPr>
          <w:p w14:paraId="40A49E47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5765" w:type="dxa"/>
          </w:tcPr>
          <w:p w14:paraId="0658D9F8" w14:textId="611BE8A8" w:rsidR="003D5292" w:rsidRDefault="00000000">
            <w:pPr>
              <w:pStyle w:val="Default"/>
              <w:widowControl w:val="0"/>
              <w:tabs>
                <w:tab w:val="left" w:pos="284"/>
              </w:tabs>
              <w:spacing w:before="1"/>
              <w:ind w:right="118"/>
              <w:jc w:val="both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 xml:space="preserve">Ciągnik rolniczy fabrycznie nowy, nie starszy niż z 2024r., spełniający polskie i europejskie wymogi w zakresie bezpieczeństwa oraz wymagania poruszania się po drogach publicznych zgodnie z przepisami ustawy z dnia 20 czerwca 1997 r. – Prawo o ruchu drogowym. Ciągnik powinien posiadać wszystkie dokumenty niezbędne do dopełnienia formalności związanych z dopuszczeniem do ruchu na drogach publicznych oraz instrukcję w języku polskim. Wykonawca razem z dostawą ciągnika dostarczy Zamawiającemu wszystkie instrukcje obsługi oraz wszelkie inne wymagane dokumenty do rejestracji pojazdu na terenie Rzeczypospolitej Polskiej, w szczególności: kartę gwarancyjną, dokumenty gwarancyjne na zamontowane: sprzęt/urządzenia przekazane Wykonawcy przez producenta, jeśli nie są objęte gwarancją Wykonawcy, wszystkie dokumenty umożliwiające zarejestrowanie </w:t>
            </w:r>
            <w:r>
              <w:rPr>
                <w:rFonts w:ascii="Garamond" w:hAnsi="Garamond"/>
                <w:sz w:val="23"/>
                <w:szCs w:val="23"/>
              </w:rPr>
              <w:lastRenderedPageBreak/>
              <w:t>pojazdu, świadectwo zgodności, instrukcję obsługi i eksploatacji pojazdu oraz sprzętu i urządzeń, wystawione przez ich producentów, certyfikaty i atesty, ważną decyzję Urzędu Dozoru Technicznego – o ile dotyczy, inne, jeśli są wymagane.</w:t>
            </w:r>
          </w:p>
          <w:p w14:paraId="19AEC036" w14:textId="77777777" w:rsidR="003D5292" w:rsidRDefault="003D5292">
            <w:pPr>
              <w:pStyle w:val="Default"/>
              <w:widowControl w:val="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898" w:type="dxa"/>
          </w:tcPr>
          <w:p w14:paraId="6010852C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lastRenderedPageBreak/>
              <w:t>TAK/NIE</w:t>
            </w:r>
          </w:p>
        </w:tc>
      </w:tr>
      <w:tr w:rsidR="003D5292" w14:paraId="1A208866" w14:textId="77777777">
        <w:tc>
          <w:tcPr>
            <w:tcW w:w="624" w:type="dxa"/>
          </w:tcPr>
          <w:p w14:paraId="30AFCD5B" w14:textId="77777777" w:rsidR="003D5292" w:rsidRDefault="003D529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5765" w:type="dxa"/>
          </w:tcPr>
          <w:p w14:paraId="6365F333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Dane techniczne</w:t>
            </w:r>
          </w:p>
        </w:tc>
        <w:tc>
          <w:tcPr>
            <w:tcW w:w="2898" w:type="dxa"/>
          </w:tcPr>
          <w:p w14:paraId="592FCEE2" w14:textId="77777777" w:rsidR="003D5292" w:rsidRDefault="003D529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3D5292" w14:paraId="7228C604" w14:textId="77777777">
        <w:tc>
          <w:tcPr>
            <w:tcW w:w="624" w:type="dxa"/>
          </w:tcPr>
          <w:p w14:paraId="6D1D71CA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</w:rPr>
            </w:pPr>
            <w:r>
              <w:rPr>
                <w:rFonts w:ascii="Garamond" w:hAnsi="Garamond" w:cs="Arial"/>
                <w:b/>
                <w:bCs/>
                <w:sz w:val="20"/>
              </w:rPr>
              <w:t>II</w:t>
            </w:r>
          </w:p>
        </w:tc>
        <w:tc>
          <w:tcPr>
            <w:tcW w:w="5765" w:type="dxa"/>
          </w:tcPr>
          <w:p w14:paraId="1DA35031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  <w:b/>
                <w:bCs/>
                <w:sz w:val="20"/>
              </w:rPr>
              <w:t>Silnik</w:t>
            </w:r>
          </w:p>
        </w:tc>
        <w:tc>
          <w:tcPr>
            <w:tcW w:w="2898" w:type="dxa"/>
          </w:tcPr>
          <w:p w14:paraId="1D481A61" w14:textId="77777777" w:rsidR="003D5292" w:rsidRDefault="003D529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</w:rPr>
            </w:pPr>
          </w:p>
        </w:tc>
      </w:tr>
      <w:tr w:rsidR="003D5292" w14:paraId="0F61652D" w14:textId="77777777">
        <w:tc>
          <w:tcPr>
            <w:tcW w:w="624" w:type="dxa"/>
          </w:tcPr>
          <w:p w14:paraId="21416BEF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5765" w:type="dxa"/>
          </w:tcPr>
          <w:p w14:paraId="65D679A0" w14:textId="77777777" w:rsidR="003D5292" w:rsidRDefault="00000000">
            <w:pPr>
              <w:pStyle w:val="Akapitzlist"/>
              <w:widowControl w:val="0"/>
              <w:numPr>
                <w:ilvl w:val="1"/>
                <w:numId w:val="11"/>
              </w:numPr>
              <w:spacing w:after="200" w:line="276" w:lineRule="auto"/>
              <w:ind w:left="199" w:hanging="284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moc znamionowa – minimum 140 KM,</w:t>
            </w:r>
          </w:p>
          <w:p w14:paraId="7004EC1A" w14:textId="77777777" w:rsidR="003D5292" w:rsidRDefault="00000000">
            <w:pPr>
              <w:pStyle w:val="Akapitzlist"/>
              <w:widowControl w:val="0"/>
              <w:numPr>
                <w:ilvl w:val="1"/>
                <w:numId w:val="11"/>
              </w:numPr>
              <w:spacing w:after="200" w:line="276" w:lineRule="auto"/>
              <w:ind w:left="199" w:hanging="284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pojemność silnika – minimum 3800 cm3</w:t>
            </w:r>
          </w:p>
          <w:p w14:paraId="07E2A0C1" w14:textId="77777777" w:rsidR="003D5292" w:rsidRDefault="00000000">
            <w:pPr>
              <w:pStyle w:val="Akapitzlist"/>
              <w:widowControl w:val="0"/>
              <w:numPr>
                <w:ilvl w:val="0"/>
                <w:numId w:val="12"/>
              </w:numPr>
              <w:spacing w:after="200" w:line="276" w:lineRule="auto"/>
              <w:ind w:left="4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silnik spełniający normy emisji spalin minimum STAGE V lub równoważna</w:t>
            </w:r>
          </w:p>
          <w:p w14:paraId="1C3DB09B" w14:textId="77777777" w:rsidR="003D5292" w:rsidRDefault="00000000">
            <w:pPr>
              <w:pStyle w:val="Akapitzlist"/>
              <w:widowControl w:val="0"/>
              <w:numPr>
                <w:ilvl w:val="0"/>
                <w:numId w:val="12"/>
              </w:numPr>
              <w:spacing w:after="200" w:line="276" w:lineRule="auto"/>
              <w:ind w:left="47" w:hanging="142"/>
              <w:rPr>
                <w:rFonts w:ascii="Garamond" w:hAnsi="Garamond" w:cs="Arial"/>
              </w:rPr>
            </w:pPr>
            <w:r>
              <w:rPr>
                <w:rFonts w:ascii="Garamond" w:hAnsi="Garamond"/>
                <w:sz w:val="23"/>
                <w:szCs w:val="23"/>
              </w:rPr>
              <w:t>liczba cylindrów – minimum 4</w:t>
            </w:r>
          </w:p>
        </w:tc>
        <w:tc>
          <w:tcPr>
            <w:tcW w:w="2898" w:type="dxa"/>
          </w:tcPr>
          <w:p w14:paraId="05ACEF65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………………..KM</w:t>
            </w:r>
          </w:p>
          <w:p w14:paraId="5668BB4C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………………..cm3</w:t>
            </w:r>
          </w:p>
          <w:p w14:paraId="0AE64900" w14:textId="77777777" w:rsidR="003D5292" w:rsidRDefault="003D529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  <w:p w14:paraId="3F8B382D" w14:textId="77777777" w:rsidR="003D5292" w:rsidRDefault="003D529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5AF6F282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          TAK/NIE</w:t>
            </w:r>
          </w:p>
          <w:p w14:paraId="4EC24F1A" w14:textId="77777777" w:rsidR="003D5292" w:rsidRDefault="003D529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3D5292" w14:paraId="218AC1B9" w14:textId="77777777">
        <w:tc>
          <w:tcPr>
            <w:tcW w:w="624" w:type="dxa"/>
          </w:tcPr>
          <w:p w14:paraId="267322D3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5765" w:type="dxa"/>
          </w:tcPr>
          <w:p w14:paraId="2A0BCA53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Wymiary i masa</w:t>
            </w:r>
          </w:p>
        </w:tc>
        <w:tc>
          <w:tcPr>
            <w:tcW w:w="2898" w:type="dxa"/>
          </w:tcPr>
          <w:p w14:paraId="215DAB8B" w14:textId="77777777" w:rsidR="003D5292" w:rsidRDefault="003D529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3D5292" w14:paraId="3DA125B7" w14:textId="77777777">
        <w:trPr>
          <w:trHeight w:val="285"/>
        </w:trPr>
        <w:tc>
          <w:tcPr>
            <w:tcW w:w="624" w:type="dxa"/>
          </w:tcPr>
          <w:p w14:paraId="6336A1F5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5765" w:type="dxa"/>
          </w:tcPr>
          <w:p w14:paraId="41F02658" w14:textId="77777777" w:rsidR="003D5292" w:rsidRDefault="00000000">
            <w:pPr>
              <w:widowControl w:val="0"/>
              <w:tabs>
                <w:tab w:val="left" w:pos="284"/>
              </w:tabs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sz w:val="23"/>
                <w:szCs w:val="23"/>
              </w:rPr>
              <w:t>Masa własna – minimum 4700 kg</w:t>
            </w:r>
          </w:p>
        </w:tc>
        <w:tc>
          <w:tcPr>
            <w:tcW w:w="2898" w:type="dxa"/>
          </w:tcPr>
          <w:p w14:paraId="34FBDEDA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……………………..kg</w:t>
            </w:r>
          </w:p>
        </w:tc>
      </w:tr>
      <w:tr w:rsidR="003D5292" w14:paraId="3BECD9FB" w14:textId="77777777">
        <w:trPr>
          <w:trHeight w:val="220"/>
        </w:trPr>
        <w:tc>
          <w:tcPr>
            <w:tcW w:w="624" w:type="dxa"/>
          </w:tcPr>
          <w:p w14:paraId="6A30B31F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5765" w:type="dxa"/>
          </w:tcPr>
          <w:p w14:paraId="69549DB3" w14:textId="77777777" w:rsidR="003D5292" w:rsidRDefault="00000000">
            <w:pPr>
              <w:widowControl w:val="0"/>
              <w:tabs>
                <w:tab w:val="left" w:pos="284"/>
              </w:tabs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Długość maksimum - 4700 mm</w:t>
            </w:r>
          </w:p>
          <w:p w14:paraId="6E32DC61" w14:textId="77777777" w:rsidR="003D5292" w:rsidRDefault="003D5292">
            <w:pPr>
              <w:widowControl w:val="0"/>
              <w:tabs>
                <w:tab w:val="left" w:pos="284"/>
              </w:tabs>
              <w:rPr>
                <w:rFonts w:ascii="Garamond" w:hAnsi="Garamond"/>
                <w:sz w:val="23"/>
                <w:szCs w:val="23"/>
              </w:rPr>
            </w:pPr>
          </w:p>
        </w:tc>
        <w:tc>
          <w:tcPr>
            <w:tcW w:w="2898" w:type="dxa"/>
          </w:tcPr>
          <w:p w14:paraId="303D54D9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……………………..mm</w:t>
            </w:r>
          </w:p>
        </w:tc>
      </w:tr>
      <w:tr w:rsidR="003D5292" w14:paraId="3CB1CD2B" w14:textId="77777777">
        <w:trPr>
          <w:trHeight w:val="220"/>
        </w:trPr>
        <w:tc>
          <w:tcPr>
            <w:tcW w:w="624" w:type="dxa"/>
          </w:tcPr>
          <w:p w14:paraId="08734129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5765" w:type="dxa"/>
          </w:tcPr>
          <w:p w14:paraId="4897869B" w14:textId="77777777" w:rsidR="003D5292" w:rsidRDefault="00000000">
            <w:pPr>
              <w:widowControl w:val="0"/>
              <w:tabs>
                <w:tab w:val="left" w:pos="284"/>
              </w:tabs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Szerokość – nie większa niż 2550 mm</w:t>
            </w:r>
          </w:p>
          <w:p w14:paraId="7813B16F" w14:textId="77777777" w:rsidR="003D5292" w:rsidRDefault="003D5292">
            <w:pPr>
              <w:widowControl w:val="0"/>
              <w:tabs>
                <w:tab w:val="left" w:pos="284"/>
              </w:tabs>
              <w:rPr>
                <w:rFonts w:ascii="Garamond" w:hAnsi="Garamond"/>
                <w:sz w:val="23"/>
                <w:szCs w:val="23"/>
              </w:rPr>
            </w:pPr>
          </w:p>
        </w:tc>
        <w:tc>
          <w:tcPr>
            <w:tcW w:w="2898" w:type="dxa"/>
          </w:tcPr>
          <w:p w14:paraId="268AFA51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……………………..mm</w:t>
            </w:r>
          </w:p>
        </w:tc>
      </w:tr>
      <w:tr w:rsidR="003D5292" w14:paraId="5B377593" w14:textId="77777777">
        <w:trPr>
          <w:trHeight w:val="220"/>
        </w:trPr>
        <w:tc>
          <w:tcPr>
            <w:tcW w:w="624" w:type="dxa"/>
          </w:tcPr>
          <w:p w14:paraId="0C18B900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5765" w:type="dxa"/>
          </w:tcPr>
          <w:p w14:paraId="2B7DE854" w14:textId="77777777" w:rsidR="003D5292" w:rsidRDefault="00000000">
            <w:pPr>
              <w:widowControl w:val="0"/>
              <w:tabs>
                <w:tab w:val="left" w:pos="284"/>
              </w:tabs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Koła przednie minimum 380/70R28</w:t>
            </w:r>
          </w:p>
          <w:p w14:paraId="1846A241" w14:textId="77777777" w:rsidR="003D5292" w:rsidRDefault="003D5292">
            <w:pPr>
              <w:widowControl w:val="0"/>
              <w:tabs>
                <w:tab w:val="left" w:pos="284"/>
              </w:tabs>
              <w:rPr>
                <w:rFonts w:ascii="Garamond" w:hAnsi="Garamond"/>
                <w:sz w:val="23"/>
                <w:szCs w:val="23"/>
              </w:rPr>
            </w:pPr>
          </w:p>
        </w:tc>
        <w:tc>
          <w:tcPr>
            <w:tcW w:w="2898" w:type="dxa"/>
          </w:tcPr>
          <w:p w14:paraId="68CB52E1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…………../…………….</w:t>
            </w:r>
          </w:p>
        </w:tc>
      </w:tr>
      <w:tr w:rsidR="003D5292" w14:paraId="6C111D8E" w14:textId="77777777">
        <w:tc>
          <w:tcPr>
            <w:tcW w:w="624" w:type="dxa"/>
          </w:tcPr>
          <w:p w14:paraId="79A6818F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5765" w:type="dxa"/>
          </w:tcPr>
          <w:p w14:paraId="03C54024" w14:textId="77777777" w:rsidR="003D5292" w:rsidRDefault="00000000">
            <w:pPr>
              <w:widowControl w:val="0"/>
              <w:tabs>
                <w:tab w:val="left" w:pos="284"/>
              </w:tabs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Koła tylne minimum 480/70R38</w:t>
            </w:r>
          </w:p>
          <w:p w14:paraId="413A5BDA" w14:textId="77777777" w:rsidR="003D5292" w:rsidRDefault="003D529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898" w:type="dxa"/>
          </w:tcPr>
          <w:p w14:paraId="76E28B90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…………/…………..….</w:t>
            </w:r>
          </w:p>
        </w:tc>
      </w:tr>
      <w:tr w:rsidR="003D5292" w14:paraId="3562CF01" w14:textId="77777777">
        <w:tc>
          <w:tcPr>
            <w:tcW w:w="624" w:type="dxa"/>
          </w:tcPr>
          <w:p w14:paraId="67A7AF5E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5765" w:type="dxa"/>
          </w:tcPr>
          <w:p w14:paraId="26FFA0D0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Napęd</w:t>
            </w:r>
          </w:p>
        </w:tc>
        <w:tc>
          <w:tcPr>
            <w:tcW w:w="2898" w:type="dxa"/>
          </w:tcPr>
          <w:p w14:paraId="37C9021C" w14:textId="77777777" w:rsidR="003D5292" w:rsidRDefault="003D5292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3D5292" w14:paraId="18A6C0F2" w14:textId="77777777">
        <w:tc>
          <w:tcPr>
            <w:tcW w:w="624" w:type="dxa"/>
          </w:tcPr>
          <w:p w14:paraId="2AAC233F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5765" w:type="dxa"/>
          </w:tcPr>
          <w:p w14:paraId="28D0DF1C" w14:textId="77777777" w:rsidR="003D5292" w:rsidRDefault="00000000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after="200" w:line="276" w:lineRule="auto"/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napęd na 4 koła załączany elektrohydraulicznie</w:t>
            </w:r>
          </w:p>
          <w:p w14:paraId="700C09FD" w14:textId="77777777" w:rsidR="003D5292" w:rsidRDefault="00000000">
            <w:pPr>
              <w:pStyle w:val="Akapitzlist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after="200" w:line="276" w:lineRule="auto"/>
              <w:ind w:left="57" w:hanging="142"/>
              <w:rPr>
                <w:rFonts w:ascii="Garamond" w:hAnsi="Garamond" w:cs="Arial"/>
              </w:rPr>
            </w:pPr>
            <w:r>
              <w:rPr>
                <w:rFonts w:ascii="Garamond" w:hAnsi="Garamond"/>
                <w:sz w:val="23"/>
                <w:szCs w:val="23"/>
              </w:rPr>
              <w:t>wybór trybu jazdy przód/ tył bez użycia sprzęgła</w:t>
            </w:r>
          </w:p>
        </w:tc>
        <w:tc>
          <w:tcPr>
            <w:tcW w:w="2898" w:type="dxa"/>
          </w:tcPr>
          <w:p w14:paraId="18E8206E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1C30D6A2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</w:tc>
      </w:tr>
      <w:tr w:rsidR="003D5292" w14:paraId="635B56C9" w14:textId="77777777">
        <w:tc>
          <w:tcPr>
            <w:tcW w:w="624" w:type="dxa"/>
          </w:tcPr>
          <w:p w14:paraId="5044D150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5765" w:type="dxa"/>
          </w:tcPr>
          <w:p w14:paraId="7B1EDC40" w14:textId="77777777" w:rsidR="003D5292" w:rsidRDefault="00000000">
            <w:pPr>
              <w:pStyle w:val="Akapitzlist"/>
              <w:widowControl w:val="0"/>
              <w:tabs>
                <w:tab w:val="left" w:pos="284"/>
              </w:tabs>
              <w:spacing w:after="200" w:line="276" w:lineRule="auto"/>
              <w:ind w:left="0"/>
              <w:rPr>
                <w:rFonts w:ascii="Garamond" w:hAnsi="Garamond" w:cs="Arial"/>
              </w:rPr>
            </w:pPr>
            <w:r>
              <w:rPr>
                <w:rFonts w:ascii="Garamond" w:hAnsi="Garamond"/>
                <w:b/>
                <w:sz w:val="23"/>
                <w:szCs w:val="23"/>
              </w:rPr>
              <w:t>Układ hamulcowy</w:t>
            </w:r>
          </w:p>
        </w:tc>
        <w:tc>
          <w:tcPr>
            <w:tcW w:w="2898" w:type="dxa"/>
          </w:tcPr>
          <w:p w14:paraId="69F47C8F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3D5292" w14:paraId="4F025D26" w14:textId="77777777">
        <w:tc>
          <w:tcPr>
            <w:tcW w:w="624" w:type="dxa"/>
          </w:tcPr>
          <w:p w14:paraId="421D38E2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5765" w:type="dxa"/>
          </w:tcPr>
          <w:p w14:paraId="761C0419" w14:textId="77777777" w:rsidR="003D5292" w:rsidRDefault="00000000">
            <w:pPr>
              <w:pStyle w:val="Akapitzlist"/>
              <w:widowControl w:val="0"/>
              <w:numPr>
                <w:ilvl w:val="0"/>
                <w:numId w:val="10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układ pneumatyczny do przyczep minimum 2 obwodowy</w:t>
            </w:r>
          </w:p>
          <w:p w14:paraId="2BD636A8" w14:textId="77777777" w:rsidR="003D5292" w:rsidRDefault="00000000">
            <w:pPr>
              <w:pStyle w:val="Akapitzlist"/>
              <w:widowControl w:val="0"/>
              <w:numPr>
                <w:ilvl w:val="0"/>
                <w:numId w:val="10"/>
              </w:numPr>
              <w:ind w:left="57" w:hanging="142"/>
              <w:rPr>
                <w:rFonts w:ascii="Garamond" w:hAnsi="Garamond" w:cs="Arial"/>
              </w:rPr>
            </w:pPr>
            <w:r>
              <w:rPr>
                <w:rFonts w:ascii="Garamond" w:hAnsi="Garamond"/>
                <w:sz w:val="23"/>
                <w:szCs w:val="23"/>
              </w:rPr>
              <w:t>hamulec postojowy</w:t>
            </w:r>
          </w:p>
        </w:tc>
        <w:tc>
          <w:tcPr>
            <w:tcW w:w="2898" w:type="dxa"/>
          </w:tcPr>
          <w:p w14:paraId="53FBA35F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77B75344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</w:tc>
      </w:tr>
      <w:tr w:rsidR="003D5292" w14:paraId="16E39F24" w14:textId="77777777">
        <w:tc>
          <w:tcPr>
            <w:tcW w:w="624" w:type="dxa"/>
          </w:tcPr>
          <w:p w14:paraId="28BC67FA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VI</w:t>
            </w:r>
          </w:p>
        </w:tc>
        <w:tc>
          <w:tcPr>
            <w:tcW w:w="5765" w:type="dxa"/>
          </w:tcPr>
          <w:p w14:paraId="5EEDAE3F" w14:textId="77777777" w:rsidR="003D5292" w:rsidRDefault="00000000">
            <w:pPr>
              <w:pStyle w:val="Default"/>
              <w:widowControl w:val="0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/>
                <w:b/>
                <w:sz w:val="23"/>
                <w:szCs w:val="23"/>
              </w:rPr>
              <w:t>Układ hydrauliczny</w:t>
            </w:r>
          </w:p>
        </w:tc>
        <w:tc>
          <w:tcPr>
            <w:tcW w:w="2898" w:type="dxa"/>
          </w:tcPr>
          <w:p w14:paraId="5F428B37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3D5292" w14:paraId="34CE501A" w14:textId="77777777">
        <w:tc>
          <w:tcPr>
            <w:tcW w:w="624" w:type="dxa"/>
          </w:tcPr>
          <w:p w14:paraId="355CD99B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5765" w:type="dxa"/>
          </w:tcPr>
          <w:p w14:paraId="4614EB9F" w14:textId="77777777" w:rsidR="003D5292" w:rsidRDefault="00000000">
            <w:pPr>
              <w:pStyle w:val="Akapitzlist"/>
              <w:widowControl w:val="0"/>
              <w:numPr>
                <w:ilvl w:val="1"/>
                <w:numId w:val="4"/>
              </w:numPr>
              <w:spacing w:after="200" w:line="276" w:lineRule="auto"/>
              <w:ind w:left="0"/>
              <w:rPr>
                <w:rFonts w:ascii="Garamond" w:hAnsi="Garamond" w:cs="Arial"/>
              </w:rPr>
            </w:pPr>
            <w:r>
              <w:rPr>
                <w:rFonts w:ascii="Garamond" w:hAnsi="Garamond"/>
                <w:sz w:val="23"/>
                <w:szCs w:val="23"/>
              </w:rPr>
              <w:t>Podnośnik sterowany za pomocą EHR elektrohydraulicznie + sterowanie tylnym tuz i wom na błotniku ciągnika</w:t>
            </w:r>
          </w:p>
        </w:tc>
        <w:tc>
          <w:tcPr>
            <w:tcW w:w="2898" w:type="dxa"/>
          </w:tcPr>
          <w:p w14:paraId="2BA00436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</w:tc>
      </w:tr>
      <w:tr w:rsidR="003D5292" w14:paraId="639F51FC" w14:textId="77777777">
        <w:tc>
          <w:tcPr>
            <w:tcW w:w="624" w:type="dxa"/>
          </w:tcPr>
          <w:p w14:paraId="69E3D008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11.</w:t>
            </w:r>
          </w:p>
        </w:tc>
        <w:tc>
          <w:tcPr>
            <w:tcW w:w="5765" w:type="dxa"/>
          </w:tcPr>
          <w:p w14:paraId="63B0B3E5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/>
                <w:sz w:val="23"/>
                <w:szCs w:val="23"/>
              </w:rPr>
              <w:t>zewnętrzny siłownik wspomagający udźwig tylnego TUZ- min. 2 szt.</w:t>
            </w:r>
          </w:p>
        </w:tc>
        <w:tc>
          <w:tcPr>
            <w:tcW w:w="2898" w:type="dxa"/>
          </w:tcPr>
          <w:p w14:paraId="0CF2551A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  <w:p w14:paraId="47B7720E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……..SZT.</w:t>
            </w:r>
          </w:p>
        </w:tc>
      </w:tr>
      <w:tr w:rsidR="003D5292" w14:paraId="1A2D49F8" w14:textId="77777777">
        <w:tc>
          <w:tcPr>
            <w:tcW w:w="624" w:type="dxa"/>
          </w:tcPr>
          <w:p w14:paraId="721914A6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12.</w:t>
            </w:r>
          </w:p>
        </w:tc>
        <w:tc>
          <w:tcPr>
            <w:tcW w:w="5765" w:type="dxa"/>
          </w:tcPr>
          <w:p w14:paraId="473A17EB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/>
                <w:sz w:val="23"/>
                <w:szCs w:val="23"/>
              </w:rPr>
              <w:t>Rozdzielacz hydrauliki zewnętrznej min. 3-sekcyjny (3 pary wyjść hydraulicznych) + 2 pary hydrauliki między osiowej</w:t>
            </w:r>
          </w:p>
        </w:tc>
        <w:tc>
          <w:tcPr>
            <w:tcW w:w="2898" w:type="dxa"/>
          </w:tcPr>
          <w:p w14:paraId="1AB476B4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  <w:p w14:paraId="183A9330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…….SEKCYJNY</w:t>
            </w:r>
          </w:p>
        </w:tc>
      </w:tr>
      <w:tr w:rsidR="003D5292" w14:paraId="6EC48F24" w14:textId="77777777">
        <w:tc>
          <w:tcPr>
            <w:tcW w:w="624" w:type="dxa"/>
          </w:tcPr>
          <w:p w14:paraId="567B650B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13.</w:t>
            </w:r>
          </w:p>
        </w:tc>
        <w:tc>
          <w:tcPr>
            <w:tcW w:w="5765" w:type="dxa"/>
          </w:tcPr>
          <w:p w14:paraId="56E02871" w14:textId="77777777" w:rsidR="003D5292" w:rsidRDefault="00000000">
            <w:pPr>
              <w:pStyle w:val="Akapitzlist"/>
              <w:widowControl w:val="0"/>
              <w:ind w:left="0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udźwig tylnego TUZ minimum 4400kg</w:t>
            </w:r>
          </w:p>
        </w:tc>
        <w:tc>
          <w:tcPr>
            <w:tcW w:w="2898" w:type="dxa"/>
          </w:tcPr>
          <w:p w14:paraId="707C61E5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……kg</w:t>
            </w:r>
          </w:p>
        </w:tc>
      </w:tr>
      <w:tr w:rsidR="003D5292" w14:paraId="4F1255F0" w14:textId="77777777">
        <w:tc>
          <w:tcPr>
            <w:tcW w:w="624" w:type="dxa"/>
          </w:tcPr>
          <w:p w14:paraId="05B44926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14.</w:t>
            </w:r>
          </w:p>
        </w:tc>
        <w:tc>
          <w:tcPr>
            <w:tcW w:w="5765" w:type="dxa"/>
          </w:tcPr>
          <w:p w14:paraId="7066EE06" w14:textId="77777777" w:rsidR="003D5292" w:rsidRDefault="00000000">
            <w:pPr>
              <w:pStyle w:val="Akapitzlist"/>
              <w:widowControl w:val="0"/>
              <w:ind w:left="0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TUZ tylny z końcówkami hakowymi minimum CAT II</w:t>
            </w:r>
          </w:p>
        </w:tc>
        <w:tc>
          <w:tcPr>
            <w:tcW w:w="2898" w:type="dxa"/>
          </w:tcPr>
          <w:p w14:paraId="37C6575D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</w:tc>
      </w:tr>
      <w:tr w:rsidR="003D5292" w14:paraId="65AFF0FF" w14:textId="77777777">
        <w:tc>
          <w:tcPr>
            <w:tcW w:w="624" w:type="dxa"/>
          </w:tcPr>
          <w:p w14:paraId="0D77B926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15.</w:t>
            </w:r>
          </w:p>
        </w:tc>
        <w:tc>
          <w:tcPr>
            <w:tcW w:w="5765" w:type="dxa"/>
          </w:tcPr>
          <w:p w14:paraId="45069BEE" w14:textId="77777777" w:rsidR="003D5292" w:rsidRDefault="00000000">
            <w:pPr>
              <w:pStyle w:val="Akapitzlist"/>
              <w:widowControl w:val="0"/>
              <w:ind w:left="0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zaczep transportowy szybkiej regulacji i dolna listwa zaczepowa (zaczep rolniczy)</w:t>
            </w:r>
          </w:p>
        </w:tc>
        <w:tc>
          <w:tcPr>
            <w:tcW w:w="2898" w:type="dxa"/>
          </w:tcPr>
          <w:p w14:paraId="2998CAFC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</w:tc>
      </w:tr>
      <w:tr w:rsidR="003D5292" w14:paraId="62031CAC" w14:textId="77777777">
        <w:tc>
          <w:tcPr>
            <w:tcW w:w="624" w:type="dxa"/>
          </w:tcPr>
          <w:p w14:paraId="29BD6378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lastRenderedPageBreak/>
              <w:t>16.</w:t>
            </w:r>
          </w:p>
        </w:tc>
        <w:tc>
          <w:tcPr>
            <w:tcW w:w="5765" w:type="dxa"/>
          </w:tcPr>
          <w:p w14:paraId="619DBD98" w14:textId="77777777" w:rsidR="003D5292" w:rsidRDefault="00000000">
            <w:pPr>
              <w:pStyle w:val="Akapitzlist"/>
              <w:widowControl w:val="0"/>
              <w:ind w:left="0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fabryczny joystick do sterowania hydrauliką zewnętrzną międzyosiową</w:t>
            </w:r>
          </w:p>
        </w:tc>
        <w:tc>
          <w:tcPr>
            <w:tcW w:w="2898" w:type="dxa"/>
          </w:tcPr>
          <w:p w14:paraId="7B7F6999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</w:tc>
      </w:tr>
      <w:tr w:rsidR="003D5292" w14:paraId="6540E0B4" w14:textId="77777777">
        <w:tc>
          <w:tcPr>
            <w:tcW w:w="624" w:type="dxa"/>
          </w:tcPr>
          <w:p w14:paraId="2C6FE9B2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VII</w:t>
            </w:r>
          </w:p>
        </w:tc>
        <w:tc>
          <w:tcPr>
            <w:tcW w:w="5765" w:type="dxa"/>
          </w:tcPr>
          <w:p w14:paraId="5C652B21" w14:textId="77777777" w:rsidR="003D5292" w:rsidRDefault="00000000">
            <w:pPr>
              <w:pStyle w:val="Akapitzlist"/>
              <w:widowControl w:val="0"/>
              <w:numPr>
                <w:ilvl w:val="1"/>
                <w:numId w:val="4"/>
              </w:numPr>
              <w:spacing w:after="200" w:line="276" w:lineRule="auto"/>
              <w:ind w:left="0" w:hanging="426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b/>
                <w:sz w:val="23"/>
                <w:szCs w:val="23"/>
              </w:rPr>
              <w:t>Skrzynia biegów i wał odbioru mocy</w:t>
            </w:r>
          </w:p>
        </w:tc>
        <w:tc>
          <w:tcPr>
            <w:tcW w:w="2898" w:type="dxa"/>
          </w:tcPr>
          <w:p w14:paraId="3034662F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</w:tc>
      </w:tr>
      <w:tr w:rsidR="003D5292" w14:paraId="2C296A00" w14:textId="77777777">
        <w:tc>
          <w:tcPr>
            <w:tcW w:w="624" w:type="dxa"/>
          </w:tcPr>
          <w:p w14:paraId="04F94C1C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17.</w:t>
            </w:r>
          </w:p>
        </w:tc>
        <w:tc>
          <w:tcPr>
            <w:tcW w:w="5765" w:type="dxa"/>
          </w:tcPr>
          <w:p w14:paraId="6AE9852B" w14:textId="77777777" w:rsidR="003D5292" w:rsidRDefault="00000000">
            <w:pPr>
              <w:pStyle w:val="Akapitzlist"/>
              <w:widowControl w:val="0"/>
              <w:numPr>
                <w:ilvl w:val="0"/>
                <w:numId w:val="8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Skrzynia biegów mechaniczna synchronizowana z biegami pełzającymi</w:t>
            </w:r>
          </w:p>
          <w:p w14:paraId="1BA6A8E7" w14:textId="77777777" w:rsidR="003D5292" w:rsidRDefault="00000000">
            <w:pPr>
              <w:pStyle w:val="Akapitzlist"/>
              <w:widowControl w:val="0"/>
              <w:numPr>
                <w:ilvl w:val="0"/>
                <w:numId w:val="8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Ilość biegów – minimum 30 do przodu i 30 do tyłu</w:t>
            </w:r>
          </w:p>
          <w:p w14:paraId="63AA5725" w14:textId="77777777" w:rsidR="003D5292" w:rsidRDefault="00000000">
            <w:pPr>
              <w:pStyle w:val="Akapitzlist"/>
              <w:widowControl w:val="0"/>
              <w:numPr>
                <w:ilvl w:val="0"/>
                <w:numId w:val="8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Ilość półbiegów – minimum 8 w zakresie, przełączanych pod obciążeniem bez użycia sprzęgła, z możliwością zmiany w trybie automatycznym</w:t>
            </w:r>
          </w:p>
          <w:p w14:paraId="18DE0D3F" w14:textId="77777777" w:rsidR="003D5292" w:rsidRDefault="00000000">
            <w:pPr>
              <w:pStyle w:val="Akapitzlist"/>
              <w:widowControl w:val="0"/>
              <w:numPr>
                <w:ilvl w:val="0"/>
                <w:numId w:val="8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zmiana kierunku jazdy – elektrohydraulicznie, bez użycia sprzęgła</w:t>
            </w:r>
          </w:p>
          <w:p w14:paraId="19AEE575" w14:textId="3EF8EF85" w:rsidR="003D5292" w:rsidRDefault="00000000">
            <w:pPr>
              <w:pStyle w:val="Akapitzlist"/>
              <w:widowControl w:val="0"/>
              <w:numPr>
                <w:ilvl w:val="0"/>
                <w:numId w:val="8"/>
              </w:numPr>
              <w:ind w:left="57" w:hanging="142"/>
              <w:rPr>
                <w:rFonts w:ascii="Garamond" w:hAnsi="Garamond"/>
                <w:b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 xml:space="preserve">WOM, </w:t>
            </w:r>
            <w:r w:rsidR="008879CD">
              <w:rPr>
                <w:rFonts w:ascii="Garamond" w:hAnsi="Garamond"/>
                <w:sz w:val="23"/>
                <w:szCs w:val="23"/>
              </w:rPr>
              <w:t>załączany</w:t>
            </w:r>
            <w:r>
              <w:rPr>
                <w:rFonts w:ascii="Garamond" w:hAnsi="Garamond"/>
                <w:sz w:val="23"/>
                <w:szCs w:val="23"/>
              </w:rPr>
              <w:t xml:space="preserve"> elektrohydraulicznie, z min. 3 zmianami prędkości i z funkcją Auto WOM</w:t>
            </w:r>
          </w:p>
        </w:tc>
        <w:tc>
          <w:tcPr>
            <w:tcW w:w="2898" w:type="dxa"/>
          </w:tcPr>
          <w:p w14:paraId="65A57C7D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18A5B016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27610C51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51224E79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</w:tc>
      </w:tr>
      <w:tr w:rsidR="003D5292" w14:paraId="6A68E66E" w14:textId="77777777">
        <w:tc>
          <w:tcPr>
            <w:tcW w:w="624" w:type="dxa"/>
          </w:tcPr>
          <w:p w14:paraId="4BD44702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VIII</w:t>
            </w:r>
          </w:p>
        </w:tc>
        <w:tc>
          <w:tcPr>
            <w:tcW w:w="5765" w:type="dxa"/>
          </w:tcPr>
          <w:p w14:paraId="29B4FCBB" w14:textId="77777777" w:rsidR="003D5292" w:rsidRDefault="00000000">
            <w:pPr>
              <w:pStyle w:val="Akapitzlist"/>
              <w:widowControl w:val="0"/>
              <w:numPr>
                <w:ilvl w:val="1"/>
                <w:numId w:val="4"/>
              </w:numPr>
              <w:spacing w:after="200" w:line="276" w:lineRule="auto"/>
              <w:ind w:left="0" w:hanging="426"/>
              <w:rPr>
                <w:rFonts w:ascii="Garamond" w:hAnsi="Garamond" w:cs="Arial"/>
              </w:rPr>
            </w:pPr>
            <w:r>
              <w:rPr>
                <w:rFonts w:ascii="Garamond" w:hAnsi="Garamond"/>
                <w:b/>
                <w:sz w:val="23"/>
                <w:szCs w:val="23"/>
              </w:rPr>
              <w:t>Kabina</w:t>
            </w:r>
          </w:p>
        </w:tc>
        <w:tc>
          <w:tcPr>
            <w:tcW w:w="2898" w:type="dxa"/>
          </w:tcPr>
          <w:p w14:paraId="1F506615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3D5292" w14:paraId="5F6DE06A" w14:textId="77777777">
        <w:tc>
          <w:tcPr>
            <w:tcW w:w="624" w:type="dxa"/>
          </w:tcPr>
          <w:p w14:paraId="555CE9A5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18.</w:t>
            </w:r>
          </w:p>
        </w:tc>
        <w:tc>
          <w:tcPr>
            <w:tcW w:w="5765" w:type="dxa"/>
          </w:tcPr>
          <w:p w14:paraId="687C370E" w14:textId="77777777" w:rsidR="003D5292" w:rsidRDefault="00000000">
            <w:pPr>
              <w:pStyle w:val="Akapitzlist"/>
              <w:widowControl w:val="0"/>
              <w:numPr>
                <w:ilvl w:val="0"/>
                <w:numId w:val="7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Homologowana na 2 osoby</w:t>
            </w:r>
          </w:p>
          <w:p w14:paraId="0059054F" w14:textId="77777777" w:rsidR="003D5292" w:rsidRDefault="00000000">
            <w:pPr>
              <w:pStyle w:val="Akapitzlist"/>
              <w:widowControl w:val="0"/>
              <w:numPr>
                <w:ilvl w:val="0"/>
                <w:numId w:val="7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Minimum pięciosłupkowa</w:t>
            </w:r>
          </w:p>
          <w:p w14:paraId="722D466B" w14:textId="77777777" w:rsidR="003D5292" w:rsidRDefault="00000000">
            <w:pPr>
              <w:pStyle w:val="Akapitzlist"/>
              <w:widowControl w:val="0"/>
              <w:numPr>
                <w:ilvl w:val="0"/>
                <w:numId w:val="7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Amortyzowana</w:t>
            </w:r>
          </w:p>
          <w:p w14:paraId="4DF362D8" w14:textId="197772ED" w:rsidR="003D5292" w:rsidRDefault="00000000">
            <w:pPr>
              <w:pStyle w:val="Akapitzlist"/>
              <w:widowControl w:val="0"/>
              <w:numPr>
                <w:ilvl w:val="0"/>
                <w:numId w:val="7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 xml:space="preserve">Fotel pneumatyczny dla </w:t>
            </w:r>
            <w:r w:rsidR="00B76A07">
              <w:rPr>
                <w:rFonts w:ascii="Garamond" w:hAnsi="Garamond"/>
                <w:sz w:val="23"/>
                <w:szCs w:val="23"/>
              </w:rPr>
              <w:t>kierowcy z</w:t>
            </w:r>
            <w:r>
              <w:rPr>
                <w:rFonts w:ascii="Garamond" w:hAnsi="Garamond"/>
                <w:sz w:val="23"/>
                <w:szCs w:val="23"/>
              </w:rPr>
              <w:t xml:space="preserve"> pasami bezpieczeństwa</w:t>
            </w:r>
          </w:p>
          <w:p w14:paraId="0D23D6F5" w14:textId="77777777" w:rsidR="003D5292" w:rsidRDefault="00000000">
            <w:pPr>
              <w:pStyle w:val="Akapitzlist"/>
              <w:widowControl w:val="0"/>
              <w:numPr>
                <w:ilvl w:val="0"/>
                <w:numId w:val="7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Fotel dla instruktora z pasem bezpieczeństwa</w:t>
            </w:r>
          </w:p>
          <w:p w14:paraId="32FA2A5B" w14:textId="77777777" w:rsidR="003D5292" w:rsidRDefault="00000000">
            <w:pPr>
              <w:pStyle w:val="Akapitzlist"/>
              <w:widowControl w:val="0"/>
              <w:numPr>
                <w:ilvl w:val="0"/>
                <w:numId w:val="7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color w:val="000000" w:themeColor="text1"/>
                <w:sz w:val="23"/>
                <w:szCs w:val="23"/>
              </w:rPr>
              <w:t>Wentylacja, klimatyzacja i ogrzewanie</w:t>
            </w:r>
          </w:p>
          <w:p w14:paraId="4237A51F" w14:textId="77777777" w:rsidR="003D5292" w:rsidRPr="00C817B8" w:rsidRDefault="00000000">
            <w:pPr>
              <w:pStyle w:val="Akapitzlist"/>
              <w:widowControl w:val="0"/>
              <w:numPr>
                <w:ilvl w:val="0"/>
                <w:numId w:val="7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color w:val="000000" w:themeColor="text1"/>
                <w:sz w:val="23"/>
                <w:szCs w:val="23"/>
              </w:rPr>
              <w:t>Podgrzewanie tylnej szyby</w:t>
            </w:r>
          </w:p>
          <w:p w14:paraId="6BC67BB6" w14:textId="6C4FFD4A" w:rsidR="003D5292" w:rsidRPr="00C817B8" w:rsidRDefault="00C817B8" w:rsidP="00C817B8">
            <w:pPr>
              <w:pStyle w:val="Akapitzlist"/>
              <w:widowControl w:val="0"/>
              <w:numPr>
                <w:ilvl w:val="0"/>
                <w:numId w:val="7"/>
              </w:numPr>
              <w:ind w:left="57" w:hanging="142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color w:val="000000" w:themeColor="text1"/>
                <w:sz w:val="23"/>
                <w:szCs w:val="23"/>
              </w:rPr>
              <w:t>Radio</w:t>
            </w:r>
          </w:p>
        </w:tc>
        <w:tc>
          <w:tcPr>
            <w:tcW w:w="2898" w:type="dxa"/>
          </w:tcPr>
          <w:p w14:paraId="3884F313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</w:tc>
      </w:tr>
      <w:tr w:rsidR="003D5292" w14:paraId="6EFC4A18" w14:textId="77777777">
        <w:tc>
          <w:tcPr>
            <w:tcW w:w="624" w:type="dxa"/>
          </w:tcPr>
          <w:p w14:paraId="15472B69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IX</w:t>
            </w:r>
          </w:p>
        </w:tc>
        <w:tc>
          <w:tcPr>
            <w:tcW w:w="5765" w:type="dxa"/>
          </w:tcPr>
          <w:p w14:paraId="66591A02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Wyposażenie</w:t>
            </w:r>
          </w:p>
        </w:tc>
        <w:tc>
          <w:tcPr>
            <w:tcW w:w="2898" w:type="dxa"/>
          </w:tcPr>
          <w:p w14:paraId="0347A7C8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3D5292" w14:paraId="3E60D706" w14:textId="77777777">
        <w:tc>
          <w:tcPr>
            <w:tcW w:w="624" w:type="dxa"/>
          </w:tcPr>
          <w:p w14:paraId="5FB35B87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19.</w:t>
            </w:r>
          </w:p>
        </w:tc>
        <w:tc>
          <w:tcPr>
            <w:tcW w:w="5765" w:type="dxa"/>
          </w:tcPr>
          <w:p w14:paraId="7ECB2EAB" w14:textId="77777777" w:rsidR="003D5292" w:rsidRDefault="00000000">
            <w:pPr>
              <w:pStyle w:val="Akapitzlist"/>
              <w:widowControl w:val="0"/>
              <w:numPr>
                <w:ilvl w:val="3"/>
                <w:numId w:val="6"/>
              </w:numPr>
              <w:ind w:left="199" w:hanging="199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Przedni TUZ sterowany fabrycznym joystickiem z hydrauliki międzyosiowej</w:t>
            </w:r>
          </w:p>
          <w:p w14:paraId="53CA5426" w14:textId="77777777" w:rsidR="003D5292" w:rsidRDefault="00000000">
            <w:pPr>
              <w:pStyle w:val="Akapitzlist"/>
              <w:widowControl w:val="0"/>
              <w:numPr>
                <w:ilvl w:val="3"/>
                <w:numId w:val="6"/>
              </w:numPr>
              <w:ind w:left="199" w:hanging="199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Gaśnica</w:t>
            </w:r>
          </w:p>
          <w:p w14:paraId="140B23BA" w14:textId="77777777" w:rsidR="003D5292" w:rsidRDefault="00000000">
            <w:pPr>
              <w:pStyle w:val="Akapitzlist"/>
              <w:widowControl w:val="0"/>
              <w:numPr>
                <w:ilvl w:val="3"/>
                <w:numId w:val="6"/>
              </w:numPr>
              <w:ind w:left="199" w:hanging="199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Błotniki kół przednich i tylnych</w:t>
            </w:r>
          </w:p>
          <w:p w14:paraId="0A665BF5" w14:textId="77777777" w:rsidR="003D5292" w:rsidRDefault="00000000">
            <w:pPr>
              <w:pStyle w:val="Akapitzlist"/>
              <w:widowControl w:val="0"/>
              <w:numPr>
                <w:ilvl w:val="3"/>
                <w:numId w:val="6"/>
              </w:numPr>
              <w:ind w:left="199" w:hanging="199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Trójkąt ostrzegawczy</w:t>
            </w:r>
          </w:p>
          <w:p w14:paraId="13E28120" w14:textId="77777777" w:rsidR="003D5292" w:rsidRDefault="00000000">
            <w:pPr>
              <w:pStyle w:val="Akapitzlist"/>
              <w:widowControl w:val="0"/>
              <w:numPr>
                <w:ilvl w:val="0"/>
                <w:numId w:val="6"/>
              </w:numPr>
              <w:ind w:left="199" w:hanging="199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Apteczka</w:t>
            </w:r>
          </w:p>
          <w:p w14:paraId="73806829" w14:textId="77777777" w:rsidR="003D5292" w:rsidRDefault="00000000">
            <w:pPr>
              <w:pStyle w:val="Akapitzlist"/>
              <w:widowControl w:val="0"/>
              <w:numPr>
                <w:ilvl w:val="0"/>
                <w:numId w:val="6"/>
              </w:numPr>
              <w:ind w:left="199" w:hanging="199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Oświetlenie robocze na dachu kabiny min, dwa reflektory przednie i dwa reflektory tylne</w:t>
            </w:r>
          </w:p>
          <w:p w14:paraId="2028EE4C" w14:textId="60EE489F" w:rsidR="003D5292" w:rsidRDefault="00000000">
            <w:pPr>
              <w:pStyle w:val="Akapitzlist"/>
              <w:widowControl w:val="0"/>
              <w:numPr>
                <w:ilvl w:val="0"/>
                <w:numId w:val="6"/>
              </w:numPr>
              <w:ind w:left="199" w:hanging="199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 xml:space="preserve">Urządzenie </w:t>
            </w:r>
            <w:r w:rsidR="00B76A07">
              <w:rPr>
                <w:rFonts w:ascii="Garamond" w:hAnsi="Garamond"/>
                <w:sz w:val="23"/>
                <w:szCs w:val="23"/>
              </w:rPr>
              <w:t>sygnalizacyjne (</w:t>
            </w:r>
            <w:r>
              <w:rPr>
                <w:rFonts w:ascii="Garamond" w:hAnsi="Garamond"/>
                <w:sz w:val="23"/>
                <w:szCs w:val="23"/>
              </w:rPr>
              <w:t>kogut) na dachu kabiny</w:t>
            </w:r>
          </w:p>
          <w:p w14:paraId="5D4AA7C2" w14:textId="77777777" w:rsidR="003D5292" w:rsidRDefault="00000000">
            <w:pPr>
              <w:pStyle w:val="Akapitzlist"/>
              <w:widowControl w:val="0"/>
              <w:numPr>
                <w:ilvl w:val="0"/>
                <w:numId w:val="6"/>
              </w:numPr>
              <w:ind w:left="199" w:hanging="199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Wycieraczka szyby przedniej i tylnej ze spryskiwaczem</w:t>
            </w:r>
          </w:p>
          <w:p w14:paraId="1412A8A1" w14:textId="77777777" w:rsidR="003D5292" w:rsidRDefault="003D5292">
            <w:pPr>
              <w:pStyle w:val="Akapitzlist"/>
              <w:widowControl w:val="0"/>
              <w:ind w:left="0"/>
              <w:rPr>
                <w:rFonts w:ascii="Garamond" w:hAnsi="Garamond" w:cs="Arial"/>
              </w:rPr>
            </w:pPr>
          </w:p>
        </w:tc>
        <w:tc>
          <w:tcPr>
            <w:tcW w:w="2898" w:type="dxa"/>
          </w:tcPr>
          <w:p w14:paraId="2ADBD23A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4E1CB537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</w:tc>
      </w:tr>
      <w:tr w:rsidR="003D5292" w14:paraId="18CD9F4A" w14:textId="77777777">
        <w:tc>
          <w:tcPr>
            <w:tcW w:w="624" w:type="dxa"/>
          </w:tcPr>
          <w:p w14:paraId="2425C511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5765" w:type="dxa"/>
          </w:tcPr>
          <w:p w14:paraId="5805E661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/>
                <w:b/>
                <w:sz w:val="23"/>
                <w:szCs w:val="23"/>
              </w:rPr>
              <w:t>Wymagania gwarancyjne i serwisowe</w:t>
            </w:r>
            <w:r>
              <w:rPr>
                <w:rFonts w:ascii="Garamond" w:hAnsi="Garamond"/>
                <w:b/>
                <w:sz w:val="23"/>
                <w:szCs w:val="23"/>
              </w:rPr>
              <w:br/>
            </w:r>
          </w:p>
        </w:tc>
        <w:tc>
          <w:tcPr>
            <w:tcW w:w="2898" w:type="dxa"/>
          </w:tcPr>
          <w:p w14:paraId="756402D5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3D5292" w14:paraId="5B95B5AC" w14:textId="77777777">
        <w:tc>
          <w:tcPr>
            <w:tcW w:w="624" w:type="dxa"/>
          </w:tcPr>
          <w:p w14:paraId="2364A1BE" w14:textId="77777777" w:rsidR="003D5292" w:rsidRDefault="00000000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20.</w:t>
            </w:r>
          </w:p>
        </w:tc>
        <w:tc>
          <w:tcPr>
            <w:tcW w:w="5765" w:type="dxa"/>
          </w:tcPr>
          <w:p w14:paraId="669DB0EA" w14:textId="77777777" w:rsidR="003D5292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40" w:line="288" w:lineRule="auto"/>
              <w:ind w:left="199" w:hanging="199"/>
              <w:jc w:val="both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 xml:space="preserve">Oferowany przez wykonawcę ciągnik rolniczy powinien spełniać wymagania techniczne, jakościowe i użytkowe określone w szczegółowym opisie zamówienia. Ciągnik powinien być wyposażony we wszystkie wymagane dokumenty niezbędne do zarejestrowania go </w:t>
            </w:r>
            <w:r>
              <w:rPr>
                <w:rFonts w:ascii="Garamond" w:hAnsi="Garamond"/>
                <w:sz w:val="23"/>
                <w:szCs w:val="23"/>
              </w:rPr>
              <w:br/>
            </w:r>
            <w:r>
              <w:rPr>
                <w:rFonts w:ascii="Garamond" w:hAnsi="Garamond"/>
                <w:sz w:val="23"/>
                <w:szCs w:val="23"/>
              </w:rPr>
              <w:lastRenderedPageBreak/>
              <w:t>i dopuszczenia do ruchu po drogach publicznych, a także posiadać instrukcję obsługi w języku polskim</w:t>
            </w:r>
          </w:p>
          <w:p w14:paraId="4A98F85E" w14:textId="77777777" w:rsidR="003D5292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40" w:line="288" w:lineRule="auto"/>
              <w:ind w:left="199" w:hanging="199"/>
              <w:jc w:val="both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Ciągnik przeznaczony jest do realizacji zadań związanych z utrzymaniem dróg gminnych.</w:t>
            </w:r>
          </w:p>
          <w:p w14:paraId="697D158C" w14:textId="77777777" w:rsidR="003D5292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40" w:line="288" w:lineRule="auto"/>
              <w:ind w:left="199" w:hanging="199"/>
              <w:jc w:val="both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Wykonawca udzieli Zamawiającemu gwarancji producenta na okres min. 60 m-cy na dostarczony ciągnik rolniczy (</w:t>
            </w:r>
            <w:r>
              <w:rPr>
                <w:rFonts w:ascii="Garamond" w:hAnsi="Garamond"/>
                <w:i/>
                <w:iCs/>
                <w:sz w:val="23"/>
                <w:szCs w:val="23"/>
              </w:rPr>
              <w:t>kryterium oceny ofert</w:t>
            </w:r>
            <w:r>
              <w:rPr>
                <w:rFonts w:ascii="Garamond" w:hAnsi="Garamond"/>
                <w:sz w:val="23"/>
                <w:szCs w:val="23"/>
              </w:rPr>
              <w:t>), z limitem mth min. 5000 w czasie trwania gwarancji, liczony od dnia podpisania przez przedstawicieli stron protokołu odbioru ciągnika.</w:t>
            </w:r>
          </w:p>
          <w:p w14:paraId="7EB08F2C" w14:textId="77777777" w:rsidR="003D5292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40" w:line="288" w:lineRule="auto"/>
              <w:ind w:left="199" w:hanging="199"/>
              <w:jc w:val="both"/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sz w:val="23"/>
                <w:szCs w:val="23"/>
              </w:rPr>
              <w:t>Koszty transportu do Zamawiającego ponosi Wykonawca</w:t>
            </w:r>
          </w:p>
          <w:p w14:paraId="3F14F09B" w14:textId="77777777" w:rsidR="00B76A07" w:rsidRPr="00B76A07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40" w:line="288" w:lineRule="auto"/>
              <w:ind w:left="199" w:hanging="199"/>
              <w:jc w:val="both"/>
              <w:rPr>
                <w:rFonts w:ascii="Garamond" w:hAnsi="Garamond" w:cs="Arial"/>
              </w:rPr>
            </w:pPr>
            <w:r>
              <w:rPr>
                <w:rFonts w:ascii="Garamond" w:hAnsi="Garamond"/>
                <w:sz w:val="23"/>
                <w:szCs w:val="23"/>
              </w:rPr>
              <w:t>Podjęcie naprawy w okresie gwarancji nastąpi w czasie 48 godzin licząc od momentu zgłoszenia, nie wliczając dni ustawowo wolnych.</w:t>
            </w:r>
          </w:p>
          <w:p w14:paraId="567179BA" w14:textId="7D053FBF" w:rsidR="003D5292" w:rsidRPr="00B76A07" w:rsidRDefault="00B76A07" w:rsidP="00B76A07">
            <w:pPr>
              <w:pStyle w:val="Akapitzlist"/>
              <w:widowControl w:val="0"/>
              <w:numPr>
                <w:ilvl w:val="0"/>
                <w:numId w:val="5"/>
              </w:numPr>
              <w:spacing w:after="40" w:line="288" w:lineRule="auto"/>
              <w:ind w:left="199" w:hanging="199"/>
              <w:jc w:val="both"/>
              <w:rPr>
                <w:rFonts w:ascii="Garamond" w:hAnsi="Garamond" w:cs="Arial"/>
              </w:rPr>
            </w:pPr>
            <w:r w:rsidRPr="00B76A07">
              <w:rPr>
                <w:rFonts w:ascii="Garamond" w:hAnsi="Garamond" w:cs="Arial"/>
              </w:rPr>
              <w:t xml:space="preserve">Odległość punktu serwisu nie większa niż 100 kilometrów od siedziby Zamawiającego. </w:t>
            </w:r>
            <w:r w:rsidRPr="00B76A07">
              <w:rPr>
                <w:rFonts w:ascii="Garamond" w:hAnsi="Garamond"/>
                <w:sz w:val="23"/>
                <w:szCs w:val="23"/>
              </w:rPr>
              <w:br/>
            </w:r>
          </w:p>
        </w:tc>
        <w:tc>
          <w:tcPr>
            <w:tcW w:w="2898" w:type="dxa"/>
          </w:tcPr>
          <w:p w14:paraId="5A57C064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737CA4C6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0FCA4814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5E3BDC63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3982B9DA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6720ABA5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6B65D5C5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TAK/NIE</w:t>
            </w:r>
          </w:p>
          <w:p w14:paraId="3CC6D7EF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3356BEEC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</w:p>
          <w:p w14:paraId="21E72812" w14:textId="77777777" w:rsidR="003D5292" w:rsidRDefault="00000000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t>Oferuję …..….miesięcy gwarancji i rękojmi na ciągnik (</w:t>
            </w:r>
            <w:r>
              <w:rPr>
                <w:rFonts w:ascii="Garamond" w:hAnsi="Garamond" w:cs="Arial"/>
                <w:b/>
                <w:bCs/>
                <w:i/>
                <w:iCs/>
                <w:sz w:val="22"/>
                <w:szCs w:val="22"/>
              </w:rPr>
              <w:t>zgodnie z deklaracją w systemowym formularzu ofertowym w kryterium oceny ofert)</w:t>
            </w:r>
          </w:p>
          <w:p w14:paraId="3BF90731" w14:textId="77777777" w:rsidR="003D5292" w:rsidRDefault="003D5292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3D5292" w14:paraId="028B0F47" w14:textId="77777777">
        <w:tc>
          <w:tcPr>
            <w:tcW w:w="624" w:type="dxa"/>
          </w:tcPr>
          <w:p w14:paraId="19675D48" w14:textId="47F38BC8" w:rsidR="003D5292" w:rsidRDefault="00B76A07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</w:rPr>
              <w:lastRenderedPageBreak/>
              <w:t>XI</w:t>
            </w:r>
          </w:p>
        </w:tc>
        <w:tc>
          <w:tcPr>
            <w:tcW w:w="5765" w:type="dxa"/>
          </w:tcPr>
          <w:p w14:paraId="2D7245CF" w14:textId="67EC3AE8" w:rsidR="003D5292" w:rsidRDefault="00B76A07" w:rsidP="00B76A07">
            <w:pPr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 w:rsidRPr="008879CD">
              <w:rPr>
                <w:rFonts w:ascii="Liberation Serif" w:hAnsi="Liberation Serif" w:cs="Liberation Serif"/>
                <w:color w:val="000000"/>
                <w:sz w:val="23"/>
                <w:szCs w:val="23"/>
                <w:lang w:eastAsia="pl-PL"/>
              </w:rPr>
              <w:t xml:space="preserve">Termin realizacji do </w:t>
            </w:r>
            <w:r w:rsidR="006B4DF3">
              <w:rPr>
                <w:rFonts w:ascii="Liberation Serif" w:hAnsi="Liberation Serif" w:cs="Liberation Serif"/>
                <w:color w:val="000000"/>
                <w:sz w:val="23"/>
                <w:szCs w:val="23"/>
                <w:lang w:eastAsia="pl-PL"/>
              </w:rPr>
              <w:t>3</w:t>
            </w:r>
            <w:r w:rsidR="00063F24">
              <w:rPr>
                <w:rFonts w:ascii="Liberation Serif" w:hAnsi="Liberation Serif" w:cs="Liberation Serif"/>
                <w:color w:val="000000"/>
                <w:sz w:val="23"/>
                <w:szCs w:val="23"/>
                <w:lang w:eastAsia="pl-PL"/>
              </w:rPr>
              <w:t>0</w:t>
            </w:r>
            <w:r w:rsidRPr="008879CD">
              <w:rPr>
                <w:rFonts w:ascii="Liberation Serif" w:hAnsi="Liberation Serif" w:cs="Liberation Serif"/>
                <w:color w:val="000000"/>
                <w:sz w:val="23"/>
                <w:szCs w:val="23"/>
                <w:lang w:eastAsia="pl-PL"/>
              </w:rPr>
              <w:t xml:space="preserve"> dni od podpisania umowy.</w:t>
            </w:r>
          </w:p>
        </w:tc>
        <w:tc>
          <w:tcPr>
            <w:tcW w:w="2898" w:type="dxa"/>
          </w:tcPr>
          <w:p w14:paraId="13ECE7F3" w14:textId="253208AD" w:rsidR="003D5292" w:rsidRDefault="003D5292" w:rsidP="00063F24">
            <w:pPr>
              <w:widowControl w:val="0"/>
              <w:spacing w:after="40" w:line="288" w:lineRule="auto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4326B8B9" w14:textId="77777777" w:rsidR="003D5292" w:rsidRDefault="003D5292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16BA47C0" w14:textId="77777777" w:rsidR="003D5292" w:rsidRDefault="003D5292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7872FA9E" w14:textId="77777777" w:rsidR="003D5292" w:rsidRDefault="003D5292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6E0587B1" w14:textId="77777777" w:rsidR="003D5292" w:rsidRDefault="003D5292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65337AB9" w14:textId="77777777" w:rsidR="003D5292" w:rsidRDefault="003D5292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02F7FAEE" w14:textId="77777777" w:rsidR="003D5292" w:rsidRDefault="003D5292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7E622944" w14:textId="60B79210" w:rsidR="003D5292" w:rsidRDefault="008879CD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ab/>
      </w:r>
      <w:r>
        <w:rPr>
          <w:rFonts w:ascii="Garamond" w:hAnsi="Garamond" w:cs="Arial"/>
          <w:sz w:val="22"/>
          <w:szCs w:val="22"/>
        </w:rPr>
        <w:tab/>
      </w:r>
      <w:r>
        <w:rPr>
          <w:rFonts w:ascii="Garamond" w:hAnsi="Garamond" w:cs="Arial"/>
          <w:sz w:val="22"/>
          <w:szCs w:val="22"/>
        </w:rPr>
        <w:tab/>
      </w:r>
      <w:r>
        <w:rPr>
          <w:rFonts w:ascii="Garamond" w:hAnsi="Garamond" w:cs="Arial"/>
          <w:sz w:val="22"/>
          <w:szCs w:val="22"/>
        </w:rPr>
        <w:tab/>
      </w:r>
      <w:r>
        <w:rPr>
          <w:rFonts w:ascii="Garamond" w:hAnsi="Garamond" w:cs="Arial"/>
          <w:sz w:val="22"/>
          <w:szCs w:val="22"/>
        </w:rPr>
        <w:tab/>
      </w:r>
      <w:r>
        <w:rPr>
          <w:rFonts w:ascii="Garamond" w:hAnsi="Garamond" w:cs="Arial"/>
          <w:sz w:val="22"/>
          <w:szCs w:val="22"/>
        </w:rPr>
        <w:tab/>
      </w:r>
      <w:r>
        <w:rPr>
          <w:rFonts w:ascii="Garamond" w:hAnsi="Garamond" w:cs="Arial"/>
          <w:sz w:val="22"/>
          <w:szCs w:val="22"/>
        </w:rPr>
        <w:tab/>
        <w:t>………………………………………………</w:t>
      </w:r>
    </w:p>
    <w:p w14:paraId="16D60760" w14:textId="77777777" w:rsidR="003D5292" w:rsidRDefault="003D5292">
      <w:pPr>
        <w:spacing w:after="40" w:line="288" w:lineRule="auto"/>
        <w:jc w:val="both"/>
        <w:rPr>
          <w:rFonts w:ascii="Garamond" w:hAnsi="Garamond" w:cs="Arial"/>
          <w:sz w:val="22"/>
          <w:szCs w:val="22"/>
        </w:rPr>
      </w:pPr>
    </w:p>
    <w:p w14:paraId="2BE5A70C" w14:textId="77777777" w:rsidR="003D5292" w:rsidRDefault="00000000">
      <w:pPr>
        <w:ind w:left="2832" w:right="-143" w:firstLine="708"/>
        <w:jc w:val="right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 xml:space="preserve">Dokument w postaci elektronicznej należy opatrzyć kwalifikowanym podpisem elektronicznym, podpisem zaufanym lub podpisem osobistym </w:t>
      </w:r>
    </w:p>
    <w:sectPr w:rsidR="003D52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50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C7C59" w14:textId="77777777" w:rsidR="001F7367" w:rsidRDefault="001F7367">
      <w:r>
        <w:separator/>
      </w:r>
    </w:p>
  </w:endnote>
  <w:endnote w:type="continuationSeparator" w:id="0">
    <w:p w14:paraId="58D5FB8C" w14:textId="77777777" w:rsidR="001F7367" w:rsidRDefault="001F7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43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DE8C" w14:textId="77777777" w:rsidR="003D5292" w:rsidRDefault="003D52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2BD91" w14:textId="77777777" w:rsidR="003D5292" w:rsidRDefault="003D5292">
    <w:pPr>
      <w:tabs>
        <w:tab w:val="center" w:pos="4536"/>
        <w:tab w:val="right" w:pos="9072"/>
      </w:tabs>
      <w:suppressAutoHyphens w:val="0"/>
      <w:jc w:val="right"/>
      <w:rPr>
        <w:sz w:val="20"/>
        <w:szCs w:val="20"/>
      </w:rPr>
    </w:pPr>
  </w:p>
  <w:p w14:paraId="56AF5E7B" w14:textId="77777777" w:rsidR="003D5292" w:rsidRDefault="003D5292">
    <w:pPr>
      <w:tabs>
        <w:tab w:val="center" w:pos="4536"/>
        <w:tab w:val="right" w:pos="9072"/>
      </w:tabs>
      <w:suppressAutoHyphens w:val="0"/>
      <w:jc w:val="right"/>
      <w:rPr>
        <w:sz w:val="20"/>
        <w:szCs w:val="20"/>
      </w:rPr>
    </w:pPr>
  </w:p>
  <w:p w14:paraId="20C889CC" w14:textId="77777777" w:rsidR="003D5292" w:rsidRDefault="00000000">
    <w:pPr>
      <w:tabs>
        <w:tab w:val="center" w:pos="4536"/>
        <w:tab w:val="right" w:pos="9072"/>
      </w:tabs>
      <w:suppressAutoHyphens w:val="0"/>
      <w:jc w:val="right"/>
      <w:rPr>
        <w:rFonts w:ascii="Garamond" w:hAnsi="Garamond"/>
        <w:sz w:val="20"/>
        <w:szCs w:val="20"/>
      </w:rPr>
    </w:pPr>
    <w:r>
      <w:rPr>
        <w:rFonts w:ascii="Garamond" w:hAnsi="Garamond"/>
        <w:sz w:val="20"/>
        <w:szCs w:val="20"/>
      </w:rPr>
      <w:t xml:space="preserve">Strona </w:t>
    </w:r>
    <w:r>
      <w:rPr>
        <w:rFonts w:ascii="Garamond" w:hAnsi="Garamond"/>
        <w:bCs/>
        <w:sz w:val="20"/>
        <w:szCs w:val="20"/>
      </w:rPr>
      <w:fldChar w:fldCharType="begin"/>
    </w:r>
    <w:r>
      <w:rPr>
        <w:rFonts w:ascii="Garamond" w:hAnsi="Garamond"/>
        <w:bCs/>
        <w:sz w:val="20"/>
        <w:szCs w:val="20"/>
      </w:rPr>
      <w:instrText xml:space="preserve"> PAGE </w:instrText>
    </w:r>
    <w:r>
      <w:rPr>
        <w:rFonts w:ascii="Garamond" w:hAnsi="Garamond"/>
        <w:bCs/>
        <w:sz w:val="20"/>
        <w:szCs w:val="20"/>
      </w:rPr>
      <w:fldChar w:fldCharType="separate"/>
    </w:r>
    <w:r>
      <w:rPr>
        <w:rFonts w:ascii="Garamond" w:hAnsi="Garamond"/>
        <w:bCs/>
        <w:sz w:val="20"/>
        <w:szCs w:val="20"/>
      </w:rPr>
      <w:t>4</w:t>
    </w:r>
    <w:r>
      <w:rPr>
        <w:rFonts w:ascii="Garamond" w:hAnsi="Garamond"/>
        <w:bCs/>
        <w:sz w:val="20"/>
        <w:szCs w:val="20"/>
      </w:rPr>
      <w:fldChar w:fldCharType="end"/>
    </w:r>
    <w:r>
      <w:rPr>
        <w:rFonts w:ascii="Garamond" w:hAnsi="Garamond"/>
        <w:sz w:val="20"/>
        <w:szCs w:val="20"/>
      </w:rPr>
      <w:t xml:space="preserve"> z </w:t>
    </w:r>
    <w:r>
      <w:rPr>
        <w:rFonts w:ascii="Garamond" w:hAnsi="Garamond"/>
        <w:bCs/>
        <w:sz w:val="20"/>
        <w:szCs w:val="20"/>
      </w:rPr>
      <w:fldChar w:fldCharType="begin"/>
    </w:r>
    <w:r>
      <w:rPr>
        <w:rFonts w:ascii="Garamond" w:hAnsi="Garamond"/>
        <w:bCs/>
        <w:sz w:val="20"/>
        <w:szCs w:val="20"/>
      </w:rPr>
      <w:instrText xml:space="preserve"> NUMPAGES </w:instrText>
    </w:r>
    <w:r>
      <w:rPr>
        <w:rFonts w:ascii="Garamond" w:hAnsi="Garamond"/>
        <w:bCs/>
        <w:sz w:val="20"/>
        <w:szCs w:val="20"/>
      </w:rPr>
      <w:fldChar w:fldCharType="separate"/>
    </w:r>
    <w:r>
      <w:rPr>
        <w:rFonts w:ascii="Garamond" w:hAnsi="Garamond"/>
        <w:bCs/>
        <w:sz w:val="20"/>
        <w:szCs w:val="20"/>
      </w:rPr>
      <w:t>4</w:t>
    </w:r>
    <w:r>
      <w:rPr>
        <w:rFonts w:ascii="Garamond" w:hAnsi="Garamond"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AE6A" w14:textId="77777777" w:rsidR="003D5292" w:rsidRDefault="003D5292">
    <w:pPr>
      <w:pStyle w:val="Stopka"/>
      <w:jc w:val="right"/>
      <w:rPr>
        <w:rFonts w:ascii="Garamond" w:hAnsi="Garamond"/>
        <w:sz w:val="20"/>
        <w:szCs w:val="20"/>
      </w:rPr>
    </w:pPr>
  </w:p>
  <w:p w14:paraId="7E8FD100" w14:textId="77777777" w:rsidR="003D5292" w:rsidRDefault="00000000">
    <w:pPr>
      <w:tabs>
        <w:tab w:val="center" w:pos="4536"/>
        <w:tab w:val="right" w:pos="9072"/>
      </w:tabs>
      <w:suppressAutoHyphens w:val="0"/>
      <w:jc w:val="right"/>
      <w:rPr>
        <w:rFonts w:ascii="Garamond" w:hAnsi="Garamond"/>
        <w:sz w:val="20"/>
        <w:szCs w:val="20"/>
      </w:rPr>
    </w:pPr>
    <w:r>
      <w:rPr>
        <w:rFonts w:ascii="Garamond" w:hAnsi="Garamond"/>
        <w:sz w:val="20"/>
        <w:szCs w:val="20"/>
      </w:rPr>
      <w:t xml:space="preserve">Strona </w:t>
    </w:r>
    <w:r>
      <w:rPr>
        <w:rFonts w:ascii="Garamond" w:hAnsi="Garamond"/>
        <w:bCs/>
        <w:sz w:val="20"/>
        <w:szCs w:val="20"/>
      </w:rPr>
      <w:fldChar w:fldCharType="begin"/>
    </w:r>
    <w:r>
      <w:rPr>
        <w:rFonts w:ascii="Garamond" w:hAnsi="Garamond"/>
        <w:bCs/>
        <w:sz w:val="20"/>
        <w:szCs w:val="20"/>
      </w:rPr>
      <w:instrText xml:space="preserve"> PAGE </w:instrText>
    </w:r>
    <w:r>
      <w:rPr>
        <w:rFonts w:ascii="Garamond" w:hAnsi="Garamond"/>
        <w:bCs/>
        <w:sz w:val="20"/>
        <w:szCs w:val="20"/>
      </w:rPr>
      <w:fldChar w:fldCharType="separate"/>
    </w:r>
    <w:r>
      <w:rPr>
        <w:rFonts w:ascii="Garamond" w:hAnsi="Garamond"/>
        <w:bCs/>
        <w:sz w:val="20"/>
        <w:szCs w:val="20"/>
      </w:rPr>
      <w:t>1</w:t>
    </w:r>
    <w:r>
      <w:rPr>
        <w:rFonts w:ascii="Garamond" w:hAnsi="Garamond"/>
        <w:bCs/>
        <w:sz w:val="20"/>
        <w:szCs w:val="20"/>
      </w:rPr>
      <w:fldChar w:fldCharType="end"/>
    </w:r>
    <w:r>
      <w:rPr>
        <w:rFonts w:ascii="Garamond" w:hAnsi="Garamond"/>
        <w:sz w:val="20"/>
        <w:szCs w:val="20"/>
      </w:rPr>
      <w:t xml:space="preserve"> z </w:t>
    </w:r>
    <w:r>
      <w:rPr>
        <w:rFonts w:ascii="Garamond" w:hAnsi="Garamond"/>
        <w:bCs/>
        <w:sz w:val="20"/>
        <w:szCs w:val="20"/>
      </w:rPr>
      <w:fldChar w:fldCharType="begin"/>
    </w:r>
    <w:r>
      <w:rPr>
        <w:rFonts w:ascii="Garamond" w:hAnsi="Garamond"/>
        <w:bCs/>
        <w:sz w:val="20"/>
        <w:szCs w:val="20"/>
      </w:rPr>
      <w:instrText xml:space="preserve"> NUMPAGES </w:instrText>
    </w:r>
    <w:r>
      <w:rPr>
        <w:rFonts w:ascii="Garamond" w:hAnsi="Garamond"/>
        <w:bCs/>
        <w:sz w:val="20"/>
        <w:szCs w:val="20"/>
      </w:rPr>
      <w:fldChar w:fldCharType="separate"/>
    </w:r>
    <w:r>
      <w:rPr>
        <w:rFonts w:ascii="Garamond" w:hAnsi="Garamond"/>
        <w:bCs/>
        <w:sz w:val="20"/>
        <w:szCs w:val="20"/>
      </w:rPr>
      <w:t>4</w:t>
    </w:r>
    <w:r>
      <w:rPr>
        <w:rFonts w:ascii="Garamond" w:hAnsi="Garamond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F6EC4" w14:textId="77777777" w:rsidR="001F7367" w:rsidRDefault="001F7367">
      <w:r>
        <w:separator/>
      </w:r>
    </w:p>
  </w:footnote>
  <w:footnote w:type="continuationSeparator" w:id="0">
    <w:p w14:paraId="70B98985" w14:textId="77777777" w:rsidR="001F7367" w:rsidRDefault="001F7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95338" w14:textId="77777777" w:rsidR="003D5292" w:rsidRDefault="003D529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A856B" w14:textId="77777777" w:rsidR="003D5292" w:rsidRDefault="003D5292">
    <w:pPr>
      <w:pStyle w:val="Nagwek"/>
    </w:pPr>
  </w:p>
  <w:p w14:paraId="054CFFCA" w14:textId="77777777" w:rsidR="003D5292" w:rsidRDefault="003D529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D249" w14:textId="77777777" w:rsidR="003D5292" w:rsidRDefault="003D52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24763"/>
    <w:multiLevelType w:val="multilevel"/>
    <w:tmpl w:val="C85E58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8441802"/>
    <w:multiLevelType w:val="multilevel"/>
    <w:tmpl w:val="7936A4EA"/>
    <w:lvl w:ilvl="0">
      <w:start w:val="1"/>
      <w:numFmt w:val="none"/>
      <w:pStyle w:val="1NumLis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8CE446E"/>
    <w:multiLevelType w:val="multilevel"/>
    <w:tmpl w:val="F7AC33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6537768"/>
    <w:multiLevelType w:val="multilevel"/>
    <w:tmpl w:val="5A48145C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DDA43EE"/>
    <w:multiLevelType w:val="multilevel"/>
    <w:tmpl w:val="9C6E9B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F503DAF"/>
    <w:multiLevelType w:val="multilevel"/>
    <w:tmpl w:val="30DCF6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D676A06"/>
    <w:multiLevelType w:val="multilevel"/>
    <w:tmpl w:val="64D261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61F12FDC"/>
    <w:multiLevelType w:val="multilevel"/>
    <w:tmpl w:val="946212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4CC30F3"/>
    <w:multiLevelType w:val="multilevel"/>
    <w:tmpl w:val="50DA33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A7149D7"/>
    <w:multiLevelType w:val="multilevel"/>
    <w:tmpl w:val="F95CD38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E0D3238"/>
    <w:multiLevelType w:val="multilevel"/>
    <w:tmpl w:val="88C8D538"/>
    <w:lvl w:ilvl="0">
      <w:start w:val="1"/>
      <w:numFmt w:val="decimal"/>
      <w:pStyle w:val="PRZETARG1"/>
      <w:lvlText w:val="%1."/>
      <w:lvlJc w:val="left"/>
      <w:pPr>
        <w:tabs>
          <w:tab w:val="num" w:pos="340"/>
        </w:tabs>
        <w:ind w:left="340" w:hanging="34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9"/>
        <w:u w:val="none"/>
        <w:effect w:val="none"/>
        <w:vertAlign w:val="baseline"/>
        <w:em w:val="none"/>
      </w:rPr>
    </w:lvl>
    <w:lvl w:ilvl="1">
      <w:numFmt w:val="decimal"/>
      <w:pStyle w:val="PRZETARG2"/>
      <w:lvlText w:val="23.%2."/>
      <w:lvlJc w:val="left"/>
      <w:pPr>
        <w:tabs>
          <w:tab w:val="num" w:pos="7732"/>
        </w:tabs>
        <w:ind w:left="7372" w:firstLine="0"/>
      </w:pPr>
      <w:rPr>
        <w:b w:val="0"/>
      </w:rPr>
    </w:lvl>
    <w:lvl w:ilvl="2">
      <w:numFmt w:val="decimal"/>
      <w:lvlText w:val="3.2.%3."/>
      <w:lvlJc w:val="left"/>
      <w:pPr>
        <w:tabs>
          <w:tab w:val="num" w:pos="360"/>
        </w:tabs>
        <w:ind w:left="0" w:firstLine="0"/>
      </w:pPr>
    </w:lvl>
    <w:lvl w:ilvl="3">
      <w:numFmt w:val="decimal"/>
      <w:pStyle w:val="PRZETARG4"/>
      <w:lvlText w:val="7.1.3.%4.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714F2B3F"/>
    <w:multiLevelType w:val="multilevel"/>
    <w:tmpl w:val="8996D6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4815BB1"/>
    <w:multiLevelType w:val="multilevel"/>
    <w:tmpl w:val="E064EEA4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81223819">
    <w:abstractNumId w:val="12"/>
  </w:num>
  <w:num w:numId="2" w16cid:durableId="1854150654">
    <w:abstractNumId w:val="1"/>
  </w:num>
  <w:num w:numId="3" w16cid:durableId="459960246">
    <w:abstractNumId w:val="10"/>
  </w:num>
  <w:num w:numId="4" w16cid:durableId="1206986593">
    <w:abstractNumId w:val="0"/>
  </w:num>
  <w:num w:numId="5" w16cid:durableId="949094273">
    <w:abstractNumId w:val="8"/>
  </w:num>
  <w:num w:numId="6" w16cid:durableId="1579364403">
    <w:abstractNumId w:val="9"/>
  </w:num>
  <w:num w:numId="7" w16cid:durableId="610819849">
    <w:abstractNumId w:val="11"/>
  </w:num>
  <w:num w:numId="8" w16cid:durableId="1777018161">
    <w:abstractNumId w:val="2"/>
  </w:num>
  <w:num w:numId="9" w16cid:durableId="1439519662">
    <w:abstractNumId w:val="5"/>
  </w:num>
  <w:num w:numId="10" w16cid:durableId="614748994">
    <w:abstractNumId w:val="4"/>
  </w:num>
  <w:num w:numId="11" w16cid:durableId="417141665">
    <w:abstractNumId w:val="7"/>
  </w:num>
  <w:num w:numId="12" w16cid:durableId="949625007">
    <w:abstractNumId w:val="3"/>
  </w:num>
  <w:num w:numId="13" w16cid:durableId="19235618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5292"/>
    <w:rsid w:val="00007679"/>
    <w:rsid w:val="00063F24"/>
    <w:rsid w:val="001F7367"/>
    <w:rsid w:val="003D5292"/>
    <w:rsid w:val="00492AA6"/>
    <w:rsid w:val="004D27F1"/>
    <w:rsid w:val="00540247"/>
    <w:rsid w:val="0058229A"/>
    <w:rsid w:val="006B4DF3"/>
    <w:rsid w:val="007B0DE0"/>
    <w:rsid w:val="007B0F78"/>
    <w:rsid w:val="0084274E"/>
    <w:rsid w:val="008879CD"/>
    <w:rsid w:val="008D08C0"/>
    <w:rsid w:val="00A009B6"/>
    <w:rsid w:val="00A74E4C"/>
    <w:rsid w:val="00AA3B70"/>
    <w:rsid w:val="00AF1155"/>
    <w:rsid w:val="00B04A68"/>
    <w:rsid w:val="00B76A07"/>
    <w:rsid w:val="00C817B8"/>
    <w:rsid w:val="00C876D6"/>
    <w:rsid w:val="00DA2C85"/>
    <w:rsid w:val="00E5273F"/>
    <w:rsid w:val="00E741CF"/>
    <w:rsid w:val="00EC4E24"/>
    <w:rsid w:val="00F03659"/>
    <w:rsid w:val="00F9013C"/>
    <w:rsid w:val="00FC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DE2EB"/>
  <w15:docId w15:val="{CD51FA7A-71CC-46CF-82E4-E50CB4A33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4C7A"/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754C7A"/>
    <w:pPr>
      <w:keepNext/>
      <w:numPr>
        <w:numId w:val="1"/>
      </w:numPr>
      <w:shd w:val="clear" w:color="auto" w:fill="FFFFFF"/>
      <w:spacing w:line="288" w:lineRule="auto"/>
      <w:ind w:left="1899" w:right="2041"/>
      <w:jc w:val="center"/>
      <w:outlineLvl w:val="0"/>
    </w:pPr>
    <w:rPr>
      <w:rFonts w:ascii="Tahoma" w:hAnsi="Tahoma" w:cs="Tahoma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rsid w:val="00754C7A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754C7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0">
    <w:name w:val="WW8Num5z0"/>
    <w:qFormat/>
    <w:rsid w:val="00754C7A"/>
    <w:rPr>
      <w:rFonts w:ascii="Tahoma" w:hAnsi="Tahoma"/>
      <w:sz w:val="19"/>
    </w:rPr>
  </w:style>
  <w:style w:type="character" w:customStyle="1" w:styleId="WW8Num7z0">
    <w:name w:val="WW8Num7z0"/>
    <w:qFormat/>
    <w:rsid w:val="00754C7A"/>
    <w:rPr>
      <w:rFonts w:ascii="Tahoma" w:hAnsi="Tahoma"/>
      <w:sz w:val="19"/>
    </w:rPr>
  </w:style>
  <w:style w:type="character" w:customStyle="1" w:styleId="Domylnaczcionkaakapitu1">
    <w:name w:val="Domyślna czcionka akapitu1"/>
    <w:qFormat/>
    <w:rsid w:val="00754C7A"/>
  </w:style>
  <w:style w:type="character" w:customStyle="1" w:styleId="Znakiprzypiswdolnych">
    <w:name w:val="Znaki przypisów dolnych"/>
    <w:qFormat/>
    <w:rsid w:val="00754C7A"/>
    <w:rPr>
      <w:vertAlign w:val="superscript"/>
    </w:rPr>
  </w:style>
  <w:style w:type="character" w:customStyle="1" w:styleId="Odwoanieprzypisudolnego1">
    <w:name w:val="Odwołanie przypisu dolnego1"/>
    <w:qFormat/>
    <w:rsid w:val="00754C7A"/>
    <w:rPr>
      <w:vertAlign w:val="superscript"/>
    </w:rPr>
  </w:style>
  <w:style w:type="character" w:styleId="Numerstrony">
    <w:name w:val="page number"/>
    <w:basedOn w:val="Domylnaczcionkaakapitu1"/>
    <w:rsid w:val="00754C7A"/>
  </w:style>
  <w:style w:type="character" w:customStyle="1" w:styleId="Znakiprzypiswdolnychuser">
    <w:name w:val="Znaki przypisów dolnych (user)"/>
    <w:qFormat/>
    <w:rsid w:val="00754C7A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user">
    <w:name w:val="Znaki przypisów końcowych (user)"/>
    <w:semiHidden/>
    <w:qFormat/>
    <w:rsid w:val="00754C7A"/>
    <w:rPr>
      <w:vertAlign w:val="superscript"/>
    </w:rPr>
  </w:style>
  <w:style w:type="character" w:customStyle="1" w:styleId="Znakiprzypiswkocowych">
    <w:name w:val="Znaki przypisów końcowych"/>
    <w:qFormat/>
    <w:rsid w:val="00754C7A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agwekZnak">
    <w:name w:val="Nagłówek Znak"/>
    <w:link w:val="Nagwek"/>
    <w:qFormat/>
    <w:rsid w:val="00005F4F"/>
    <w:rPr>
      <w:sz w:val="24"/>
      <w:szCs w:val="24"/>
      <w:lang w:val="pl-PL" w:eastAsia="ar-SA" w:bidi="ar-SA"/>
    </w:rPr>
  </w:style>
  <w:style w:type="character" w:customStyle="1" w:styleId="oferta">
    <w:name w:val="oferta"/>
    <w:qFormat/>
    <w:rsid w:val="0038564D"/>
    <w:rPr>
      <w:b/>
    </w:rPr>
  </w:style>
  <w:style w:type="character" w:styleId="Odwoaniedokomentarza">
    <w:name w:val="annotation reference"/>
    <w:uiPriority w:val="99"/>
    <w:qFormat/>
    <w:rsid w:val="00AF3A68"/>
    <w:rPr>
      <w:sz w:val="16"/>
      <w:szCs w:val="16"/>
    </w:rPr>
  </w:style>
  <w:style w:type="character" w:customStyle="1" w:styleId="TekstkomentarzaZnak">
    <w:name w:val="Tekst komentarza Znak"/>
    <w:link w:val="Tekstkomentarza"/>
    <w:qFormat/>
    <w:rsid w:val="00AF3A68"/>
    <w:rPr>
      <w:lang w:eastAsia="ar-SA"/>
    </w:rPr>
  </w:style>
  <w:style w:type="character" w:customStyle="1" w:styleId="TematkomentarzaZnak">
    <w:name w:val="Temat komentarza Znak"/>
    <w:link w:val="Tematkomentarza"/>
    <w:qFormat/>
    <w:rsid w:val="00AF3A68"/>
    <w:rPr>
      <w:b/>
      <w:bCs/>
      <w:lang w:eastAsia="ar-SA"/>
    </w:rPr>
  </w:style>
  <w:style w:type="character" w:customStyle="1" w:styleId="StopkaZnak">
    <w:name w:val="Stopka Znak"/>
    <w:link w:val="Stopka"/>
    <w:uiPriority w:val="99"/>
    <w:qFormat/>
    <w:rsid w:val="009B4FCE"/>
    <w:rPr>
      <w:sz w:val="24"/>
      <w:szCs w:val="24"/>
      <w:lang w:eastAsia="ar-SA"/>
    </w:rPr>
  </w:style>
  <w:style w:type="character" w:styleId="Hipercze">
    <w:name w:val="Hyperlink"/>
    <w:rsid w:val="00690E19"/>
    <w:rPr>
      <w:color w:val="0000FF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2F311B"/>
    <w:rPr>
      <w:lang w:eastAsia="ar-SA"/>
    </w:rPr>
  </w:style>
  <w:style w:type="character" w:customStyle="1" w:styleId="offer-paramslabel">
    <w:name w:val="offer-params__label"/>
    <w:qFormat/>
    <w:rsid w:val="006F3CD2"/>
  </w:style>
  <w:style w:type="character" w:customStyle="1" w:styleId="AkapitzlistZnak">
    <w:name w:val="Akapit z listą Znak"/>
    <w:link w:val="Akapitzlist"/>
    <w:uiPriority w:val="34"/>
    <w:qFormat/>
    <w:locked/>
    <w:rsid w:val="00D25873"/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E04ABE"/>
    <w:rPr>
      <w:b/>
      <w:bCs/>
    </w:rPr>
  </w:style>
  <w:style w:type="paragraph" w:styleId="Nagwek">
    <w:name w:val="header"/>
    <w:basedOn w:val="Normalny"/>
    <w:next w:val="Tekstpodstawowy"/>
    <w:link w:val="NagwekZnak"/>
    <w:rsid w:val="00754C7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754C7A"/>
    <w:pPr>
      <w:jc w:val="both"/>
    </w:pPr>
    <w:rPr>
      <w:sz w:val="28"/>
    </w:rPr>
  </w:style>
  <w:style w:type="paragraph" w:styleId="Lista">
    <w:name w:val="List"/>
    <w:basedOn w:val="Tekstpodstawowy"/>
    <w:rsid w:val="00754C7A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754C7A"/>
    <w:pPr>
      <w:suppressLineNumbers/>
    </w:pPr>
    <w:rPr>
      <w:rFonts w:cs="Tahoma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Nagwek10">
    <w:name w:val="Nagłówek1"/>
    <w:basedOn w:val="Normalny"/>
    <w:next w:val="Tekstpodstawowy"/>
    <w:qFormat/>
    <w:rsid w:val="00754C7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qFormat/>
    <w:rsid w:val="00754C7A"/>
    <w:pPr>
      <w:suppressLineNumbers/>
      <w:spacing w:before="120" w:after="120"/>
    </w:pPr>
    <w:rPr>
      <w:rFonts w:cs="Tahoma"/>
      <w:i/>
      <w:iCs/>
    </w:rPr>
  </w:style>
  <w:style w:type="paragraph" w:customStyle="1" w:styleId="Normalny1">
    <w:name w:val="Normalny1"/>
    <w:basedOn w:val="Normalny"/>
    <w:qFormat/>
    <w:rsid w:val="00CB4FCD"/>
    <w:pPr>
      <w:widowControl w:val="0"/>
    </w:pPr>
    <w:rPr>
      <w:rFonts w:eastAsia="Calibri"/>
      <w:lang w:eastAsia="zh-CN"/>
    </w:rPr>
  </w:style>
  <w:style w:type="paragraph" w:customStyle="1" w:styleId="Tekstblokowy1">
    <w:name w:val="Tekst blokowy1"/>
    <w:basedOn w:val="Normalny"/>
    <w:qFormat/>
    <w:rsid w:val="00754C7A"/>
    <w:pPr>
      <w:shd w:val="clear" w:color="auto" w:fill="FFFFFF"/>
      <w:spacing w:before="346" w:line="259" w:lineRule="exact"/>
      <w:ind w:left="1325" w:right="422" w:hanging="638"/>
    </w:pPr>
    <w:rPr>
      <w:rFonts w:ascii="Tahoma" w:hAnsi="Tahoma" w:cs="Tahoma"/>
      <w:b/>
      <w:bCs/>
      <w:sz w:val="22"/>
      <w:szCs w:val="22"/>
    </w:rPr>
  </w:style>
  <w:style w:type="paragraph" w:styleId="Tekstpodstawowywcity">
    <w:name w:val="Body Text Indent"/>
    <w:basedOn w:val="Normalny"/>
    <w:rsid w:val="00754C7A"/>
    <w:pPr>
      <w:ind w:left="708"/>
      <w:jc w:val="both"/>
    </w:pPr>
    <w:rPr>
      <w:sz w:val="28"/>
    </w:rPr>
  </w:style>
  <w:style w:type="paragraph" w:styleId="Tekstprzypisudolnego">
    <w:name w:val="footnote text"/>
    <w:basedOn w:val="Normalny"/>
    <w:link w:val="TekstprzypisudolnegoZnak"/>
    <w:uiPriority w:val="99"/>
    <w:rsid w:val="00754C7A"/>
    <w:pPr>
      <w:suppressLineNumbers/>
      <w:ind w:left="283" w:hanging="283"/>
    </w:pPr>
    <w:rPr>
      <w:sz w:val="20"/>
      <w:szCs w:val="20"/>
    </w:rPr>
  </w:style>
  <w:style w:type="paragraph" w:customStyle="1" w:styleId="1BodyText">
    <w:name w:val="1Body_Text"/>
    <w:qFormat/>
    <w:rsid w:val="00754C7A"/>
    <w:pPr>
      <w:spacing w:before="160"/>
      <w:ind w:left="1701"/>
      <w:jc w:val="both"/>
    </w:pPr>
    <w:rPr>
      <w:sz w:val="22"/>
      <w:szCs w:val="22"/>
      <w:lang w:eastAsia="ar-SA"/>
    </w:rPr>
  </w:style>
  <w:style w:type="paragraph" w:customStyle="1" w:styleId="1NumList1">
    <w:name w:val="1Num_List1"/>
    <w:basedOn w:val="1BodyText"/>
    <w:qFormat/>
    <w:rsid w:val="00754C7A"/>
    <w:pPr>
      <w:numPr>
        <w:numId w:val="2"/>
      </w:numPr>
      <w:ind w:left="1701"/>
    </w:pPr>
  </w:style>
  <w:style w:type="paragraph" w:customStyle="1" w:styleId="1bodytext1">
    <w:name w:val="1body_text1"/>
    <w:qFormat/>
    <w:rsid w:val="00754C7A"/>
    <w:pPr>
      <w:spacing w:before="160"/>
      <w:ind w:left="1701"/>
    </w:pPr>
    <w:rPr>
      <w:sz w:val="22"/>
      <w:szCs w:val="22"/>
      <w:lang w:eastAsia="ar-SA"/>
    </w:rPr>
  </w:style>
  <w:style w:type="paragraph" w:customStyle="1" w:styleId="Tytu1">
    <w:name w:val="Tytuł1"/>
    <w:basedOn w:val="Normalny1"/>
    <w:qFormat/>
    <w:rsid w:val="00754C7A"/>
    <w:pPr>
      <w:widowControl/>
      <w:jc w:val="center"/>
    </w:pPr>
    <w:rPr>
      <w:rFonts w:eastAsia="Times New Roman"/>
      <w:b/>
      <w:bCs/>
      <w:sz w:val="28"/>
      <w:szCs w:val="28"/>
      <w:u w:val="single"/>
    </w:rPr>
  </w:style>
  <w:style w:type="paragraph" w:customStyle="1" w:styleId="Tekstpodstawowy1">
    <w:name w:val="Tekst podstawowy1"/>
    <w:basedOn w:val="Normalny1"/>
    <w:qFormat/>
    <w:rsid w:val="00754C7A"/>
    <w:pPr>
      <w:widowControl/>
      <w:jc w:val="both"/>
    </w:pPr>
    <w:rPr>
      <w:rFonts w:eastAsia="Times New Roman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754C7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sid w:val="00754C7A"/>
    <w:rPr>
      <w:rFonts w:ascii="Tahoma" w:hAnsi="Tahoma" w:cs="Tahoma"/>
      <w:sz w:val="16"/>
      <w:szCs w:val="16"/>
    </w:rPr>
  </w:style>
  <w:style w:type="paragraph" w:customStyle="1" w:styleId="Styl1">
    <w:name w:val="Styl1"/>
    <w:basedOn w:val="Nagwek1"/>
    <w:qFormat/>
    <w:rsid w:val="00754C7A"/>
    <w:pPr>
      <w:widowControl w:val="0"/>
      <w:numPr>
        <w:numId w:val="0"/>
      </w:numPr>
      <w:shd w:val="clear" w:color="auto" w:fill="auto"/>
      <w:spacing w:line="240" w:lineRule="auto"/>
      <w:ind w:left="1899" w:right="0"/>
      <w:jc w:val="left"/>
      <w:outlineLvl w:val="9"/>
    </w:pPr>
    <w:rPr>
      <w:rFonts w:ascii="Times New Roman" w:eastAsia="Lucida Sans Unicode" w:hAnsi="Times New Roman"/>
      <w:bCs w:val="0"/>
      <w:color w:val="000000"/>
      <w:sz w:val="24"/>
      <w:szCs w:val="24"/>
      <w:lang w:eastAsia="pl-PL" w:bidi="pl-PL"/>
    </w:rPr>
  </w:style>
  <w:style w:type="paragraph" w:customStyle="1" w:styleId="Zawartoramki">
    <w:name w:val="Zawartość ramki"/>
    <w:basedOn w:val="Tekstpodstawowy"/>
    <w:qFormat/>
    <w:rsid w:val="00754C7A"/>
  </w:style>
  <w:style w:type="paragraph" w:styleId="NormalnyWeb">
    <w:name w:val="Normal (Web)"/>
    <w:basedOn w:val="Normalny"/>
    <w:uiPriority w:val="99"/>
    <w:qFormat/>
    <w:rsid w:val="005C020D"/>
    <w:pPr>
      <w:suppressAutoHyphens w:val="0"/>
      <w:spacing w:beforeAutospacing="1" w:after="119"/>
    </w:pPr>
    <w:rPr>
      <w:lang w:eastAsia="pl-PL"/>
    </w:rPr>
  </w:style>
  <w:style w:type="paragraph" w:customStyle="1" w:styleId="ZnakZnak1">
    <w:name w:val="Znak Znak1"/>
    <w:basedOn w:val="Normalny"/>
    <w:qFormat/>
    <w:rsid w:val="003B2CB8"/>
    <w:pPr>
      <w:suppressAutoHyphens w:val="0"/>
    </w:pPr>
    <w:rPr>
      <w:rFonts w:ascii="Arial" w:hAnsi="Arial" w:cs="Arial"/>
      <w:lang w:eastAsia="pl-PL"/>
    </w:rPr>
  </w:style>
  <w:style w:type="paragraph" w:customStyle="1" w:styleId="Nagwek11">
    <w:name w:val="Nagłówek 11"/>
    <w:basedOn w:val="Normalny"/>
    <w:next w:val="Normalny"/>
    <w:qFormat/>
    <w:rsid w:val="00BC2A70"/>
    <w:pPr>
      <w:widowControl w:val="0"/>
    </w:pPr>
    <w:rPr>
      <w:rFonts w:eastAsia="Lucida Sans Unicode"/>
      <w:color w:val="000000"/>
      <w:lang w:eastAsia="pl-PL"/>
    </w:rPr>
  </w:style>
  <w:style w:type="paragraph" w:styleId="Tekstkomentarza">
    <w:name w:val="annotation text"/>
    <w:basedOn w:val="Normalny"/>
    <w:link w:val="TekstkomentarzaZnak"/>
    <w:rsid w:val="00AF3A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AF3A68"/>
    <w:rPr>
      <w:b/>
      <w:bCs/>
    </w:rPr>
  </w:style>
  <w:style w:type="paragraph" w:customStyle="1" w:styleId="PRZETARG1">
    <w:name w:val="PRZETARG 1"/>
    <w:qFormat/>
    <w:rsid w:val="003428D3"/>
    <w:pPr>
      <w:numPr>
        <w:numId w:val="3"/>
      </w:numPr>
      <w:spacing w:after="120" w:line="360" w:lineRule="auto"/>
    </w:pPr>
    <w:rPr>
      <w:rFonts w:ascii="Tahoma" w:hAnsi="Tahoma" w:cs="Tahoma"/>
      <w:b/>
      <w:bCs/>
      <w:iCs/>
      <w:color w:val="000000"/>
      <w:sz w:val="19"/>
      <w:szCs w:val="19"/>
    </w:rPr>
  </w:style>
  <w:style w:type="paragraph" w:customStyle="1" w:styleId="PRZETARG2">
    <w:name w:val="PRZETARG 2"/>
    <w:qFormat/>
    <w:rsid w:val="003428D3"/>
    <w:pPr>
      <w:numPr>
        <w:ilvl w:val="1"/>
        <w:numId w:val="3"/>
      </w:numPr>
      <w:spacing w:line="360" w:lineRule="auto"/>
      <w:jc w:val="both"/>
    </w:pPr>
    <w:rPr>
      <w:rFonts w:ascii="Tahoma" w:hAnsi="Tahoma" w:cs="Tahoma"/>
      <w:bCs/>
      <w:iCs/>
      <w:color w:val="000000"/>
      <w:sz w:val="19"/>
      <w:szCs w:val="19"/>
    </w:rPr>
  </w:style>
  <w:style w:type="paragraph" w:customStyle="1" w:styleId="PRZETARG4">
    <w:name w:val="PRZETARG4"/>
    <w:basedOn w:val="Normalny"/>
    <w:qFormat/>
    <w:rsid w:val="003428D3"/>
    <w:pPr>
      <w:numPr>
        <w:ilvl w:val="3"/>
        <w:numId w:val="3"/>
      </w:numPr>
      <w:suppressAutoHyphens w:val="0"/>
      <w:spacing w:after="60" w:line="312" w:lineRule="auto"/>
      <w:jc w:val="both"/>
    </w:pPr>
    <w:rPr>
      <w:rFonts w:ascii="Tahoma" w:hAnsi="Tahoma" w:cs="Tahoma"/>
      <w:bCs/>
      <w:iCs/>
      <w:sz w:val="19"/>
      <w:szCs w:val="19"/>
      <w:lang w:eastAsia="pl-PL"/>
    </w:rPr>
  </w:style>
  <w:style w:type="paragraph" w:customStyle="1" w:styleId="PRZETARG5">
    <w:name w:val="PRZETARG5"/>
    <w:basedOn w:val="PRZETARG4"/>
    <w:qFormat/>
    <w:rsid w:val="003428D3"/>
  </w:style>
  <w:style w:type="paragraph" w:styleId="Akapitzlist">
    <w:name w:val="List Paragraph"/>
    <w:basedOn w:val="Normalny"/>
    <w:link w:val="AkapitzlistZnak"/>
    <w:uiPriority w:val="34"/>
    <w:qFormat/>
    <w:rsid w:val="00F738A4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awartotabeli">
    <w:name w:val="Zawartość tabeli"/>
    <w:basedOn w:val="Normalny"/>
    <w:qFormat/>
    <w:rsid w:val="00F738A4"/>
    <w:pPr>
      <w:suppressLineNumbers/>
      <w:spacing w:after="160" w:line="257" w:lineRule="auto"/>
    </w:pPr>
    <w:rPr>
      <w:rFonts w:ascii="Calibri" w:eastAsia="SimSun" w:hAnsi="Calibri" w:cs="font243"/>
      <w:kern w:val="2"/>
      <w:sz w:val="22"/>
      <w:szCs w:val="22"/>
      <w:lang w:eastAsia="en-US"/>
    </w:rPr>
  </w:style>
  <w:style w:type="paragraph" w:customStyle="1" w:styleId="Znak">
    <w:name w:val="Znak"/>
    <w:basedOn w:val="Normalny"/>
    <w:qFormat/>
    <w:rsid w:val="002B1437"/>
    <w:pPr>
      <w:suppressAutoHyphens w:val="0"/>
    </w:pPr>
    <w:rPr>
      <w:lang w:eastAsia="pl-PL"/>
    </w:rPr>
  </w:style>
  <w:style w:type="paragraph" w:customStyle="1" w:styleId="rozdzia">
    <w:name w:val="rozdział"/>
    <w:basedOn w:val="Normalny"/>
    <w:qFormat/>
    <w:rsid w:val="00DC7E3C"/>
    <w:pPr>
      <w:tabs>
        <w:tab w:val="left" w:pos="0"/>
      </w:tabs>
      <w:spacing w:after="160" w:line="252" w:lineRule="auto"/>
    </w:pPr>
    <w:rPr>
      <w:rFonts w:ascii="Cambria" w:eastAsia="Calibri" w:hAnsi="Cambria" w:cs="Tahoma"/>
      <w:b/>
      <w:color w:val="FF0000"/>
      <w:spacing w:val="8"/>
      <w:sz w:val="16"/>
      <w:szCs w:val="20"/>
      <w:u w:val="single"/>
      <w:lang w:eastAsia="zh-CN"/>
    </w:rPr>
  </w:style>
  <w:style w:type="paragraph" w:styleId="Bezodstpw">
    <w:name w:val="No Spacing"/>
    <w:uiPriority w:val="1"/>
    <w:qFormat/>
    <w:rsid w:val="006F3CD2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D909D7"/>
    <w:rPr>
      <w:rFonts w:eastAsiaTheme="minorHAnsi"/>
      <w:color w:val="000000"/>
      <w:sz w:val="24"/>
      <w:szCs w:val="24"/>
      <w:lang w:eastAsia="en-US"/>
    </w:rPr>
  </w:style>
  <w:style w:type="paragraph" w:customStyle="1" w:styleId="Standard">
    <w:name w:val="Standard"/>
    <w:qFormat/>
    <w:rsid w:val="00D909D7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BC2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6B4C8-9FB7-4DAE-933D-70C7B6720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825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</dc:creator>
  <dc:description/>
  <cp:lastModifiedBy>Marcin Minkina</cp:lastModifiedBy>
  <cp:revision>22</cp:revision>
  <cp:lastPrinted>2026-02-03T12:48:00Z</cp:lastPrinted>
  <dcterms:created xsi:type="dcterms:W3CDTF">2025-11-19T08:33:00Z</dcterms:created>
  <dcterms:modified xsi:type="dcterms:W3CDTF">2026-08-07T11:35:00Z</dcterms:modified>
  <dc:language>pl-PL</dc:language>
</cp:coreProperties>
</file>