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908" w:rsidRDefault="00491908" w:rsidP="00491908">
      <w:pPr>
        <w:pStyle w:val="Tekstpodstawowy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2"/>
          <w:szCs w:val="22"/>
        </w:rPr>
        <w:t xml:space="preserve">                      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4"/>
        </w:rPr>
        <w:t>Olszanka 22 luty 2021r.</w:t>
      </w:r>
    </w:p>
    <w:p w:rsidR="00491908" w:rsidRDefault="00491908" w:rsidP="00491908">
      <w:pPr>
        <w:pStyle w:val="Tytu"/>
        <w:rPr>
          <w:rFonts w:ascii="Arial" w:hAnsi="Arial" w:cs="Arial"/>
          <w:sz w:val="24"/>
        </w:rPr>
      </w:pPr>
    </w:p>
    <w:p w:rsidR="00491908" w:rsidRDefault="00491908" w:rsidP="00491908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PGN.6733.2.2021</w:t>
      </w:r>
    </w:p>
    <w:p w:rsidR="00491908" w:rsidRDefault="00491908" w:rsidP="00491908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491908" w:rsidRDefault="00491908" w:rsidP="00491908">
      <w:pPr>
        <w:pStyle w:val="Tytu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OBWIESZCZENIE</w:t>
      </w:r>
    </w:p>
    <w:p w:rsidR="00491908" w:rsidRDefault="00491908" w:rsidP="00491908">
      <w:pPr>
        <w:pStyle w:val="Tytu"/>
        <w:rPr>
          <w:rFonts w:ascii="Arial" w:hAnsi="Arial" w:cs="Arial"/>
          <w:sz w:val="24"/>
        </w:rPr>
      </w:pPr>
    </w:p>
    <w:p w:rsidR="00491908" w:rsidRDefault="00491908" w:rsidP="00491908">
      <w:pPr>
        <w:pStyle w:val="Tytu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 wszczęciu postępowania  administracyjnego w sprawie wydania</w:t>
      </w:r>
    </w:p>
    <w:p w:rsidR="00491908" w:rsidRDefault="00491908" w:rsidP="00491908">
      <w:pPr>
        <w:pStyle w:val="Tytu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decyzji o ustalenie lokalizacji  inwestycji celu publicznego</w:t>
      </w:r>
    </w:p>
    <w:p w:rsidR="00491908" w:rsidRDefault="00491908" w:rsidP="00491908">
      <w:pPr>
        <w:rPr>
          <w:rFonts w:ascii="Arial" w:hAnsi="Arial" w:cs="Arial"/>
          <w:b/>
          <w:bCs/>
          <w:sz w:val="26"/>
          <w:szCs w:val="26"/>
        </w:rPr>
      </w:pPr>
    </w:p>
    <w:p w:rsidR="00491908" w:rsidRDefault="00491908" w:rsidP="00491908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Zgodnie z art.10 § 1, art. 49  i art.61 §1 i 4  ustawy z dnia 14 czerwca 1960r., Kodeks postępowania administracyjnego (  Dz. U. z 2020r., poz. 256 z </w:t>
      </w:r>
      <w:proofErr w:type="spellStart"/>
      <w:r>
        <w:rPr>
          <w:rFonts w:ascii="Arial" w:hAnsi="Arial" w:cs="Arial"/>
          <w:sz w:val="24"/>
        </w:rPr>
        <w:t>późn</w:t>
      </w:r>
      <w:proofErr w:type="spellEnd"/>
      <w:r>
        <w:rPr>
          <w:rFonts w:ascii="Arial" w:hAnsi="Arial" w:cs="Arial"/>
          <w:sz w:val="24"/>
        </w:rPr>
        <w:t xml:space="preserve">. zm. ) oraz art. 53 ust.1 i 3 ustawy z dnia 27 marca 2003r. o planowaniu i zagospodarowaniu przestrzennym ( </w:t>
      </w:r>
      <w:proofErr w:type="spellStart"/>
      <w:r>
        <w:rPr>
          <w:rFonts w:ascii="Arial" w:hAnsi="Arial" w:cs="Arial"/>
          <w:sz w:val="24"/>
        </w:rPr>
        <w:t>Dz.U</w:t>
      </w:r>
      <w:proofErr w:type="spellEnd"/>
      <w:r>
        <w:rPr>
          <w:rFonts w:ascii="Arial" w:hAnsi="Arial" w:cs="Arial"/>
          <w:sz w:val="24"/>
        </w:rPr>
        <w:t xml:space="preserve">. z 2020r.,  poz.293 ) </w:t>
      </w:r>
      <w:r>
        <w:rPr>
          <w:rFonts w:ascii="Arial" w:hAnsi="Arial" w:cs="Arial"/>
          <w:bCs/>
          <w:sz w:val="24"/>
        </w:rPr>
        <w:t xml:space="preserve">zawiadamiam, że </w:t>
      </w:r>
      <w:r>
        <w:rPr>
          <w:rFonts w:ascii="Arial" w:hAnsi="Arial" w:cs="Arial"/>
          <w:sz w:val="24"/>
        </w:rPr>
        <w:t>w dniu 03 luty 2021r.,  na wniosek :</w:t>
      </w:r>
    </w:p>
    <w:p w:rsidR="00491908" w:rsidRDefault="00491908" w:rsidP="00491908">
      <w:pPr>
        <w:pStyle w:val="Tekstpodstawowy"/>
        <w:ind w:firstLine="708"/>
        <w:jc w:val="both"/>
        <w:rPr>
          <w:rFonts w:ascii="Arial" w:hAnsi="Arial" w:cs="Arial"/>
          <w:sz w:val="24"/>
        </w:rPr>
      </w:pPr>
    </w:p>
    <w:p w:rsidR="00491908" w:rsidRDefault="00491908" w:rsidP="00491908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  <w:b/>
        </w:rPr>
        <w:t xml:space="preserve">                        PKP Polskie Linie Kolejowe S.A.</w:t>
      </w:r>
    </w:p>
    <w:p w:rsidR="00491908" w:rsidRDefault="00491908" w:rsidP="0049190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Zarząd</w:t>
      </w:r>
    </w:p>
    <w:p w:rsidR="00491908" w:rsidRDefault="00491908" w:rsidP="0049190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ul. Targowa 74 </w:t>
      </w:r>
    </w:p>
    <w:p w:rsidR="00491908" w:rsidRDefault="00491908" w:rsidP="00491908">
      <w:pPr>
        <w:ind w:left="141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03-734 Warszawa, </w:t>
      </w:r>
    </w:p>
    <w:p w:rsidR="00491908" w:rsidRDefault="00491908" w:rsidP="0049190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zostało wszczęte  postępowanie administracyjne w sprawie : </w:t>
      </w:r>
      <w:r>
        <w:rPr>
          <w:rFonts w:ascii="Arial" w:hAnsi="Arial" w:cs="Arial"/>
          <w:b/>
        </w:rPr>
        <w:t xml:space="preserve">wydania decyzji o ustalenie lokalizacji inwestycji celu publicznego pod nazwą  „ rewitalizacja linii kolejowej nr 288 Nysa – Brzeg”  w ramach RPO Województwa Opolskiego na lata 2014-2020” – odcinek realizacji LOT C, budowa kabli telekomunikacyjnych światłowodowych i miedzianych, przebudowa kolidującej sieci elektroenergetycznej na działce nr 165/5,  położonej w Jankowicach Wielkich, gmina Olszanka. </w:t>
      </w:r>
    </w:p>
    <w:p w:rsidR="00491908" w:rsidRDefault="00491908" w:rsidP="00491908">
      <w:pPr>
        <w:jc w:val="both"/>
        <w:rPr>
          <w:rFonts w:ascii="Arial" w:hAnsi="Arial" w:cs="Arial"/>
        </w:rPr>
      </w:pPr>
      <w:r>
        <w:rPr>
          <w:rFonts w:ascii="Arial" w:eastAsia="Arial Unicode MS" w:hAnsi="Arial" w:cs="Arial"/>
        </w:rPr>
        <w:t xml:space="preserve">Zgodnie z art.10 §1 Kodeksu postępowania administracyjnego stronie przysługuje prawo do czynnego udziału w każdym stadium prowadzonego postępowania. Uwagi, wnioski i żądania można składać pisemnie na adres  </w:t>
      </w:r>
      <w:r>
        <w:rPr>
          <w:rFonts w:ascii="Arial" w:hAnsi="Arial" w:cs="Arial"/>
        </w:rPr>
        <w:t xml:space="preserve">Urzędu Gminy w Olszance,  Olszanka 16,  49-332 Olszanka lub przez elektroniczną skrzynkę podawczą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 xml:space="preserve"> albo osobiście w dniach i godzinach pracy Urzędu.</w:t>
      </w:r>
    </w:p>
    <w:p w:rsidR="00491908" w:rsidRDefault="00491908" w:rsidP="0049190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obowiązywaniem na obszarze Rzeczypospolitej Polskiej stanu epidemii  wywołanej zakażeniami wirusem SARS-COV-2  na podstawie Rozporządzenia  Rady Ministrów z dnia 20.03.2020r. (</w:t>
      </w:r>
      <w:proofErr w:type="spellStart"/>
      <w:r>
        <w:rPr>
          <w:rFonts w:ascii="Arial" w:hAnsi="Arial" w:cs="Arial"/>
        </w:rPr>
        <w:t>Dz.U</w:t>
      </w:r>
      <w:proofErr w:type="spellEnd"/>
      <w:r>
        <w:rPr>
          <w:rFonts w:ascii="Arial" w:hAnsi="Arial" w:cs="Arial"/>
        </w:rPr>
        <w:t xml:space="preserve">. z 2020r., poz. 491) informuje się, że zgodnie z art. 15 </w:t>
      </w:r>
      <w:proofErr w:type="spellStart"/>
      <w:r>
        <w:rPr>
          <w:rFonts w:ascii="Arial" w:hAnsi="Arial" w:cs="Arial"/>
        </w:rPr>
        <w:t>zzzzzn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ustawy z dnia 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shd w:val="clear" w:color="auto" w:fill="FFFFFF"/>
        </w:rPr>
        <w:t>Dz.U</w:t>
      </w:r>
      <w:proofErr w:type="spellEnd"/>
      <w:r>
        <w:rPr>
          <w:rFonts w:ascii="Arial" w:hAnsi="Arial" w:cs="Arial"/>
          <w:shd w:val="clear" w:color="auto" w:fill="FFFFFF"/>
        </w:rPr>
        <w:t xml:space="preserve">. z 2020 r. poz. 1842 z </w:t>
      </w:r>
      <w:proofErr w:type="spellStart"/>
      <w:r>
        <w:rPr>
          <w:rFonts w:ascii="Arial" w:hAnsi="Arial" w:cs="Arial"/>
          <w:shd w:val="clear" w:color="auto" w:fill="FFFFFF"/>
        </w:rPr>
        <w:t>późn</w:t>
      </w:r>
      <w:proofErr w:type="spellEnd"/>
      <w:r>
        <w:rPr>
          <w:rFonts w:ascii="Arial" w:hAnsi="Arial" w:cs="Arial"/>
          <w:shd w:val="clear" w:color="auto" w:fill="FFFFFF"/>
        </w:rPr>
        <w:t>. zm. ) w</w:t>
      </w:r>
      <w:r>
        <w:rPr>
          <w:rFonts w:ascii="Arial" w:hAnsi="Arial" w:cs="Arial"/>
        </w:rPr>
        <w:t xml:space="preserve"> okresie stanu zagrożenia epidemicznego lub stanu epidemii, w szczególności, gdy urząd administracji obsługujący organ administracji publicznej wykonuje zadania w sposób wyłączający bezpośrednią obsługę interesantów, organ administracji publicznej:</w:t>
      </w:r>
    </w:p>
    <w:p w:rsidR="00491908" w:rsidRDefault="00491908" w:rsidP="00491908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1) może odstąpić od zasady określonej w art. 10 § 1 ustawy z dnia 14 czerwca 1960 r. - Kodeks postępowania administracyjnego także w przypadku, gdy wszystkie strony zrzekły się swego prawa;</w:t>
      </w:r>
    </w:p>
    <w:p w:rsidR="00491908" w:rsidRDefault="00491908" w:rsidP="00491908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może zapewnić stronie udostępnienie akt sprawy lub poszczególnych dokumentów stanowiących akta sprawy również za pomocą środków komunikacji elektronicznej w rozumieniu art. 2 pkt 5 ustawy z dnia 18 lipca 2002 r. o świadczeniu usług drogą elektroniczną na adres wskazany w rejestrze danych kontaktowych, o którym mowa w art. 20j ust. 1 pkt 3 ustawy z dnia 17 lutego 2005 r. o informatyzacji </w:t>
      </w:r>
      <w:r>
        <w:rPr>
          <w:rFonts w:ascii="Arial" w:hAnsi="Arial" w:cs="Arial"/>
        </w:rPr>
        <w:lastRenderedPageBreak/>
        <w:t>działalności podmiotów realizujących zadania publiczne lub inny adres elektroniczny wskazany przez stronę;</w:t>
      </w:r>
    </w:p>
    <w:p w:rsidR="00491908" w:rsidRDefault="00491908" w:rsidP="00491908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3) może przeprowadzić czynność w toku postępowania wymagającego zgodnie z przepisami prawa osobistego stawiennictwa, również przez udostępnienie przez stronę lub innego uczestnika postępowania swojego wizerunku w czasie rzeczywistym, za pośrednictwem transmisji audiowizualnej, o ile przemawia za tym interes strony, a organ prowadzący postępowanie wyraził na to zgodę.</w:t>
      </w:r>
    </w:p>
    <w:p w:rsidR="00491908" w:rsidRDefault="00491908" w:rsidP="00491908">
      <w:pPr>
        <w:pStyle w:val="Bezodstpw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</w:rPr>
        <w:t xml:space="preserve">W przypadku zamiaru skorzystania z uprawnień strony przewidzianych w art. 15zzzzzn pkt. 1-3 ustawy z dnia </w:t>
      </w:r>
      <w:r>
        <w:rPr>
          <w:rFonts w:ascii="Arial" w:hAnsi="Arial" w:cs="Arial"/>
          <w:b/>
          <w:shd w:val="clear" w:color="auto" w:fill="FFFFFF"/>
        </w:rPr>
        <w:t xml:space="preserve">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b/>
          <w:shd w:val="clear" w:color="auto" w:fill="FFFFFF"/>
        </w:rPr>
        <w:t>Dz.U</w:t>
      </w:r>
      <w:proofErr w:type="spellEnd"/>
      <w:r>
        <w:rPr>
          <w:rFonts w:ascii="Arial" w:hAnsi="Arial" w:cs="Arial"/>
          <w:b/>
          <w:shd w:val="clear" w:color="auto" w:fill="FFFFFF"/>
        </w:rPr>
        <w:t xml:space="preserve">. z 2020 r. poz. 1842 z </w:t>
      </w:r>
      <w:proofErr w:type="spellStart"/>
      <w:r>
        <w:rPr>
          <w:rFonts w:ascii="Arial" w:hAnsi="Arial" w:cs="Arial"/>
          <w:b/>
          <w:shd w:val="clear" w:color="auto" w:fill="FFFFFF"/>
        </w:rPr>
        <w:t>późn</w:t>
      </w:r>
      <w:proofErr w:type="spellEnd"/>
      <w:r>
        <w:rPr>
          <w:rFonts w:ascii="Arial" w:hAnsi="Arial" w:cs="Arial"/>
          <w:b/>
          <w:shd w:val="clear" w:color="auto" w:fill="FFFFFF"/>
        </w:rPr>
        <w:t>. zm. ) proszę o złożenie w tej sprawie pisemnej informacji.</w:t>
      </w:r>
    </w:p>
    <w:p w:rsidR="00491908" w:rsidRDefault="00491908" w:rsidP="00491908">
      <w:pPr>
        <w:rPr>
          <w:rFonts w:ascii="Arial" w:hAnsi="Arial" w:cs="Arial"/>
        </w:rPr>
      </w:pPr>
      <w:r>
        <w:rPr>
          <w:rFonts w:ascii="Arial" w:hAnsi="Arial" w:cs="Arial"/>
        </w:rPr>
        <w:t>Jednocześnie informuję, że zgodnie z §22 Rozporządzenia Rady Ministrów z dnia 21 grudnia 2020 r. w sprawie ustanowienia określonych ograniczeń, nakazów i zakazów w związku z wystąpieniem stanu epidemii (</w:t>
      </w:r>
      <w:proofErr w:type="spellStart"/>
      <w:r>
        <w:rPr>
          <w:rFonts w:ascii="Arial" w:hAnsi="Arial" w:cs="Arial"/>
        </w:rPr>
        <w:t>Dz.U</w:t>
      </w:r>
      <w:proofErr w:type="spellEnd"/>
      <w:r>
        <w:rPr>
          <w:rFonts w:ascii="Arial" w:hAnsi="Arial" w:cs="Arial"/>
        </w:rPr>
        <w:t xml:space="preserve">. z 2020 r. poz. 2316), </w:t>
      </w:r>
    </w:p>
    <w:p w:rsidR="00491908" w:rsidRDefault="00491908" w:rsidP="00491908">
      <w:pPr>
        <w:rPr>
          <w:rFonts w:ascii="Arial" w:hAnsi="Arial" w:cs="Arial"/>
        </w:rPr>
      </w:pPr>
      <w:r>
        <w:rPr>
          <w:rFonts w:ascii="Arial" w:hAnsi="Arial" w:cs="Arial"/>
        </w:rPr>
        <w:t>„1. Do dnia 28 luty 2021 r. wykonywanie zadań przez urząd administracji publicznej lub jednostkę organizacyjną wykonującą zadania o charakterze publicznym może podlegać ograniczeniu polegającym na wykonywaniu wyłącznie zadań niezbędnych do zapewnienia pomocy obywatelom.</w:t>
      </w:r>
    </w:p>
    <w:p w:rsidR="00491908" w:rsidRDefault="00491908" w:rsidP="00491908">
      <w:pPr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491908" w:rsidRDefault="00491908" w:rsidP="00491908">
      <w:pPr>
        <w:rPr>
          <w:rFonts w:ascii="Arial" w:hAnsi="Arial" w:cs="Arial"/>
        </w:rPr>
      </w:pPr>
      <w:r>
        <w:rPr>
          <w:rFonts w:ascii="Arial" w:hAnsi="Arial" w:cs="Arial"/>
        </w:rPr>
        <w:t>4. Do zadań, o których mowa w ust. 1, zalicza się w szczególności sprawy z zakresu:</w:t>
      </w:r>
    </w:p>
    <w:p w:rsidR="00491908" w:rsidRDefault="00491908" w:rsidP="00491908">
      <w:pPr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491908" w:rsidRDefault="00491908" w:rsidP="00491908">
      <w:pPr>
        <w:rPr>
          <w:rFonts w:ascii="Arial" w:hAnsi="Arial" w:cs="Arial"/>
        </w:rPr>
      </w:pPr>
      <w:r>
        <w:rPr>
          <w:rFonts w:ascii="Arial" w:hAnsi="Arial" w:cs="Arial"/>
        </w:rPr>
        <w:t>7) budownictwa oraz planowania i zagospodarowania przestrzennego, w tym dotyczące:</w:t>
      </w:r>
    </w:p>
    <w:p w:rsidR="00491908" w:rsidRDefault="00491908" w:rsidP="00491908">
      <w:pPr>
        <w:rPr>
          <w:rFonts w:ascii="Arial" w:hAnsi="Arial" w:cs="Arial"/>
        </w:rPr>
      </w:pPr>
      <w:r>
        <w:rPr>
          <w:rFonts w:ascii="Arial" w:hAnsi="Arial" w:cs="Arial"/>
        </w:rPr>
        <w:t xml:space="preserve">a) decyzji o warunkach zabudowy i zagospodarowania terenu lub decyzji o ustaleniu lokalizacji inwestycji celu publicznego wydawanych na podstawie ustawy z dnia 27 marca 2003 r. </w:t>
      </w:r>
      <w:hyperlink r:id="rId5" w:tgtFrame="_blank" w:tooltip="USTAWA z dnia 27 marca 2003 r. o planowaniu i zagospodarowaniu przestrzennym" w:history="1">
        <w:r>
          <w:rPr>
            <w:rStyle w:val="Hipercze"/>
            <w:rFonts w:ascii="Arial" w:hAnsi="Arial" w:cs="Arial"/>
          </w:rPr>
          <w:t>o planowaniu i zagospodarowaniu przestrzennym</w:t>
        </w:r>
      </w:hyperlink>
      <w:r>
        <w:rPr>
          <w:rFonts w:ascii="Arial" w:hAnsi="Arial" w:cs="Arial"/>
        </w:rPr>
        <w:t xml:space="preserve"> .</w:t>
      </w:r>
    </w:p>
    <w:p w:rsidR="00491908" w:rsidRDefault="00491908" w:rsidP="00491908">
      <w:pPr>
        <w:pStyle w:val="Bezodstpw"/>
        <w:jc w:val="both"/>
        <w:rPr>
          <w:rFonts w:ascii="Arial" w:hAnsi="Arial" w:cs="Arial"/>
          <w:b/>
        </w:rPr>
      </w:pPr>
    </w:p>
    <w:p w:rsidR="00491908" w:rsidRDefault="00491908" w:rsidP="00491908">
      <w:pPr>
        <w:pStyle w:val="Tekstpodstawowy"/>
        <w:jc w:val="both"/>
        <w:rPr>
          <w:b/>
          <w:sz w:val="24"/>
        </w:rPr>
      </w:pPr>
      <w:bookmarkStart w:id="0" w:name="_GoBack"/>
      <w:bookmarkEnd w:id="0"/>
    </w:p>
    <w:p w:rsidR="00491908" w:rsidRDefault="00491908" w:rsidP="00491908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Niniejsze obwieszczenie zostaje podane do publicznej wiadomości przez zamieszczenie w biuletynu informacji publicznej Urzędu Gminy w Olszance : www.bip.olszanka.pl oraz wywieszone na tablicy ogłoszeń Urzędu Gminy w Olszance 16.</w:t>
      </w:r>
    </w:p>
    <w:p w:rsidR="00491908" w:rsidRDefault="00491908" w:rsidP="00491908"/>
    <w:p w:rsidR="00D17919" w:rsidRDefault="00D17919" w:rsidP="00491908">
      <w:pPr>
        <w:rPr>
          <w:sz w:val="28"/>
          <w:szCs w:val="28"/>
        </w:rPr>
      </w:pPr>
    </w:p>
    <w:p w:rsidR="00D17919" w:rsidRDefault="00D17919" w:rsidP="00D17919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Wójt Gminy Olszanka</w:t>
      </w:r>
    </w:p>
    <w:p w:rsidR="00D17919" w:rsidRDefault="00D17919" w:rsidP="00D17919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/-/Aneta </w:t>
      </w:r>
      <w:proofErr w:type="spellStart"/>
      <w:r>
        <w:rPr>
          <w:b/>
          <w:sz w:val="28"/>
          <w:szCs w:val="28"/>
        </w:rPr>
        <w:t>Rabczewska</w:t>
      </w:r>
      <w:proofErr w:type="spellEnd"/>
    </w:p>
    <w:p w:rsidR="00D17919" w:rsidRDefault="00D17919" w:rsidP="00D17919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558CF" w:rsidRDefault="00D558CF"/>
    <w:sectPr w:rsidR="00D55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BE"/>
    <w:rsid w:val="00081F5B"/>
    <w:rsid w:val="000911BE"/>
    <w:rsid w:val="00491908"/>
    <w:rsid w:val="006A6C52"/>
    <w:rsid w:val="007555A9"/>
    <w:rsid w:val="008E6C0F"/>
    <w:rsid w:val="009156CD"/>
    <w:rsid w:val="00A247E5"/>
    <w:rsid w:val="00A90969"/>
    <w:rsid w:val="00C518AA"/>
    <w:rsid w:val="00CE4273"/>
    <w:rsid w:val="00D17919"/>
    <w:rsid w:val="00D558CF"/>
    <w:rsid w:val="00FB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ministracjapremium.inforlex.pl/dok/tresc,DZU.2020.037.0000293,USTAWA-z-dnia-27-marca-2003-r-o-planowaniu-i-zagospodarowaniu-przestrzennym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733</Words>
  <Characters>4401</Characters>
  <Application>Microsoft Office Word</Application>
  <DocSecurity>0</DocSecurity>
  <Lines>36</Lines>
  <Paragraphs>10</Paragraphs>
  <ScaleCrop>false</ScaleCrop>
  <Company>Hewlett-Packard Company</Company>
  <LinksUpToDate>false</LinksUpToDate>
  <CharactersWithSpaces>5124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14</cp:revision>
  <dcterms:created xsi:type="dcterms:W3CDTF">2020-07-13T10:35:00Z</dcterms:created>
  <dcterms:modified xsi:type="dcterms:W3CDTF">2021-02-22T15:02:00Z</dcterms:modified>
</cp:coreProperties>
</file>