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E8F1F0" w14:textId="520E4757" w:rsidR="00230C07" w:rsidRPr="004539F6" w:rsidRDefault="008E75D1" w:rsidP="004539F6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</w:t>
      </w:r>
      <w:r w:rsidR="00230C07" w:rsidRPr="004539F6">
        <w:rPr>
          <w:rFonts w:ascii="Times New Roman" w:hAnsi="Times New Roman" w:cs="Times New Roman"/>
          <w:b/>
          <w:bCs/>
        </w:rPr>
        <w:t>O G Ł O S Z E N I E</w:t>
      </w:r>
    </w:p>
    <w:p w14:paraId="009A072F" w14:textId="70D2D4A7" w:rsidR="00052CE6" w:rsidRPr="004539F6" w:rsidRDefault="00230C07" w:rsidP="004539F6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539F6">
        <w:rPr>
          <w:rFonts w:ascii="Times New Roman" w:hAnsi="Times New Roman" w:cs="Times New Roman"/>
          <w:sz w:val="24"/>
          <w:szCs w:val="24"/>
        </w:rPr>
        <w:t xml:space="preserve">Działając na podstawie ustawy z dnia 21 sierpnia 1997 r. o gospodarce nieruchomościami </w:t>
      </w:r>
      <w:r w:rsidR="003F5AA1" w:rsidRPr="004539F6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246203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="00246203">
        <w:rPr>
          <w:rFonts w:ascii="Times New Roman" w:hAnsi="Times New Roman" w:cs="Times New Roman"/>
          <w:sz w:val="24"/>
          <w:szCs w:val="24"/>
        </w:rPr>
        <w:t>.</w:t>
      </w:r>
      <w:r w:rsidR="003F5AA1" w:rsidRPr="004539F6">
        <w:rPr>
          <w:rFonts w:ascii="Times New Roman" w:hAnsi="Times New Roman" w:cs="Times New Roman"/>
          <w:sz w:val="24"/>
          <w:szCs w:val="24"/>
        </w:rPr>
        <w:t xml:space="preserve"> Dz. U</w:t>
      </w:r>
      <w:r w:rsidR="003F5AA1" w:rsidRPr="0066323D">
        <w:rPr>
          <w:rFonts w:ascii="Times New Roman" w:hAnsi="Times New Roman" w:cs="Times New Roman"/>
          <w:color w:val="000000" w:themeColor="text1"/>
          <w:sz w:val="24"/>
          <w:szCs w:val="24"/>
        </w:rPr>
        <w:t>. z 202</w:t>
      </w:r>
      <w:r w:rsidR="0066323D" w:rsidRPr="0066323D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3F5AA1" w:rsidRPr="006632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r., poz. </w:t>
      </w:r>
      <w:r w:rsidR="0066323D" w:rsidRPr="0066323D">
        <w:rPr>
          <w:rFonts w:ascii="Times New Roman" w:hAnsi="Times New Roman" w:cs="Times New Roman"/>
          <w:color w:val="000000" w:themeColor="text1"/>
          <w:sz w:val="24"/>
          <w:szCs w:val="24"/>
        </w:rPr>
        <w:t>1899</w:t>
      </w:r>
      <w:r w:rsidR="00132545" w:rsidRPr="006632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 </w:t>
      </w:r>
      <w:proofErr w:type="spellStart"/>
      <w:r w:rsidR="00132545" w:rsidRPr="0066323D">
        <w:rPr>
          <w:rFonts w:ascii="Times New Roman" w:hAnsi="Times New Roman" w:cs="Times New Roman"/>
          <w:color w:val="000000" w:themeColor="text1"/>
          <w:sz w:val="24"/>
          <w:szCs w:val="24"/>
        </w:rPr>
        <w:t>późn</w:t>
      </w:r>
      <w:proofErr w:type="spellEnd"/>
      <w:r w:rsidR="00132545" w:rsidRPr="006632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132545">
        <w:rPr>
          <w:rFonts w:ascii="Times New Roman" w:hAnsi="Times New Roman" w:cs="Times New Roman"/>
          <w:sz w:val="24"/>
          <w:szCs w:val="24"/>
        </w:rPr>
        <w:t>zm.</w:t>
      </w:r>
      <w:r w:rsidR="003F5AA1" w:rsidRPr="004539F6">
        <w:rPr>
          <w:rFonts w:ascii="Times New Roman" w:hAnsi="Times New Roman" w:cs="Times New Roman"/>
          <w:sz w:val="24"/>
          <w:szCs w:val="24"/>
        </w:rPr>
        <w:t>) oraz Zarządzenia Wójta Gminy Olszanka nr</w:t>
      </w:r>
      <w:r w:rsidR="00E10C15">
        <w:rPr>
          <w:rFonts w:ascii="Times New Roman" w:hAnsi="Times New Roman" w:cs="Times New Roman"/>
          <w:sz w:val="24"/>
          <w:szCs w:val="24"/>
        </w:rPr>
        <w:t xml:space="preserve"> UG-11/2021</w:t>
      </w:r>
      <w:r w:rsidR="003F5AA1" w:rsidRPr="004539F6">
        <w:rPr>
          <w:rFonts w:ascii="Times New Roman" w:hAnsi="Times New Roman" w:cs="Times New Roman"/>
          <w:sz w:val="24"/>
          <w:szCs w:val="24"/>
        </w:rPr>
        <w:t xml:space="preserve"> z dnia </w:t>
      </w:r>
      <w:r w:rsidR="00E76FB2" w:rsidRPr="004539F6">
        <w:rPr>
          <w:rFonts w:ascii="Times New Roman" w:hAnsi="Times New Roman" w:cs="Times New Roman"/>
          <w:sz w:val="24"/>
          <w:szCs w:val="24"/>
        </w:rPr>
        <w:t>22.02.2021 r.</w:t>
      </w:r>
      <w:r w:rsidR="00132545">
        <w:rPr>
          <w:rFonts w:ascii="Times New Roman" w:hAnsi="Times New Roman" w:cs="Times New Roman"/>
          <w:sz w:val="24"/>
          <w:szCs w:val="24"/>
        </w:rPr>
        <w:t xml:space="preserve"> w sprawie wprowadzenia regulaminu przeprowadzania przetargów na dzierżawę nieruchomości lub ich części stanowiących własność Gminy Olszanka</w:t>
      </w:r>
      <w:r w:rsidR="00E76FB2" w:rsidRPr="004539F6">
        <w:rPr>
          <w:rFonts w:ascii="Times New Roman" w:hAnsi="Times New Roman" w:cs="Times New Roman"/>
          <w:sz w:val="24"/>
          <w:szCs w:val="24"/>
        </w:rPr>
        <w:t xml:space="preserve">, </w:t>
      </w:r>
      <w:r w:rsidRPr="004539F6">
        <w:rPr>
          <w:rFonts w:ascii="Times New Roman" w:hAnsi="Times New Roman" w:cs="Times New Roman"/>
          <w:sz w:val="24"/>
          <w:szCs w:val="24"/>
        </w:rPr>
        <w:t xml:space="preserve">Wójt Gminy Olszanka ogłasza przetarg ustny nieograniczony na dzierżawę </w:t>
      </w:r>
      <w:r w:rsidR="00A75C33" w:rsidRPr="004539F6">
        <w:rPr>
          <w:rFonts w:ascii="Times New Roman" w:hAnsi="Times New Roman" w:cs="Times New Roman"/>
          <w:sz w:val="24"/>
          <w:szCs w:val="24"/>
        </w:rPr>
        <w:t xml:space="preserve">niżej wymienionych </w:t>
      </w:r>
      <w:r w:rsidRPr="004539F6">
        <w:rPr>
          <w:rFonts w:ascii="Times New Roman" w:hAnsi="Times New Roman" w:cs="Times New Roman"/>
          <w:sz w:val="24"/>
          <w:szCs w:val="24"/>
        </w:rPr>
        <w:t xml:space="preserve">gruntów rolnych na okres </w:t>
      </w:r>
      <w:r w:rsidRPr="000F3435">
        <w:rPr>
          <w:rFonts w:ascii="Times New Roman" w:hAnsi="Times New Roman" w:cs="Times New Roman"/>
          <w:color w:val="000000" w:themeColor="text1"/>
          <w:sz w:val="24"/>
          <w:szCs w:val="24"/>
        </w:rPr>
        <w:t>3 lat,</w:t>
      </w:r>
      <w:r w:rsidRPr="004539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539F6">
        <w:rPr>
          <w:rFonts w:ascii="Times New Roman" w:hAnsi="Times New Roman" w:cs="Times New Roman"/>
          <w:sz w:val="24"/>
          <w:szCs w:val="24"/>
        </w:rPr>
        <w:t>stanowiących własność Gminy Olszanka</w:t>
      </w:r>
      <w:r w:rsidR="00052CE6" w:rsidRPr="004539F6">
        <w:rPr>
          <w:rFonts w:ascii="Times New Roman" w:hAnsi="Times New Roman" w:cs="Times New Roman"/>
          <w:sz w:val="24"/>
          <w:szCs w:val="24"/>
        </w:rPr>
        <w:t>.</w:t>
      </w:r>
    </w:p>
    <w:p w14:paraId="4A593F51" w14:textId="0663DD28" w:rsidR="00A75C33" w:rsidRPr="004539F6" w:rsidRDefault="00A75C33" w:rsidP="004539F6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39F6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Pr="004539F6">
        <w:rPr>
          <w:rFonts w:ascii="Times New Roman" w:hAnsi="Times New Roman" w:cs="Times New Roman"/>
          <w:sz w:val="24"/>
          <w:szCs w:val="24"/>
        </w:rPr>
        <w:t xml:space="preserve"> </w:t>
      </w:r>
      <w:r w:rsidR="00052CE6" w:rsidRPr="004539F6">
        <w:rPr>
          <w:rFonts w:ascii="Times New Roman" w:hAnsi="Times New Roman" w:cs="Times New Roman"/>
          <w:sz w:val="24"/>
          <w:szCs w:val="24"/>
        </w:rPr>
        <w:t>Przedmiotem dzierżawy jest</w:t>
      </w:r>
      <w:r w:rsidR="00052CE6" w:rsidRPr="004539F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F5AA1" w:rsidRPr="004539F6">
        <w:rPr>
          <w:rFonts w:ascii="Times New Roman" w:hAnsi="Times New Roman" w:cs="Times New Roman"/>
          <w:bCs/>
          <w:sz w:val="24"/>
          <w:szCs w:val="24"/>
        </w:rPr>
        <w:t xml:space="preserve">niezabudowana </w:t>
      </w:r>
      <w:r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nieruchomość </w:t>
      </w:r>
      <w:r w:rsidR="003F5AA1"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rolna </w:t>
      </w:r>
      <w:r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stanowiąca </w:t>
      </w:r>
      <w:r w:rsidR="00132545">
        <w:rPr>
          <w:rFonts w:ascii="Times New Roman" w:eastAsia="Times New Roman" w:hAnsi="Times New Roman" w:cs="Times New Roman"/>
          <w:sz w:val="24"/>
          <w:szCs w:val="24"/>
          <w:lang w:eastAsia="pl-PL"/>
        </w:rPr>
        <w:t>działkę nr 204</w:t>
      </w:r>
      <w:r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>, arkusz mapy 1, o</w:t>
      </w:r>
      <w:r w:rsidR="00052CE6"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4539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powierzchni </w:t>
      </w:r>
      <w:r w:rsidR="0013254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4,4800</w:t>
      </w:r>
      <w:r w:rsidRPr="004539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ha, </w:t>
      </w:r>
      <w:proofErr w:type="spellStart"/>
      <w:r w:rsidRPr="004539F6">
        <w:rPr>
          <w:rFonts w:ascii="Times New Roman" w:hAnsi="Times New Roman" w:cs="Times New Roman"/>
          <w:color w:val="000000" w:themeColor="text1"/>
          <w:sz w:val="24"/>
          <w:szCs w:val="24"/>
        </w:rPr>
        <w:t>RI</w:t>
      </w:r>
      <w:r w:rsidR="00132545">
        <w:rPr>
          <w:rFonts w:ascii="Times New Roman" w:hAnsi="Times New Roman" w:cs="Times New Roman"/>
          <w:color w:val="000000" w:themeColor="text1"/>
          <w:sz w:val="24"/>
          <w:szCs w:val="24"/>
        </w:rPr>
        <w:t>V</w:t>
      </w:r>
      <w:r w:rsidRPr="004539F6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proofErr w:type="spellEnd"/>
      <w:r w:rsidRPr="004539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</w:t>
      </w:r>
      <w:r w:rsidR="001325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3,2400</w:t>
      </w:r>
      <w:r w:rsidR="00272762" w:rsidRPr="004539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ha</w:t>
      </w:r>
      <w:r w:rsidRPr="004539F6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4539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4539F6" w:rsidRPr="004539F6">
        <w:rPr>
          <w:rFonts w:ascii="Times New Roman" w:hAnsi="Times New Roman" w:cs="Times New Roman"/>
          <w:color w:val="000000" w:themeColor="text1"/>
          <w:sz w:val="24"/>
          <w:szCs w:val="24"/>
        </w:rPr>
        <w:t>RI</w:t>
      </w:r>
      <w:r w:rsidR="00132545">
        <w:rPr>
          <w:rFonts w:ascii="Times New Roman" w:hAnsi="Times New Roman" w:cs="Times New Roman"/>
          <w:color w:val="000000" w:themeColor="text1"/>
          <w:sz w:val="24"/>
          <w:szCs w:val="24"/>
        </w:rPr>
        <w:t>V</w:t>
      </w:r>
      <w:r w:rsidR="004539F6">
        <w:rPr>
          <w:rFonts w:ascii="Times New Roman" w:hAnsi="Times New Roman" w:cs="Times New Roman"/>
          <w:color w:val="000000" w:themeColor="text1"/>
          <w:sz w:val="24"/>
          <w:szCs w:val="24"/>
        </w:rPr>
        <w:t>b</w:t>
      </w:r>
      <w:proofErr w:type="spellEnd"/>
      <w:r w:rsidR="001325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1,0300</w:t>
      </w:r>
      <w:r w:rsidR="004539F6" w:rsidRPr="004539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ha</w:t>
      </w:r>
      <w:r w:rsidR="004539F6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1325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RV</w:t>
      </w:r>
      <w:r w:rsidRPr="004539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</w:t>
      </w:r>
      <w:r w:rsidR="00132545">
        <w:rPr>
          <w:rFonts w:ascii="Times New Roman" w:hAnsi="Times New Roman" w:cs="Times New Roman"/>
          <w:color w:val="000000" w:themeColor="text1"/>
          <w:sz w:val="24"/>
          <w:szCs w:val="24"/>
        </w:rPr>
        <w:t>0,2100</w:t>
      </w:r>
      <w:r w:rsidRPr="004539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ha,  </w:t>
      </w:r>
      <w:r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>numer jednostki rejestrowej G.</w:t>
      </w:r>
      <w:r w:rsidR="00132545">
        <w:rPr>
          <w:rFonts w:ascii="Times New Roman" w:eastAsia="Times New Roman" w:hAnsi="Times New Roman" w:cs="Times New Roman"/>
          <w:sz w:val="24"/>
          <w:szCs w:val="24"/>
          <w:lang w:eastAsia="pl-PL"/>
        </w:rPr>
        <w:t>76</w:t>
      </w:r>
      <w:r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położona w </w:t>
      </w:r>
      <w:r w:rsidR="00132545">
        <w:rPr>
          <w:rFonts w:ascii="Times New Roman" w:eastAsia="Times New Roman" w:hAnsi="Times New Roman" w:cs="Times New Roman"/>
          <w:sz w:val="24"/>
          <w:szCs w:val="24"/>
          <w:lang w:eastAsia="pl-PL"/>
        </w:rPr>
        <w:t>Obórkach</w:t>
      </w:r>
      <w:r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3F5AA1"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>dla której Sąd Rejonowy w Brzegu, IV Wydział Ksiąg Wieczystych prowadzi k</w:t>
      </w:r>
      <w:r w:rsidR="00272762"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sięgę </w:t>
      </w:r>
      <w:r w:rsidR="00772DE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wieczystą nr </w:t>
      </w:r>
      <w:r w:rsidRPr="004539F6">
        <w:rPr>
          <w:rFonts w:ascii="Times New Roman" w:hAnsi="Times New Roman" w:cs="Times New Roman"/>
          <w:sz w:val="24"/>
          <w:szCs w:val="24"/>
        </w:rPr>
        <w:t>OP1B/</w:t>
      </w:r>
      <w:r w:rsidR="00132545">
        <w:rPr>
          <w:rFonts w:ascii="Times New Roman" w:hAnsi="Times New Roman" w:cs="Times New Roman"/>
          <w:sz w:val="24"/>
          <w:szCs w:val="24"/>
        </w:rPr>
        <w:t>00017869/3</w:t>
      </w:r>
      <w:r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>. Nieruchomość stanowi jedną działkę rolną, zagospodarowaną rolniczo, pod uprawy polowe.</w:t>
      </w:r>
      <w:r w:rsidR="00052CE6"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661B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Nieruchomość nie jest obciążona i nie jest przedmiotem stosunków zobowiązanych.</w:t>
      </w:r>
      <w:r w:rsidR="00156571" w:rsidRPr="00661B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</w:p>
    <w:p w14:paraId="7CF5658A" w14:textId="5D923617" w:rsidR="00A75C33" w:rsidRPr="004539F6" w:rsidRDefault="00403730" w:rsidP="004539F6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39F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</w:t>
      </w:r>
      <w:r w:rsidR="003F5AA1" w:rsidRPr="004539F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. </w:t>
      </w:r>
      <w:r w:rsidR="003F5AA1"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="00A75C33"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>ywoławcza</w:t>
      </w:r>
      <w:r w:rsidR="003F5AA1"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stawka roczna czynszu</w:t>
      </w:r>
      <w:r w:rsidR="00A75C33"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75C33" w:rsidRPr="00F359B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wynosi </w:t>
      </w:r>
      <w:r w:rsidR="00E43D8A" w:rsidRPr="00F359B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4 345,88</w:t>
      </w:r>
      <w:r w:rsidR="00E85265" w:rsidRPr="00F359B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zł</w:t>
      </w:r>
      <w:r w:rsidR="00E85265"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  <w:r w:rsidR="00A75C33"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Minimalna wysokość postąpienia </w:t>
      </w:r>
      <w:r w:rsidR="00A75C33" w:rsidRPr="004539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wynosi </w:t>
      </w:r>
      <w:r w:rsidR="00D070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5</w:t>
      </w:r>
      <w:r w:rsidR="00E85265" w:rsidRPr="001565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0,00</w:t>
      </w:r>
      <w:r w:rsidR="00A75C33" w:rsidRPr="001565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A75C33" w:rsidRPr="004539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zł. Termin </w:t>
      </w:r>
      <w:r w:rsidR="00A75C33"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wnoszenia czynszu – </w:t>
      </w:r>
      <w:r w:rsidR="00052CE6"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rocznie, </w:t>
      </w:r>
      <w:r w:rsidR="00A75C33"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>d</w:t>
      </w:r>
      <w:r w:rsidR="00E43D8A">
        <w:rPr>
          <w:rFonts w:ascii="Times New Roman" w:eastAsia="Times New Roman" w:hAnsi="Times New Roman" w:cs="Times New Roman"/>
          <w:sz w:val="24"/>
          <w:szCs w:val="24"/>
          <w:lang w:eastAsia="pl-PL"/>
        </w:rPr>
        <w:t>o dnia 15 września każdego roku</w:t>
      </w:r>
      <w:r w:rsidR="00A75C33"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>. Oprócz czynszu dzierżawca będzie uiszczał opłaty dodatkowe związane z użytkowaniem gruntów tj. podatek od nieruchomości.</w:t>
      </w:r>
    </w:p>
    <w:p w14:paraId="3F35E29A" w14:textId="05178AB0" w:rsidR="00A75C33" w:rsidRPr="00E43D8A" w:rsidRDefault="00403730" w:rsidP="004539F6">
      <w:pPr>
        <w:spacing w:line="276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4539F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3</w:t>
      </w:r>
      <w:r w:rsidR="00A75C33" w:rsidRPr="004539F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</w:t>
      </w:r>
      <w:r w:rsidR="00A75C33"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Przetarg </w:t>
      </w:r>
      <w:r w:rsidR="00A75C33" w:rsidRPr="001565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odbędzie się w dniu </w:t>
      </w:r>
      <w:r w:rsidR="00156571" w:rsidRPr="00D247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</w:t>
      </w:r>
      <w:r w:rsidR="00772DE5" w:rsidRPr="00D247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5 </w:t>
      </w:r>
      <w:r w:rsidR="00772D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lutego </w:t>
      </w:r>
      <w:r w:rsidR="008407AD" w:rsidRPr="001565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202</w:t>
      </w:r>
      <w:r w:rsidR="00772DE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</w:t>
      </w:r>
      <w:r w:rsidR="008407AD" w:rsidRPr="001565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r.</w:t>
      </w:r>
      <w:r w:rsidR="00A75C33" w:rsidRPr="001565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3F5AA1" w:rsidRPr="001565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</w:t>
      </w:r>
      <w:r w:rsidR="00A75C33" w:rsidRPr="001565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godzinie </w:t>
      </w:r>
      <w:r w:rsidR="008407AD" w:rsidRPr="001565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10:00</w:t>
      </w:r>
      <w:r w:rsidR="00D57AC9" w:rsidRPr="001565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w budynku Urzędu Gminy </w:t>
      </w:r>
      <w:r w:rsidR="0024620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Olszanka,</w:t>
      </w:r>
      <w:r w:rsidR="00D57AC9" w:rsidRPr="001565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pok. </w:t>
      </w:r>
      <w:r w:rsidR="00BA47AD" w:rsidRPr="001565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</w:t>
      </w:r>
      <w:r w:rsidR="00D57AC9" w:rsidRPr="0015657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 9.</w:t>
      </w:r>
    </w:p>
    <w:p w14:paraId="52049C40" w14:textId="71F88B89" w:rsidR="00D57AC9" w:rsidRPr="00D2472F" w:rsidRDefault="00403730" w:rsidP="004539F6">
      <w:pPr>
        <w:spacing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4539F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4</w:t>
      </w:r>
      <w:r w:rsidR="00D57AC9" w:rsidRPr="004539F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</w:t>
      </w:r>
      <w:r w:rsidR="00D57AC9"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Warunkiem dopuszczenia do przetargu jest wpłacenie na rachunek bankowy Urzędu Gminy w Olszance </w:t>
      </w:r>
      <w:r w:rsidR="00052CE6"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nr </w:t>
      </w:r>
      <w:r w:rsidR="008407AD" w:rsidRPr="004539F6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0</w:t>
      </w:r>
      <w:r w:rsidR="008407AD" w:rsidRPr="004539F6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pl-PL"/>
        </w:rPr>
        <w:t>8 8870 0005 1004 0110 1576 0203</w:t>
      </w:r>
      <w:r w:rsidR="008407AD" w:rsidRPr="004539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D57AC9" w:rsidRPr="004539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wadium w </w:t>
      </w:r>
      <w:r w:rsidR="00D57AC9" w:rsidRPr="00D247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wysokości </w:t>
      </w:r>
      <w:r w:rsidR="00156571" w:rsidRPr="00D2472F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pl-PL"/>
        </w:rPr>
        <w:t>250,00 zł</w:t>
      </w:r>
      <w:r w:rsidR="008407AD" w:rsidRPr="00D247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0F3435" w:rsidRPr="00D247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 </w:t>
      </w:r>
      <w:r w:rsidR="00D57AC9" w:rsidRPr="00D247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terminie do dnia </w:t>
      </w:r>
      <w:r w:rsidR="00D2472F" w:rsidRPr="00D247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0</w:t>
      </w:r>
      <w:r w:rsidR="00847D9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9</w:t>
      </w:r>
      <w:r w:rsidR="008407AD" w:rsidRPr="00D247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D2472F" w:rsidRPr="00D247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lutego </w:t>
      </w:r>
      <w:r w:rsidR="008407AD" w:rsidRPr="00D247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202</w:t>
      </w:r>
      <w:r w:rsidR="005C51EC" w:rsidRPr="00D247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2</w:t>
      </w:r>
      <w:r w:rsidR="008407AD" w:rsidRPr="00D247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r.</w:t>
      </w:r>
      <w:r w:rsidR="00D57AC9" w:rsidRPr="00D247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do godziny </w:t>
      </w:r>
      <w:r w:rsidR="008407AD" w:rsidRPr="00D247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12:00</w:t>
      </w:r>
      <w:r w:rsidR="00D57AC9" w:rsidRPr="00D247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.</w:t>
      </w:r>
    </w:p>
    <w:p w14:paraId="6259FCA8" w14:textId="782D4D98" w:rsidR="003F5AA1" w:rsidRPr="004539F6" w:rsidRDefault="00403730" w:rsidP="004539F6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39F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5</w:t>
      </w:r>
      <w:r w:rsidR="00D57AC9" w:rsidRPr="004539F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</w:t>
      </w:r>
      <w:r w:rsidR="00D57AC9"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3F5AA1"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Osoby biorące udział w przetargu powinny posiadać: dowód osobisty lub paszport, dowód wpłaty wadium, pełnomocnictwo lub inne dokumenty wskazujące umocowanie do </w:t>
      </w:r>
      <w:r w:rsid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>reprezentacj</w:t>
      </w:r>
      <w:r w:rsidR="003F5AA1"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>i podmiotu przystępującego do przetargu poświadczone notarialnie, oświadczenie, że uczestnik zapoznał się z regulaminem przetargu</w:t>
      </w:r>
      <w:r w:rsidR="005C51E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216F75">
        <w:rPr>
          <w:rFonts w:ascii="Times New Roman" w:eastAsia="Times New Roman" w:hAnsi="Times New Roman" w:cs="Times New Roman"/>
          <w:sz w:val="24"/>
          <w:szCs w:val="24"/>
          <w:lang w:eastAsia="pl-PL"/>
        </w:rPr>
        <w:t>oraz projektem umowy dzierżawy stanowiące Załącznik nr 1 do niniejszego Ogłoszenia</w:t>
      </w:r>
      <w:r w:rsidR="003F5AA1"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216F7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Projekt umowy dzierżawy stanowi Załącznik nr 2 do niniejszego Ogłoszenia.</w:t>
      </w:r>
    </w:p>
    <w:p w14:paraId="6A4AE687" w14:textId="1583C70C" w:rsidR="00D57AC9" w:rsidRPr="004539F6" w:rsidRDefault="00403730" w:rsidP="004539F6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39F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6</w:t>
      </w:r>
      <w:r w:rsidR="003F5AA1" w:rsidRPr="004539F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</w:t>
      </w:r>
      <w:r w:rsidR="003F5AA1"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D57AC9"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>Wadium zwraca się niezwłocznie po odwołaniu, zamknięciu przetargu z  zastrzeżeniem ust.</w:t>
      </w:r>
      <w:r w:rsidR="00052CE6"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D57AC9"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>7, unieważnieniu lub zakończeniu przetargu wynikiem negatywnym na rachunek bankowy</w:t>
      </w:r>
      <w:r w:rsidR="005C51E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wpłacającego</w:t>
      </w:r>
      <w:r w:rsidR="00D57AC9"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629C2D50" w14:textId="6F72C2A9" w:rsidR="00D57AC9" w:rsidRPr="004539F6" w:rsidRDefault="00403730" w:rsidP="004539F6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39F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7</w:t>
      </w:r>
      <w:r w:rsidR="00D57AC9" w:rsidRPr="004539F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</w:t>
      </w:r>
      <w:r w:rsidR="00D57AC9"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Wadium wpłacone przez uczestnika p</w:t>
      </w:r>
      <w:r w:rsidR="00052CE6"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>r</w:t>
      </w:r>
      <w:r w:rsidR="00D57AC9"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zetargu, który wygra przetarg zaliczone zostanie na poczet opłat wynikających z zawartej umowy. W przypadku uchylenia się strony, </w:t>
      </w:r>
      <w:r w:rsidR="00052CE6"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>k</w:t>
      </w:r>
      <w:r w:rsidR="00D57AC9"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>tóra wygrała przetarg od zawarcia umowy w terminie i miejscu ustalonym w zawiadomieniu, wadium nie podlega zwrotowi.</w:t>
      </w:r>
    </w:p>
    <w:p w14:paraId="0975A3D2" w14:textId="1E159698" w:rsidR="00D57AC9" w:rsidRPr="004539F6" w:rsidRDefault="00403730" w:rsidP="004539F6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539F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8</w:t>
      </w:r>
      <w:r w:rsidR="00D57AC9" w:rsidRPr="004539F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</w:t>
      </w:r>
      <w:r w:rsidR="00D57AC9"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Wójt Gminy Olszanka może odwołać lub unieważnić ogłoszony przetarg bez podania przyczyny, informując o tym fakcie niezwłocznie w formie takiej samej jak przewidziano dla ogłoszenia przetargu.</w:t>
      </w:r>
    </w:p>
    <w:p w14:paraId="2C48A1A5" w14:textId="63FA64D0" w:rsidR="00D57AC9" w:rsidRPr="004539F6" w:rsidRDefault="00403730" w:rsidP="004539F6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4539F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9</w:t>
      </w:r>
      <w:r w:rsidR="00D57AC9" w:rsidRPr="004539F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</w:t>
      </w:r>
      <w:r w:rsidR="00D57AC9"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Niniejsze ogłoszenie zostaje podane do publicznej wiadomości poprzez jego wywieszenie na tablicy ogłoszeń w Urzędzie Gminy w Olszance</w:t>
      </w:r>
      <w:r w:rsidR="005346A5" w:rsidRPr="004539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okres 30 dni</w:t>
      </w:r>
      <w:r w:rsidR="005C51EC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052CE6" w:rsidRPr="004539F6">
        <w:rPr>
          <w:sz w:val="24"/>
          <w:szCs w:val="24"/>
        </w:rPr>
        <w:t xml:space="preserve"> </w:t>
      </w:r>
      <w:r w:rsidR="00052CE6" w:rsidRPr="004539F6">
        <w:rPr>
          <w:rFonts w:ascii="Times New Roman" w:hAnsi="Times New Roman" w:cs="Times New Roman"/>
          <w:sz w:val="24"/>
          <w:szCs w:val="24"/>
        </w:rPr>
        <w:t>publikację w prasie lokalnej oraz zamieszczeni</w:t>
      </w:r>
      <w:r w:rsidR="000F3435">
        <w:rPr>
          <w:rFonts w:ascii="Times New Roman" w:hAnsi="Times New Roman" w:cs="Times New Roman"/>
          <w:sz w:val="24"/>
          <w:szCs w:val="24"/>
        </w:rPr>
        <w:t>e</w:t>
      </w:r>
      <w:r w:rsidR="00052CE6" w:rsidRPr="004539F6">
        <w:rPr>
          <w:rFonts w:ascii="Times New Roman" w:hAnsi="Times New Roman" w:cs="Times New Roman"/>
          <w:sz w:val="24"/>
          <w:szCs w:val="24"/>
        </w:rPr>
        <w:t xml:space="preserve"> na stronie internetowej Urzędu Gminy Olszanka i Biuletynie Informacji Publicznej.</w:t>
      </w:r>
    </w:p>
    <w:p w14:paraId="56AD492B" w14:textId="133656EA" w:rsidR="00D57AC9" w:rsidRPr="004539F6" w:rsidRDefault="00D57AC9" w:rsidP="004539F6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4539F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1</w:t>
      </w:r>
      <w:r w:rsidR="00403730" w:rsidRPr="004539F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0</w:t>
      </w:r>
      <w:r w:rsidRPr="004539F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.</w:t>
      </w:r>
      <w:r w:rsidRPr="004539F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Informacja o wyniku przetargu zostanie podana do publicznej wiadomości poprzez wywieszenie na tablicy ogłoszeń w Urzędzie Gminy w Olszance oraz na stronach internetowych tut. Urzędu.</w:t>
      </w:r>
    </w:p>
    <w:p w14:paraId="19E7F39B" w14:textId="70FDF21A" w:rsidR="00D57AC9" w:rsidRDefault="00D57AC9" w:rsidP="004539F6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4539F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1</w:t>
      </w:r>
      <w:r w:rsidR="00403730" w:rsidRPr="004539F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1</w:t>
      </w:r>
      <w:r w:rsidRPr="004539F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.</w:t>
      </w:r>
      <w:r w:rsidRPr="004539F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Podpisanie umowy nastą</w:t>
      </w:r>
      <w:r w:rsidR="00052CE6" w:rsidRPr="004539F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p</w:t>
      </w:r>
      <w:r w:rsidRPr="004539F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i w ciągu </w:t>
      </w:r>
      <w:r w:rsidR="00BA47AD" w:rsidRPr="004539F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30</w:t>
      </w:r>
      <w:r w:rsidRPr="004539F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dni od zakończenia przetargu. Przekazanie nieruchomości nastąpi niezwłocznie po podpisaniu umowy</w:t>
      </w:r>
      <w:r w:rsidR="00052CE6" w:rsidRPr="004539F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</w:p>
    <w:p w14:paraId="0B6E01C5" w14:textId="77777777" w:rsidR="000F3435" w:rsidRPr="004539F6" w:rsidRDefault="000F3435" w:rsidP="004539F6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14:paraId="16394FF8" w14:textId="40EB06E5" w:rsidR="00052CE6" w:rsidRPr="0066323D" w:rsidRDefault="000F3435" w:rsidP="004539F6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15766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Olszanka, dnia </w:t>
      </w:r>
      <w:r w:rsidR="00D2472F" w:rsidRPr="0066323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0</w:t>
      </w:r>
      <w:r w:rsidR="00847D9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3</w:t>
      </w:r>
      <w:r w:rsidR="00D2472F" w:rsidRPr="0066323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.01</w:t>
      </w:r>
      <w:r w:rsidRPr="0066323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.202</w:t>
      </w:r>
      <w:r w:rsidR="00D2472F" w:rsidRPr="0066323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2</w:t>
      </w:r>
      <w:r w:rsidRPr="0066323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r.</w:t>
      </w:r>
    </w:p>
    <w:p w14:paraId="37AC8543" w14:textId="77777777" w:rsidR="000F3435" w:rsidRPr="004539F6" w:rsidRDefault="000F3435" w:rsidP="004539F6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14:paraId="19D27B03" w14:textId="43A0C8AC" w:rsidR="00052CE6" w:rsidRDefault="00052CE6" w:rsidP="00272762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0"/>
          <w:szCs w:val="24"/>
          <w:shd w:val="clear" w:color="auto" w:fill="FFFFFF"/>
        </w:rPr>
      </w:pPr>
      <w:r w:rsidRPr="000F3435">
        <w:rPr>
          <w:rFonts w:ascii="Times New Roman" w:hAnsi="Times New Roman" w:cs="Times New Roman"/>
          <w:color w:val="000000" w:themeColor="text1"/>
          <w:sz w:val="20"/>
          <w:szCs w:val="24"/>
          <w:shd w:val="clear" w:color="auto" w:fill="FFFFFF"/>
        </w:rPr>
        <w:t>Wszelkie informacje w sprawie niniejszego ogłoszenia można uzyskać pod numerem telefonu 77 412 96 8</w:t>
      </w:r>
      <w:r w:rsidR="00246203">
        <w:rPr>
          <w:rFonts w:ascii="Times New Roman" w:hAnsi="Times New Roman" w:cs="Times New Roman"/>
          <w:color w:val="000000" w:themeColor="text1"/>
          <w:sz w:val="20"/>
          <w:szCs w:val="24"/>
          <w:shd w:val="clear" w:color="auto" w:fill="FFFFFF"/>
        </w:rPr>
        <w:t>4</w:t>
      </w:r>
      <w:r w:rsidRPr="000F3435">
        <w:rPr>
          <w:rFonts w:ascii="Times New Roman" w:hAnsi="Times New Roman" w:cs="Times New Roman"/>
          <w:color w:val="000000" w:themeColor="text1"/>
          <w:sz w:val="20"/>
          <w:szCs w:val="24"/>
          <w:shd w:val="clear" w:color="auto" w:fill="FFFFFF"/>
        </w:rPr>
        <w:t xml:space="preserve"> wew. 121 lub drogą mailową </w:t>
      </w:r>
      <w:hyperlink r:id="rId5" w:history="1">
        <w:r w:rsidR="00EF3BCA" w:rsidRPr="00872C4D">
          <w:rPr>
            <w:rStyle w:val="Hipercze"/>
            <w:rFonts w:ascii="Times New Roman" w:hAnsi="Times New Roman" w:cs="Times New Roman"/>
            <w:sz w:val="20"/>
            <w:szCs w:val="24"/>
            <w:shd w:val="clear" w:color="auto" w:fill="FFFFFF"/>
          </w:rPr>
          <w:t>rolnictwo@olszanka.pl</w:t>
        </w:r>
      </w:hyperlink>
    </w:p>
    <w:p w14:paraId="1C9BD637" w14:textId="77777777" w:rsidR="00EF3BCA" w:rsidRDefault="00EF3BCA" w:rsidP="00272762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0"/>
          <w:szCs w:val="24"/>
          <w:shd w:val="clear" w:color="auto" w:fill="FFFFFF"/>
        </w:rPr>
      </w:pPr>
    </w:p>
    <w:p w14:paraId="2175BFF1" w14:textId="4671511B" w:rsidR="00EF3BCA" w:rsidRPr="00852D1D" w:rsidRDefault="00852D1D" w:rsidP="00852D1D">
      <w:pPr>
        <w:spacing w:line="360" w:lineRule="auto"/>
        <w:ind w:left="4956"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852D1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/-/ Aneta </w:t>
      </w:r>
      <w:proofErr w:type="spellStart"/>
      <w:r w:rsidRPr="00852D1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Rabczewska</w:t>
      </w:r>
      <w:proofErr w:type="spellEnd"/>
    </w:p>
    <w:p w14:paraId="388E4EC9" w14:textId="7CAE3708" w:rsidR="00852D1D" w:rsidRPr="00852D1D" w:rsidRDefault="00852D1D" w:rsidP="00852D1D">
      <w:pPr>
        <w:spacing w:line="360" w:lineRule="auto"/>
        <w:ind w:left="4956"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852D1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Wójt Gminy Olszanka</w:t>
      </w:r>
    </w:p>
    <w:p w14:paraId="67885C06" w14:textId="670DF630" w:rsidR="00EF3BCA" w:rsidRPr="00EF3BCA" w:rsidRDefault="00EF3BCA" w:rsidP="00EF3BCA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0" w:name="_GoBack"/>
      <w:bookmarkEnd w:id="0"/>
    </w:p>
    <w:sectPr w:rsidR="00EF3BCA" w:rsidRPr="00EF3BCA" w:rsidSect="004539F6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0C07"/>
    <w:rsid w:val="00052CE6"/>
    <w:rsid w:val="000F3435"/>
    <w:rsid w:val="00132545"/>
    <w:rsid w:val="00156571"/>
    <w:rsid w:val="00157665"/>
    <w:rsid w:val="00216F75"/>
    <w:rsid w:val="00230C07"/>
    <w:rsid w:val="00232764"/>
    <w:rsid w:val="00246203"/>
    <w:rsid w:val="00272762"/>
    <w:rsid w:val="003000D0"/>
    <w:rsid w:val="003F5AA1"/>
    <w:rsid w:val="00403730"/>
    <w:rsid w:val="004539F6"/>
    <w:rsid w:val="004C5517"/>
    <w:rsid w:val="005346A5"/>
    <w:rsid w:val="0059728F"/>
    <w:rsid w:val="005C51EC"/>
    <w:rsid w:val="005F0A88"/>
    <w:rsid w:val="00661B93"/>
    <w:rsid w:val="0066323D"/>
    <w:rsid w:val="00733CBB"/>
    <w:rsid w:val="00772DE5"/>
    <w:rsid w:val="007A12C6"/>
    <w:rsid w:val="00821F3F"/>
    <w:rsid w:val="008407AD"/>
    <w:rsid w:val="00847D94"/>
    <w:rsid w:val="00852D1D"/>
    <w:rsid w:val="008701C0"/>
    <w:rsid w:val="008E75D1"/>
    <w:rsid w:val="008E7EAE"/>
    <w:rsid w:val="009E544E"/>
    <w:rsid w:val="00A73F47"/>
    <w:rsid w:val="00A75C33"/>
    <w:rsid w:val="00AD7761"/>
    <w:rsid w:val="00BA47AD"/>
    <w:rsid w:val="00CE4B77"/>
    <w:rsid w:val="00D070D0"/>
    <w:rsid w:val="00D2472F"/>
    <w:rsid w:val="00D57AC9"/>
    <w:rsid w:val="00DE06CE"/>
    <w:rsid w:val="00E10C15"/>
    <w:rsid w:val="00E43D8A"/>
    <w:rsid w:val="00E76FB2"/>
    <w:rsid w:val="00E85265"/>
    <w:rsid w:val="00EF3BCA"/>
    <w:rsid w:val="00EF56E2"/>
    <w:rsid w:val="00F35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2585F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EF3BCA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EF3BC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rolnictwo@olszank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893</TotalTime>
  <Pages>2</Pages>
  <Words>525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Jola</dc:creator>
  <cp:lastModifiedBy>Użytkownik UG</cp:lastModifiedBy>
  <cp:revision>25</cp:revision>
  <cp:lastPrinted>2022-01-03T07:43:00Z</cp:lastPrinted>
  <dcterms:created xsi:type="dcterms:W3CDTF">2020-11-27T07:42:00Z</dcterms:created>
  <dcterms:modified xsi:type="dcterms:W3CDTF">2022-01-03T10:25:00Z</dcterms:modified>
</cp:coreProperties>
</file>