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156" w:rsidRDefault="008E4156" w:rsidP="008E4156">
      <w:pPr>
        <w:spacing w:before="30" w:afterLines="30" w:after="72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ZARZĄDZENIE NR WÓJTA GMINY OLSZANKA</w:t>
      </w:r>
    </w:p>
    <w:p w:rsidR="008E4156" w:rsidRDefault="008E4156" w:rsidP="008E4156">
      <w:pPr>
        <w:spacing w:before="30" w:afterLines="30" w:after="72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Nr WG -IX -11</w:t>
      </w:r>
      <w:r>
        <w:rPr>
          <w:rFonts w:ascii="Calibri Light" w:hAnsi="Calibri Light" w:cs="Calibri Light"/>
          <w:b/>
          <w:bCs/>
        </w:rPr>
        <w:t>4</w:t>
      </w:r>
      <w:r>
        <w:rPr>
          <w:rFonts w:ascii="Calibri Light" w:hAnsi="Calibri Light" w:cs="Calibri Light"/>
          <w:b/>
          <w:bCs/>
        </w:rPr>
        <w:t>/2025</w:t>
      </w:r>
    </w:p>
    <w:p w:rsidR="008E4156" w:rsidRPr="008E4156" w:rsidRDefault="008E4156" w:rsidP="008E4156">
      <w:pPr>
        <w:spacing w:before="30" w:afterLines="30" w:after="72" w:line="36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z dnia 20 października  2025r.</w:t>
      </w:r>
    </w:p>
    <w:p w:rsidR="008E4156" w:rsidRPr="00D05467" w:rsidRDefault="008E4156" w:rsidP="008E4156">
      <w:pPr>
        <w:spacing w:before="30" w:afterLines="30" w:after="72" w:line="360" w:lineRule="auto"/>
        <w:jc w:val="both"/>
        <w:rPr>
          <w:rFonts w:ascii="Calibri Light" w:eastAsiaTheme="minorHAnsi" w:hAnsi="Calibri Light" w:cs="Calibri Light"/>
          <w:b/>
        </w:rPr>
      </w:pPr>
      <w:bookmarkStart w:id="0" w:name="_Hlk129855561"/>
      <w:r w:rsidRPr="00D41291">
        <w:rPr>
          <w:rFonts w:ascii="Calibri Light" w:hAnsi="Calibri Light" w:cs="Calibri Light"/>
          <w:b/>
        </w:rPr>
        <w:t>w sprawie</w:t>
      </w:r>
      <w:r>
        <w:rPr>
          <w:rFonts w:ascii="Calibri Light" w:hAnsi="Calibri Light" w:cs="Calibri Light"/>
          <w:b/>
        </w:rPr>
        <w:t xml:space="preserve"> </w:t>
      </w:r>
      <w:bookmarkEnd w:id="0"/>
      <w:r>
        <w:rPr>
          <w:rFonts w:ascii="Calibri Light" w:hAnsi="Calibri Light" w:cs="Calibri Light"/>
          <w:b/>
        </w:rPr>
        <w:t>powołania komisji konkurs</w:t>
      </w:r>
      <w:r w:rsidR="00AC2150">
        <w:rPr>
          <w:rFonts w:ascii="Calibri Light" w:hAnsi="Calibri Light" w:cs="Calibri Light"/>
          <w:b/>
        </w:rPr>
        <w:t>owej do oceny wniosków o dofi</w:t>
      </w:r>
      <w:bookmarkStart w:id="1" w:name="_GoBack"/>
      <w:bookmarkEnd w:id="1"/>
      <w:r w:rsidR="00AC2150">
        <w:rPr>
          <w:rFonts w:ascii="Calibri Light" w:hAnsi="Calibri Light" w:cs="Calibri Light"/>
          <w:b/>
        </w:rPr>
        <w:t>nans</w:t>
      </w:r>
      <w:r>
        <w:rPr>
          <w:rFonts w:ascii="Calibri Light" w:hAnsi="Calibri Light" w:cs="Calibri Light"/>
          <w:b/>
        </w:rPr>
        <w:t xml:space="preserve">owanie kosztów zadań polegających na odbiorze i unieszkodliwieniu wyrobów zawierających azbest z terenu Gminy Olszanka na rok 2025 </w:t>
      </w:r>
    </w:p>
    <w:p w:rsidR="008E4156" w:rsidRPr="00D14479" w:rsidRDefault="008E4156" w:rsidP="008E4156">
      <w:pPr>
        <w:pStyle w:val="Default"/>
        <w:spacing w:before="30" w:afterLines="30" w:after="72" w:line="360" w:lineRule="auto"/>
        <w:jc w:val="both"/>
        <w:rPr>
          <w:rFonts w:ascii="Calibri Light" w:hAnsi="Calibri Light" w:cs="Calibri Light"/>
          <w:bCs/>
        </w:rPr>
      </w:pPr>
      <w:r w:rsidRPr="00D41291">
        <w:rPr>
          <w:rFonts w:ascii="Calibri Light" w:hAnsi="Calibri Light" w:cs="Calibri Light"/>
        </w:rPr>
        <w:t xml:space="preserve">Na podstawie § </w:t>
      </w:r>
      <w:r>
        <w:rPr>
          <w:rFonts w:ascii="Calibri Light" w:hAnsi="Calibri Light" w:cs="Calibri Light"/>
        </w:rPr>
        <w:t>6</w:t>
      </w:r>
      <w:r w:rsidRPr="00D41291">
        <w:rPr>
          <w:rFonts w:ascii="Calibri Light" w:hAnsi="Calibri Light" w:cs="Calibri Light"/>
        </w:rPr>
        <w:t xml:space="preserve"> ust. 1</w:t>
      </w:r>
      <w:r>
        <w:rPr>
          <w:rFonts w:ascii="Calibri Light" w:hAnsi="Calibri Light" w:cs="Calibri Light"/>
        </w:rPr>
        <w:t xml:space="preserve"> i 2</w:t>
      </w:r>
      <w:r w:rsidRPr="00D4129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zasad </w:t>
      </w:r>
      <w:r w:rsidRPr="00D41291">
        <w:rPr>
          <w:rFonts w:ascii="Calibri Light" w:hAnsi="Calibri Light" w:cs="Calibri Light"/>
        </w:rPr>
        <w:t>udzielania dotacji celowej na dofinansowanie</w:t>
      </w:r>
      <w:r>
        <w:rPr>
          <w:rFonts w:ascii="Calibri Light" w:hAnsi="Calibri Light" w:cs="Calibri Light"/>
        </w:rPr>
        <w:t xml:space="preserve"> kosztów </w:t>
      </w:r>
      <w:r w:rsidRPr="00D41291">
        <w:rPr>
          <w:rFonts w:ascii="Calibri Light" w:hAnsi="Calibri Light" w:cs="Calibri Light"/>
        </w:rPr>
        <w:t xml:space="preserve"> zadań </w:t>
      </w:r>
      <w:r>
        <w:rPr>
          <w:rFonts w:ascii="Calibri Light" w:hAnsi="Calibri Light" w:cs="Calibri Light"/>
        </w:rPr>
        <w:t xml:space="preserve">polegających na odbiorze i unieszkodliwieniu wyrobów zawierających azbest z terenu Gminy Olszanka na rok 2025., </w:t>
      </w:r>
      <w:r w:rsidRPr="00D41291">
        <w:rPr>
          <w:rFonts w:ascii="Calibri Light" w:hAnsi="Calibri Light" w:cs="Calibri Light"/>
        </w:rPr>
        <w:t>Uchwały Nr X</w:t>
      </w:r>
      <w:r>
        <w:rPr>
          <w:rFonts w:ascii="Calibri Light" w:hAnsi="Calibri Light" w:cs="Calibri Light"/>
        </w:rPr>
        <w:t>V</w:t>
      </w:r>
      <w:r w:rsidRPr="00D41291">
        <w:rPr>
          <w:rFonts w:ascii="Calibri Light" w:hAnsi="Calibri Light" w:cs="Calibri Light"/>
        </w:rPr>
        <w:t>II/</w:t>
      </w:r>
      <w:r>
        <w:rPr>
          <w:rFonts w:ascii="Calibri Light" w:hAnsi="Calibri Light" w:cs="Calibri Light"/>
        </w:rPr>
        <w:t>116</w:t>
      </w:r>
      <w:r w:rsidRPr="00D41291">
        <w:rPr>
          <w:rFonts w:ascii="Calibri Light" w:hAnsi="Calibri Light" w:cs="Calibri Light"/>
        </w:rPr>
        <w:t xml:space="preserve">/2025 Rady Gminy Olszanka z dnia </w:t>
      </w:r>
      <w:r>
        <w:rPr>
          <w:rFonts w:ascii="Calibri Light" w:hAnsi="Calibri Light" w:cs="Calibri Light"/>
        </w:rPr>
        <w:t>17</w:t>
      </w:r>
      <w:r w:rsidRPr="00D4129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czerwca</w:t>
      </w:r>
      <w:r w:rsidRPr="00D41291">
        <w:rPr>
          <w:rFonts w:ascii="Calibri Light" w:hAnsi="Calibri Light" w:cs="Calibri Light"/>
        </w:rPr>
        <w:t xml:space="preserve"> 2025r</w:t>
      </w:r>
      <w:r w:rsidRPr="00D14479">
        <w:rPr>
          <w:rFonts w:ascii="Calibri Light" w:hAnsi="Calibri Light" w:cs="Calibri Light"/>
        </w:rPr>
        <w:t xml:space="preserve">. </w:t>
      </w:r>
      <w:r w:rsidRPr="00D14479">
        <w:rPr>
          <w:rFonts w:ascii="Calibri Light" w:hAnsi="Calibri Light" w:cs="Calibri Light"/>
          <w:bCs/>
        </w:rPr>
        <w:t>w sprawie określenia zasad udzielania dotacji celowych na dofinansowanie kosztów zadań polegających na odbiorze i unieszkodliwieniu wyrobów zawierających azbest z terenu Gminy Olszanka na rok 2025.</w:t>
      </w:r>
    </w:p>
    <w:p w:rsidR="008E4156" w:rsidRDefault="008E4156" w:rsidP="008E4156">
      <w:pPr>
        <w:spacing w:before="30" w:afterLines="30" w:after="72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§ 1</w:t>
      </w:r>
    </w:p>
    <w:p w:rsidR="008E4156" w:rsidRPr="008E4156" w:rsidRDefault="008E4156" w:rsidP="008E4156">
      <w:pPr>
        <w:spacing w:before="30" w:afterLines="30" w:after="72" w:line="360" w:lineRule="auto"/>
        <w:jc w:val="both"/>
        <w:rPr>
          <w:rFonts w:ascii="Calibri Light" w:eastAsiaTheme="minorHAnsi" w:hAnsi="Calibri Light" w:cs="Calibri Light"/>
        </w:rPr>
      </w:pPr>
      <w:r w:rsidRPr="008E4156">
        <w:rPr>
          <w:rFonts w:ascii="Calibri Light" w:hAnsi="Calibri Light" w:cs="Calibri Light"/>
        </w:rPr>
        <w:t xml:space="preserve">1. Powołuję komisję ds. oceny wniosków  o udzielenie dotacji celowej na dofinansowanie zadań polegających na odbiorze i unieszkodliwieniu wyrobów zawierających azbest z terenu Gminy Olszanka na rok 2025 </w:t>
      </w:r>
    </w:p>
    <w:p w:rsidR="008E4156" w:rsidRDefault="008E4156" w:rsidP="008E4156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Łukasz Janas – kierownik referatu IRIOS –przewodniczący komisji,</w:t>
      </w:r>
    </w:p>
    <w:p w:rsidR="008E4156" w:rsidRDefault="008E4156" w:rsidP="008E4156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Dorota Szypuła – </w:t>
      </w:r>
      <w:proofErr w:type="spellStart"/>
      <w:r>
        <w:rPr>
          <w:rFonts w:ascii="Calibri Light" w:hAnsi="Calibri Light" w:cs="Calibri Light"/>
        </w:rPr>
        <w:t>Serwadczak</w:t>
      </w:r>
      <w:proofErr w:type="spellEnd"/>
      <w:r>
        <w:rPr>
          <w:rFonts w:ascii="Calibri Light" w:hAnsi="Calibri Light" w:cs="Calibri Light"/>
        </w:rPr>
        <w:t xml:space="preserve"> – insp. ds. ochrony środowiska - członek komisji,</w:t>
      </w:r>
    </w:p>
    <w:p w:rsidR="008E4156" w:rsidRDefault="008E4156" w:rsidP="008E4156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Patrycja Borkowska – insp. ds. </w:t>
      </w:r>
      <w:r w:rsidR="00AC2150">
        <w:rPr>
          <w:rFonts w:ascii="Calibri Light" w:hAnsi="Calibri Light" w:cs="Calibri Light"/>
        </w:rPr>
        <w:t>gospodarowania</w:t>
      </w:r>
      <w:r>
        <w:rPr>
          <w:rFonts w:ascii="Calibri Light" w:hAnsi="Calibri Light" w:cs="Calibri Light"/>
        </w:rPr>
        <w:t xml:space="preserve"> odpadami </w:t>
      </w:r>
    </w:p>
    <w:p w:rsidR="008E4156" w:rsidRPr="008E4156" w:rsidRDefault="008E4156" w:rsidP="008E4156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</w:p>
    <w:p w:rsidR="008E4156" w:rsidRPr="00D41291" w:rsidRDefault="008E4156" w:rsidP="008E4156">
      <w:pPr>
        <w:spacing w:before="30" w:afterLines="30" w:after="72" w:line="360" w:lineRule="auto"/>
        <w:jc w:val="center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  <w:b/>
          <w:bCs/>
        </w:rPr>
        <w:t>§ 2</w:t>
      </w:r>
    </w:p>
    <w:p w:rsidR="008E4156" w:rsidRPr="00D41291" w:rsidRDefault="008E4156" w:rsidP="008E4156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</w:p>
    <w:p w:rsidR="008E4156" w:rsidRPr="00D41291" w:rsidRDefault="008E4156" w:rsidP="008E4156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Zarządzenie wchodzi w życie z dniem podpisania.</w:t>
      </w:r>
    </w:p>
    <w:p w:rsidR="008E4156" w:rsidRPr="00D41291" w:rsidRDefault="008E4156" w:rsidP="008E4156">
      <w:pPr>
        <w:spacing w:before="30" w:afterLines="30" w:after="72" w:line="360" w:lineRule="auto"/>
        <w:jc w:val="both"/>
      </w:pPr>
      <w:r w:rsidRPr="00D41291">
        <w:tab/>
      </w:r>
    </w:p>
    <w:p w:rsidR="008E4156" w:rsidRDefault="008E4156" w:rsidP="008E4156">
      <w:pPr>
        <w:spacing w:before="30" w:afterLines="30" w:after="72" w:line="360" w:lineRule="auto"/>
        <w:jc w:val="both"/>
      </w:pPr>
    </w:p>
    <w:p w:rsidR="002926AB" w:rsidRDefault="002926AB"/>
    <w:sectPr w:rsidR="00292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156"/>
    <w:rsid w:val="002926AB"/>
    <w:rsid w:val="008E4156"/>
    <w:rsid w:val="00AC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1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1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1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1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dcterms:created xsi:type="dcterms:W3CDTF">2025-10-21T07:22:00Z</dcterms:created>
  <dcterms:modified xsi:type="dcterms:W3CDTF">2025-10-21T07:35:00Z</dcterms:modified>
</cp:coreProperties>
</file>