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049" w:rsidRPr="00D6250F" w:rsidRDefault="004D4028" w:rsidP="00690049">
      <w:pPr>
        <w:jc w:val="right"/>
        <w:rPr>
          <w:rFonts w:ascii="Arial" w:hAnsi="Arial" w:cs="Arial"/>
        </w:rPr>
      </w:pPr>
      <w:r w:rsidRPr="00D6250F">
        <w:rPr>
          <w:rFonts w:ascii="Arial" w:hAnsi="Arial" w:cs="Arial"/>
        </w:rPr>
        <w:t>Załącznik nr 3</w:t>
      </w:r>
    </w:p>
    <w:p w:rsidR="00435E12" w:rsidRPr="00D6250F" w:rsidRDefault="00A521F4" w:rsidP="00972613">
      <w:pPr>
        <w:jc w:val="center"/>
        <w:rPr>
          <w:rFonts w:ascii="Arial" w:hAnsi="Arial" w:cs="Arial"/>
          <w:b/>
          <w:sz w:val="28"/>
          <w:szCs w:val="28"/>
        </w:rPr>
      </w:pPr>
      <w:r w:rsidRPr="00D6250F">
        <w:rPr>
          <w:rFonts w:ascii="Arial" w:hAnsi="Arial" w:cs="Arial"/>
          <w:b/>
          <w:sz w:val="28"/>
          <w:szCs w:val="28"/>
        </w:rPr>
        <w:t>Zakres obowiązków i odpowiedzialności pracowników uczestniczących w procesie rozliczania podatku VAT w ramach procedury centralizacji rozliczeń podatkowych.</w:t>
      </w:r>
    </w:p>
    <w:p w:rsidR="00A521F4" w:rsidRPr="00D6250F" w:rsidRDefault="00A521F4">
      <w:pPr>
        <w:rPr>
          <w:rFonts w:ascii="Arial" w:hAnsi="Arial" w:cs="Arial"/>
        </w:rPr>
      </w:pPr>
      <w:bookmarkStart w:id="0" w:name="_GoBack"/>
      <w:bookmarkEnd w:id="0"/>
    </w:p>
    <w:p w:rsidR="00A521F4" w:rsidRPr="00D6250F" w:rsidRDefault="00A521F4">
      <w:pPr>
        <w:rPr>
          <w:rFonts w:ascii="Arial" w:hAnsi="Arial" w:cs="Arial"/>
          <w:b/>
        </w:rPr>
      </w:pPr>
      <w:r w:rsidRPr="00D6250F">
        <w:rPr>
          <w:rFonts w:ascii="Arial" w:hAnsi="Arial" w:cs="Arial"/>
          <w:b/>
        </w:rPr>
        <w:t>Obowiązki pracowników Jed</w:t>
      </w:r>
      <w:r w:rsidR="00690049" w:rsidRPr="00D6250F">
        <w:rPr>
          <w:rFonts w:ascii="Arial" w:hAnsi="Arial" w:cs="Arial"/>
          <w:b/>
        </w:rPr>
        <w:t>nostek budżetowych</w:t>
      </w:r>
      <w:r w:rsidRPr="00D6250F">
        <w:rPr>
          <w:rFonts w:ascii="Arial" w:hAnsi="Arial" w:cs="Arial"/>
          <w:b/>
        </w:rPr>
        <w:t>:</w:t>
      </w:r>
    </w:p>
    <w:p w:rsidR="00A521F4" w:rsidRPr="00D6250F" w:rsidRDefault="00B95F51" w:rsidP="00D6250F">
      <w:pPr>
        <w:jc w:val="both"/>
        <w:rPr>
          <w:rFonts w:ascii="Arial" w:hAnsi="Arial" w:cs="Arial"/>
        </w:rPr>
      </w:pPr>
      <w:r w:rsidRPr="00D6250F">
        <w:rPr>
          <w:rFonts w:ascii="Arial" w:hAnsi="Arial" w:cs="Arial"/>
        </w:rPr>
        <w:t>- Podpisanie w terminie do 31-12-2016r.</w:t>
      </w:r>
      <w:r w:rsidR="00A521F4" w:rsidRPr="00D6250F">
        <w:rPr>
          <w:rFonts w:ascii="Arial" w:hAnsi="Arial" w:cs="Arial"/>
        </w:rPr>
        <w:t xml:space="preserve"> z dostawcami zew</w:t>
      </w:r>
      <w:r w:rsidR="00D6250F" w:rsidRPr="00D6250F">
        <w:rPr>
          <w:rFonts w:ascii="Arial" w:hAnsi="Arial" w:cs="Arial"/>
        </w:rPr>
        <w:t>nętrznymi oraz odbiorcami usług</w:t>
      </w:r>
      <w:r w:rsidR="00D6250F" w:rsidRPr="00D6250F">
        <w:rPr>
          <w:rFonts w:ascii="Arial" w:hAnsi="Arial" w:cs="Arial"/>
        </w:rPr>
        <w:br/>
      </w:r>
      <w:r w:rsidR="00A521F4" w:rsidRPr="00D6250F">
        <w:rPr>
          <w:rFonts w:ascii="Arial" w:hAnsi="Arial" w:cs="Arial"/>
        </w:rPr>
        <w:t xml:space="preserve">i towarów, aneksów do umów w zakresie zmian zasad wystawiania faktur </w:t>
      </w:r>
      <w:r w:rsidR="00D6250F">
        <w:rPr>
          <w:rFonts w:ascii="Arial" w:hAnsi="Arial" w:cs="Arial"/>
        </w:rPr>
        <w:t>zgodnie</w:t>
      </w:r>
      <w:r w:rsidR="00D6250F">
        <w:rPr>
          <w:rFonts w:ascii="Arial" w:hAnsi="Arial" w:cs="Arial"/>
        </w:rPr>
        <w:br/>
      </w:r>
      <w:r w:rsidR="00A96C37" w:rsidRPr="00D6250F">
        <w:rPr>
          <w:rFonts w:ascii="Arial" w:hAnsi="Arial" w:cs="Arial"/>
        </w:rPr>
        <w:t>z Procedurą</w:t>
      </w:r>
      <w:r w:rsidR="00D6250F">
        <w:rPr>
          <w:rFonts w:ascii="Arial" w:hAnsi="Arial" w:cs="Arial"/>
        </w:rPr>
        <w:t xml:space="preserve"> </w:t>
      </w:r>
      <w:r w:rsidR="005950DE" w:rsidRPr="00D6250F">
        <w:rPr>
          <w:rFonts w:ascii="Arial" w:hAnsi="Arial" w:cs="Arial"/>
        </w:rPr>
        <w:t>lub uzgodnienie zmian w sposób zapewniający prawidłowość faktur</w:t>
      </w:r>
      <w:r w:rsidR="00A96C37" w:rsidRPr="00D6250F">
        <w:rPr>
          <w:rFonts w:ascii="Arial" w:hAnsi="Arial" w:cs="Arial"/>
        </w:rPr>
        <w:t>.</w:t>
      </w:r>
    </w:p>
    <w:p w:rsidR="00A96C37" w:rsidRPr="00D6250F" w:rsidRDefault="00A96C37" w:rsidP="00D6250F">
      <w:pPr>
        <w:jc w:val="both"/>
        <w:rPr>
          <w:rFonts w:ascii="Arial" w:hAnsi="Arial" w:cs="Arial"/>
        </w:rPr>
      </w:pPr>
      <w:r w:rsidRPr="00D6250F">
        <w:rPr>
          <w:rFonts w:ascii="Arial" w:hAnsi="Arial" w:cs="Arial"/>
        </w:rPr>
        <w:t>- Wystawiania faktur VAT zgodnie z zasadami określonymi w Procedurze.</w:t>
      </w:r>
    </w:p>
    <w:p w:rsidR="00A96C37" w:rsidRPr="00D6250F" w:rsidRDefault="00A96C37" w:rsidP="00D6250F">
      <w:pPr>
        <w:jc w:val="both"/>
        <w:rPr>
          <w:rFonts w:ascii="Arial" w:hAnsi="Arial" w:cs="Arial"/>
        </w:rPr>
      </w:pPr>
      <w:r w:rsidRPr="00D6250F">
        <w:rPr>
          <w:rFonts w:ascii="Arial" w:hAnsi="Arial" w:cs="Arial"/>
        </w:rPr>
        <w:t>- Rzetelne oraz prawidłowe prowadzenie Rejestrów cząstkowych.</w:t>
      </w:r>
    </w:p>
    <w:p w:rsidR="00A96C37" w:rsidRPr="00D6250F" w:rsidRDefault="00A96C37" w:rsidP="00D6250F">
      <w:pPr>
        <w:jc w:val="both"/>
        <w:rPr>
          <w:rFonts w:ascii="Arial" w:hAnsi="Arial" w:cs="Arial"/>
        </w:rPr>
      </w:pPr>
      <w:r w:rsidRPr="00D6250F">
        <w:rPr>
          <w:rFonts w:ascii="Arial" w:hAnsi="Arial" w:cs="Arial"/>
        </w:rPr>
        <w:t>- Sporządzanie oraz weryfikacja Deklaracji cząstkowych.</w:t>
      </w:r>
    </w:p>
    <w:p w:rsidR="00A96C37" w:rsidRPr="00D6250F" w:rsidRDefault="00A96C37" w:rsidP="00D6250F">
      <w:pPr>
        <w:jc w:val="both"/>
        <w:rPr>
          <w:rFonts w:ascii="Arial" w:hAnsi="Arial" w:cs="Arial"/>
        </w:rPr>
      </w:pPr>
      <w:r w:rsidRPr="00D6250F">
        <w:rPr>
          <w:rFonts w:ascii="Arial" w:hAnsi="Arial" w:cs="Arial"/>
        </w:rPr>
        <w:t xml:space="preserve">- Terminowe przekazywanie Raportów </w:t>
      </w:r>
      <w:r w:rsidR="00572372" w:rsidRPr="00D6250F">
        <w:rPr>
          <w:rFonts w:ascii="Arial" w:hAnsi="Arial" w:cs="Arial"/>
        </w:rPr>
        <w:t>zgodnie z Procedurą.</w:t>
      </w:r>
    </w:p>
    <w:p w:rsidR="00572372" w:rsidRPr="00D6250F" w:rsidRDefault="00572372" w:rsidP="00D6250F">
      <w:pPr>
        <w:jc w:val="both"/>
        <w:rPr>
          <w:rFonts w:ascii="Arial" w:hAnsi="Arial" w:cs="Arial"/>
        </w:rPr>
      </w:pPr>
      <w:r w:rsidRPr="00D6250F">
        <w:rPr>
          <w:rFonts w:ascii="Arial" w:hAnsi="Arial" w:cs="Arial"/>
        </w:rPr>
        <w:t>- Udzielanie wyczerpujących wyjaśnień oraz</w:t>
      </w:r>
      <w:r w:rsidR="006E153C" w:rsidRPr="00D6250F">
        <w:rPr>
          <w:rFonts w:ascii="Arial" w:hAnsi="Arial" w:cs="Arial"/>
        </w:rPr>
        <w:t xml:space="preserve"> przekazywanie</w:t>
      </w:r>
      <w:r w:rsidRPr="00D6250F">
        <w:rPr>
          <w:rFonts w:ascii="Arial" w:hAnsi="Arial" w:cs="Arial"/>
        </w:rPr>
        <w:t xml:space="preserve"> informacji i dokumentów </w:t>
      </w:r>
      <w:r w:rsidR="006E153C" w:rsidRPr="00D6250F">
        <w:rPr>
          <w:rFonts w:ascii="Arial" w:hAnsi="Arial" w:cs="Arial"/>
        </w:rPr>
        <w:t xml:space="preserve">zgodnie z Procedurą, </w:t>
      </w:r>
      <w:r w:rsidRPr="00D6250F">
        <w:rPr>
          <w:rFonts w:ascii="Arial" w:hAnsi="Arial" w:cs="Arial"/>
        </w:rPr>
        <w:t>w ramach procesu przekazywania Raportu</w:t>
      </w:r>
      <w:r w:rsidR="006E153C" w:rsidRPr="00D6250F">
        <w:rPr>
          <w:rFonts w:ascii="Arial" w:hAnsi="Arial" w:cs="Arial"/>
        </w:rPr>
        <w:t xml:space="preserve"> oraz jego kontroli.</w:t>
      </w:r>
    </w:p>
    <w:p w:rsidR="006E153C" w:rsidRPr="00D6250F" w:rsidRDefault="006E153C" w:rsidP="00D6250F">
      <w:pPr>
        <w:jc w:val="both"/>
        <w:rPr>
          <w:rFonts w:ascii="Arial" w:hAnsi="Arial" w:cs="Arial"/>
        </w:rPr>
      </w:pPr>
      <w:r w:rsidRPr="00D6250F">
        <w:rPr>
          <w:rFonts w:ascii="Arial" w:hAnsi="Arial" w:cs="Arial"/>
        </w:rPr>
        <w:t>- Współpraca</w:t>
      </w:r>
      <w:r w:rsidR="00972613" w:rsidRPr="00D6250F">
        <w:rPr>
          <w:rFonts w:ascii="Arial" w:hAnsi="Arial" w:cs="Arial"/>
        </w:rPr>
        <w:t xml:space="preserve"> w ramach czynności sprawdzających, kontroli podatkowych, postępowań podatkowych oraz postępowań kontrolnych </w:t>
      </w:r>
      <w:r w:rsidR="005950DE" w:rsidRPr="00D6250F">
        <w:rPr>
          <w:rFonts w:ascii="Arial" w:hAnsi="Arial" w:cs="Arial"/>
        </w:rPr>
        <w:t xml:space="preserve">ze Skarbnikiem Gminy </w:t>
      </w:r>
      <w:r w:rsidR="002D0B0C" w:rsidRPr="00D6250F">
        <w:rPr>
          <w:rFonts w:ascii="Arial" w:hAnsi="Arial" w:cs="Arial"/>
        </w:rPr>
        <w:t>Skąpe</w:t>
      </w:r>
      <w:r w:rsidR="005950DE" w:rsidRPr="00D6250F">
        <w:rPr>
          <w:rFonts w:ascii="Arial" w:hAnsi="Arial" w:cs="Arial"/>
        </w:rPr>
        <w:t>.</w:t>
      </w:r>
    </w:p>
    <w:p w:rsidR="00D6250F" w:rsidRDefault="00572372" w:rsidP="00D6250F">
      <w:pPr>
        <w:jc w:val="both"/>
        <w:rPr>
          <w:rFonts w:ascii="Arial" w:hAnsi="Arial" w:cs="Arial"/>
        </w:rPr>
      </w:pPr>
      <w:r w:rsidRPr="00D6250F">
        <w:rPr>
          <w:rFonts w:ascii="Arial" w:hAnsi="Arial" w:cs="Arial"/>
        </w:rPr>
        <w:t>- Wykonywanie innych czynności zgodnych z Procedurą.</w:t>
      </w:r>
    </w:p>
    <w:p w:rsidR="00815700" w:rsidRPr="00D6250F" w:rsidRDefault="00815700" w:rsidP="00D6250F">
      <w:pPr>
        <w:jc w:val="both"/>
        <w:rPr>
          <w:rFonts w:ascii="Arial" w:hAnsi="Arial" w:cs="Arial"/>
        </w:rPr>
      </w:pPr>
    </w:p>
    <w:p w:rsidR="00572372" w:rsidRPr="00D6250F" w:rsidRDefault="00572372" w:rsidP="00D6250F">
      <w:pPr>
        <w:jc w:val="both"/>
        <w:rPr>
          <w:rFonts w:ascii="Arial" w:hAnsi="Arial" w:cs="Arial"/>
          <w:b/>
        </w:rPr>
      </w:pPr>
      <w:r w:rsidRPr="00D6250F">
        <w:rPr>
          <w:rFonts w:ascii="Arial" w:hAnsi="Arial" w:cs="Arial"/>
          <w:b/>
        </w:rPr>
        <w:t xml:space="preserve">Obowiązki </w:t>
      </w:r>
      <w:r w:rsidR="005950DE" w:rsidRPr="00D6250F">
        <w:rPr>
          <w:rFonts w:ascii="Arial" w:hAnsi="Arial" w:cs="Arial"/>
          <w:b/>
        </w:rPr>
        <w:t xml:space="preserve">Skarbnika Gminy </w:t>
      </w:r>
      <w:r w:rsidR="002D0B0C" w:rsidRPr="00D6250F">
        <w:rPr>
          <w:rFonts w:ascii="Arial" w:hAnsi="Arial" w:cs="Arial"/>
          <w:b/>
        </w:rPr>
        <w:t>Skąpe</w:t>
      </w:r>
      <w:r w:rsidRPr="00D6250F">
        <w:rPr>
          <w:rFonts w:ascii="Arial" w:hAnsi="Arial" w:cs="Arial"/>
          <w:b/>
        </w:rPr>
        <w:t xml:space="preserve"> :</w:t>
      </w:r>
    </w:p>
    <w:p w:rsidR="00572372" w:rsidRPr="00D6250F" w:rsidRDefault="00572372" w:rsidP="00D6250F">
      <w:pPr>
        <w:jc w:val="both"/>
        <w:rPr>
          <w:rFonts w:ascii="Arial" w:hAnsi="Arial" w:cs="Arial"/>
        </w:rPr>
      </w:pPr>
      <w:r w:rsidRPr="00D6250F">
        <w:rPr>
          <w:rFonts w:ascii="Arial" w:hAnsi="Arial" w:cs="Arial"/>
        </w:rPr>
        <w:t>- Weryfikacja treści oraz zawartości Raportu.</w:t>
      </w:r>
    </w:p>
    <w:p w:rsidR="00572372" w:rsidRPr="00D6250F" w:rsidRDefault="00572372" w:rsidP="00D6250F">
      <w:pPr>
        <w:jc w:val="both"/>
        <w:rPr>
          <w:rFonts w:ascii="Arial" w:hAnsi="Arial" w:cs="Arial"/>
        </w:rPr>
      </w:pPr>
      <w:r w:rsidRPr="00D6250F">
        <w:rPr>
          <w:rFonts w:ascii="Arial" w:hAnsi="Arial" w:cs="Arial"/>
        </w:rPr>
        <w:t>- Nadzór nad procesem przygotowywania dokumentów wchodzących w skład Raportu.</w:t>
      </w:r>
    </w:p>
    <w:p w:rsidR="00572372" w:rsidRPr="00D6250F" w:rsidRDefault="00572372" w:rsidP="00D6250F">
      <w:pPr>
        <w:jc w:val="both"/>
        <w:rPr>
          <w:rFonts w:ascii="Arial" w:hAnsi="Arial" w:cs="Arial"/>
        </w:rPr>
      </w:pPr>
      <w:r w:rsidRPr="00D6250F">
        <w:rPr>
          <w:rFonts w:ascii="Arial" w:hAnsi="Arial" w:cs="Arial"/>
        </w:rPr>
        <w:t>- Kontrola procesu przygotowywania oraz przekazywania Raportu przez Jednostki budżetowe</w:t>
      </w:r>
      <w:r w:rsidR="006E153C" w:rsidRPr="00D6250F">
        <w:rPr>
          <w:rFonts w:ascii="Arial" w:hAnsi="Arial" w:cs="Arial"/>
        </w:rPr>
        <w:t>.</w:t>
      </w:r>
    </w:p>
    <w:p w:rsidR="00572372" w:rsidRPr="00D6250F" w:rsidRDefault="00572372" w:rsidP="00D6250F">
      <w:pPr>
        <w:jc w:val="both"/>
        <w:rPr>
          <w:rFonts w:ascii="Arial" w:hAnsi="Arial" w:cs="Arial"/>
        </w:rPr>
      </w:pPr>
      <w:r w:rsidRPr="00D6250F">
        <w:rPr>
          <w:rFonts w:ascii="Arial" w:hAnsi="Arial" w:cs="Arial"/>
        </w:rPr>
        <w:t>- Uwzg</w:t>
      </w:r>
      <w:r w:rsidR="006E153C" w:rsidRPr="00D6250F">
        <w:rPr>
          <w:rFonts w:ascii="Arial" w:hAnsi="Arial" w:cs="Arial"/>
        </w:rPr>
        <w:t>lędnienie w deklaracji podatkowej informacji zawartych w Raportach.</w:t>
      </w:r>
    </w:p>
    <w:p w:rsidR="00690049" w:rsidRPr="00D6250F" w:rsidRDefault="006E153C" w:rsidP="00D6250F">
      <w:pPr>
        <w:jc w:val="both"/>
        <w:rPr>
          <w:rFonts w:ascii="Arial" w:hAnsi="Arial" w:cs="Arial"/>
        </w:rPr>
      </w:pPr>
      <w:r w:rsidRPr="00D6250F">
        <w:rPr>
          <w:rFonts w:ascii="Arial" w:hAnsi="Arial" w:cs="Arial"/>
        </w:rPr>
        <w:t>- Koordynacja współpracy z organami podatkowymi oraz organami ko</w:t>
      </w:r>
      <w:r w:rsidR="00D6250F">
        <w:rPr>
          <w:rFonts w:ascii="Arial" w:hAnsi="Arial" w:cs="Arial"/>
        </w:rPr>
        <w:t>ntroli skarbowej</w:t>
      </w:r>
      <w:r w:rsidR="00D6250F">
        <w:rPr>
          <w:rFonts w:ascii="Arial" w:hAnsi="Arial" w:cs="Arial"/>
        </w:rPr>
        <w:br/>
      </w:r>
      <w:r w:rsidRPr="00D6250F">
        <w:rPr>
          <w:rFonts w:ascii="Arial" w:hAnsi="Arial" w:cs="Arial"/>
        </w:rPr>
        <w:t>w ramach czynności sprawdzających, kontroli poda</w:t>
      </w:r>
      <w:r w:rsidR="00D6250F">
        <w:rPr>
          <w:rFonts w:ascii="Arial" w:hAnsi="Arial" w:cs="Arial"/>
        </w:rPr>
        <w:t>tkowych, postępowań podatkowych</w:t>
      </w:r>
      <w:r w:rsidR="00D6250F">
        <w:rPr>
          <w:rFonts w:ascii="Arial" w:hAnsi="Arial" w:cs="Arial"/>
        </w:rPr>
        <w:br/>
      </w:r>
      <w:r w:rsidRPr="00D6250F">
        <w:rPr>
          <w:rFonts w:ascii="Arial" w:hAnsi="Arial" w:cs="Arial"/>
        </w:rPr>
        <w:t>oraz postępowań kontrolnych.</w:t>
      </w:r>
    </w:p>
    <w:p w:rsidR="00BD3FF8" w:rsidRPr="00D6250F" w:rsidRDefault="00BD3FF8" w:rsidP="00572372">
      <w:pPr>
        <w:rPr>
          <w:rFonts w:ascii="Arial" w:hAnsi="Arial" w:cs="Arial"/>
          <w:b/>
        </w:rPr>
      </w:pPr>
      <w:r w:rsidRPr="00D6250F">
        <w:rPr>
          <w:rFonts w:ascii="Arial" w:hAnsi="Arial" w:cs="Arial"/>
          <w:b/>
        </w:rPr>
        <w:t>Zakres odpowiedzialności:</w:t>
      </w:r>
    </w:p>
    <w:p w:rsidR="00BD3FF8" w:rsidRPr="00D6250F" w:rsidRDefault="00972613" w:rsidP="00D6250F">
      <w:pPr>
        <w:jc w:val="both"/>
        <w:rPr>
          <w:rFonts w:ascii="Arial" w:hAnsi="Arial" w:cs="Arial"/>
        </w:rPr>
      </w:pPr>
      <w:r w:rsidRPr="00D6250F">
        <w:rPr>
          <w:rFonts w:ascii="Arial" w:hAnsi="Arial" w:cs="Arial"/>
        </w:rPr>
        <w:t xml:space="preserve">- </w:t>
      </w:r>
      <w:r w:rsidR="00BD3FF8" w:rsidRPr="00D6250F">
        <w:rPr>
          <w:rFonts w:ascii="Arial" w:hAnsi="Arial" w:cs="Arial"/>
        </w:rPr>
        <w:t>Ws</w:t>
      </w:r>
      <w:r w:rsidR="005950DE" w:rsidRPr="00D6250F">
        <w:rPr>
          <w:rFonts w:ascii="Arial" w:hAnsi="Arial" w:cs="Arial"/>
        </w:rPr>
        <w:t>zyscy pracownicy oraz Dyrektorzy/ K</w:t>
      </w:r>
      <w:r w:rsidR="00F43817" w:rsidRPr="00D6250F">
        <w:rPr>
          <w:rFonts w:ascii="Arial" w:hAnsi="Arial" w:cs="Arial"/>
        </w:rPr>
        <w:t>ierownicy</w:t>
      </w:r>
      <w:r w:rsidR="005950DE" w:rsidRPr="00D6250F">
        <w:rPr>
          <w:rFonts w:ascii="Arial" w:hAnsi="Arial" w:cs="Arial"/>
        </w:rPr>
        <w:t xml:space="preserve"> J</w:t>
      </w:r>
      <w:r w:rsidR="00BD3FF8" w:rsidRPr="00D6250F">
        <w:rPr>
          <w:rFonts w:ascii="Arial" w:hAnsi="Arial" w:cs="Arial"/>
        </w:rPr>
        <w:t>ednostek  organizacyjnych</w:t>
      </w:r>
      <w:r w:rsidR="005950DE" w:rsidRPr="00D6250F">
        <w:rPr>
          <w:rFonts w:ascii="Arial" w:hAnsi="Arial" w:cs="Arial"/>
        </w:rPr>
        <w:t xml:space="preserve">, </w:t>
      </w:r>
      <w:r w:rsidR="00BD3FF8" w:rsidRPr="00D6250F">
        <w:rPr>
          <w:rFonts w:ascii="Arial" w:hAnsi="Arial" w:cs="Arial"/>
        </w:rPr>
        <w:t xml:space="preserve">będący uczestnikami Procedury, odpowiadają za czynności </w:t>
      </w:r>
      <w:r w:rsidRPr="00D6250F">
        <w:rPr>
          <w:rFonts w:ascii="Arial" w:hAnsi="Arial" w:cs="Arial"/>
        </w:rPr>
        <w:t xml:space="preserve"> do których dokonania są zobowiązani oraz które faktycznie wykonali.</w:t>
      </w:r>
    </w:p>
    <w:p w:rsidR="00972613" w:rsidRPr="00D6250F" w:rsidRDefault="00972613" w:rsidP="00D6250F">
      <w:pPr>
        <w:jc w:val="both"/>
        <w:rPr>
          <w:rFonts w:ascii="Arial" w:hAnsi="Arial" w:cs="Arial"/>
        </w:rPr>
      </w:pPr>
      <w:r w:rsidRPr="00D6250F">
        <w:rPr>
          <w:rFonts w:ascii="Arial" w:hAnsi="Arial" w:cs="Arial"/>
        </w:rPr>
        <w:t>- Kierownik</w:t>
      </w:r>
      <w:r w:rsidR="00690049" w:rsidRPr="00D6250F">
        <w:rPr>
          <w:rFonts w:ascii="Arial" w:hAnsi="Arial" w:cs="Arial"/>
        </w:rPr>
        <w:t xml:space="preserve">/Dyrektor </w:t>
      </w:r>
      <w:r w:rsidRPr="00D6250F">
        <w:rPr>
          <w:rFonts w:ascii="Arial" w:hAnsi="Arial" w:cs="Arial"/>
        </w:rPr>
        <w:t xml:space="preserve"> Jednostki budżetowej  podnosi </w:t>
      </w:r>
      <w:r w:rsidR="00D6250F">
        <w:rPr>
          <w:rFonts w:ascii="Arial" w:hAnsi="Arial" w:cs="Arial"/>
        </w:rPr>
        <w:t>odpowiedzialność za prawdziwość</w:t>
      </w:r>
      <w:r w:rsidR="00D6250F">
        <w:rPr>
          <w:rFonts w:ascii="Arial" w:hAnsi="Arial" w:cs="Arial"/>
        </w:rPr>
        <w:br/>
      </w:r>
      <w:r w:rsidRPr="00D6250F">
        <w:rPr>
          <w:rFonts w:ascii="Arial" w:hAnsi="Arial" w:cs="Arial"/>
        </w:rPr>
        <w:t>oraz rzetelność danych przekazanych w ramach Raportu.</w:t>
      </w:r>
    </w:p>
    <w:p w:rsidR="00A521F4" w:rsidRPr="00D6250F" w:rsidRDefault="00972613" w:rsidP="00D6250F">
      <w:pPr>
        <w:jc w:val="both"/>
        <w:rPr>
          <w:rFonts w:ascii="Arial" w:hAnsi="Arial" w:cs="Arial"/>
        </w:rPr>
      </w:pPr>
      <w:r w:rsidRPr="00D6250F">
        <w:rPr>
          <w:rFonts w:ascii="Arial" w:hAnsi="Arial" w:cs="Arial"/>
        </w:rPr>
        <w:t xml:space="preserve">- </w:t>
      </w:r>
      <w:r w:rsidR="00C26A32" w:rsidRPr="00D6250F">
        <w:rPr>
          <w:rFonts w:ascii="Arial" w:hAnsi="Arial" w:cs="Arial"/>
        </w:rPr>
        <w:t xml:space="preserve">Skarbnik </w:t>
      </w:r>
      <w:r w:rsidR="00FA56AE" w:rsidRPr="00D6250F">
        <w:rPr>
          <w:rFonts w:ascii="Arial" w:hAnsi="Arial" w:cs="Arial"/>
        </w:rPr>
        <w:t xml:space="preserve">Gminy </w:t>
      </w:r>
      <w:r w:rsidR="002D0B0C" w:rsidRPr="00D6250F">
        <w:rPr>
          <w:rFonts w:ascii="Arial" w:hAnsi="Arial" w:cs="Arial"/>
        </w:rPr>
        <w:t>Skąpe</w:t>
      </w:r>
      <w:r w:rsidR="00C26A32" w:rsidRPr="00D6250F">
        <w:rPr>
          <w:rFonts w:ascii="Arial" w:hAnsi="Arial" w:cs="Arial"/>
        </w:rPr>
        <w:t xml:space="preserve"> </w:t>
      </w:r>
      <w:r w:rsidRPr="00D6250F">
        <w:rPr>
          <w:rFonts w:ascii="Arial" w:hAnsi="Arial" w:cs="Arial"/>
        </w:rPr>
        <w:t xml:space="preserve">ponosi odpowiedzialność za rzetelność sporządzonej deklaracji podatkowej. </w:t>
      </w:r>
    </w:p>
    <w:sectPr w:rsidR="00A521F4" w:rsidRPr="00D6250F" w:rsidSect="00D6250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150"/>
    <w:rsid w:val="002D0B0C"/>
    <w:rsid w:val="003E4F72"/>
    <w:rsid w:val="00435E12"/>
    <w:rsid w:val="004D4028"/>
    <w:rsid w:val="00572372"/>
    <w:rsid w:val="005950DE"/>
    <w:rsid w:val="00690049"/>
    <w:rsid w:val="006E153C"/>
    <w:rsid w:val="00815700"/>
    <w:rsid w:val="00900CA9"/>
    <w:rsid w:val="00972613"/>
    <w:rsid w:val="00A521F4"/>
    <w:rsid w:val="00A96C37"/>
    <w:rsid w:val="00B95F51"/>
    <w:rsid w:val="00BD3FF8"/>
    <w:rsid w:val="00C26A32"/>
    <w:rsid w:val="00CD0150"/>
    <w:rsid w:val="00D6250F"/>
    <w:rsid w:val="00EC3029"/>
    <w:rsid w:val="00F43817"/>
    <w:rsid w:val="00FA56AE"/>
    <w:rsid w:val="00FB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6B650"/>
  <w15:docId w15:val="{945D46D2-CEC7-4EFA-98E9-59184EBE7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26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ORANGE FT Group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Justyna</dc:creator>
  <cp:lastModifiedBy>user</cp:lastModifiedBy>
  <cp:revision>3</cp:revision>
  <cp:lastPrinted>2016-09-15T09:01:00Z</cp:lastPrinted>
  <dcterms:created xsi:type="dcterms:W3CDTF">2017-01-02T11:23:00Z</dcterms:created>
  <dcterms:modified xsi:type="dcterms:W3CDTF">2017-01-02T11:23:00Z</dcterms:modified>
</cp:coreProperties>
</file>