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2198" w:rsidRDefault="00166EB5" w:rsidP="0039219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392198">
        <w:rPr>
          <w:rFonts w:ascii="Times New Roman" w:hAnsi="Times New Roman" w:cs="Times New Roman"/>
        </w:rPr>
        <w:tab/>
        <w:t>Białystok ………….…………</w:t>
      </w:r>
    </w:p>
    <w:p w:rsidR="00392198" w:rsidRDefault="00392198" w:rsidP="00392198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……………………………..………      </w:t>
      </w:r>
    </w:p>
    <w:p w:rsidR="00392198" w:rsidRDefault="00392198" w:rsidP="00392198">
      <w:pPr>
        <w:spacing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392198">
        <w:rPr>
          <w:rFonts w:ascii="Times New Roman" w:hAnsi="Times New Roman" w:cs="Times New Roman"/>
          <w:sz w:val="16"/>
          <w:szCs w:val="16"/>
        </w:rPr>
        <w:t xml:space="preserve">(imię i nazwisko, </w:t>
      </w:r>
      <w:r w:rsidR="00894DE1">
        <w:rPr>
          <w:rFonts w:ascii="Times New Roman" w:hAnsi="Times New Roman" w:cs="Times New Roman"/>
          <w:sz w:val="16"/>
          <w:szCs w:val="16"/>
        </w:rPr>
        <w:t>imiona rodziców)</w:t>
      </w:r>
    </w:p>
    <w:p w:rsidR="00392198" w:rsidRDefault="00392198" w:rsidP="00392198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…………………………….………      </w:t>
      </w:r>
    </w:p>
    <w:p w:rsidR="00392198" w:rsidRPr="00392198" w:rsidRDefault="00392198" w:rsidP="00392198">
      <w:pPr>
        <w:spacing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392198">
        <w:rPr>
          <w:rFonts w:ascii="Times New Roman" w:hAnsi="Times New Roman" w:cs="Times New Roman"/>
          <w:sz w:val="16"/>
          <w:szCs w:val="16"/>
        </w:rPr>
        <w:t>(</w:t>
      </w:r>
      <w:r>
        <w:rPr>
          <w:rFonts w:ascii="Times New Roman" w:hAnsi="Times New Roman" w:cs="Times New Roman"/>
          <w:sz w:val="16"/>
          <w:szCs w:val="16"/>
        </w:rPr>
        <w:t>adres zamieszkania</w:t>
      </w:r>
      <w:r w:rsidRPr="00392198">
        <w:rPr>
          <w:rFonts w:ascii="Times New Roman" w:hAnsi="Times New Roman" w:cs="Times New Roman"/>
          <w:sz w:val="16"/>
          <w:szCs w:val="16"/>
        </w:rPr>
        <w:t>)</w:t>
      </w:r>
    </w:p>
    <w:p w:rsidR="00392198" w:rsidRDefault="00392198" w:rsidP="00392198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………………………….…………      </w:t>
      </w:r>
    </w:p>
    <w:p w:rsidR="00392198" w:rsidRPr="00392198" w:rsidRDefault="00392198" w:rsidP="00392198">
      <w:pPr>
        <w:spacing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392198">
        <w:rPr>
          <w:rFonts w:ascii="Times New Roman" w:hAnsi="Times New Roman" w:cs="Times New Roman"/>
          <w:sz w:val="16"/>
          <w:szCs w:val="16"/>
        </w:rPr>
        <w:t xml:space="preserve">(imię i nazwisko, </w:t>
      </w:r>
      <w:r w:rsidR="00894DE1">
        <w:rPr>
          <w:rFonts w:ascii="Times New Roman" w:hAnsi="Times New Roman" w:cs="Times New Roman"/>
          <w:sz w:val="16"/>
          <w:szCs w:val="16"/>
        </w:rPr>
        <w:t>imiona rodziców</w:t>
      </w:r>
      <w:r w:rsidRPr="00392198">
        <w:rPr>
          <w:rFonts w:ascii="Times New Roman" w:hAnsi="Times New Roman" w:cs="Times New Roman"/>
          <w:sz w:val="16"/>
          <w:szCs w:val="16"/>
        </w:rPr>
        <w:t>)</w:t>
      </w:r>
    </w:p>
    <w:p w:rsidR="00392198" w:rsidRDefault="00392198" w:rsidP="00392198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……………………………..………      </w:t>
      </w:r>
    </w:p>
    <w:p w:rsidR="00392198" w:rsidRDefault="00392198" w:rsidP="00392198">
      <w:pPr>
        <w:spacing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(adres zamieszkania</w:t>
      </w:r>
      <w:r w:rsidRPr="00392198">
        <w:rPr>
          <w:rFonts w:ascii="Times New Roman" w:hAnsi="Times New Roman" w:cs="Times New Roman"/>
          <w:sz w:val="16"/>
          <w:szCs w:val="16"/>
        </w:rPr>
        <w:t>)</w:t>
      </w:r>
    </w:p>
    <w:p w:rsidR="00392198" w:rsidRPr="00F71134" w:rsidRDefault="00392198" w:rsidP="00392198">
      <w:pPr>
        <w:spacing w:line="240" w:lineRule="auto"/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166EB5" w:rsidRPr="00F71134">
        <w:rPr>
          <w:rFonts w:ascii="Times New Roman" w:hAnsi="Times New Roman" w:cs="Times New Roman"/>
          <w:b/>
          <w:i/>
        </w:rPr>
        <w:t>Zarząd</w:t>
      </w:r>
      <w:r w:rsidRPr="00F71134">
        <w:rPr>
          <w:rFonts w:ascii="Times New Roman" w:hAnsi="Times New Roman" w:cs="Times New Roman"/>
          <w:b/>
          <w:i/>
        </w:rPr>
        <w:t xml:space="preserve"> Powiatu Białostockiego</w:t>
      </w:r>
    </w:p>
    <w:p w:rsidR="00392198" w:rsidRPr="00F71134" w:rsidRDefault="00392198" w:rsidP="00392198">
      <w:pPr>
        <w:spacing w:line="240" w:lineRule="auto"/>
        <w:jc w:val="both"/>
        <w:rPr>
          <w:rFonts w:ascii="Times New Roman" w:hAnsi="Times New Roman" w:cs="Times New Roman"/>
          <w:b/>
          <w:i/>
        </w:rPr>
      </w:pPr>
      <w:r w:rsidRPr="00F71134">
        <w:rPr>
          <w:rFonts w:ascii="Times New Roman" w:hAnsi="Times New Roman" w:cs="Times New Roman"/>
          <w:b/>
          <w:i/>
        </w:rPr>
        <w:tab/>
      </w:r>
      <w:r w:rsidRPr="00F71134">
        <w:rPr>
          <w:rFonts w:ascii="Times New Roman" w:hAnsi="Times New Roman" w:cs="Times New Roman"/>
          <w:b/>
          <w:i/>
        </w:rPr>
        <w:tab/>
      </w:r>
      <w:r w:rsidRPr="00F71134">
        <w:rPr>
          <w:rFonts w:ascii="Times New Roman" w:hAnsi="Times New Roman" w:cs="Times New Roman"/>
          <w:b/>
          <w:i/>
        </w:rPr>
        <w:tab/>
      </w:r>
      <w:r w:rsidRPr="00F71134">
        <w:rPr>
          <w:rFonts w:ascii="Times New Roman" w:hAnsi="Times New Roman" w:cs="Times New Roman"/>
          <w:b/>
          <w:i/>
        </w:rPr>
        <w:tab/>
      </w:r>
      <w:r w:rsidRPr="00F71134">
        <w:rPr>
          <w:rFonts w:ascii="Times New Roman" w:hAnsi="Times New Roman" w:cs="Times New Roman"/>
          <w:b/>
          <w:i/>
        </w:rPr>
        <w:tab/>
      </w:r>
      <w:r w:rsidRPr="00F71134">
        <w:rPr>
          <w:rFonts w:ascii="Times New Roman" w:hAnsi="Times New Roman" w:cs="Times New Roman"/>
          <w:b/>
          <w:i/>
        </w:rPr>
        <w:tab/>
      </w:r>
      <w:r w:rsidRPr="00F71134">
        <w:rPr>
          <w:rFonts w:ascii="Times New Roman" w:hAnsi="Times New Roman" w:cs="Times New Roman"/>
          <w:b/>
          <w:i/>
        </w:rPr>
        <w:tab/>
      </w:r>
      <w:r w:rsidRPr="00F71134">
        <w:rPr>
          <w:rFonts w:ascii="Times New Roman" w:hAnsi="Times New Roman" w:cs="Times New Roman"/>
          <w:b/>
          <w:i/>
        </w:rPr>
        <w:tab/>
      </w:r>
      <w:r w:rsidR="00166EB5" w:rsidRPr="00F71134">
        <w:rPr>
          <w:rFonts w:ascii="Times New Roman" w:hAnsi="Times New Roman" w:cs="Times New Roman"/>
          <w:b/>
          <w:i/>
        </w:rPr>
        <w:t>u</w:t>
      </w:r>
      <w:r w:rsidRPr="00F71134">
        <w:rPr>
          <w:rFonts w:ascii="Times New Roman" w:hAnsi="Times New Roman" w:cs="Times New Roman"/>
          <w:b/>
          <w:i/>
        </w:rPr>
        <w:t>l. Borsucza 2</w:t>
      </w:r>
    </w:p>
    <w:p w:rsidR="00392198" w:rsidRPr="00F71134" w:rsidRDefault="00392198" w:rsidP="00392198">
      <w:pPr>
        <w:spacing w:line="240" w:lineRule="auto"/>
        <w:jc w:val="both"/>
        <w:rPr>
          <w:rFonts w:ascii="Times New Roman" w:hAnsi="Times New Roman" w:cs="Times New Roman"/>
          <w:b/>
          <w:i/>
        </w:rPr>
      </w:pPr>
      <w:r w:rsidRPr="00F71134">
        <w:rPr>
          <w:rFonts w:ascii="Times New Roman" w:hAnsi="Times New Roman" w:cs="Times New Roman"/>
          <w:b/>
          <w:i/>
        </w:rPr>
        <w:tab/>
      </w:r>
      <w:r w:rsidRPr="00F71134">
        <w:rPr>
          <w:rFonts w:ascii="Times New Roman" w:hAnsi="Times New Roman" w:cs="Times New Roman"/>
          <w:b/>
          <w:i/>
        </w:rPr>
        <w:tab/>
      </w:r>
      <w:r w:rsidRPr="00F71134">
        <w:rPr>
          <w:rFonts w:ascii="Times New Roman" w:hAnsi="Times New Roman" w:cs="Times New Roman"/>
          <w:b/>
          <w:i/>
        </w:rPr>
        <w:tab/>
      </w:r>
      <w:r w:rsidRPr="00F71134">
        <w:rPr>
          <w:rFonts w:ascii="Times New Roman" w:hAnsi="Times New Roman" w:cs="Times New Roman"/>
          <w:b/>
          <w:i/>
        </w:rPr>
        <w:tab/>
      </w:r>
      <w:r w:rsidRPr="00F71134">
        <w:rPr>
          <w:rFonts w:ascii="Times New Roman" w:hAnsi="Times New Roman" w:cs="Times New Roman"/>
          <w:b/>
          <w:i/>
        </w:rPr>
        <w:tab/>
      </w:r>
      <w:r w:rsidRPr="00F71134">
        <w:rPr>
          <w:rFonts w:ascii="Times New Roman" w:hAnsi="Times New Roman" w:cs="Times New Roman"/>
          <w:b/>
          <w:i/>
        </w:rPr>
        <w:tab/>
      </w:r>
      <w:r w:rsidRPr="00F71134">
        <w:rPr>
          <w:rFonts w:ascii="Times New Roman" w:hAnsi="Times New Roman" w:cs="Times New Roman"/>
          <w:b/>
          <w:i/>
        </w:rPr>
        <w:tab/>
      </w:r>
      <w:r w:rsidRPr="00F71134">
        <w:rPr>
          <w:rFonts w:ascii="Times New Roman" w:hAnsi="Times New Roman" w:cs="Times New Roman"/>
          <w:b/>
          <w:i/>
        </w:rPr>
        <w:tab/>
        <w:t>15-569 Białystok</w:t>
      </w:r>
    </w:p>
    <w:p w:rsidR="00392198" w:rsidRDefault="00392198" w:rsidP="00392198">
      <w:pPr>
        <w:spacing w:line="360" w:lineRule="auto"/>
        <w:jc w:val="both"/>
        <w:rPr>
          <w:rFonts w:ascii="Times New Roman" w:hAnsi="Times New Roman" w:cs="Times New Roman"/>
        </w:rPr>
      </w:pPr>
    </w:p>
    <w:p w:rsidR="00392198" w:rsidRPr="00DE6512" w:rsidRDefault="00392198" w:rsidP="000851BF">
      <w:pPr>
        <w:spacing w:line="276" w:lineRule="auto"/>
        <w:jc w:val="center"/>
        <w:rPr>
          <w:rFonts w:ascii="Times New Roman" w:hAnsi="Times New Roman" w:cs="Times New Roman"/>
          <w:b/>
        </w:rPr>
      </w:pPr>
      <w:r w:rsidRPr="00DE6512">
        <w:rPr>
          <w:rFonts w:ascii="Times New Roman" w:hAnsi="Times New Roman" w:cs="Times New Roman"/>
          <w:b/>
        </w:rPr>
        <w:t>Wniosek o wydanie zaświadczenia potwierdzającego przekształcenie prawa</w:t>
      </w:r>
    </w:p>
    <w:p w:rsidR="00392198" w:rsidRPr="00DE6512" w:rsidRDefault="00392198" w:rsidP="000851BF">
      <w:pPr>
        <w:spacing w:line="276" w:lineRule="auto"/>
        <w:jc w:val="center"/>
        <w:rPr>
          <w:rFonts w:ascii="Times New Roman" w:hAnsi="Times New Roman" w:cs="Times New Roman"/>
          <w:b/>
        </w:rPr>
      </w:pPr>
      <w:r w:rsidRPr="00DE6512">
        <w:rPr>
          <w:rFonts w:ascii="Times New Roman" w:hAnsi="Times New Roman" w:cs="Times New Roman"/>
          <w:b/>
        </w:rPr>
        <w:t>użytkowania wieczystego gruntów zabudowanych na cele mieszkaniowe w prawo własności.</w:t>
      </w:r>
    </w:p>
    <w:p w:rsidR="00392198" w:rsidRDefault="00392198" w:rsidP="00392198">
      <w:pPr>
        <w:spacing w:line="360" w:lineRule="auto"/>
        <w:jc w:val="both"/>
        <w:rPr>
          <w:rFonts w:ascii="Times New Roman" w:hAnsi="Times New Roman" w:cs="Times New Roman"/>
        </w:rPr>
      </w:pPr>
    </w:p>
    <w:p w:rsidR="00DE6512" w:rsidRDefault="00392198" w:rsidP="000851BF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Na podstawie art. 4 ust. 2 ustawy z dnia 20 lipca 2018r. o przekształceniu prawa użytkowania wieczystego gruntów zabudowanych na cele mieszkaniowe w prawo własności (Dz. U z 2018r., poz. 1716), wnosimy o wydanie zaświadczenia potwierdzającego przekształcenie prawa użytkowania wieczystego w prawo własności nieruchomości zabudowanej na cele mieszkaniowe, oznaczonej numerem geodezyjnym ……</w:t>
      </w:r>
      <w:r w:rsidR="000851BF">
        <w:rPr>
          <w:rFonts w:ascii="Times New Roman" w:hAnsi="Times New Roman" w:cs="Times New Roman"/>
        </w:rPr>
        <w:t>..</w:t>
      </w:r>
      <w:r>
        <w:rPr>
          <w:rFonts w:ascii="Times New Roman" w:hAnsi="Times New Roman" w:cs="Times New Roman"/>
        </w:rPr>
        <w:t>……. o powierzchni ……</w:t>
      </w:r>
      <w:r w:rsidR="000851BF">
        <w:rPr>
          <w:rFonts w:ascii="Times New Roman" w:hAnsi="Times New Roman" w:cs="Times New Roman"/>
        </w:rPr>
        <w:t>…</w:t>
      </w:r>
      <w:r>
        <w:rPr>
          <w:rFonts w:ascii="Times New Roman" w:hAnsi="Times New Roman" w:cs="Times New Roman"/>
        </w:rPr>
        <w:t>….. ha, położonej w obrębie ……………………………………., gmina………</w:t>
      </w:r>
      <w:r w:rsidR="000851BF">
        <w:rPr>
          <w:rFonts w:ascii="Times New Roman" w:hAnsi="Times New Roman" w:cs="Times New Roman"/>
        </w:rPr>
        <w:t>……...</w:t>
      </w:r>
      <w:r>
        <w:rPr>
          <w:rFonts w:ascii="Times New Roman" w:hAnsi="Times New Roman" w:cs="Times New Roman"/>
        </w:rPr>
        <w:t>……………., będącej w naszym użytkowaniu</w:t>
      </w:r>
      <w:r w:rsidR="000851BF">
        <w:rPr>
          <w:rFonts w:ascii="Times New Roman" w:hAnsi="Times New Roman" w:cs="Times New Roman"/>
        </w:rPr>
        <w:t xml:space="preserve"> wieczystym </w:t>
      </w:r>
      <w:r>
        <w:rPr>
          <w:rFonts w:ascii="Times New Roman" w:hAnsi="Times New Roman" w:cs="Times New Roman"/>
        </w:rPr>
        <w:t xml:space="preserve">w udziale </w:t>
      </w:r>
      <w:r w:rsidR="00DE6512">
        <w:rPr>
          <w:rFonts w:ascii="Times New Roman" w:hAnsi="Times New Roman" w:cs="Times New Roman"/>
        </w:rPr>
        <w:t xml:space="preserve">…………………… Z prawem użytkowania wieczystego związana jest własność lokalu mieszkalnego oznaczonego nr ……………, położonego </w:t>
      </w:r>
      <w:r w:rsidR="00EF4C68">
        <w:rPr>
          <w:rFonts w:ascii="Times New Roman" w:hAnsi="Times New Roman" w:cs="Times New Roman"/>
        </w:rPr>
        <w:t xml:space="preserve">                             </w:t>
      </w:r>
      <w:r w:rsidR="00DE6512">
        <w:rPr>
          <w:rFonts w:ascii="Times New Roman" w:hAnsi="Times New Roman" w:cs="Times New Roman"/>
        </w:rPr>
        <w:t>w ………………</w:t>
      </w:r>
      <w:r w:rsidR="000851BF">
        <w:rPr>
          <w:rFonts w:ascii="Times New Roman" w:hAnsi="Times New Roman" w:cs="Times New Roman"/>
        </w:rPr>
        <w:t>……..</w:t>
      </w:r>
      <w:r w:rsidR="00DE6512">
        <w:rPr>
          <w:rFonts w:ascii="Times New Roman" w:hAnsi="Times New Roman" w:cs="Times New Roman"/>
        </w:rPr>
        <w:t>………………, przy ul. ……………………………… Lokal mieszkalny</w:t>
      </w:r>
      <w:r w:rsidR="00EF4C68">
        <w:rPr>
          <w:rFonts w:ascii="Times New Roman" w:hAnsi="Times New Roman" w:cs="Times New Roman"/>
        </w:rPr>
        <w:t>,</w:t>
      </w:r>
      <w:r w:rsidR="00DE6512">
        <w:rPr>
          <w:rFonts w:ascii="Times New Roman" w:hAnsi="Times New Roman" w:cs="Times New Roman"/>
        </w:rPr>
        <w:t xml:space="preserve"> </w:t>
      </w:r>
      <w:r w:rsidR="00EF4C68">
        <w:rPr>
          <w:rFonts w:ascii="Times New Roman" w:hAnsi="Times New Roman" w:cs="Times New Roman"/>
        </w:rPr>
        <w:t xml:space="preserve">                 </w:t>
      </w:r>
      <w:r w:rsidR="00DE6512">
        <w:rPr>
          <w:rFonts w:ascii="Times New Roman" w:hAnsi="Times New Roman" w:cs="Times New Roman"/>
        </w:rPr>
        <w:t>w Sądzie Rejonowym w Białymstoku</w:t>
      </w:r>
      <w:r w:rsidR="00EF4C68">
        <w:rPr>
          <w:rFonts w:ascii="Times New Roman" w:hAnsi="Times New Roman" w:cs="Times New Roman"/>
        </w:rPr>
        <w:t>,</w:t>
      </w:r>
      <w:r w:rsidR="00DE6512">
        <w:rPr>
          <w:rFonts w:ascii="Times New Roman" w:hAnsi="Times New Roman" w:cs="Times New Roman"/>
        </w:rPr>
        <w:t xml:space="preserve"> posiada urządzoną księgę wieczystą </w:t>
      </w:r>
      <w:r w:rsidR="00EF4C68">
        <w:rPr>
          <w:rFonts w:ascii="Times New Roman" w:hAnsi="Times New Roman" w:cs="Times New Roman"/>
        </w:rPr>
        <w:t xml:space="preserve">                                                  </w:t>
      </w:r>
      <w:r w:rsidR="00DE6512">
        <w:rPr>
          <w:rFonts w:ascii="Times New Roman" w:hAnsi="Times New Roman" w:cs="Times New Roman"/>
        </w:rPr>
        <w:t>nr …………</w:t>
      </w:r>
      <w:r w:rsidR="000851BF">
        <w:rPr>
          <w:rFonts w:ascii="Times New Roman" w:hAnsi="Times New Roman" w:cs="Times New Roman"/>
        </w:rPr>
        <w:t>…</w:t>
      </w:r>
      <w:r w:rsidR="00DE6512">
        <w:rPr>
          <w:rFonts w:ascii="Times New Roman" w:hAnsi="Times New Roman" w:cs="Times New Roman"/>
        </w:rPr>
        <w:t>………………. Nieruchomość będąca w wieczystym użytkowaniu</w:t>
      </w:r>
      <w:r w:rsidR="00EF4C68">
        <w:rPr>
          <w:rFonts w:ascii="Times New Roman" w:hAnsi="Times New Roman" w:cs="Times New Roman"/>
        </w:rPr>
        <w:t>,</w:t>
      </w:r>
      <w:r w:rsidR="00DE6512">
        <w:rPr>
          <w:rFonts w:ascii="Times New Roman" w:hAnsi="Times New Roman" w:cs="Times New Roman"/>
        </w:rPr>
        <w:t xml:space="preserve"> w Sądzie Rejonowym w Białymstoku</w:t>
      </w:r>
      <w:r w:rsidR="00EF4C68">
        <w:rPr>
          <w:rFonts w:ascii="Times New Roman" w:hAnsi="Times New Roman" w:cs="Times New Roman"/>
        </w:rPr>
        <w:t>,</w:t>
      </w:r>
      <w:r w:rsidR="00DE6512">
        <w:rPr>
          <w:rFonts w:ascii="Times New Roman" w:hAnsi="Times New Roman" w:cs="Times New Roman"/>
        </w:rPr>
        <w:t xml:space="preserve"> posiada urządzoną księgę wieczystą nr ……………………</w:t>
      </w:r>
      <w:r w:rsidR="000851BF">
        <w:rPr>
          <w:rFonts w:ascii="Times New Roman" w:hAnsi="Times New Roman" w:cs="Times New Roman"/>
        </w:rPr>
        <w:t>….</w:t>
      </w:r>
      <w:r w:rsidR="00DE6512">
        <w:rPr>
          <w:rFonts w:ascii="Times New Roman" w:hAnsi="Times New Roman" w:cs="Times New Roman"/>
        </w:rPr>
        <w:t xml:space="preserve">……. </w:t>
      </w:r>
    </w:p>
    <w:p w:rsidR="005D1AD5" w:rsidRPr="00303E94" w:rsidRDefault="00DE6512" w:rsidP="000851BF">
      <w:pPr>
        <w:spacing w:line="36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>Opłata z tytułu przekształcenia zostanie wniesiona jednorazowo / przez okres 20 lat</w:t>
      </w:r>
      <w:r w:rsidR="00303E94">
        <w:rPr>
          <w:rFonts w:ascii="Times New Roman" w:hAnsi="Times New Roman" w:cs="Times New Roman"/>
        </w:rPr>
        <w:t>*</w:t>
      </w:r>
      <w:r w:rsidR="00EF4C68">
        <w:rPr>
          <w:rFonts w:ascii="Times New Roman" w:hAnsi="Times New Roman" w:cs="Times New Roman"/>
        </w:rPr>
        <w:t xml:space="preserve">                    </w:t>
      </w:r>
      <w:r w:rsidR="00303E94">
        <w:rPr>
          <w:rFonts w:ascii="Times New Roman" w:hAnsi="Times New Roman" w:cs="Times New Roman"/>
        </w:rPr>
        <w:t xml:space="preserve"> </w:t>
      </w:r>
      <w:r w:rsidR="00303E94" w:rsidRPr="00303E94">
        <w:rPr>
          <w:rFonts w:ascii="Times New Roman" w:hAnsi="Times New Roman" w:cs="Times New Roman"/>
          <w:sz w:val="16"/>
          <w:szCs w:val="16"/>
        </w:rPr>
        <w:t>(* podkreślić właściwe)</w:t>
      </w:r>
      <w:r w:rsidRPr="00303E94">
        <w:rPr>
          <w:rFonts w:ascii="Times New Roman" w:hAnsi="Times New Roman" w:cs="Times New Roman"/>
          <w:sz w:val="16"/>
          <w:szCs w:val="16"/>
        </w:rPr>
        <w:t>.</w:t>
      </w:r>
    </w:p>
    <w:p w:rsidR="00DE6512" w:rsidRDefault="00DE6512" w:rsidP="00303E94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</w:p>
    <w:p w:rsidR="00CD10D1" w:rsidRDefault="00CD10D1" w:rsidP="00303E94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</w:p>
    <w:p w:rsidR="00DE6512" w:rsidRPr="00EF4C68" w:rsidRDefault="00DE6512" w:rsidP="00303E94">
      <w:pPr>
        <w:spacing w:line="276" w:lineRule="auto"/>
        <w:jc w:val="both"/>
        <w:rPr>
          <w:rFonts w:ascii="Times New Roman" w:hAnsi="Times New Roman" w:cs="Times New Roman"/>
          <w:sz w:val="18"/>
          <w:szCs w:val="18"/>
          <w:u w:val="single"/>
        </w:rPr>
      </w:pPr>
      <w:r w:rsidRPr="00EF4C68">
        <w:rPr>
          <w:rFonts w:ascii="Times New Roman" w:hAnsi="Times New Roman" w:cs="Times New Roman"/>
          <w:sz w:val="18"/>
          <w:szCs w:val="18"/>
          <w:u w:val="single"/>
        </w:rPr>
        <w:t>Załącznik:</w:t>
      </w:r>
    </w:p>
    <w:p w:rsidR="00894DE1" w:rsidRDefault="00DE6512" w:rsidP="00EF4C6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94DE1">
        <w:rPr>
          <w:rFonts w:ascii="Times New Roman" w:hAnsi="Times New Roman" w:cs="Times New Roman"/>
          <w:sz w:val="18"/>
          <w:szCs w:val="18"/>
        </w:rPr>
        <w:t>- potwierdzenie wniesienia opłaty skarbowej w wysokości 50 zł</w:t>
      </w:r>
      <w:r w:rsidR="00F71134">
        <w:rPr>
          <w:rFonts w:ascii="Times New Roman" w:hAnsi="Times New Roman" w:cs="Times New Roman"/>
          <w:sz w:val="18"/>
          <w:szCs w:val="18"/>
        </w:rPr>
        <w:t xml:space="preserve"> </w:t>
      </w:r>
      <w:r w:rsidR="00894DE1" w:rsidRPr="00894DE1">
        <w:rPr>
          <w:rFonts w:ascii="Times New Roman" w:hAnsi="Times New Roman" w:cs="Times New Roman"/>
          <w:sz w:val="18"/>
          <w:szCs w:val="18"/>
        </w:rPr>
        <w:t>(Urząd Miejski w Białymstoku, Bank Pekao S.A. O/Białystok</w:t>
      </w:r>
      <w:r w:rsidR="00F71134">
        <w:rPr>
          <w:rFonts w:ascii="Times New Roman" w:hAnsi="Times New Roman" w:cs="Times New Roman"/>
          <w:sz w:val="18"/>
          <w:szCs w:val="18"/>
        </w:rPr>
        <w:t xml:space="preserve"> </w:t>
      </w:r>
      <w:r w:rsidR="00894DE1" w:rsidRPr="00894DE1">
        <w:rPr>
          <w:rFonts w:ascii="Times New Roman" w:hAnsi="Times New Roman" w:cs="Times New Roman"/>
          <w:sz w:val="18"/>
          <w:szCs w:val="18"/>
        </w:rPr>
        <w:t>26 1240 5211 1111 0010 3553 3132)</w:t>
      </w:r>
    </w:p>
    <w:p w:rsidR="00F71134" w:rsidRDefault="00F71134" w:rsidP="00EF4C6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5A4DED" w:rsidRDefault="005A4DED" w:rsidP="005A4DED">
      <w:pPr>
        <w:spacing w:after="0" w:line="240" w:lineRule="auto"/>
        <w:jc w:val="center"/>
        <w:rPr>
          <w:b/>
          <w:sz w:val="20"/>
        </w:rPr>
      </w:pPr>
      <w:r>
        <w:rPr>
          <w:b/>
          <w:sz w:val="20"/>
        </w:rPr>
        <w:lastRenderedPageBreak/>
        <w:t>K L A U Z U L A  I N F O R M A C Y J N A</w:t>
      </w:r>
    </w:p>
    <w:p w:rsidR="005A4DED" w:rsidRDefault="005A4DED" w:rsidP="005A4DED">
      <w:pPr>
        <w:spacing w:after="0" w:line="240" w:lineRule="auto"/>
        <w:rPr>
          <w:i/>
          <w:sz w:val="16"/>
          <w:szCs w:val="16"/>
        </w:rPr>
      </w:pPr>
      <w:r>
        <w:rPr>
          <w:i/>
          <w:sz w:val="16"/>
          <w:szCs w:val="16"/>
        </w:rPr>
        <w:t>Podstawa prawna: art. 13 ust. 1 i 2 Rozporządzenia Parlamentu Europejskiego i Rady (UE) 2016/679 z dnia 27 kwietnia 2016 r. w sprawie ochrony osób fizycznych w związku z przetwarzaniem danych osobowych i w sprawie swobodnego przepływu takich danych oraz uchylenia dyrektywy 95/46/WE z dnia 27 kwietnia 2016 r. (Dz. Urz. UE Nr 119), informuję, że:</w:t>
      </w:r>
    </w:p>
    <w:p w:rsidR="005A4DED" w:rsidRDefault="005A4DED" w:rsidP="005A4DED">
      <w:pPr>
        <w:spacing w:after="0" w:line="240" w:lineRule="auto"/>
        <w:rPr>
          <w:b/>
          <w:sz w:val="16"/>
          <w:szCs w:val="16"/>
        </w:rPr>
      </w:pPr>
      <w:r>
        <w:rPr>
          <w:sz w:val="16"/>
          <w:szCs w:val="16"/>
        </w:rPr>
        <w:br/>
      </w:r>
      <w:r>
        <w:rPr>
          <w:b/>
          <w:sz w:val="16"/>
          <w:szCs w:val="16"/>
        </w:rPr>
        <w:t>I. ADMINISTRATOR DANYCH OSOBOWYCH.</w:t>
      </w:r>
      <w:r>
        <w:rPr>
          <w:b/>
          <w:sz w:val="16"/>
          <w:szCs w:val="16"/>
        </w:rPr>
        <w:br/>
      </w:r>
    </w:p>
    <w:p w:rsidR="005A4DED" w:rsidRDefault="005A4DED" w:rsidP="005A4DED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Administratorem Pani/Pana danych osobowych jest Starosta Powiatu Białostockiego, ul. Borsucza 2, 15-569 Białystok, kontakt z Administratorem możliwy jest w następujący sposób:</w:t>
      </w:r>
    </w:p>
    <w:p w:rsidR="005A4DED" w:rsidRDefault="005A4DED" w:rsidP="005A4DED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1) adres poczty elektronicznej: starostwo@st.bialystok.wrotapodlasia.pl</w:t>
      </w:r>
    </w:p>
    <w:p w:rsidR="005A4DED" w:rsidRDefault="005A4DED" w:rsidP="005A4DED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2) nr telefonu 85 740-39-14</w:t>
      </w:r>
    </w:p>
    <w:p w:rsidR="005A4DED" w:rsidRDefault="005A4DED" w:rsidP="005A4DED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3) pisemnie na adres siedziby Administratora.</w:t>
      </w:r>
      <w:r>
        <w:rPr>
          <w:sz w:val="16"/>
          <w:szCs w:val="16"/>
        </w:rPr>
        <w:br/>
      </w:r>
    </w:p>
    <w:p w:rsidR="005A4DED" w:rsidRDefault="005A4DED" w:rsidP="005A4DED">
      <w:pPr>
        <w:spacing w:after="0" w:line="240" w:lineRule="auto"/>
        <w:rPr>
          <w:b/>
          <w:sz w:val="16"/>
          <w:szCs w:val="16"/>
        </w:rPr>
      </w:pPr>
      <w:r>
        <w:rPr>
          <w:b/>
          <w:sz w:val="16"/>
          <w:szCs w:val="16"/>
        </w:rPr>
        <w:t>II. INSPEKTOR OCHRONY DANYCH.</w:t>
      </w:r>
      <w:r>
        <w:rPr>
          <w:b/>
          <w:sz w:val="16"/>
          <w:szCs w:val="16"/>
        </w:rPr>
        <w:br/>
      </w:r>
    </w:p>
    <w:p w:rsidR="005A4DED" w:rsidRDefault="005A4DED" w:rsidP="005A4DED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Administrator wyznaczył Inspektora Ochrony Danych, z którym może się Pani/Pan skontaktować w sprawach związanych z ochroną danych osobowych, w następujący sposób:</w:t>
      </w:r>
    </w:p>
    <w:p w:rsidR="005A4DED" w:rsidRDefault="005A4DED" w:rsidP="005A4DED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1) adres poczty elektronicznej: m.falkowski@st.bialystok.wrotapodlasia.pl</w:t>
      </w:r>
    </w:p>
    <w:p w:rsidR="005A4DED" w:rsidRDefault="005A4DED" w:rsidP="005A4DED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2) nr telefonu 85 740-39-97</w:t>
      </w:r>
    </w:p>
    <w:p w:rsidR="005A4DED" w:rsidRDefault="005A4DED" w:rsidP="005A4DED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3) pisemnie na adres siedziby Administratora.</w:t>
      </w:r>
      <w:r>
        <w:rPr>
          <w:sz w:val="16"/>
          <w:szCs w:val="16"/>
        </w:rPr>
        <w:br/>
      </w:r>
    </w:p>
    <w:p w:rsidR="005A4DED" w:rsidRDefault="005A4DED" w:rsidP="005A4DED">
      <w:pPr>
        <w:spacing w:after="0" w:line="240" w:lineRule="auto"/>
        <w:rPr>
          <w:b/>
          <w:sz w:val="16"/>
          <w:szCs w:val="16"/>
        </w:rPr>
      </w:pPr>
      <w:r>
        <w:rPr>
          <w:b/>
          <w:sz w:val="16"/>
          <w:szCs w:val="16"/>
        </w:rPr>
        <w:t>III. CELE PRZETWARZANIA DANYCH OSOBOWYCH I PODSTAWA PRAWNA.</w:t>
      </w:r>
      <w:r>
        <w:rPr>
          <w:b/>
          <w:sz w:val="16"/>
          <w:szCs w:val="16"/>
        </w:rPr>
        <w:br/>
      </w:r>
    </w:p>
    <w:p w:rsidR="005A4DED" w:rsidRDefault="005A4DED" w:rsidP="005A4DED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1. Pani/Pana dane osobowe zbierane i przetwarzane są w celu wykonywania przez Wydział Geodezji Katastru i Nieruchomości Starostwa Powiatowego w Białymstoku ustawowych zadań publicznych, określonych m.in. w ustawie z dnia 5 czerwca 1998 r. o samorządzie powiatowym, ustawie z dnia 17 maja 1989 r. Prawo geodezyjne i kartograficzne oraz w innych ustawach branżowych.</w:t>
      </w:r>
    </w:p>
    <w:p w:rsidR="005A4DED" w:rsidRDefault="005A4DED" w:rsidP="005A4DED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2. Pani/Pana dane osobowe przetwarzane są w zdecydowanej większości przypadków na podstawie art. 6 ust. 1 lit. c RODO oraz innych ustaw i rozporządzeń. </w:t>
      </w:r>
      <w:r>
        <w:rPr>
          <w:sz w:val="16"/>
          <w:szCs w:val="16"/>
        </w:rPr>
        <w:br/>
      </w:r>
    </w:p>
    <w:p w:rsidR="005A4DED" w:rsidRDefault="005A4DED" w:rsidP="005A4DED">
      <w:pPr>
        <w:spacing w:after="0" w:line="240" w:lineRule="auto"/>
        <w:rPr>
          <w:b/>
          <w:sz w:val="16"/>
          <w:szCs w:val="16"/>
        </w:rPr>
      </w:pPr>
      <w:r>
        <w:rPr>
          <w:b/>
          <w:sz w:val="16"/>
          <w:szCs w:val="16"/>
        </w:rPr>
        <w:t>IV. ODBIORCY DANYCH OSOBOWYCH</w:t>
      </w:r>
      <w:r>
        <w:rPr>
          <w:b/>
          <w:sz w:val="16"/>
          <w:szCs w:val="16"/>
        </w:rPr>
        <w:br/>
      </w:r>
    </w:p>
    <w:p w:rsidR="005A4DED" w:rsidRDefault="005A4DED" w:rsidP="005A4DED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Dane osobowe nie będą udostępniane podmiotom innym, niż upoważnione na podstawie przepisów prawa.</w:t>
      </w:r>
      <w:r>
        <w:rPr>
          <w:sz w:val="16"/>
          <w:szCs w:val="16"/>
        </w:rPr>
        <w:br/>
      </w:r>
    </w:p>
    <w:p w:rsidR="005A4DED" w:rsidRDefault="005A4DED" w:rsidP="005A4DED">
      <w:pPr>
        <w:spacing w:after="0" w:line="240" w:lineRule="auto"/>
        <w:rPr>
          <w:sz w:val="16"/>
          <w:szCs w:val="16"/>
        </w:rPr>
      </w:pPr>
      <w:r>
        <w:rPr>
          <w:b/>
          <w:sz w:val="16"/>
          <w:szCs w:val="16"/>
        </w:rPr>
        <w:t>V. PRZEKAZYWANIE DANYCH OSOBOWYCH DO PAŃSTW TRZECICH</w:t>
      </w:r>
      <w:r>
        <w:rPr>
          <w:sz w:val="16"/>
          <w:szCs w:val="16"/>
        </w:rPr>
        <w:t xml:space="preserve"> – poza Europejski Obszar Gospodarczy lub organizacji międzynarodowej.</w:t>
      </w:r>
      <w:r>
        <w:rPr>
          <w:sz w:val="16"/>
          <w:szCs w:val="16"/>
        </w:rPr>
        <w:br/>
      </w:r>
    </w:p>
    <w:p w:rsidR="005A4DED" w:rsidRDefault="005A4DED" w:rsidP="005A4DED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Dane osobowe nie będą przekazane do państwa trzeciego - poza Europejski Obszar Gospodarczy</w:t>
      </w:r>
      <w:r>
        <w:rPr>
          <w:sz w:val="16"/>
          <w:szCs w:val="16"/>
        </w:rPr>
        <w:br/>
      </w:r>
    </w:p>
    <w:p w:rsidR="005A4DED" w:rsidRDefault="005A4DED" w:rsidP="005A4DED">
      <w:pPr>
        <w:spacing w:after="0" w:line="240" w:lineRule="auto"/>
        <w:rPr>
          <w:b/>
          <w:sz w:val="16"/>
          <w:szCs w:val="16"/>
        </w:rPr>
      </w:pPr>
      <w:r>
        <w:rPr>
          <w:b/>
          <w:sz w:val="16"/>
          <w:szCs w:val="16"/>
        </w:rPr>
        <w:t>VI. OKRES PRZECHOWYWANIA DANYCH OSOBOWYCH.</w:t>
      </w:r>
      <w:r>
        <w:rPr>
          <w:b/>
          <w:sz w:val="16"/>
          <w:szCs w:val="16"/>
        </w:rPr>
        <w:br/>
      </w:r>
    </w:p>
    <w:p w:rsidR="005A4DED" w:rsidRDefault="005A4DED" w:rsidP="005A4DED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Dane osobowe od momentu pozyskania będą przechowywane przez okres wynikający z kategorii archiwalnej dokumentacji, określonej w jednolitym rzeczowym wykazie akt dla organów powiatu i starostw powiatowych. Kryteria okresu przechowywania ustala się w oparciu o klasyfikację i kwalifikację dokumentacji w jednolitym rzeczowym wykazie akt.</w:t>
      </w:r>
      <w:r>
        <w:rPr>
          <w:sz w:val="16"/>
          <w:szCs w:val="16"/>
        </w:rPr>
        <w:br/>
      </w:r>
    </w:p>
    <w:p w:rsidR="005A4DED" w:rsidRDefault="005A4DED" w:rsidP="005A4DED">
      <w:pPr>
        <w:spacing w:after="0" w:line="240" w:lineRule="auto"/>
        <w:rPr>
          <w:b/>
          <w:sz w:val="16"/>
          <w:szCs w:val="16"/>
        </w:rPr>
      </w:pPr>
      <w:r>
        <w:rPr>
          <w:b/>
          <w:sz w:val="16"/>
          <w:szCs w:val="16"/>
        </w:rPr>
        <w:t>VII. PRAWA OSÓB, KTÓRE DANE DOTYCZĄ, DOSTĘP DO DANYCH OSOBOWYCH.</w:t>
      </w:r>
      <w:r>
        <w:rPr>
          <w:b/>
          <w:sz w:val="16"/>
          <w:szCs w:val="16"/>
        </w:rPr>
        <w:br/>
      </w:r>
    </w:p>
    <w:p w:rsidR="005A4DED" w:rsidRDefault="005A4DED" w:rsidP="005A4DED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Ma Pani/Pan prawo dostępu do swoich danych osobowych, prawo uzyskania potwierdzenia przetwarzania, możliwość sprostowania i uzupełnienia danych.</w:t>
      </w:r>
      <w:r>
        <w:rPr>
          <w:sz w:val="16"/>
          <w:szCs w:val="16"/>
        </w:rPr>
        <w:br/>
      </w:r>
    </w:p>
    <w:p w:rsidR="005A4DED" w:rsidRDefault="005A4DED" w:rsidP="005A4DED">
      <w:pPr>
        <w:spacing w:after="0" w:line="240" w:lineRule="auto"/>
        <w:rPr>
          <w:b/>
          <w:sz w:val="16"/>
          <w:szCs w:val="16"/>
        </w:rPr>
      </w:pPr>
      <w:r>
        <w:rPr>
          <w:b/>
          <w:sz w:val="16"/>
          <w:szCs w:val="16"/>
        </w:rPr>
        <w:t>VIII. PRAWO DO COFNIĘCIA ZGODY.</w:t>
      </w:r>
      <w:r>
        <w:rPr>
          <w:b/>
          <w:sz w:val="16"/>
          <w:szCs w:val="16"/>
        </w:rPr>
        <w:br/>
      </w:r>
    </w:p>
    <w:p w:rsidR="005A4DED" w:rsidRDefault="005A4DED" w:rsidP="005A4DED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Jeżeli przetwarzanie danych odbywa się na podstawie zgody na przetwarzanie, ma Pani/Pana prawo do cofnięcia zgody na przetwarzanie ich danych osobowych w dowolnym momencie, bez wpływu na zgodność z prawem przetwarzania, którego dokonano na podstawie zgody przed jej cofnięciem.</w:t>
      </w:r>
      <w:r>
        <w:rPr>
          <w:sz w:val="16"/>
          <w:szCs w:val="16"/>
        </w:rPr>
        <w:br/>
      </w:r>
    </w:p>
    <w:p w:rsidR="005A4DED" w:rsidRDefault="005A4DED" w:rsidP="005A4DED">
      <w:pPr>
        <w:spacing w:after="0" w:line="240" w:lineRule="auto"/>
        <w:rPr>
          <w:b/>
          <w:sz w:val="16"/>
          <w:szCs w:val="16"/>
        </w:rPr>
      </w:pPr>
      <w:r>
        <w:rPr>
          <w:b/>
          <w:sz w:val="16"/>
          <w:szCs w:val="16"/>
        </w:rPr>
        <w:t>IX. PRAWO WNIESIENIA SKARGI DO ORGANU NADZORCZEGO.</w:t>
      </w:r>
      <w:r>
        <w:rPr>
          <w:b/>
          <w:sz w:val="16"/>
          <w:szCs w:val="16"/>
        </w:rPr>
        <w:br/>
      </w:r>
    </w:p>
    <w:p w:rsidR="005A4DED" w:rsidRDefault="005A4DED" w:rsidP="005A4DED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Ma Pani/Pan prawo wniesienia skargi do Prezesa Urzędu Ochrony Danych Osobowych, gdy przetwarzanie danych osobowych Pani/Pana naruszałoby przepisy ogólnego rozporządzenia o ochronie danych osobowych z dnia 27 kwietnia 2016 roku.</w:t>
      </w:r>
      <w:r>
        <w:rPr>
          <w:sz w:val="16"/>
          <w:szCs w:val="16"/>
        </w:rPr>
        <w:br/>
      </w:r>
    </w:p>
    <w:p w:rsidR="005A4DED" w:rsidRDefault="005A4DED" w:rsidP="005A4DED">
      <w:pPr>
        <w:spacing w:after="0" w:line="240" w:lineRule="auto"/>
        <w:rPr>
          <w:b/>
          <w:sz w:val="16"/>
          <w:szCs w:val="16"/>
        </w:rPr>
      </w:pPr>
      <w:r>
        <w:rPr>
          <w:b/>
          <w:sz w:val="16"/>
          <w:szCs w:val="16"/>
        </w:rPr>
        <w:t>X. INFORMACJA O WYMOGU DOBROWOLNOŚCI PODANIA DANYCH ORAZ KONSEKWENCJACH NIEPODANIA DANYCH OSOBOWYCH.</w:t>
      </w:r>
      <w:r>
        <w:rPr>
          <w:b/>
          <w:sz w:val="16"/>
          <w:szCs w:val="16"/>
        </w:rPr>
        <w:br/>
      </w:r>
    </w:p>
    <w:p w:rsidR="005A4DED" w:rsidRDefault="005A4DED" w:rsidP="005A4DED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W większości przypadków przetwarzanie danych osobowych wynika z przepisów prawa, a ich podawanie przez Panią/Pana jest obowiązkowe. W niektórych sprawach podawanie danych osobowych może być dobrowolne, lecz niezbędne do realizacji celów, o których mowa w punkcie III niniejszej informacji. W sytuacji dobrowolności podawania danych osobowych klienci zostaną o tym fakcie poinformowani.</w:t>
      </w:r>
      <w:r>
        <w:rPr>
          <w:sz w:val="16"/>
          <w:szCs w:val="16"/>
        </w:rPr>
        <w:br/>
      </w:r>
    </w:p>
    <w:p w:rsidR="005A4DED" w:rsidRDefault="005A4DED" w:rsidP="005A4DED">
      <w:pPr>
        <w:spacing w:after="0" w:line="240" w:lineRule="auto"/>
        <w:rPr>
          <w:b/>
          <w:sz w:val="16"/>
          <w:szCs w:val="16"/>
        </w:rPr>
      </w:pPr>
      <w:r>
        <w:rPr>
          <w:b/>
          <w:sz w:val="16"/>
          <w:szCs w:val="16"/>
        </w:rPr>
        <w:t>XI. ZAUTOMATYZOWANE PODEJMOWANIE DECYZJI, PROFILOWANIE.</w:t>
      </w:r>
      <w:r>
        <w:rPr>
          <w:b/>
          <w:sz w:val="16"/>
          <w:szCs w:val="16"/>
        </w:rPr>
        <w:br/>
      </w:r>
    </w:p>
    <w:p w:rsidR="005A4DED" w:rsidRDefault="005A4DED" w:rsidP="005A4DED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Pani/Pana dane osobowe nie będą przetwarzane w sposób zautomatyzowany i nie będą profilowane.</w:t>
      </w:r>
    </w:p>
    <w:p w:rsidR="005A4DED" w:rsidRDefault="005A4DED" w:rsidP="005A4DED">
      <w:pPr>
        <w:spacing w:after="0" w:line="240" w:lineRule="auto"/>
        <w:rPr>
          <w:sz w:val="16"/>
          <w:szCs w:val="16"/>
        </w:rPr>
      </w:pPr>
    </w:p>
    <w:p w:rsidR="005A4DED" w:rsidRDefault="005A4DED" w:rsidP="005A4DED">
      <w:pPr>
        <w:spacing w:after="0" w:line="240" w:lineRule="auto"/>
        <w:jc w:val="right"/>
        <w:rPr>
          <w:i/>
          <w:sz w:val="16"/>
          <w:szCs w:val="16"/>
        </w:rPr>
      </w:pPr>
      <w:r>
        <w:rPr>
          <w:i/>
          <w:sz w:val="16"/>
          <w:szCs w:val="16"/>
        </w:rPr>
        <w:t>Administrator Danych</w:t>
      </w:r>
    </w:p>
    <w:p w:rsidR="00F71134" w:rsidRPr="005A4DED" w:rsidRDefault="005A4DED" w:rsidP="005A4DED">
      <w:pPr>
        <w:spacing w:after="0" w:line="240" w:lineRule="auto"/>
        <w:jc w:val="right"/>
        <w:rPr>
          <w:i/>
          <w:sz w:val="16"/>
          <w:szCs w:val="16"/>
        </w:rPr>
      </w:pPr>
      <w:r>
        <w:rPr>
          <w:i/>
          <w:sz w:val="16"/>
          <w:szCs w:val="16"/>
        </w:rPr>
        <w:t>Starost</w:t>
      </w:r>
      <w:r>
        <w:rPr>
          <w:i/>
          <w:sz w:val="16"/>
          <w:szCs w:val="16"/>
        </w:rPr>
        <w:t>a Powiatu Białostockieg</w:t>
      </w:r>
      <w:bookmarkStart w:id="0" w:name="_GoBack"/>
      <w:bookmarkEnd w:id="0"/>
      <w:r>
        <w:rPr>
          <w:i/>
          <w:sz w:val="16"/>
          <w:szCs w:val="16"/>
        </w:rPr>
        <w:t>o</w:t>
      </w:r>
    </w:p>
    <w:sectPr w:rsidR="00F71134" w:rsidRPr="005A4DED" w:rsidSect="005A4DED">
      <w:pgSz w:w="11906" w:h="16838"/>
      <w:pgMar w:top="1276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F7E50AE"/>
    <w:multiLevelType w:val="hybridMultilevel"/>
    <w:tmpl w:val="C194EDF6"/>
    <w:lvl w:ilvl="0" w:tplc="7646D1C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92198"/>
    <w:rsid w:val="000851BF"/>
    <w:rsid w:val="00166EB5"/>
    <w:rsid w:val="00303E94"/>
    <w:rsid w:val="00392198"/>
    <w:rsid w:val="004A5D05"/>
    <w:rsid w:val="005A4DED"/>
    <w:rsid w:val="005D1AD5"/>
    <w:rsid w:val="005E0D7F"/>
    <w:rsid w:val="006F3D4A"/>
    <w:rsid w:val="00894DE1"/>
    <w:rsid w:val="00CD10D1"/>
    <w:rsid w:val="00DE6512"/>
    <w:rsid w:val="00EF4C68"/>
    <w:rsid w:val="00F711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E786D3-9F02-45A3-A4E8-E8D98DC37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A5D0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E65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6512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303E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540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8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812</Words>
  <Characters>4877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Kuźmicka</dc:creator>
  <cp:keywords/>
  <dc:description/>
  <cp:lastModifiedBy>Marek Falkowski</cp:lastModifiedBy>
  <cp:revision>10</cp:revision>
  <cp:lastPrinted>2018-12-27T11:01:00Z</cp:lastPrinted>
  <dcterms:created xsi:type="dcterms:W3CDTF">2018-10-05T11:56:00Z</dcterms:created>
  <dcterms:modified xsi:type="dcterms:W3CDTF">2019-05-17T10:09:00Z</dcterms:modified>
</cp:coreProperties>
</file>