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2"/>
        <w:numPr>
          <w:ilvl w:val="0"/>
          <w:numId w:val="0"/>
        </w:numPr>
        <w:bidi w:val="0"/>
        <w:spacing w:before="200" w:after="120"/>
        <w:ind w:hanging="0" w:left="0"/>
        <w:jc w:val="left"/>
        <w:rPr/>
      </w:pPr>
      <w:r>
        <w:rPr>
          <w:rStyle w:val="Strong"/>
          <w:b/>
          <w:bCs/>
        </w:rPr>
        <w:t>REGULAMIN KONKURSU PLASTYCZNEGO</w:t>
      </w:r>
    </w:p>
    <w:p>
      <w:pPr>
        <w:pStyle w:val="Heading3"/>
        <w:numPr>
          <w:ilvl w:val="0"/>
          <w:numId w:val="0"/>
        </w:numPr>
        <w:bidi w:val="0"/>
        <w:spacing w:before="140" w:after="120"/>
        <w:ind w:hanging="0" w:left="0"/>
        <w:jc w:val="left"/>
        <w:rPr/>
      </w:pPr>
      <w:r>
        <w:rPr/>
        <w:t>„</w:t>
      </w:r>
      <w:r>
        <w:rPr/>
        <w:t>ZAWÓD MOICH MARZEŃ”</w:t>
      </w:r>
    </w:p>
    <w:p>
      <w:pPr>
        <w:pStyle w:val="Liniapozioma"/>
        <w:suppressLineNumbers/>
        <w:pBdr>
          <w:bottom w:val="double" w:sz="2" w:space="0" w:color="808080"/>
        </w:pBdr>
        <w:bidi w:val="0"/>
        <w:spacing w:before="0" w:after="283"/>
        <w:jc w:val="left"/>
        <w:rPr/>
      </w:pPr>
      <w:r>
        <w:rPr/>
      </w:r>
    </w:p>
    <w:p>
      <w:pPr>
        <w:pStyle w:val="Heading3"/>
        <w:numPr>
          <w:ilvl w:val="0"/>
          <w:numId w:val="0"/>
        </w:numPr>
        <w:bidi w:val="0"/>
        <w:spacing w:before="140" w:after="120"/>
        <w:ind w:hanging="0" w:left="0"/>
        <w:jc w:val="left"/>
        <w:rPr/>
      </w:pPr>
      <w:r>
        <w:rPr>
          <w:rStyle w:val="Strong"/>
          <w:b/>
          <w:bCs/>
        </w:rPr>
        <w:t>1. Organizator konkursu</w:t>
      </w:r>
    </w:p>
    <w:p>
      <w:pPr>
        <w:pStyle w:val="BodyText"/>
        <w:bidi w:val="0"/>
        <w:spacing w:lineRule="auto" w:line="276" w:before="0" w:after="140"/>
        <w:jc w:val="left"/>
        <w:rPr/>
      </w:pPr>
      <w:r>
        <w:rPr/>
        <w:t xml:space="preserve">Organizatorem konkursu jest </w:t>
      </w:r>
      <w:r>
        <w:rPr>
          <w:b/>
          <w:bCs/>
        </w:rPr>
        <w:t>Zespół Oświatowy im. Jana Pawła II w Stoku Lackim.</w:t>
      </w:r>
      <w:r>
        <w:rPr/>
        <w:br/>
        <w:t>Koordynatorzy konkursu: Monika Ulka-Oleszczuk, Anna Kisielińska, Anna Arciuch</w:t>
      </w:r>
    </w:p>
    <w:p>
      <w:pPr>
        <w:pStyle w:val="Liniapozioma"/>
        <w:suppressLineNumbers/>
        <w:pBdr>
          <w:bottom w:val="double" w:sz="2" w:space="0" w:color="808080"/>
        </w:pBdr>
        <w:bidi w:val="0"/>
        <w:spacing w:before="0" w:after="283"/>
        <w:jc w:val="left"/>
        <w:rPr/>
      </w:pPr>
      <w:r>
        <w:rPr/>
      </w:r>
    </w:p>
    <w:p>
      <w:pPr>
        <w:pStyle w:val="Heading3"/>
        <w:numPr>
          <w:ilvl w:val="0"/>
          <w:numId w:val="0"/>
        </w:numPr>
        <w:bidi w:val="0"/>
        <w:spacing w:before="140" w:after="120"/>
        <w:ind w:hanging="0" w:left="0"/>
        <w:jc w:val="left"/>
        <w:rPr/>
      </w:pPr>
      <w:r>
        <w:rPr>
          <w:rStyle w:val="Strong"/>
          <w:b/>
          <w:bCs/>
        </w:rPr>
        <w:t>2. Cel konkursu</w:t>
      </w:r>
    </w:p>
    <w:p>
      <w:pPr>
        <w:pStyle w:val="BodyText"/>
        <w:bidi w:val="0"/>
        <w:spacing w:lineRule="auto" w:line="276" w:before="0" w:after="140"/>
        <w:jc w:val="left"/>
        <w:rPr/>
      </w:pPr>
      <w:r>
        <w:rPr/>
        <w:t>Celem konkursu jest:</w:t>
      </w:r>
    </w:p>
    <w:p>
      <w:pPr>
        <w:pStyle w:val="BodyText"/>
        <w:numPr>
          <w:ilvl w:val="0"/>
          <w:numId w:val="1"/>
        </w:numPr>
        <w:tabs>
          <w:tab w:val="left" w:pos="709" w:leader="none"/>
        </w:tabs>
        <w:bidi w:val="0"/>
        <w:ind w:hanging="283" w:left="709"/>
        <w:jc w:val="left"/>
        <w:rPr/>
      </w:pPr>
      <w:r>
        <w:rPr/>
        <w:t>rozwijanie zainteresowań i pasji dzieci,</w:t>
      </w:r>
    </w:p>
    <w:p>
      <w:pPr>
        <w:pStyle w:val="BodyText"/>
        <w:numPr>
          <w:ilvl w:val="0"/>
          <w:numId w:val="1"/>
        </w:numPr>
        <w:tabs>
          <w:tab w:val="left" w:pos="709" w:leader="none"/>
        </w:tabs>
        <w:bidi w:val="0"/>
        <w:ind w:hanging="283" w:left="709"/>
        <w:jc w:val="left"/>
        <w:rPr/>
      </w:pPr>
      <w:r>
        <w:rPr/>
        <w:t>poszerzanie wiedzy na temat różnych zawodów,</w:t>
      </w:r>
    </w:p>
    <w:p>
      <w:pPr>
        <w:pStyle w:val="BodyText"/>
        <w:numPr>
          <w:ilvl w:val="0"/>
          <w:numId w:val="1"/>
        </w:numPr>
        <w:tabs>
          <w:tab w:val="left" w:pos="709" w:leader="none"/>
        </w:tabs>
        <w:bidi w:val="0"/>
        <w:ind w:hanging="283" w:left="709"/>
        <w:jc w:val="left"/>
        <w:rPr/>
      </w:pPr>
      <w:r>
        <w:rPr/>
        <w:t>kształtowanie postawy planowania własnej przyszłości edukacyjno-zawodowej.</w:t>
      </w:r>
    </w:p>
    <w:p>
      <w:pPr>
        <w:pStyle w:val="Liniapozioma"/>
        <w:suppressLineNumbers/>
        <w:pBdr>
          <w:bottom w:val="double" w:sz="2" w:space="0" w:color="808080"/>
        </w:pBdr>
        <w:bidi w:val="0"/>
        <w:spacing w:before="0" w:after="283"/>
        <w:jc w:val="left"/>
        <w:rPr/>
      </w:pPr>
      <w:r>
        <w:rPr/>
      </w:r>
    </w:p>
    <w:p>
      <w:pPr>
        <w:pStyle w:val="Heading3"/>
        <w:numPr>
          <w:ilvl w:val="0"/>
          <w:numId w:val="0"/>
        </w:numPr>
        <w:bidi w:val="0"/>
        <w:spacing w:before="140" w:after="120"/>
        <w:ind w:hanging="0" w:left="0"/>
        <w:jc w:val="left"/>
        <w:rPr/>
      </w:pPr>
      <w:r>
        <w:rPr>
          <w:rStyle w:val="Strong"/>
          <w:b/>
          <w:bCs/>
        </w:rPr>
        <w:t>3. Uczestnicy konkursu</w:t>
      </w:r>
    </w:p>
    <w:p>
      <w:pPr>
        <w:pStyle w:val="BodyText"/>
        <w:bidi w:val="0"/>
        <w:jc w:val="left"/>
        <w:rPr/>
      </w:pPr>
      <w:r>
        <w:rPr/>
        <w:t>Praca powinna zostać wykonana przez dziecko.</w:t>
      </w:r>
    </w:p>
    <w:p>
      <w:pPr>
        <w:pStyle w:val="BodyText"/>
        <w:bidi w:val="0"/>
        <w:spacing w:lineRule="auto" w:line="276" w:before="0" w:after="140"/>
        <w:jc w:val="left"/>
        <w:rPr/>
      </w:pPr>
      <w:r>
        <w:rPr/>
        <w:t xml:space="preserve">Uczestnicy biorą udział w jednej z następujących </w:t>
      </w:r>
      <w:r>
        <w:rPr>
          <w:rStyle w:val="Strong"/>
        </w:rPr>
        <w:t>grup wiekowych</w:t>
      </w:r>
      <w:r>
        <w:rPr/>
        <w:t xml:space="preserve"> :</w:t>
      </w:r>
    </w:p>
    <w:p>
      <w:pPr>
        <w:pStyle w:val="BodyText"/>
        <w:numPr>
          <w:ilvl w:val="0"/>
          <w:numId w:val="2"/>
        </w:numPr>
        <w:tabs>
          <w:tab w:val="left" w:pos="709" w:leader="none"/>
        </w:tabs>
        <w:bidi w:val="0"/>
        <w:ind w:hanging="283" w:left="709"/>
        <w:jc w:val="left"/>
        <w:rPr/>
      </w:pPr>
      <w:r>
        <w:rPr>
          <w:rStyle w:val="Strong"/>
        </w:rPr>
        <w:t>Grupa I:</w:t>
      </w:r>
      <w:r>
        <w:rPr/>
        <w:t xml:space="preserve"> uczniowie klas I–III szkoły podstawowej,</w:t>
      </w:r>
    </w:p>
    <w:p>
      <w:pPr>
        <w:pStyle w:val="BodyText"/>
        <w:numPr>
          <w:ilvl w:val="0"/>
          <w:numId w:val="2"/>
        </w:numPr>
        <w:tabs>
          <w:tab w:val="left" w:pos="709" w:leader="none"/>
        </w:tabs>
        <w:bidi w:val="0"/>
        <w:ind w:hanging="283" w:left="709"/>
        <w:jc w:val="left"/>
        <w:rPr/>
      </w:pPr>
      <w:r>
        <w:rPr>
          <w:rStyle w:val="Strong"/>
        </w:rPr>
        <w:t>Grupa II:</w:t>
      </w:r>
      <w:r>
        <w:rPr/>
        <w:t xml:space="preserve"> uczniowie klas IV–VIII szkoły podstawowej.</w:t>
      </w:r>
    </w:p>
    <w:p>
      <w:pPr>
        <w:pStyle w:val="Liniapozioma"/>
        <w:suppressLineNumbers/>
        <w:pBdr>
          <w:bottom w:val="double" w:sz="2" w:space="0" w:color="808080"/>
        </w:pBdr>
        <w:bidi w:val="0"/>
        <w:spacing w:before="0" w:after="283"/>
        <w:jc w:val="left"/>
        <w:rPr/>
      </w:pPr>
      <w:r>
        <w:rPr/>
      </w:r>
    </w:p>
    <w:p>
      <w:pPr>
        <w:pStyle w:val="Heading3"/>
        <w:numPr>
          <w:ilvl w:val="0"/>
          <w:numId w:val="0"/>
        </w:numPr>
        <w:bidi w:val="0"/>
        <w:spacing w:before="140" w:after="120"/>
        <w:ind w:hanging="0" w:left="0"/>
        <w:jc w:val="left"/>
        <w:rPr/>
      </w:pPr>
      <w:r>
        <w:rPr>
          <w:rStyle w:val="Strong"/>
          <w:b/>
          <w:bCs/>
        </w:rPr>
        <w:t>4. Tematyka pracy</w:t>
      </w:r>
    </w:p>
    <w:p>
      <w:pPr>
        <w:pStyle w:val="BodyText"/>
        <w:bidi w:val="0"/>
        <w:spacing w:lineRule="auto" w:line="276" w:before="0" w:after="140"/>
        <w:jc w:val="left"/>
        <w:rPr/>
      </w:pPr>
      <w:r>
        <w:rPr/>
        <w:t xml:space="preserve">Tematem konkursu jest przygotowanie pracy pt. </w:t>
      </w:r>
      <w:r>
        <w:rPr>
          <w:rStyle w:val="Strong"/>
        </w:rPr>
        <w:t>„Zawód moich marzeń”</w:t>
      </w:r>
      <w:r>
        <w:rPr/>
        <w:t xml:space="preserve"> w formie </w:t>
      </w:r>
      <w:r>
        <w:rPr>
          <w:rStyle w:val="Strong"/>
        </w:rPr>
        <w:t>lapbooka</w:t>
      </w:r>
      <w:r>
        <w:rPr/>
        <w:t>.</w:t>
      </w:r>
    </w:p>
    <w:p>
      <w:pPr>
        <w:pStyle w:val="BodyText"/>
        <w:bidi w:val="0"/>
        <w:spacing w:lineRule="auto" w:line="276" w:before="0" w:after="140"/>
        <w:jc w:val="left"/>
        <w:rPr/>
      </w:pPr>
      <w:r>
        <w:rPr/>
        <w:t>Lapbook powinien w kreatywny i estetyczny sposób przedstawiać wybrany zawód, np.:</w:t>
      </w:r>
    </w:p>
    <w:p>
      <w:pPr>
        <w:pStyle w:val="BodyText"/>
        <w:numPr>
          <w:ilvl w:val="0"/>
          <w:numId w:val="3"/>
        </w:numPr>
        <w:tabs>
          <w:tab w:val="left" w:pos="709" w:leader="none"/>
        </w:tabs>
        <w:bidi w:val="0"/>
        <w:ind w:hanging="283" w:left="709"/>
        <w:jc w:val="left"/>
        <w:rPr/>
      </w:pPr>
      <w:r>
        <w:rPr/>
        <w:t>opis wykonywanej pracy,</w:t>
      </w:r>
    </w:p>
    <w:p>
      <w:pPr>
        <w:pStyle w:val="BodyText"/>
        <w:numPr>
          <w:ilvl w:val="0"/>
          <w:numId w:val="3"/>
        </w:numPr>
        <w:tabs>
          <w:tab w:val="left" w:pos="709" w:leader="none"/>
        </w:tabs>
        <w:bidi w:val="0"/>
        <w:ind w:hanging="283" w:left="709"/>
        <w:jc w:val="left"/>
        <w:rPr/>
      </w:pPr>
      <w:r>
        <w:rPr/>
        <w:t>wymagane umiejętności i cechy charakteru,</w:t>
      </w:r>
    </w:p>
    <w:p>
      <w:pPr>
        <w:pStyle w:val="BodyText"/>
        <w:numPr>
          <w:ilvl w:val="0"/>
          <w:numId w:val="3"/>
        </w:numPr>
        <w:tabs>
          <w:tab w:val="left" w:pos="709" w:leader="none"/>
        </w:tabs>
        <w:bidi w:val="0"/>
        <w:ind w:hanging="283" w:left="709"/>
        <w:jc w:val="left"/>
        <w:rPr/>
      </w:pPr>
      <w:r>
        <w:rPr/>
        <w:t>miejsce pracy,</w:t>
      </w:r>
    </w:p>
    <w:p>
      <w:pPr>
        <w:pStyle w:val="BodyText"/>
        <w:numPr>
          <w:ilvl w:val="0"/>
          <w:numId w:val="3"/>
        </w:numPr>
        <w:tabs>
          <w:tab w:val="left" w:pos="709" w:leader="none"/>
        </w:tabs>
        <w:bidi w:val="0"/>
        <w:ind w:hanging="283" w:left="709"/>
        <w:jc w:val="left"/>
        <w:rPr/>
      </w:pPr>
      <w:r>
        <w:rPr/>
        <w:t>narzędzia pracy,</w:t>
      </w:r>
    </w:p>
    <w:p>
      <w:pPr>
        <w:pStyle w:val="BodyText"/>
        <w:numPr>
          <w:ilvl w:val="0"/>
          <w:numId w:val="3"/>
        </w:numPr>
        <w:tabs>
          <w:tab w:val="left" w:pos="709" w:leader="none"/>
        </w:tabs>
        <w:bidi w:val="0"/>
        <w:ind w:hanging="283" w:left="709"/>
        <w:jc w:val="left"/>
        <w:rPr/>
      </w:pPr>
      <w:r>
        <w:rPr/>
        <w:t>ciekawostki związane z zawodem,</w:t>
      </w:r>
    </w:p>
    <w:p>
      <w:pPr>
        <w:pStyle w:val="BodyText"/>
        <w:numPr>
          <w:ilvl w:val="0"/>
          <w:numId w:val="3"/>
        </w:numPr>
        <w:tabs>
          <w:tab w:val="left" w:pos="709" w:leader="none"/>
        </w:tabs>
        <w:bidi w:val="0"/>
        <w:ind w:hanging="283" w:left="709"/>
        <w:jc w:val="left"/>
        <w:rPr/>
      </w:pPr>
      <w:r>
        <w:rPr/>
        <w:t>powody wyboru danego zawodu.</w:t>
      </w:r>
    </w:p>
    <w:p>
      <w:pPr>
        <w:pStyle w:val="BodyText"/>
        <w:bidi w:val="0"/>
        <w:spacing w:lineRule="auto" w:line="276" w:before="0" w:after="140"/>
        <w:jc w:val="left"/>
        <w:rPr/>
      </w:pPr>
      <w:r>
        <w:rPr/>
      </w:r>
    </w:p>
    <w:p>
      <w:pPr>
        <w:pStyle w:val="BodyText"/>
        <w:bidi w:val="0"/>
        <w:spacing w:lineRule="auto" w:line="276" w:before="0" w:after="140"/>
        <w:jc w:val="left"/>
        <w:rPr/>
      </w:pPr>
      <w:r>
        <w:rPr/>
      </w:r>
    </w:p>
    <w:p>
      <w:pPr>
        <w:pStyle w:val="Liniapozioma"/>
        <w:suppressLineNumbers/>
        <w:pBdr>
          <w:bottom w:val="double" w:sz="2" w:space="0" w:color="808080"/>
        </w:pBdr>
        <w:bidi w:val="0"/>
        <w:spacing w:before="0" w:after="283"/>
        <w:jc w:val="left"/>
        <w:rPr/>
      </w:pPr>
      <w:r>
        <w:rPr/>
      </w:r>
    </w:p>
    <w:p>
      <w:pPr>
        <w:pStyle w:val="Heading3"/>
        <w:numPr>
          <w:ilvl w:val="0"/>
          <w:numId w:val="0"/>
        </w:numPr>
        <w:bidi w:val="0"/>
        <w:spacing w:before="140" w:after="120"/>
        <w:ind w:hanging="0" w:left="0"/>
        <w:jc w:val="left"/>
        <w:rPr/>
      </w:pPr>
      <w:r>
        <w:rPr>
          <w:rStyle w:val="Strong"/>
          <w:b/>
          <w:bCs/>
        </w:rPr>
        <w:t>5. Forma i wymagania techniczne</w:t>
      </w:r>
    </w:p>
    <w:p>
      <w:pPr>
        <w:pStyle w:val="BodyText"/>
        <w:numPr>
          <w:ilvl w:val="0"/>
          <w:numId w:val="4"/>
        </w:numPr>
        <w:tabs>
          <w:tab w:val="left" w:pos="709" w:leader="none"/>
        </w:tabs>
        <w:bidi w:val="0"/>
        <w:ind w:hanging="283" w:left="709"/>
        <w:jc w:val="left"/>
        <w:rPr/>
      </w:pPr>
      <w:r>
        <w:rPr/>
        <w:t xml:space="preserve">Praca powinna mieć formę </w:t>
      </w:r>
      <w:r>
        <w:rPr>
          <w:rStyle w:val="Strong"/>
        </w:rPr>
        <w:t>lapbooka</w:t>
      </w:r>
      <w:r>
        <w:rPr/>
        <w:t xml:space="preserve"> (teczka tematyczna z kieszonkami, ruchomymi elementami, harmonijkami, książeczkami itp.).</w:t>
      </w:r>
    </w:p>
    <w:p>
      <w:pPr>
        <w:pStyle w:val="BodyText"/>
        <w:numPr>
          <w:ilvl w:val="0"/>
          <w:numId w:val="4"/>
        </w:numPr>
        <w:tabs>
          <w:tab w:val="left" w:pos="709" w:leader="none"/>
        </w:tabs>
        <w:bidi w:val="0"/>
        <w:ind w:hanging="283" w:left="709"/>
        <w:jc w:val="left"/>
        <w:rPr/>
      </w:pPr>
      <w:r>
        <w:rPr/>
        <w:t xml:space="preserve">Format:  </w:t>
      </w:r>
      <w:r>
        <w:rPr>
          <w:rStyle w:val="Strong"/>
        </w:rPr>
        <w:t xml:space="preserve">A3 </w:t>
      </w:r>
      <w:r>
        <w:rPr/>
        <w:t xml:space="preserve"> (dopuszczalna większa forma).</w:t>
      </w:r>
    </w:p>
    <w:p>
      <w:pPr>
        <w:pStyle w:val="BodyText"/>
        <w:numPr>
          <w:ilvl w:val="0"/>
          <w:numId w:val="4"/>
        </w:numPr>
        <w:tabs>
          <w:tab w:val="left" w:pos="709" w:leader="none"/>
        </w:tabs>
        <w:bidi w:val="0"/>
        <w:ind w:hanging="283" w:left="709"/>
        <w:jc w:val="left"/>
        <w:rPr/>
      </w:pPr>
      <w:r>
        <w:rPr/>
        <w:t xml:space="preserve">Technika wykonania: </w:t>
      </w:r>
      <w:r>
        <w:rPr>
          <w:rStyle w:val="Strong"/>
        </w:rPr>
        <w:t>dowolna</w:t>
      </w:r>
      <w:r>
        <w:rPr/>
        <w:t xml:space="preserve"> (rysunek, wyklejanka, wydruki, elementy ręcznie wykonane itp.).</w:t>
      </w:r>
    </w:p>
    <w:p>
      <w:pPr>
        <w:pStyle w:val="BodyText"/>
        <w:numPr>
          <w:ilvl w:val="0"/>
          <w:numId w:val="4"/>
        </w:numPr>
        <w:tabs>
          <w:tab w:val="left" w:pos="709" w:leader="none"/>
        </w:tabs>
        <w:bidi w:val="0"/>
        <w:ind w:hanging="283" w:left="709"/>
        <w:jc w:val="left"/>
        <w:rPr/>
      </w:pPr>
      <w:r>
        <w:rPr/>
        <w:t>Praca powinna być trwała i umożliwiać wielokrotne otwieranie.</w:t>
      </w:r>
    </w:p>
    <w:p>
      <w:pPr>
        <w:pStyle w:val="Liniapozioma"/>
        <w:suppressLineNumbers/>
        <w:pBdr>
          <w:bottom w:val="double" w:sz="2" w:space="0" w:color="808080"/>
        </w:pBdr>
        <w:bidi w:val="0"/>
        <w:spacing w:before="0" w:after="283"/>
        <w:jc w:val="left"/>
        <w:rPr/>
      </w:pPr>
      <w:r>
        <w:rPr/>
      </w:r>
    </w:p>
    <w:p>
      <w:pPr>
        <w:pStyle w:val="Heading3"/>
        <w:numPr>
          <w:ilvl w:val="0"/>
          <w:numId w:val="0"/>
        </w:numPr>
        <w:bidi w:val="0"/>
        <w:spacing w:before="140" w:after="120"/>
        <w:ind w:hanging="0" w:left="0"/>
        <w:jc w:val="left"/>
        <w:rPr/>
      </w:pPr>
      <w:r>
        <w:rPr>
          <w:rStyle w:val="Strong"/>
          <w:b/>
          <w:bCs/>
        </w:rPr>
        <w:t>6. Zasady uczestnictwa</w:t>
      </w:r>
    </w:p>
    <w:p>
      <w:pPr>
        <w:pStyle w:val="BodyText"/>
        <w:numPr>
          <w:ilvl w:val="0"/>
          <w:numId w:val="5"/>
        </w:numPr>
        <w:tabs>
          <w:tab w:val="left" w:pos="709" w:leader="none"/>
        </w:tabs>
        <w:bidi w:val="0"/>
        <w:ind w:hanging="283" w:left="709"/>
        <w:jc w:val="left"/>
        <w:rPr/>
      </w:pPr>
      <w:r>
        <w:rPr/>
        <w:t xml:space="preserve">Każdy uczeń może zgłosić </w:t>
      </w:r>
      <w:r>
        <w:rPr>
          <w:rStyle w:val="Strong"/>
        </w:rPr>
        <w:t>jedną pracę konkursową</w:t>
      </w:r>
      <w:r>
        <w:rPr/>
        <w:t>.</w:t>
      </w:r>
    </w:p>
    <w:p>
      <w:pPr>
        <w:pStyle w:val="BodyText"/>
        <w:numPr>
          <w:ilvl w:val="0"/>
          <w:numId w:val="5"/>
        </w:numPr>
        <w:tabs>
          <w:tab w:val="left" w:pos="709" w:leader="none"/>
        </w:tabs>
        <w:bidi w:val="0"/>
        <w:ind w:hanging="283" w:left="709"/>
        <w:jc w:val="left"/>
        <w:rPr/>
      </w:pPr>
      <w:r>
        <w:rPr/>
        <w:t xml:space="preserve">Praca musi być </w:t>
      </w:r>
      <w:r>
        <w:rPr>
          <w:rStyle w:val="Strong"/>
        </w:rPr>
        <w:t>samodzielnym dziełem</w:t>
      </w:r>
      <w:r>
        <w:rPr/>
        <w:t xml:space="preserve"> uczestnika, wcześniej niepublikowanym i nienagradzanym.</w:t>
      </w:r>
    </w:p>
    <w:p>
      <w:pPr>
        <w:pStyle w:val="BodyText"/>
        <w:numPr>
          <w:ilvl w:val="0"/>
          <w:numId w:val="5"/>
        </w:numPr>
        <w:tabs>
          <w:tab w:val="left" w:pos="709" w:leader="none"/>
        </w:tabs>
        <w:bidi w:val="0"/>
        <w:ind w:hanging="283" w:left="709"/>
        <w:jc w:val="left"/>
        <w:rPr/>
      </w:pPr>
      <w:r>
        <w:rPr/>
        <w:t>Na odwrocie pracy należy umieścić metryczkę zawierającą:</w:t>
      </w:r>
    </w:p>
    <w:p>
      <w:pPr>
        <w:pStyle w:val="BodyText"/>
        <w:numPr>
          <w:ilvl w:val="1"/>
          <w:numId w:val="5"/>
        </w:numPr>
        <w:tabs>
          <w:tab w:val="clear" w:pos="709"/>
          <w:tab w:val="left" w:pos="1418" w:leader="none"/>
        </w:tabs>
        <w:bidi w:val="0"/>
        <w:ind w:hanging="283" w:left="1418"/>
        <w:jc w:val="left"/>
        <w:rPr/>
      </w:pPr>
      <w:r>
        <w:rPr/>
        <w:t>tytuł pracy,</w:t>
      </w:r>
    </w:p>
    <w:p>
      <w:pPr>
        <w:pStyle w:val="BodyText"/>
        <w:numPr>
          <w:ilvl w:val="1"/>
          <w:numId w:val="5"/>
        </w:numPr>
        <w:tabs>
          <w:tab w:val="clear" w:pos="709"/>
          <w:tab w:val="left" w:pos="1418" w:leader="none"/>
        </w:tabs>
        <w:bidi w:val="0"/>
        <w:ind w:hanging="283" w:left="1418"/>
        <w:jc w:val="left"/>
        <w:rPr/>
      </w:pPr>
      <w:r>
        <w:rPr/>
        <w:t>imię i nazwisko dziecka,</w:t>
      </w:r>
    </w:p>
    <w:p>
      <w:pPr>
        <w:pStyle w:val="BodyText"/>
        <w:numPr>
          <w:ilvl w:val="1"/>
          <w:numId w:val="5"/>
        </w:numPr>
        <w:tabs>
          <w:tab w:val="clear" w:pos="709"/>
          <w:tab w:val="left" w:pos="1418" w:leader="none"/>
        </w:tabs>
        <w:bidi w:val="0"/>
        <w:ind w:hanging="283" w:left="1418"/>
        <w:jc w:val="left"/>
        <w:rPr/>
      </w:pPr>
      <w:r>
        <w:rPr/>
        <w:t>wiek dziecka i grupę wiekową.</w:t>
      </w:r>
    </w:p>
    <w:p>
      <w:pPr>
        <w:pStyle w:val="Liniapozioma"/>
        <w:suppressLineNumbers/>
        <w:pBdr>
          <w:bottom w:val="double" w:sz="2" w:space="0" w:color="808080"/>
        </w:pBdr>
        <w:bidi w:val="0"/>
        <w:spacing w:before="0" w:after="283"/>
        <w:jc w:val="left"/>
        <w:rPr/>
      </w:pPr>
      <w:r>
        <w:rPr/>
      </w:r>
    </w:p>
    <w:p>
      <w:pPr>
        <w:pStyle w:val="Heading3"/>
        <w:numPr>
          <w:ilvl w:val="0"/>
          <w:numId w:val="0"/>
        </w:numPr>
        <w:bidi w:val="0"/>
        <w:spacing w:before="140" w:after="120"/>
        <w:ind w:hanging="0" w:left="0"/>
        <w:jc w:val="left"/>
        <w:rPr/>
      </w:pPr>
      <w:r>
        <w:rPr>
          <w:rStyle w:val="Strong"/>
          <w:b/>
          <w:bCs/>
        </w:rPr>
        <w:t>7. Termin i miejsce składania prac</w:t>
      </w:r>
    </w:p>
    <w:p>
      <w:pPr>
        <w:pStyle w:val="BodyText"/>
        <w:bidi w:val="0"/>
        <w:spacing w:lineRule="auto" w:line="360"/>
        <w:jc w:val="left"/>
        <w:rPr/>
      </w:pPr>
      <w:r>
        <w:rPr/>
        <w:t xml:space="preserve">Prace należy dostarczyć do </w:t>
      </w:r>
      <w:r>
        <w:rPr>
          <w:b/>
          <w:bCs/>
        </w:rPr>
        <w:t>pedagoga lub logopedy</w:t>
      </w:r>
      <w:r>
        <w:rPr/>
        <w:t>,</w:t>
        <w:br/>
        <w:t xml:space="preserve">do dnia </w:t>
      </w:r>
      <w:r>
        <w:rPr>
          <w:rStyle w:val="Strong"/>
        </w:rPr>
        <w:t>6.03.2026r</w:t>
      </w:r>
      <w:r>
        <w:rPr/>
        <w:br/>
        <w:t>Prace złożone po terminie nie będą oceniane.</w:t>
      </w:r>
    </w:p>
    <w:p>
      <w:pPr>
        <w:pStyle w:val="Liniapozioma"/>
        <w:suppressLineNumbers/>
        <w:pBdr>
          <w:bottom w:val="double" w:sz="2" w:space="0" w:color="808080"/>
        </w:pBdr>
        <w:bidi w:val="0"/>
        <w:spacing w:before="0" w:after="283"/>
        <w:jc w:val="left"/>
        <w:rPr/>
      </w:pPr>
      <w:r>
        <w:rPr/>
      </w:r>
    </w:p>
    <w:p>
      <w:pPr>
        <w:pStyle w:val="Heading3"/>
        <w:numPr>
          <w:ilvl w:val="0"/>
          <w:numId w:val="0"/>
        </w:numPr>
        <w:bidi w:val="0"/>
        <w:spacing w:before="140" w:after="120"/>
        <w:ind w:hanging="0" w:left="0"/>
        <w:jc w:val="left"/>
        <w:rPr/>
      </w:pPr>
      <w:r>
        <w:rPr>
          <w:rStyle w:val="Strong"/>
          <w:b/>
          <w:bCs/>
        </w:rPr>
        <w:t>8. Kryteria oceny</w:t>
      </w:r>
    </w:p>
    <w:p>
      <w:pPr>
        <w:pStyle w:val="BodyText"/>
        <w:bidi w:val="0"/>
        <w:spacing w:lineRule="auto" w:line="276" w:before="0" w:after="140"/>
        <w:jc w:val="left"/>
        <w:rPr/>
      </w:pPr>
      <w:r>
        <w:rPr/>
        <w:t>Komisja konkursowa będzie oceniać prace według następujących kryteriów:</w:t>
      </w:r>
    </w:p>
    <w:p>
      <w:pPr>
        <w:pStyle w:val="BodyText"/>
        <w:numPr>
          <w:ilvl w:val="0"/>
          <w:numId w:val="6"/>
        </w:numPr>
        <w:tabs>
          <w:tab w:val="left" w:pos="709" w:leader="none"/>
        </w:tabs>
        <w:bidi w:val="0"/>
        <w:ind w:hanging="283" w:left="709"/>
        <w:jc w:val="left"/>
        <w:rPr/>
      </w:pPr>
      <w:r>
        <w:rPr/>
        <w:t>zgodność z tematem,</w:t>
      </w:r>
    </w:p>
    <w:p>
      <w:pPr>
        <w:pStyle w:val="BodyText"/>
        <w:numPr>
          <w:ilvl w:val="0"/>
          <w:numId w:val="6"/>
        </w:numPr>
        <w:tabs>
          <w:tab w:val="left" w:pos="709" w:leader="none"/>
        </w:tabs>
        <w:bidi w:val="0"/>
        <w:ind w:hanging="283" w:left="709"/>
        <w:jc w:val="left"/>
        <w:rPr/>
      </w:pPr>
      <w:r>
        <w:rPr/>
        <w:t>pomysłowość i kreatywność,</w:t>
      </w:r>
    </w:p>
    <w:p>
      <w:pPr>
        <w:pStyle w:val="BodyText"/>
        <w:numPr>
          <w:ilvl w:val="0"/>
          <w:numId w:val="6"/>
        </w:numPr>
        <w:tabs>
          <w:tab w:val="left" w:pos="709" w:leader="none"/>
        </w:tabs>
        <w:bidi w:val="0"/>
        <w:ind w:hanging="283" w:left="709"/>
        <w:jc w:val="left"/>
        <w:rPr/>
      </w:pPr>
      <w:r>
        <w:rPr/>
        <w:t>estetyka wykonania,</w:t>
      </w:r>
    </w:p>
    <w:p>
      <w:pPr>
        <w:pStyle w:val="BodyText"/>
        <w:numPr>
          <w:ilvl w:val="0"/>
          <w:numId w:val="6"/>
        </w:numPr>
        <w:tabs>
          <w:tab w:val="left" w:pos="709" w:leader="none"/>
        </w:tabs>
        <w:bidi w:val="0"/>
        <w:ind w:hanging="283" w:left="709"/>
        <w:jc w:val="left"/>
        <w:rPr/>
      </w:pPr>
      <w:r>
        <w:rPr/>
        <w:t>zawartość merytoryczna,</w:t>
      </w:r>
    </w:p>
    <w:p>
      <w:pPr>
        <w:pStyle w:val="BodyText"/>
        <w:numPr>
          <w:ilvl w:val="0"/>
          <w:numId w:val="6"/>
        </w:numPr>
        <w:tabs>
          <w:tab w:val="left" w:pos="709" w:leader="none"/>
        </w:tabs>
        <w:bidi w:val="0"/>
        <w:ind w:hanging="283" w:left="709"/>
        <w:jc w:val="left"/>
        <w:rPr/>
      </w:pPr>
      <w:r>
        <w:rPr/>
        <w:t>zaangażowanie i wkład pracy.</w:t>
      </w:r>
    </w:p>
    <w:p>
      <w:pPr>
        <w:pStyle w:val="BodyText"/>
        <w:bidi w:val="0"/>
        <w:spacing w:lineRule="auto" w:line="276" w:before="0" w:after="140"/>
        <w:jc w:val="left"/>
        <w:rPr/>
      </w:pPr>
      <w:r>
        <w:rPr/>
        <w:t xml:space="preserve">Ocena będzie prowadzona </w:t>
      </w:r>
      <w:r>
        <w:rPr>
          <w:rStyle w:val="Strong"/>
        </w:rPr>
        <w:t>oddzielnie w każdej grupie wiekowej</w:t>
      </w:r>
      <w:r>
        <w:rPr/>
        <w:t>.</w:t>
      </w:r>
    </w:p>
    <w:p>
      <w:pPr>
        <w:pStyle w:val="Liniapozioma"/>
        <w:suppressLineNumbers/>
        <w:pBdr>
          <w:bottom w:val="double" w:sz="2" w:space="0" w:color="808080"/>
        </w:pBdr>
        <w:bidi w:val="0"/>
        <w:spacing w:before="0" w:after="283"/>
        <w:jc w:val="left"/>
        <w:rPr/>
      </w:pPr>
      <w:r>
        <w:rPr/>
      </w:r>
    </w:p>
    <w:p>
      <w:pPr>
        <w:pStyle w:val="Heading3"/>
        <w:numPr>
          <w:ilvl w:val="0"/>
          <w:numId w:val="0"/>
        </w:numPr>
        <w:bidi w:val="0"/>
        <w:spacing w:before="140" w:after="120"/>
        <w:ind w:hanging="0" w:left="0"/>
        <w:jc w:val="left"/>
        <w:rPr/>
      </w:pPr>
      <w:r>
        <w:rPr>
          <w:rStyle w:val="Strong"/>
          <w:b/>
          <w:bCs/>
        </w:rPr>
        <w:t>9. Nagrody</w:t>
      </w:r>
    </w:p>
    <w:p>
      <w:pPr>
        <w:pStyle w:val="BodyText"/>
        <w:bidi w:val="0"/>
        <w:spacing w:lineRule="auto" w:line="276" w:before="0" w:after="140"/>
        <w:jc w:val="left"/>
        <w:rPr/>
      </w:pPr>
      <w:r>
        <w:rPr/>
        <w:t>Organizator przewiduje nagrody i wyróżnienia w każdej grupie wiekowej.</w:t>
        <w:br/>
        <w:t>Prace mogą zostać zaprezentowane na wystawie pokonkursowej lub na stronie internetowej organizatora.</w:t>
      </w:r>
    </w:p>
    <w:p>
      <w:pPr>
        <w:pStyle w:val="Liniapozioma"/>
        <w:suppressLineNumbers/>
        <w:pBdr>
          <w:bottom w:val="double" w:sz="2" w:space="0" w:color="808080"/>
        </w:pBdr>
        <w:bidi w:val="0"/>
        <w:spacing w:before="0" w:after="283"/>
        <w:jc w:val="left"/>
        <w:rPr/>
      </w:pPr>
      <w:r>
        <w:rPr/>
      </w:r>
    </w:p>
    <w:p>
      <w:pPr>
        <w:pStyle w:val="Heading3"/>
        <w:numPr>
          <w:ilvl w:val="0"/>
          <w:numId w:val="0"/>
        </w:numPr>
        <w:bidi w:val="0"/>
        <w:spacing w:before="140" w:after="120"/>
        <w:ind w:hanging="0" w:left="0"/>
        <w:jc w:val="left"/>
        <w:rPr/>
      </w:pPr>
      <w:r>
        <w:rPr>
          <w:rStyle w:val="Strong"/>
          <w:b/>
          <w:bCs/>
        </w:rPr>
        <w:t>10. Prawa autorskie i zgoda na publikację</w:t>
      </w:r>
    </w:p>
    <w:p>
      <w:pPr>
        <w:pStyle w:val="BodyText"/>
        <w:bidi w:val="0"/>
        <w:spacing w:lineRule="auto" w:line="276" w:before="0" w:after="140"/>
        <w:jc w:val="left"/>
        <w:rPr/>
      </w:pPr>
      <w:r>
        <w:rPr/>
        <w:t>Zgłoszenie pracy do konkursu jest równoznaczne z:</w:t>
      </w:r>
    </w:p>
    <w:p>
      <w:pPr>
        <w:pStyle w:val="BodyText"/>
        <w:numPr>
          <w:ilvl w:val="0"/>
          <w:numId w:val="7"/>
        </w:numPr>
        <w:tabs>
          <w:tab w:val="left" w:pos="709" w:leader="none"/>
        </w:tabs>
        <w:bidi w:val="0"/>
        <w:ind w:hanging="283" w:left="709"/>
        <w:jc w:val="left"/>
        <w:rPr/>
      </w:pPr>
      <w:r>
        <w:rPr/>
        <w:t>oświadczeniem o autorstwie pracy,</w:t>
      </w:r>
    </w:p>
    <w:p>
      <w:pPr>
        <w:pStyle w:val="BodyText"/>
        <w:numPr>
          <w:ilvl w:val="0"/>
          <w:numId w:val="7"/>
        </w:numPr>
        <w:tabs>
          <w:tab w:val="left" w:pos="709" w:leader="none"/>
        </w:tabs>
        <w:bidi w:val="0"/>
        <w:ind w:hanging="283" w:left="709"/>
        <w:jc w:val="left"/>
        <w:rPr/>
      </w:pPr>
      <w:r>
        <w:rPr/>
        <w:t>wyrażeniem zgody na jej nieodpłatną publikację w celach promocyjnych,</w:t>
      </w:r>
    </w:p>
    <w:p>
      <w:pPr>
        <w:pStyle w:val="BodyText"/>
        <w:numPr>
          <w:ilvl w:val="0"/>
          <w:numId w:val="7"/>
        </w:numPr>
        <w:tabs>
          <w:tab w:val="left" w:pos="709" w:leader="none"/>
        </w:tabs>
        <w:bidi w:val="0"/>
        <w:ind w:hanging="283" w:left="709"/>
        <w:jc w:val="left"/>
        <w:rPr/>
      </w:pPr>
      <w:r>
        <w:rPr/>
        <w:t>akceptacją niniejszego regulaminu.</w:t>
      </w:r>
    </w:p>
    <w:p>
      <w:pPr>
        <w:pStyle w:val="Liniapozioma"/>
        <w:suppressLineNumbers/>
        <w:pBdr>
          <w:bottom w:val="double" w:sz="2" w:space="0" w:color="808080"/>
        </w:pBdr>
        <w:bidi w:val="0"/>
        <w:spacing w:before="0" w:after="283"/>
        <w:jc w:val="left"/>
        <w:rPr/>
      </w:pPr>
      <w:r>
        <w:rPr/>
      </w:r>
    </w:p>
    <w:p>
      <w:pPr>
        <w:pStyle w:val="Heading3"/>
        <w:numPr>
          <w:ilvl w:val="0"/>
          <w:numId w:val="0"/>
        </w:numPr>
        <w:bidi w:val="0"/>
        <w:spacing w:before="140" w:after="120"/>
        <w:ind w:hanging="0" w:left="0"/>
        <w:jc w:val="left"/>
        <w:rPr/>
      </w:pPr>
      <w:r>
        <w:rPr>
          <w:rStyle w:val="Strong"/>
          <w:b/>
          <w:bCs/>
        </w:rPr>
        <w:t>11. Postanowienia końcowe</w:t>
      </w:r>
    </w:p>
    <w:p>
      <w:pPr>
        <w:pStyle w:val="BodyText"/>
        <w:bidi w:val="0"/>
        <w:spacing w:lineRule="auto" w:line="276" w:before="0" w:after="140"/>
        <w:jc w:val="left"/>
        <w:rPr/>
      </w:pPr>
      <w:r>
        <w:rPr/>
        <w:t>Organizator zastrzega sobie prawo do zmian w regulaminie oraz rozstrzygania kwestii nieuregulowanych niniejszym dokumentem.</w:t>
      </w:r>
    </w:p>
    <w:p>
      <w:pPr>
        <w:pStyle w:val="Liniapozioma"/>
        <w:suppressLineNumbers/>
        <w:pBdr>
          <w:bottom w:val="double" w:sz="2" w:space="0" w:color="808080"/>
        </w:pBdr>
        <w:bidi w:val="0"/>
        <w:spacing w:before="0" w:after="283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1134" w:bottom="1693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OpenSymbol">
    <w:altName w:val="Arial Unicode MS"/>
    <w:charset w:val="ee"/>
    <w:family w:val="auto"/>
    <w:pitch w:val="variable"/>
  </w:font>
  <w:font w:name="Liberation Sans">
    <w:altName w:val="Arial"/>
    <w:charset w:val="ee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bidi w:val="0"/>
      <w:jc w:val="center"/>
      <w:rPr/>
    </w:pPr>
    <w:bookmarkStart w:id="0" w:name="PageNumWizard_FOOTER_Domyślny_styl_stron"/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  <w:bookmarkEnd w:id="0"/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bidi w:val="0"/>
      <w:jc w:val="center"/>
      <w:rPr/>
    </w:pPr>
    <w:bookmarkStart w:id="1" w:name="PageNumWizard_FOOTER_Domyślny_styl_stron"/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  <w:bookmarkEnd w:id="1"/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Heading2">
    <w:name w:val="heading 2"/>
    <w:basedOn w:val="Nagwek"/>
    <w:next w:val="BodyText"/>
    <w:qFormat/>
    <w:pPr>
      <w:numPr>
        <w:ilvl w:val="0"/>
        <w:numId w:val="0"/>
      </w:numPr>
      <w:spacing w:before="200" w:after="120"/>
      <w:outlineLvl w:val="1"/>
    </w:pPr>
    <w:rPr>
      <w:rFonts w:ascii="Liberation Serif" w:hAnsi="Liberation Serif" w:eastAsia="NSimSun" w:cs="Lucida Sans"/>
      <w:b/>
      <w:bCs/>
      <w:sz w:val="36"/>
      <w:szCs w:val="36"/>
    </w:rPr>
  </w:style>
  <w:style w:type="paragraph" w:styleId="Heading3">
    <w:name w:val="heading 3"/>
    <w:basedOn w:val="Nagwek"/>
    <w:next w:val="BodyText"/>
    <w:qFormat/>
    <w:pPr>
      <w:numPr>
        <w:ilvl w:val="0"/>
        <w:numId w:val="0"/>
      </w:numPr>
      <w:spacing w:before="140" w:after="120"/>
      <w:outlineLvl w:val="2"/>
    </w:pPr>
    <w:rPr>
      <w:rFonts w:ascii="Liberation Serif" w:hAnsi="Liberation Serif" w:eastAsia="NSimSun" w:cs="Lucida Sans"/>
      <w:b/>
      <w:bCs/>
      <w:sz w:val="28"/>
      <w:szCs w:val="28"/>
    </w:rPr>
  </w:style>
  <w:style w:type="character" w:styleId="Strong">
    <w:name w:val="Strong"/>
    <w:qFormat/>
    <w:rPr>
      <w:b/>
      <w:bCs/>
    </w:rPr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character" w:styleId="Znakinumeracji">
    <w:name w:val="Znaki numeracji"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Liniapozioma">
    <w:name w:val="Linia pozioma"/>
    <w:basedOn w:val="Normal"/>
    <w:next w:val="BodyTex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Gwkaistopka"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73</TotalTime>
  <Application>LibreOffice/24.8.2.1$Windows_X86_64 LibreOffice_project/0f794b6e29741098670a3b95d60478a65d05ef13</Application>
  <AppVersion>15.0000</AppVersion>
  <Pages>3</Pages>
  <Words>369</Words>
  <Characters>2334</Characters>
  <CharactersWithSpaces>2619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2026-02-18T11:46:10Z</dcterms:created>
  <dc:creator/>
  <dc:description/>
  <dc:language>pl-PL</dc:language>
  <cp:lastModifiedBy/>
  <cp:lastPrinted>2026-02-24T13:26:28Z</cp:lastPrinted>
  <dcterms:modified xsi:type="dcterms:W3CDTF">2026-02-24T13:35:20Z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