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B0816" w14:textId="6099D1DB" w:rsidR="00E6742C" w:rsidRPr="00FD64EA" w:rsidRDefault="00C61B17" w:rsidP="00FD64EA">
      <w:pPr>
        <w:pStyle w:val="Nagwek2"/>
        <w:rPr>
          <w:rFonts w:ascii="Times New Roman" w:hAnsi="Times New Roman" w:cs="Times New Roman"/>
        </w:rPr>
      </w:pPr>
      <w:r w:rsidRPr="003D5A11">
        <w:rPr>
          <w:rFonts w:ascii="Times New Roman" w:hAnsi="Times New Roman" w:cs="Times New Roman"/>
        </w:rPr>
        <w:t xml:space="preserve">                                                                                                                             </w:t>
      </w:r>
      <w:r w:rsidR="005C512A" w:rsidRPr="003D5A11">
        <w:rPr>
          <w:rFonts w:ascii="Times New Roman" w:hAnsi="Times New Roman" w:cs="Times New Roman"/>
        </w:rPr>
        <w:t xml:space="preserve">                                        </w:t>
      </w:r>
      <w:r w:rsidR="00FD64EA">
        <w:rPr>
          <w:rFonts w:ascii="Times New Roman" w:hAnsi="Times New Roman" w:cs="Times New Roman"/>
        </w:rPr>
        <w:tab/>
      </w:r>
      <w:r w:rsidR="00FD64EA">
        <w:rPr>
          <w:rFonts w:ascii="Times New Roman" w:hAnsi="Times New Roman" w:cs="Times New Roman"/>
        </w:rPr>
        <w:tab/>
      </w:r>
      <w:r w:rsidR="00FD64EA">
        <w:rPr>
          <w:rFonts w:ascii="Times New Roman" w:hAnsi="Times New Roman" w:cs="Times New Roman"/>
        </w:rPr>
        <w:tab/>
      </w:r>
      <w:r w:rsidR="00FD64EA">
        <w:rPr>
          <w:rFonts w:ascii="Times New Roman" w:hAnsi="Times New Roman" w:cs="Times New Roman"/>
        </w:rPr>
        <w:tab/>
      </w:r>
      <w:r w:rsidR="00FD64EA">
        <w:rPr>
          <w:rFonts w:ascii="Times New Roman" w:hAnsi="Times New Roman" w:cs="Times New Roman"/>
        </w:rPr>
        <w:tab/>
      </w:r>
      <w:r w:rsidR="00FD64EA">
        <w:rPr>
          <w:rFonts w:ascii="Times New Roman" w:hAnsi="Times New Roman" w:cs="Times New Roman"/>
        </w:rPr>
        <w:tab/>
      </w:r>
      <w:r w:rsidR="00FD64EA">
        <w:rPr>
          <w:rFonts w:ascii="Times New Roman" w:hAnsi="Times New Roman" w:cs="Times New Roman"/>
        </w:rPr>
        <w:tab/>
      </w:r>
      <w:r w:rsidR="00FD64EA">
        <w:rPr>
          <w:rFonts w:ascii="Times New Roman" w:hAnsi="Times New Roman" w:cs="Times New Roman"/>
        </w:rPr>
        <w:tab/>
      </w:r>
      <w:r w:rsidR="00FD64EA">
        <w:rPr>
          <w:rFonts w:ascii="Times New Roman" w:hAnsi="Times New Roman" w:cs="Times New Roman"/>
        </w:rPr>
        <w:tab/>
      </w:r>
      <w:r w:rsidR="00331AB8" w:rsidRPr="00600B1B">
        <w:rPr>
          <w:rFonts w:cstheme="majorHAnsi"/>
          <w:sz w:val="28"/>
          <w:szCs w:val="28"/>
        </w:rPr>
        <w:tab/>
      </w:r>
      <w:r w:rsidR="00E6742C" w:rsidRPr="00FD64EA">
        <w:rPr>
          <w:rFonts w:cstheme="majorHAnsi"/>
          <w:b/>
          <w:bCs/>
          <w:color w:val="000000" w:themeColor="text1"/>
          <w:sz w:val="20"/>
          <w:szCs w:val="20"/>
        </w:rPr>
        <w:t xml:space="preserve">Załącznik nr 1 do Formularza ofertowego – </w:t>
      </w:r>
    </w:p>
    <w:p w14:paraId="3170B12E" w14:textId="2B0CC30B" w:rsidR="00331AB8" w:rsidRPr="00600B1B" w:rsidRDefault="002331F1" w:rsidP="002331F1">
      <w:pPr>
        <w:tabs>
          <w:tab w:val="left" w:pos="11115"/>
        </w:tabs>
        <w:spacing w:after="0"/>
        <w:ind w:left="5664"/>
        <w:rPr>
          <w:rFonts w:asciiTheme="majorHAnsi" w:hAnsiTheme="majorHAnsi" w:cstheme="majorHAnsi"/>
          <w:sz w:val="28"/>
          <w:szCs w:val="28"/>
        </w:rPr>
      </w:pPr>
      <w:r>
        <w:rPr>
          <w:rFonts w:asciiTheme="majorHAnsi" w:hAnsiTheme="majorHAnsi" w:cstheme="majorHAnsi"/>
          <w:b/>
          <w:bCs/>
          <w:sz w:val="20"/>
          <w:szCs w:val="20"/>
        </w:rPr>
        <w:tab/>
        <w:t xml:space="preserve">                </w:t>
      </w:r>
      <w:r w:rsidR="00E6742C" w:rsidRPr="00E6742C">
        <w:rPr>
          <w:rFonts w:asciiTheme="majorHAnsi" w:hAnsiTheme="majorHAnsi" w:cstheme="majorHAnsi"/>
          <w:b/>
          <w:bCs/>
          <w:sz w:val="20"/>
          <w:szCs w:val="20"/>
        </w:rPr>
        <w:t>Formularz zgodności (przedmiotowy środek dowodowy)</w:t>
      </w:r>
      <w:r w:rsidR="00331AB8" w:rsidRPr="00600B1B">
        <w:rPr>
          <w:rFonts w:asciiTheme="majorHAnsi" w:hAnsiTheme="majorHAnsi" w:cstheme="majorHAnsi"/>
          <w:sz w:val="28"/>
          <w:szCs w:val="28"/>
        </w:rPr>
        <w:tab/>
      </w:r>
    </w:p>
    <w:p w14:paraId="58ED90A9" w14:textId="0A2F2503" w:rsidR="00331AB8" w:rsidRPr="00600B1B" w:rsidRDefault="00331AB8" w:rsidP="00600B1B">
      <w:pPr>
        <w:widowControl w:val="0"/>
        <w:autoSpaceDE w:val="0"/>
        <w:autoSpaceDN w:val="0"/>
        <w:adjustRightInd w:val="0"/>
        <w:spacing w:after="0" w:line="276" w:lineRule="auto"/>
        <w:jc w:val="both"/>
        <w:rPr>
          <w:rFonts w:asciiTheme="majorHAnsi" w:eastAsia="Times New Roman" w:hAnsiTheme="majorHAnsi" w:cstheme="majorHAnsi"/>
          <w:b/>
          <w:bCs/>
          <w:color w:val="000000"/>
          <w:sz w:val="24"/>
          <w:szCs w:val="24"/>
          <w:lang w:eastAsia="pl-PL"/>
        </w:rPr>
      </w:pPr>
      <w:r w:rsidRPr="00600B1B">
        <w:rPr>
          <w:rFonts w:asciiTheme="majorHAnsi" w:eastAsia="Times New Roman" w:hAnsiTheme="majorHAnsi" w:cstheme="majorHAnsi"/>
          <w:color w:val="000000"/>
          <w:sz w:val="24"/>
          <w:szCs w:val="24"/>
          <w:lang w:eastAsia="pl-PL"/>
        </w:rPr>
        <w:t xml:space="preserve">         </w:t>
      </w:r>
      <w:r w:rsidR="00E6742C">
        <w:rPr>
          <w:rFonts w:asciiTheme="majorHAnsi" w:eastAsia="Times New Roman" w:hAnsiTheme="majorHAnsi" w:cstheme="majorHAnsi"/>
          <w:color w:val="000000"/>
          <w:sz w:val="24"/>
          <w:szCs w:val="24"/>
          <w:lang w:eastAsia="pl-PL"/>
        </w:rPr>
        <w:tab/>
      </w:r>
      <w:r w:rsidRPr="00600B1B">
        <w:rPr>
          <w:rFonts w:asciiTheme="majorHAnsi" w:eastAsia="Times New Roman" w:hAnsiTheme="majorHAnsi" w:cstheme="majorHAnsi"/>
          <w:color w:val="000000"/>
          <w:sz w:val="24"/>
          <w:szCs w:val="24"/>
          <w:lang w:eastAsia="pl-PL"/>
        </w:rPr>
        <w:t xml:space="preserve"> </w:t>
      </w:r>
      <w:r w:rsidRPr="00600B1B">
        <w:rPr>
          <w:rFonts w:asciiTheme="majorHAnsi" w:eastAsia="Times New Roman" w:hAnsiTheme="majorHAnsi" w:cstheme="majorHAnsi"/>
          <w:b/>
          <w:bCs/>
          <w:color w:val="000000"/>
          <w:sz w:val="24"/>
          <w:szCs w:val="24"/>
          <w:lang w:eastAsia="pl-PL"/>
        </w:rPr>
        <w:t>ZPP.271.</w:t>
      </w:r>
      <w:r w:rsidR="00FD64EA">
        <w:rPr>
          <w:rFonts w:asciiTheme="majorHAnsi" w:eastAsia="Times New Roman" w:hAnsiTheme="majorHAnsi" w:cstheme="majorHAnsi"/>
          <w:b/>
          <w:bCs/>
          <w:color w:val="000000"/>
          <w:sz w:val="24"/>
          <w:szCs w:val="24"/>
          <w:lang w:eastAsia="pl-PL"/>
        </w:rPr>
        <w:t>5</w:t>
      </w:r>
      <w:r w:rsidRPr="00600B1B">
        <w:rPr>
          <w:rFonts w:asciiTheme="majorHAnsi" w:eastAsia="Times New Roman" w:hAnsiTheme="majorHAnsi" w:cstheme="majorHAnsi"/>
          <w:b/>
          <w:bCs/>
          <w:color w:val="000000"/>
          <w:sz w:val="24"/>
          <w:szCs w:val="24"/>
          <w:lang w:eastAsia="pl-PL"/>
        </w:rPr>
        <w:t>.2025</w:t>
      </w:r>
    </w:p>
    <w:p w14:paraId="41A336E3" w14:textId="77777777" w:rsidR="00E6742C" w:rsidRDefault="00E6742C" w:rsidP="00600B1B">
      <w:pPr>
        <w:spacing w:after="0"/>
        <w:jc w:val="center"/>
        <w:rPr>
          <w:rFonts w:asciiTheme="majorHAnsi" w:hAnsiTheme="majorHAnsi" w:cstheme="majorHAnsi"/>
          <w:sz w:val="28"/>
          <w:szCs w:val="28"/>
        </w:rPr>
      </w:pPr>
    </w:p>
    <w:p w14:paraId="4463D37F" w14:textId="1DB694AB" w:rsidR="00E6742C" w:rsidRDefault="00E6742C" w:rsidP="00E6742C">
      <w:pPr>
        <w:spacing w:after="0"/>
        <w:ind w:firstLine="708"/>
        <w:rPr>
          <w:rFonts w:asciiTheme="majorHAnsi" w:hAnsiTheme="majorHAnsi" w:cstheme="majorHAnsi"/>
          <w:sz w:val="28"/>
          <w:szCs w:val="28"/>
        </w:rPr>
      </w:pPr>
      <w:r>
        <w:rPr>
          <w:rFonts w:asciiTheme="majorHAnsi" w:hAnsiTheme="majorHAnsi" w:cstheme="majorHAnsi"/>
          <w:sz w:val="28"/>
          <w:szCs w:val="28"/>
        </w:rPr>
        <w:t>Marka pojazdu …………………………………………</w:t>
      </w:r>
    </w:p>
    <w:p w14:paraId="36B4DB16" w14:textId="535DB1B3" w:rsidR="00E6742C" w:rsidRDefault="00E6742C" w:rsidP="00E6742C">
      <w:pPr>
        <w:spacing w:after="0"/>
        <w:ind w:firstLine="708"/>
        <w:rPr>
          <w:rFonts w:asciiTheme="majorHAnsi" w:hAnsiTheme="majorHAnsi" w:cstheme="majorHAnsi"/>
          <w:sz w:val="28"/>
          <w:szCs w:val="28"/>
        </w:rPr>
      </w:pPr>
      <w:r>
        <w:rPr>
          <w:rFonts w:asciiTheme="majorHAnsi" w:hAnsiTheme="majorHAnsi" w:cstheme="majorHAnsi"/>
          <w:sz w:val="28"/>
          <w:szCs w:val="28"/>
        </w:rPr>
        <w:t>Typ/model ……………………………………………….</w:t>
      </w:r>
    </w:p>
    <w:p w14:paraId="0A23396C" w14:textId="639D397B" w:rsidR="00E6742C" w:rsidRDefault="00E6742C" w:rsidP="00E6742C">
      <w:pPr>
        <w:spacing w:after="0"/>
        <w:ind w:firstLine="708"/>
        <w:rPr>
          <w:rFonts w:asciiTheme="majorHAnsi" w:hAnsiTheme="majorHAnsi" w:cstheme="majorHAnsi"/>
          <w:sz w:val="28"/>
          <w:szCs w:val="28"/>
        </w:rPr>
      </w:pPr>
      <w:r>
        <w:rPr>
          <w:rFonts w:asciiTheme="majorHAnsi" w:hAnsiTheme="majorHAnsi" w:cstheme="majorHAnsi"/>
          <w:sz w:val="28"/>
          <w:szCs w:val="28"/>
        </w:rPr>
        <w:t>Rok produkcji …………………………………………..</w:t>
      </w:r>
    </w:p>
    <w:p w14:paraId="0323D2B2" w14:textId="77777777" w:rsidR="00E6742C" w:rsidRDefault="00E6742C" w:rsidP="00600B1B">
      <w:pPr>
        <w:spacing w:after="0"/>
        <w:jc w:val="center"/>
        <w:rPr>
          <w:rFonts w:asciiTheme="majorHAnsi" w:hAnsiTheme="majorHAnsi" w:cstheme="majorHAnsi"/>
          <w:sz w:val="28"/>
          <w:szCs w:val="28"/>
        </w:rPr>
      </w:pPr>
    </w:p>
    <w:p w14:paraId="45E6BE7A" w14:textId="44B587B4" w:rsidR="00331AB8" w:rsidRPr="00600B1B" w:rsidRDefault="00331AB8" w:rsidP="00600B1B">
      <w:pPr>
        <w:spacing w:after="0"/>
        <w:jc w:val="center"/>
        <w:rPr>
          <w:rFonts w:asciiTheme="majorHAnsi" w:hAnsiTheme="majorHAnsi" w:cstheme="majorHAnsi"/>
          <w:sz w:val="28"/>
          <w:szCs w:val="28"/>
        </w:rPr>
      </w:pPr>
      <w:r w:rsidRPr="00600B1B">
        <w:rPr>
          <w:rFonts w:asciiTheme="majorHAnsi" w:hAnsiTheme="majorHAnsi" w:cstheme="majorHAnsi"/>
          <w:sz w:val="28"/>
          <w:szCs w:val="28"/>
        </w:rPr>
        <w:t xml:space="preserve"> </w:t>
      </w:r>
    </w:p>
    <w:p w14:paraId="285C17E1" w14:textId="23A7AE94" w:rsidR="00511B10" w:rsidRPr="00600B1B" w:rsidRDefault="00E6742C" w:rsidP="00E6742C">
      <w:pPr>
        <w:widowControl w:val="0"/>
        <w:autoSpaceDE w:val="0"/>
        <w:autoSpaceDN w:val="0"/>
        <w:adjustRightInd w:val="0"/>
        <w:spacing w:after="0" w:line="240" w:lineRule="auto"/>
        <w:jc w:val="center"/>
        <w:rPr>
          <w:rFonts w:asciiTheme="majorHAnsi" w:hAnsiTheme="majorHAnsi" w:cstheme="majorHAnsi"/>
          <w:b/>
          <w:bCs/>
          <w:sz w:val="28"/>
          <w:szCs w:val="28"/>
        </w:rPr>
      </w:pPr>
      <w:bookmarkStart w:id="0" w:name="_Hlk197339470"/>
      <w:r>
        <w:rPr>
          <w:rFonts w:asciiTheme="majorHAnsi" w:hAnsiTheme="majorHAnsi" w:cstheme="majorHAnsi"/>
          <w:b/>
          <w:bCs/>
          <w:sz w:val="28"/>
          <w:szCs w:val="28"/>
        </w:rPr>
        <w:t>OFEROWANE PARAMETRY TECHNICZNE I FUNKCJONALNE</w:t>
      </w:r>
    </w:p>
    <w:bookmarkEnd w:id="0"/>
    <w:p w14:paraId="207C493F" w14:textId="77777777" w:rsidR="00E6742C" w:rsidRDefault="00E6742C" w:rsidP="00E6742C">
      <w:pPr>
        <w:widowControl w:val="0"/>
        <w:autoSpaceDE w:val="0"/>
        <w:autoSpaceDN w:val="0"/>
        <w:adjustRightInd w:val="0"/>
        <w:spacing w:after="0" w:line="240" w:lineRule="auto"/>
        <w:jc w:val="center"/>
        <w:rPr>
          <w:rFonts w:asciiTheme="majorHAnsi" w:hAnsiTheme="majorHAnsi" w:cstheme="majorHAnsi"/>
          <w:b/>
          <w:bCs/>
          <w:sz w:val="28"/>
          <w:szCs w:val="28"/>
        </w:rPr>
      </w:pPr>
    </w:p>
    <w:p w14:paraId="07452029" w14:textId="42F8EEC3" w:rsidR="00511B10" w:rsidRPr="00600B1B" w:rsidRDefault="00511B10" w:rsidP="00FD64EA">
      <w:pPr>
        <w:widowControl w:val="0"/>
        <w:autoSpaceDE w:val="0"/>
        <w:autoSpaceDN w:val="0"/>
        <w:adjustRightInd w:val="0"/>
        <w:spacing w:after="0" w:line="240" w:lineRule="auto"/>
        <w:jc w:val="center"/>
        <w:rPr>
          <w:rFonts w:asciiTheme="majorHAnsi" w:eastAsia="Times New Roman" w:hAnsiTheme="majorHAnsi" w:cstheme="majorHAnsi"/>
          <w:b/>
          <w:bCs/>
          <w:sz w:val="28"/>
          <w:szCs w:val="28"/>
          <w:u w:val="single"/>
          <w:lang w:eastAsia="pl-PL"/>
        </w:rPr>
      </w:pPr>
      <w:r w:rsidRPr="00600B1B">
        <w:rPr>
          <w:rFonts w:asciiTheme="majorHAnsi" w:hAnsiTheme="majorHAnsi" w:cstheme="majorHAnsi"/>
          <w:b/>
          <w:bCs/>
          <w:sz w:val="28"/>
          <w:szCs w:val="28"/>
        </w:rPr>
        <w:t>dla zamówienia pn.</w:t>
      </w:r>
      <w:bookmarkStart w:id="1" w:name="_Hlk197272498"/>
      <w:r w:rsidRPr="00600B1B">
        <w:rPr>
          <w:rFonts w:asciiTheme="majorHAnsi" w:eastAsia="Times New Roman" w:hAnsiTheme="majorHAnsi" w:cstheme="majorHAnsi"/>
          <w:b/>
          <w:bCs/>
          <w:sz w:val="28"/>
          <w:szCs w:val="28"/>
          <w:lang w:eastAsia="pl-PL"/>
        </w:rPr>
        <w:t xml:space="preserve"> „Zakup </w:t>
      </w:r>
      <w:r w:rsidR="00FD64EA">
        <w:rPr>
          <w:rFonts w:asciiTheme="majorHAnsi" w:eastAsia="Times New Roman" w:hAnsiTheme="majorHAnsi" w:cstheme="majorHAnsi"/>
          <w:b/>
          <w:bCs/>
          <w:sz w:val="28"/>
          <w:szCs w:val="28"/>
          <w:lang w:eastAsia="pl-PL"/>
        </w:rPr>
        <w:t>autobusu do dowozu uczniów do szkół</w:t>
      </w:r>
      <w:r w:rsidRPr="00600B1B">
        <w:rPr>
          <w:rFonts w:asciiTheme="majorHAnsi" w:eastAsia="Times New Roman" w:hAnsiTheme="majorHAnsi" w:cstheme="majorHAnsi"/>
          <w:b/>
          <w:bCs/>
          <w:sz w:val="28"/>
          <w:szCs w:val="28"/>
          <w:lang w:eastAsia="pl-PL"/>
        </w:rPr>
        <w:t>”</w:t>
      </w:r>
    </w:p>
    <w:bookmarkEnd w:id="1"/>
    <w:p w14:paraId="49E01F72" w14:textId="77777777" w:rsidR="00511B10" w:rsidRPr="00600B1B" w:rsidRDefault="00511B10" w:rsidP="00E6742C">
      <w:pPr>
        <w:spacing w:after="0"/>
        <w:jc w:val="center"/>
        <w:rPr>
          <w:rFonts w:asciiTheme="majorHAnsi" w:hAnsiTheme="majorHAnsi" w:cstheme="majorHAnsi"/>
          <w:sz w:val="24"/>
          <w:szCs w:val="24"/>
        </w:rPr>
      </w:pPr>
    </w:p>
    <w:p w14:paraId="13662E32" w14:textId="0772A30C" w:rsidR="00511B10" w:rsidRDefault="00E6742C" w:rsidP="00E6742C">
      <w:pPr>
        <w:spacing w:after="0"/>
        <w:ind w:left="708"/>
        <w:rPr>
          <w:rFonts w:asciiTheme="majorHAnsi" w:hAnsiTheme="majorHAnsi" w:cstheme="majorHAnsi"/>
          <w:sz w:val="20"/>
          <w:szCs w:val="20"/>
        </w:rPr>
      </w:pPr>
      <w:r w:rsidRPr="00E6742C">
        <w:rPr>
          <w:rFonts w:asciiTheme="majorHAnsi" w:hAnsiTheme="majorHAnsi" w:cstheme="majorHAnsi"/>
          <w:sz w:val="20"/>
          <w:szCs w:val="20"/>
        </w:rPr>
        <w:t xml:space="preserve">Prawą stronę tabeli należy wypełnić stosując słowa „spełnia” lub „nie spełnia”. W przypadku, gdy Wykonawca zaproponuje produkt równoważny – informacje dotyczące proponowanych rozwiązań równoważnych musi podać oraz wykazać, </w:t>
      </w:r>
      <w:r>
        <w:rPr>
          <w:rFonts w:asciiTheme="majorHAnsi" w:hAnsiTheme="majorHAnsi" w:cstheme="majorHAnsi"/>
          <w:sz w:val="20"/>
          <w:szCs w:val="20"/>
        </w:rPr>
        <w:br/>
      </w:r>
      <w:r w:rsidRPr="00E6742C">
        <w:rPr>
          <w:rFonts w:asciiTheme="majorHAnsi" w:hAnsiTheme="majorHAnsi" w:cstheme="majorHAnsi"/>
          <w:sz w:val="20"/>
          <w:szCs w:val="20"/>
        </w:rPr>
        <w:t>że spełniają one wymagania Zamawiającego.</w:t>
      </w:r>
    </w:p>
    <w:p w14:paraId="2874593B" w14:textId="77777777" w:rsidR="00F61F56" w:rsidRDefault="00F61F56" w:rsidP="00E6742C">
      <w:pPr>
        <w:spacing w:after="0"/>
        <w:ind w:left="708"/>
        <w:rPr>
          <w:rFonts w:asciiTheme="majorHAnsi" w:hAnsiTheme="majorHAnsi" w:cstheme="majorHAnsi"/>
          <w:sz w:val="20"/>
          <w:szCs w:val="20"/>
        </w:rPr>
      </w:pPr>
    </w:p>
    <w:p w14:paraId="5FCE467A" w14:textId="77777777" w:rsidR="00E6742C" w:rsidRPr="00E6742C" w:rsidRDefault="00E6742C" w:rsidP="00E6742C">
      <w:pPr>
        <w:spacing w:after="0"/>
        <w:ind w:left="708"/>
        <w:rPr>
          <w:rFonts w:asciiTheme="majorHAnsi" w:hAnsiTheme="majorHAnsi" w:cstheme="majorHAnsi"/>
          <w:sz w:val="20"/>
          <w:szCs w:val="20"/>
        </w:rPr>
      </w:pPr>
    </w:p>
    <w:tbl>
      <w:tblPr>
        <w:tblStyle w:val="Tabela-Siatka"/>
        <w:tblW w:w="0" w:type="auto"/>
        <w:tblInd w:w="704" w:type="dxa"/>
        <w:tblLook w:val="04A0" w:firstRow="1" w:lastRow="0" w:firstColumn="1" w:lastColumn="0" w:noHBand="0" w:noVBand="1"/>
      </w:tblPr>
      <w:tblGrid>
        <w:gridCol w:w="699"/>
        <w:gridCol w:w="5349"/>
        <w:gridCol w:w="3733"/>
      </w:tblGrid>
      <w:tr w:rsidR="003145CA" w:rsidRPr="00600B1B" w14:paraId="3901DBA7" w14:textId="4DBA8D4A" w:rsidTr="00CF1EEF">
        <w:tc>
          <w:tcPr>
            <w:tcW w:w="699" w:type="dxa"/>
            <w:shd w:val="clear" w:color="auto" w:fill="D9E2F3" w:themeFill="accent1" w:themeFillTint="33"/>
          </w:tcPr>
          <w:p w14:paraId="7C8B535D" w14:textId="77777777" w:rsidR="003145CA" w:rsidRDefault="003145CA" w:rsidP="00600B1B">
            <w:pPr>
              <w:spacing w:line="360" w:lineRule="auto"/>
              <w:jc w:val="center"/>
              <w:rPr>
                <w:rFonts w:asciiTheme="majorHAnsi" w:hAnsiTheme="majorHAnsi" w:cstheme="majorHAnsi"/>
                <w:sz w:val="24"/>
                <w:szCs w:val="24"/>
              </w:rPr>
            </w:pPr>
          </w:p>
          <w:p w14:paraId="57B34E3D" w14:textId="6E2AD71D"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L.P</w:t>
            </w:r>
          </w:p>
        </w:tc>
        <w:tc>
          <w:tcPr>
            <w:tcW w:w="5349" w:type="dxa"/>
            <w:shd w:val="clear" w:color="auto" w:fill="D9E2F3" w:themeFill="accent1" w:themeFillTint="33"/>
          </w:tcPr>
          <w:p w14:paraId="6B81D08E" w14:textId="77777777" w:rsidR="003145CA" w:rsidRDefault="003145CA" w:rsidP="00600B1B">
            <w:pPr>
              <w:spacing w:line="360" w:lineRule="auto"/>
              <w:jc w:val="center"/>
              <w:rPr>
                <w:rFonts w:asciiTheme="majorHAnsi" w:hAnsiTheme="majorHAnsi" w:cstheme="majorHAnsi"/>
                <w:sz w:val="24"/>
                <w:szCs w:val="24"/>
              </w:rPr>
            </w:pPr>
          </w:p>
          <w:p w14:paraId="07F82474" w14:textId="075576CE" w:rsidR="003145CA" w:rsidRPr="00600B1B" w:rsidRDefault="003145CA" w:rsidP="00600B1B">
            <w:pPr>
              <w:spacing w:line="360" w:lineRule="auto"/>
              <w:jc w:val="center"/>
              <w:rPr>
                <w:rFonts w:asciiTheme="majorHAnsi" w:hAnsiTheme="majorHAnsi" w:cstheme="majorHAnsi"/>
                <w:b/>
                <w:bCs/>
                <w:sz w:val="24"/>
                <w:szCs w:val="24"/>
              </w:rPr>
            </w:pPr>
            <w:r>
              <w:rPr>
                <w:rFonts w:asciiTheme="majorHAnsi" w:hAnsiTheme="majorHAnsi" w:cstheme="majorHAnsi"/>
                <w:b/>
                <w:bCs/>
                <w:sz w:val="24"/>
                <w:szCs w:val="24"/>
              </w:rPr>
              <w:t>Podstawowe wymagania, jakie powinien spełniać oferowany samochód</w:t>
            </w:r>
          </w:p>
          <w:p w14:paraId="14CD4F5B" w14:textId="35071372" w:rsidR="003145CA" w:rsidRPr="00600B1B" w:rsidRDefault="003145CA" w:rsidP="00600B1B">
            <w:pPr>
              <w:spacing w:line="360" w:lineRule="auto"/>
              <w:jc w:val="center"/>
              <w:rPr>
                <w:rFonts w:asciiTheme="majorHAnsi" w:hAnsiTheme="majorHAnsi" w:cstheme="majorHAnsi"/>
                <w:color w:val="FF0000"/>
                <w:sz w:val="24"/>
                <w:szCs w:val="24"/>
              </w:rPr>
            </w:pPr>
          </w:p>
        </w:tc>
        <w:tc>
          <w:tcPr>
            <w:tcW w:w="3733" w:type="dxa"/>
            <w:shd w:val="clear" w:color="auto" w:fill="D9E2F3" w:themeFill="accent1" w:themeFillTint="33"/>
          </w:tcPr>
          <w:p w14:paraId="1EA0F67F" w14:textId="77777777" w:rsidR="003145CA" w:rsidRDefault="003145CA" w:rsidP="00600B1B">
            <w:pPr>
              <w:spacing w:line="360" w:lineRule="auto"/>
              <w:jc w:val="center"/>
              <w:rPr>
                <w:rFonts w:asciiTheme="majorHAnsi" w:hAnsiTheme="majorHAnsi" w:cstheme="majorHAnsi"/>
                <w:sz w:val="24"/>
                <w:szCs w:val="24"/>
              </w:rPr>
            </w:pPr>
          </w:p>
          <w:p w14:paraId="172D15CD" w14:textId="77777777" w:rsidR="003145CA" w:rsidRPr="003145CA" w:rsidRDefault="003145CA" w:rsidP="003145CA">
            <w:pPr>
              <w:jc w:val="center"/>
              <w:rPr>
                <w:rFonts w:asciiTheme="majorHAnsi" w:hAnsiTheme="majorHAnsi" w:cstheme="majorHAnsi"/>
                <w:b/>
                <w:bCs/>
                <w:sz w:val="24"/>
                <w:szCs w:val="24"/>
              </w:rPr>
            </w:pPr>
            <w:r w:rsidRPr="003145CA">
              <w:rPr>
                <w:rFonts w:asciiTheme="majorHAnsi" w:hAnsiTheme="majorHAnsi" w:cstheme="majorHAnsi"/>
                <w:b/>
                <w:bCs/>
                <w:sz w:val="24"/>
                <w:szCs w:val="24"/>
              </w:rPr>
              <w:t>Potwierdzenie spełniania wymagań</w:t>
            </w:r>
          </w:p>
          <w:p w14:paraId="0357D1E6" w14:textId="77777777" w:rsidR="003145CA" w:rsidRPr="003145CA" w:rsidRDefault="003145CA" w:rsidP="003145CA">
            <w:pPr>
              <w:jc w:val="center"/>
              <w:rPr>
                <w:rFonts w:asciiTheme="majorHAnsi" w:hAnsiTheme="majorHAnsi" w:cstheme="majorHAnsi"/>
                <w:b/>
                <w:bCs/>
                <w:sz w:val="24"/>
                <w:szCs w:val="24"/>
                <w:u w:val="single"/>
              </w:rPr>
            </w:pPr>
            <w:r w:rsidRPr="003145CA">
              <w:rPr>
                <w:rFonts w:asciiTheme="majorHAnsi" w:hAnsiTheme="majorHAnsi" w:cstheme="majorHAnsi"/>
                <w:b/>
                <w:bCs/>
                <w:sz w:val="24"/>
                <w:szCs w:val="24"/>
                <w:u w:val="single"/>
              </w:rPr>
              <w:t>WYPEŁNIA OFERENT</w:t>
            </w:r>
          </w:p>
          <w:p w14:paraId="2101F883" w14:textId="77777777" w:rsidR="003145CA" w:rsidRPr="003145CA" w:rsidRDefault="003145CA" w:rsidP="003145CA">
            <w:pPr>
              <w:jc w:val="center"/>
              <w:rPr>
                <w:rFonts w:asciiTheme="majorHAnsi" w:hAnsiTheme="majorHAnsi" w:cstheme="majorHAnsi"/>
                <w:b/>
                <w:bCs/>
                <w:sz w:val="24"/>
                <w:szCs w:val="24"/>
              </w:rPr>
            </w:pPr>
            <w:r w:rsidRPr="003145CA">
              <w:rPr>
                <w:rFonts w:asciiTheme="majorHAnsi" w:hAnsiTheme="majorHAnsi" w:cstheme="majorHAnsi"/>
                <w:b/>
                <w:bCs/>
                <w:sz w:val="24"/>
                <w:szCs w:val="24"/>
              </w:rPr>
              <w:t>Określić poprzez wpisanie:</w:t>
            </w:r>
          </w:p>
          <w:p w14:paraId="08CB39FC" w14:textId="3B6FDCBD" w:rsidR="003145CA" w:rsidRPr="003145CA" w:rsidRDefault="003145CA" w:rsidP="003145CA">
            <w:pPr>
              <w:jc w:val="center"/>
              <w:rPr>
                <w:rFonts w:asciiTheme="majorHAnsi" w:hAnsiTheme="majorHAnsi" w:cstheme="majorHAnsi"/>
                <w:sz w:val="24"/>
                <w:szCs w:val="24"/>
              </w:rPr>
            </w:pPr>
            <w:r w:rsidRPr="003145CA">
              <w:rPr>
                <w:rFonts w:asciiTheme="majorHAnsi" w:hAnsiTheme="majorHAnsi" w:cstheme="majorHAnsi"/>
                <w:b/>
                <w:bCs/>
                <w:sz w:val="24"/>
                <w:szCs w:val="24"/>
              </w:rPr>
              <w:t>spełnia/ nie spełnia</w:t>
            </w:r>
          </w:p>
        </w:tc>
      </w:tr>
      <w:tr w:rsidR="003145CA" w:rsidRPr="00600B1B" w14:paraId="5D19B2AB" w14:textId="777C33D0" w:rsidTr="00CF1EEF">
        <w:tc>
          <w:tcPr>
            <w:tcW w:w="699" w:type="dxa"/>
            <w:shd w:val="clear" w:color="auto" w:fill="B4C6E7" w:themeFill="accent1" w:themeFillTint="66"/>
          </w:tcPr>
          <w:p w14:paraId="17547308" w14:textId="1FE394FD"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w:t>
            </w:r>
          </w:p>
        </w:tc>
        <w:tc>
          <w:tcPr>
            <w:tcW w:w="5349" w:type="dxa"/>
            <w:shd w:val="clear" w:color="auto" w:fill="B4C6E7" w:themeFill="accent1" w:themeFillTint="66"/>
          </w:tcPr>
          <w:p w14:paraId="1DCDB9D3" w14:textId="5FC8CA8B" w:rsidR="003145CA" w:rsidRPr="00087762" w:rsidRDefault="003145CA" w:rsidP="00600B1B">
            <w:pPr>
              <w:spacing w:line="360" w:lineRule="auto"/>
              <w:jc w:val="center"/>
              <w:rPr>
                <w:rFonts w:asciiTheme="majorHAnsi" w:hAnsiTheme="majorHAnsi" w:cstheme="majorHAnsi"/>
                <w:b/>
                <w:bCs/>
                <w:color w:val="FF0000"/>
                <w:sz w:val="24"/>
                <w:szCs w:val="24"/>
              </w:rPr>
            </w:pPr>
            <w:r w:rsidRPr="00087762">
              <w:rPr>
                <w:rFonts w:asciiTheme="majorHAnsi" w:hAnsiTheme="majorHAnsi" w:cstheme="majorHAnsi"/>
                <w:b/>
                <w:bCs/>
                <w:sz w:val="24"/>
                <w:szCs w:val="24"/>
              </w:rPr>
              <w:t>Warunki ogólne</w:t>
            </w:r>
          </w:p>
        </w:tc>
        <w:tc>
          <w:tcPr>
            <w:tcW w:w="3733" w:type="dxa"/>
            <w:shd w:val="clear" w:color="auto" w:fill="B4C6E7" w:themeFill="accent1" w:themeFillTint="66"/>
          </w:tcPr>
          <w:p w14:paraId="72DCA666" w14:textId="77777777" w:rsidR="003145CA" w:rsidRPr="00087762" w:rsidRDefault="003145CA" w:rsidP="00600B1B">
            <w:pPr>
              <w:spacing w:line="360" w:lineRule="auto"/>
              <w:jc w:val="center"/>
              <w:rPr>
                <w:rFonts w:asciiTheme="majorHAnsi" w:hAnsiTheme="majorHAnsi" w:cstheme="majorHAnsi"/>
                <w:b/>
                <w:bCs/>
                <w:sz w:val="24"/>
                <w:szCs w:val="24"/>
              </w:rPr>
            </w:pPr>
          </w:p>
        </w:tc>
      </w:tr>
      <w:tr w:rsidR="003145CA" w:rsidRPr="00600B1B" w14:paraId="473FDA4B" w14:textId="15E8905E" w:rsidTr="00CF1EEF">
        <w:trPr>
          <w:trHeight w:val="94"/>
        </w:trPr>
        <w:tc>
          <w:tcPr>
            <w:tcW w:w="699" w:type="dxa"/>
          </w:tcPr>
          <w:p w14:paraId="0277F141" w14:textId="4FA10FDB"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1.1</w:t>
            </w:r>
          </w:p>
        </w:tc>
        <w:tc>
          <w:tcPr>
            <w:tcW w:w="5349" w:type="dxa"/>
          </w:tcPr>
          <w:p w14:paraId="4E6EFA6B" w14:textId="1D7C2348" w:rsidR="003145CA" w:rsidRPr="00600B1B" w:rsidRDefault="003145CA" w:rsidP="00070D0D">
            <w:pPr>
              <w:autoSpaceDE w:val="0"/>
              <w:autoSpaceDN w:val="0"/>
              <w:adjustRightInd w:val="0"/>
              <w:spacing w:line="360" w:lineRule="auto"/>
              <w:rPr>
                <w:rFonts w:asciiTheme="majorHAnsi" w:hAnsiTheme="majorHAnsi" w:cstheme="majorHAnsi"/>
                <w:sz w:val="24"/>
                <w:szCs w:val="24"/>
              </w:rPr>
            </w:pPr>
            <w:r>
              <w:rPr>
                <w:rFonts w:asciiTheme="majorHAnsi" w:hAnsiTheme="majorHAnsi" w:cstheme="majorHAnsi"/>
                <w:sz w:val="24"/>
                <w:szCs w:val="24"/>
              </w:rPr>
              <w:t>Pojazd kompletny</w:t>
            </w:r>
            <w:r w:rsidR="00F61F56">
              <w:rPr>
                <w:rFonts w:asciiTheme="majorHAnsi" w:hAnsiTheme="majorHAnsi" w:cstheme="majorHAnsi"/>
                <w:sz w:val="24"/>
                <w:szCs w:val="24"/>
              </w:rPr>
              <w:t>,</w:t>
            </w:r>
            <w:r>
              <w:rPr>
                <w:rFonts w:asciiTheme="majorHAnsi" w:hAnsiTheme="majorHAnsi" w:cstheme="majorHAnsi"/>
                <w:sz w:val="24"/>
                <w:szCs w:val="24"/>
              </w:rPr>
              <w:t xml:space="preserve"> fabrycznie nowy, nie używany,</w:t>
            </w:r>
            <w:r w:rsidR="00F61F56">
              <w:rPr>
                <w:rFonts w:asciiTheme="majorHAnsi" w:hAnsiTheme="majorHAnsi" w:cstheme="majorHAnsi"/>
                <w:sz w:val="24"/>
                <w:szCs w:val="24"/>
              </w:rPr>
              <w:t xml:space="preserve"> zarejestrowany,</w:t>
            </w:r>
            <w:r>
              <w:rPr>
                <w:rFonts w:asciiTheme="majorHAnsi" w:hAnsiTheme="majorHAnsi" w:cstheme="majorHAnsi"/>
                <w:sz w:val="24"/>
                <w:szCs w:val="24"/>
              </w:rPr>
              <w:t xml:space="preserve"> rok produkcji 2025</w:t>
            </w:r>
            <w:r w:rsidR="006E4E19">
              <w:rPr>
                <w:rFonts w:asciiTheme="majorHAnsi" w:hAnsiTheme="majorHAnsi" w:cstheme="majorHAnsi"/>
                <w:sz w:val="24"/>
                <w:szCs w:val="24"/>
              </w:rPr>
              <w:t>.</w:t>
            </w:r>
          </w:p>
        </w:tc>
        <w:tc>
          <w:tcPr>
            <w:tcW w:w="3733" w:type="dxa"/>
          </w:tcPr>
          <w:p w14:paraId="15F71CA0" w14:textId="77777777" w:rsidR="003145CA" w:rsidRPr="00600B1B" w:rsidRDefault="003145CA" w:rsidP="00087762">
            <w:pPr>
              <w:autoSpaceDE w:val="0"/>
              <w:autoSpaceDN w:val="0"/>
              <w:adjustRightInd w:val="0"/>
              <w:spacing w:line="360" w:lineRule="auto"/>
              <w:ind w:firstLine="80"/>
              <w:jc w:val="both"/>
              <w:rPr>
                <w:rFonts w:asciiTheme="majorHAnsi" w:hAnsiTheme="majorHAnsi" w:cstheme="majorHAnsi"/>
                <w:sz w:val="24"/>
                <w:szCs w:val="24"/>
              </w:rPr>
            </w:pPr>
          </w:p>
        </w:tc>
      </w:tr>
      <w:tr w:rsidR="00F61F56" w:rsidRPr="00600B1B" w14:paraId="29810BDD" w14:textId="77777777" w:rsidTr="00CF1EEF">
        <w:trPr>
          <w:trHeight w:val="94"/>
        </w:trPr>
        <w:tc>
          <w:tcPr>
            <w:tcW w:w="699" w:type="dxa"/>
          </w:tcPr>
          <w:p w14:paraId="2E74B1E3" w14:textId="08456BB4" w:rsidR="00F61F56" w:rsidRPr="00600B1B" w:rsidRDefault="00F61F56"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1.2</w:t>
            </w:r>
          </w:p>
        </w:tc>
        <w:tc>
          <w:tcPr>
            <w:tcW w:w="5349" w:type="dxa"/>
          </w:tcPr>
          <w:p w14:paraId="20EF2690" w14:textId="77777777" w:rsidR="00F61F56" w:rsidRDefault="00F61F56" w:rsidP="00070D0D">
            <w:pPr>
              <w:autoSpaceDE w:val="0"/>
              <w:autoSpaceDN w:val="0"/>
              <w:adjustRightInd w:val="0"/>
              <w:spacing w:line="360" w:lineRule="auto"/>
              <w:rPr>
                <w:rFonts w:asciiTheme="majorHAnsi" w:hAnsiTheme="majorHAnsi" w:cstheme="majorHAnsi"/>
                <w:sz w:val="24"/>
                <w:szCs w:val="24"/>
              </w:rPr>
            </w:pPr>
            <w:r>
              <w:rPr>
                <w:rFonts w:asciiTheme="majorHAnsi" w:hAnsiTheme="majorHAnsi" w:cstheme="majorHAnsi"/>
                <w:sz w:val="24"/>
                <w:szCs w:val="24"/>
              </w:rPr>
              <w:t>Liczba miejsc:</w:t>
            </w:r>
          </w:p>
          <w:p w14:paraId="15AA04F7" w14:textId="2428B7FA" w:rsidR="00F61F56" w:rsidRDefault="00F61F56" w:rsidP="00070D0D">
            <w:pPr>
              <w:autoSpaceDE w:val="0"/>
              <w:autoSpaceDN w:val="0"/>
              <w:adjustRightInd w:val="0"/>
              <w:spacing w:line="360" w:lineRule="auto"/>
              <w:rPr>
                <w:rFonts w:asciiTheme="majorHAnsi" w:hAnsiTheme="majorHAnsi" w:cstheme="majorHAnsi"/>
                <w:color w:val="EE0000"/>
                <w:sz w:val="24"/>
                <w:szCs w:val="24"/>
              </w:rPr>
            </w:pPr>
            <w:r>
              <w:rPr>
                <w:rFonts w:asciiTheme="majorHAnsi" w:hAnsiTheme="majorHAnsi" w:cstheme="majorHAnsi"/>
                <w:sz w:val="24"/>
                <w:szCs w:val="24"/>
              </w:rPr>
              <w:t>- minimum 27 siedzących</w:t>
            </w:r>
            <w:r w:rsidRPr="006E4E19">
              <w:rPr>
                <w:rFonts w:asciiTheme="majorHAnsi" w:hAnsiTheme="majorHAnsi" w:cstheme="majorHAnsi"/>
                <w:color w:val="000000" w:themeColor="text1"/>
                <w:sz w:val="24"/>
                <w:szCs w:val="24"/>
              </w:rPr>
              <w:t xml:space="preserve"> ( z kierowcą )</w:t>
            </w:r>
          </w:p>
          <w:p w14:paraId="4DD9254F" w14:textId="3E62438B" w:rsidR="00F61F56" w:rsidRDefault="00F61F56" w:rsidP="00070D0D">
            <w:pPr>
              <w:autoSpaceDE w:val="0"/>
              <w:autoSpaceDN w:val="0"/>
              <w:adjustRightInd w:val="0"/>
              <w:spacing w:line="360" w:lineRule="auto"/>
              <w:rPr>
                <w:rFonts w:asciiTheme="majorHAnsi" w:hAnsiTheme="majorHAnsi" w:cstheme="majorHAnsi"/>
                <w:sz w:val="24"/>
                <w:szCs w:val="24"/>
              </w:rPr>
            </w:pPr>
            <w:r w:rsidRPr="00F61F56">
              <w:rPr>
                <w:rFonts w:asciiTheme="majorHAnsi" w:hAnsiTheme="majorHAnsi" w:cstheme="majorHAnsi"/>
                <w:color w:val="000000" w:themeColor="text1"/>
                <w:sz w:val="24"/>
                <w:szCs w:val="24"/>
              </w:rPr>
              <w:t xml:space="preserve">- </w:t>
            </w:r>
            <w:r>
              <w:rPr>
                <w:rFonts w:asciiTheme="majorHAnsi" w:hAnsiTheme="majorHAnsi" w:cstheme="majorHAnsi"/>
                <w:color w:val="000000" w:themeColor="text1"/>
                <w:sz w:val="24"/>
                <w:szCs w:val="24"/>
              </w:rPr>
              <w:t>minimum 6 stojących</w:t>
            </w:r>
            <w:r w:rsidR="006E4E19">
              <w:rPr>
                <w:rFonts w:asciiTheme="majorHAnsi" w:hAnsiTheme="majorHAnsi" w:cstheme="majorHAnsi"/>
                <w:color w:val="000000" w:themeColor="text1"/>
                <w:sz w:val="24"/>
                <w:szCs w:val="24"/>
              </w:rPr>
              <w:t>.</w:t>
            </w:r>
          </w:p>
        </w:tc>
        <w:tc>
          <w:tcPr>
            <w:tcW w:w="3733" w:type="dxa"/>
          </w:tcPr>
          <w:p w14:paraId="1E792B5B" w14:textId="77777777" w:rsidR="00F61F56" w:rsidRPr="00600B1B" w:rsidRDefault="00F61F56" w:rsidP="00087762">
            <w:pPr>
              <w:autoSpaceDE w:val="0"/>
              <w:autoSpaceDN w:val="0"/>
              <w:adjustRightInd w:val="0"/>
              <w:spacing w:line="360" w:lineRule="auto"/>
              <w:ind w:firstLine="80"/>
              <w:jc w:val="both"/>
              <w:rPr>
                <w:rFonts w:asciiTheme="majorHAnsi" w:hAnsiTheme="majorHAnsi" w:cstheme="majorHAnsi"/>
                <w:sz w:val="24"/>
                <w:szCs w:val="24"/>
              </w:rPr>
            </w:pPr>
          </w:p>
        </w:tc>
      </w:tr>
      <w:tr w:rsidR="00F61F56" w:rsidRPr="00600B1B" w14:paraId="04A31252" w14:textId="77777777" w:rsidTr="00CF1EEF">
        <w:trPr>
          <w:trHeight w:val="94"/>
        </w:trPr>
        <w:tc>
          <w:tcPr>
            <w:tcW w:w="699" w:type="dxa"/>
          </w:tcPr>
          <w:p w14:paraId="76D79DF7" w14:textId="42E639D6" w:rsidR="00F61F56" w:rsidRDefault="00F61F56"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1.</w:t>
            </w:r>
            <w:r w:rsidR="006E4E19">
              <w:rPr>
                <w:rFonts w:asciiTheme="majorHAnsi" w:hAnsiTheme="majorHAnsi" w:cstheme="majorHAnsi"/>
                <w:sz w:val="24"/>
                <w:szCs w:val="24"/>
              </w:rPr>
              <w:t>3</w:t>
            </w:r>
          </w:p>
        </w:tc>
        <w:tc>
          <w:tcPr>
            <w:tcW w:w="5349" w:type="dxa"/>
          </w:tcPr>
          <w:p w14:paraId="48D40EF5" w14:textId="79EA5F91" w:rsidR="00F61F56" w:rsidRDefault="00F61F56" w:rsidP="00070D0D">
            <w:pPr>
              <w:autoSpaceDE w:val="0"/>
              <w:autoSpaceDN w:val="0"/>
              <w:adjustRightInd w:val="0"/>
              <w:spacing w:line="360" w:lineRule="auto"/>
              <w:rPr>
                <w:rFonts w:asciiTheme="majorHAnsi" w:hAnsiTheme="majorHAnsi" w:cstheme="majorHAnsi"/>
                <w:sz w:val="24"/>
                <w:szCs w:val="24"/>
              </w:rPr>
            </w:pPr>
            <w:r>
              <w:rPr>
                <w:rFonts w:asciiTheme="majorHAnsi" w:hAnsiTheme="majorHAnsi" w:cstheme="majorHAnsi"/>
                <w:sz w:val="24"/>
                <w:szCs w:val="24"/>
              </w:rPr>
              <w:t>Dopuszczaln</w:t>
            </w:r>
            <w:r w:rsidR="006E4E19">
              <w:rPr>
                <w:rFonts w:asciiTheme="majorHAnsi" w:hAnsiTheme="majorHAnsi" w:cstheme="majorHAnsi"/>
                <w:sz w:val="24"/>
                <w:szCs w:val="24"/>
              </w:rPr>
              <w:t>a</w:t>
            </w:r>
            <w:r>
              <w:rPr>
                <w:rFonts w:asciiTheme="majorHAnsi" w:hAnsiTheme="majorHAnsi" w:cstheme="majorHAnsi"/>
                <w:sz w:val="24"/>
                <w:szCs w:val="24"/>
              </w:rPr>
              <w:t xml:space="preserve"> masa całkowita</w:t>
            </w:r>
            <w:r w:rsidR="00CB0838">
              <w:rPr>
                <w:rFonts w:asciiTheme="majorHAnsi" w:hAnsiTheme="majorHAnsi" w:cstheme="majorHAnsi"/>
                <w:sz w:val="24"/>
                <w:szCs w:val="24"/>
              </w:rPr>
              <w:t>:</w:t>
            </w:r>
            <w:r>
              <w:rPr>
                <w:rFonts w:asciiTheme="majorHAnsi" w:hAnsiTheme="majorHAnsi" w:cstheme="majorHAnsi"/>
                <w:sz w:val="24"/>
                <w:szCs w:val="24"/>
              </w:rPr>
              <w:t xml:space="preserve"> 6</w:t>
            </w:r>
            <w:r w:rsidR="006E4E19">
              <w:rPr>
                <w:rFonts w:asciiTheme="majorHAnsi" w:hAnsiTheme="majorHAnsi" w:cstheme="majorHAnsi"/>
                <w:sz w:val="24"/>
                <w:szCs w:val="24"/>
              </w:rPr>
              <w:t>000</w:t>
            </w:r>
            <w:r>
              <w:rPr>
                <w:rFonts w:asciiTheme="majorHAnsi" w:hAnsiTheme="majorHAnsi" w:cstheme="majorHAnsi"/>
                <w:sz w:val="24"/>
                <w:szCs w:val="24"/>
              </w:rPr>
              <w:t xml:space="preserve"> kg</w:t>
            </w:r>
            <w:r w:rsidR="006E4E19">
              <w:rPr>
                <w:rFonts w:asciiTheme="majorHAnsi" w:hAnsiTheme="majorHAnsi" w:cstheme="majorHAnsi"/>
                <w:sz w:val="24"/>
                <w:szCs w:val="24"/>
              </w:rPr>
              <w:t xml:space="preserve"> – 9500 kg.</w:t>
            </w:r>
          </w:p>
        </w:tc>
        <w:tc>
          <w:tcPr>
            <w:tcW w:w="3733" w:type="dxa"/>
          </w:tcPr>
          <w:p w14:paraId="0A4E9B28" w14:textId="77777777" w:rsidR="00F61F56" w:rsidRPr="00600B1B" w:rsidRDefault="00F61F56" w:rsidP="00087762">
            <w:pPr>
              <w:autoSpaceDE w:val="0"/>
              <w:autoSpaceDN w:val="0"/>
              <w:adjustRightInd w:val="0"/>
              <w:spacing w:line="360" w:lineRule="auto"/>
              <w:ind w:firstLine="80"/>
              <w:jc w:val="both"/>
              <w:rPr>
                <w:rFonts w:asciiTheme="majorHAnsi" w:hAnsiTheme="majorHAnsi" w:cstheme="majorHAnsi"/>
                <w:sz w:val="24"/>
                <w:szCs w:val="24"/>
              </w:rPr>
            </w:pPr>
          </w:p>
        </w:tc>
      </w:tr>
      <w:tr w:rsidR="00F61F56" w:rsidRPr="00600B1B" w14:paraId="0B1439B8" w14:textId="77777777" w:rsidTr="00CF1EEF">
        <w:trPr>
          <w:trHeight w:val="94"/>
        </w:trPr>
        <w:tc>
          <w:tcPr>
            <w:tcW w:w="699" w:type="dxa"/>
          </w:tcPr>
          <w:p w14:paraId="582BB3B6" w14:textId="62D87DEF" w:rsidR="00F61F56" w:rsidRDefault="00F61F56"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1.</w:t>
            </w:r>
            <w:r w:rsidR="006E4E19">
              <w:rPr>
                <w:rFonts w:asciiTheme="majorHAnsi" w:hAnsiTheme="majorHAnsi" w:cstheme="majorHAnsi"/>
                <w:sz w:val="24"/>
                <w:szCs w:val="24"/>
              </w:rPr>
              <w:t>4</w:t>
            </w:r>
          </w:p>
        </w:tc>
        <w:tc>
          <w:tcPr>
            <w:tcW w:w="5349" w:type="dxa"/>
          </w:tcPr>
          <w:p w14:paraId="1F9A3665" w14:textId="5E86FD91" w:rsidR="00F61F56" w:rsidRDefault="00F61F56" w:rsidP="00070D0D">
            <w:pPr>
              <w:autoSpaceDE w:val="0"/>
              <w:autoSpaceDN w:val="0"/>
              <w:adjustRightInd w:val="0"/>
              <w:spacing w:line="360" w:lineRule="auto"/>
              <w:rPr>
                <w:rFonts w:asciiTheme="majorHAnsi" w:hAnsiTheme="majorHAnsi" w:cstheme="majorHAnsi"/>
                <w:sz w:val="24"/>
                <w:szCs w:val="24"/>
              </w:rPr>
            </w:pPr>
            <w:r>
              <w:rPr>
                <w:rFonts w:asciiTheme="majorHAnsi" w:hAnsiTheme="majorHAnsi" w:cstheme="majorHAnsi"/>
                <w:sz w:val="24"/>
                <w:szCs w:val="24"/>
              </w:rPr>
              <w:t>Kolor</w:t>
            </w:r>
            <w:r w:rsidR="000B4067">
              <w:rPr>
                <w:rFonts w:asciiTheme="majorHAnsi" w:hAnsiTheme="majorHAnsi" w:cstheme="majorHAnsi"/>
                <w:sz w:val="24"/>
                <w:szCs w:val="24"/>
              </w:rPr>
              <w:t xml:space="preserve"> karoserii</w:t>
            </w:r>
            <w:r>
              <w:rPr>
                <w:rFonts w:asciiTheme="majorHAnsi" w:hAnsiTheme="majorHAnsi" w:cstheme="majorHAnsi"/>
                <w:sz w:val="24"/>
                <w:szCs w:val="24"/>
              </w:rPr>
              <w:t xml:space="preserve">: </w:t>
            </w:r>
            <w:r w:rsidR="000B4067">
              <w:rPr>
                <w:rFonts w:asciiTheme="majorHAnsi" w:hAnsiTheme="majorHAnsi" w:cstheme="majorHAnsi"/>
                <w:sz w:val="24"/>
                <w:szCs w:val="24"/>
              </w:rPr>
              <w:t>do uzgodnienia z Zamawiającym</w:t>
            </w:r>
            <w:r w:rsidR="006E4E19">
              <w:rPr>
                <w:rFonts w:asciiTheme="majorHAnsi" w:hAnsiTheme="majorHAnsi" w:cstheme="majorHAnsi"/>
                <w:sz w:val="24"/>
                <w:szCs w:val="24"/>
              </w:rPr>
              <w:t>.</w:t>
            </w:r>
          </w:p>
        </w:tc>
        <w:tc>
          <w:tcPr>
            <w:tcW w:w="3733" w:type="dxa"/>
          </w:tcPr>
          <w:p w14:paraId="7A257C08" w14:textId="77777777" w:rsidR="00F61F56" w:rsidRPr="00600B1B" w:rsidRDefault="00F61F56" w:rsidP="00087762">
            <w:pPr>
              <w:autoSpaceDE w:val="0"/>
              <w:autoSpaceDN w:val="0"/>
              <w:adjustRightInd w:val="0"/>
              <w:spacing w:line="360" w:lineRule="auto"/>
              <w:ind w:firstLine="80"/>
              <w:jc w:val="both"/>
              <w:rPr>
                <w:rFonts w:asciiTheme="majorHAnsi" w:hAnsiTheme="majorHAnsi" w:cstheme="majorHAnsi"/>
                <w:sz w:val="24"/>
                <w:szCs w:val="24"/>
              </w:rPr>
            </w:pPr>
          </w:p>
        </w:tc>
      </w:tr>
      <w:tr w:rsidR="003145CA" w:rsidRPr="00600B1B" w14:paraId="77DE7322" w14:textId="7425CDA2" w:rsidTr="00CF1EEF">
        <w:tc>
          <w:tcPr>
            <w:tcW w:w="699" w:type="dxa"/>
            <w:shd w:val="clear" w:color="auto" w:fill="B4C6E7" w:themeFill="accent1" w:themeFillTint="66"/>
          </w:tcPr>
          <w:p w14:paraId="24E6BE10" w14:textId="2DDBC8FA"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w:t>
            </w:r>
          </w:p>
        </w:tc>
        <w:tc>
          <w:tcPr>
            <w:tcW w:w="5349" w:type="dxa"/>
            <w:shd w:val="clear" w:color="auto" w:fill="B4C6E7" w:themeFill="accent1" w:themeFillTint="66"/>
          </w:tcPr>
          <w:p w14:paraId="43162AD4" w14:textId="0EBA0721" w:rsidR="003145CA" w:rsidRPr="00087762" w:rsidRDefault="00F61F56" w:rsidP="00600B1B">
            <w:pPr>
              <w:spacing w:line="360" w:lineRule="auto"/>
              <w:jc w:val="center"/>
              <w:rPr>
                <w:rFonts w:asciiTheme="majorHAnsi" w:hAnsiTheme="majorHAnsi" w:cstheme="majorHAnsi"/>
                <w:b/>
                <w:bCs/>
                <w:color w:val="FF0000"/>
                <w:sz w:val="24"/>
                <w:szCs w:val="24"/>
              </w:rPr>
            </w:pPr>
            <w:r>
              <w:rPr>
                <w:rFonts w:asciiTheme="majorHAnsi" w:hAnsiTheme="majorHAnsi" w:cstheme="majorHAnsi"/>
                <w:b/>
                <w:bCs/>
                <w:sz w:val="24"/>
                <w:szCs w:val="24"/>
              </w:rPr>
              <w:t>Silnik i skrzynia biegów</w:t>
            </w:r>
          </w:p>
        </w:tc>
        <w:tc>
          <w:tcPr>
            <w:tcW w:w="3733" w:type="dxa"/>
            <w:shd w:val="clear" w:color="auto" w:fill="B4C6E7" w:themeFill="accent1" w:themeFillTint="66"/>
          </w:tcPr>
          <w:p w14:paraId="694EC872" w14:textId="77777777" w:rsidR="003145CA" w:rsidRPr="00087762" w:rsidRDefault="003145CA" w:rsidP="00600B1B">
            <w:pPr>
              <w:spacing w:line="360" w:lineRule="auto"/>
              <w:jc w:val="center"/>
              <w:rPr>
                <w:rFonts w:asciiTheme="majorHAnsi" w:hAnsiTheme="majorHAnsi" w:cstheme="majorHAnsi"/>
                <w:b/>
                <w:bCs/>
                <w:sz w:val="24"/>
                <w:szCs w:val="24"/>
              </w:rPr>
            </w:pPr>
          </w:p>
        </w:tc>
      </w:tr>
      <w:tr w:rsidR="003145CA" w:rsidRPr="00600B1B" w14:paraId="25FD1FCD" w14:textId="0E6C9C5A" w:rsidTr="00CF1EEF">
        <w:tc>
          <w:tcPr>
            <w:tcW w:w="699" w:type="dxa"/>
          </w:tcPr>
          <w:p w14:paraId="48271EA4" w14:textId="6976D5CB"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w:t>
            </w:r>
            <w:r w:rsidR="00F61F56">
              <w:rPr>
                <w:rFonts w:asciiTheme="majorHAnsi" w:hAnsiTheme="majorHAnsi" w:cstheme="majorHAnsi"/>
                <w:sz w:val="24"/>
                <w:szCs w:val="24"/>
              </w:rPr>
              <w:t>1</w:t>
            </w:r>
          </w:p>
        </w:tc>
        <w:tc>
          <w:tcPr>
            <w:tcW w:w="5349" w:type="dxa"/>
          </w:tcPr>
          <w:p w14:paraId="1FCF5DC2" w14:textId="10CCD7B6" w:rsidR="003145CA" w:rsidRPr="00600B1B" w:rsidRDefault="005E6554" w:rsidP="00600B1B">
            <w:pPr>
              <w:spacing w:line="360" w:lineRule="auto"/>
              <w:rPr>
                <w:rFonts w:asciiTheme="majorHAnsi" w:hAnsiTheme="majorHAnsi" w:cstheme="majorHAnsi"/>
                <w:sz w:val="24"/>
                <w:szCs w:val="24"/>
              </w:rPr>
            </w:pPr>
            <w:r>
              <w:rPr>
                <w:rFonts w:asciiTheme="majorHAnsi" w:hAnsiTheme="majorHAnsi" w:cstheme="majorHAnsi"/>
                <w:sz w:val="24"/>
                <w:szCs w:val="24"/>
              </w:rPr>
              <w:t>Typ silnika: Diesel</w:t>
            </w:r>
            <w:r w:rsidR="006E4E19">
              <w:rPr>
                <w:rFonts w:asciiTheme="majorHAnsi" w:hAnsiTheme="majorHAnsi" w:cstheme="majorHAnsi"/>
                <w:sz w:val="24"/>
                <w:szCs w:val="24"/>
              </w:rPr>
              <w:t>.</w:t>
            </w:r>
          </w:p>
        </w:tc>
        <w:tc>
          <w:tcPr>
            <w:tcW w:w="3733" w:type="dxa"/>
          </w:tcPr>
          <w:p w14:paraId="77B6E17D"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258D406C" w14:textId="3DF56C79" w:rsidTr="00CF1EEF">
        <w:tc>
          <w:tcPr>
            <w:tcW w:w="699" w:type="dxa"/>
          </w:tcPr>
          <w:p w14:paraId="31F1C2F5" w14:textId="4AA102F3" w:rsidR="003145CA" w:rsidRPr="00600B1B" w:rsidRDefault="003145CA" w:rsidP="00600B1B">
            <w:pPr>
              <w:spacing w:line="360" w:lineRule="auto"/>
              <w:jc w:val="center"/>
              <w:rPr>
                <w:rFonts w:asciiTheme="majorHAnsi" w:hAnsiTheme="majorHAnsi" w:cstheme="majorHAnsi"/>
                <w:sz w:val="24"/>
                <w:szCs w:val="24"/>
              </w:rPr>
            </w:pPr>
            <w:bookmarkStart w:id="2" w:name="_Hlk193994846"/>
            <w:r w:rsidRPr="00600B1B">
              <w:rPr>
                <w:rFonts w:asciiTheme="majorHAnsi" w:hAnsiTheme="majorHAnsi" w:cstheme="majorHAnsi"/>
                <w:sz w:val="24"/>
                <w:szCs w:val="24"/>
              </w:rPr>
              <w:t>2.2</w:t>
            </w:r>
          </w:p>
        </w:tc>
        <w:tc>
          <w:tcPr>
            <w:tcW w:w="5349" w:type="dxa"/>
          </w:tcPr>
          <w:p w14:paraId="22D0ECB9" w14:textId="0B623B68" w:rsidR="003145CA" w:rsidRPr="005E6554" w:rsidRDefault="005E6554" w:rsidP="00462A7C">
            <w:pPr>
              <w:autoSpaceDE w:val="0"/>
              <w:autoSpaceDN w:val="0"/>
              <w:adjustRightInd w:val="0"/>
              <w:spacing w:line="360" w:lineRule="auto"/>
              <w:rPr>
                <w:rFonts w:asciiTheme="majorHAnsi" w:hAnsiTheme="majorHAnsi" w:cstheme="majorHAnsi"/>
                <w:sz w:val="24"/>
                <w:szCs w:val="24"/>
              </w:rPr>
            </w:pPr>
            <w:r>
              <w:rPr>
                <w:rFonts w:asciiTheme="majorHAnsi" w:hAnsiTheme="majorHAnsi" w:cstheme="majorHAnsi"/>
                <w:sz w:val="24"/>
                <w:szCs w:val="24"/>
              </w:rPr>
              <w:t>Pojemność skokowa silnika:</w:t>
            </w:r>
            <w:r w:rsidR="006E4E19">
              <w:rPr>
                <w:rFonts w:asciiTheme="majorHAnsi" w:hAnsiTheme="majorHAnsi" w:cstheme="majorHAnsi"/>
                <w:sz w:val="24"/>
                <w:szCs w:val="24"/>
              </w:rPr>
              <w:t xml:space="preserve"> min.</w:t>
            </w:r>
            <w:r>
              <w:rPr>
                <w:rFonts w:asciiTheme="majorHAnsi" w:hAnsiTheme="majorHAnsi" w:cstheme="majorHAnsi"/>
                <w:sz w:val="24"/>
                <w:szCs w:val="24"/>
              </w:rPr>
              <w:t xml:space="preserve"> 19</w:t>
            </w:r>
            <w:r w:rsidR="006E4E19">
              <w:rPr>
                <w:rFonts w:asciiTheme="majorHAnsi" w:hAnsiTheme="majorHAnsi" w:cstheme="majorHAnsi"/>
                <w:sz w:val="24"/>
                <w:szCs w:val="24"/>
              </w:rPr>
              <w:t>0</w:t>
            </w:r>
            <w:r>
              <w:rPr>
                <w:rFonts w:asciiTheme="majorHAnsi" w:hAnsiTheme="majorHAnsi" w:cstheme="majorHAnsi"/>
                <w:sz w:val="24"/>
                <w:szCs w:val="24"/>
              </w:rPr>
              <w:t xml:space="preserve">0 cm </w:t>
            </w:r>
            <w:r w:rsidRPr="005E6554">
              <w:rPr>
                <w:rFonts w:asciiTheme="majorHAnsi" w:hAnsiTheme="majorHAnsi" w:cstheme="majorHAnsi"/>
                <w:sz w:val="24"/>
                <w:szCs w:val="24"/>
                <w:vertAlign w:val="superscript"/>
              </w:rPr>
              <w:t>3</w:t>
            </w:r>
            <w:r w:rsidR="003145CA" w:rsidRPr="005E6554">
              <w:rPr>
                <w:rFonts w:asciiTheme="majorHAnsi" w:hAnsiTheme="majorHAnsi" w:cstheme="majorHAnsi"/>
                <w:sz w:val="24"/>
                <w:szCs w:val="24"/>
                <w:vertAlign w:val="superscript"/>
              </w:rPr>
              <w:t xml:space="preserve"> </w:t>
            </w:r>
            <w:r>
              <w:rPr>
                <w:rFonts w:asciiTheme="majorHAnsi" w:hAnsiTheme="majorHAnsi" w:cstheme="majorHAnsi"/>
                <w:sz w:val="24"/>
                <w:szCs w:val="24"/>
              </w:rPr>
              <w:t>.</w:t>
            </w:r>
          </w:p>
        </w:tc>
        <w:tc>
          <w:tcPr>
            <w:tcW w:w="3733" w:type="dxa"/>
          </w:tcPr>
          <w:p w14:paraId="0B4F45BC" w14:textId="77777777" w:rsidR="003145CA" w:rsidRPr="00600B1B" w:rsidRDefault="003145CA" w:rsidP="00462A7C">
            <w:pPr>
              <w:autoSpaceDE w:val="0"/>
              <w:autoSpaceDN w:val="0"/>
              <w:adjustRightInd w:val="0"/>
              <w:spacing w:line="360" w:lineRule="auto"/>
              <w:rPr>
                <w:rFonts w:asciiTheme="majorHAnsi" w:hAnsiTheme="majorHAnsi" w:cstheme="majorHAnsi"/>
                <w:sz w:val="24"/>
                <w:szCs w:val="24"/>
              </w:rPr>
            </w:pPr>
          </w:p>
        </w:tc>
      </w:tr>
      <w:bookmarkEnd w:id="2"/>
      <w:tr w:rsidR="003145CA" w:rsidRPr="00600B1B" w14:paraId="2EC1C908" w14:textId="7B3306B9" w:rsidTr="00CF1EEF">
        <w:trPr>
          <w:trHeight w:val="516"/>
        </w:trPr>
        <w:tc>
          <w:tcPr>
            <w:tcW w:w="699" w:type="dxa"/>
          </w:tcPr>
          <w:p w14:paraId="66AED93F" w14:textId="52581DAC"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w:t>
            </w:r>
            <w:r w:rsidR="005E6554">
              <w:rPr>
                <w:rFonts w:asciiTheme="majorHAnsi" w:hAnsiTheme="majorHAnsi" w:cstheme="majorHAnsi"/>
                <w:sz w:val="24"/>
                <w:szCs w:val="24"/>
              </w:rPr>
              <w:t>.</w:t>
            </w:r>
            <w:r w:rsidRPr="00600B1B">
              <w:rPr>
                <w:rFonts w:asciiTheme="majorHAnsi" w:hAnsiTheme="majorHAnsi" w:cstheme="majorHAnsi"/>
                <w:sz w:val="24"/>
                <w:szCs w:val="24"/>
              </w:rPr>
              <w:t>3</w:t>
            </w:r>
          </w:p>
        </w:tc>
        <w:tc>
          <w:tcPr>
            <w:tcW w:w="5349" w:type="dxa"/>
          </w:tcPr>
          <w:p w14:paraId="5CD12E09" w14:textId="6178AFC9" w:rsidR="003145CA" w:rsidRPr="00600B1B" w:rsidRDefault="005E6554" w:rsidP="00600B1B">
            <w:pPr>
              <w:spacing w:line="360" w:lineRule="auto"/>
              <w:rPr>
                <w:rFonts w:asciiTheme="majorHAnsi" w:hAnsiTheme="majorHAnsi" w:cstheme="majorHAnsi"/>
                <w:sz w:val="24"/>
                <w:szCs w:val="24"/>
              </w:rPr>
            </w:pPr>
            <w:r>
              <w:rPr>
                <w:rFonts w:asciiTheme="majorHAnsi" w:hAnsiTheme="majorHAnsi" w:cstheme="majorHAnsi"/>
                <w:sz w:val="24"/>
                <w:szCs w:val="24"/>
              </w:rPr>
              <w:t xml:space="preserve">Moc silnika: </w:t>
            </w:r>
            <w:r w:rsidR="006E4E19">
              <w:rPr>
                <w:rFonts w:asciiTheme="majorHAnsi" w:hAnsiTheme="majorHAnsi" w:cstheme="majorHAnsi"/>
                <w:sz w:val="24"/>
                <w:szCs w:val="24"/>
              </w:rPr>
              <w:t xml:space="preserve">min. </w:t>
            </w:r>
            <w:r>
              <w:rPr>
                <w:rFonts w:asciiTheme="majorHAnsi" w:hAnsiTheme="majorHAnsi" w:cstheme="majorHAnsi"/>
                <w:sz w:val="24"/>
                <w:szCs w:val="24"/>
              </w:rPr>
              <w:t>190 KM.</w:t>
            </w:r>
          </w:p>
        </w:tc>
        <w:tc>
          <w:tcPr>
            <w:tcW w:w="3733" w:type="dxa"/>
          </w:tcPr>
          <w:p w14:paraId="6F95E7B5"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46AB15F6" w14:textId="5EF88068" w:rsidTr="00CF1EEF">
        <w:tc>
          <w:tcPr>
            <w:tcW w:w="699" w:type="dxa"/>
          </w:tcPr>
          <w:p w14:paraId="2A4A9767" w14:textId="1101A6E2"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2.4</w:t>
            </w:r>
          </w:p>
        </w:tc>
        <w:tc>
          <w:tcPr>
            <w:tcW w:w="5349" w:type="dxa"/>
          </w:tcPr>
          <w:p w14:paraId="0A9F2622" w14:textId="3469B5DE" w:rsidR="003145CA" w:rsidRPr="00600B1B" w:rsidRDefault="005E6554" w:rsidP="00070D0D">
            <w:pPr>
              <w:spacing w:line="360" w:lineRule="auto"/>
              <w:rPr>
                <w:rFonts w:asciiTheme="majorHAnsi" w:hAnsiTheme="majorHAnsi" w:cstheme="majorHAnsi"/>
                <w:color w:val="FF0000"/>
                <w:sz w:val="24"/>
                <w:szCs w:val="24"/>
              </w:rPr>
            </w:pPr>
            <w:r>
              <w:rPr>
                <w:rFonts w:asciiTheme="majorHAnsi" w:hAnsiTheme="majorHAnsi" w:cstheme="majorHAnsi"/>
                <w:sz w:val="24"/>
                <w:szCs w:val="24"/>
              </w:rPr>
              <w:t>Norma emisji spalin: Euro VI.</w:t>
            </w:r>
          </w:p>
        </w:tc>
        <w:tc>
          <w:tcPr>
            <w:tcW w:w="3733" w:type="dxa"/>
          </w:tcPr>
          <w:p w14:paraId="7E630C64" w14:textId="77777777" w:rsidR="003145CA" w:rsidRPr="00600B1B" w:rsidRDefault="003145CA" w:rsidP="00087762">
            <w:pPr>
              <w:spacing w:line="360" w:lineRule="auto"/>
              <w:jc w:val="both"/>
              <w:rPr>
                <w:rFonts w:asciiTheme="majorHAnsi" w:hAnsiTheme="majorHAnsi" w:cstheme="majorHAnsi"/>
                <w:sz w:val="24"/>
                <w:szCs w:val="24"/>
              </w:rPr>
            </w:pPr>
          </w:p>
        </w:tc>
      </w:tr>
      <w:tr w:rsidR="003145CA" w:rsidRPr="00600B1B" w14:paraId="4E2A10A8" w14:textId="38DF46C6" w:rsidTr="00CF1EEF">
        <w:tc>
          <w:tcPr>
            <w:tcW w:w="699" w:type="dxa"/>
          </w:tcPr>
          <w:p w14:paraId="7623F68D" w14:textId="0FE7BCDC"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2.5</w:t>
            </w:r>
          </w:p>
        </w:tc>
        <w:tc>
          <w:tcPr>
            <w:tcW w:w="5349" w:type="dxa"/>
          </w:tcPr>
          <w:p w14:paraId="5CB667E5" w14:textId="4A72C557" w:rsidR="003145CA" w:rsidRPr="00600B1B" w:rsidRDefault="005E6554" w:rsidP="00070D0D">
            <w:pPr>
              <w:pStyle w:val="Tekstpodstawowy"/>
              <w:spacing w:line="360" w:lineRule="auto"/>
              <w:jc w:val="left"/>
              <w:rPr>
                <w:rFonts w:asciiTheme="majorHAnsi" w:hAnsiTheme="majorHAnsi" w:cstheme="majorHAnsi"/>
                <w:szCs w:val="24"/>
              </w:rPr>
            </w:pPr>
            <w:r>
              <w:rPr>
                <w:rFonts w:asciiTheme="majorHAnsi" w:hAnsiTheme="majorHAnsi" w:cstheme="majorHAnsi"/>
                <w:szCs w:val="24"/>
              </w:rPr>
              <w:t>Automatyczna skrzynia biegów.</w:t>
            </w:r>
          </w:p>
        </w:tc>
        <w:tc>
          <w:tcPr>
            <w:tcW w:w="3733" w:type="dxa"/>
          </w:tcPr>
          <w:p w14:paraId="68AAE9E0" w14:textId="77777777" w:rsidR="003145CA" w:rsidRPr="00600B1B" w:rsidRDefault="003145CA" w:rsidP="00462A7C">
            <w:pPr>
              <w:pStyle w:val="Default"/>
              <w:spacing w:line="360" w:lineRule="auto"/>
              <w:jc w:val="both"/>
              <w:rPr>
                <w:rFonts w:asciiTheme="majorHAnsi" w:hAnsiTheme="majorHAnsi" w:cstheme="majorHAnsi"/>
                <w:color w:val="auto"/>
              </w:rPr>
            </w:pPr>
          </w:p>
        </w:tc>
      </w:tr>
      <w:tr w:rsidR="003145CA" w:rsidRPr="00600B1B" w14:paraId="61C19C5F" w14:textId="7FDB2F4E" w:rsidTr="00CF1EEF">
        <w:trPr>
          <w:trHeight w:val="94"/>
        </w:trPr>
        <w:tc>
          <w:tcPr>
            <w:tcW w:w="699" w:type="dxa"/>
          </w:tcPr>
          <w:p w14:paraId="3ECDEAF4" w14:textId="45CA3945"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2.6</w:t>
            </w:r>
          </w:p>
        </w:tc>
        <w:tc>
          <w:tcPr>
            <w:tcW w:w="5349" w:type="dxa"/>
          </w:tcPr>
          <w:p w14:paraId="7CBB5805" w14:textId="7E58CCCD" w:rsidR="003145CA" w:rsidRPr="00600B1B" w:rsidRDefault="005E6554" w:rsidP="00600B1B">
            <w:pPr>
              <w:spacing w:line="360" w:lineRule="auto"/>
              <w:rPr>
                <w:rFonts w:asciiTheme="majorHAnsi" w:hAnsiTheme="majorHAnsi" w:cstheme="majorHAnsi"/>
                <w:color w:val="FF0000"/>
                <w:sz w:val="24"/>
                <w:szCs w:val="24"/>
              </w:rPr>
            </w:pPr>
            <w:r>
              <w:rPr>
                <w:rFonts w:asciiTheme="majorHAnsi" w:hAnsiTheme="majorHAnsi" w:cstheme="majorHAnsi"/>
                <w:sz w:val="24"/>
                <w:szCs w:val="24"/>
              </w:rPr>
              <w:t>Napęd na tylną oś.</w:t>
            </w:r>
          </w:p>
        </w:tc>
        <w:tc>
          <w:tcPr>
            <w:tcW w:w="3733" w:type="dxa"/>
          </w:tcPr>
          <w:p w14:paraId="16B2C9FC"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6563C0AB" w14:textId="530B50C2" w:rsidTr="00CF1EEF">
        <w:tc>
          <w:tcPr>
            <w:tcW w:w="699" w:type="dxa"/>
            <w:shd w:val="clear" w:color="auto" w:fill="B4C6E7" w:themeFill="accent1" w:themeFillTint="66"/>
          </w:tcPr>
          <w:p w14:paraId="2D0693CE" w14:textId="5BE32207"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w:t>
            </w:r>
          </w:p>
        </w:tc>
        <w:tc>
          <w:tcPr>
            <w:tcW w:w="5349" w:type="dxa"/>
            <w:shd w:val="clear" w:color="auto" w:fill="B4C6E7" w:themeFill="accent1" w:themeFillTint="66"/>
          </w:tcPr>
          <w:p w14:paraId="706114BC" w14:textId="4E6EEE37" w:rsidR="003145CA" w:rsidRPr="00462A7C" w:rsidRDefault="005E6554" w:rsidP="00600B1B">
            <w:pPr>
              <w:spacing w:line="360" w:lineRule="auto"/>
              <w:jc w:val="center"/>
              <w:rPr>
                <w:rFonts w:asciiTheme="majorHAnsi" w:hAnsiTheme="majorHAnsi" w:cstheme="majorHAnsi"/>
                <w:b/>
                <w:bCs/>
                <w:color w:val="FF0000"/>
                <w:sz w:val="24"/>
                <w:szCs w:val="24"/>
              </w:rPr>
            </w:pPr>
            <w:r>
              <w:rPr>
                <w:rFonts w:asciiTheme="majorHAnsi" w:hAnsiTheme="majorHAnsi" w:cstheme="majorHAnsi"/>
                <w:b/>
                <w:bCs/>
                <w:sz w:val="24"/>
                <w:szCs w:val="24"/>
              </w:rPr>
              <w:t>Bezpieczeństwo</w:t>
            </w:r>
          </w:p>
        </w:tc>
        <w:tc>
          <w:tcPr>
            <w:tcW w:w="3733" w:type="dxa"/>
            <w:shd w:val="clear" w:color="auto" w:fill="B4C6E7" w:themeFill="accent1" w:themeFillTint="66"/>
          </w:tcPr>
          <w:p w14:paraId="74260082" w14:textId="77777777" w:rsidR="003145CA" w:rsidRPr="00462A7C" w:rsidRDefault="003145CA" w:rsidP="00600B1B">
            <w:pPr>
              <w:spacing w:line="360" w:lineRule="auto"/>
              <w:jc w:val="center"/>
              <w:rPr>
                <w:rFonts w:asciiTheme="majorHAnsi" w:hAnsiTheme="majorHAnsi" w:cstheme="majorHAnsi"/>
                <w:b/>
                <w:bCs/>
                <w:sz w:val="24"/>
                <w:szCs w:val="24"/>
              </w:rPr>
            </w:pPr>
          </w:p>
        </w:tc>
      </w:tr>
      <w:tr w:rsidR="003145CA" w:rsidRPr="00600B1B" w14:paraId="31CC8F11" w14:textId="4384BC5A" w:rsidTr="00CF1EEF">
        <w:tc>
          <w:tcPr>
            <w:tcW w:w="699" w:type="dxa"/>
          </w:tcPr>
          <w:p w14:paraId="22403301" w14:textId="4DF5DF76"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w:t>
            </w:r>
            <w:r w:rsidR="006E4E19">
              <w:rPr>
                <w:rFonts w:asciiTheme="majorHAnsi" w:hAnsiTheme="majorHAnsi" w:cstheme="majorHAnsi"/>
                <w:sz w:val="24"/>
                <w:szCs w:val="24"/>
              </w:rPr>
              <w:t>1</w:t>
            </w:r>
          </w:p>
        </w:tc>
        <w:tc>
          <w:tcPr>
            <w:tcW w:w="5349" w:type="dxa"/>
          </w:tcPr>
          <w:p w14:paraId="13F17333" w14:textId="11944E03" w:rsidR="003145CA" w:rsidRPr="00600B1B" w:rsidRDefault="005E6554" w:rsidP="00070D0D">
            <w:pPr>
              <w:spacing w:line="360" w:lineRule="auto"/>
              <w:rPr>
                <w:rFonts w:asciiTheme="majorHAnsi" w:hAnsiTheme="majorHAnsi" w:cstheme="majorHAnsi"/>
                <w:color w:val="FF0000"/>
                <w:sz w:val="24"/>
                <w:szCs w:val="24"/>
              </w:rPr>
            </w:pPr>
            <w:r>
              <w:rPr>
                <w:rFonts w:asciiTheme="majorHAnsi" w:hAnsiTheme="majorHAnsi" w:cstheme="majorHAnsi"/>
                <w:sz w:val="24"/>
                <w:szCs w:val="24"/>
              </w:rPr>
              <w:t>System ABS, ASR.</w:t>
            </w:r>
          </w:p>
        </w:tc>
        <w:tc>
          <w:tcPr>
            <w:tcW w:w="3733" w:type="dxa"/>
          </w:tcPr>
          <w:p w14:paraId="563AB424"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7855411E" w14:textId="251DB50D" w:rsidTr="00CF1EEF">
        <w:tc>
          <w:tcPr>
            <w:tcW w:w="699" w:type="dxa"/>
          </w:tcPr>
          <w:p w14:paraId="0F99447D" w14:textId="19BF94B2"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w:t>
            </w:r>
            <w:r w:rsidR="006E4E19">
              <w:rPr>
                <w:rFonts w:asciiTheme="majorHAnsi" w:hAnsiTheme="majorHAnsi" w:cstheme="majorHAnsi"/>
                <w:sz w:val="24"/>
                <w:szCs w:val="24"/>
              </w:rPr>
              <w:t>2</w:t>
            </w:r>
          </w:p>
        </w:tc>
        <w:tc>
          <w:tcPr>
            <w:tcW w:w="5349" w:type="dxa"/>
          </w:tcPr>
          <w:p w14:paraId="05E52390" w14:textId="3E1A559D" w:rsidR="003145CA" w:rsidRPr="00600B1B" w:rsidRDefault="005E6554" w:rsidP="00070D0D">
            <w:pPr>
              <w:spacing w:line="360" w:lineRule="auto"/>
              <w:rPr>
                <w:rFonts w:asciiTheme="majorHAnsi" w:hAnsiTheme="majorHAnsi" w:cstheme="majorHAnsi"/>
                <w:color w:val="FF0000"/>
                <w:sz w:val="24"/>
                <w:szCs w:val="24"/>
              </w:rPr>
            </w:pPr>
            <w:r>
              <w:rPr>
                <w:rFonts w:asciiTheme="majorHAnsi" w:hAnsiTheme="majorHAnsi" w:cstheme="majorHAnsi"/>
                <w:sz w:val="24"/>
                <w:szCs w:val="24"/>
              </w:rPr>
              <w:t>System stabilizacji toru jazdy (ESP)</w:t>
            </w:r>
            <w:r w:rsidR="00AB0E55">
              <w:rPr>
                <w:rFonts w:asciiTheme="majorHAnsi" w:hAnsiTheme="majorHAnsi" w:cstheme="majorHAnsi"/>
                <w:sz w:val="24"/>
                <w:szCs w:val="24"/>
              </w:rPr>
              <w:t>.</w:t>
            </w:r>
          </w:p>
        </w:tc>
        <w:tc>
          <w:tcPr>
            <w:tcW w:w="3733" w:type="dxa"/>
          </w:tcPr>
          <w:p w14:paraId="7FB783BE"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0DE5AC74" w14:textId="60EFDB8D" w:rsidTr="00CF1EEF">
        <w:tc>
          <w:tcPr>
            <w:tcW w:w="699" w:type="dxa"/>
            <w:shd w:val="clear" w:color="auto" w:fill="B4C6E7" w:themeFill="accent1" w:themeFillTint="66"/>
          </w:tcPr>
          <w:p w14:paraId="2204A15B" w14:textId="5E780B09"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4</w:t>
            </w:r>
          </w:p>
        </w:tc>
        <w:tc>
          <w:tcPr>
            <w:tcW w:w="5349" w:type="dxa"/>
            <w:shd w:val="clear" w:color="auto" w:fill="B4C6E7" w:themeFill="accent1" w:themeFillTint="66"/>
          </w:tcPr>
          <w:p w14:paraId="26AEE6B8" w14:textId="45B4B561" w:rsidR="003145CA" w:rsidRPr="00462A7C" w:rsidRDefault="005E6554" w:rsidP="00600B1B">
            <w:pPr>
              <w:spacing w:line="360" w:lineRule="auto"/>
              <w:jc w:val="center"/>
              <w:rPr>
                <w:rFonts w:asciiTheme="majorHAnsi" w:hAnsiTheme="majorHAnsi" w:cstheme="majorHAnsi"/>
                <w:b/>
                <w:bCs/>
                <w:color w:val="FF0000"/>
                <w:sz w:val="24"/>
                <w:szCs w:val="24"/>
              </w:rPr>
            </w:pPr>
            <w:r>
              <w:rPr>
                <w:rFonts w:asciiTheme="majorHAnsi" w:hAnsiTheme="majorHAnsi" w:cstheme="majorHAnsi"/>
                <w:b/>
                <w:bCs/>
                <w:sz w:val="24"/>
                <w:szCs w:val="24"/>
              </w:rPr>
              <w:t xml:space="preserve">Zabezpieczenia </w:t>
            </w:r>
          </w:p>
        </w:tc>
        <w:tc>
          <w:tcPr>
            <w:tcW w:w="3733" w:type="dxa"/>
            <w:shd w:val="clear" w:color="auto" w:fill="B4C6E7" w:themeFill="accent1" w:themeFillTint="66"/>
          </w:tcPr>
          <w:p w14:paraId="6CC6906E" w14:textId="77777777" w:rsidR="003145CA" w:rsidRPr="00462A7C" w:rsidRDefault="003145CA" w:rsidP="00600B1B">
            <w:pPr>
              <w:spacing w:line="360" w:lineRule="auto"/>
              <w:jc w:val="center"/>
              <w:rPr>
                <w:rFonts w:asciiTheme="majorHAnsi" w:hAnsiTheme="majorHAnsi" w:cstheme="majorHAnsi"/>
                <w:b/>
                <w:bCs/>
                <w:sz w:val="24"/>
                <w:szCs w:val="24"/>
              </w:rPr>
            </w:pPr>
          </w:p>
        </w:tc>
      </w:tr>
      <w:tr w:rsidR="003145CA" w:rsidRPr="00600B1B" w14:paraId="79847046" w14:textId="189FAE7F" w:rsidTr="00CF1EEF">
        <w:tc>
          <w:tcPr>
            <w:tcW w:w="699" w:type="dxa"/>
          </w:tcPr>
          <w:p w14:paraId="25B2282B" w14:textId="089D15C0"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4.1</w:t>
            </w:r>
          </w:p>
        </w:tc>
        <w:tc>
          <w:tcPr>
            <w:tcW w:w="5349" w:type="dxa"/>
          </w:tcPr>
          <w:p w14:paraId="3EBBBAF5" w14:textId="5A991729" w:rsidR="003145CA" w:rsidRPr="00910521" w:rsidRDefault="00AB0E55" w:rsidP="00600B1B">
            <w:pPr>
              <w:spacing w:line="360" w:lineRule="auto"/>
              <w:rPr>
                <w:rFonts w:asciiTheme="majorHAnsi" w:hAnsiTheme="majorHAnsi" w:cstheme="majorHAnsi"/>
                <w:sz w:val="24"/>
                <w:szCs w:val="24"/>
              </w:rPr>
            </w:pPr>
            <w:r>
              <w:rPr>
                <w:rFonts w:asciiTheme="majorHAnsi" w:hAnsiTheme="majorHAnsi" w:cstheme="majorHAnsi"/>
                <w:sz w:val="24"/>
                <w:szCs w:val="24"/>
              </w:rPr>
              <w:t>Centralny zamek sterowany pilotem.</w:t>
            </w:r>
          </w:p>
        </w:tc>
        <w:tc>
          <w:tcPr>
            <w:tcW w:w="3733" w:type="dxa"/>
          </w:tcPr>
          <w:p w14:paraId="40F5EC38" w14:textId="77777777" w:rsidR="003145CA" w:rsidRPr="00600B1B" w:rsidRDefault="003145CA" w:rsidP="00600B1B">
            <w:pPr>
              <w:pStyle w:val="Tekstprzypisukocowego"/>
              <w:spacing w:line="360" w:lineRule="auto"/>
              <w:rPr>
                <w:rFonts w:asciiTheme="majorHAnsi" w:hAnsiTheme="majorHAnsi" w:cstheme="majorHAnsi"/>
                <w:sz w:val="24"/>
                <w:szCs w:val="24"/>
              </w:rPr>
            </w:pPr>
          </w:p>
        </w:tc>
      </w:tr>
      <w:tr w:rsidR="00AB0E55" w:rsidRPr="00600B1B" w14:paraId="70B8B742" w14:textId="77777777" w:rsidTr="00CF1EEF">
        <w:tc>
          <w:tcPr>
            <w:tcW w:w="699" w:type="dxa"/>
          </w:tcPr>
          <w:p w14:paraId="36E3EFF7" w14:textId="5ACDBDC2" w:rsidR="00AB0E55" w:rsidRPr="00600B1B" w:rsidRDefault="00AB0E55"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4.2.</w:t>
            </w:r>
          </w:p>
        </w:tc>
        <w:tc>
          <w:tcPr>
            <w:tcW w:w="5349" w:type="dxa"/>
          </w:tcPr>
          <w:p w14:paraId="61799811" w14:textId="4F49F6B0" w:rsidR="00AB0E55" w:rsidRDefault="00AB0E55" w:rsidP="00600B1B">
            <w:pPr>
              <w:spacing w:line="360" w:lineRule="auto"/>
              <w:rPr>
                <w:rFonts w:asciiTheme="majorHAnsi" w:hAnsiTheme="majorHAnsi" w:cstheme="majorHAnsi"/>
                <w:sz w:val="24"/>
                <w:szCs w:val="24"/>
              </w:rPr>
            </w:pPr>
            <w:r>
              <w:rPr>
                <w:rFonts w:asciiTheme="majorHAnsi" w:hAnsiTheme="majorHAnsi" w:cstheme="majorHAnsi"/>
                <w:sz w:val="24"/>
                <w:szCs w:val="24"/>
              </w:rPr>
              <w:t>Immobiliser.</w:t>
            </w:r>
          </w:p>
        </w:tc>
        <w:tc>
          <w:tcPr>
            <w:tcW w:w="3733" w:type="dxa"/>
          </w:tcPr>
          <w:p w14:paraId="10CBAD01" w14:textId="77777777" w:rsidR="00AB0E55" w:rsidRPr="00600B1B" w:rsidRDefault="00AB0E55" w:rsidP="00600B1B">
            <w:pPr>
              <w:pStyle w:val="Tekstprzypisukocowego"/>
              <w:spacing w:line="360" w:lineRule="auto"/>
              <w:rPr>
                <w:rFonts w:asciiTheme="majorHAnsi" w:hAnsiTheme="majorHAnsi" w:cstheme="majorHAnsi"/>
                <w:sz w:val="24"/>
                <w:szCs w:val="24"/>
              </w:rPr>
            </w:pPr>
          </w:p>
        </w:tc>
      </w:tr>
      <w:tr w:rsidR="003145CA" w:rsidRPr="00600B1B" w14:paraId="030D8628" w14:textId="3573EF05" w:rsidTr="00CF1EEF">
        <w:tc>
          <w:tcPr>
            <w:tcW w:w="699" w:type="dxa"/>
            <w:shd w:val="clear" w:color="auto" w:fill="B4C6E7" w:themeFill="accent1" w:themeFillTint="66"/>
          </w:tcPr>
          <w:p w14:paraId="68D41A99" w14:textId="0FFC23FF"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5</w:t>
            </w:r>
          </w:p>
        </w:tc>
        <w:tc>
          <w:tcPr>
            <w:tcW w:w="5349" w:type="dxa"/>
            <w:shd w:val="clear" w:color="auto" w:fill="B4C6E7" w:themeFill="accent1" w:themeFillTint="66"/>
          </w:tcPr>
          <w:p w14:paraId="2C0D5273" w14:textId="6AFDBE92" w:rsidR="003145CA" w:rsidRPr="00462A7C" w:rsidRDefault="00AB0E55" w:rsidP="00600B1B">
            <w:pPr>
              <w:spacing w:line="360" w:lineRule="auto"/>
              <w:jc w:val="center"/>
              <w:rPr>
                <w:rFonts w:asciiTheme="majorHAnsi" w:hAnsiTheme="majorHAnsi" w:cstheme="majorHAnsi"/>
                <w:b/>
                <w:bCs/>
                <w:color w:val="FF0000"/>
                <w:sz w:val="24"/>
                <w:szCs w:val="24"/>
              </w:rPr>
            </w:pPr>
            <w:r>
              <w:rPr>
                <w:rFonts w:asciiTheme="majorHAnsi" w:hAnsiTheme="majorHAnsi" w:cstheme="majorHAnsi"/>
                <w:b/>
                <w:bCs/>
                <w:sz w:val="24"/>
                <w:szCs w:val="24"/>
              </w:rPr>
              <w:t>Koła</w:t>
            </w:r>
          </w:p>
        </w:tc>
        <w:tc>
          <w:tcPr>
            <w:tcW w:w="3733" w:type="dxa"/>
            <w:shd w:val="clear" w:color="auto" w:fill="B4C6E7" w:themeFill="accent1" w:themeFillTint="66"/>
          </w:tcPr>
          <w:p w14:paraId="3BA56204" w14:textId="77777777" w:rsidR="003145CA" w:rsidRPr="00462A7C" w:rsidRDefault="003145CA" w:rsidP="00600B1B">
            <w:pPr>
              <w:spacing w:line="360" w:lineRule="auto"/>
              <w:jc w:val="center"/>
              <w:rPr>
                <w:rFonts w:asciiTheme="majorHAnsi" w:hAnsiTheme="majorHAnsi" w:cstheme="majorHAnsi"/>
                <w:b/>
                <w:bCs/>
                <w:sz w:val="24"/>
                <w:szCs w:val="24"/>
              </w:rPr>
            </w:pPr>
          </w:p>
        </w:tc>
      </w:tr>
      <w:tr w:rsidR="003145CA" w:rsidRPr="00600B1B" w14:paraId="35668FAE" w14:textId="52AE0D11" w:rsidTr="00CF1EEF">
        <w:tc>
          <w:tcPr>
            <w:tcW w:w="699" w:type="dxa"/>
          </w:tcPr>
          <w:p w14:paraId="38E05E6F" w14:textId="2C2D86BF"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5.1</w:t>
            </w:r>
          </w:p>
        </w:tc>
        <w:tc>
          <w:tcPr>
            <w:tcW w:w="5349" w:type="dxa"/>
          </w:tcPr>
          <w:p w14:paraId="1293A11F" w14:textId="6C9E6413" w:rsidR="003145CA" w:rsidRPr="00910521" w:rsidRDefault="00AB0E55" w:rsidP="00600B1B">
            <w:pPr>
              <w:spacing w:line="360" w:lineRule="auto"/>
              <w:rPr>
                <w:rFonts w:asciiTheme="majorHAnsi" w:hAnsiTheme="majorHAnsi" w:cstheme="majorHAnsi"/>
                <w:sz w:val="24"/>
                <w:szCs w:val="24"/>
              </w:rPr>
            </w:pPr>
            <w:r>
              <w:rPr>
                <w:rFonts w:asciiTheme="majorHAnsi" w:hAnsiTheme="majorHAnsi" w:cstheme="majorHAnsi"/>
                <w:sz w:val="24"/>
                <w:szCs w:val="24"/>
              </w:rPr>
              <w:t>Koła tylne podwójne (bliźniacze) z oponami letnimi.</w:t>
            </w:r>
          </w:p>
        </w:tc>
        <w:tc>
          <w:tcPr>
            <w:tcW w:w="3733" w:type="dxa"/>
          </w:tcPr>
          <w:p w14:paraId="7A38284D"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163977DC" w14:textId="576F1E16" w:rsidTr="00AB0E55">
        <w:trPr>
          <w:trHeight w:val="406"/>
        </w:trPr>
        <w:tc>
          <w:tcPr>
            <w:tcW w:w="699" w:type="dxa"/>
          </w:tcPr>
          <w:p w14:paraId="77E7FB69" w14:textId="0291E303"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5.2</w:t>
            </w:r>
          </w:p>
        </w:tc>
        <w:tc>
          <w:tcPr>
            <w:tcW w:w="5349" w:type="dxa"/>
          </w:tcPr>
          <w:p w14:paraId="19A4F145" w14:textId="156DA86F" w:rsidR="003145CA" w:rsidRPr="00600B1B" w:rsidRDefault="00AB0E55" w:rsidP="00910521">
            <w:pPr>
              <w:spacing w:line="360" w:lineRule="auto"/>
              <w:rPr>
                <w:rFonts w:asciiTheme="majorHAnsi" w:hAnsiTheme="majorHAnsi" w:cstheme="majorHAnsi"/>
                <w:sz w:val="24"/>
                <w:szCs w:val="24"/>
              </w:rPr>
            </w:pPr>
            <w:r>
              <w:rPr>
                <w:rFonts w:asciiTheme="majorHAnsi" w:hAnsiTheme="majorHAnsi" w:cstheme="majorHAnsi"/>
                <w:sz w:val="24"/>
                <w:szCs w:val="24"/>
              </w:rPr>
              <w:t>Dodatkowy komplet kół z oponami zimowymi.</w:t>
            </w:r>
          </w:p>
        </w:tc>
        <w:tc>
          <w:tcPr>
            <w:tcW w:w="3733" w:type="dxa"/>
          </w:tcPr>
          <w:p w14:paraId="5CE2259B" w14:textId="0CE8526A" w:rsidR="00AB0E55" w:rsidRPr="00AB0E55" w:rsidRDefault="00AB0E55" w:rsidP="00AB0E55">
            <w:pPr>
              <w:tabs>
                <w:tab w:val="left" w:pos="2638"/>
              </w:tabs>
            </w:pPr>
          </w:p>
        </w:tc>
      </w:tr>
      <w:tr w:rsidR="00AB0E55" w:rsidRPr="00600B1B" w14:paraId="17888A94" w14:textId="77777777" w:rsidTr="00AB0E55">
        <w:trPr>
          <w:trHeight w:val="406"/>
        </w:trPr>
        <w:tc>
          <w:tcPr>
            <w:tcW w:w="699" w:type="dxa"/>
            <w:shd w:val="clear" w:color="auto" w:fill="B4C6E7" w:themeFill="accent1" w:themeFillTint="66"/>
          </w:tcPr>
          <w:p w14:paraId="199CA284" w14:textId="5370EB9E" w:rsidR="00AB0E55" w:rsidRPr="00600B1B" w:rsidRDefault="00AB0E55"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6</w:t>
            </w:r>
          </w:p>
        </w:tc>
        <w:tc>
          <w:tcPr>
            <w:tcW w:w="5349" w:type="dxa"/>
            <w:shd w:val="clear" w:color="auto" w:fill="B4C6E7" w:themeFill="accent1" w:themeFillTint="66"/>
          </w:tcPr>
          <w:p w14:paraId="29135ECC" w14:textId="080D868D" w:rsidR="00AB0E55" w:rsidRPr="00AB0E55" w:rsidRDefault="00AB0E55" w:rsidP="00AB0E55">
            <w:pPr>
              <w:spacing w:line="360" w:lineRule="auto"/>
              <w:jc w:val="center"/>
              <w:rPr>
                <w:rFonts w:asciiTheme="majorHAnsi" w:hAnsiTheme="majorHAnsi" w:cstheme="majorHAnsi"/>
                <w:b/>
                <w:bCs/>
                <w:sz w:val="24"/>
                <w:szCs w:val="24"/>
              </w:rPr>
            </w:pPr>
            <w:r w:rsidRPr="00AB0E55">
              <w:rPr>
                <w:rFonts w:asciiTheme="majorHAnsi" w:hAnsiTheme="majorHAnsi" w:cstheme="majorHAnsi"/>
                <w:b/>
                <w:bCs/>
                <w:sz w:val="24"/>
                <w:szCs w:val="24"/>
              </w:rPr>
              <w:t>Kabina kierowcy</w:t>
            </w:r>
          </w:p>
        </w:tc>
        <w:tc>
          <w:tcPr>
            <w:tcW w:w="3733" w:type="dxa"/>
            <w:shd w:val="clear" w:color="auto" w:fill="B4C6E7" w:themeFill="accent1" w:themeFillTint="66"/>
          </w:tcPr>
          <w:p w14:paraId="67287E77" w14:textId="77777777" w:rsidR="00AB0E55" w:rsidRPr="00AB0E55" w:rsidRDefault="00AB0E55" w:rsidP="00AB0E55">
            <w:pPr>
              <w:tabs>
                <w:tab w:val="left" w:pos="2638"/>
              </w:tabs>
            </w:pPr>
          </w:p>
        </w:tc>
      </w:tr>
      <w:tr w:rsidR="00AB0E55" w:rsidRPr="00600B1B" w14:paraId="52620698" w14:textId="77777777" w:rsidTr="00AB0E55">
        <w:trPr>
          <w:trHeight w:val="406"/>
        </w:trPr>
        <w:tc>
          <w:tcPr>
            <w:tcW w:w="699" w:type="dxa"/>
          </w:tcPr>
          <w:p w14:paraId="0767934C" w14:textId="101D5A82" w:rsidR="00AB0E55" w:rsidRPr="00600B1B" w:rsidRDefault="00AB0E55"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6.1</w:t>
            </w:r>
          </w:p>
        </w:tc>
        <w:tc>
          <w:tcPr>
            <w:tcW w:w="5349" w:type="dxa"/>
          </w:tcPr>
          <w:p w14:paraId="2B8A90F8" w14:textId="4E1AE1A6" w:rsidR="00AB0E55" w:rsidRDefault="00AB0E55" w:rsidP="00910521">
            <w:pPr>
              <w:spacing w:line="360" w:lineRule="auto"/>
              <w:rPr>
                <w:rFonts w:asciiTheme="majorHAnsi" w:hAnsiTheme="majorHAnsi" w:cstheme="majorHAnsi"/>
                <w:sz w:val="24"/>
                <w:szCs w:val="24"/>
              </w:rPr>
            </w:pPr>
            <w:r>
              <w:rPr>
                <w:rFonts w:asciiTheme="majorHAnsi" w:hAnsiTheme="majorHAnsi" w:cstheme="majorHAnsi"/>
                <w:sz w:val="24"/>
                <w:szCs w:val="24"/>
              </w:rPr>
              <w:t xml:space="preserve">Kierownica </w:t>
            </w:r>
            <w:r w:rsidR="00C31097">
              <w:rPr>
                <w:rFonts w:asciiTheme="majorHAnsi" w:hAnsiTheme="majorHAnsi" w:cstheme="majorHAnsi"/>
                <w:sz w:val="24"/>
                <w:szCs w:val="24"/>
              </w:rPr>
              <w:t>wielofunkcyjna</w:t>
            </w:r>
            <w:r w:rsidR="00C664E7">
              <w:rPr>
                <w:rFonts w:asciiTheme="majorHAnsi" w:hAnsiTheme="majorHAnsi" w:cstheme="majorHAnsi"/>
                <w:sz w:val="24"/>
                <w:szCs w:val="24"/>
              </w:rPr>
              <w:t>.</w:t>
            </w:r>
          </w:p>
        </w:tc>
        <w:tc>
          <w:tcPr>
            <w:tcW w:w="3733" w:type="dxa"/>
          </w:tcPr>
          <w:p w14:paraId="7DE84312" w14:textId="77777777" w:rsidR="00AB0E55" w:rsidRPr="00AB0E55" w:rsidRDefault="00AB0E55" w:rsidP="00AB0E55">
            <w:pPr>
              <w:tabs>
                <w:tab w:val="left" w:pos="2638"/>
              </w:tabs>
            </w:pPr>
          </w:p>
        </w:tc>
      </w:tr>
      <w:tr w:rsidR="00AB0E55" w:rsidRPr="00600B1B" w14:paraId="547EFD60" w14:textId="77777777" w:rsidTr="00AB0E55">
        <w:trPr>
          <w:trHeight w:val="406"/>
        </w:trPr>
        <w:tc>
          <w:tcPr>
            <w:tcW w:w="699" w:type="dxa"/>
          </w:tcPr>
          <w:p w14:paraId="27F2AF86" w14:textId="55BDDBF5" w:rsidR="00AB0E55" w:rsidRPr="00600B1B" w:rsidRDefault="00C664E7"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6.2</w:t>
            </w:r>
          </w:p>
        </w:tc>
        <w:tc>
          <w:tcPr>
            <w:tcW w:w="5349" w:type="dxa"/>
          </w:tcPr>
          <w:p w14:paraId="24445F34" w14:textId="459AC145" w:rsidR="00AB0E55" w:rsidRDefault="00C664E7" w:rsidP="00910521">
            <w:pPr>
              <w:spacing w:line="360" w:lineRule="auto"/>
              <w:rPr>
                <w:rFonts w:asciiTheme="majorHAnsi" w:hAnsiTheme="majorHAnsi" w:cstheme="majorHAnsi"/>
                <w:sz w:val="24"/>
                <w:szCs w:val="24"/>
              </w:rPr>
            </w:pPr>
            <w:r>
              <w:rPr>
                <w:rFonts w:asciiTheme="majorHAnsi" w:hAnsiTheme="majorHAnsi" w:cstheme="majorHAnsi"/>
                <w:sz w:val="24"/>
                <w:szCs w:val="24"/>
              </w:rPr>
              <w:t>Klimatyzacja</w:t>
            </w:r>
            <w:r w:rsidR="0013113F">
              <w:rPr>
                <w:rFonts w:asciiTheme="majorHAnsi" w:hAnsiTheme="majorHAnsi" w:cstheme="majorHAnsi"/>
                <w:sz w:val="24"/>
                <w:szCs w:val="24"/>
              </w:rPr>
              <w:t>.</w:t>
            </w:r>
          </w:p>
        </w:tc>
        <w:tc>
          <w:tcPr>
            <w:tcW w:w="3733" w:type="dxa"/>
          </w:tcPr>
          <w:p w14:paraId="6E051838" w14:textId="77777777" w:rsidR="00AB0E55" w:rsidRPr="00AB0E55" w:rsidRDefault="00AB0E55" w:rsidP="00AB0E55">
            <w:pPr>
              <w:tabs>
                <w:tab w:val="left" w:pos="2638"/>
              </w:tabs>
            </w:pPr>
          </w:p>
        </w:tc>
      </w:tr>
      <w:tr w:rsidR="00AB0E55" w:rsidRPr="00600B1B" w14:paraId="55A03AA8" w14:textId="77777777" w:rsidTr="00AB0E55">
        <w:trPr>
          <w:trHeight w:val="406"/>
        </w:trPr>
        <w:tc>
          <w:tcPr>
            <w:tcW w:w="699" w:type="dxa"/>
          </w:tcPr>
          <w:p w14:paraId="5C150F83" w14:textId="2724BC5F" w:rsidR="00AB0E55" w:rsidRPr="00600B1B" w:rsidRDefault="0013113F"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6.</w:t>
            </w:r>
            <w:r w:rsidR="006E4E19">
              <w:rPr>
                <w:rFonts w:asciiTheme="majorHAnsi" w:hAnsiTheme="majorHAnsi" w:cstheme="majorHAnsi"/>
                <w:sz w:val="24"/>
                <w:szCs w:val="24"/>
              </w:rPr>
              <w:t>3</w:t>
            </w:r>
          </w:p>
        </w:tc>
        <w:tc>
          <w:tcPr>
            <w:tcW w:w="5349" w:type="dxa"/>
          </w:tcPr>
          <w:p w14:paraId="2F0104C2" w14:textId="2ADA6F7E" w:rsidR="00AB0E55" w:rsidRDefault="0013113F" w:rsidP="00910521">
            <w:pPr>
              <w:spacing w:line="360" w:lineRule="auto"/>
              <w:rPr>
                <w:rFonts w:asciiTheme="majorHAnsi" w:hAnsiTheme="majorHAnsi" w:cstheme="majorHAnsi"/>
                <w:sz w:val="24"/>
                <w:szCs w:val="24"/>
              </w:rPr>
            </w:pPr>
            <w:r>
              <w:rPr>
                <w:rFonts w:asciiTheme="majorHAnsi" w:hAnsiTheme="majorHAnsi" w:cstheme="majorHAnsi"/>
                <w:sz w:val="24"/>
                <w:szCs w:val="24"/>
              </w:rPr>
              <w:t>Kamera cofania.</w:t>
            </w:r>
          </w:p>
        </w:tc>
        <w:tc>
          <w:tcPr>
            <w:tcW w:w="3733" w:type="dxa"/>
          </w:tcPr>
          <w:p w14:paraId="55205D18" w14:textId="77777777" w:rsidR="00AB0E55" w:rsidRPr="00AB0E55" w:rsidRDefault="00AB0E55" w:rsidP="00AB0E55">
            <w:pPr>
              <w:tabs>
                <w:tab w:val="left" w:pos="2638"/>
              </w:tabs>
            </w:pPr>
          </w:p>
        </w:tc>
      </w:tr>
      <w:tr w:rsidR="00AB0E55" w:rsidRPr="00600B1B" w14:paraId="2AC66211" w14:textId="77777777" w:rsidTr="00AB0E55">
        <w:trPr>
          <w:trHeight w:val="406"/>
        </w:trPr>
        <w:tc>
          <w:tcPr>
            <w:tcW w:w="699" w:type="dxa"/>
          </w:tcPr>
          <w:p w14:paraId="2CCDDEEF" w14:textId="15B6C0F1" w:rsidR="00AB0E55" w:rsidRPr="00600B1B" w:rsidRDefault="0013113F"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6.</w:t>
            </w:r>
            <w:r w:rsidR="006E4E19">
              <w:rPr>
                <w:rFonts w:asciiTheme="majorHAnsi" w:hAnsiTheme="majorHAnsi" w:cstheme="majorHAnsi"/>
                <w:sz w:val="24"/>
                <w:szCs w:val="24"/>
              </w:rPr>
              <w:t>4</w:t>
            </w:r>
          </w:p>
        </w:tc>
        <w:tc>
          <w:tcPr>
            <w:tcW w:w="5349" w:type="dxa"/>
          </w:tcPr>
          <w:p w14:paraId="70EE4486" w14:textId="3B43CB59" w:rsidR="00AB0E55" w:rsidRDefault="0013113F" w:rsidP="00910521">
            <w:pPr>
              <w:spacing w:line="360" w:lineRule="auto"/>
              <w:rPr>
                <w:rFonts w:asciiTheme="majorHAnsi" w:hAnsiTheme="majorHAnsi" w:cstheme="majorHAnsi"/>
                <w:sz w:val="24"/>
                <w:szCs w:val="24"/>
              </w:rPr>
            </w:pPr>
            <w:r>
              <w:rPr>
                <w:rFonts w:asciiTheme="majorHAnsi" w:hAnsiTheme="majorHAnsi" w:cstheme="majorHAnsi"/>
                <w:sz w:val="24"/>
                <w:szCs w:val="24"/>
              </w:rPr>
              <w:t>Radioodtwarzacz, USB, głośniki.</w:t>
            </w:r>
          </w:p>
        </w:tc>
        <w:tc>
          <w:tcPr>
            <w:tcW w:w="3733" w:type="dxa"/>
          </w:tcPr>
          <w:p w14:paraId="7FC7B060" w14:textId="77777777" w:rsidR="00AB0E55" w:rsidRPr="00AB0E55" w:rsidRDefault="00AB0E55" w:rsidP="00AB0E55">
            <w:pPr>
              <w:tabs>
                <w:tab w:val="left" w:pos="2638"/>
              </w:tabs>
            </w:pPr>
          </w:p>
        </w:tc>
      </w:tr>
      <w:tr w:rsidR="0013113F" w:rsidRPr="00600B1B" w14:paraId="4E6664B0" w14:textId="77777777" w:rsidTr="0003056B">
        <w:trPr>
          <w:trHeight w:val="406"/>
        </w:trPr>
        <w:tc>
          <w:tcPr>
            <w:tcW w:w="699" w:type="dxa"/>
            <w:shd w:val="clear" w:color="auto" w:fill="B4C6E7" w:themeFill="accent1" w:themeFillTint="66"/>
          </w:tcPr>
          <w:p w14:paraId="43443C45" w14:textId="06940180" w:rsidR="0013113F" w:rsidRPr="00600B1B" w:rsidRDefault="0003056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7</w:t>
            </w:r>
          </w:p>
        </w:tc>
        <w:tc>
          <w:tcPr>
            <w:tcW w:w="5349" w:type="dxa"/>
            <w:shd w:val="clear" w:color="auto" w:fill="B4C6E7" w:themeFill="accent1" w:themeFillTint="66"/>
          </w:tcPr>
          <w:p w14:paraId="2BC90141" w14:textId="3CFA4D44" w:rsidR="0013113F" w:rsidRPr="0003056B" w:rsidRDefault="0003056B" w:rsidP="0003056B">
            <w:pPr>
              <w:spacing w:line="360" w:lineRule="auto"/>
              <w:jc w:val="center"/>
              <w:rPr>
                <w:rFonts w:asciiTheme="majorHAnsi" w:hAnsiTheme="majorHAnsi" w:cstheme="majorHAnsi"/>
                <w:b/>
                <w:bCs/>
                <w:sz w:val="24"/>
                <w:szCs w:val="24"/>
              </w:rPr>
            </w:pPr>
            <w:r w:rsidRPr="0003056B">
              <w:rPr>
                <w:rFonts w:asciiTheme="majorHAnsi" w:hAnsiTheme="majorHAnsi" w:cstheme="majorHAnsi"/>
                <w:b/>
                <w:bCs/>
                <w:sz w:val="24"/>
                <w:szCs w:val="24"/>
              </w:rPr>
              <w:t>Przedział pasażerski</w:t>
            </w:r>
          </w:p>
        </w:tc>
        <w:tc>
          <w:tcPr>
            <w:tcW w:w="3733" w:type="dxa"/>
            <w:shd w:val="clear" w:color="auto" w:fill="B4C6E7" w:themeFill="accent1" w:themeFillTint="66"/>
          </w:tcPr>
          <w:p w14:paraId="5941DA73" w14:textId="77777777" w:rsidR="0013113F" w:rsidRPr="00AB0E55" w:rsidRDefault="0013113F" w:rsidP="00AB0E55">
            <w:pPr>
              <w:tabs>
                <w:tab w:val="left" w:pos="2638"/>
              </w:tabs>
            </w:pPr>
          </w:p>
        </w:tc>
      </w:tr>
      <w:tr w:rsidR="0013113F" w:rsidRPr="00600B1B" w14:paraId="392FE588" w14:textId="77777777" w:rsidTr="00AB0E55">
        <w:trPr>
          <w:trHeight w:val="406"/>
        </w:trPr>
        <w:tc>
          <w:tcPr>
            <w:tcW w:w="699" w:type="dxa"/>
          </w:tcPr>
          <w:p w14:paraId="672BC3DC" w14:textId="1E2D663F" w:rsidR="0013113F" w:rsidRPr="00600B1B" w:rsidRDefault="0003056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7.1</w:t>
            </w:r>
          </w:p>
        </w:tc>
        <w:tc>
          <w:tcPr>
            <w:tcW w:w="5349" w:type="dxa"/>
          </w:tcPr>
          <w:p w14:paraId="1505B1FB" w14:textId="4F52EFDF" w:rsidR="0013113F" w:rsidRDefault="0003056B" w:rsidP="00910521">
            <w:pPr>
              <w:spacing w:line="360" w:lineRule="auto"/>
              <w:rPr>
                <w:rFonts w:asciiTheme="majorHAnsi" w:hAnsiTheme="majorHAnsi" w:cstheme="majorHAnsi"/>
                <w:sz w:val="24"/>
                <w:szCs w:val="24"/>
              </w:rPr>
            </w:pPr>
            <w:r>
              <w:rPr>
                <w:rFonts w:asciiTheme="majorHAnsi" w:hAnsiTheme="majorHAnsi" w:cstheme="majorHAnsi"/>
                <w:sz w:val="24"/>
                <w:szCs w:val="24"/>
              </w:rPr>
              <w:t>Fotele uchylno – rozsuwane, z pasami 3 punktowymi i podłokietnikami, tapicerka materiałowa</w:t>
            </w:r>
            <w:r w:rsidR="006E4E19">
              <w:rPr>
                <w:rFonts w:asciiTheme="majorHAnsi" w:hAnsiTheme="majorHAnsi" w:cstheme="majorHAnsi"/>
                <w:sz w:val="24"/>
                <w:szCs w:val="24"/>
              </w:rPr>
              <w:t xml:space="preserve"> (kolorystyka do uzgodnienia z Zamawiającym).</w:t>
            </w:r>
          </w:p>
        </w:tc>
        <w:tc>
          <w:tcPr>
            <w:tcW w:w="3733" w:type="dxa"/>
          </w:tcPr>
          <w:p w14:paraId="1689A29C" w14:textId="77777777" w:rsidR="0013113F" w:rsidRPr="00AB0E55" w:rsidRDefault="0013113F" w:rsidP="00AB0E55">
            <w:pPr>
              <w:tabs>
                <w:tab w:val="left" w:pos="2638"/>
              </w:tabs>
            </w:pPr>
          </w:p>
        </w:tc>
      </w:tr>
      <w:tr w:rsidR="0013113F" w:rsidRPr="00600B1B" w14:paraId="004AD76F" w14:textId="77777777" w:rsidTr="00AB0E55">
        <w:trPr>
          <w:trHeight w:val="406"/>
        </w:trPr>
        <w:tc>
          <w:tcPr>
            <w:tcW w:w="699" w:type="dxa"/>
          </w:tcPr>
          <w:p w14:paraId="06CC0609" w14:textId="54148B3D" w:rsidR="0013113F" w:rsidRPr="00600B1B" w:rsidRDefault="0003056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7.2</w:t>
            </w:r>
          </w:p>
        </w:tc>
        <w:tc>
          <w:tcPr>
            <w:tcW w:w="5349" w:type="dxa"/>
          </w:tcPr>
          <w:p w14:paraId="5C1032CD" w14:textId="3CB113BC" w:rsidR="0013113F" w:rsidRDefault="0003056B" w:rsidP="00910521">
            <w:pPr>
              <w:spacing w:line="360" w:lineRule="auto"/>
              <w:rPr>
                <w:rFonts w:asciiTheme="majorHAnsi" w:hAnsiTheme="majorHAnsi" w:cstheme="majorHAnsi"/>
                <w:sz w:val="24"/>
                <w:szCs w:val="24"/>
              </w:rPr>
            </w:pPr>
            <w:r>
              <w:rPr>
                <w:rFonts w:asciiTheme="majorHAnsi" w:hAnsiTheme="majorHAnsi" w:cstheme="majorHAnsi"/>
                <w:sz w:val="24"/>
                <w:szCs w:val="24"/>
              </w:rPr>
              <w:t>Klimatyzacja.</w:t>
            </w:r>
          </w:p>
        </w:tc>
        <w:tc>
          <w:tcPr>
            <w:tcW w:w="3733" w:type="dxa"/>
          </w:tcPr>
          <w:p w14:paraId="7479D0C4" w14:textId="77777777" w:rsidR="0013113F" w:rsidRPr="00AB0E55" w:rsidRDefault="0013113F" w:rsidP="00AB0E55">
            <w:pPr>
              <w:tabs>
                <w:tab w:val="left" w:pos="2638"/>
              </w:tabs>
            </w:pPr>
          </w:p>
        </w:tc>
      </w:tr>
      <w:tr w:rsidR="0013113F" w:rsidRPr="00600B1B" w14:paraId="7C15088B" w14:textId="77777777" w:rsidTr="00AB0E55">
        <w:trPr>
          <w:trHeight w:val="406"/>
        </w:trPr>
        <w:tc>
          <w:tcPr>
            <w:tcW w:w="699" w:type="dxa"/>
          </w:tcPr>
          <w:p w14:paraId="213B9BE6" w14:textId="5E86F353" w:rsidR="0013113F" w:rsidRPr="00600B1B" w:rsidRDefault="0003056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7.3</w:t>
            </w:r>
          </w:p>
        </w:tc>
        <w:tc>
          <w:tcPr>
            <w:tcW w:w="5349" w:type="dxa"/>
          </w:tcPr>
          <w:p w14:paraId="06D8989B" w14:textId="20BAF491" w:rsidR="0013113F" w:rsidRDefault="0003056B" w:rsidP="00910521">
            <w:pPr>
              <w:spacing w:line="360" w:lineRule="auto"/>
              <w:rPr>
                <w:rFonts w:asciiTheme="majorHAnsi" w:hAnsiTheme="majorHAnsi" w:cstheme="majorHAnsi"/>
                <w:sz w:val="24"/>
                <w:szCs w:val="24"/>
              </w:rPr>
            </w:pPr>
            <w:r>
              <w:rPr>
                <w:rFonts w:asciiTheme="majorHAnsi" w:hAnsiTheme="majorHAnsi" w:cstheme="majorHAnsi"/>
                <w:sz w:val="24"/>
                <w:szCs w:val="24"/>
              </w:rPr>
              <w:t>Dodatkowe ogrzewanie niezależne od silnika</w:t>
            </w:r>
            <w:r w:rsidR="006E4E19">
              <w:rPr>
                <w:rFonts w:asciiTheme="majorHAnsi" w:hAnsiTheme="majorHAnsi" w:cstheme="majorHAnsi"/>
                <w:sz w:val="24"/>
                <w:szCs w:val="24"/>
              </w:rPr>
              <w:t>.</w:t>
            </w:r>
            <w:r>
              <w:rPr>
                <w:rFonts w:asciiTheme="majorHAnsi" w:hAnsiTheme="majorHAnsi" w:cstheme="majorHAnsi"/>
                <w:sz w:val="24"/>
                <w:szCs w:val="24"/>
              </w:rPr>
              <w:t xml:space="preserve"> </w:t>
            </w:r>
          </w:p>
        </w:tc>
        <w:tc>
          <w:tcPr>
            <w:tcW w:w="3733" w:type="dxa"/>
          </w:tcPr>
          <w:p w14:paraId="3E6321D0" w14:textId="77777777" w:rsidR="0013113F" w:rsidRPr="00AB0E55" w:rsidRDefault="0013113F" w:rsidP="00AB0E55">
            <w:pPr>
              <w:tabs>
                <w:tab w:val="left" w:pos="2638"/>
              </w:tabs>
            </w:pPr>
          </w:p>
        </w:tc>
      </w:tr>
      <w:tr w:rsidR="0013113F" w:rsidRPr="00600B1B" w14:paraId="40EC8C8D" w14:textId="77777777" w:rsidTr="00AB0E55">
        <w:trPr>
          <w:trHeight w:val="406"/>
        </w:trPr>
        <w:tc>
          <w:tcPr>
            <w:tcW w:w="699" w:type="dxa"/>
          </w:tcPr>
          <w:p w14:paraId="2957B20C" w14:textId="4548661A" w:rsidR="0013113F" w:rsidRPr="00600B1B" w:rsidRDefault="0003056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7.4</w:t>
            </w:r>
          </w:p>
        </w:tc>
        <w:tc>
          <w:tcPr>
            <w:tcW w:w="5349" w:type="dxa"/>
          </w:tcPr>
          <w:p w14:paraId="245640B1" w14:textId="1D617FA9" w:rsidR="0013113F" w:rsidRDefault="0003056B" w:rsidP="00910521">
            <w:pPr>
              <w:spacing w:line="360" w:lineRule="auto"/>
              <w:rPr>
                <w:rFonts w:asciiTheme="majorHAnsi" w:hAnsiTheme="majorHAnsi" w:cstheme="majorHAnsi"/>
                <w:sz w:val="24"/>
                <w:szCs w:val="24"/>
              </w:rPr>
            </w:pPr>
            <w:r>
              <w:rPr>
                <w:rFonts w:asciiTheme="majorHAnsi" w:hAnsiTheme="majorHAnsi" w:cstheme="majorHAnsi"/>
                <w:sz w:val="24"/>
                <w:szCs w:val="24"/>
              </w:rPr>
              <w:t>Podło</w:t>
            </w:r>
            <w:r w:rsidR="00C24616">
              <w:rPr>
                <w:rFonts w:asciiTheme="majorHAnsi" w:hAnsiTheme="majorHAnsi" w:cstheme="majorHAnsi"/>
                <w:sz w:val="24"/>
                <w:szCs w:val="24"/>
              </w:rPr>
              <w:t>ga pokryta antypoślizgową wykładziną.</w:t>
            </w:r>
          </w:p>
        </w:tc>
        <w:tc>
          <w:tcPr>
            <w:tcW w:w="3733" w:type="dxa"/>
          </w:tcPr>
          <w:p w14:paraId="1BFC80F9" w14:textId="77777777" w:rsidR="0013113F" w:rsidRPr="00AB0E55" w:rsidRDefault="0013113F" w:rsidP="00AB0E55">
            <w:pPr>
              <w:tabs>
                <w:tab w:val="left" w:pos="2638"/>
              </w:tabs>
            </w:pPr>
          </w:p>
        </w:tc>
      </w:tr>
      <w:tr w:rsidR="0013113F" w:rsidRPr="00600B1B" w14:paraId="20986F2C" w14:textId="77777777" w:rsidTr="00AB0E55">
        <w:trPr>
          <w:trHeight w:val="406"/>
        </w:trPr>
        <w:tc>
          <w:tcPr>
            <w:tcW w:w="699" w:type="dxa"/>
          </w:tcPr>
          <w:p w14:paraId="2221ED41" w14:textId="2BEAA290" w:rsidR="0013113F" w:rsidRPr="00600B1B" w:rsidRDefault="00C24616"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7.5</w:t>
            </w:r>
          </w:p>
        </w:tc>
        <w:tc>
          <w:tcPr>
            <w:tcW w:w="5349" w:type="dxa"/>
          </w:tcPr>
          <w:p w14:paraId="0A97AB83" w14:textId="6852F5A3" w:rsidR="0013113F" w:rsidRDefault="00C24616" w:rsidP="00910521">
            <w:pPr>
              <w:spacing w:line="360" w:lineRule="auto"/>
              <w:rPr>
                <w:rFonts w:asciiTheme="majorHAnsi" w:hAnsiTheme="majorHAnsi" w:cstheme="majorHAnsi"/>
                <w:sz w:val="24"/>
                <w:szCs w:val="24"/>
              </w:rPr>
            </w:pPr>
            <w:r>
              <w:rPr>
                <w:rFonts w:asciiTheme="majorHAnsi" w:hAnsiTheme="majorHAnsi" w:cstheme="majorHAnsi"/>
                <w:sz w:val="24"/>
                <w:szCs w:val="24"/>
              </w:rPr>
              <w:t>Oświetlenie sufitowe.</w:t>
            </w:r>
          </w:p>
        </w:tc>
        <w:tc>
          <w:tcPr>
            <w:tcW w:w="3733" w:type="dxa"/>
          </w:tcPr>
          <w:p w14:paraId="779B6C58" w14:textId="77777777" w:rsidR="0013113F" w:rsidRPr="00AB0E55" w:rsidRDefault="0013113F" w:rsidP="00AB0E55">
            <w:pPr>
              <w:tabs>
                <w:tab w:val="left" w:pos="2638"/>
              </w:tabs>
            </w:pPr>
          </w:p>
        </w:tc>
      </w:tr>
      <w:tr w:rsidR="0003056B" w:rsidRPr="00600B1B" w14:paraId="35111697" w14:textId="77777777" w:rsidTr="00AB0E55">
        <w:trPr>
          <w:trHeight w:val="406"/>
        </w:trPr>
        <w:tc>
          <w:tcPr>
            <w:tcW w:w="699" w:type="dxa"/>
          </w:tcPr>
          <w:p w14:paraId="332A480C" w14:textId="57C70BDE" w:rsidR="0003056B" w:rsidRPr="00600B1B" w:rsidRDefault="00C24616"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7.6</w:t>
            </w:r>
          </w:p>
        </w:tc>
        <w:tc>
          <w:tcPr>
            <w:tcW w:w="5349" w:type="dxa"/>
          </w:tcPr>
          <w:p w14:paraId="781AB3BF" w14:textId="65C3D46A" w:rsidR="0003056B" w:rsidRDefault="00C24616" w:rsidP="00910521">
            <w:pPr>
              <w:spacing w:line="360" w:lineRule="auto"/>
              <w:rPr>
                <w:rFonts w:asciiTheme="majorHAnsi" w:hAnsiTheme="majorHAnsi" w:cstheme="majorHAnsi"/>
                <w:sz w:val="24"/>
                <w:szCs w:val="24"/>
              </w:rPr>
            </w:pPr>
            <w:r>
              <w:rPr>
                <w:rFonts w:asciiTheme="majorHAnsi" w:hAnsiTheme="majorHAnsi" w:cstheme="majorHAnsi"/>
                <w:sz w:val="24"/>
                <w:szCs w:val="24"/>
              </w:rPr>
              <w:t>Ściany boczne wraz z sufitem pokryte tapicerką miękką.</w:t>
            </w:r>
          </w:p>
        </w:tc>
        <w:tc>
          <w:tcPr>
            <w:tcW w:w="3733" w:type="dxa"/>
          </w:tcPr>
          <w:p w14:paraId="336E99DA" w14:textId="77777777" w:rsidR="0003056B" w:rsidRPr="00AB0E55" w:rsidRDefault="0003056B" w:rsidP="00AB0E55">
            <w:pPr>
              <w:tabs>
                <w:tab w:val="left" w:pos="2638"/>
              </w:tabs>
            </w:pPr>
          </w:p>
        </w:tc>
      </w:tr>
      <w:tr w:rsidR="0003056B" w:rsidRPr="00600B1B" w14:paraId="7AAFDC0C" w14:textId="77777777" w:rsidTr="00AB0E55">
        <w:trPr>
          <w:trHeight w:val="406"/>
        </w:trPr>
        <w:tc>
          <w:tcPr>
            <w:tcW w:w="699" w:type="dxa"/>
          </w:tcPr>
          <w:p w14:paraId="41805BF1" w14:textId="052EC525" w:rsidR="0003056B" w:rsidRPr="00600B1B" w:rsidRDefault="00C24616"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7.7</w:t>
            </w:r>
          </w:p>
        </w:tc>
        <w:tc>
          <w:tcPr>
            <w:tcW w:w="5349" w:type="dxa"/>
          </w:tcPr>
          <w:p w14:paraId="74540F87" w14:textId="297AD993" w:rsidR="0003056B" w:rsidRDefault="00C24616" w:rsidP="00910521">
            <w:pPr>
              <w:spacing w:line="360" w:lineRule="auto"/>
              <w:rPr>
                <w:rFonts w:asciiTheme="majorHAnsi" w:hAnsiTheme="majorHAnsi" w:cstheme="majorHAnsi"/>
                <w:sz w:val="24"/>
                <w:szCs w:val="24"/>
              </w:rPr>
            </w:pPr>
            <w:r>
              <w:rPr>
                <w:rFonts w:asciiTheme="majorHAnsi" w:hAnsiTheme="majorHAnsi" w:cstheme="majorHAnsi"/>
                <w:sz w:val="24"/>
                <w:szCs w:val="24"/>
              </w:rPr>
              <w:t>Półki bagażowe</w:t>
            </w:r>
            <w:r w:rsidR="006E4E19">
              <w:rPr>
                <w:rFonts w:asciiTheme="majorHAnsi" w:hAnsiTheme="majorHAnsi" w:cstheme="majorHAnsi"/>
                <w:sz w:val="24"/>
                <w:szCs w:val="24"/>
              </w:rPr>
              <w:t>.</w:t>
            </w:r>
          </w:p>
        </w:tc>
        <w:tc>
          <w:tcPr>
            <w:tcW w:w="3733" w:type="dxa"/>
          </w:tcPr>
          <w:p w14:paraId="57E4AC39" w14:textId="77777777" w:rsidR="0003056B" w:rsidRPr="00AB0E55" w:rsidRDefault="0003056B" w:rsidP="00AB0E55">
            <w:pPr>
              <w:tabs>
                <w:tab w:val="left" w:pos="2638"/>
              </w:tabs>
            </w:pPr>
          </w:p>
        </w:tc>
      </w:tr>
      <w:tr w:rsidR="0003056B" w:rsidRPr="00600B1B" w14:paraId="034E47D8" w14:textId="77777777" w:rsidTr="00AB0E55">
        <w:trPr>
          <w:trHeight w:val="406"/>
        </w:trPr>
        <w:tc>
          <w:tcPr>
            <w:tcW w:w="699" w:type="dxa"/>
          </w:tcPr>
          <w:p w14:paraId="12E6CC2F" w14:textId="4A1150E6" w:rsidR="0003056B" w:rsidRPr="00600B1B" w:rsidRDefault="00C24616"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7.</w:t>
            </w:r>
            <w:r w:rsidR="006E4E19">
              <w:rPr>
                <w:rFonts w:asciiTheme="majorHAnsi" w:hAnsiTheme="majorHAnsi" w:cstheme="majorHAnsi"/>
                <w:sz w:val="24"/>
                <w:szCs w:val="24"/>
              </w:rPr>
              <w:t>8</w:t>
            </w:r>
          </w:p>
        </w:tc>
        <w:tc>
          <w:tcPr>
            <w:tcW w:w="5349" w:type="dxa"/>
          </w:tcPr>
          <w:p w14:paraId="3B33EA23" w14:textId="0C962660" w:rsidR="0003056B" w:rsidRDefault="00C24616" w:rsidP="00910521">
            <w:pPr>
              <w:spacing w:line="360" w:lineRule="auto"/>
              <w:rPr>
                <w:rFonts w:asciiTheme="majorHAnsi" w:hAnsiTheme="majorHAnsi" w:cstheme="majorHAnsi"/>
                <w:sz w:val="24"/>
                <w:szCs w:val="24"/>
              </w:rPr>
            </w:pPr>
            <w:r>
              <w:rPr>
                <w:rFonts w:asciiTheme="majorHAnsi" w:hAnsiTheme="majorHAnsi" w:cstheme="majorHAnsi"/>
                <w:sz w:val="24"/>
                <w:szCs w:val="24"/>
              </w:rPr>
              <w:t>Młoteczki do zbicia szyb ewakuacyjnych</w:t>
            </w:r>
          </w:p>
        </w:tc>
        <w:tc>
          <w:tcPr>
            <w:tcW w:w="3733" w:type="dxa"/>
          </w:tcPr>
          <w:p w14:paraId="51AA09FE" w14:textId="77777777" w:rsidR="0003056B" w:rsidRPr="00AB0E55" w:rsidRDefault="0003056B" w:rsidP="00AB0E55">
            <w:pPr>
              <w:tabs>
                <w:tab w:val="left" w:pos="2638"/>
              </w:tabs>
            </w:pPr>
          </w:p>
        </w:tc>
      </w:tr>
      <w:tr w:rsidR="0003056B" w:rsidRPr="00600B1B" w14:paraId="6DE44E9D" w14:textId="77777777" w:rsidTr="004B0504">
        <w:trPr>
          <w:trHeight w:val="406"/>
        </w:trPr>
        <w:tc>
          <w:tcPr>
            <w:tcW w:w="699" w:type="dxa"/>
            <w:shd w:val="clear" w:color="auto" w:fill="B4C6E7" w:themeFill="accent1" w:themeFillTint="66"/>
          </w:tcPr>
          <w:p w14:paraId="17A497A2" w14:textId="064BF58F" w:rsidR="0003056B" w:rsidRPr="00600B1B" w:rsidRDefault="004B0504"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8</w:t>
            </w:r>
          </w:p>
        </w:tc>
        <w:tc>
          <w:tcPr>
            <w:tcW w:w="5349" w:type="dxa"/>
            <w:shd w:val="clear" w:color="auto" w:fill="B4C6E7" w:themeFill="accent1" w:themeFillTint="66"/>
          </w:tcPr>
          <w:p w14:paraId="2059E3DE" w14:textId="30C1FFA7" w:rsidR="0003056B" w:rsidRPr="004B0504" w:rsidRDefault="004B0504" w:rsidP="004B0504">
            <w:pPr>
              <w:spacing w:line="360" w:lineRule="auto"/>
              <w:jc w:val="center"/>
              <w:rPr>
                <w:rFonts w:asciiTheme="majorHAnsi" w:hAnsiTheme="majorHAnsi" w:cstheme="majorHAnsi"/>
                <w:b/>
                <w:bCs/>
                <w:sz w:val="24"/>
                <w:szCs w:val="24"/>
              </w:rPr>
            </w:pPr>
            <w:r w:rsidRPr="004B0504">
              <w:rPr>
                <w:rFonts w:asciiTheme="majorHAnsi" w:hAnsiTheme="majorHAnsi" w:cstheme="majorHAnsi"/>
                <w:b/>
                <w:bCs/>
                <w:sz w:val="24"/>
                <w:szCs w:val="24"/>
              </w:rPr>
              <w:t>Pozostałe</w:t>
            </w:r>
          </w:p>
        </w:tc>
        <w:tc>
          <w:tcPr>
            <w:tcW w:w="3733" w:type="dxa"/>
            <w:shd w:val="clear" w:color="auto" w:fill="B4C6E7" w:themeFill="accent1" w:themeFillTint="66"/>
          </w:tcPr>
          <w:p w14:paraId="33877019" w14:textId="77777777" w:rsidR="0003056B" w:rsidRPr="00AB0E55" w:rsidRDefault="0003056B" w:rsidP="00AB0E55">
            <w:pPr>
              <w:tabs>
                <w:tab w:val="left" w:pos="2638"/>
              </w:tabs>
            </w:pPr>
          </w:p>
        </w:tc>
      </w:tr>
      <w:tr w:rsidR="0003056B" w:rsidRPr="00600B1B" w14:paraId="59E542A0" w14:textId="77777777" w:rsidTr="00AB0E55">
        <w:trPr>
          <w:trHeight w:val="406"/>
        </w:trPr>
        <w:tc>
          <w:tcPr>
            <w:tcW w:w="699" w:type="dxa"/>
          </w:tcPr>
          <w:p w14:paraId="38D78F32" w14:textId="30D29963" w:rsidR="0003056B" w:rsidRPr="00600B1B" w:rsidRDefault="004B0504"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8.1</w:t>
            </w:r>
          </w:p>
        </w:tc>
        <w:tc>
          <w:tcPr>
            <w:tcW w:w="5349" w:type="dxa"/>
          </w:tcPr>
          <w:p w14:paraId="409D44DC" w14:textId="31DBCEBB" w:rsidR="0003056B" w:rsidRDefault="004B0504" w:rsidP="00910521">
            <w:pPr>
              <w:spacing w:line="360" w:lineRule="auto"/>
              <w:rPr>
                <w:rFonts w:asciiTheme="majorHAnsi" w:hAnsiTheme="majorHAnsi" w:cstheme="majorHAnsi"/>
                <w:sz w:val="24"/>
                <w:szCs w:val="24"/>
              </w:rPr>
            </w:pPr>
            <w:r>
              <w:rPr>
                <w:rFonts w:asciiTheme="majorHAnsi" w:hAnsiTheme="majorHAnsi" w:cstheme="majorHAnsi"/>
                <w:sz w:val="24"/>
                <w:szCs w:val="24"/>
              </w:rPr>
              <w:t>Uchwyt  (poręcz) ułatwiający wejście/wyjście  do/z autobusu.</w:t>
            </w:r>
          </w:p>
        </w:tc>
        <w:tc>
          <w:tcPr>
            <w:tcW w:w="3733" w:type="dxa"/>
          </w:tcPr>
          <w:p w14:paraId="6C6781A3" w14:textId="77777777" w:rsidR="0003056B" w:rsidRPr="00AB0E55" w:rsidRDefault="0003056B" w:rsidP="00AB0E55">
            <w:pPr>
              <w:tabs>
                <w:tab w:val="left" w:pos="2638"/>
              </w:tabs>
            </w:pPr>
          </w:p>
        </w:tc>
      </w:tr>
      <w:tr w:rsidR="0003056B" w:rsidRPr="00600B1B" w14:paraId="0F5DC9C6" w14:textId="77777777" w:rsidTr="00AB0E55">
        <w:trPr>
          <w:trHeight w:val="406"/>
        </w:trPr>
        <w:tc>
          <w:tcPr>
            <w:tcW w:w="699" w:type="dxa"/>
          </w:tcPr>
          <w:p w14:paraId="224BEEE3" w14:textId="5DFF9AA0" w:rsidR="0003056B" w:rsidRPr="00600B1B" w:rsidRDefault="004B0504"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8.2</w:t>
            </w:r>
          </w:p>
        </w:tc>
        <w:tc>
          <w:tcPr>
            <w:tcW w:w="5349" w:type="dxa"/>
          </w:tcPr>
          <w:p w14:paraId="56182E2A" w14:textId="155971CE" w:rsidR="0003056B" w:rsidRPr="006E4E19" w:rsidRDefault="004B0504" w:rsidP="00910521">
            <w:pPr>
              <w:spacing w:line="360" w:lineRule="auto"/>
              <w:rPr>
                <w:rFonts w:asciiTheme="majorHAnsi" w:hAnsiTheme="majorHAnsi" w:cstheme="majorHAnsi"/>
                <w:color w:val="000000" w:themeColor="text1"/>
                <w:sz w:val="24"/>
                <w:szCs w:val="24"/>
              </w:rPr>
            </w:pPr>
            <w:r w:rsidRPr="006E4E19">
              <w:rPr>
                <w:rFonts w:asciiTheme="majorHAnsi" w:hAnsiTheme="majorHAnsi" w:cstheme="majorHAnsi"/>
                <w:color w:val="000000" w:themeColor="text1"/>
                <w:sz w:val="24"/>
                <w:szCs w:val="24"/>
              </w:rPr>
              <w:t>Światła do jazdy dziennej.</w:t>
            </w:r>
          </w:p>
        </w:tc>
        <w:tc>
          <w:tcPr>
            <w:tcW w:w="3733" w:type="dxa"/>
          </w:tcPr>
          <w:p w14:paraId="78AFE7D5" w14:textId="77777777" w:rsidR="0003056B" w:rsidRPr="00AB0E55" w:rsidRDefault="0003056B" w:rsidP="00AB0E55">
            <w:pPr>
              <w:tabs>
                <w:tab w:val="left" w:pos="2638"/>
              </w:tabs>
            </w:pPr>
          </w:p>
        </w:tc>
      </w:tr>
      <w:tr w:rsidR="0003056B" w:rsidRPr="00600B1B" w14:paraId="7B4657FB" w14:textId="77777777" w:rsidTr="00AB0E55">
        <w:trPr>
          <w:trHeight w:val="406"/>
        </w:trPr>
        <w:tc>
          <w:tcPr>
            <w:tcW w:w="699" w:type="dxa"/>
          </w:tcPr>
          <w:p w14:paraId="3027CCF2" w14:textId="466C8864" w:rsidR="0003056B" w:rsidRPr="00600B1B" w:rsidRDefault="00267B5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lastRenderedPageBreak/>
              <w:t>8.</w:t>
            </w:r>
            <w:r w:rsidR="006E4E19">
              <w:rPr>
                <w:rFonts w:asciiTheme="majorHAnsi" w:hAnsiTheme="majorHAnsi" w:cstheme="majorHAnsi"/>
                <w:sz w:val="24"/>
                <w:szCs w:val="24"/>
              </w:rPr>
              <w:t>3</w:t>
            </w:r>
          </w:p>
        </w:tc>
        <w:tc>
          <w:tcPr>
            <w:tcW w:w="5349" w:type="dxa"/>
          </w:tcPr>
          <w:p w14:paraId="01EE2C58" w14:textId="233BC067" w:rsidR="0003056B" w:rsidRDefault="00267B5B" w:rsidP="00910521">
            <w:pPr>
              <w:spacing w:line="360" w:lineRule="auto"/>
              <w:rPr>
                <w:rFonts w:asciiTheme="majorHAnsi" w:hAnsiTheme="majorHAnsi" w:cstheme="majorHAnsi"/>
                <w:sz w:val="24"/>
                <w:szCs w:val="24"/>
              </w:rPr>
            </w:pPr>
            <w:r>
              <w:rPr>
                <w:rFonts w:asciiTheme="majorHAnsi" w:hAnsiTheme="majorHAnsi" w:cstheme="majorHAnsi"/>
                <w:sz w:val="24"/>
                <w:szCs w:val="24"/>
              </w:rPr>
              <w:t>Lusterka zewnętrzne regulowane i ogrzewane elektrycznie.</w:t>
            </w:r>
          </w:p>
        </w:tc>
        <w:tc>
          <w:tcPr>
            <w:tcW w:w="3733" w:type="dxa"/>
          </w:tcPr>
          <w:p w14:paraId="2927E9F0" w14:textId="77777777" w:rsidR="0003056B" w:rsidRPr="00AB0E55" w:rsidRDefault="0003056B" w:rsidP="00AB0E55">
            <w:pPr>
              <w:tabs>
                <w:tab w:val="left" w:pos="2638"/>
              </w:tabs>
            </w:pPr>
          </w:p>
        </w:tc>
      </w:tr>
      <w:tr w:rsidR="0003056B" w:rsidRPr="00600B1B" w14:paraId="4C3F0020" w14:textId="77777777" w:rsidTr="00AB0E55">
        <w:trPr>
          <w:trHeight w:val="406"/>
        </w:trPr>
        <w:tc>
          <w:tcPr>
            <w:tcW w:w="699" w:type="dxa"/>
          </w:tcPr>
          <w:p w14:paraId="1D4A4EB2" w14:textId="7B75B390" w:rsidR="0003056B" w:rsidRPr="00600B1B" w:rsidRDefault="00267B5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8.</w:t>
            </w:r>
            <w:r w:rsidR="006E4E19">
              <w:rPr>
                <w:rFonts w:asciiTheme="majorHAnsi" w:hAnsiTheme="majorHAnsi" w:cstheme="majorHAnsi"/>
                <w:sz w:val="24"/>
                <w:szCs w:val="24"/>
              </w:rPr>
              <w:t>4</w:t>
            </w:r>
          </w:p>
        </w:tc>
        <w:tc>
          <w:tcPr>
            <w:tcW w:w="5349" w:type="dxa"/>
          </w:tcPr>
          <w:p w14:paraId="46B9D65C" w14:textId="0734B2F8" w:rsidR="0003056B" w:rsidRDefault="00267B5B" w:rsidP="00910521">
            <w:pPr>
              <w:spacing w:line="360" w:lineRule="auto"/>
              <w:rPr>
                <w:rFonts w:asciiTheme="majorHAnsi" w:hAnsiTheme="majorHAnsi" w:cstheme="majorHAnsi"/>
                <w:sz w:val="24"/>
                <w:szCs w:val="24"/>
              </w:rPr>
            </w:pPr>
            <w:r>
              <w:rPr>
                <w:rFonts w:asciiTheme="majorHAnsi" w:hAnsiTheme="majorHAnsi" w:cstheme="majorHAnsi"/>
                <w:sz w:val="24"/>
                <w:szCs w:val="24"/>
              </w:rPr>
              <w:t xml:space="preserve">Zbiornik </w:t>
            </w:r>
            <w:r w:rsidRPr="006E4E19">
              <w:rPr>
                <w:rFonts w:asciiTheme="majorHAnsi" w:hAnsiTheme="majorHAnsi" w:cstheme="majorHAnsi"/>
                <w:color w:val="000000" w:themeColor="text1"/>
                <w:sz w:val="24"/>
                <w:szCs w:val="24"/>
              </w:rPr>
              <w:t xml:space="preserve">paliwa min. </w:t>
            </w:r>
            <w:r>
              <w:rPr>
                <w:rFonts w:asciiTheme="majorHAnsi" w:hAnsiTheme="majorHAnsi" w:cstheme="majorHAnsi"/>
                <w:sz w:val="24"/>
                <w:szCs w:val="24"/>
              </w:rPr>
              <w:t>9</w:t>
            </w:r>
            <w:r w:rsidR="006E4E19">
              <w:rPr>
                <w:rFonts w:asciiTheme="majorHAnsi" w:hAnsiTheme="majorHAnsi" w:cstheme="majorHAnsi"/>
                <w:sz w:val="24"/>
                <w:szCs w:val="24"/>
              </w:rPr>
              <w:t>0</w:t>
            </w:r>
            <w:r>
              <w:rPr>
                <w:rFonts w:asciiTheme="majorHAnsi" w:hAnsiTheme="majorHAnsi" w:cstheme="majorHAnsi"/>
                <w:sz w:val="24"/>
                <w:szCs w:val="24"/>
              </w:rPr>
              <w:t xml:space="preserve"> l.</w:t>
            </w:r>
          </w:p>
        </w:tc>
        <w:tc>
          <w:tcPr>
            <w:tcW w:w="3733" w:type="dxa"/>
          </w:tcPr>
          <w:p w14:paraId="62615D23" w14:textId="77777777" w:rsidR="0003056B" w:rsidRPr="00AB0E55" w:rsidRDefault="0003056B" w:rsidP="00AB0E55">
            <w:pPr>
              <w:tabs>
                <w:tab w:val="left" w:pos="2638"/>
              </w:tabs>
            </w:pPr>
          </w:p>
        </w:tc>
      </w:tr>
      <w:tr w:rsidR="00267B5B" w:rsidRPr="00600B1B" w14:paraId="4932C792" w14:textId="77777777" w:rsidTr="00AB0E55">
        <w:trPr>
          <w:trHeight w:val="406"/>
        </w:trPr>
        <w:tc>
          <w:tcPr>
            <w:tcW w:w="699" w:type="dxa"/>
          </w:tcPr>
          <w:p w14:paraId="318DB7E7" w14:textId="79E2AC94" w:rsidR="00267B5B" w:rsidRPr="00600B1B" w:rsidRDefault="00267B5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8.</w:t>
            </w:r>
            <w:r w:rsidR="006E4E19">
              <w:rPr>
                <w:rFonts w:asciiTheme="majorHAnsi" w:hAnsiTheme="majorHAnsi" w:cstheme="majorHAnsi"/>
                <w:sz w:val="24"/>
                <w:szCs w:val="24"/>
              </w:rPr>
              <w:t>5</w:t>
            </w:r>
          </w:p>
        </w:tc>
        <w:tc>
          <w:tcPr>
            <w:tcW w:w="5349" w:type="dxa"/>
          </w:tcPr>
          <w:p w14:paraId="24D4F95A" w14:textId="5537636B" w:rsidR="00267B5B" w:rsidRDefault="00267B5B" w:rsidP="00910521">
            <w:pPr>
              <w:spacing w:line="360" w:lineRule="auto"/>
              <w:rPr>
                <w:rFonts w:asciiTheme="majorHAnsi" w:hAnsiTheme="majorHAnsi" w:cstheme="majorHAnsi"/>
                <w:sz w:val="24"/>
                <w:szCs w:val="24"/>
              </w:rPr>
            </w:pPr>
            <w:r>
              <w:rPr>
                <w:rFonts w:asciiTheme="majorHAnsi" w:hAnsiTheme="majorHAnsi" w:cstheme="majorHAnsi"/>
                <w:sz w:val="24"/>
                <w:szCs w:val="24"/>
              </w:rPr>
              <w:t>Zestaw narzędzi w tym podnośnik.</w:t>
            </w:r>
          </w:p>
        </w:tc>
        <w:tc>
          <w:tcPr>
            <w:tcW w:w="3733" w:type="dxa"/>
          </w:tcPr>
          <w:p w14:paraId="196EC2C5" w14:textId="77777777" w:rsidR="00267B5B" w:rsidRPr="00AB0E55" w:rsidRDefault="00267B5B" w:rsidP="00AB0E55">
            <w:pPr>
              <w:tabs>
                <w:tab w:val="left" w:pos="2638"/>
              </w:tabs>
            </w:pPr>
          </w:p>
        </w:tc>
      </w:tr>
      <w:tr w:rsidR="00267B5B" w:rsidRPr="00600B1B" w14:paraId="0DE6C122" w14:textId="77777777" w:rsidTr="00AB0E55">
        <w:trPr>
          <w:trHeight w:val="406"/>
        </w:trPr>
        <w:tc>
          <w:tcPr>
            <w:tcW w:w="699" w:type="dxa"/>
          </w:tcPr>
          <w:p w14:paraId="4FC86AC8" w14:textId="0C2148EF" w:rsidR="00267B5B" w:rsidRPr="00600B1B" w:rsidRDefault="00267B5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8.</w:t>
            </w:r>
            <w:r w:rsidR="006E4E19">
              <w:rPr>
                <w:rFonts w:asciiTheme="majorHAnsi" w:hAnsiTheme="majorHAnsi" w:cstheme="majorHAnsi"/>
                <w:sz w:val="24"/>
                <w:szCs w:val="24"/>
              </w:rPr>
              <w:t>6</w:t>
            </w:r>
          </w:p>
        </w:tc>
        <w:tc>
          <w:tcPr>
            <w:tcW w:w="5349" w:type="dxa"/>
          </w:tcPr>
          <w:p w14:paraId="56B566A0" w14:textId="0D2ED547" w:rsidR="00267B5B" w:rsidRDefault="00267B5B" w:rsidP="00910521">
            <w:pPr>
              <w:spacing w:line="360" w:lineRule="auto"/>
              <w:rPr>
                <w:rFonts w:asciiTheme="majorHAnsi" w:hAnsiTheme="majorHAnsi" w:cstheme="majorHAnsi"/>
                <w:sz w:val="24"/>
                <w:szCs w:val="24"/>
              </w:rPr>
            </w:pPr>
            <w:r>
              <w:rPr>
                <w:rFonts w:asciiTheme="majorHAnsi" w:hAnsiTheme="majorHAnsi" w:cstheme="majorHAnsi"/>
                <w:sz w:val="24"/>
                <w:szCs w:val="24"/>
              </w:rPr>
              <w:t>Trójkąt ostrzegawczy.</w:t>
            </w:r>
          </w:p>
        </w:tc>
        <w:tc>
          <w:tcPr>
            <w:tcW w:w="3733" w:type="dxa"/>
          </w:tcPr>
          <w:p w14:paraId="082EFE84" w14:textId="77777777" w:rsidR="00267B5B" w:rsidRPr="00AB0E55" w:rsidRDefault="00267B5B" w:rsidP="00AB0E55">
            <w:pPr>
              <w:tabs>
                <w:tab w:val="left" w:pos="2638"/>
              </w:tabs>
            </w:pPr>
          </w:p>
        </w:tc>
      </w:tr>
      <w:tr w:rsidR="00267B5B" w:rsidRPr="00600B1B" w14:paraId="4A999393" w14:textId="77777777" w:rsidTr="00AB0E55">
        <w:trPr>
          <w:trHeight w:val="406"/>
        </w:trPr>
        <w:tc>
          <w:tcPr>
            <w:tcW w:w="699" w:type="dxa"/>
          </w:tcPr>
          <w:p w14:paraId="6BC81E06" w14:textId="024E987B" w:rsidR="00267B5B" w:rsidRPr="00600B1B" w:rsidRDefault="00267B5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8.</w:t>
            </w:r>
            <w:r w:rsidR="006E4E19">
              <w:rPr>
                <w:rFonts w:asciiTheme="majorHAnsi" w:hAnsiTheme="majorHAnsi" w:cstheme="majorHAnsi"/>
                <w:sz w:val="24"/>
                <w:szCs w:val="24"/>
              </w:rPr>
              <w:t>7</w:t>
            </w:r>
          </w:p>
        </w:tc>
        <w:tc>
          <w:tcPr>
            <w:tcW w:w="5349" w:type="dxa"/>
          </w:tcPr>
          <w:p w14:paraId="7734C449" w14:textId="0B29705A" w:rsidR="00267B5B" w:rsidRDefault="00267B5B" w:rsidP="00910521">
            <w:pPr>
              <w:spacing w:line="360" w:lineRule="auto"/>
              <w:rPr>
                <w:rFonts w:asciiTheme="majorHAnsi" w:hAnsiTheme="majorHAnsi" w:cstheme="majorHAnsi"/>
                <w:sz w:val="24"/>
                <w:szCs w:val="24"/>
              </w:rPr>
            </w:pPr>
            <w:r>
              <w:rPr>
                <w:rFonts w:asciiTheme="majorHAnsi" w:hAnsiTheme="majorHAnsi" w:cstheme="majorHAnsi"/>
                <w:sz w:val="24"/>
                <w:szCs w:val="24"/>
              </w:rPr>
              <w:t>Gaśnica.</w:t>
            </w:r>
          </w:p>
        </w:tc>
        <w:tc>
          <w:tcPr>
            <w:tcW w:w="3733" w:type="dxa"/>
          </w:tcPr>
          <w:p w14:paraId="3E5B2B51" w14:textId="77777777" w:rsidR="00267B5B" w:rsidRPr="00AB0E55" w:rsidRDefault="00267B5B" w:rsidP="00AB0E55">
            <w:pPr>
              <w:tabs>
                <w:tab w:val="left" w:pos="2638"/>
              </w:tabs>
            </w:pPr>
          </w:p>
        </w:tc>
      </w:tr>
      <w:tr w:rsidR="00267B5B" w:rsidRPr="00600B1B" w14:paraId="6BA8244D" w14:textId="77777777" w:rsidTr="00AB0E55">
        <w:trPr>
          <w:trHeight w:val="406"/>
        </w:trPr>
        <w:tc>
          <w:tcPr>
            <w:tcW w:w="699" w:type="dxa"/>
          </w:tcPr>
          <w:p w14:paraId="33A65F8D" w14:textId="07AC3563" w:rsidR="00267B5B" w:rsidRPr="00600B1B" w:rsidRDefault="00267B5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8.</w:t>
            </w:r>
            <w:r w:rsidR="006E4E19">
              <w:rPr>
                <w:rFonts w:asciiTheme="majorHAnsi" w:hAnsiTheme="majorHAnsi" w:cstheme="majorHAnsi"/>
                <w:sz w:val="24"/>
                <w:szCs w:val="24"/>
              </w:rPr>
              <w:t>8</w:t>
            </w:r>
          </w:p>
        </w:tc>
        <w:tc>
          <w:tcPr>
            <w:tcW w:w="5349" w:type="dxa"/>
          </w:tcPr>
          <w:p w14:paraId="10AC6A49" w14:textId="107772DF" w:rsidR="00267B5B" w:rsidRDefault="00267B5B" w:rsidP="00910521">
            <w:pPr>
              <w:spacing w:line="360" w:lineRule="auto"/>
              <w:rPr>
                <w:rFonts w:asciiTheme="majorHAnsi" w:hAnsiTheme="majorHAnsi" w:cstheme="majorHAnsi"/>
                <w:sz w:val="24"/>
                <w:szCs w:val="24"/>
              </w:rPr>
            </w:pPr>
            <w:r>
              <w:rPr>
                <w:rFonts w:asciiTheme="majorHAnsi" w:hAnsiTheme="majorHAnsi" w:cstheme="majorHAnsi"/>
                <w:sz w:val="24"/>
                <w:szCs w:val="24"/>
              </w:rPr>
              <w:t>Apteczka.</w:t>
            </w:r>
          </w:p>
        </w:tc>
        <w:tc>
          <w:tcPr>
            <w:tcW w:w="3733" w:type="dxa"/>
          </w:tcPr>
          <w:p w14:paraId="41761FA0" w14:textId="77777777" w:rsidR="00267B5B" w:rsidRPr="00AB0E55" w:rsidRDefault="00267B5B" w:rsidP="00AB0E55">
            <w:pPr>
              <w:tabs>
                <w:tab w:val="left" w:pos="2638"/>
              </w:tabs>
            </w:pPr>
          </w:p>
        </w:tc>
      </w:tr>
      <w:tr w:rsidR="00267B5B" w:rsidRPr="00600B1B" w14:paraId="493684FB" w14:textId="77777777" w:rsidTr="00AB0E55">
        <w:trPr>
          <w:trHeight w:val="406"/>
        </w:trPr>
        <w:tc>
          <w:tcPr>
            <w:tcW w:w="699" w:type="dxa"/>
          </w:tcPr>
          <w:p w14:paraId="44022F08" w14:textId="5E9469D4" w:rsidR="00267B5B" w:rsidRPr="00600B1B" w:rsidRDefault="00267B5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8.</w:t>
            </w:r>
            <w:r w:rsidR="006E4E19">
              <w:rPr>
                <w:rFonts w:asciiTheme="majorHAnsi" w:hAnsiTheme="majorHAnsi" w:cstheme="majorHAnsi"/>
                <w:sz w:val="24"/>
                <w:szCs w:val="24"/>
              </w:rPr>
              <w:t>9</w:t>
            </w:r>
          </w:p>
        </w:tc>
        <w:tc>
          <w:tcPr>
            <w:tcW w:w="5349" w:type="dxa"/>
          </w:tcPr>
          <w:p w14:paraId="22D32105" w14:textId="36B867C9" w:rsidR="00267B5B" w:rsidRDefault="00267B5B" w:rsidP="00910521">
            <w:pPr>
              <w:spacing w:line="360" w:lineRule="auto"/>
              <w:rPr>
                <w:rFonts w:asciiTheme="majorHAnsi" w:hAnsiTheme="majorHAnsi" w:cstheme="majorHAnsi"/>
                <w:sz w:val="24"/>
                <w:szCs w:val="24"/>
              </w:rPr>
            </w:pPr>
            <w:r>
              <w:rPr>
                <w:rFonts w:asciiTheme="majorHAnsi" w:hAnsiTheme="majorHAnsi" w:cstheme="majorHAnsi"/>
                <w:sz w:val="24"/>
                <w:szCs w:val="24"/>
              </w:rPr>
              <w:t>Klin pod koła.</w:t>
            </w:r>
          </w:p>
        </w:tc>
        <w:tc>
          <w:tcPr>
            <w:tcW w:w="3733" w:type="dxa"/>
          </w:tcPr>
          <w:p w14:paraId="18A691DD" w14:textId="77777777" w:rsidR="00267B5B" w:rsidRPr="00AB0E55" w:rsidRDefault="00267B5B" w:rsidP="00AB0E55">
            <w:pPr>
              <w:tabs>
                <w:tab w:val="left" w:pos="2638"/>
              </w:tabs>
            </w:pPr>
          </w:p>
        </w:tc>
      </w:tr>
      <w:tr w:rsidR="00267B5B" w:rsidRPr="00600B1B" w14:paraId="1F1EB0E4" w14:textId="77777777" w:rsidTr="00AB0E55">
        <w:trPr>
          <w:trHeight w:val="406"/>
        </w:trPr>
        <w:tc>
          <w:tcPr>
            <w:tcW w:w="699" w:type="dxa"/>
          </w:tcPr>
          <w:p w14:paraId="7AD81485" w14:textId="4658296B" w:rsidR="00267B5B" w:rsidRPr="00600B1B" w:rsidRDefault="00267B5B" w:rsidP="00600B1B">
            <w:pPr>
              <w:spacing w:line="360" w:lineRule="auto"/>
              <w:jc w:val="center"/>
              <w:rPr>
                <w:rFonts w:asciiTheme="majorHAnsi" w:hAnsiTheme="majorHAnsi" w:cstheme="majorHAnsi"/>
                <w:sz w:val="24"/>
                <w:szCs w:val="24"/>
              </w:rPr>
            </w:pPr>
            <w:r>
              <w:rPr>
                <w:rFonts w:asciiTheme="majorHAnsi" w:hAnsiTheme="majorHAnsi" w:cstheme="majorHAnsi"/>
                <w:sz w:val="24"/>
                <w:szCs w:val="24"/>
              </w:rPr>
              <w:t>8.1</w:t>
            </w:r>
            <w:r w:rsidR="006E4E19">
              <w:rPr>
                <w:rFonts w:asciiTheme="majorHAnsi" w:hAnsiTheme="majorHAnsi" w:cstheme="majorHAnsi"/>
                <w:sz w:val="24"/>
                <w:szCs w:val="24"/>
              </w:rPr>
              <w:t>0</w:t>
            </w:r>
            <w:r>
              <w:rPr>
                <w:rFonts w:asciiTheme="majorHAnsi" w:hAnsiTheme="majorHAnsi" w:cstheme="majorHAnsi"/>
                <w:sz w:val="24"/>
                <w:szCs w:val="24"/>
              </w:rPr>
              <w:t xml:space="preserve"> </w:t>
            </w:r>
          </w:p>
        </w:tc>
        <w:tc>
          <w:tcPr>
            <w:tcW w:w="5349" w:type="dxa"/>
          </w:tcPr>
          <w:p w14:paraId="4E9834C4" w14:textId="3D091B18" w:rsidR="00267B5B" w:rsidRDefault="00267B5B" w:rsidP="00910521">
            <w:pPr>
              <w:spacing w:line="360" w:lineRule="auto"/>
              <w:rPr>
                <w:rFonts w:asciiTheme="majorHAnsi" w:hAnsiTheme="majorHAnsi" w:cstheme="majorHAnsi"/>
                <w:sz w:val="24"/>
                <w:szCs w:val="24"/>
              </w:rPr>
            </w:pPr>
            <w:r>
              <w:rPr>
                <w:rFonts w:asciiTheme="majorHAnsi" w:hAnsiTheme="majorHAnsi" w:cstheme="majorHAnsi"/>
                <w:sz w:val="24"/>
                <w:szCs w:val="24"/>
              </w:rPr>
              <w:t>Komplet dokumentów</w:t>
            </w:r>
            <w:r w:rsidR="006E4E19">
              <w:rPr>
                <w:rFonts w:asciiTheme="majorHAnsi" w:hAnsiTheme="majorHAnsi" w:cstheme="majorHAnsi"/>
                <w:sz w:val="24"/>
                <w:szCs w:val="24"/>
              </w:rPr>
              <w:t xml:space="preserve"> zgodnie z SWZ </w:t>
            </w:r>
            <w:r w:rsidR="00CB0838">
              <w:rPr>
                <w:rFonts w:asciiTheme="majorHAnsi" w:hAnsiTheme="majorHAnsi" w:cstheme="majorHAnsi"/>
                <w:sz w:val="24"/>
                <w:szCs w:val="24"/>
              </w:rPr>
              <w:t>i</w:t>
            </w:r>
            <w:r w:rsidR="006E4E19">
              <w:rPr>
                <w:rFonts w:asciiTheme="majorHAnsi" w:hAnsiTheme="majorHAnsi" w:cstheme="majorHAnsi"/>
                <w:sz w:val="24"/>
                <w:szCs w:val="24"/>
              </w:rPr>
              <w:t xml:space="preserve"> zapisami projektu  umowy</w:t>
            </w:r>
            <w:r>
              <w:rPr>
                <w:rFonts w:asciiTheme="majorHAnsi" w:hAnsiTheme="majorHAnsi" w:cstheme="majorHAnsi"/>
                <w:sz w:val="24"/>
                <w:szCs w:val="24"/>
              </w:rPr>
              <w:t>.</w:t>
            </w:r>
          </w:p>
        </w:tc>
        <w:tc>
          <w:tcPr>
            <w:tcW w:w="3733" w:type="dxa"/>
          </w:tcPr>
          <w:p w14:paraId="402D262F" w14:textId="77777777" w:rsidR="00267B5B" w:rsidRPr="00AB0E55" w:rsidRDefault="00267B5B" w:rsidP="00AB0E55">
            <w:pPr>
              <w:tabs>
                <w:tab w:val="left" w:pos="2638"/>
              </w:tabs>
            </w:pPr>
          </w:p>
        </w:tc>
      </w:tr>
    </w:tbl>
    <w:p w14:paraId="6863465C" w14:textId="684D3E30" w:rsidR="00910521" w:rsidRDefault="00910521" w:rsidP="00910521">
      <w:pPr>
        <w:tabs>
          <w:tab w:val="left" w:pos="2680"/>
        </w:tabs>
        <w:rPr>
          <w:rFonts w:asciiTheme="majorHAnsi" w:hAnsiTheme="majorHAnsi" w:cstheme="majorHAnsi"/>
          <w:sz w:val="24"/>
          <w:szCs w:val="24"/>
        </w:rPr>
      </w:pPr>
    </w:p>
    <w:p w14:paraId="06854574" w14:textId="351FF75F" w:rsidR="00CF1EEF" w:rsidRDefault="00CF1EEF" w:rsidP="00CF1EEF">
      <w:pPr>
        <w:tabs>
          <w:tab w:val="left" w:pos="989"/>
        </w:tabs>
        <w:spacing w:line="360" w:lineRule="auto"/>
        <w:ind w:left="989"/>
        <w:rPr>
          <w:rFonts w:asciiTheme="majorHAnsi" w:hAnsiTheme="majorHAnsi" w:cstheme="majorHAnsi"/>
          <w:sz w:val="24"/>
          <w:szCs w:val="24"/>
        </w:rPr>
      </w:pPr>
      <w:r>
        <w:rPr>
          <w:rFonts w:asciiTheme="majorHAnsi" w:hAnsiTheme="majorHAnsi" w:cstheme="majorHAnsi"/>
          <w:sz w:val="24"/>
          <w:szCs w:val="24"/>
        </w:rPr>
        <w:t xml:space="preserve">Wykonawca oświadcza, ze podane przez niego w powyższej tabeli informacje są zgodne z prawdą </w:t>
      </w:r>
      <w:r>
        <w:rPr>
          <w:rFonts w:asciiTheme="majorHAnsi" w:hAnsiTheme="majorHAnsi" w:cstheme="majorHAnsi"/>
          <w:sz w:val="24"/>
          <w:szCs w:val="24"/>
        </w:rPr>
        <w:br/>
        <w:t>i że w przypadku wyboru jego oferty poniesie on pełną odpowiedzialność za realizację zamówienia zgodnie z wymienionymi warunkami.</w:t>
      </w:r>
    </w:p>
    <w:p w14:paraId="68CFF810" w14:textId="1B68498B" w:rsidR="00CF1EEF" w:rsidRDefault="00CF1EEF" w:rsidP="00CF1EEF">
      <w:pPr>
        <w:tabs>
          <w:tab w:val="left" w:pos="989"/>
        </w:tabs>
        <w:spacing w:line="360" w:lineRule="auto"/>
        <w:rPr>
          <w:rFonts w:asciiTheme="majorHAnsi" w:hAnsiTheme="majorHAnsi" w:cstheme="majorHAnsi"/>
          <w:sz w:val="24"/>
          <w:szCs w:val="24"/>
        </w:rPr>
      </w:pPr>
      <w:r>
        <w:rPr>
          <w:rFonts w:asciiTheme="majorHAnsi" w:hAnsiTheme="majorHAnsi" w:cstheme="majorHAnsi"/>
          <w:sz w:val="24"/>
          <w:szCs w:val="24"/>
        </w:rPr>
        <w:tab/>
      </w:r>
    </w:p>
    <w:p w14:paraId="6BF0E9F4" w14:textId="360275FF" w:rsidR="00CF1EEF" w:rsidRPr="00CF1EEF" w:rsidRDefault="00CF1EEF" w:rsidP="00CF1EEF">
      <w:pPr>
        <w:tabs>
          <w:tab w:val="left" w:pos="989"/>
        </w:tabs>
        <w:spacing w:line="360" w:lineRule="auto"/>
        <w:ind w:left="989"/>
        <w:rPr>
          <w:rFonts w:asciiTheme="majorHAnsi" w:hAnsiTheme="majorHAnsi" w:cstheme="majorHAnsi"/>
          <w:b/>
          <w:bCs/>
          <w:sz w:val="24"/>
          <w:szCs w:val="24"/>
        </w:rPr>
      </w:pPr>
      <w:r w:rsidRPr="00CF1EEF">
        <w:rPr>
          <w:rFonts w:asciiTheme="majorHAnsi" w:hAnsiTheme="majorHAnsi" w:cstheme="majorHAnsi"/>
          <w:b/>
          <w:bCs/>
          <w:sz w:val="24"/>
          <w:szCs w:val="24"/>
        </w:rPr>
        <w:t>Dokument należy wypełnić i podpisać kwalifikowanym podpisem elektronicznym lub podpisem zaufanym lub podpisem osobistym przez osobę lub osoby umocowane do złożenia podpisu w imieniu Wykonawcy.</w:t>
      </w:r>
    </w:p>
    <w:p w14:paraId="14D38190" w14:textId="071A9C3C" w:rsidR="00CF1EEF" w:rsidRPr="00267B5B" w:rsidRDefault="00CF1EEF" w:rsidP="00267B5B">
      <w:pPr>
        <w:tabs>
          <w:tab w:val="left" w:pos="989"/>
        </w:tabs>
        <w:rPr>
          <w:rFonts w:asciiTheme="majorHAnsi" w:hAnsiTheme="majorHAnsi" w:cstheme="majorHAnsi"/>
          <w:b/>
          <w:bCs/>
          <w:sz w:val="24"/>
          <w:szCs w:val="24"/>
        </w:rPr>
      </w:pPr>
    </w:p>
    <w:p w14:paraId="4F338B80" w14:textId="77777777" w:rsidR="00CF1EEF" w:rsidRDefault="00CF1EEF" w:rsidP="00CF1EEF">
      <w:pPr>
        <w:rPr>
          <w:rFonts w:asciiTheme="majorHAnsi" w:hAnsiTheme="majorHAnsi" w:cstheme="majorHAnsi"/>
          <w:b/>
          <w:bCs/>
          <w:sz w:val="24"/>
          <w:szCs w:val="24"/>
        </w:rPr>
      </w:pPr>
    </w:p>
    <w:p w14:paraId="27BC3506" w14:textId="20A46A38" w:rsidR="00CF1EEF" w:rsidRDefault="00CF1EEF" w:rsidP="00CF1EEF">
      <w:pPr>
        <w:tabs>
          <w:tab w:val="left" w:pos="6586"/>
        </w:tabs>
        <w:rPr>
          <w:rFonts w:asciiTheme="majorHAnsi" w:hAnsiTheme="majorHAnsi" w:cstheme="majorHAnsi"/>
          <w:sz w:val="24"/>
          <w:szCs w:val="24"/>
        </w:rPr>
      </w:pPr>
      <w:r>
        <w:rPr>
          <w:rFonts w:asciiTheme="majorHAnsi" w:hAnsiTheme="majorHAnsi" w:cstheme="majorHAnsi"/>
          <w:sz w:val="24"/>
          <w:szCs w:val="24"/>
        </w:rPr>
        <w:tab/>
        <w:t>………………………………………….</w:t>
      </w:r>
    </w:p>
    <w:p w14:paraId="30B20FC2" w14:textId="27F783CB" w:rsidR="00CF1EEF" w:rsidRPr="00CF1EEF" w:rsidRDefault="00CF1EEF" w:rsidP="00CF1EEF">
      <w:pPr>
        <w:tabs>
          <w:tab w:val="left" w:pos="6586"/>
        </w:tabs>
        <w:rPr>
          <w:rFonts w:asciiTheme="majorHAnsi" w:hAnsiTheme="majorHAnsi" w:cstheme="majorHAnsi"/>
          <w:sz w:val="24"/>
          <w:szCs w:val="24"/>
        </w:rPr>
      </w:pPr>
      <w:r>
        <w:rPr>
          <w:rFonts w:asciiTheme="majorHAnsi" w:hAnsiTheme="majorHAnsi" w:cstheme="majorHAnsi"/>
          <w:sz w:val="24"/>
          <w:szCs w:val="24"/>
        </w:rPr>
        <w:tab/>
        <w:t xml:space="preserve">          ( data i podpis)</w:t>
      </w:r>
    </w:p>
    <w:sectPr w:rsidR="00CF1EEF" w:rsidRPr="00CF1EEF" w:rsidSect="00E6742C">
      <w:headerReference w:type="default" r:id="rId8"/>
      <w:footerReference w:type="default" r:id="rId9"/>
      <w:pgSz w:w="11906" w:h="16838"/>
      <w:pgMar w:top="454" w:right="454" w:bottom="454"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4F099" w14:textId="77777777" w:rsidR="00AD6B22" w:rsidRDefault="00AD6B22" w:rsidP="005C512A">
      <w:pPr>
        <w:spacing w:after="0" w:line="240" w:lineRule="auto"/>
      </w:pPr>
      <w:r>
        <w:separator/>
      </w:r>
    </w:p>
  </w:endnote>
  <w:endnote w:type="continuationSeparator" w:id="0">
    <w:p w14:paraId="335B1B51" w14:textId="77777777" w:rsidR="00AD6B22" w:rsidRDefault="00AD6B22" w:rsidP="005C5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Bats">
    <w:panose1 w:val="00000000000000000000"/>
    <w:charset w:val="02"/>
    <w:family w:val="auto"/>
    <w:notTrueType/>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569597"/>
      <w:docPartObj>
        <w:docPartGallery w:val="Page Numbers (Bottom of Page)"/>
        <w:docPartUnique/>
      </w:docPartObj>
    </w:sdtPr>
    <w:sdtContent>
      <w:p w14:paraId="1954F946" w14:textId="10D81619" w:rsidR="005A1D07" w:rsidRDefault="005A1D07">
        <w:pPr>
          <w:pStyle w:val="Stopka"/>
          <w:jc w:val="right"/>
        </w:pPr>
        <w:r>
          <w:fldChar w:fldCharType="begin"/>
        </w:r>
        <w:r>
          <w:instrText>PAGE   \* MERGEFORMAT</w:instrText>
        </w:r>
        <w:r>
          <w:fldChar w:fldCharType="separate"/>
        </w:r>
        <w:r w:rsidR="0053759A">
          <w:rPr>
            <w:noProof/>
          </w:rPr>
          <w:t>5</w:t>
        </w:r>
        <w:r>
          <w:fldChar w:fldCharType="end"/>
        </w:r>
      </w:p>
    </w:sdtContent>
  </w:sdt>
  <w:p w14:paraId="0A1470B6" w14:textId="77777777" w:rsidR="005A1D07" w:rsidRDefault="005A1D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817D2" w14:textId="77777777" w:rsidR="00AD6B22" w:rsidRDefault="00AD6B22" w:rsidP="005C512A">
      <w:pPr>
        <w:spacing w:after="0" w:line="240" w:lineRule="auto"/>
      </w:pPr>
      <w:r>
        <w:separator/>
      </w:r>
    </w:p>
  </w:footnote>
  <w:footnote w:type="continuationSeparator" w:id="0">
    <w:p w14:paraId="6AAD956A" w14:textId="77777777" w:rsidR="00AD6B22" w:rsidRDefault="00AD6B22" w:rsidP="005C5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0C86D" w14:textId="3E0A4FF8" w:rsidR="00910521" w:rsidRDefault="00910521" w:rsidP="00FD64EA">
    <w:pPr>
      <w:pStyle w:val="Nagwek"/>
      <w:tabs>
        <w:tab w:val="clear" w:pos="4536"/>
        <w:tab w:val="clear" w:pos="9072"/>
        <w:tab w:val="left" w:pos="448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53AC78BE"/>
    <w:lvl w:ilvl="0">
      <w:start w:val="1"/>
      <w:numFmt w:val="bullet"/>
      <w:lvlText w:val=""/>
      <w:lvlJc w:val="left"/>
      <w:pPr>
        <w:ind w:left="-77" w:hanging="283"/>
      </w:pPr>
      <w:rPr>
        <w:rFonts w:ascii="Symbol" w:hAnsi="Symbol" w:hint="default"/>
        <w:sz w:val="18"/>
        <w:szCs w:val="18"/>
      </w:rPr>
    </w:lvl>
    <w:lvl w:ilvl="1">
      <w:start w:val="1"/>
      <w:numFmt w:val="bullet"/>
      <w:suff w:val="nothing"/>
      <w:lvlText w:val="•"/>
      <w:lvlJc w:val="left"/>
      <w:pPr>
        <w:ind w:left="206" w:hanging="283"/>
      </w:pPr>
      <w:rPr>
        <w:rFonts w:ascii="StarBats" w:hAnsi="StarBats" w:cs="StarBats"/>
        <w:sz w:val="18"/>
        <w:szCs w:val="18"/>
      </w:rPr>
    </w:lvl>
    <w:lvl w:ilvl="2">
      <w:start w:val="1"/>
      <w:numFmt w:val="bullet"/>
      <w:suff w:val="nothing"/>
      <w:lvlText w:val="•"/>
      <w:lvlJc w:val="left"/>
      <w:pPr>
        <w:ind w:left="489" w:hanging="283"/>
      </w:pPr>
      <w:rPr>
        <w:rFonts w:ascii="StarBats" w:hAnsi="StarBats" w:cs="StarBats"/>
        <w:sz w:val="18"/>
        <w:szCs w:val="18"/>
      </w:rPr>
    </w:lvl>
    <w:lvl w:ilvl="3">
      <w:start w:val="1"/>
      <w:numFmt w:val="bullet"/>
      <w:suff w:val="nothing"/>
      <w:lvlText w:val="•"/>
      <w:lvlJc w:val="left"/>
      <w:pPr>
        <w:ind w:left="772" w:hanging="283"/>
      </w:pPr>
      <w:rPr>
        <w:rFonts w:ascii="StarBats" w:hAnsi="StarBats" w:cs="StarBats"/>
        <w:sz w:val="18"/>
        <w:szCs w:val="18"/>
      </w:rPr>
    </w:lvl>
    <w:lvl w:ilvl="4">
      <w:start w:val="1"/>
      <w:numFmt w:val="bullet"/>
      <w:suff w:val="nothing"/>
      <w:lvlText w:val="•"/>
      <w:lvlJc w:val="left"/>
      <w:pPr>
        <w:ind w:left="1055" w:hanging="283"/>
      </w:pPr>
      <w:rPr>
        <w:rFonts w:ascii="StarBats" w:hAnsi="StarBats" w:cs="StarBats"/>
        <w:sz w:val="18"/>
        <w:szCs w:val="18"/>
      </w:rPr>
    </w:lvl>
    <w:lvl w:ilvl="5">
      <w:start w:val="1"/>
      <w:numFmt w:val="bullet"/>
      <w:suff w:val="nothing"/>
      <w:lvlText w:val="•"/>
      <w:lvlJc w:val="left"/>
      <w:pPr>
        <w:ind w:left="1338" w:hanging="283"/>
      </w:pPr>
      <w:rPr>
        <w:rFonts w:ascii="StarBats" w:hAnsi="StarBats" w:cs="StarBats"/>
        <w:sz w:val="18"/>
        <w:szCs w:val="18"/>
      </w:rPr>
    </w:lvl>
    <w:lvl w:ilvl="6">
      <w:start w:val="1"/>
      <w:numFmt w:val="bullet"/>
      <w:suff w:val="nothing"/>
      <w:lvlText w:val="•"/>
      <w:lvlJc w:val="left"/>
      <w:pPr>
        <w:ind w:left="1621" w:hanging="283"/>
      </w:pPr>
      <w:rPr>
        <w:rFonts w:ascii="StarBats" w:hAnsi="StarBats" w:cs="StarBats"/>
        <w:sz w:val="18"/>
        <w:szCs w:val="18"/>
      </w:rPr>
    </w:lvl>
    <w:lvl w:ilvl="7">
      <w:start w:val="1"/>
      <w:numFmt w:val="bullet"/>
      <w:suff w:val="nothing"/>
      <w:lvlText w:val="•"/>
      <w:lvlJc w:val="left"/>
      <w:pPr>
        <w:ind w:left="1904" w:hanging="283"/>
      </w:pPr>
      <w:rPr>
        <w:rFonts w:ascii="StarBats" w:hAnsi="StarBats" w:cs="StarBats"/>
        <w:sz w:val="18"/>
        <w:szCs w:val="18"/>
      </w:rPr>
    </w:lvl>
    <w:lvl w:ilvl="8">
      <w:start w:val="1"/>
      <w:numFmt w:val="bullet"/>
      <w:suff w:val="nothing"/>
      <w:lvlText w:val="•"/>
      <w:lvlJc w:val="left"/>
      <w:pPr>
        <w:ind w:left="2187" w:hanging="283"/>
      </w:pPr>
      <w:rPr>
        <w:rFonts w:ascii="StarBats" w:hAnsi="StarBats" w:cs="StarBats"/>
        <w:sz w:val="18"/>
        <w:szCs w:val="18"/>
      </w:rPr>
    </w:lvl>
  </w:abstractNum>
  <w:abstractNum w:abstractNumId="1" w15:restartNumberingAfterBreak="0">
    <w:nsid w:val="01C4721A"/>
    <w:multiLevelType w:val="hybridMultilevel"/>
    <w:tmpl w:val="F816048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2511489"/>
    <w:multiLevelType w:val="hybridMultilevel"/>
    <w:tmpl w:val="18E68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0A4DF0"/>
    <w:multiLevelType w:val="hybridMultilevel"/>
    <w:tmpl w:val="157CA02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9105A28"/>
    <w:multiLevelType w:val="hybridMultilevel"/>
    <w:tmpl w:val="A064834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BC37577"/>
    <w:multiLevelType w:val="hybridMultilevel"/>
    <w:tmpl w:val="B09E363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01F2286"/>
    <w:multiLevelType w:val="hybridMultilevel"/>
    <w:tmpl w:val="C50C135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084558B"/>
    <w:multiLevelType w:val="hybridMultilevel"/>
    <w:tmpl w:val="13841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E1417DE"/>
    <w:multiLevelType w:val="hybridMultilevel"/>
    <w:tmpl w:val="97F4063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28230D40"/>
    <w:multiLevelType w:val="hybridMultilevel"/>
    <w:tmpl w:val="5CCA2DB6"/>
    <w:lvl w:ilvl="0" w:tplc="04150001">
      <w:start w:val="1"/>
      <w:numFmt w:val="bullet"/>
      <w:lvlText w:val=""/>
      <w:lvlJc w:val="left"/>
      <w:pPr>
        <w:ind w:left="408" w:hanging="360"/>
      </w:pPr>
      <w:rPr>
        <w:rFonts w:ascii="Symbol" w:hAnsi="Symbol" w:hint="default"/>
      </w:rPr>
    </w:lvl>
    <w:lvl w:ilvl="1" w:tplc="04150003" w:tentative="1">
      <w:start w:val="1"/>
      <w:numFmt w:val="bullet"/>
      <w:lvlText w:val="o"/>
      <w:lvlJc w:val="left"/>
      <w:pPr>
        <w:ind w:left="1128" w:hanging="360"/>
      </w:pPr>
      <w:rPr>
        <w:rFonts w:ascii="Courier New" w:hAnsi="Courier New" w:cs="Courier New" w:hint="default"/>
      </w:rPr>
    </w:lvl>
    <w:lvl w:ilvl="2" w:tplc="04150005" w:tentative="1">
      <w:start w:val="1"/>
      <w:numFmt w:val="bullet"/>
      <w:lvlText w:val=""/>
      <w:lvlJc w:val="left"/>
      <w:pPr>
        <w:ind w:left="1848" w:hanging="360"/>
      </w:pPr>
      <w:rPr>
        <w:rFonts w:ascii="Wingdings" w:hAnsi="Wingdings" w:hint="default"/>
      </w:rPr>
    </w:lvl>
    <w:lvl w:ilvl="3" w:tplc="04150001" w:tentative="1">
      <w:start w:val="1"/>
      <w:numFmt w:val="bullet"/>
      <w:lvlText w:val=""/>
      <w:lvlJc w:val="left"/>
      <w:pPr>
        <w:ind w:left="2568" w:hanging="360"/>
      </w:pPr>
      <w:rPr>
        <w:rFonts w:ascii="Symbol" w:hAnsi="Symbol" w:hint="default"/>
      </w:rPr>
    </w:lvl>
    <w:lvl w:ilvl="4" w:tplc="04150003" w:tentative="1">
      <w:start w:val="1"/>
      <w:numFmt w:val="bullet"/>
      <w:lvlText w:val="o"/>
      <w:lvlJc w:val="left"/>
      <w:pPr>
        <w:ind w:left="3288" w:hanging="360"/>
      </w:pPr>
      <w:rPr>
        <w:rFonts w:ascii="Courier New" w:hAnsi="Courier New" w:cs="Courier New" w:hint="default"/>
      </w:rPr>
    </w:lvl>
    <w:lvl w:ilvl="5" w:tplc="04150005" w:tentative="1">
      <w:start w:val="1"/>
      <w:numFmt w:val="bullet"/>
      <w:lvlText w:val=""/>
      <w:lvlJc w:val="left"/>
      <w:pPr>
        <w:ind w:left="4008" w:hanging="360"/>
      </w:pPr>
      <w:rPr>
        <w:rFonts w:ascii="Wingdings" w:hAnsi="Wingdings" w:hint="default"/>
      </w:rPr>
    </w:lvl>
    <w:lvl w:ilvl="6" w:tplc="04150001" w:tentative="1">
      <w:start w:val="1"/>
      <w:numFmt w:val="bullet"/>
      <w:lvlText w:val=""/>
      <w:lvlJc w:val="left"/>
      <w:pPr>
        <w:ind w:left="4728" w:hanging="360"/>
      </w:pPr>
      <w:rPr>
        <w:rFonts w:ascii="Symbol" w:hAnsi="Symbol" w:hint="default"/>
      </w:rPr>
    </w:lvl>
    <w:lvl w:ilvl="7" w:tplc="04150003" w:tentative="1">
      <w:start w:val="1"/>
      <w:numFmt w:val="bullet"/>
      <w:lvlText w:val="o"/>
      <w:lvlJc w:val="left"/>
      <w:pPr>
        <w:ind w:left="5448" w:hanging="360"/>
      </w:pPr>
      <w:rPr>
        <w:rFonts w:ascii="Courier New" w:hAnsi="Courier New" w:cs="Courier New" w:hint="default"/>
      </w:rPr>
    </w:lvl>
    <w:lvl w:ilvl="8" w:tplc="04150005" w:tentative="1">
      <w:start w:val="1"/>
      <w:numFmt w:val="bullet"/>
      <w:lvlText w:val=""/>
      <w:lvlJc w:val="left"/>
      <w:pPr>
        <w:ind w:left="6168" w:hanging="360"/>
      </w:pPr>
      <w:rPr>
        <w:rFonts w:ascii="Wingdings" w:hAnsi="Wingdings" w:hint="default"/>
      </w:rPr>
    </w:lvl>
  </w:abstractNum>
  <w:abstractNum w:abstractNumId="10" w15:restartNumberingAfterBreak="0">
    <w:nsid w:val="29CE7A9D"/>
    <w:multiLevelType w:val="hybridMultilevel"/>
    <w:tmpl w:val="A00C6088"/>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1" w15:restartNumberingAfterBreak="0">
    <w:nsid w:val="33DE1748"/>
    <w:multiLevelType w:val="hybridMultilevel"/>
    <w:tmpl w:val="55F8692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36883B83"/>
    <w:multiLevelType w:val="hybridMultilevel"/>
    <w:tmpl w:val="BA0C08F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7CF46AF"/>
    <w:multiLevelType w:val="hybridMultilevel"/>
    <w:tmpl w:val="C9B262F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4" w15:restartNumberingAfterBreak="0">
    <w:nsid w:val="3E615B21"/>
    <w:multiLevelType w:val="hybridMultilevel"/>
    <w:tmpl w:val="0054F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3107CB4"/>
    <w:multiLevelType w:val="hybridMultilevel"/>
    <w:tmpl w:val="5E044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70F5E79"/>
    <w:multiLevelType w:val="hybridMultilevel"/>
    <w:tmpl w:val="B518F65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477D4255"/>
    <w:multiLevelType w:val="hybridMultilevel"/>
    <w:tmpl w:val="F6B62BB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8" w15:restartNumberingAfterBreak="0">
    <w:nsid w:val="530D5C25"/>
    <w:multiLevelType w:val="hybridMultilevel"/>
    <w:tmpl w:val="67BC276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9" w15:restartNumberingAfterBreak="0">
    <w:nsid w:val="55684C40"/>
    <w:multiLevelType w:val="hybridMultilevel"/>
    <w:tmpl w:val="C1B606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57436FE2"/>
    <w:multiLevelType w:val="hybridMultilevel"/>
    <w:tmpl w:val="4E0CA6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90B3A25"/>
    <w:multiLevelType w:val="hybridMultilevel"/>
    <w:tmpl w:val="D5DE5BE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5CEE632A"/>
    <w:multiLevelType w:val="hybridMultilevel"/>
    <w:tmpl w:val="109ECF98"/>
    <w:lvl w:ilvl="0" w:tplc="04150001">
      <w:start w:val="1"/>
      <w:numFmt w:val="bullet"/>
      <w:lvlText w:val=""/>
      <w:lvlJc w:val="left"/>
      <w:pPr>
        <w:tabs>
          <w:tab w:val="num" w:pos="720"/>
        </w:tabs>
        <w:ind w:left="720" w:hanging="360"/>
      </w:pPr>
      <w:rPr>
        <w:rFonts w:ascii="Symbol" w:hAnsi="Symbol" w:hint="default"/>
        <w:strike w:val="0"/>
        <w:dstrike w:val="0"/>
        <w:u w:val="none"/>
        <w:effect w:val="none"/>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6B0B53CA"/>
    <w:multiLevelType w:val="hybridMultilevel"/>
    <w:tmpl w:val="7BA252D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6D6345E0"/>
    <w:multiLevelType w:val="hybridMultilevel"/>
    <w:tmpl w:val="A9220C1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5" w15:restartNumberingAfterBreak="0">
    <w:nsid w:val="6F683C09"/>
    <w:multiLevelType w:val="hybridMultilevel"/>
    <w:tmpl w:val="DF2C3E7A"/>
    <w:lvl w:ilvl="0" w:tplc="04150001">
      <w:start w:val="1"/>
      <w:numFmt w:val="bullet"/>
      <w:lvlText w:val=""/>
      <w:lvlJc w:val="left"/>
      <w:pPr>
        <w:ind w:left="481" w:hanging="360"/>
      </w:pPr>
      <w:rPr>
        <w:rFonts w:ascii="Symbol" w:hAnsi="Symbol" w:hint="default"/>
      </w:rPr>
    </w:lvl>
    <w:lvl w:ilvl="1" w:tplc="04150003" w:tentative="1">
      <w:start w:val="1"/>
      <w:numFmt w:val="bullet"/>
      <w:lvlText w:val="o"/>
      <w:lvlJc w:val="left"/>
      <w:pPr>
        <w:ind w:left="1201" w:hanging="360"/>
      </w:pPr>
      <w:rPr>
        <w:rFonts w:ascii="Courier New" w:hAnsi="Courier New" w:cs="Courier New" w:hint="default"/>
      </w:rPr>
    </w:lvl>
    <w:lvl w:ilvl="2" w:tplc="04150005" w:tentative="1">
      <w:start w:val="1"/>
      <w:numFmt w:val="bullet"/>
      <w:lvlText w:val=""/>
      <w:lvlJc w:val="left"/>
      <w:pPr>
        <w:ind w:left="1921" w:hanging="360"/>
      </w:pPr>
      <w:rPr>
        <w:rFonts w:ascii="Wingdings" w:hAnsi="Wingdings" w:hint="default"/>
      </w:rPr>
    </w:lvl>
    <w:lvl w:ilvl="3" w:tplc="04150001" w:tentative="1">
      <w:start w:val="1"/>
      <w:numFmt w:val="bullet"/>
      <w:lvlText w:val=""/>
      <w:lvlJc w:val="left"/>
      <w:pPr>
        <w:ind w:left="2641" w:hanging="360"/>
      </w:pPr>
      <w:rPr>
        <w:rFonts w:ascii="Symbol" w:hAnsi="Symbol" w:hint="default"/>
      </w:rPr>
    </w:lvl>
    <w:lvl w:ilvl="4" w:tplc="04150003" w:tentative="1">
      <w:start w:val="1"/>
      <w:numFmt w:val="bullet"/>
      <w:lvlText w:val="o"/>
      <w:lvlJc w:val="left"/>
      <w:pPr>
        <w:ind w:left="3361" w:hanging="360"/>
      </w:pPr>
      <w:rPr>
        <w:rFonts w:ascii="Courier New" w:hAnsi="Courier New" w:cs="Courier New" w:hint="default"/>
      </w:rPr>
    </w:lvl>
    <w:lvl w:ilvl="5" w:tplc="04150005" w:tentative="1">
      <w:start w:val="1"/>
      <w:numFmt w:val="bullet"/>
      <w:lvlText w:val=""/>
      <w:lvlJc w:val="left"/>
      <w:pPr>
        <w:ind w:left="4081" w:hanging="360"/>
      </w:pPr>
      <w:rPr>
        <w:rFonts w:ascii="Wingdings" w:hAnsi="Wingdings" w:hint="default"/>
      </w:rPr>
    </w:lvl>
    <w:lvl w:ilvl="6" w:tplc="04150001" w:tentative="1">
      <w:start w:val="1"/>
      <w:numFmt w:val="bullet"/>
      <w:lvlText w:val=""/>
      <w:lvlJc w:val="left"/>
      <w:pPr>
        <w:ind w:left="4801" w:hanging="360"/>
      </w:pPr>
      <w:rPr>
        <w:rFonts w:ascii="Symbol" w:hAnsi="Symbol" w:hint="default"/>
      </w:rPr>
    </w:lvl>
    <w:lvl w:ilvl="7" w:tplc="04150003" w:tentative="1">
      <w:start w:val="1"/>
      <w:numFmt w:val="bullet"/>
      <w:lvlText w:val="o"/>
      <w:lvlJc w:val="left"/>
      <w:pPr>
        <w:ind w:left="5521" w:hanging="360"/>
      </w:pPr>
      <w:rPr>
        <w:rFonts w:ascii="Courier New" w:hAnsi="Courier New" w:cs="Courier New" w:hint="default"/>
      </w:rPr>
    </w:lvl>
    <w:lvl w:ilvl="8" w:tplc="04150005" w:tentative="1">
      <w:start w:val="1"/>
      <w:numFmt w:val="bullet"/>
      <w:lvlText w:val=""/>
      <w:lvlJc w:val="left"/>
      <w:pPr>
        <w:ind w:left="6241" w:hanging="360"/>
      </w:pPr>
      <w:rPr>
        <w:rFonts w:ascii="Wingdings" w:hAnsi="Wingdings" w:hint="default"/>
      </w:rPr>
    </w:lvl>
  </w:abstractNum>
  <w:abstractNum w:abstractNumId="26" w15:restartNumberingAfterBreak="0">
    <w:nsid w:val="71644D68"/>
    <w:multiLevelType w:val="hybridMultilevel"/>
    <w:tmpl w:val="C5FC0A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11497204">
    <w:abstractNumId w:val="6"/>
  </w:num>
  <w:num w:numId="2" w16cid:durableId="1088431627">
    <w:abstractNumId w:val="0"/>
  </w:num>
  <w:num w:numId="3" w16cid:durableId="562718273">
    <w:abstractNumId w:val="5"/>
  </w:num>
  <w:num w:numId="4" w16cid:durableId="298002052">
    <w:abstractNumId w:val="7"/>
  </w:num>
  <w:num w:numId="5" w16cid:durableId="36901480">
    <w:abstractNumId w:val="26"/>
  </w:num>
  <w:num w:numId="6" w16cid:durableId="1105854493">
    <w:abstractNumId w:val="15"/>
  </w:num>
  <w:num w:numId="7" w16cid:durableId="280919678">
    <w:abstractNumId w:val="2"/>
  </w:num>
  <w:num w:numId="8" w16cid:durableId="1070157132">
    <w:abstractNumId w:val="19"/>
  </w:num>
  <w:num w:numId="9" w16cid:durableId="1278876848">
    <w:abstractNumId w:val="24"/>
  </w:num>
  <w:num w:numId="10" w16cid:durableId="320623850">
    <w:abstractNumId w:val="25"/>
  </w:num>
  <w:num w:numId="11" w16cid:durableId="226117262">
    <w:abstractNumId w:val="11"/>
  </w:num>
  <w:num w:numId="12" w16cid:durableId="91555223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7732006">
    <w:abstractNumId w:val="22"/>
  </w:num>
  <w:num w:numId="14" w16cid:durableId="524364730">
    <w:abstractNumId w:val="10"/>
  </w:num>
  <w:num w:numId="15" w16cid:durableId="1875266205">
    <w:abstractNumId w:val="14"/>
  </w:num>
  <w:num w:numId="16" w16cid:durableId="1075782191">
    <w:abstractNumId w:val="12"/>
  </w:num>
  <w:num w:numId="17" w16cid:durableId="1277834504">
    <w:abstractNumId w:val="1"/>
  </w:num>
  <w:num w:numId="18" w16cid:durableId="1054239564">
    <w:abstractNumId w:val="18"/>
  </w:num>
  <w:num w:numId="19" w16cid:durableId="433399543">
    <w:abstractNumId w:val="8"/>
  </w:num>
  <w:num w:numId="20" w16cid:durableId="407386312">
    <w:abstractNumId w:val="21"/>
  </w:num>
  <w:num w:numId="21" w16cid:durableId="2069716932">
    <w:abstractNumId w:val="9"/>
  </w:num>
  <w:num w:numId="22" w16cid:durableId="1712731121">
    <w:abstractNumId w:val="3"/>
  </w:num>
  <w:num w:numId="23" w16cid:durableId="1654486346">
    <w:abstractNumId w:val="16"/>
  </w:num>
  <w:num w:numId="24" w16cid:durableId="295457526">
    <w:abstractNumId w:val="0"/>
  </w:num>
  <w:num w:numId="25" w16cid:durableId="1925651476">
    <w:abstractNumId w:val="13"/>
  </w:num>
  <w:num w:numId="26" w16cid:durableId="172646096">
    <w:abstractNumId w:val="17"/>
  </w:num>
  <w:num w:numId="27" w16cid:durableId="2057000873">
    <w:abstractNumId w:val="23"/>
  </w:num>
  <w:num w:numId="28" w16cid:durableId="358699611">
    <w:abstractNumId w:val="4"/>
  </w:num>
  <w:num w:numId="29" w16cid:durableId="543055067">
    <w:abstractNumId w:val="6"/>
  </w:num>
  <w:num w:numId="30" w16cid:durableId="1353461119">
    <w:abstractNumId w:val="5"/>
  </w:num>
  <w:num w:numId="31" w16cid:durableId="188957917">
    <w:abstractNumId w:val="11"/>
  </w:num>
  <w:num w:numId="32" w16cid:durableId="1263951462">
    <w:abstractNumId w:val="11"/>
  </w:num>
  <w:num w:numId="33" w16cid:durableId="13294840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B86"/>
    <w:rsid w:val="00001533"/>
    <w:rsid w:val="0000193A"/>
    <w:rsid w:val="00007803"/>
    <w:rsid w:val="00011FB8"/>
    <w:rsid w:val="000128F2"/>
    <w:rsid w:val="00012B08"/>
    <w:rsid w:val="0001498B"/>
    <w:rsid w:val="00016793"/>
    <w:rsid w:val="00022780"/>
    <w:rsid w:val="000235DE"/>
    <w:rsid w:val="000242D5"/>
    <w:rsid w:val="00026641"/>
    <w:rsid w:val="000270E7"/>
    <w:rsid w:val="00030076"/>
    <w:rsid w:val="0003056B"/>
    <w:rsid w:val="000308CB"/>
    <w:rsid w:val="0003223D"/>
    <w:rsid w:val="0003339D"/>
    <w:rsid w:val="000374F8"/>
    <w:rsid w:val="000402F1"/>
    <w:rsid w:val="00045727"/>
    <w:rsid w:val="0005093B"/>
    <w:rsid w:val="000540C6"/>
    <w:rsid w:val="000562F7"/>
    <w:rsid w:val="00056A55"/>
    <w:rsid w:val="00056F78"/>
    <w:rsid w:val="00057988"/>
    <w:rsid w:val="000616A8"/>
    <w:rsid w:val="0006244A"/>
    <w:rsid w:val="000625D2"/>
    <w:rsid w:val="0006270F"/>
    <w:rsid w:val="0006668A"/>
    <w:rsid w:val="000675B7"/>
    <w:rsid w:val="00067800"/>
    <w:rsid w:val="00067D9C"/>
    <w:rsid w:val="00070D0D"/>
    <w:rsid w:val="00070F10"/>
    <w:rsid w:val="000731EC"/>
    <w:rsid w:val="00074188"/>
    <w:rsid w:val="000746A3"/>
    <w:rsid w:val="0007693B"/>
    <w:rsid w:val="00076A0E"/>
    <w:rsid w:val="00082209"/>
    <w:rsid w:val="000827B3"/>
    <w:rsid w:val="00082B80"/>
    <w:rsid w:val="00086FE1"/>
    <w:rsid w:val="00087762"/>
    <w:rsid w:val="00093148"/>
    <w:rsid w:val="000944C6"/>
    <w:rsid w:val="00097118"/>
    <w:rsid w:val="00097E23"/>
    <w:rsid w:val="000A0A3B"/>
    <w:rsid w:val="000A22BB"/>
    <w:rsid w:val="000A6178"/>
    <w:rsid w:val="000B1207"/>
    <w:rsid w:val="000B4067"/>
    <w:rsid w:val="000B480F"/>
    <w:rsid w:val="000C2192"/>
    <w:rsid w:val="000C4206"/>
    <w:rsid w:val="000D0935"/>
    <w:rsid w:val="000D0CC3"/>
    <w:rsid w:val="000D3DBF"/>
    <w:rsid w:val="000D3E29"/>
    <w:rsid w:val="000D7657"/>
    <w:rsid w:val="000E1579"/>
    <w:rsid w:val="000E2E21"/>
    <w:rsid w:val="000E381B"/>
    <w:rsid w:val="000E4344"/>
    <w:rsid w:val="000E6A22"/>
    <w:rsid w:val="000E79D0"/>
    <w:rsid w:val="000F2AC3"/>
    <w:rsid w:val="000F3D4E"/>
    <w:rsid w:val="000F6B86"/>
    <w:rsid w:val="00100BF4"/>
    <w:rsid w:val="0010127E"/>
    <w:rsid w:val="0010205F"/>
    <w:rsid w:val="00105B82"/>
    <w:rsid w:val="00111688"/>
    <w:rsid w:val="00114F88"/>
    <w:rsid w:val="00116E06"/>
    <w:rsid w:val="00120296"/>
    <w:rsid w:val="001211B7"/>
    <w:rsid w:val="00122656"/>
    <w:rsid w:val="001304AD"/>
    <w:rsid w:val="0013113F"/>
    <w:rsid w:val="001332C4"/>
    <w:rsid w:val="001356A8"/>
    <w:rsid w:val="00135DFF"/>
    <w:rsid w:val="001407BD"/>
    <w:rsid w:val="00140E60"/>
    <w:rsid w:val="00142FB3"/>
    <w:rsid w:val="00146852"/>
    <w:rsid w:val="001479EB"/>
    <w:rsid w:val="001515E0"/>
    <w:rsid w:val="00164BB4"/>
    <w:rsid w:val="00172FE4"/>
    <w:rsid w:val="0017659B"/>
    <w:rsid w:val="00177042"/>
    <w:rsid w:val="0017752F"/>
    <w:rsid w:val="00177C55"/>
    <w:rsid w:val="001822B7"/>
    <w:rsid w:val="00182F70"/>
    <w:rsid w:val="00191B56"/>
    <w:rsid w:val="00192206"/>
    <w:rsid w:val="00193508"/>
    <w:rsid w:val="00194C68"/>
    <w:rsid w:val="00195290"/>
    <w:rsid w:val="001953F2"/>
    <w:rsid w:val="001A0992"/>
    <w:rsid w:val="001A17C1"/>
    <w:rsid w:val="001A1841"/>
    <w:rsid w:val="001A1DDB"/>
    <w:rsid w:val="001A2164"/>
    <w:rsid w:val="001A3C02"/>
    <w:rsid w:val="001A3DFE"/>
    <w:rsid w:val="001A4389"/>
    <w:rsid w:val="001A461C"/>
    <w:rsid w:val="001A4C01"/>
    <w:rsid w:val="001A5D8B"/>
    <w:rsid w:val="001B34C8"/>
    <w:rsid w:val="001B50B9"/>
    <w:rsid w:val="001B72C9"/>
    <w:rsid w:val="001C17A3"/>
    <w:rsid w:val="001C18DF"/>
    <w:rsid w:val="001C30A2"/>
    <w:rsid w:val="001C7348"/>
    <w:rsid w:val="001D57F0"/>
    <w:rsid w:val="001E10D0"/>
    <w:rsid w:val="001E117F"/>
    <w:rsid w:val="001E2AAA"/>
    <w:rsid w:val="001E7E83"/>
    <w:rsid w:val="001F2E40"/>
    <w:rsid w:val="001F3565"/>
    <w:rsid w:val="001F4E76"/>
    <w:rsid w:val="001F503C"/>
    <w:rsid w:val="001F6BE0"/>
    <w:rsid w:val="00205B4B"/>
    <w:rsid w:val="00207C4F"/>
    <w:rsid w:val="002130B0"/>
    <w:rsid w:val="00213A29"/>
    <w:rsid w:val="0021522A"/>
    <w:rsid w:val="00215A48"/>
    <w:rsid w:val="00215D03"/>
    <w:rsid w:val="002222CE"/>
    <w:rsid w:val="0022260A"/>
    <w:rsid w:val="00224BDE"/>
    <w:rsid w:val="00224EAB"/>
    <w:rsid w:val="00225C5E"/>
    <w:rsid w:val="00227785"/>
    <w:rsid w:val="0022796F"/>
    <w:rsid w:val="00230ED1"/>
    <w:rsid w:val="002331F1"/>
    <w:rsid w:val="002403D8"/>
    <w:rsid w:val="00245B95"/>
    <w:rsid w:val="002475E8"/>
    <w:rsid w:val="00257405"/>
    <w:rsid w:val="002658CC"/>
    <w:rsid w:val="002679E5"/>
    <w:rsid w:val="00267B5B"/>
    <w:rsid w:val="00270F6F"/>
    <w:rsid w:val="00271366"/>
    <w:rsid w:val="002764D8"/>
    <w:rsid w:val="0027762D"/>
    <w:rsid w:val="00280EAE"/>
    <w:rsid w:val="00283E86"/>
    <w:rsid w:val="002850BE"/>
    <w:rsid w:val="002864D1"/>
    <w:rsid w:val="002946B6"/>
    <w:rsid w:val="002947B5"/>
    <w:rsid w:val="00295AB2"/>
    <w:rsid w:val="00295E52"/>
    <w:rsid w:val="002A1C5A"/>
    <w:rsid w:val="002A2B0F"/>
    <w:rsid w:val="002A2BAB"/>
    <w:rsid w:val="002A3B46"/>
    <w:rsid w:val="002B0690"/>
    <w:rsid w:val="002C3104"/>
    <w:rsid w:val="002C3C4E"/>
    <w:rsid w:val="002E0A65"/>
    <w:rsid w:val="002E1390"/>
    <w:rsid w:val="002E22FF"/>
    <w:rsid w:val="002E2748"/>
    <w:rsid w:val="002E348F"/>
    <w:rsid w:val="003004FB"/>
    <w:rsid w:val="0030089F"/>
    <w:rsid w:val="00301022"/>
    <w:rsid w:val="00301DB5"/>
    <w:rsid w:val="00314368"/>
    <w:rsid w:val="003145CA"/>
    <w:rsid w:val="0031539A"/>
    <w:rsid w:val="0032176B"/>
    <w:rsid w:val="00322115"/>
    <w:rsid w:val="0032221D"/>
    <w:rsid w:val="003277C2"/>
    <w:rsid w:val="00331AB8"/>
    <w:rsid w:val="00332C93"/>
    <w:rsid w:val="003361BC"/>
    <w:rsid w:val="0033637D"/>
    <w:rsid w:val="0033649F"/>
    <w:rsid w:val="00343FD9"/>
    <w:rsid w:val="0034513A"/>
    <w:rsid w:val="00346152"/>
    <w:rsid w:val="00350ABC"/>
    <w:rsid w:val="003537A2"/>
    <w:rsid w:val="00355CBD"/>
    <w:rsid w:val="00356785"/>
    <w:rsid w:val="0036498A"/>
    <w:rsid w:val="00365478"/>
    <w:rsid w:val="00371348"/>
    <w:rsid w:val="00371FF6"/>
    <w:rsid w:val="003736B4"/>
    <w:rsid w:val="003759D9"/>
    <w:rsid w:val="00375A39"/>
    <w:rsid w:val="0037631D"/>
    <w:rsid w:val="003829B2"/>
    <w:rsid w:val="00384F77"/>
    <w:rsid w:val="003906CE"/>
    <w:rsid w:val="0039268D"/>
    <w:rsid w:val="00393931"/>
    <w:rsid w:val="0039426F"/>
    <w:rsid w:val="00394F0D"/>
    <w:rsid w:val="003962E9"/>
    <w:rsid w:val="003A18AA"/>
    <w:rsid w:val="003A71C7"/>
    <w:rsid w:val="003A75BA"/>
    <w:rsid w:val="003B17D5"/>
    <w:rsid w:val="003B3383"/>
    <w:rsid w:val="003B462E"/>
    <w:rsid w:val="003B4899"/>
    <w:rsid w:val="003B6CA4"/>
    <w:rsid w:val="003C632E"/>
    <w:rsid w:val="003C746B"/>
    <w:rsid w:val="003D5A11"/>
    <w:rsid w:val="003D72A8"/>
    <w:rsid w:val="003E05B5"/>
    <w:rsid w:val="003E0D8A"/>
    <w:rsid w:val="003E29C1"/>
    <w:rsid w:val="003E4DD3"/>
    <w:rsid w:val="003F2BC3"/>
    <w:rsid w:val="003F63D1"/>
    <w:rsid w:val="003F73C0"/>
    <w:rsid w:val="003F77DA"/>
    <w:rsid w:val="004010E3"/>
    <w:rsid w:val="00402B52"/>
    <w:rsid w:val="00406B41"/>
    <w:rsid w:val="00410798"/>
    <w:rsid w:val="00410FFA"/>
    <w:rsid w:val="004116A8"/>
    <w:rsid w:val="00412040"/>
    <w:rsid w:val="0041498C"/>
    <w:rsid w:val="0041554F"/>
    <w:rsid w:val="00420F5A"/>
    <w:rsid w:val="004221CD"/>
    <w:rsid w:val="00425125"/>
    <w:rsid w:val="00425482"/>
    <w:rsid w:val="004319EC"/>
    <w:rsid w:val="0043777E"/>
    <w:rsid w:val="00437A8C"/>
    <w:rsid w:val="00442306"/>
    <w:rsid w:val="00443D41"/>
    <w:rsid w:val="00445792"/>
    <w:rsid w:val="00446406"/>
    <w:rsid w:val="00452533"/>
    <w:rsid w:val="004529C7"/>
    <w:rsid w:val="00461669"/>
    <w:rsid w:val="00462A7C"/>
    <w:rsid w:val="00462E4A"/>
    <w:rsid w:val="00467349"/>
    <w:rsid w:val="004743F8"/>
    <w:rsid w:val="0047577B"/>
    <w:rsid w:val="00477897"/>
    <w:rsid w:val="00477BA8"/>
    <w:rsid w:val="00477BAF"/>
    <w:rsid w:val="00480384"/>
    <w:rsid w:val="004803BF"/>
    <w:rsid w:val="00481327"/>
    <w:rsid w:val="00484FDB"/>
    <w:rsid w:val="00493876"/>
    <w:rsid w:val="00496098"/>
    <w:rsid w:val="0049680B"/>
    <w:rsid w:val="00496A10"/>
    <w:rsid w:val="00497A98"/>
    <w:rsid w:val="004A10E6"/>
    <w:rsid w:val="004A37F0"/>
    <w:rsid w:val="004A430B"/>
    <w:rsid w:val="004A45C5"/>
    <w:rsid w:val="004A4974"/>
    <w:rsid w:val="004A569E"/>
    <w:rsid w:val="004B0504"/>
    <w:rsid w:val="004B1FD1"/>
    <w:rsid w:val="004B64EF"/>
    <w:rsid w:val="004B70DB"/>
    <w:rsid w:val="004C0BAD"/>
    <w:rsid w:val="004C2131"/>
    <w:rsid w:val="004C31F1"/>
    <w:rsid w:val="004C3BC3"/>
    <w:rsid w:val="004C6565"/>
    <w:rsid w:val="004C6AC1"/>
    <w:rsid w:val="004D1F66"/>
    <w:rsid w:val="004D48F0"/>
    <w:rsid w:val="004E1E55"/>
    <w:rsid w:val="004E3FDA"/>
    <w:rsid w:val="004E48F3"/>
    <w:rsid w:val="004F1447"/>
    <w:rsid w:val="004F69EC"/>
    <w:rsid w:val="00500832"/>
    <w:rsid w:val="00503BF8"/>
    <w:rsid w:val="00506006"/>
    <w:rsid w:val="00506665"/>
    <w:rsid w:val="005071EE"/>
    <w:rsid w:val="00507D65"/>
    <w:rsid w:val="0051079E"/>
    <w:rsid w:val="00511B10"/>
    <w:rsid w:val="0051260B"/>
    <w:rsid w:val="00515D42"/>
    <w:rsid w:val="00522E32"/>
    <w:rsid w:val="005231D8"/>
    <w:rsid w:val="00526933"/>
    <w:rsid w:val="005324D1"/>
    <w:rsid w:val="005327A6"/>
    <w:rsid w:val="00533A3C"/>
    <w:rsid w:val="00536BA6"/>
    <w:rsid w:val="0053759A"/>
    <w:rsid w:val="00546E81"/>
    <w:rsid w:val="005516DD"/>
    <w:rsid w:val="005538C2"/>
    <w:rsid w:val="005561DE"/>
    <w:rsid w:val="00562811"/>
    <w:rsid w:val="00572181"/>
    <w:rsid w:val="00572888"/>
    <w:rsid w:val="00576CA7"/>
    <w:rsid w:val="0058005A"/>
    <w:rsid w:val="00580E8D"/>
    <w:rsid w:val="005862C1"/>
    <w:rsid w:val="005872D8"/>
    <w:rsid w:val="00590DD9"/>
    <w:rsid w:val="0059379B"/>
    <w:rsid w:val="005944AE"/>
    <w:rsid w:val="005973CC"/>
    <w:rsid w:val="00597542"/>
    <w:rsid w:val="005A1D07"/>
    <w:rsid w:val="005A59B4"/>
    <w:rsid w:val="005A6A76"/>
    <w:rsid w:val="005A7B0E"/>
    <w:rsid w:val="005A7C86"/>
    <w:rsid w:val="005B0FF3"/>
    <w:rsid w:val="005B15D6"/>
    <w:rsid w:val="005B3840"/>
    <w:rsid w:val="005B4B2B"/>
    <w:rsid w:val="005B52EF"/>
    <w:rsid w:val="005B6BD8"/>
    <w:rsid w:val="005C4FC0"/>
    <w:rsid w:val="005C512A"/>
    <w:rsid w:val="005C5BAB"/>
    <w:rsid w:val="005C7922"/>
    <w:rsid w:val="005D5A29"/>
    <w:rsid w:val="005D7704"/>
    <w:rsid w:val="005E0280"/>
    <w:rsid w:val="005E4A16"/>
    <w:rsid w:val="005E4AD6"/>
    <w:rsid w:val="005E6554"/>
    <w:rsid w:val="005F10EF"/>
    <w:rsid w:val="00600B1B"/>
    <w:rsid w:val="00604FE1"/>
    <w:rsid w:val="00611A3C"/>
    <w:rsid w:val="00611B94"/>
    <w:rsid w:val="00613917"/>
    <w:rsid w:val="00613F49"/>
    <w:rsid w:val="00615738"/>
    <w:rsid w:val="00626D14"/>
    <w:rsid w:val="00633349"/>
    <w:rsid w:val="00634A5A"/>
    <w:rsid w:val="00640E39"/>
    <w:rsid w:val="00642316"/>
    <w:rsid w:val="006438C4"/>
    <w:rsid w:val="00644058"/>
    <w:rsid w:val="00647363"/>
    <w:rsid w:val="00647C33"/>
    <w:rsid w:val="0065260C"/>
    <w:rsid w:val="0066264C"/>
    <w:rsid w:val="00663DBE"/>
    <w:rsid w:val="006665AB"/>
    <w:rsid w:val="00670516"/>
    <w:rsid w:val="00670BF0"/>
    <w:rsid w:val="00671CA3"/>
    <w:rsid w:val="00673EA7"/>
    <w:rsid w:val="0067618D"/>
    <w:rsid w:val="006775B2"/>
    <w:rsid w:val="0068206E"/>
    <w:rsid w:val="0068325C"/>
    <w:rsid w:val="0068355A"/>
    <w:rsid w:val="00683ACD"/>
    <w:rsid w:val="006846CB"/>
    <w:rsid w:val="00693DDB"/>
    <w:rsid w:val="006967DF"/>
    <w:rsid w:val="00697004"/>
    <w:rsid w:val="006A74CF"/>
    <w:rsid w:val="006B03E4"/>
    <w:rsid w:val="006B0564"/>
    <w:rsid w:val="006B1114"/>
    <w:rsid w:val="006B589C"/>
    <w:rsid w:val="006B590B"/>
    <w:rsid w:val="006C0916"/>
    <w:rsid w:val="006C1B0B"/>
    <w:rsid w:val="006C3D9B"/>
    <w:rsid w:val="006C5044"/>
    <w:rsid w:val="006D0369"/>
    <w:rsid w:val="006E4BB4"/>
    <w:rsid w:val="006E4E19"/>
    <w:rsid w:val="006F2339"/>
    <w:rsid w:val="006F4CF0"/>
    <w:rsid w:val="00701CF2"/>
    <w:rsid w:val="00703A3E"/>
    <w:rsid w:val="00705D27"/>
    <w:rsid w:val="00707B63"/>
    <w:rsid w:val="007142DA"/>
    <w:rsid w:val="00716B4D"/>
    <w:rsid w:val="007215B6"/>
    <w:rsid w:val="007269E3"/>
    <w:rsid w:val="007274A4"/>
    <w:rsid w:val="00727AA3"/>
    <w:rsid w:val="00730F26"/>
    <w:rsid w:val="00733CE8"/>
    <w:rsid w:val="00735E89"/>
    <w:rsid w:val="00737F01"/>
    <w:rsid w:val="007423F3"/>
    <w:rsid w:val="00743403"/>
    <w:rsid w:val="00743FB9"/>
    <w:rsid w:val="007528C7"/>
    <w:rsid w:val="0075453A"/>
    <w:rsid w:val="00754EB0"/>
    <w:rsid w:val="00754F09"/>
    <w:rsid w:val="007571D9"/>
    <w:rsid w:val="00757368"/>
    <w:rsid w:val="007637A7"/>
    <w:rsid w:val="00764D9B"/>
    <w:rsid w:val="007706F5"/>
    <w:rsid w:val="00770773"/>
    <w:rsid w:val="007732AA"/>
    <w:rsid w:val="00774C16"/>
    <w:rsid w:val="0077664D"/>
    <w:rsid w:val="00777A98"/>
    <w:rsid w:val="0079113F"/>
    <w:rsid w:val="007927CF"/>
    <w:rsid w:val="007947DE"/>
    <w:rsid w:val="00794AFB"/>
    <w:rsid w:val="00795254"/>
    <w:rsid w:val="00795B90"/>
    <w:rsid w:val="007A09C8"/>
    <w:rsid w:val="007A4CF4"/>
    <w:rsid w:val="007A5878"/>
    <w:rsid w:val="007B0C86"/>
    <w:rsid w:val="007B20F5"/>
    <w:rsid w:val="007C3887"/>
    <w:rsid w:val="007C3BF5"/>
    <w:rsid w:val="007C5658"/>
    <w:rsid w:val="007D1552"/>
    <w:rsid w:val="007D20CA"/>
    <w:rsid w:val="007D47CB"/>
    <w:rsid w:val="007D57B9"/>
    <w:rsid w:val="007D744E"/>
    <w:rsid w:val="007E0653"/>
    <w:rsid w:val="007E1143"/>
    <w:rsid w:val="007E4AEA"/>
    <w:rsid w:val="007E7515"/>
    <w:rsid w:val="007F065F"/>
    <w:rsid w:val="007F2EA5"/>
    <w:rsid w:val="007F42B1"/>
    <w:rsid w:val="007F5260"/>
    <w:rsid w:val="0081023C"/>
    <w:rsid w:val="00811871"/>
    <w:rsid w:val="00813E2F"/>
    <w:rsid w:val="008168DC"/>
    <w:rsid w:val="0081759D"/>
    <w:rsid w:val="00817D40"/>
    <w:rsid w:val="00823B63"/>
    <w:rsid w:val="00824FF3"/>
    <w:rsid w:val="00826C11"/>
    <w:rsid w:val="00832F0B"/>
    <w:rsid w:val="00846438"/>
    <w:rsid w:val="00851440"/>
    <w:rsid w:val="008520BD"/>
    <w:rsid w:val="008552EE"/>
    <w:rsid w:val="0085711E"/>
    <w:rsid w:val="00861CF7"/>
    <w:rsid w:val="0086208A"/>
    <w:rsid w:val="0086565E"/>
    <w:rsid w:val="00866E4E"/>
    <w:rsid w:val="00871358"/>
    <w:rsid w:val="00871932"/>
    <w:rsid w:val="00872D87"/>
    <w:rsid w:val="00873382"/>
    <w:rsid w:val="008738F9"/>
    <w:rsid w:val="00873DB6"/>
    <w:rsid w:val="00880230"/>
    <w:rsid w:val="00881660"/>
    <w:rsid w:val="00887D02"/>
    <w:rsid w:val="00890897"/>
    <w:rsid w:val="00891747"/>
    <w:rsid w:val="00891762"/>
    <w:rsid w:val="00895054"/>
    <w:rsid w:val="0089796E"/>
    <w:rsid w:val="00897E40"/>
    <w:rsid w:val="008A1C3B"/>
    <w:rsid w:val="008A6439"/>
    <w:rsid w:val="008B3E4E"/>
    <w:rsid w:val="008B4100"/>
    <w:rsid w:val="008B686B"/>
    <w:rsid w:val="008B78D9"/>
    <w:rsid w:val="008B7BB5"/>
    <w:rsid w:val="008C0334"/>
    <w:rsid w:val="008C2840"/>
    <w:rsid w:val="008C3B15"/>
    <w:rsid w:val="008C432C"/>
    <w:rsid w:val="008C6BF9"/>
    <w:rsid w:val="008C7762"/>
    <w:rsid w:val="008C7BA8"/>
    <w:rsid w:val="008E4F14"/>
    <w:rsid w:val="008E7256"/>
    <w:rsid w:val="008F2D12"/>
    <w:rsid w:val="008F5DE4"/>
    <w:rsid w:val="008F6FA4"/>
    <w:rsid w:val="008F7287"/>
    <w:rsid w:val="008F73CE"/>
    <w:rsid w:val="00902348"/>
    <w:rsid w:val="00903097"/>
    <w:rsid w:val="00907283"/>
    <w:rsid w:val="00910521"/>
    <w:rsid w:val="00916197"/>
    <w:rsid w:val="00920176"/>
    <w:rsid w:val="00921B29"/>
    <w:rsid w:val="00923EB9"/>
    <w:rsid w:val="009248C9"/>
    <w:rsid w:val="00930035"/>
    <w:rsid w:val="009318C6"/>
    <w:rsid w:val="009318D5"/>
    <w:rsid w:val="00932DA9"/>
    <w:rsid w:val="0093569F"/>
    <w:rsid w:val="009367C8"/>
    <w:rsid w:val="009377A8"/>
    <w:rsid w:val="00944944"/>
    <w:rsid w:val="00945637"/>
    <w:rsid w:val="0094594F"/>
    <w:rsid w:val="009534B0"/>
    <w:rsid w:val="00960509"/>
    <w:rsid w:val="009605B5"/>
    <w:rsid w:val="00963183"/>
    <w:rsid w:val="00963420"/>
    <w:rsid w:val="009642DC"/>
    <w:rsid w:val="00964E14"/>
    <w:rsid w:val="009655EE"/>
    <w:rsid w:val="009708A9"/>
    <w:rsid w:val="0097204A"/>
    <w:rsid w:val="0097423B"/>
    <w:rsid w:val="009763C4"/>
    <w:rsid w:val="009831F8"/>
    <w:rsid w:val="00987BD0"/>
    <w:rsid w:val="00990914"/>
    <w:rsid w:val="009923B6"/>
    <w:rsid w:val="00993A98"/>
    <w:rsid w:val="00995404"/>
    <w:rsid w:val="009A12EE"/>
    <w:rsid w:val="009A3536"/>
    <w:rsid w:val="009B2500"/>
    <w:rsid w:val="009B5FA5"/>
    <w:rsid w:val="009B5FE2"/>
    <w:rsid w:val="009C0886"/>
    <w:rsid w:val="009C1725"/>
    <w:rsid w:val="009C17EE"/>
    <w:rsid w:val="009C2018"/>
    <w:rsid w:val="009D1FE5"/>
    <w:rsid w:val="009D22BF"/>
    <w:rsid w:val="009D3328"/>
    <w:rsid w:val="009D519D"/>
    <w:rsid w:val="009D5B12"/>
    <w:rsid w:val="009D71B2"/>
    <w:rsid w:val="009E0E7C"/>
    <w:rsid w:val="009E118F"/>
    <w:rsid w:val="009E165C"/>
    <w:rsid w:val="009E2703"/>
    <w:rsid w:val="009E41FF"/>
    <w:rsid w:val="009E61E6"/>
    <w:rsid w:val="009E7D45"/>
    <w:rsid w:val="009F157A"/>
    <w:rsid w:val="009F4DCA"/>
    <w:rsid w:val="009F5B76"/>
    <w:rsid w:val="009F5C48"/>
    <w:rsid w:val="009F7296"/>
    <w:rsid w:val="00A05F6F"/>
    <w:rsid w:val="00A07113"/>
    <w:rsid w:val="00A07FD0"/>
    <w:rsid w:val="00A12A0A"/>
    <w:rsid w:val="00A12BBD"/>
    <w:rsid w:val="00A137C0"/>
    <w:rsid w:val="00A1627C"/>
    <w:rsid w:val="00A163CA"/>
    <w:rsid w:val="00A17271"/>
    <w:rsid w:val="00A17693"/>
    <w:rsid w:val="00A17935"/>
    <w:rsid w:val="00A22105"/>
    <w:rsid w:val="00A22C4E"/>
    <w:rsid w:val="00A237E6"/>
    <w:rsid w:val="00A26653"/>
    <w:rsid w:val="00A30359"/>
    <w:rsid w:val="00A3264A"/>
    <w:rsid w:val="00A33F28"/>
    <w:rsid w:val="00A379E0"/>
    <w:rsid w:val="00A52F58"/>
    <w:rsid w:val="00A55525"/>
    <w:rsid w:val="00A57156"/>
    <w:rsid w:val="00A579D7"/>
    <w:rsid w:val="00A6134B"/>
    <w:rsid w:val="00A62040"/>
    <w:rsid w:val="00A63152"/>
    <w:rsid w:val="00A67266"/>
    <w:rsid w:val="00A70A21"/>
    <w:rsid w:val="00A7171A"/>
    <w:rsid w:val="00A74B6E"/>
    <w:rsid w:val="00A77C6D"/>
    <w:rsid w:val="00A81BCF"/>
    <w:rsid w:val="00A83DF3"/>
    <w:rsid w:val="00A9301E"/>
    <w:rsid w:val="00A95F0B"/>
    <w:rsid w:val="00AA5037"/>
    <w:rsid w:val="00AA7F68"/>
    <w:rsid w:val="00AB0E55"/>
    <w:rsid w:val="00AB230B"/>
    <w:rsid w:val="00AB7F8D"/>
    <w:rsid w:val="00AC22E5"/>
    <w:rsid w:val="00AC38F3"/>
    <w:rsid w:val="00AC6C94"/>
    <w:rsid w:val="00AD1C20"/>
    <w:rsid w:val="00AD2200"/>
    <w:rsid w:val="00AD236A"/>
    <w:rsid w:val="00AD59EC"/>
    <w:rsid w:val="00AD6B22"/>
    <w:rsid w:val="00AD6DB9"/>
    <w:rsid w:val="00AD706D"/>
    <w:rsid w:val="00AE0BDF"/>
    <w:rsid w:val="00AE1903"/>
    <w:rsid w:val="00AE58C1"/>
    <w:rsid w:val="00AE6A5F"/>
    <w:rsid w:val="00AF2240"/>
    <w:rsid w:val="00B0240E"/>
    <w:rsid w:val="00B116E0"/>
    <w:rsid w:val="00B141A8"/>
    <w:rsid w:val="00B15BC0"/>
    <w:rsid w:val="00B1755A"/>
    <w:rsid w:val="00B20E08"/>
    <w:rsid w:val="00B22839"/>
    <w:rsid w:val="00B22CE3"/>
    <w:rsid w:val="00B26977"/>
    <w:rsid w:val="00B276AD"/>
    <w:rsid w:val="00B3122A"/>
    <w:rsid w:val="00B34EAC"/>
    <w:rsid w:val="00B35F1D"/>
    <w:rsid w:val="00B40D9F"/>
    <w:rsid w:val="00B42225"/>
    <w:rsid w:val="00B45BC9"/>
    <w:rsid w:val="00B46583"/>
    <w:rsid w:val="00B46BFA"/>
    <w:rsid w:val="00B4783B"/>
    <w:rsid w:val="00B52534"/>
    <w:rsid w:val="00B549EB"/>
    <w:rsid w:val="00B56C6D"/>
    <w:rsid w:val="00B63327"/>
    <w:rsid w:val="00B66098"/>
    <w:rsid w:val="00B71404"/>
    <w:rsid w:val="00B7353A"/>
    <w:rsid w:val="00B80C5B"/>
    <w:rsid w:val="00B845D2"/>
    <w:rsid w:val="00B93180"/>
    <w:rsid w:val="00B956FF"/>
    <w:rsid w:val="00B96A68"/>
    <w:rsid w:val="00BA34EF"/>
    <w:rsid w:val="00BA507A"/>
    <w:rsid w:val="00BB1AAE"/>
    <w:rsid w:val="00BB2590"/>
    <w:rsid w:val="00BB2877"/>
    <w:rsid w:val="00BB2BF0"/>
    <w:rsid w:val="00BB4C9B"/>
    <w:rsid w:val="00BB7CDF"/>
    <w:rsid w:val="00BC2720"/>
    <w:rsid w:val="00BC55B6"/>
    <w:rsid w:val="00BC68FF"/>
    <w:rsid w:val="00BC761C"/>
    <w:rsid w:val="00BD2094"/>
    <w:rsid w:val="00BD2CEB"/>
    <w:rsid w:val="00BE4F3A"/>
    <w:rsid w:val="00BE638D"/>
    <w:rsid w:val="00BE76EB"/>
    <w:rsid w:val="00BF0437"/>
    <w:rsid w:val="00BF45C2"/>
    <w:rsid w:val="00BF5A7A"/>
    <w:rsid w:val="00BF7713"/>
    <w:rsid w:val="00C013FC"/>
    <w:rsid w:val="00C019CE"/>
    <w:rsid w:val="00C0292A"/>
    <w:rsid w:val="00C02AFD"/>
    <w:rsid w:val="00C04462"/>
    <w:rsid w:val="00C05BB1"/>
    <w:rsid w:val="00C07153"/>
    <w:rsid w:val="00C073B5"/>
    <w:rsid w:val="00C141E4"/>
    <w:rsid w:val="00C14A13"/>
    <w:rsid w:val="00C15501"/>
    <w:rsid w:val="00C208B7"/>
    <w:rsid w:val="00C20E80"/>
    <w:rsid w:val="00C24616"/>
    <w:rsid w:val="00C25826"/>
    <w:rsid w:val="00C26766"/>
    <w:rsid w:val="00C309EE"/>
    <w:rsid w:val="00C31097"/>
    <w:rsid w:val="00C34613"/>
    <w:rsid w:val="00C37FAD"/>
    <w:rsid w:val="00C418A7"/>
    <w:rsid w:val="00C4196E"/>
    <w:rsid w:val="00C43B9C"/>
    <w:rsid w:val="00C4458B"/>
    <w:rsid w:val="00C45064"/>
    <w:rsid w:val="00C512E8"/>
    <w:rsid w:val="00C54BCE"/>
    <w:rsid w:val="00C61B17"/>
    <w:rsid w:val="00C63652"/>
    <w:rsid w:val="00C664E7"/>
    <w:rsid w:val="00C6759A"/>
    <w:rsid w:val="00C7163E"/>
    <w:rsid w:val="00C74333"/>
    <w:rsid w:val="00C761EF"/>
    <w:rsid w:val="00C8134D"/>
    <w:rsid w:val="00C874A9"/>
    <w:rsid w:val="00C87961"/>
    <w:rsid w:val="00C91EDE"/>
    <w:rsid w:val="00C931DB"/>
    <w:rsid w:val="00C93B8B"/>
    <w:rsid w:val="00C96D56"/>
    <w:rsid w:val="00C96F44"/>
    <w:rsid w:val="00CA6A0A"/>
    <w:rsid w:val="00CB07B7"/>
    <w:rsid w:val="00CB0838"/>
    <w:rsid w:val="00CB18E2"/>
    <w:rsid w:val="00CB35BA"/>
    <w:rsid w:val="00CB7C4D"/>
    <w:rsid w:val="00CC2FBD"/>
    <w:rsid w:val="00CC473A"/>
    <w:rsid w:val="00CD1EFE"/>
    <w:rsid w:val="00CD1FFD"/>
    <w:rsid w:val="00CD2756"/>
    <w:rsid w:val="00CD329F"/>
    <w:rsid w:val="00CD5713"/>
    <w:rsid w:val="00CE054D"/>
    <w:rsid w:val="00CE1359"/>
    <w:rsid w:val="00CE57F8"/>
    <w:rsid w:val="00CF0D34"/>
    <w:rsid w:val="00CF1EEF"/>
    <w:rsid w:val="00CF270B"/>
    <w:rsid w:val="00CF2D82"/>
    <w:rsid w:val="00CF5526"/>
    <w:rsid w:val="00D02442"/>
    <w:rsid w:val="00D03023"/>
    <w:rsid w:val="00D03774"/>
    <w:rsid w:val="00D056DE"/>
    <w:rsid w:val="00D0793C"/>
    <w:rsid w:val="00D127A8"/>
    <w:rsid w:val="00D164AE"/>
    <w:rsid w:val="00D16DE0"/>
    <w:rsid w:val="00D16DE4"/>
    <w:rsid w:val="00D16E59"/>
    <w:rsid w:val="00D221CE"/>
    <w:rsid w:val="00D32563"/>
    <w:rsid w:val="00D34B03"/>
    <w:rsid w:val="00D35C9C"/>
    <w:rsid w:val="00D40EA9"/>
    <w:rsid w:val="00D42B1C"/>
    <w:rsid w:val="00D4527F"/>
    <w:rsid w:val="00D45A20"/>
    <w:rsid w:val="00D46624"/>
    <w:rsid w:val="00D50B8F"/>
    <w:rsid w:val="00D53B1C"/>
    <w:rsid w:val="00D5766A"/>
    <w:rsid w:val="00D678DD"/>
    <w:rsid w:val="00D72881"/>
    <w:rsid w:val="00D766B0"/>
    <w:rsid w:val="00D77C9C"/>
    <w:rsid w:val="00D824F9"/>
    <w:rsid w:val="00D828EB"/>
    <w:rsid w:val="00D8292D"/>
    <w:rsid w:val="00D82A45"/>
    <w:rsid w:val="00D8669B"/>
    <w:rsid w:val="00D86D52"/>
    <w:rsid w:val="00DA06B9"/>
    <w:rsid w:val="00DA1BDE"/>
    <w:rsid w:val="00DA4661"/>
    <w:rsid w:val="00DA627B"/>
    <w:rsid w:val="00DB56F7"/>
    <w:rsid w:val="00DB7275"/>
    <w:rsid w:val="00DC21B5"/>
    <w:rsid w:val="00DD4537"/>
    <w:rsid w:val="00DD6016"/>
    <w:rsid w:val="00DE059E"/>
    <w:rsid w:val="00DE1806"/>
    <w:rsid w:val="00DE1D3D"/>
    <w:rsid w:val="00DE2C61"/>
    <w:rsid w:val="00DE48EF"/>
    <w:rsid w:val="00DE7D89"/>
    <w:rsid w:val="00DF0AD5"/>
    <w:rsid w:val="00DF23BF"/>
    <w:rsid w:val="00DF4940"/>
    <w:rsid w:val="00DF4A45"/>
    <w:rsid w:val="00DF4C8B"/>
    <w:rsid w:val="00DF50B2"/>
    <w:rsid w:val="00DF5A61"/>
    <w:rsid w:val="00E00CE0"/>
    <w:rsid w:val="00E03B67"/>
    <w:rsid w:val="00E04D12"/>
    <w:rsid w:val="00E05187"/>
    <w:rsid w:val="00E054ED"/>
    <w:rsid w:val="00E065B7"/>
    <w:rsid w:val="00E07821"/>
    <w:rsid w:val="00E07AE0"/>
    <w:rsid w:val="00E07B36"/>
    <w:rsid w:val="00E1348F"/>
    <w:rsid w:val="00E15292"/>
    <w:rsid w:val="00E201AD"/>
    <w:rsid w:val="00E263B4"/>
    <w:rsid w:val="00E36C2D"/>
    <w:rsid w:val="00E3719F"/>
    <w:rsid w:val="00E42B5F"/>
    <w:rsid w:val="00E4450F"/>
    <w:rsid w:val="00E44A12"/>
    <w:rsid w:val="00E44E3D"/>
    <w:rsid w:val="00E47A48"/>
    <w:rsid w:val="00E47E19"/>
    <w:rsid w:val="00E50FF9"/>
    <w:rsid w:val="00E5222E"/>
    <w:rsid w:val="00E61D75"/>
    <w:rsid w:val="00E636BC"/>
    <w:rsid w:val="00E65A85"/>
    <w:rsid w:val="00E666C3"/>
    <w:rsid w:val="00E66F82"/>
    <w:rsid w:val="00E6742C"/>
    <w:rsid w:val="00E72C0D"/>
    <w:rsid w:val="00E735D9"/>
    <w:rsid w:val="00E83E41"/>
    <w:rsid w:val="00E84368"/>
    <w:rsid w:val="00E85BD5"/>
    <w:rsid w:val="00E85C51"/>
    <w:rsid w:val="00E87824"/>
    <w:rsid w:val="00E91FC3"/>
    <w:rsid w:val="00E95200"/>
    <w:rsid w:val="00E96ABF"/>
    <w:rsid w:val="00EA1A9A"/>
    <w:rsid w:val="00EB14E4"/>
    <w:rsid w:val="00EB2F2B"/>
    <w:rsid w:val="00EB6D72"/>
    <w:rsid w:val="00EB7E0B"/>
    <w:rsid w:val="00EC21FE"/>
    <w:rsid w:val="00EC3298"/>
    <w:rsid w:val="00ED6601"/>
    <w:rsid w:val="00ED6C40"/>
    <w:rsid w:val="00EE3250"/>
    <w:rsid w:val="00EE49C6"/>
    <w:rsid w:val="00EF087D"/>
    <w:rsid w:val="00EF2805"/>
    <w:rsid w:val="00EF46FD"/>
    <w:rsid w:val="00EF47B7"/>
    <w:rsid w:val="00F00614"/>
    <w:rsid w:val="00F0480B"/>
    <w:rsid w:val="00F17BC7"/>
    <w:rsid w:val="00F262E0"/>
    <w:rsid w:val="00F26724"/>
    <w:rsid w:val="00F31CD2"/>
    <w:rsid w:val="00F36EF2"/>
    <w:rsid w:val="00F467F4"/>
    <w:rsid w:val="00F507AE"/>
    <w:rsid w:val="00F61F56"/>
    <w:rsid w:val="00F6450D"/>
    <w:rsid w:val="00F6524F"/>
    <w:rsid w:val="00F7005F"/>
    <w:rsid w:val="00F71799"/>
    <w:rsid w:val="00F72150"/>
    <w:rsid w:val="00F73C54"/>
    <w:rsid w:val="00F7562C"/>
    <w:rsid w:val="00F75DB9"/>
    <w:rsid w:val="00F75E1C"/>
    <w:rsid w:val="00F81387"/>
    <w:rsid w:val="00F90B0A"/>
    <w:rsid w:val="00FA087F"/>
    <w:rsid w:val="00FA0E06"/>
    <w:rsid w:val="00FA2726"/>
    <w:rsid w:val="00FB32AB"/>
    <w:rsid w:val="00FB364B"/>
    <w:rsid w:val="00FB49C1"/>
    <w:rsid w:val="00FC0996"/>
    <w:rsid w:val="00FC3BDF"/>
    <w:rsid w:val="00FC4429"/>
    <w:rsid w:val="00FD3D29"/>
    <w:rsid w:val="00FD5335"/>
    <w:rsid w:val="00FD64EA"/>
    <w:rsid w:val="00FE36FF"/>
    <w:rsid w:val="00FE404B"/>
    <w:rsid w:val="00FE43C2"/>
    <w:rsid w:val="00FF073C"/>
    <w:rsid w:val="00FF3B5B"/>
    <w:rsid w:val="00FF5F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28F47"/>
  <w15:chartTrackingRefBased/>
  <w15:docId w15:val="{5E529963-5DDC-4CE8-BD47-DA28D84F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61B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2850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6B58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B35B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omylnaczcionkaakapituAkapitZnakZnakZnakZnakZnakZnakZnakZnakZnakZnakZnakZnakZnakZnakZnakZnakZnakZnakZnakZnakZnakZnakZnakZnakZnakZnakZnakZnak">
    <w:name w:val="Domyślna czcionka akapitu Akapit Znak Znak Znak Znak Znak Znak Znak Znak Znak Znak Znak Znak Znak Znak Znak Znak Znak Znak Znak Znak Znak Znak Znak Znak Znak Znak Znak Znak"/>
    <w:basedOn w:val="Normalny"/>
    <w:rsid w:val="00E91FC3"/>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3A75BA"/>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3A75BA"/>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3A75BA"/>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3A75BA"/>
    <w:rPr>
      <w:rFonts w:ascii="Times New Roman" w:eastAsia="Times New Roman" w:hAnsi="Times New Roman" w:cs="Times New Roman"/>
      <w:sz w:val="24"/>
      <w:szCs w:val="20"/>
      <w:lang w:eastAsia="pl-PL"/>
    </w:rPr>
  </w:style>
  <w:style w:type="paragraph" w:styleId="Nagwek">
    <w:name w:val="header"/>
    <w:basedOn w:val="Normalny"/>
    <w:link w:val="NagwekZnak"/>
    <w:rsid w:val="00D127A8"/>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D127A8"/>
    <w:rPr>
      <w:rFonts w:ascii="Times New Roman" w:eastAsia="Times New Roman" w:hAnsi="Times New Roman" w:cs="Times New Roman"/>
      <w:sz w:val="24"/>
      <w:szCs w:val="24"/>
      <w:lang w:eastAsia="pl-PL"/>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6F2339"/>
    <w:pPr>
      <w:ind w:left="720"/>
      <w:contextualSpacing/>
    </w:pPr>
  </w:style>
  <w:style w:type="character" w:customStyle="1" w:styleId="Nagwek3Znak">
    <w:name w:val="Nagłówek 3 Znak"/>
    <w:basedOn w:val="Domylnaczcionkaakapitu"/>
    <w:link w:val="Nagwek3"/>
    <w:uiPriority w:val="9"/>
    <w:rsid w:val="006B589C"/>
    <w:rPr>
      <w:rFonts w:asciiTheme="majorHAnsi" w:eastAsiaTheme="majorEastAsia" w:hAnsiTheme="majorHAnsi" w:cstheme="majorBidi"/>
      <w:color w:val="1F3763" w:themeColor="accent1" w:themeShade="7F"/>
      <w:sz w:val="24"/>
      <w:szCs w:val="24"/>
    </w:rPr>
  </w:style>
  <w:style w:type="paragraph" w:customStyle="1" w:styleId="Standard">
    <w:name w:val="Standard"/>
    <w:rsid w:val="00BD2CEB"/>
    <w:pPr>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rsid w:val="002850BE"/>
    <w:rPr>
      <w:rFonts w:asciiTheme="majorHAnsi" w:eastAsiaTheme="majorEastAsia" w:hAnsiTheme="majorHAnsi" w:cstheme="majorBidi"/>
      <w:color w:val="2F5496" w:themeColor="accent1" w:themeShade="BF"/>
      <w:sz w:val="26"/>
      <w:szCs w:val="26"/>
    </w:rPr>
  </w:style>
  <w:style w:type="character" w:customStyle="1" w:styleId="Nagwek1Znak">
    <w:name w:val="Nagłówek 1 Znak"/>
    <w:basedOn w:val="Domylnaczcionkaakapitu"/>
    <w:link w:val="Nagwek1"/>
    <w:uiPriority w:val="9"/>
    <w:rsid w:val="00C61B17"/>
    <w:rPr>
      <w:rFonts w:asciiTheme="majorHAnsi" w:eastAsiaTheme="majorEastAsia" w:hAnsiTheme="majorHAnsi" w:cstheme="majorBidi"/>
      <w:color w:val="2F5496" w:themeColor="accent1" w:themeShade="BF"/>
      <w:sz w:val="32"/>
      <w:szCs w:val="32"/>
    </w:rPr>
  </w:style>
  <w:style w:type="paragraph" w:styleId="Stopka">
    <w:name w:val="footer"/>
    <w:basedOn w:val="Normalny"/>
    <w:link w:val="StopkaZnak"/>
    <w:uiPriority w:val="99"/>
    <w:unhideWhenUsed/>
    <w:rsid w:val="005C51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C512A"/>
  </w:style>
  <w:style w:type="paragraph" w:styleId="Tekstdymka">
    <w:name w:val="Balloon Text"/>
    <w:basedOn w:val="Normalny"/>
    <w:link w:val="TekstdymkaZnak"/>
    <w:uiPriority w:val="99"/>
    <w:semiHidden/>
    <w:unhideWhenUsed/>
    <w:rsid w:val="00AD70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706D"/>
    <w:rPr>
      <w:rFonts w:ascii="Segoe UI" w:hAnsi="Segoe UI" w:cs="Segoe UI"/>
      <w:sz w:val="18"/>
      <w:szCs w:val="18"/>
    </w:rPr>
  </w:style>
  <w:style w:type="character" w:styleId="Odwoanieprzypisukocowego">
    <w:name w:val="endnote reference"/>
    <w:basedOn w:val="Domylnaczcionkaakapitu"/>
    <w:uiPriority w:val="99"/>
    <w:semiHidden/>
    <w:unhideWhenUsed/>
    <w:rsid w:val="000540C6"/>
    <w:rPr>
      <w:vertAlign w:val="superscript"/>
    </w:rPr>
  </w:style>
  <w:style w:type="table" w:styleId="Tabela-Siatka">
    <w:name w:val="Table Grid"/>
    <w:basedOn w:val="Standardowy"/>
    <w:uiPriority w:val="39"/>
    <w:rsid w:val="001B7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3D7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245">
      <w:bodyDiv w:val="1"/>
      <w:marLeft w:val="0"/>
      <w:marRight w:val="0"/>
      <w:marTop w:val="0"/>
      <w:marBottom w:val="0"/>
      <w:divBdr>
        <w:top w:val="none" w:sz="0" w:space="0" w:color="auto"/>
        <w:left w:val="none" w:sz="0" w:space="0" w:color="auto"/>
        <w:bottom w:val="none" w:sz="0" w:space="0" w:color="auto"/>
        <w:right w:val="none" w:sz="0" w:space="0" w:color="auto"/>
      </w:divBdr>
    </w:div>
    <w:div w:id="11880709">
      <w:bodyDiv w:val="1"/>
      <w:marLeft w:val="0"/>
      <w:marRight w:val="0"/>
      <w:marTop w:val="0"/>
      <w:marBottom w:val="0"/>
      <w:divBdr>
        <w:top w:val="none" w:sz="0" w:space="0" w:color="auto"/>
        <w:left w:val="none" w:sz="0" w:space="0" w:color="auto"/>
        <w:bottom w:val="none" w:sz="0" w:space="0" w:color="auto"/>
        <w:right w:val="none" w:sz="0" w:space="0" w:color="auto"/>
      </w:divBdr>
    </w:div>
    <w:div w:id="53822590">
      <w:bodyDiv w:val="1"/>
      <w:marLeft w:val="0"/>
      <w:marRight w:val="0"/>
      <w:marTop w:val="0"/>
      <w:marBottom w:val="0"/>
      <w:divBdr>
        <w:top w:val="none" w:sz="0" w:space="0" w:color="auto"/>
        <w:left w:val="none" w:sz="0" w:space="0" w:color="auto"/>
        <w:bottom w:val="none" w:sz="0" w:space="0" w:color="auto"/>
        <w:right w:val="none" w:sz="0" w:space="0" w:color="auto"/>
      </w:divBdr>
    </w:div>
    <w:div w:id="83303223">
      <w:bodyDiv w:val="1"/>
      <w:marLeft w:val="0"/>
      <w:marRight w:val="0"/>
      <w:marTop w:val="0"/>
      <w:marBottom w:val="0"/>
      <w:divBdr>
        <w:top w:val="none" w:sz="0" w:space="0" w:color="auto"/>
        <w:left w:val="none" w:sz="0" w:space="0" w:color="auto"/>
        <w:bottom w:val="none" w:sz="0" w:space="0" w:color="auto"/>
        <w:right w:val="none" w:sz="0" w:space="0" w:color="auto"/>
      </w:divBdr>
    </w:div>
    <w:div w:id="129448252">
      <w:bodyDiv w:val="1"/>
      <w:marLeft w:val="0"/>
      <w:marRight w:val="0"/>
      <w:marTop w:val="0"/>
      <w:marBottom w:val="0"/>
      <w:divBdr>
        <w:top w:val="none" w:sz="0" w:space="0" w:color="auto"/>
        <w:left w:val="none" w:sz="0" w:space="0" w:color="auto"/>
        <w:bottom w:val="none" w:sz="0" w:space="0" w:color="auto"/>
        <w:right w:val="none" w:sz="0" w:space="0" w:color="auto"/>
      </w:divBdr>
    </w:div>
    <w:div w:id="162210718">
      <w:bodyDiv w:val="1"/>
      <w:marLeft w:val="0"/>
      <w:marRight w:val="0"/>
      <w:marTop w:val="0"/>
      <w:marBottom w:val="0"/>
      <w:divBdr>
        <w:top w:val="none" w:sz="0" w:space="0" w:color="auto"/>
        <w:left w:val="none" w:sz="0" w:space="0" w:color="auto"/>
        <w:bottom w:val="none" w:sz="0" w:space="0" w:color="auto"/>
        <w:right w:val="none" w:sz="0" w:space="0" w:color="auto"/>
      </w:divBdr>
    </w:div>
    <w:div w:id="266809681">
      <w:bodyDiv w:val="1"/>
      <w:marLeft w:val="0"/>
      <w:marRight w:val="0"/>
      <w:marTop w:val="0"/>
      <w:marBottom w:val="0"/>
      <w:divBdr>
        <w:top w:val="none" w:sz="0" w:space="0" w:color="auto"/>
        <w:left w:val="none" w:sz="0" w:space="0" w:color="auto"/>
        <w:bottom w:val="none" w:sz="0" w:space="0" w:color="auto"/>
        <w:right w:val="none" w:sz="0" w:space="0" w:color="auto"/>
      </w:divBdr>
    </w:div>
    <w:div w:id="269049835">
      <w:bodyDiv w:val="1"/>
      <w:marLeft w:val="0"/>
      <w:marRight w:val="0"/>
      <w:marTop w:val="0"/>
      <w:marBottom w:val="0"/>
      <w:divBdr>
        <w:top w:val="none" w:sz="0" w:space="0" w:color="auto"/>
        <w:left w:val="none" w:sz="0" w:space="0" w:color="auto"/>
        <w:bottom w:val="none" w:sz="0" w:space="0" w:color="auto"/>
        <w:right w:val="none" w:sz="0" w:space="0" w:color="auto"/>
      </w:divBdr>
    </w:div>
    <w:div w:id="271282428">
      <w:bodyDiv w:val="1"/>
      <w:marLeft w:val="0"/>
      <w:marRight w:val="0"/>
      <w:marTop w:val="0"/>
      <w:marBottom w:val="0"/>
      <w:divBdr>
        <w:top w:val="none" w:sz="0" w:space="0" w:color="auto"/>
        <w:left w:val="none" w:sz="0" w:space="0" w:color="auto"/>
        <w:bottom w:val="none" w:sz="0" w:space="0" w:color="auto"/>
        <w:right w:val="none" w:sz="0" w:space="0" w:color="auto"/>
      </w:divBdr>
    </w:div>
    <w:div w:id="272782558">
      <w:bodyDiv w:val="1"/>
      <w:marLeft w:val="0"/>
      <w:marRight w:val="0"/>
      <w:marTop w:val="0"/>
      <w:marBottom w:val="0"/>
      <w:divBdr>
        <w:top w:val="none" w:sz="0" w:space="0" w:color="auto"/>
        <w:left w:val="none" w:sz="0" w:space="0" w:color="auto"/>
        <w:bottom w:val="none" w:sz="0" w:space="0" w:color="auto"/>
        <w:right w:val="none" w:sz="0" w:space="0" w:color="auto"/>
      </w:divBdr>
    </w:div>
    <w:div w:id="354355297">
      <w:bodyDiv w:val="1"/>
      <w:marLeft w:val="0"/>
      <w:marRight w:val="0"/>
      <w:marTop w:val="0"/>
      <w:marBottom w:val="0"/>
      <w:divBdr>
        <w:top w:val="none" w:sz="0" w:space="0" w:color="auto"/>
        <w:left w:val="none" w:sz="0" w:space="0" w:color="auto"/>
        <w:bottom w:val="none" w:sz="0" w:space="0" w:color="auto"/>
        <w:right w:val="none" w:sz="0" w:space="0" w:color="auto"/>
      </w:divBdr>
    </w:div>
    <w:div w:id="409156891">
      <w:bodyDiv w:val="1"/>
      <w:marLeft w:val="0"/>
      <w:marRight w:val="0"/>
      <w:marTop w:val="0"/>
      <w:marBottom w:val="0"/>
      <w:divBdr>
        <w:top w:val="none" w:sz="0" w:space="0" w:color="auto"/>
        <w:left w:val="none" w:sz="0" w:space="0" w:color="auto"/>
        <w:bottom w:val="none" w:sz="0" w:space="0" w:color="auto"/>
        <w:right w:val="none" w:sz="0" w:space="0" w:color="auto"/>
      </w:divBdr>
    </w:div>
    <w:div w:id="419719034">
      <w:bodyDiv w:val="1"/>
      <w:marLeft w:val="0"/>
      <w:marRight w:val="0"/>
      <w:marTop w:val="0"/>
      <w:marBottom w:val="0"/>
      <w:divBdr>
        <w:top w:val="none" w:sz="0" w:space="0" w:color="auto"/>
        <w:left w:val="none" w:sz="0" w:space="0" w:color="auto"/>
        <w:bottom w:val="none" w:sz="0" w:space="0" w:color="auto"/>
        <w:right w:val="none" w:sz="0" w:space="0" w:color="auto"/>
      </w:divBdr>
    </w:div>
    <w:div w:id="421075567">
      <w:bodyDiv w:val="1"/>
      <w:marLeft w:val="0"/>
      <w:marRight w:val="0"/>
      <w:marTop w:val="0"/>
      <w:marBottom w:val="0"/>
      <w:divBdr>
        <w:top w:val="none" w:sz="0" w:space="0" w:color="auto"/>
        <w:left w:val="none" w:sz="0" w:space="0" w:color="auto"/>
        <w:bottom w:val="none" w:sz="0" w:space="0" w:color="auto"/>
        <w:right w:val="none" w:sz="0" w:space="0" w:color="auto"/>
      </w:divBdr>
    </w:div>
    <w:div w:id="542407306">
      <w:bodyDiv w:val="1"/>
      <w:marLeft w:val="0"/>
      <w:marRight w:val="0"/>
      <w:marTop w:val="0"/>
      <w:marBottom w:val="0"/>
      <w:divBdr>
        <w:top w:val="none" w:sz="0" w:space="0" w:color="auto"/>
        <w:left w:val="none" w:sz="0" w:space="0" w:color="auto"/>
        <w:bottom w:val="none" w:sz="0" w:space="0" w:color="auto"/>
        <w:right w:val="none" w:sz="0" w:space="0" w:color="auto"/>
      </w:divBdr>
    </w:div>
    <w:div w:id="573511084">
      <w:bodyDiv w:val="1"/>
      <w:marLeft w:val="0"/>
      <w:marRight w:val="0"/>
      <w:marTop w:val="0"/>
      <w:marBottom w:val="0"/>
      <w:divBdr>
        <w:top w:val="none" w:sz="0" w:space="0" w:color="auto"/>
        <w:left w:val="none" w:sz="0" w:space="0" w:color="auto"/>
        <w:bottom w:val="none" w:sz="0" w:space="0" w:color="auto"/>
        <w:right w:val="none" w:sz="0" w:space="0" w:color="auto"/>
      </w:divBdr>
    </w:div>
    <w:div w:id="577011146">
      <w:bodyDiv w:val="1"/>
      <w:marLeft w:val="0"/>
      <w:marRight w:val="0"/>
      <w:marTop w:val="0"/>
      <w:marBottom w:val="0"/>
      <w:divBdr>
        <w:top w:val="none" w:sz="0" w:space="0" w:color="auto"/>
        <w:left w:val="none" w:sz="0" w:space="0" w:color="auto"/>
        <w:bottom w:val="none" w:sz="0" w:space="0" w:color="auto"/>
        <w:right w:val="none" w:sz="0" w:space="0" w:color="auto"/>
      </w:divBdr>
    </w:div>
    <w:div w:id="586109374">
      <w:bodyDiv w:val="1"/>
      <w:marLeft w:val="0"/>
      <w:marRight w:val="0"/>
      <w:marTop w:val="0"/>
      <w:marBottom w:val="0"/>
      <w:divBdr>
        <w:top w:val="none" w:sz="0" w:space="0" w:color="auto"/>
        <w:left w:val="none" w:sz="0" w:space="0" w:color="auto"/>
        <w:bottom w:val="none" w:sz="0" w:space="0" w:color="auto"/>
        <w:right w:val="none" w:sz="0" w:space="0" w:color="auto"/>
      </w:divBdr>
    </w:div>
    <w:div w:id="601227971">
      <w:bodyDiv w:val="1"/>
      <w:marLeft w:val="0"/>
      <w:marRight w:val="0"/>
      <w:marTop w:val="0"/>
      <w:marBottom w:val="0"/>
      <w:divBdr>
        <w:top w:val="none" w:sz="0" w:space="0" w:color="auto"/>
        <w:left w:val="none" w:sz="0" w:space="0" w:color="auto"/>
        <w:bottom w:val="none" w:sz="0" w:space="0" w:color="auto"/>
        <w:right w:val="none" w:sz="0" w:space="0" w:color="auto"/>
      </w:divBdr>
    </w:div>
    <w:div w:id="662048322">
      <w:bodyDiv w:val="1"/>
      <w:marLeft w:val="0"/>
      <w:marRight w:val="0"/>
      <w:marTop w:val="0"/>
      <w:marBottom w:val="0"/>
      <w:divBdr>
        <w:top w:val="none" w:sz="0" w:space="0" w:color="auto"/>
        <w:left w:val="none" w:sz="0" w:space="0" w:color="auto"/>
        <w:bottom w:val="none" w:sz="0" w:space="0" w:color="auto"/>
        <w:right w:val="none" w:sz="0" w:space="0" w:color="auto"/>
      </w:divBdr>
    </w:div>
    <w:div w:id="700669165">
      <w:bodyDiv w:val="1"/>
      <w:marLeft w:val="0"/>
      <w:marRight w:val="0"/>
      <w:marTop w:val="0"/>
      <w:marBottom w:val="0"/>
      <w:divBdr>
        <w:top w:val="none" w:sz="0" w:space="0" w:color="auto"/>
        <w:left w:val="none" w:sz="0" w:space="0" w:color="auto"/>
        <w:bottom w:val="none" w:sz="0" w:space="0" w:color="auto"/>
        <w:right w:val="none" w:sz="0" w:space="0" w:color="auto"/>
      </w:divBdr>
    </w:div>
    <w:div w:id="702052815">
      <w:bodyDiv w:val="1"/>
      <w:marLeft w:val="0"/>
      <w:marRight w:val="0"/>
      <w:marTop w:val="0"/>
      <w:marBottom w:val="0"/>
      <w:divBdr>
        <w:top w:val="none" w:sz="0" w:space="0" w:color="auto"/>
        <w:left w:val="none" w:sz="0" w:space="0" w:color="auto"/>
        <w:bottom w:val="none" w:sz="0" w:space="0" w:color="auto"/>
        <w:right w:val="none" w:sz="0" w:space="0" w:color="auto"/>
      </w:divBdr>
    </w:div>
    <w:div w:id="727995453">
      <w:bodyDiv w:val="1"/>
      <w:marLeft w:val="0"/>
      <w:marRight w:val="0"/>
      <w:marTop w:val="0"/>
      <w:marBottom w:val="0"/>
      <w:divBdr>
        <w:top w:val="none" w:sz="0" w:space="0" w:color="auto"/>
        <w:left w:val="none" w:sz="0" w:space="0" w:color="auto"/>
        <w:bottom w:val="none" w:sz="0" w:space="0" w:color="auto"/>
        <w:right w:val="none" w:sz="0" w:space="0" w:color="auto"/>
      </w:divBdr>
    </w:div>
    <w:div w:id="784618462">
      <w:bodyDiv w:val="1"/>
      <w:marLeft w:val="0"/>
      <w:marRight w:val="0"/>
      <w:marTop w:val="0"/>
      <w:marBottom w:val="0"/>
      <w:divBdr>
        <w:top w:val="none" w:sz="0" w:space="0" w:color="auto"/>
        <w:left w:val="none" w:sz="0" w:space="0" w:color="auto"/>
        <w:bottom w:val="none" w:sz="0" w:space="0" w:color="auto"/>
        <w:right w:val="none" w:sz="0" w:space="0" w:color="auto"/>
      </w:divBdr>
    </w:div>
    <w:div w:id="785778693">
      <w:bodyDiv w:val="1"/>
      <w:marLeft w:val="0"/>
      <w:marRight w:val="0"/>
      <w:marTop w:val="0"/>
      <w:marBottom w:val="0"/>
      <w:divBdr>
        <w:top w:val="none" w:sz="0" w:space="0" w:color="auto"/>
        <w:left w:val="none" w:sz="0" w:space="0" w:color="auto"/>
        <w:bottom w:val="none" w:sz="0" w:space="0" w:color="auto"/>
        <w:right w:val="none" w:sz="0" w:space="0" w:color="auto"/>
      </w:divBdr>
    </w:div>
    <w:div w:id="835851096">
      <w:bodyDiv w:val="1"/>
      <w:marLeft w:val="0"/>
      <w:marRight w:val="0"/>
      <w:marTop w:val="0"/>
      <w:marBottom w:val="0"/>
      <w:divBdr>
        <w:top w:val="none" w:sz="0" w:space="0" w:color="auto"/>
        <w:left w:val="none" w:sz="0" w:space="0" w:color="auto"/>
        <w:bottom w:val="none" w:sz="0" w:space="0" w:color="auto"/>
        <w:right w:val="none" w:sz="0" w:space="0" w:color="auto"/>
      </w:divBdr>
    </w:div>
    <w:div w:id="889996128">
      <w:bodyDiv w:val="1"/>
      <w:marLeft w:val="0"/>
      <w:marRight w:val="0"/>
      <w:marTop w:val="0"/>
      <w:marBottom w:val="0"/>
      <w:divBdr>
        <w:top w:val="none" w:sz="0" w:space="0" w:color="auto"/>
        <w:left w:val="none" w:sz="0" w:space="0" w:color="auto"/>
        <w:bottom w:val="none" w:sz="0" w:space="0" w:color="auto"/>
        <w:right w:val="none" w:sz="0" w:space="0" w:color="auto"/>
      </w:divBdr>
    </w:div>
    <w:div w:id="900678864">
      <w:bodyDiv w:val="1"/>
      <w:marLeft w:val="0"/>
      <w:marRight w:val="0"/>
      <w:marTop w:val="0"/>
      <w:marBottom w:val="0"/>
      <w:divBdr>
        <w:top w:val="none" w:sz="0" w:space="0" w:color="auto"/>
        <w:left w:val="none" w:sz="0" w:space="0" w:color="auto"/>
        <w:bottom w:val="none" w:sz="0" w:space="0" w:color="auto"/>
        <w:right w:val="none" w:sz="0" w:space="0" w:color="auto"/>
      </w:divBdr>
    </w:div>
    <w:div w:id="918564749">
      <w:bodyDiv w:val="1"/>
      <w:marLeft w:val="0"/>
      <w:marRight w:val="0"/>
      <w:marTop w:val="0"/>
      <w:marBottom w:val="0"/>
      <w:divBdr>
        <w:top w:val="none" w:sz="0" w:space="0" w:color="auto"/>
        <w:left w:val="none" w:sz="0" w:space="0" w:color="auto"/>
        <w:bottom w:val="none" w:sz="0" w:space="0" w:color="auto"/>
        <w:right w:val="none" w:sz="0" w:space="0" w:color="auto"/>
      </w:divBdr>
    </w:div>
    <w:div w:id="1123380268">
      <w:bodyDiv w:val="1"/>
      <w:marLeft w:val="0"/>
      <w:marRight w:val="0"/>
      <w:marTop w:val="0"/>
      <w:marBottom w:val="0"/>
      <w:divBdr>
        <w:top w:val="none" w:sz="0" w:space="0" w:color="auto"/>
        <w:left w:val="none" w:sz="0" w:space="0" w:color="auto"/>
        <w:bottom w:val="none" w:sz="0" w:space="0" w:color="auto"/>
        <w:right w:val="none" w:sz="0" w:space="0" w:color="auto"/>
      </w:divBdr>
    </w:div>
    <w:div w:id="1147628601">
      <w:bodyDiv w:val="1"/>
      <w:marLeft w:val="0"/>
      <w:marRight w:val="0"/>
      <w:marTop w:val="0"/>
      <w:marBottom w:val="0"/>
      <w:divBdr>
        <w:top w:val="none" w:sz="0" w:space="0" w:color="auto"/>
        <w:left w:val="none" w:sz="0" w:space="0" w:color="auto"/>
        <w:bottom w:val="none" w:sz="0" w:space="0" w:color="auto"/>
        <w:right w:val="none" w:sz="0" w:space="0" w:color="auto"/>
      </w:divBdr>
    </w:div>
    <w:div w:id="1177426281">
      <w:bodyDiv w:val="1"/>
      <w:marLeft w:val="0"/>
      <w:marRight w:val="0"/>
      <w:marTop w:val="0"/>
      <w:marBottom w:val="0"/>
      <w:divBdr>
        <w:top w:val="none" w:sz="0" w:space="0" w:color="auto"/>
        <w:left w:val="none" w:sz="0" w:space="0" w:color="auto"/>
        <w:bottom w:val="none" w:sz="0" w:space="0" w:color="auto"/>
        <w:right w:val="none" w:sz="0" w:space="0" w:color="auto"/>
      </w:divBdr>
    </w:div>
    <w:div w:id="1216048054">
      <w:bodyDiv w:val="1"/>
      <w:marLeft w:val="0"/>
      <w:marRight w:val="0"/>
      <w:marTop w:val="0"/>
      <w:marBottom w:val="0"/>
      <w:divBdr>
        <w:top w:val="none" w:sz="0" w:space="0" w:color="auto"/>
        <w:left w:val="none" w:sz="0" w:space="0" w:color="auto"/>
        <w:bottom w:val="none" w:sz="0" w:space="0" w:color="auto"/>
        <w:right w:val="none" w:sz="0" w:space="0" w:color="auto"/>
      </w:divBdr>
    </w:div>
    <w:div w:id="1231770877">
      <w:bodyDiv w:val="1"/>
      <w:marLeft w:val="0"/>
      <w:marRight w:val="0"/>
      <w:marTop w:val="0"/>
      <w:marBottom w:val="0"/>
      <w:divBdr>
        <w:top w:val="none" w:sz="0" w:space="0" w:color="auto"/>
        <w:left w:val="none" w:sz="0" w:space="0" w:color="auto"/>
        <w:bottom w:val="none" w:sz="0" w:space="0" w:color="auto"/>
        <w:right w:val="none" w:sz="0" w:space="0" w:color="auto"/>
      </w:divBdr>
    </w:div>
    <w:div w:id="1235775046">
      <w:bodyDiv w:val="1"/>
      <w:marLeft w:val="0"/>
      <w:marRight w:val="0"/>
      <w:marTop w:val="0"/>
      <w:marBottom w:val="0"/>
      <w:divBdr>
        <w:top w:val="none" w:sz="0" w:space="0" w:color="auto"/>
        <w:left w:val="none" w:sz="0" w:space="0" w:color="auto"/>
        <w:bottom w:val="none" w:sz="0" w:space="0" w:color="auto"/>
        <w:right w:val="none" w:sz="0" w:space="0" w:color="auto"/>
      </w:divBdr>
    </w:div>
    <w:div w:id="1239098088">
      <w:bodyDiv w:val="1"/>
      <w:marLeft w:val="0"/>
      <w:marRight w:val="0"/>
      <w:marTop w:val="0"/>
      <w:marBottom w:val="0"/>
      <w:divBdr>
        <w:top w:val="none" w:sz="0" w:space="0" w:color="auto"/>
        <w:left w:val="none" w:sz="0" w:space="0" w:color="auto"/>
        <w:bottom w:val="none" w:sz="0" w:space="0" w:color="auto"/>
        <w:right w:val="none" w:sz="0" w:space="0" w:color="auto"/>
      </w:divBdr>
    </w:div>
    <w:div w:id="1275362757">
      <w:bodyDiv w:val="1"/>
      <w:marLeft w:val="0"/>
      <w:marRight w:val="0"/>
      <w:marTop w:val="0"/>
      <w:marBottom w:val="0"/>
      <w:divBdr>
        <w:top w:val="none" w:sz="0" w:space="0" w:color="auto"/>
        <w:left w:val="none" w:sz="0" w:space="0" w:color="auto"/>
        <w:bottom w:val="none" w:sz="0" w:space="0" w:color="auto"/>
        <w:right w:val="none" w:sz="0" w:space="0" w:color="auto"/>
      </w:divBdr>
    </w:div>
    <w:div w:id="1323192709">
      <w:bodyDiv w:val="1"/>
      <w:marLeft w:val="0"/>
      <w:marRight w:val="0"/>
      <w:marTop w:val="0"/>
      <w:marBottom w:val="0"/>
      <w:divBdr>
        <w:top w:val="none" w:sz="0" w:space="0" w:color="auto"/>
        <w:left w:val="none" w:sz="0" w:space="0" w:color="auto"/>
        <w:bottom w:val="none" w:sz="0" w:space="0" w:color="auto"/>
        <w:right w:val="none" w:sz="0" w:space="0" w:color="auto"/>
      </w:divBdr>
    </w:div>
    <w:div w:id="1346206275">
      <w:bodyDiv w:val="1"/>
      <w:marLeft w:val="0"/>
      <w:marRight w:val="0"/>
      <w:marTop w:val="0"/>
      <w:marBottom w:val="0"/>
      <w:divBdr>
        <w:top w:val="none" w:sz="0" w:space="0" w:color="auto"/>
        <w:left w:val="none" w:sz="0" w:space="0" w:color="auto"/>
        <w:bottom w:val="none" w:sz="0" w:space="0" w:color="auto"/>
        <w:right w:val="none" w:sz="0" w:space="0" w:color="auto"/>
      </w:divBdr>
    </w:div>
    <w:div w:id="1357661870">
      <w:bodyDiv w:val="1"/>
      <w:marLeft w:val="0"/>
      <w:marRight w:val="0"/>
      <w:marTop w:val="0"/>
      <w:marBottom w:val="0"/>
      <w:divBdr>
        <w:top w:val="none" w:sz="0" w:space="0" w:color="auto"/>
        <w:left w:val="none" w:sz="0" w:space="0" w:color="auto"/>
        <w:bottom w:val="none" w:sz="0" w:space="0" w:color="auto"/>
        <w:right w:val="none" w:sz="0" w:space="0" w:color="auto"/>
      </w:divBdr>
    </w:div>
    <w:div w:id="1371104061">
      <w:bodyDiv w:val="1"/>
      <w:marLeft w:val="0"/>
      <w:marRight w:val="0"/>
      <w:marTop w:val="0"/>
      <w:marBottom w:val="0"/>
      <w:divBdr>
        <w:top w:val="none" w:sz="0" w:space="0" w:color="auto"/>
        <w:left w:val="none" w:sz="0" w:space="0" w:color="auto"/>
        <w:bottom w:val="none" w:sz="0" w:space="0" w:color="auto"/>
        <w:right w:val="none" w:sz="0" w:space="0" w:color="auto"/>
      </w:divBdr>
    </w:div>
    <w:div w:id="1451624768">
      <w:bodyDiv w:val="1"/>
      <w:marLeft w:val="0"/>
      <w:marRight w:val="0"/>
      <w:marTop w:val="0"/>
      <w:marBottom w:val="0"/>
      <w:divBdr>
        <w:top w:val="none" w:sz="0" w:space="0" w:color="auto"/>
        <w:left w:val="none" w:sz="0" w:space="0" w:color="auto"/>
        <w:bottom w:val="none" w:sz="0" w:space="0" w:color="auto"/>
        <w:right w:val="none" w:sz="0" w:space="0" w:color="auto"/>
      </w:divBdr>
    </w:div>
    <w:div w:id="1464620711">
      <w:bodyDiv w:val="1"/>
      <w:marLeft w:val="0"/>
      <w:marRight w:val="0"/>
      <w:marTop w:val="0"/>
      <w:marBottom w:val="0"/>
      <w:divBdr>
        <w:top w:val="none" w:sz="0" w:space="0" w:color="auto"/>
        <w:left w:val="none" w:sz="0" w:space="0" w:color="auto"/>
        <w:bottom w:val="none" w:sz="0" w:space="0" w:color="auto"/>
        <w:right w:val="none" w:sz="0" w:space="0" w:color="auto"/>
      </w:divBdr>
    </w:div>
    <w:div w:id="1483354035">
      <w:bodyDiv w:val="1"/>
      <w:marLeft w:val="0"/>
      <w:marRight w:val="0"/>
      <w:marTop w:val="0"/>
      <w:marBottom w:val="0"/>
      <w:divBdr>
        <w:top w:val="none" w:sz="0" w:space="0" w:color="auto"/>
        <w:left w:val="none" w:sz="0" w:space="0" w:color="auto"/>
        <w:bottom w:val="none" w:sz="0" w:space="0" w:color="auto"/>
        <w:right w:val="none" w:sz="0" w:space="0" w:color="auto"/>
      </w:divBdr>
    </w:div>
    <w:div w:id="1495798414">
      <w:bodyDiv w:val="1"/>
      <w:marLeft w:val="0"/>
      <w:marRight w:val="0"/>
      <w:marTop w:val="0"/>
      <w:marBottom w:val="0"/>
      <w:divBdr>
        <w:top w:val="none" w:sz="0" w:space="0" w:color="auto"/>
        <w:left w:val="none" w:sz="0" w:space="0" w:color="auto"/>
        <w:bottom w:val="none" w:sz="0" w:space="0" w:color="auto"/>
        <w:right w:val="none" w:sz="0" w:space="0" w:color="auto"/>
      </w:divBdr>
    </w:div>
    <w:div w:id="1498811139">
      <w:bodyDiv w:val="1"/>
      <w:marLeft w:val="0"/>
      <w:marRight w:val="0"/>
      <w:marTop w:val="0"/>
      <w:marBottom w:val="0"/>
      <w:divBdr>
        <w:top w:val="none" w:sz="0" w:space="0" w:color="auto"/>
        <w:left w:val="none" w:sz="0" w:space="0" w:color="auto"/>
        <w:bottom w:val="none" w:sz="0" w:space="0" w:color="auto"/>
        <w:right w:val="none" w:sz="0" w:space="0" w:color="auto"/>
      </w:divBdr>
    </w:div>
    <w:div w:id="1501001024">
      <w:bodyDiv w:val="1"/>
      <w:marLeft w:val="0"/>
      <w:marRight w:val="0"/>
      <w:marTop w:val="0"/>
      <w:marBottom w:val="0"/>
      <w:divBdr>
        <w:top w:val="none" w:sz="0" w:space="0" w:color="auto"/>
        <w:left w:val="none" w:sz="0" w:space="0" w:color="auto"/>
        <w:bottom w:val="none" w:sz="0" w:space="0" w:color="auto"/>
        <w:right w:val="none" w:sz="0" w:space="0" w:color="auto"/>
      </w:divBdr>
    </w:div>
    <w:div w:id="1521309825">
      <w:bodyDiv w:val="1"/>
      <w:marLeft w:val="0"/>
      <w:marRight w:val="0"/>
      <w:marTop w:val="0"/>
      <w:marBottom w:val="0"/>
      <w:divBdr>
        <w:top w:val="none" w:sz="0" w:space="0" w:color="auto"/>
        <w:left w:val="none" w:sz="0" w:space="0" w:color="auto"/>
        <w:bottom w:val="none" w:sz="0" w:space="0" w:color="auto"/>
        <w:right w:val="none" w:sz="0" w:space="0" w:color="auto"/>
      </w:divBdr>
    </w:div>
    <w:div w:id="1676419135">
      <w:bodyDiv w:val="1"/>
      <w:marLeft w:val="0"/>
      <w:marRight w:val="0"/>
      <w:marTop w:val="0"/>
      <w:marBottom w:val="0"/>
      <w:divBdr>
        <w:top w:val="none" w:sz="0" w:space="0" w:color="auto"/>
        <w:left w:val="none" w:sz="0" w:space="0" w:color="auto"/>
        <w:bottom w:val="none" w:sz="0" w:space="0" w:color="auto"/>
        <w:right w:val="none" w:sz="0" w:space="0" w:color="auto"/>
      </w:divBdr>
    </w:div>
    <w:div w:id="1681278418">
      <w:bodyDiv w:val="1"/>
      <w:marLeft w:val="0"/>
      <w:marRight w:val="0"/>
      <w:marTop w:val="0"/>
      <w:marBottom w:val="0"/>
      <w:divBdr>
        <w:top w:val="none" w:sz="0" w:space="0" w:color="auto"/>
        <w:left w:val="none" w:sz="0" w:space="0" w:color="auto"/>
        <w:bottom w:val="none" w:sz="0" w:space="0" w:color="auto"/>
        <w:right w:val="none" w:sz="0" w:space="0" w:color="auto"/>
      </w:divBdr>
    </w:div>
    <w:div w:id="1684163598">
      <w:bodyDiv w:val="1"/>
      <w:marLeft w:val="0"/>
      <w:marRight w:val="0"/>
      <w:marTop w:val="0"/>
      <w:marBottom w:val="0"/>
      <w:divBdr>
        <w:top w:val="none" w:sz="0" w:space="0" w:color="auto"/>
        <w:left w:val="none" w:sz="0" w:space="0" w:color="auto"/>
        <w:bottom w:val="none" w:sz="0" w:space="0" w:color="auto"/>
        <w:right w:val="none" w:sz="0" w:space="0" w:color="auto"/>
      </w:divBdr>
    </w:div>
    <w:div w:id="1730305207">
      <w:bodyDiv w:val="1"/>
      <w:marLeft w:val="0"/>
      <w:marRight w:val="0"/>
      <w:marTop w:val="0"/>
      <w:marBottom w:val="0"/>
      <w:divBdr>
        <w:top w:val="none" w:sz="0" w:space="0" w:color="auto"/>
        <w:left w:val="none" w:sz="0" w:space="0" w:color="auto"/>
        <w:bottom w:val="none" w:sz="0" w:space="0" w:color="auto"/>
        <w:right w:val="none" w:sz="0" w:space="0" w:color="auto"/>
      </w:divBdr>
    </w:div>
    <w:div w:id="1739788433">
      <w:bodyDiv w:val="1"/>
      <w:marLeft w:val="0"/>
      <w:marRight w:val="0"/>
      <w:marTop w:val="0"/>
      <w:marBottom w:val="0"/>
      <w:divBdr>
        <w:top w:val="none" w:sz="0" w:space="0" w:color="auto"/>
        <w:left w:val="none" w:sz="0" w:space="0" w:color="auto"/>
        <w:bottom w:val="none" w:sz="0" w:space="0" w:color="auto"/>
        <w:right w:val="none" w:sz="0" w:space="0" w:color="auto"/>
      </w:divBdr>
    </w:div>
    <w:div w:id="1809667530">
      <w:bodyDiv w:val="1"/>
      <w:marLeft w:val="0"/>
      <w:marRight w:val="0"/>
      <w:marTop w:val="0"/>
      <w:marBottom w:val="0"/>
      <w:divBdr>
        <w:top w:val="none" w:sz="0" w:space="0" w:color="auto"/>
        <w:left w:val="none" w:sz="0" w:space="0" w:color="auto"/>
        <w:bottom w:val="none" w:sz="0" w:space="0" w:color="auto"/>
        <w:right w:val="none" w:sz="0" w:space="0" w:color="auto"/>
      </w:divBdr>
    </w:div>
    <w:div w:id="1810592314">
      <w:bodyDiv w:val="1"/>
      <w:marLeft w:val="0"/>
      <w:marRight w:val="0"/>
      <w:marTop w:val="0"/>
      <w:marBottom w:val="0"/>
      <w:divBdr>
        <w:top w:val="none" w:sz="0" w:space="0" w:color="auto"/>
        <w:left w:val="none" w:sz="0" w:space="0" w:color="auto"/>
        <w:bottom w:val="none" w:sz="0" w:space="0" w:color="auto"/>
        <w:right w:val="none" w:sz="0" w:space="0" w:color="auto"/>
      </w:divBdr>
    </w:div>
    <w:div w:id="1830710612">
      <w:bodyDiv w:val="1"/>
      <w:marLeft w:val="0"/>
      <w:marRight w:val="0"/>
      <w:marTop w:val="0"/>
      <w:marBottom w:val="0"/>
      <w:divBdr>
        <w:top w:val="none" w:sz="0" w:space="0" w:color="auto"/>
        <w:left w:val="none" w:sz="0" w:space="0" w:color="auto"/>
        <w:bottom w:val="none" w:sz="0" w:space="0" w:color="auto"/>
        <w:right w:val="none" w:sz="0" w:space="0" w:color="auto"/>
      </w:divBdr>
    </w:div>
    <w:div w:id="1858733119">
      <w:bodyDiv w:val="1"/>
      <w:marLeft w:val="0"/>
      <w:marRight w:val="0"/>
      <w:marTop w:val="0"/>
      <w:marBottom w:val="0"/>
      <w:divBdr>
        <w:top w:val="none" w:sz="0" w:space="0" w:color="auto"/>
        <w:left w:val="none" w:sz="0" w:space="0" w:color="auto"/>
        <w:bottom w:val="none" w:sz="0" w:space="0" w:color="auto"/>
        <w:right w:val="none" w:sz="0" w:space="0" w:color="auto"/>
      </w:divBdr>
    </w:div>
    <w:div w:id="1861123976">
      <w:bodyDiv w:val="1"/>
      <w:marLeft w:val="0"/>
      <w:marRight w:val="0"/>
      <w:marTop w:val="0"/>
      <w:marBottom w:val="0"/>
      <w:divBdr>
        <w:top w:val="none" w:sz="0" w:space="0" w:color="auto"/>
        <w:left w:val="none" w:sz="0" w:space="0" w:color="auto"/>
        <w:bottom w:val="none" w:sz="0" w:space="0" w:color="auto"/>
        <w:right w:val="none" w:sz="0" w:space="0" w:color="auto"/>
      </w:divBdr>
    </w:div>
    <w:div w:id="1896358277">
      <w:bodyDiv w:val="1"/>
      <w:marLeft w:val="0"/>
      <w:marRight w:val="0"/>
      <w:marTop w:val="0"/>
      <w:marBottom w:val="0"/>
      <w:divBdr>
        <w:top w:val="none" w:sz="0" w:space="0" w:color="auto"/>
        <w:left w:val="none" w:sz="0" w:space="0" w:color="auto"/>
        <w:bottom w:val="none" w:sz="0" w:space="0" w:color="auto"/>
        <w:right w:val="none" w:sz="0" w:space="0" w:color="auto"/>
      </w:divBdr>
    </w:div>
    <w:div w:id="1908881536">
      <w:bodyDiv w:val="1"/>
      <w:marLeft w:val="0"/>
      <w:marRight w:val="0"/>
      <w:marTop w:val="0"/>
      <w:marBottom w:val="0"/>
      <w:divBdr>
        <w:top w:val="none" w:sz="0" w:space="0" w:color="auto"/>
        <w:left w:val="none" w:sz="0" w:space="0" w:color="auto"/>
        <w:bottom w:val="none" w:sz="0" w:space="0" w:color="auto"/>
        <w:right w:val="none" w:sz="0" w:space="0" w:color="auto"/>
      </w:divBdr>
    </w:div>
    <w:div w:id="1910652220">
      <w:bodyDiv w:val="1"/>
      <w:marLeft w:val="0"/>
      <w:marRight w:val="0"/>
      <w:marTop w:val="0"/>
      <w:marBottom w:val="0"/>
      <w:divBdr>
        <w:top w:val="none" w:sz="0" w:space="0" w:color="auto"/>
        <w:left w:val="none" w:sz="0" w:space="0" w:color="auto"/>
        <w:bottom w:val="none" w:sz="0" w:space="0" w:color="auto"/>
        <w:right w:val="none" w:sz="0" w:space="0" w:color="auto"/>
      </w:divBdr>
    </w:div>
    <w:div w:id="1981222891">
      <w:bodyDiv w:val="1"/>
      <w:marLeft w:val="0"/>
      <w:marRight w:val="0"/>
      <w:marTop w:val="0"/>
      <w:marBottom w:val="0"/>
      <w:divBdr>
        <w:top w:val="none" w:sz="0" w:space="0" w:color="auto"/>
        <w:left w:val="none" w:sz="0" w:space="0" w:color="auto"/>
        <w:bottom w:val="none" w:sz="0" w:space="0" w:color="auto"/>
        <w:right w:val="none" w:sz="0" w:space="0" w:color="auto"/>
      </w:divBdr>
    </w:div>
    <w:div w:id="1986547234">
      <w:bodyDiv w:val="1"/>
      <w:marLeft w:val="0"/>
      <w:marRight w:val="0"/>
      <w:marTop w:val="0"/>
      <w:marBottom w:val="0"/>
      <w:divBdr>
        <w:top w:val="none" w:sz="0" w:space="0" w:color="auto"/>
        <w:left w:val="none" w:sz="0" w:space="0" w:color="auto"/>
        <w:bottom w:val="none" w:sz="0" w:space="0" w:color="auto"/>
        <w:right w:val="none" w:sz="0" w:space="0" w:color="auto"/>
      </w:divBdr>
    </w:div>
    <w:div w:id="1986737125">
      <w:bodyDiv w:val="1"/>
      <w:marLeft w:val="0"/>
      <w:marRight w:val="0"/>
      <w:marTop w:val="0"/>
      <w:marBottom w:val="0"/>
      <w:divBdr>
        <w:top w:val="none" w:sz="0" w:space="0" w:color="auto"/>
        <w:left w:val="none" w:sz="0" w:space="0" w:color="auto"/>
        <w:bottom w:val="none" w:sz="0" w:space="0" w:color="auto"/>
        <w:right w:val="none" w:sz="0" w:space="0" w:color="auto"/>
      </w:divBdr>
    </w:div>
    <w:div w:id="2034794127">
      <w:bodyDiv w:val="1"/>
      <w:marLeft w:val="0"/>
      <w:marRight w:val="0"/>
      <w:marTop w:val="0"/>
      <w:marBottom w:val="0"/>
      <w:divBdr>
        <w:top w:val="none" w:sz="0" w:space="0" w:color="auto"/>
        <w:left w:val="none" w:sz="0" w:space="0" w:color="auto"/>
        <w:bottom w:val="none" w:sz="0" w:space="0" w:color="auto"/>
        <w:right w:val="none" w:sz="0" w:space="0" w:color="auto"/>
      </w:divBdr>
    </w:div>
    <w:div w:id="2039313582">
      <w:bodyDiv w:val="1"/>
      <w:marLeft w:val="0"/>
      <w:marRight w:val="0"/>
      <w:marTop w:val="0"/>
      <w:marBottom w:val="0"/>
      <w:divBdr>
        <w:top w:val="none" w:sz="0" w:space="0" w:color="auto"/>
        <w:left w:val="none" w:sz="0" w:space="0" w:color="auto"/>
        <w:bottom w:val="none" w:sz="0" w:space="0" w:color="auto"/>
        <w:right w:val="none" w:sz="0" w:space="0" w:color="auto"/>
      </w:divBdr>
    </w:div>
    <w:div w:id="2057310113">
      <w:bodyDiv w:val="1"/>
      <w:marLeft w:val="0"/>
      <w:marRight w:val="0"/>
      <w:marTop w:val="0"/>
      <w:marBottom w:val="0"/>
      <w:divBdr>
        <w:top w:val="none" w:sz="0" w:space="0" w:color="auto"/>
        <w:left w:val="none" w:sz="0" w:space="0" w:color="auto"/>
        <w:bottom w:val="none" w:sz="0" w:space="0" w:color="auto"/>
        <w:right w:val="none" w:sz="0" w:space="0" w:color="auto"/>
      </w:divBdr>
    </w:div>
    <w:div w:id="2061705160">
      <w:bodyDiv w:val="1"/>
      <w:marLeft w:val="0"/>
      <w:marRight w:val="0"/>
      <w:marTop w:val="0"/>
      <w:marBottom w:val="0"/>
      <w:divBdr>
        <w:top w:val="none" w:sz="0" w:space="0" w:color="auto"/>
        <w:left w:val="none" w:sz="0" w:space="0" w:color="auto"/>
        <w:bottom w:val="none" w:sz="0" w:space="0" w:color="auto"/>
        <w:right w:val="none" w:sz="0" w:space="0" w:color="auto"/>
      </w:divBdr>
    </w:div>
    <w:div w:id="208714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7F969-4A46-4EE9-AFA7-5E8795E2E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1</Pages>
  <Words>460</Words>
  <Characters>2761</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Użytkownik UG</cp:lastModifiedBy>
  <cp:revision>15</cp:revision>
  <cp:lastPrinted>2021-01-29T12:19:00Z</cp:lastPrinted>
  <dcterms:created xsi:type="dcterms:W3CDTF">2025-03-27T18:32:00Z</dcterms:created>
  <dcterms:modified xsi:type="dcterms:W3CDTF">2025-08-27T10:58:00Z</dcterms:modified>
</cp:coreProperties>
</file>