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126" w:rsidRPr="00770126" w:rsidRDefault="00770126" w:rsidP="00770126">
      <w:pPr>
        <w:jc w:val="center"/>
        <w:rPr>
          <w:rFonts w:ascii="Arial" w:hAnsi="Arial"/>
          <w:b/>
          <w:sz w:val="24"/>
          <w:szCs w:val="24"/>
        </w:rPr>
      </w:pPr>
      <w:r w:rsidRPr="00770126">
        <w:rPr>
          <w:rFonts w:ascii="Arial" w:hAnsi="Arial"/>
          <w:b/>
          <w:sz w:val="24"/>
          <w:szCs w:val="24"/>
        </w:rPr>
        <w:t xml:space="preserve">Uchwała </w:t>
      </w:r>
      <w:r>
        <w:rPr>
          <w:rFonts w:ascii="Arial" w:hAnsi="Arial"/>
          <w:b/>
          <w:sz w:val="24"/>
          <w:szCs w:val="24"/>
        </w:rPr>
        <w:t>Nr III/27/2014</w:t>
      </w:r>
    </w:p>
    <w:p w:rsidR="00770126" w:rsidRPr="00770126" w:rsidRDefault="00770126" w:rsidP="00770126">
      <w:pPr>
        <w:jc w:val="center"/>
        <w:rPr>
          <w:rFonts w:ascii="Arial" w:hAnsi="Arial"/>
          <w:b/>
          <w:sz w:val="24"/>
          <w:szCs w:val="24"/>
        </w:rPr>
      </w:pPr>
      <w:r w:rsidRPr="00770126">
        <w:rPr>
          <w:rFonts w:ascii="Arial" w:hAnsi="Arial"/>
          <w:b/>
          <w:sz w:val="24"/>
          <w:szCs w:val="24"/>
        </w:rPr>
        <w:t>Rady Gminy Skąpe</w:t>
      </w:r>
    </w:p>
    <w:p w:rsidR="00770126" w:rsidRPr="00770126" w:rsidRDefault="00770126" w:rsidP="00770126">
      <w:pPr>
        <w:jc w:val="center"/>
        <w:rPr>
          <w:rFonts w:ascii="Arial" w:hAnsi="Arial"/>
          <w:b/>
          <w:sz w:val="24"/>
          <w:szCs w:val="24"/>
        </w:rPr>
      </w:pPr>
      <w:proofErr w:type="gramStart"/>
      <w:r w:rsidRPr="00770126">
        <w:rPr>
          <w:rFonts w:ascii="Arial" w:hAnsi="Arial"/>
          <w:b/>
          <w:sz w:val="24"/>
          <w:szCs w:val="24"/>
        </w:rPr>
        <w:t>z</w:t>
      </w:r>
      <w:proofErr w:type="gramEnd"/>
      <w:r w:rsidRPr="00770126">
        <w:rPr>
          <w:rFonts w:ascii="Arial" w:hAnsi="Arial"/>
          <w:b/>
          <w:sz w:val="24"/>
          <w:szCs w:val="24"/>
        </w:rPr>
        <w:t xml:space="preserve"> dnia</w:t>
      </w:r>
      <w:r>
        <w:rPr>
          <w:rFonts w:ascii="Arial" w:hAnsi="Arial"/>
          <w:b/>
          <w:sz w:val="24"/>
          <w:szCs w:val="24"/>
        </w:rPr>
        <w:t xml:space="preserve"> 23 grudnia</w:t>
      </w:r>
      <w:r w:rsidRPr="00770126">
        <w:rPr>
          <w:rFonts w:ascii="Arial" w:hAnsi="Arial"/>
          <w:b/>
          <w:sz w:val="24"/>
          <w:szCs w:val="24"/>
        </w:rPr>
        <w:t xml:space="preserve"> 2014r.</w:t>
      </w:r>
    </w:p>
    <w:p w:rsidR="00770126" w:rsidRPr="00770126" w:rsidRDefault="00770126" w:rsidP="00770126">
      <w:pPr>
        <w:spacing w:line="360" w:lineRule="auto"/>
        <w:jc w:val="center"/>
        <w:rPr>
          <w:b/>
          <w:sz w:val="24"/>
          <w:szCs w:val="24"/>
        </w:rPr>
      </w:pPr>
    </w:p>
    <w:p w:rsidR="00770126" w:rsidRDefault="00770126" w:rsidP="00770126">
      <w:pPr>
        <w:rPr>
          <w:rStyle w:val="Uwydatnienie"/>
          <w:rFonts w:ascii="Arial" w:hAnsi="Arial" w:cs="Arial"/>
          <w:color w:val="4A4A4A"/>
        </w:rPr>
      </w:pPr>
    </w:p>
    <w:p w:rsidR="00770126" w:rsidRDefault="00770126" w:rsidP="00770126">
      <w:pPr>
        <w:pStyle w:val="Tekstpodstawowy3"/>
        <w:spacing w:after="0"/>
        <w:jc w:val="center"/>
        <w:rPr>
          <w:b/>
          <w:sz w:val="24"/>
          <w:szCs w:val="24"/>
        </w:rPr>
      </w:pPr>
      <w:proofErr w:type="gramStart"/>
      <w:r>
        <w:rPr>
          <w:rFonts w:ascii="Arial" w:hAnsi="Arial"/>
          <w:b/>
          <w:sz w:val="24"/>
          <w:szCs w:val="24"/>
        </w:rPr>
        <w:t>w</w:t>
      </w:r>
      <w:proofErr w:type="gramEnd"/>
      <w:r>
        <w:rPr>
          <w:rFonts w:ascii="Arial" w:hAnsi="Arial"/>
          <w:b/>
          <w:sz w:val="24"/>
          <w:szCs w:val="24"/>
        </w:rPr>
        <w:t xml:space="preserve"> sprawie zasad ustalania diet radnym Gminy Skąpe</w:t>
      </w:r>
    </w:p>
    <w:p w:rsidR="00770126" w:rsidRDefault="00770126" w:rsidP="00770126"/>
    <w:p w:rsidR="00770126" w:rsidRDefault="00770126" w:rsidP="00770126">
      <w:pPr>
        <w:rPr>
          <w:rStyle w:val="Uwydatnienie"/>
          <w:rFonts w:ascii="Arial" w:hAnsi="Arial" w:cs="Arial"/>
          <w:color w:val="4A4A4A"/>
        </w:rPr>
      </w:pPr>
    </w:p>
    <w:p w:rsidR="00770126" w:rsidRDefault="00770126" w:rsidP="00770126">
      <w:pPr>
        <w:pStyle w:val="Tekstpodstawowy3"/>
        <w:ind w:firstLine="708"/>
        <w:jc w:val="both"/>
        <w:rPr>
          <w:rStyle w:val="Pogrubienie"/>
          <w:sz w:val="20"/>
        </w:rPr>
      </w:pPr>
      <w:r>
        <w:rPr>
          <w:rStyle w:val="Uwydatnienie"/>
          <w:rFonts w:ascii="Arial" w:hAnsi="Arial" w:cs="Arial"/>
          <w:iCs w:val="0"/>
          <w:sz w:val="20"/>
        </w:rPr>
        <w:t xml:space="preserve">Na podstawie art. 25 ust. 4 ustawy z dnia 08 marca 1990r. o samorządzie gminnym (Dz. U. </w:t>
      </w:r>
      <w:proofErr w:type="gramStart"/>
      <w:r>
        <w:rPr>
          <w:rStyle w:val="Uwydatnienie"/>
          <w:rFonts w:ascii="Arial" w:hAnsi="Arial" w:cs="Arial"/>
          <w:iCs w:val="0"/>
          <w:sz w:val="20"/>
        </w:rPr>
        <w:t>z</w:t>
      </w:r>
      <w:proofErr w:type="gramEnd"/>
      <w:r>
        <w:rPr>
          <w:rStyle w:val="Uwydatnienie"/>
          <w:rFonts w:ascii="Arial" w:hAnsi="Arial" w:cs="Arial"/>
          <w:iCs w:val="0"/>
          <w:sz w:val="20"/>
        </w:rPr>
        <w:t xml:space="preserve"> 2013r. poz. 594 z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późn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. </w:t>
      </w:r>
      <w:proofErr w:type="gramStart"/>
      <w:r>
        <w:rPr>
          <w:rStyle w:val="Uwydatnienie"/>
          <w:rFonts w:ascii="Arial" w:hAnsi="Arial" w:cs="Arial"/>
          <w:iCs w:val="0"/>
          <w:sz w:val="20"/>
        </w:rPr>
        <w:t>zm</w:t>
      </w:r>
      <w:proofErr w:type="gramEnd"/>
      <w:r>
        <w:rPr>
          <w:rStyle w:val="Uwydatnienie"/>
          <w:rFonts w:ascii="Arial" w:hAnsi="Arial" w:cs="Arial"/>
          <w:iCs w:val="0"/>
          <w:sz w:val="20"/>
        </w:rPr>
        <w:t xml:space="preserve">.) oraz § 3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3 </w:t>
      </w:r>
      <w:r w:rsidR="006655C0">
        <w:rPr>
          <w:rStyle w:val="Uwydatnienie"/>
          <w:rFonts w:ascii="Arial" w:hAnsi="Arial" w:cs="Arial"/>
          <w:iCs w:val="0"/>
          <w:sz w:val="20"/>
        </w:rPr>
        <w:t>R</w:t>
      </w:r>
      <w:r>
        <w:rPr>
          <w:rStyle w:val="Uwydatnienie"/>
          <w:rFonts w:ascii="Arial" w:hAnsi="Arial" w:cs="Arial"/>
          <w:iCs w:val="0"/>
          <w:sz w:val="20"/>
        </w:rPr>
        <w:t xml:space="preserve">ozporządzenia Rady Ministrów z dnia 26 lipca 2000r. w sprawie maksymalnej wysokości diet przysługujących radnemu </w:t>
      </w:r>
      <w:proofErr w:type="spellStart"/>
      <w:r w:rsidR="006655C0">
        <w:rPr>
          <w:rStyle w:val="Uwydatnienie"/>
          <w:rFonts w:ascii="Arial" w:hAnsi="Arial" w:cs="Arial"/>
          <w:iCs w:val="0"/>
          <w:sz w:val="20"/>
        </w:rPr>
        <w:t>g</w:t>
      </w:r>
      <w:r>
        <w:rPr>
          <w:rStyle w:val="Uwydatnienie"/>
          <w:rFonts w:ascii="Arial" w:hAnsi="Arial" w:cs="Arial"/>
          <w:iCs w:val="0"/>
          <w:sz w:val="20"/>
        </w:rPr>
        <w:t>miny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(Dz. U. </w:t>
      </w:r>
      <w:proofErr w:type="gramStart"/>
      <w:r>
        <w:rPr>
          <w:rStyle w:val="Uwydatnienie"/>
          <w:rFonts w:ascii="Arial" w:hAnsi="Arial" w:cs="Arial"/>
          <w:iCs w:val="0"/>
          <w:sz w:val="20"/>
        </w:rPr>
        <w:t>z</w:t>
      </w:r>
      <w:proofErr w:type="gramEnd"/>
      <w:r>
        <w:rPr>
          <w:rStyle w:val="Uwydatnienie"/>
          <w:rFonts w:ascii="Arial" w:hAnsi="Arial" w:cs="Arial"/>
          <w:iCs w:val="0"/>
          <w:sz w:val="20"/>
        </w:rPr>
        <w:t xml:space="preserve"> 2000 r. Nr 61, poz. 710) </w:t>
      </w:r>
      <w:r>
        <w:rPr>
          <w:rStyle w:val="Pogrubienie"/>
          <w:rFonts w:ascii="Arial" w:hAnsi="Arial" w:cs="Arial"/>
          <w:i/>
          <w:iCs/>
          <w:sz w:val="20"/>
        </w:rPr>
        <w:t>uchwala się, co następuje:</w:t>
      </w:r>
    </w:p>
    <w:p w:rsidR="00770126" w:rsidRDefault="00770126" w:rsidP="00770126">
      <w:pPr>
        <w:pStyle w:val="Tekstpodstawowy3"/>
        <w:spacing w:after="0" w:line="360" w:lineRule="auto"/>
        <w:jc w:val="both"/>
        <w:rPr>
          <w:sz w:val="24"/>
          <w:szCs w:val="24"/>
        </w:rPr>
      </w:pPr>
    </w:p>
    <w:p w:rsidR="00770126" w:rsidRDefault="00770126" w:rsidP="006655C0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§ 1. </w:t>
      </w:r>
      <w:r>
        <w:rPr>
          <w:rFonts w:ascii="Arial" w:hAnsi="Arial"/>
          <w:sz w:val="24"/>
          <w:szCs w:val="24"/>
        </w:rPr>
        <w:t>Radnym przysługują zryczałtowane miesięczne diety w wysokości ustalonej niniejszą uchwałą, płatne z dołu bez względu na ilość sesji i posiedzeń komisji:</w:t>
      </w:r>
    </w:p>
    <w:p w:rsidR="00770126" w:rsidRDefault="00770126" w:rsidP="006655C0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Przewodniczący Rady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800,00 zł</w:t>
      </w:r>
      <w:proofErr w:type="gramEnd"/>
    </w:p>
    <w:p w:rsidR="00770126" w:rsidRDefault="00770126" w:rsidP="006655C0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Z-ca Przewodniczącego Rady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600,00 zł</w:t>
      </w:r>
      <w:proofErr w:type="gramEnd"/>
    </w:p>
    <w:p w:rsidR="00770126" w:rsidRDefault="00770126" w:rsidP="006655C0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Przewodniczący Komisji</w:t>
      </w:r>
      <w:proofErr w:type="gramStart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550,00 zł</w:t>
      </w:r>
      <w:proofErr w:type="gramEnd"/>
    </w:p>
    <w:p w:rsidR="00770126" w:rsidRPr="006655C0" w:rsidRDefault="00770126" w:rsidP="006655C0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Radni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500,00 zł</w:t>
      </w:r>
      <w:proofErr w:type="gramEnd"/>
    </w:p>
    <w:p w:rsidR="00770126" w:rsidRDefault="00770126" w:rsidP="006655C0">
      <w:pPr>
        <w:spacing w:line="360" w:lineRule="auto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§ 2. 1. </w:t>
      </w:r>
      <w:r>
        <w:rPr>
          <w:rFonts w:ascii="Arial" w:hAnsi="Arial"/>
          <w:sz w:val="24"/>
          <w:szCs w:val="24"/>
        </w:rPr>
        <w:t>Dieta ulega zmniejszeniu z tytułu nieobecności radnego:</w:t>
      </w:r>
    </w:p>
    <w:p w:rsidR="00770126" w:rsidRDefault="00770126" w:rsidP="006655C0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na posiedzeniu sesji Rady Gminy 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- 30% należnej diety</w:t>
      </w:r>
    </w:p>
    <w:p w:rsidR="00770126" w:rsidRDefault="00770126" w:rsidP="006655C0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na posiedzeniu komisji Rady Gminy 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– 15% należnej diety</w:t>
      </w:r>
    </w:p>
    <w:p w:rsidR="00770126" w:rsidRDefault="00770126" w:rsidP="006655C0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2. Podstawą potrąceń diet jest lista obecności.</w:t>
      </w:r>
    </w:p>
    <w:p w:rsidR="00770126" w:rsidRDefault="00770126" w:rsidP="006655C0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3. Nie dokonuje się potrąceń diet wyłącznie w przypadku udokumentowanej nieobecności spowodowanej pełnieniem funkcji mandatu radnego Gminy.</w:t>
      </w:r>
    </w:p>
    <w:p w:rsidR="00770126" w:rsidRDefault="00770126" w:rsidP="006655C0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4. Usprawiedliwienia </w:t>
      </w:r>
      <w:proofErr w:type="gramStart"/>
      <w:r>
        <w:rPr>
          <w:rFonts w:ascii="Arial" w:hAnsi="Arial"/>
          <w:sz w:val="24"/>
          <w:szCs w:val="24"/>
        </w:rPr>
        <w:t>nieobecności o której</w:t>
      </w:r>
      <w:proofErr w:type="gramEnd"/>
      <w:r>
        <w:rPr>
          <w:rFonts w:ascii="Arial" w:hAnsi="Arial"/>
          <w:sz w:val="24"/>
          <w:szCs w:val="24"/>
        </w:rPr>
        <w:t xml:space="preserve"> mowa w ust. 3 dokonuje Przewodniczący Rady Gminy, a w przypadku jego nieobecności W-ce Przewodniczący Rady.</w:t>
      </w:r>
    </w:p>
    <w:p w:rsidR="00770126" w:rsidRPr="006655C0" w:rsidRDefault="00770126" w:rsidP="006655C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Zryczałtowana dieta przysługuje proporcjonalnie </w:t>
      </w:r>
      <w:proofErr w:type="gramStart"/>
      <w:r>
        <w:rPr>
          <w:rFonts w:ascii="Arial" w:hAnsi="Arial" w:cs="Arial"/>
          <w:sz w:val="24"/>
          <w:szCs w:val="24"/>
        </w:rPr>
        <w:t>do  okresu</w:t>
      </w:r>
      <w:proofErr w:type="gramEnd"/>
      <w:r>
        <w:rPr>
          <w:rFonts w:ascii="Arial" w:hAnsi="Arial" w:cs="Arial"/>
          <w:sz w:val="24"/>
          <w:szCs w:val="24"/>
        </w:rPr>
        <w:t xml:space="preserve"> sprawowania  funkcji w danym miesiącu.</w:t>
      </w:r>
    </w:p>
    <w:p w:rsidR="00770126" w:rsidRDefault="00770126" w:rsidP="006655C0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§ 3. </w:t>
      </w:r>
      <w:r>
        <w:rPr>
          <w:rFonts w:ascii="Arial" w:hAnsi="Arial"/>
          <w:sz w:val="24"/>
          <w:szCs w:val="24"/>
        </w:rPr>
        <w:t>Traci moc uchwała Nr II/16/2002 Rady Gminy Skąpe z dnia 9 grudnia 2002 r. w</w:t>
      </w:r>
      <w:r w:rsidR="006655C0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>sprawie ustalenia diet oraz uchwała Nr IV/24/2003 Rady Gminy Skąpe z dnia 31</w:t>
      </w:r>
      <w:r w:rsidR="006655C0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>stycznia 2003r. w sprawie zmiany uchwały Nr II/16/2002 Rady Gminy Skąpe z</w:t>
      </w:r>
      <w:r w:rsidR="006655C0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>dnia 9 grudnia 2002 r. w sprawie ustalenia diet</w:t>
      </w:r>
    </w:p>
    <w:p w:rsidR="00770126" w:rsidRDefault="00770126" w:rsidP="006655C0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§ 4. </w:t>
      </w:r>
      <w:r>
        <w:rPr>
          <w:rFonts w:ascii="Arial" w:hAnsi="Arial"/>
          <w:sz w:val="24"/>
          <w:szCs w:val="24"/>
        </w:rPr>
        <w:t>Uchwała wchodzi w życie z dniem 1 stycznia 2015</w:t>
      </w:r>
      <w:r w:rsidR="006655C0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r.</w:t>
      </w:r>
    </w:p>
    <w:p w:rsidR="00770126" w:rsidRDefault="00770126" w:rsidP="00770126">
      <w:pPr>
        <w:jc w:val="both"/>
        <w:rPr>
          <w:rFonts w:ascii="Arial" w:hAnsi="Arial"/>
          <w:sz w:val="24"/>
          <w:szCs w:val="24"/>
        </w:rPr>
      </w:pPr>
    </w:p>
    <w:p w:rsidR="00770126" w:rsidRDefault="00770126" w:rsidP="00770126">
      <w:pPr>
        <w:jc w:val="both"/>
        <w:rPr>
          <w:rFonts w:ascii="Arial" w:hAnsi="Arial"/>
          <w:sz w:val="24"/>
          <w:szCs w:val="24"/>
        </w:rPr>
      </w:pPr>
    </w:p>
    <w:p w:rsidR="00770126" w:rsidRPr="006655C0" w:rsidRDefault="00770126" w:rsidP="00770126">
      <w:pPr>
        <w:spacing w:line="270" w:lineRule="atLeast"/>
        <w:ind w:left="4248" w:firstLine="708"/>
        <w:rPr>
          <w:rFonts w:ascii="Arial" w:hAnsi="Arial" w:cs="Arial"/>
          <w:sz w:val="24"/>
          <w:szCs w:val="24"/>
        </w:rPr>
      </w:pPr>
      <w:r w:rsidRPr="006655C0">
        <w:rPr>
          <w:rFonts w:ascii="Arial" w:hAnsi="Arial" w:cs="Arial"/>
          <w:sz w:val="24"/>
          <w:szCs w:val="24"/>
        </w:rPr>
        <w:t>Przewod</w:t>
      </w:r>
      <w:r w:rsidR="006655C0" w:rsidRPr="006655C0">
        <w:rPr>
          <w:rFonts w:ascii="Arial" w:hAnsi="Arial" w:cs="Arial"/>
          <w:sz w:val="24"/>
          <w:szCs w:val="24"/>
        </w:rPr>
        <w:t>niczący</w:t>
      </w:r>
      <w:r w:rsidRPr="006655C0">
        <w:rPr>
          <w:rFonts w:ascii="Arial" w:hAnsi="Arial" w:cs="Arial"/>
          <w:sz w:val="24"/>
          <w:szCs w:val="24"/>
        </w:rPr>
        <w:t xml:space="preserve"> Rady Gminy </w:t>
      </w:r>
    </w:p>
    <w:p w:rsidR="00770126" w:rsidRPr="006655C0" w:rsidRDefault="00770126" w:rsidP="00770126">
      <w:pPr>
        <w:spacing w:line="270" w:lineRule="atLeast"/>
        <w:ind w:left="4956" w:firstLine="708"/>
        <w:rPr>
          <w:rFonts w:ascii="Arial" w:hAnsi="Arial" w:cs="Arial"/>
          <w:sz w:val="24"/>
          <w:szCs w:val="24"/>
        </w:rPr>
      </w:pPr>
    </w:p>
    <w:p w:rsidR="00770126" w:rsidRPr="006655C0" w:rsidRDefault="00770126" w:rsidP="006655C0">
      <w:pPr>
        <w:spacing w:line="270" w:lineRule="atLeast"/>
        <w:ind w:left="4956" w:firstLine="708"/>
        <w:rPr>
          <w:sz w:val="24"/>
          <w:szCs w:val="24"/>
        </w:rPr>
      </w:pPr>
      <w:r w:rsidRPr="006655C0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6655C0">
        <w:rPr>
          <w:rFonts w:ascii="Arial" w:hAnsi="Arial" w:cs="Arial"/>
          <w:sz w:val="24"/>
          <w:szCs w:val="24"/>
        </w:rPr>
        <w:t>Staszyńska</w:t>
      </w:r>
      <w:proofErr w:type="spellEnd"/>
    </w:p>
    <w:p w:rsidR="00E50B8C" w:rsidRDefault="00E50B8C"/>
    <w:sectPr w:rsidR="00E50B8C" w:rsidSect="00E50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2416B"/>
    <w:multiLevelType w:val="hybridMultilevel"/>
    <w:tmpl w:val="4580B8DE"/>
    <w:lvl w:ilvl="0" w:tplc="1D4AFED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126"/>
    <w:rsid w:val="006655C0"/>
    <w:rsid w:val="00770126"/>
    <w:rsid w:val="00E50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01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770126"/>
    <w:pPr>
      <w:spacing w:after="120"/>
    </w:pPr>
    <w:rPr>
      <w:sz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70126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70126"/>
    <w:pPr>
      <w:ind w:left="720"/>
      <w:contextualSpacing/>
    </w:pPr>
  </w:style>
  <w:style w:type="character" w:customStyle="1" w:styleId="Teksttreci2">
    <w:name w:val="Tekst treści (2)_"/>
    <w:link w:val="Teksttreci20"/>
    <w:locked/>
    <w:rsid w:val="00770126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0126"/>
    <w:pPr>
      <w:widowControl w:val="0"/>
      <w:shd w:val="clear" w:color="auto" w:fill="FFFFFF"/>
      <w:spacing w:before="240" w:line="413" w:lineRule="exact"/>
      <w:ind w:hanging="3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styleId="Uwydatnienie">
    <w:name w:val="Emphasis"/>
    <w:basedOn w:val="Domylnaczcionkaakapitu"/>
    <w:qFormat/>
    <w:rsid w:val="00770126"/>
    <w:rPr>
      <w:i/>
      <w:iCs/>
    </w:rPr>
  </w:style>
  <w:style w:type="character" w:styleId="Pogrubienie">
    <w:name w:val="Strong"/>
    <w:basedOn w:val="Domylnaczcionkaakapitu"/>
    <w:qFormat/>
    <w:rsid w:val="007701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9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2014-12-29T08:50:00Z</cp:lastPrinted>
  <dcterms:created xsi:type="dcterms:W3CDTF">2014-12-29T08:37:00Z</dcterms:created>
  <dcterms:modified xsi:type="dcterms:W3CDTF">2014-12-29T08:51:00Z</dcterms:modified>
</cp:coreProperties>
</file>