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1581B" w:rsidRPr="0031581B" w:rsidRDefault="0031581B" w:rsidP="00666DA9">
      <w:pPr>
        <w:rPr>
          <w:rFonts w:eastAsia="Times New Roman" w:cs="Times New Roman"/>
          <w:color w:val="1F4D78"/>
          <w:sz w:val="2"/>
          <w:szCs w:val="24"/>
        </w:rPr>
      </w:pPr>
    </w:p>
    <w:p w:rsidR="005F70CB" w:rsidRPr="00987E53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Szanowni Państwo,</w:t>
      </w:r>
    </w:p>
    <w:p w:rsidR="005F70CB" w:rsidRPr="00987E53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w terminie</w:t>
      </w:r>
      <w:r w:rsidR="005D3BAD">
        <w:rPr>
          <w:rFonts w:ascii="Calibri" w:eastAsia="Times New Roman" w:hAnsi="Calibri" w:cs="Calibri"/>
          <w:color w:val="212529"/>
          <w:sz w:val="22"/>
          <w:lang w:eastAsia="pl-PL"/>
        </w:rPr>
        <w:t xml:space="preserve"> od 04.10 do 18.10.2024</w:t>
      </w: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 xml:space="preserve"> r</w:t>
      </w:r>
      <w:r w:rsidR="005D3BAD">
        <w:rPr>
          <w:rFonts w:ascii="Calibri" w:eastAsia="Times New Roman" w:hAnsi="Calibri" w:cs="Calibri"/>
          <w:color w:val="212529"/>
          <w:sz w:val="22"/>
          <w:lang w:eastAsia="pl-PL"/>
        </w:rPr>
        <w:t>.</w:t>
      </w: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 xml:space="preserve"> prowadzony jest nabór przedsięwzięć rewitalizacyjnych do </w:t>
      </w:r>
      <w:r w:rsidRPr="00987E53">
        <w:rPr>
          <w:rFonts w:ascii="Calibri" w:eastAsia="Times New Roman" w:hAnsi="Calibri" w:cs="Calibri"/>
          <w:b/>
          <w:bCs/>
          <w:color w:val="212529"/>
          <w:sz w:val="22"/>
          <w:lang w:eastAsia="pl-PL"/>
        </w:rPr>
        <w:t xml:space="preserve">Gminnego Programu Rewitalizacji Gminy </w:t>
      </w:r>
      <w:r w:rsidR="005D3BAD">
        <w:rPr>
          <w:rFonts w:ascii="Calibri" w:eastAsia="Times New Roman" w:hAnsi="Calibri" w:cs="Calibri"/>
          <w:b/>
          <w:bCs/>
          <w:color w:val="212529"/>
          <w:sz w:val="22"/>
          <w:lang w:eastAsia="pl-PL"/>
        </w:rPr>
        <w:t>Grajewo</w:t>
      </w:r>
      <w:r w:rsidRPr="00987E53">
        <w:rPr>
          <w:rFonts w:ascii="Calibri" w:eastAsia="Times New Roman" w:hAnsi="Calibri" w:cs="Calibri"/>
          <w:b/>
          <w:bCs/>
          <w:color w:val="212529"/>
          <w:sz w:val="22"/>
          <w:lang w:eastAsia="pl-PL"/>
        </w:rPr>
        <w:t xml:space="preserve"> </w:t>
      </w:r>
      <w:r w:rsidR="005D3BAD">
        <w:rPr>
          <w:rFonts w:ascii="Calibri" w:eastAsia="Times New Roman" w:hAnsi="Calibri" w:cs="Calibri"/>
          <w:b/>
          <w:bCs/>
          <w:color w:val="212529"/>
          <w:sz w:val="22"/>
          <w:lang w:eastAsia="pl-PL"/>
        </w:rPr>
        <w:t>do roku 2030.</w:t>
      </w:r>
    </w:p>
    <w:p w:rsidR="005F70CB" w:rsidRPr="00987E53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Na podstawie prowadzonych analiz i konsultacji społecznych wyznaczony został obszar rewitalizacji</w:t>
      </w:r>
      <w:r w:rsidR="005D3BAD">
        <w:rPr>
          <w:rFonts w:ascii="Calibri" w:eastAsia="Times New Roman" w:hAnsi="Calibri" w:cs="Calibri"/>
          <w:color w:val="212529"/>
          <w:sz w:val="22"/>
          <w:lang w:eastAsia="pl-PL"/>
        </w:rPr>
        <w:t xml:space="preserve">, </w:t>
      </w: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w którym zdiagnozowano największą koncentrację negatywnych zjawisk społeczno-funkcjonalnych w gminie.</w:t>
      </w:r>
    </w:p>
    <w:p w:rsidR="005F70CB" w:rsidRPr="00987E53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Ważnym etapem prac na Gminnym Programem Rewitalizacji jest określenie katalogu konkretnych działań i zadań, które powinny zostać zrealizowane na wyznaczonym obszarze rewitalizacji. Zwracamy się do Państwa z prośbą o podzielenie się opinią, co warto zrobić na wyznaczonych obszarach.</w:t>
      </w:r>
    </w:p>
    <w:p w:rsidR="005F70CB" w:rsidRPr="00987E53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Prosimy o wypełnienie formularza przedsięwzięcia rewitalizacyjnego, w którym opiszą Państwo dokładny zakres propozycji zadania. Jedno przedsięwzięcie rewitalizacyjne należy opisać na jednym formularzu zgłoszeniowym. W przypadku chęci zgłoszenia więcej niż jednego przedsięwzięcia rewitalizacyjnego należy wypełnić kolejny formularz.</w:t>
      </w:r>
    </w:p>
    <w:p w:rsidR="00506E52" w:rsidRDefault="005F70CB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 w:rsidRPr="00987E53">
        <w:rPr>
          <w:rFonts w:ascii="Calibri" w:eastAsia="Times New Roman" w:hAnsi="Calibri" w:cs="Calibri"/>
          <w:color w:val="212529"/>
          <w:sz w:val="22"/>
          <w:lang w:eastAsia="pl-PL"/>
        </w:rPr>
        <w:t>Liczymy na Państwa zaangażowanie i zachęcamy do współtworzenia Gminneg</w:t>
      </w:r>
      <w:r w:rsidR="00506E52">
        <w:rPr>
          <w:rFonts w:ascii="Calibri" w:eastAsia="Times New Roman" w:hAnsi="Calibri" w:cs="Calibri"/>
          <w:color w:val="212529"/>
          <w:sz w:val="22"/>
          <w:lang w:eastAsia="pl-PL"/>
        </w:rPr>
        <w:t xml:space="preserve">o Programu Rewitalizacji Gminy </w:t>
      </w:r>
      <w:r w:rsidR="005D3BAD">
        <w:rPr>
          <w:rFonts w:ascii="Calibri" w:eastAsia="Times New Roman" w:hAnsi="Calibri" w:cs="Calibri"/>
          <w:color w:val="212529"/>
          <w:sz w:val="22"/>
          <w:lang w:eastAsia="pl-PL"/>
        </w:rPr>
        <w:t>Grajewo do roku 2030.</w:t>
      </w:r>
    </w:p>
    <w:p w:rsidR="005F70CB" w:rsidRDefault="00506E52" w:rsidP="005F70CB">
      <w:pPr>
        <w:shd w:val="clear" w:color="auto" w:fill="FFFFFF"/>
        <w:suppressAutoHyphens w:val="0"/>
        <w:spacing w:after="100" w:afterAutospacing="1" w:line="240" w:lineRule="auto"/>
        <w:rPr>
          <w:rFonts w:ascii="Calibri" w:eastAsia="Times New Roman" w:hAnsi="Calibri" w:cs="Calibri"/>
          <w:color w:val="212529"/>
          <w:sz w:val="22"/>
          <w:lang w:eastAsia="pl-PL"/>
        </w:rPr>
      </w:pPr>
      <w:r>
        <w:rPr>
          <w:rFonts w:ascii="Calibri" w:eastAsia="Times New Roman" w:hAnsi="Calibri" w:cs="Calibri"/>
          <w:color w:val="212529"/>
          <w:sz w:val="22"/>
          <w:lang w:eastAsia="pl-PL"/>
        </w:rPr>
        <w:br w:type="page"/>
      </w:r>
    </w:p>
    <w:tbl>
      <w:tblPr>
        <w:tblW w:w="9072" w:type="dxa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2347"/>
        <w:gridCol w:w="1339"/>
        <w:gridCol w:w="850"/>
        <w:gridCol w:w="2226"/>
        <w:gridCol w:w="2310"/>
      </w:tblGrid>
      <w:tr w:rsidR="00B655D5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DEDED"/>
          </w:tcPr>
          <w:p w:rsidR="00B655D5" w:rsidRDefault="00506E52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12529"/>
                <w:sz w:val="22"/>
                <w:lang w:eastAsia="pl-PL"/>
              </w:rPr>
              <w:br w:type="page"/>
            </w:r>
            <w:r>
              <w:rPr>
                <w:noProof/>
                <w:lang w:eastAsia="pl-PL"/>
              </w:rPr>
              <w:br w:type="page"/>
            </w:r>
            <w:r w:rsidR="00B655D5">
              <w:rPr>
                <w:b/>
                <w:bCs/>
                <w:sz w:val="20"/>
                <w:szCs w:val="20"/>
              </w:rPr>
              <w:t>Rodzaj projektu</w:t>
            </w:r>
          </w:p>
        </w:tc>
      </w:tr>
      <w:tr w:rsidR="002F19CB" w:rsidTr="002F19CB">
        <w:trPr>
          <w:trHeight w:val="340"/>
          <w:jc w:val="center"/>
        </w:trPr>
        <w:tc>
          <w:tcPr>
            <w:tcW w:w="4536" w:type="dxa"/>
            <w:gridSpan w:val="3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center"/>
          </w:tcPr>
          <w:p w:rsidR="002F19CB" w:rsidRPr="00024956" w:rsidRDefault="002F19CB" w:rsidP="00441DAA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b/>
                <w:bCs/>
                <w:sz w:val="18"/>
                <w:szCs w:val="18"/>
              </w:rPr>
            </w:pPr>
            <w:r w:rsidRPr="00024956">
              <w:rPr>
                <w:rFonts w:cs="Calibri Light"/>
                <w:sz w:val="18"/>
                <w:szCs w:val="18"/>
              </w:rPr>
              <w:t xml:space="preserve">O </w:t>
            </w:r>
            <w:r>
              <w:rPr>
                <w:rFonts w:cs="Calibri Light"/>
                <w:sz w:val="18"/>
                <w:szCs w:val="18"/>
              </w:rPr>
              <w:t>projekt inwestycyjny</w:t>
            </w:r>
          </w:p>
        </w:tc>
        <w:tc>
          <w:tcPr>
            <w:tcW w:w="453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center"/>
          </w:tcPr>
          <w:p w:rsidR="002F19CB" w:rsidRPr="00024956" w:rsidRDefault="002F19CB" w:rsidP="00441DAA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sz w:val="18"/>
                <w:szCs w:val="18"/>
              </w:rPr>
            </w:pPr>
            <w:r w:rsidRPr="00024956">
              <w:rPr>
                <w:rFonts w:cs="Calibri Light"/>
                <w:sz w:val="18"/>
                <w:szCs w:val="18"/>
              </w:rPr>
              <w:t xml:space="preserve">O </w:t>
            </w:r>
            <w:r>
              <w:rPr>
                <w:rFonts w:cs="Calibri Light"/>
                <w:sz w:val="18"/>
                <w:szCs w:val="18"/>
              </w:rPr>
              <w:t>projekt miękki</w:t>
            </w:r>
            <w:r w:rsidR="008D05B8">
              <w:rPr>
                <w:rFonts w:cs="Calibri Light"/>
                <w:sz w:val="18"/>
                <w:szCs w:val="18"/>
              </w:rPr>
              <w:t xml:space="preserve"> (społeczny)</w:t>
            </w: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przedsięwzięcia rewitalizacyjnego (zwięzła nazwa, jednoznacznie opisująca istotę planowanego przedsięwzięcia)</w:t>
            </w:r>
          </w:p>
        </w:tc>
      </w:tr>
      <w:tr w:rsidR="00637A78" w:rsidTr="005D3BAD">
        <w:trPr>
          <w:trHeight w:val="64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7A78" w:rsidTr="004F3811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Termin realizacji przedsięwzięcia</w:t>
            </w:r>
          </w:p>
        </w:tc>
      </w:tr>
      <w:tr w:rsidR="00637A78" w:rsidTr="00F81739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wnioskodawcy</w:t>
            </w:r>
          </w:p>
        </w:tc>
      </w:tr>
      <w:tr w:rsidR="00637A78" w:rsidTr="005D3BAD">
        <w:trPr>
          <w:trHeight w:val="1103"/>
          <w:jc w:val="center"/>
        </w:trPr>
        <w:tc>
          <w:tcPr>
            <w:tcW w:w="3686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Pr="00024956" w:rsidRDefault="00637A78" w:rsidP="00B655D5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b/>
                <w:bCs/>
                <w:sz w:val="18"/>
                <w:szCs w:val="18"/>
              </w:rPr>
            </w:pPr>
            <w:r w:rsidRPr="00024956">
              <w:rPr>
                <w:rFonts w:cs="Calibri Light"/>
                <w:sz w:val="18"/>
                <w:szCs w:val="18"/>
              </w:rPr>
              <w:t>O osoba fizyczna (proszę zaznaczyć bez podawania danych)</w:t>
            </w:r>
          </w:p>
        </w:tc>
        <w:tc>
          <w:tcPr>
            <w:tcW w:w="5386" w:type="dxa"/>
            <w:gridSpan w:val="3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Pr="00024956" w:rsidRDefault="00637A78" w:rsidP="00F81739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sz w:val="18"/>
                <w:szCs w:val="18"/>
              </w:rPr>
            </w:pPr>
            <w:r w:rsidRPr="00024956">
              <w:rPr>
                <w:rFonts w:cs="Calibri Light"/>
                <w:sz w:val="18"/>
                <w:szCs w:val="18"/>
              </w:rPr>
              <w:t>O inny podmiot, dot. instytucji, organizacji pozarządowych, osób prawnych (proszę o podanie nazwy):</w:t>
            </w:r>
          </w:p>
          <w:p w:rsidR="00637A78" w:rsidRPr="00024956" w:rsidRDefault="00637A78" w:rsidP="00F81739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sz w:val="18"/>
                <w:szCs w:val="18"/>
              </w:rPr>
            </w:pPr>
          </w:p>
          <w:p w:rsidR="00637A78" w:rsidRPr="00024956" w:rsidRDefault="00637A78" w:rsidP="00F81739">
            <w:pPr>
              <w:pStyle w:val="Akapitzlist"/>
              <w:spacing w:line="240" w:lineRule="auto"/>
              <w:ind w:left="0"/>
              <w:jc w:val="left"/>
              <w:rPr>
                <w:rFonts w:cs="Calibri Light"/>
                <w:sz w:val="18"/>
                <w:szCs w:val="18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Krótki opis problemu jaki ma rozwiązać realizacja przedsięwzięcia np. redukcja negatywnych zjawisk społecznych, integracja społeczeństwa, aktywizacja osób starszych</w:t>
            </w:r>
          </w:p>
        </w:tc>
      </w:tr>
      <w:tr w:rsidR="00637A78" w:rsidTr="00B655D5">
        <w:trPr>
          <w:trHeight w:val="831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7A78" w:rsidTr="004F3811">
        <w:trPr>
          <w:trHeight w:val="945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Cel ogólny (cele) przedsięwzięcia: np. rewitalizacja przestrzeni publicznej w trosce o jakość życia mieszkańców i rozwój turystki. Rewitalizacja obiektów infrastrukturalnych i budynków w celu przywrócenia lub nadania im nowych funkcji społecznych, kulturalnych, gospodarczych, edukacyjnych lub rekreacyjnych</w:t>
            </w:r>
          </w:p>
        </w:tc>
      </w:tr>
      <w:tr w:rsidR="00637A78" w:rsidTr="005D3BAD">
        <w:trPr>
          <w:trHeight w:val="989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rPr>
                <w:rFonts w:cs="Calibri"/>
                <w:bCs/>
                <w:color w:val="000000"/>
                <w:szCs w:val="24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Zakres rzeczowy realizowanego przedsięwzięcia </w:t>
            </w:r>
          </w:p>
        </w:tc>
      </w:tr>
      <w:tr w:rsidR="00637A78" w:rsidTr="005D3BAD">
        <w:trPr>
          <w:trHeight w:val="1475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rPr>
                <w:szCs w:val="24"/>
              </w:rPr>
            </w:pPr>
          </w:p>
          <w:p w:rsidR="00637A78" w:rsidRDefault="00637A78" w:rsidP="00F81739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realizacji przedsięwzięcia (pełny adres realizacji przedsięwzięcia, a w przypadku nieruchomości niezabudowanej nr działki)</w:t>
            </w:r>
          </w:p>
        </w:tc>
      </w:tr>
      <w:tr w:rsidR="00637A78" w:rsidTr="005D3BAD">
        <w:trPr>
          <w:trHeight w:val="915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B655D5" w:rsidRDefault="00B655D5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7A78" w:rsidTr="004F3811">
        <w:trPr>
          <w:trHeight w:val="479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</w:tcPr>
          <w:p w:rsidR="00637A78" w:rsidRDefault="00572FB4" w:rsidP="00572FB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72FB4">
              <w:rPr>
                <w:b/>
                <w:bCs/>
                <w:sz w:val="20"/>
                <w:szCs w:val="20"/>
              </w:rPr>
              <w:t>Czy projekt jest przedsięwzięciem partnerskim (</w:t>
            </w:r>
            <w:r>
              <w:rPr>
                <w:b/>
                <w:bCs/>
                <w:sz w:val="20"/>
                <w:szCs w:val="20"/>
              </w:rPr>
              <w:t xml:space="preserve">wspólne projekty JST </w:t>
            </w:r>
            <w:r w:rsidRPr="00572FB4">
              <w:rPr>
                <w:b/>
                <w:bCs/>
                <w:sz w:val="20"/>
                <w:szCs w:val="20"/>
              </w:rPr>
              <w:t xml:space="preserve">z partnerami społecznymi / </w:t>
            </w:r>
            <w:proofErr w:type="spellStart"/>
            <w:r w:rsidRPr="00572FB4">
              <w:rPr>
                <w:b/>
                <w:bCs/>
                <w:sz w:val="20"/>
                <w:szCs w:val="20"/>
              </w:rPr>
              <w:t>NGO's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637A78" w:rsidTr="00F81739">
        <w:trPr>
          <w:trHeight w:val="713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7A78" w:rsidTr="004F3811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Opis zapewniających dostępność osobom ze szczególnymi potrzebami, o których mowa w ustawie z dnia 19 lipca 2019 r. o zapewnianiu dostępności osobom ze szczególnymi potrzebami, o ile dane te są możliwe do wskazania</w:t>
            </w:r>
          </w:p>
          <w:p w:rsidR="00024956" w:rsidRDefault="00024956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W ZAKRESIE DOSTĘPNOŚCI ARCHITEKTONICZNEJ: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a) zapewnienie wolnych od barier poziomych i pionowych przestrzeni komunikacyjnych budynków,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b) instalację urządzeń lub zastosowanie środków technicznych i rozwiązań architektonicznych w budynku, które umożliwiają dostęp do wszystkich pomieszczeń,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lastRenderedPageBreak/>
              <w:t>c) zapewnienie informacji na temat rozkładu pomieszczeń w budynku, co najmniej w sposób wizualny i dotykowy lub głosowy,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d) zapewnienie wstępu do budynku osobie korzystającej z psa asystującego,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e) zapewnienie osobom ze szczególnymi potrzebami możliwości ewakuacji lub ich uratowania w inny sposób.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W ZAKRESIE DOSTĘPNOŚCI CYFROWEJ: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wymagania określone w ustawie z dnia 4 kwietnia 2019 r. o dostępności cyfrowej stron internetowych i aplikacji mobilnych podmiotów publicznych.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W ZAKRESIE DOSTĘPNOŚCI INFORMACYJNO-KOMUNIKACYJNEJ: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a) obsługę z wykorzystaniem środków wspierających komunikowanie się w języku migowym i innych środkach komunikowania się lub przez wykorzystanie zdalnego dostępu online do usługi tłumacza przez strony internetowe i aplikacje,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b) instalację urządzeń lub innych środków technicznych do obsługi osób słabosłyszących, których celem jest wspomaganie słyszenia,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c) zapewnienie na stronie internetowej danego podmiotu informacji o zakresie jego działalności – w postaci elektronicznego pliku zawierającego tekst odczytywalny maszynowo, nagrania treści w polskim języku migowym oraz informacji w tekście łatwym do czytania,</w:t>
            </w:r>
          </w:p>
          <w:p w:rsidR="00637A78" w:rsidRPr="00637A78" w:rsidRDefault="00637A78" w:rsidP="00F81739">
            <w:pPr>
              <w:spacing w:line="240" w:lineRule="auto"/>
              <w:rPr>
                <w:bCs/>
                <w:sz w:val="18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d) zapewnienie, na wniosek osoby ze szczególnymi potrzebami, komunikacji z podmiotem publicznym w formie określonej w tym wniosku.</w:t>
            </w:r>
          </w:p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37A78">
              <w:rPr>
                <w:bCs/>
                <w:sz w:val="18"/>
                <w:szCs w:val="20"/>
              </w:rPr>
              <w:t>PROSZĘ WSKAZAĆ OPIS UDOGODNIEŃ ZASTOSOWANYCH W PLANOWANYM PRZEDSIĘWZIĘCIU:</w:t>
            </w:r>
          </w:p>
        </w:tc>
      </w:tr>
      <w:tr w:rsidR="00637A78" w:rsidTr="00637A78">
        <w:trPr>
          <w:trHeight w:val="277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7B02E3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Szacowana (orientacyjna) wartość przedsięwzięcia:</w:t>
            </w:r>
          </w:p>
        </w:tc>
      </w:tr>
      <w:tr w:rsidR="00637A78" w:rsidTr="004F3811">
        <w:trPr>
          <w:trHeight w:val="340"/>
          <w:jc w:val="center"/>
        </w:trPr>
        <w:tc>
          <w:tcPr>
            <w:tcW w:w="23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pochodzące ze źródeł krajowych publicznych</w:t>
            </w:r>
          </w:p>
        </w:tc>
        <w:tc>
          <w:tcPr>
            <w:tcW w:w="133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pochodzące ze źródeł prywatnych</w:t>
            </w:r>
          </w:p>
        </w:tc>
        <w:tc>
          <w:tcPr>
            <w:tcW w:w="3076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pochodzące z funduszy UE: EFRR, EFS, FS</w:t>
            </w:r>
          </w:p>
        </w:tc>
        <w:tc>
          <w:tcPr>
            <w:tcW w:w="231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F8173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pochodzące z innych źródeł</w:t>
            </w:r>
          </w:p>
        </w:tc>
      </w:tr>
      <w:tr w:rsidR="00637A78" w:rsidTr="00F81739">
        <w:trPr>
          <w:trHeight w:val="687"/>
          <w:jc w:val="center"/>
        </w:trPr>
        <w:tc>
          <w:tcPr>
            <w:tcW w:w="23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spacing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7B02E3">
            <w:pPr>
              <w:spacing w:line="240" w:lineRule="auto"/>
              <w:jc w:val="lef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Łączna wartość przedsięwzięcia</w:t>
            </w:r>
          </w:p>
        </w:tc>
      </w:tr>
      <w:tr w:rsidR="00637A78" w:rsidTr="00024956">
        <w:trPr>
          <w:trHeight w:val="1466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</w:tcPr>
          <w:p w:rsidR="00637A78" w:rsidRDefault="00637A78" w:rsidP="00F81739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37A78" w:rsidTr="004F3811">
        <w:trPr>
          <w:trHeight w:val="340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hideMark/>
          </w:tcPr>
          <w:p w:rsidR="00637A78" w:rsidRDefault="00637A78" w:rsidP="007B02E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Prognozowane osiągnięcie wskaźników wraz ze sposobem ich oceny i zmierzenia w odniesieniu do celów rewitalizacji</w:t>
            </w:r>
          </w:p>
        </w:tc>
      </w:tr>
      <w:tr w:rsidR="00637A78" w:rsidTr="00F81739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tabs>
                <w:tab w:val="left" w:pos="5010"/>
              </w:tabs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Wskaźniki produktu (wielkość wskaźnika wraz ze sposobem pomiaru)</w:t>
            </w:r>
            <w:r w:rsidR="002F19CB">
              <w:rPr>
                <w:sz w:val="20"/>
                <w:szCs w:val="20"/>
              </w:rPr>
              <w:t xml:space="preserve"> </w:t>
            </w:r>
            <w:r w:rsidR="002F19CB" w:rsidRPr="002F19CB">
              <w:rPr>
                <w:sz w:val="18"/>
                <w:szCs w:val="20"/>
              </w:rPr>
              <w:t>odnosi się do wszystkich tych produktów, które powstały w trakcie realizowania przedsięwzięcia). Produktem jest bezpośredni, materialny efekt realizacji przedsięwzięcia mierzony konkretnymi wielkościami, np. - Powierzchnia obszarów objętych rewitalizacją - 100m2. - Liczba obiektów infrastruktury zlokalizowanych na rewitalizowanych obszarach - 5 szt. - Liczba zabytków nieruchomych objętych wsparciem - 10 szt. - Liczba osób uczestniczących w szkoleniach - 30 osób. - Powierzchnia zagospodarowanych terenów zielonych - 100m2</w:t>
            </w:r>
            <w:r w:rsidRPr="002F19CB">
              <w:rPr>
                <w:sz w:val="18"/>
                <w:szCs w:val="20"/>
              </w:rPr>
              <w:t>:</w:t>
            </w: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:rsidR="00637A78" w:rsidRDefault="00637A78" w:rsidP="00F81739">
            <w:pPr>
              <w:spacing w:line="240" w:lineRule="auto"/>
              <w:jc w:val="lef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:rsidR="002F19CB" w:rsidRDefault="002F19CB" w:rsidP="00F81739">
            <w:pPr>
              <w:spacing w:line="240" w:lineRule="auto"/>
              <w:jc w:val="lef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:rsidR="002F19CB" w:rsidRDefault="002F19CB" w:rsidP="00F81739">
            <w:pPr>
              <w:spacing w:line="240" w:lineRule="auto"/>
              <w:jc w:val="lef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:rsidR="00637A78" w:rsidRDefault="00637A78" w:rsidP="00F81739">
            <w:pPr>
              <w:spacing w:line="240" w:lineRule="auto"/>
              <w:jc w:val="lef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7A78" w:rsidTr="00F81739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Pr="002F19CB" w:rsidRDefault="00637A78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18"/>
                <w:szCs w:val="20"/>
              </w:rPr>
            </w:pPr>
            <w:r>
              <w:rPr>
                <w:sz w:val="20"/>
                <w:szCs w:val="20"/>
              </w:rPr>
              <w:t>Wskaźniki rezultatu (wielkość wska</w:t>
            </w:r>
            <w:r w:rsidR="002F19CB">
              <w:rPr>
                <w:sz w:val="20"/>
                <w:szCs w:val="20"/>
              </w:rPr>
              <w:t xml:space="preserve">źnika wraz ze sposobem pomiaru) </w:t>
            </w:r>
            <w:r w:rsidR="002F19CB">
              <w:rPr>
                <w:sz w:val="18"/>
                <w:szCs w:val="20"/>
              </w:rPr>
              <w:t>R</w:t>
            </w:r>
            <w:r w:rsidR="002F19CB" w:rsidRPr="002F19CB">
              <w:rPr>
                <w:sz w:val="18"/>
                <w:szCs w:val="20"/>
              </w:rPr>
              <w:t xml:space="preserve">ezultatem jest bezpośredni wpływ zrealizowanego przedsięwzięcia na otoczenie </w:t>
            </w:r>
            <w:proofErr w:type="spellStart"/>
            <w:r w:rsidR="002F19CB" w:rsidRPr="002F19CB">
              <w:rPr>
                <w:sz w:val="18"/>
                <w:szCs w:val="20"/>
              </w:rPr>
              <w:t>społeczno</w:t>
            </w:r>
            <w:proofErr w:type="spellEnd"/>
            <w:r w:rsidR="002F19CB" w:rsidRPr="002F19CB">
              <w:rPr>
                <w:sz w:val="18"/>
                <w:szCs w:val="20"/>
              </w:rPr>
              <w:t xml:space="preserve"> - ekonomiczne, uzyskany z chwilą zakończenia realizacji projektu bądź w okresie późniejszym, np. - Liczba firm, które podjęły działalność na terenie zrewitalizowanym - 10 szt. - Liczba osób korzystających z obiektów infrastruktury społeczno-edukacyjnej/kulturalnej/turystycznej będącej przedmiotem projektu - </w:t>
            </w:r>
            <w:r w:rsidR="002F19CB" w:rsidRPr="002F19CB">
              <w:rPr>
                <w:sz w:val="18"/>
                <w:szCs w:val="20"/>
              </w:rPr>
              <w:lastRenderedPageBreak/>
              <w:t>50 osób. - Liczba osób mieszkających w budynkach poddanych renowacji – 100 osób. - Ilość zaoszczędzonej energii w wyniku realizacji projektu termomodernizacyjnego - 100 MWh</w:t>
            </w:r>
            <w:r w:rsidR="002F19CB">
              <w:rPr>
                <w:sz w:val="18"/>
                <w:szCs w:val="20"/>
              </w:rPr>
              <w:t>:</w:t>
            </w: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2F19CB" w:rsidRDefault="002F19CB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  <w:p w:rsidR="002F19CB" w:rsidRDefault="002F19CB" w:rsidP="00F81739">
            <w:pPr>
              <w:tabs>
                <w:tab w:val="left" w:pos="501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7A78" w:rsidTr="00F81739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Pole na dodatkowe informacje:</w:t>
            </w: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sz w:val="20"/>
                <w:szCs w:val="20"/>
              </w:rPr>
            </w:pPr>
          </w:p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637A78" w:rsidTr="004F3811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vAlign w:val="center"/>
            <w:hideMark/>
          </w:tcPr>
          <w:p w:rsidR="00637A78" w:rsidRPr="00637A78" w:rsidRDefault="00637A78" w:rsidP="007B02E3">
            <w:pPr>
              <w:tabs>
                <w:tab w:val="left" w:pos="5010"/>
              </w:tabs>
              <w:spacing w:line="240" w:lineRule="auto"/>
              <w:rPr>
                <w:b/>
                <w:sz w:val="20"/>
                <w:szCs w:val="20"/>
              </w:rPr>
            </w:pPr>
            <w:r w:rsidRPr="00637A78">
              <w:rPr>
                <w:b/>
                <w:sz w:val="20"/>
                <w:szCs w:val="20"/>
              </w:rPr>
              <w:t>W celu weryfikacji lub uzupełnienia opisu przedsięwzięcia, prosimy o podanie numeru kontaktowego lub adresu e-mail.</w:t>
            </w:r>
          </w:p>
        </w:tc>
      </w:tr>
      <w:tr w:rsidR="00637A78" w:rsidTr="00F81739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vAlign w:val="center"/>
          </w:tcPr>
          <w:p w:rsidR="00637A78" w:rsidRDefault="00637A78" w:rsidP="00F81739">
            <w:pPr>
              <w:tabs>
                <w:tab w:val="left" w:pos="501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107748" w:rsidTr="004F3811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vAlign w:val="center"/>
          </w:tcPr>
          <w:p w:rsidR="00107748" w:rsidRDefault="00107748" w:rsidP="00F81739">
            <w:pPr>
              <w:tabs>
                <w:tab w:val="left" w:pos="501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 </w:t>
            </w:r>
            <w:r w:rsidRPr="008D05B8">
              <w:rPr>
                <w:b/>
                <w:sz w:val="20"/>
                <w:szCs w:val="20"/>
              </w:rPr>
              <w:t xml:space="preserve">Wyrażam zgodę na zamieszczenie zgłoszonego przedsięwzięcia rewitalizacyjnego w </w:t>
            </w:r>
            <w:r>
              <w:rPr>
                <w:b/>
                <w:sz w:val="20"/>
                <w:szCs w:val="20"/>
              </w:rPr>
              <w:t>Gminnym Programie Rewitalizacji</w:t>
            </w:r>
          </w:p>
        </w:tc>
      </w:tr>
      <w:tr w:rsidR="00637A78" w:rsidRPr="00637A78" w:rsidTr="004F3811">
        <w:trPr>
          <w:trHeight w:val="537"/>
          <w:jc w:val="center"/>
        </w:trPr>
        <w:tc>
          <w:tcPr>
            <w:tcW w:w="9072" w:type="dxa"/>
            <w:gridSpan w:val="5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DEDED"/>
            <w:vAlign w:val="center"/>
            <w:hideMark/>
          </w:tcPr>
          <w:p w:rsidR="00637A78" w:rsidRPr="00637A78" w:rsidRDefault="00637A78" w:rsidP="00F81739">
            <w:pPr>
              <w:tabs>
                <w:tab w:val="left" w:pos="5010"/>
              </w:tabs>
              <w:spacing w:line="240" w:lineRule="auto"/>
              <w:rPr>
                <w:b/>
                <w:sz w:val="20"/>
                <w:szCs w:val="20"/>
              </w:rPr>
            </w:pPr>
            <w:r w:rsidRPr="00637A78">
              <w:rPr>
                <w:b/>
                <w:szCs w:val="20"/>
              </w:rPr>
              <w:t>O</w:t>
            </w:r>
            <w:r w:rsidRPr="00637A78">
              <w:rPr>
                <w:b/>
                <w:sz w:val="20"/>
                <w:szCs w:val="20"/>
              </w:rPr>
              <w:t xml:space="preserve"> Wyrażam zgodę na przetwarzanie moich danych osobowych w zakresie adresu e-mail lub numeru telefonu.</w:t>
            </w:r>
          </w:p>
        </w:tc>
      </w:tr>
    </w:tbl>
    <w:p w:rsidR="00637A78" w:rsidRDefault="00637A78" w:rsidP="00666DA9">
      <w:pPr>
        <w:suppressAutoHyphens w:val="0"/>
        <w:spacing w:after="160" w:line="259" w:lineRule="auto"/>
        <w:jc w:val="left"/>
      </w:pPr>
    </w:p>
    <w:p w:rsidR="004614BE" w:rsidRPr="004614BE" w:rsidRDefault="004614BE" w:rsidP="00666DA9">
      <w:pPr>
        <w:suppressAutoHyphens w:val="0"/>
        <w:spacing w:after="160" w:line="259" w:lineRule="auto"/>
        <w:jc w:val="left"/>
        <w:rPr>
          <w:b/>
        </w:rPr>
      </w:pPr>
      <w:r w:rsidRPr="004614BE">
        <w:rPr>
          <w:b/>
        </w:rPr>
        <w:t>Klauzula RODO</w:t>
      </w:r>
    </w:p>
    <w:sectPr w:rsidR="004614BE" w:rsidRPr="004614BE" w:rsidSect="0010774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D6A71" w:rsidRDefault="00AD6A71" w:rsidP="00D03FA5">
      <w:pPr>
        <w:spacing w:line="240" w:lineRule="auto"/>
      </w:pPr>
      <w:r>
        <w:separator/>
      </w:r>
    </w:p>
  </w:endnote>
  <w:endnote w:type="continuationSeparator" w:id="0">
    <w:p w:rsidR="00AD6A71" w:rsidRDefault="00AD6A71" w:rsidP="00D03F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D6A71" w:rsidRDefault="00AD6A71" w:rsidP="00D03FA5">
      <w:pPr>
        <w:spacing w:line="240" w:lineRule="auto"/>
      </w:pPr>
      <w:r>
        <w:separator/>
      </w:r>
    </w:p>
  </w:footnote>
  <w:footnote w:type="continuationSeparator" w:id="0">
    <w:p w:rsidR="00AD6A71" w:rsidRDefault="00AD6A71" w:rsidP="00D03F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F6011"/>
    <w:multiLevelType w:val="hybridMultilevel"/>
    <w:tmpl w:val="E4A403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F5759"/>
    <w:multiLevelType w:val="hybridMultilevel"/>
    <w:tmpl w:val="6B867236"/>
    <w:lvl w:ilvl="0" w:tplc="13841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E4AB5"/>
    <w:multiLevelType w:val="hybridMultilevel"/>
    <w:tmpl w:val="A300DF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6247A"/>
    <w:multiLevelType w:val="hybridMultilevel"/>
    <w:tmpl w:val="41B8A59C"/>
    <w:lvl w:ilvl="0" w:tplc="13841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608B2"/>
    <w:multiLevelType w:val="hybridMultilevel"/>
    <w:tmpl w:val="91584AB6"/>
    <w:lvl w:ilvl="0" w:tplc="0415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21F2CD0"/>
    <w:multiLevelType w:val="hybridMultilevel"/>
    <w:tmpl w:val="E174D58A"/>
    <w:lvl w:ilvl="0" w:tplc="13841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95B08"/>
    <w:multiLevelType w:val="hybridMultilevel"/>
    <w:tmpl w:val="2DD482FC"/>
    <w:lvl w:ilvl="0" w:tplc="13841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22F1B"/>
    <w:multiLevelType w:val="hybridMultilevel"/>
    <w:tmpl w:val="D17E5D5E"/>
    <w:lvl w:ilvl="0" w:tplc="13841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729566">
    <w:abstractNumId w:val="4"/>
  </w:num>
  <w:num w:numId="2" w16cid:durableId="1078408787">
    <w:abstractNumId w:val="2"/>
  </w:num>
  <w:num w:numId="3" w16cid:durableId="1328098119">
    <w:abstractNumId w:val="0"/>
  </w:num>
  <w:num w:numId="4" w16cid:durableId="1948853104">
    <w:abstractNumId w:val="1"/>
  </w:num>
  <w:num w:numId="5" w16cid:durableId="1024555779">
    <w:abstractNumId w:val="5"/>
  </w:num>
  <w:num w:numId="6" w16cid:durableId="1760054135">
    <w:abstractNumId w:val="3"/>
  </w:num>
  <w:num w:numId="7" w16cid:durableId="1556426134">
    <w:abstractNumId w:val="6"/>
  </w:num>
  <w:num w:numId="8" w16cid:durableId="5366975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A9"/>
    <w:rsid w:val="00006D22"/>
    <w:rsid w:val="00024956"/>
    <w:rsid w:val="000320B2"/>
    <w:rsid w:val="00033D3A"/>
    <w:rsid w:val="00051400"/>
    <w:rsid w:val="000A3AE2"/>
    <w:rsid w:val="000A59E2"/>
    <w:rsid w:val="000B7B0A"/>
    <w:rsid w:val="000E4BB9"/>
    <w:rsid w:val="00107748"/>
    <w:rsid w:val="00112DBC"/>
    <w:rsid w:val="001332C2"/>
    <w:rsid w:val="0015590D"/>
    <w:rsid w:val="001B206B"/>
    <w:rsid w:val="001B5C89"/>
    <w:rsid w:val="00214C5B"/>
    <w:rsid w:val="002709C6"/>
    <w:rsid w:val="002D5180"/>
    <w:rsid w:val="002F19CB"/>
    <w:rsid w:val="0031581B"/>
    <w:rsid w:val="0038628C"/>
    <w:rsid w:val="003B7049"/>
    <w:rsid w:val="003F7C46"/>
    <w:rsid w:val="00425BBC"/>
    <w:rsid w:val="00441DAA"/>
    <w:rsid w:val="00453C23"/>
    <w:rsid w:val="0045491E"/>
    <w:rsid w:val="00455794"/>
    <w:rsid w:val="004614BE"/>
    <w:rsid w:val="00481C30"/>
    <w:rsid w:val="004F3811"/>
    <w:rsid w:val="00506E52"/>
    <w:rsid w:val="00542E03"/>
    <w:rsid w:val="00543195"/>
    <w:rsid w:val="005630BF"/>
    <w:rsid w:val="00572FB4"/>
    <w:rsid w:val="0059630A"/>
    <w:rsid w:val="005D3BAD"/>
    <w:rsid w:val="005F25A5"/>
    <w:rsid w:val="005F2AC1"/>
    <w:rsid w:val="005F70CB"/>
    <w:rsid w:val="006150CF"/>
    <w:rsid w:val="00637A78"/>
    <w:rsid w:val="00666DA9"/>
    <w:rsid w:val="006B0243"/>
    <w:rsid w:val="006F640A"/>
    <w:rsid w:val="00743A7E"/>
    <w:rsid w:val="007B02E3"/>
    <w:rsid w:val="007E1327"/>
    <w:rsid w:val="007E139B"/>
    <w:rsid w:val="007F44F4"/>
    <w:rsid w:val="00862CD5"/>
    <w:rsid w:val="008B2D8E"/>
    <w:rsid w:val="008D05B8"/>
    <w:rsid w:val="008E1B87"/>
    <w:rsid w:val="008E504B"/>
    <w:rsid w:val="00987E53"/>
    <w:rsid w:val="00A07742"/>
    <w:rsid w:val="00A3060A"/>
    <w:rsid w:val="00A61CB8"/>
    <w:rsid w:val="00A95020"/>
    <w:rsid w:val="00A95546"/>
    <w:rsid w:val="00AC69C3"/>
    <w:rsid w:val="00AD28D2"/>
    <w:rsid w:val="00AD6A71"/>
    <w:rsid w:val="00B32694"/>
    <w:rsid w:val="00B655D5"/>
    <w:rsid w:val="00BE1657"/>
    <w:rsid w:val="00BE74F3"/>
    <w:rsid w:val="00C1024C"/>
    <w:rsid w:val="00C126E8"/>
    <w:rsid w:val="00C36C3B"/>
    <w:rsid w:val="00C44AFE"/>
    <w:rsid w:val="00C453BE"/>
    <w:rsid w:val="00D03FA5"/>
    <w:rsid w:val="00DB19B9"/>
    <w:rsid w:val="00E419B4"/>
    <w:rsid w:val="00E67211"/>
    <w:rsid w:val="00E705F8"/>
    <w:rsid w:val="00E855EE"/>
    <w:rsid w:val="00E947CD"/>
    <w:rsid w:val="00EB6A5C"/>
    <w:rsid w:val="00EE4F4C"/>
    <w:rsid w:val="00EF5A56"/>
    <w:rsid w:val="00F20ACF"/>
    <w:rsid w:val="00F2433B"/>
    <w:rsid w:val="00F705E7"/>
    <w:rsid w:val="00F8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560DA3E-E890-4304-B71B-D4277A9F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DA9"/>
    <w:pPr>
      <w:suppressAutoHyphens/>
      <w:spacing w:line="360" w:lineRule="auto"/>
      <w:jc w:val="both"/>
    </w:pPr>
    <w:rPr>
      <w:rFonts w:ascii="Calibri Light" w:hAnsi="Calibri Light" w:cs="Calibri Light"/>
      <w:sz w:val="24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7A78"/>
    <w:pPr>
      <w:keepNext/>
      <w:spacing w:before="240" w:after="60"/>
      <w:outlineLvl w:val="0"/>
    </w:pPr>
    <w:rPr>
      <w:rFonts w:eastAsia="Times New Roman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ist Paragraph Znak,L1 Znak,Akapit z listą5 Znak"/>
    <w:link w:val="Akapitzlist"/>
    <w:uiPriority w:val="34"/>
    <w:qFormat/>
    <w:locked/>
    <w:rsid w:val="00666DA9"/>
    <w:rPr>
      <w:rFonts w:ascii="Calibri Light" w:eastAsia="Calibri" w:hAnsi="Calibri Light" w:cs="Times New Roman"/>
    </w:rPr>
  </w:style>
  <w:style w:type="paragraph" w:styleId="Akapitzlist">
    <w:name w:val="List Paragraph"/>
    <w:aliases w:val="List Paragraph,L1,Akapit z listą5"/>
    <w:basedOn w:val="Normalny"/>
    <w:link w:val="AkapitzlistZnak"/>
    <w:uiPriority w:val="34"/>
    <w:qFormat/>
    <w:rsid w:val="00666DA9"/>
    <w:pPr>
      <w:suppressAutoHyphens w:val="0"/>
      <w:ind w:left="720"/>
      <w:contextualSpacing/>
    </w:pPr>
    <w:rPr>
      <w:rFonts w:cs="Times New Roman"/>
      <w:sz w:val="22"/>
      <w:lang w:eastAsia="en-US"/>
    </w:rPr>
  </w:style>
  <w:style w:type="table" w:customStyle="1" w:styleId="GridTable4Accent3">
    <w:name w:val="Grid Table 4 Accent 3"/>
    <w:basedOn w:val="Standardowy"/>
    <w:uiPriority w:val="49"/>
    <w:rsid w:val="00666DA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32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320B2"/>
    <w:rPr>
      <w:rFonts w:ascii="Segoe UI" w:hAnsi="Segoe UI" w:cs="Segoe UI"/>
      <w:sz w:val="18"/>
      <w:szCs w:val="18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3FA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03FA5"/>
    <w:rPr>
      <w:rFonts w:ascii="Calibri Light" w:hAnsi="Calibri Light" w:cs="Calibri Light"/>
      <w:lang w:eastAsia="zh-CN"/>
    </w:rPr>
  </w:style>
  <w:style w:type="character" w:styleId="Odwoanieprzypisukocowego">
    <w:name w:val="endnote reference"/>
    <w:uiPriority w:val="99"/>
    <w:semiHidden/>
    <w:unhideWhenUsed/>
    <w:rsid w:val="00D03FA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150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150CF"/>
    <w:rPr>
      <w:rFonts w:ascii="Calibri Light" w:hAnsi="Calibri Light" w:cs="Calibri Light"/>
      <w:sz w:val="24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6150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50CF"/>
    <w:rPr>
      <w:rFonts w:ascii="Calibri Light" w:hAnsi="Calibri Light" w:cs="Calibri Light"/>
      <w:sz w:val="24"/>
      <w:szCs w:val="22"/>
      <w:lang w:eastAsia="zh-CN"/>
    </w:rPr>
  </w:style>
  <w:style w:type="paragraph" w:styleId="NormalnyWeb">
    <w:name w:val="Normal (Web)"/>
    <w:basedOn w:val="Normalny"/>
    <w:uiPriority w:val="99"/>
    <w:semiHidden/>
    <w:unhideWhenUsed/>
    <w:rsid w:val="001B5C89"/>
    <w:rPr>
      <w:rFonts w:ascii="Times New Roman" w:hAnsi="Times New Roman" w:cs="Times New Roman"/>
      <w:szCs w:val="24"/>
    </w:rPr>
  </w:style>
  <w:style w:type="table" w:styleId="Tabela-Siatka">
    <w:name w:val="Table Grid"/>
    <w:basedOn w:val="Standardowy"/>
    <w:uiPriority w:val="39"/>
    <w:rsid w:val="00E41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637A78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styleId="Pogrubienie">
    <w:name w:val="Strong"/>
    <w:uiPriority w:val="22"/>
    <w:qFormat/>
    <w:rsid w:val="005F70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1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cp:lastModifiedBy>Michał Mikołajski</cp:lastModifiedBy>
  <cp:revision>2</cp:revision>
  <cp:lastPrinted>2022-02-02T07:37:00Z</cp:lastPrinted>
  <dcterms:created xsi:type="dcterms:W3CDTF">2024-10-08T12:19:00Z</dcterms:created>
  <dcterms:modified xsi:type="dcterms:W3CDTF">2024-10-08T12:19:00Z</dcterms:modified>
</cp:coreProperties>
</file>