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8578" w14:textId="45884D98" w:rsidR="000341A9" w:rsidRDefault="009C0C32">
      <w:pPr>
        <w:pStyle w:val="Tytu"/>
      </w:pPr>
      <w:r>
        <w:rPr>
          <w:color w:val="212428"/>
        </w:rPr>
        <w:t xml:space="preserve">DOFINANSOWANO ZE ŚRODKÓW FUNDUSZU SOLIDARNOŚCIOWEGO – FINANSOWANIE </w:t>
      </w:r>
      <w:r w:rsidR="00F3105A">
        <w:rPr>
          <w:color w:val="212428"/>
        </w:rPr>
        <w:t xml:space="preserve">39 168 </w:t>
      </w:r>
      <w:r>
        <w:rPr>
          <w:color w:val="212428"/>
        </w:rPr>
        <w:t>zł.</w:t>
      </w:r>
    </w:p>
    <w:p w14:paraId="50E8326C" w14:textId="77777777" w:rsidR="000341A9" w:rsidRDefault="000341A9">
      <w:pPr>
        <w:pStyle w:val="Tekstpodstawowy"/>
        <w:spacing w:before="8"/>
        <w:rPr>
          <w:b/>
          <w:sz w:val="23"/>
        </w:rPr>
      </w:pPr>
    </w:p>
    <w:p w14:paraId="76E32D60" w14:textId="0DFEAAF0" w:rsidR="000341A9" w:rsidRDefault="009C0C32">
      <w:pPr>
        <w:pStyle w:val="Tekstpodstawowy"/>
        <w:ind w:left="116" w:right="112"/>
        <w:jc w:val="both"/>
      </w:pPr>
      <w:r>
        <w:t>W związku z przystąpieniem przez Gminę Zbrosławice do resortowego Programu Ministra</w:t>
      </w:r>
      <w:r w:rsidR="00F3105A">
        <w:t xml:space="preserve"> </w:t>
      </w:r>
      <w:r>
        <w:t>Rodziny i Polityki Społecznej „Opieka wytchnieniowa”- edycja 202</w:t>
      </w:r>
      <w:r w:rsidR="00F3105A">
        <w:t>2</w:t>
      </w:r>
      <w:r>
        <w:t xml:space="preserve"> finansowanego ze środków Funduszu  Solidarnościowego  informujemy  o  rozpoczęciu  naboru  osób  do  udziału  w programie</w:t>
      </w:r>
      <w:r>
        <w:rPr>
          <w:b/>
        </w:rPr>
        <w:t xml:space="preserve">. </w:t>
      </w:r>
      <w:r>
        <w:t>Program „Opieka wytchnieniowa” – edycja 202</w:t>
      </w:r>
      <w:r w:rsidR="00F3105A">
        <w:t>2</w:t>
      </w:r>
      <w:r>
        <w:t xml:space="preserve"> będzie realizowany poprzez świadczenie usługi opieki wytchnieniowej w ramach pobytu dziennego miejscu zamieszkania osoby niepełnosprawnej. Nabór prowadzi Gminny Ośrodek Pomocy Społecznej w</w:t>
      </w:r>
      <w:r>
        <w:rPr>
          <w:spacing w:val="-22"/>
        </w:rPr>
        <w:t xml:space="preserve"> </w:t>
      </w:r>
      <w:r>
        <w:t>Zbrosławicach.</w:t>
      </w:r>
    </w:p>
    <w:p w14:paraId="0450BB68" w14:textId="77777777" w:rsidR="000341A9" w:rsidRDefault="000341A9">
      <w:pPr>
        <w:pStyle w:val="Tekstpodstawowy"/>
        <w:spacing w:before="5"/>
        <w:rPr>
          <w:sz w:val="24"/>
        </w:rPr>
      </w:pPr>
    </w:p>
    <w:p w14:paraId="28323E41" w14:textId="77777777" w:rsidR="000341A9" w:rsidRDefault="009C0C32">
      <w:pPr>
        <w:pStyle w:val="Tekstpodstawowy"/>
        <w:spacing w:before="1"/>
        <w:ind w:left="116" w:right="114"/>
        <w:jc w:val="both"/>
      </w:pPr>
      <w:r>
        <w:t>Program adresowany jest do członków rodzin lub opiekunów sprawujących bezpośrednią opiekę nad:</w:t>
      </w:r>
    </w:p>
    <w:p w14:paraId="2A8B034E" w14:textId="77777777" w:rsidR="000341A9" w:rsidRDefault="000341A9">
      <w:pPr>
        <w:pStyle w:val="Tekstpodstawowy"/>
        <w:spacing w:before="4"/>
        <w:rPr>
          <w:sz w:val="24"/>
        </w:rPr>
      </w:pPr>
    </w:p>
    <w:p w14:paraId="320A89F3" w14:textId="77777777" w:rsidR="000341A9" w:rsidRDefault="009C0C32">
      <w:pPr>
        <w:pStyle w:val="Akapitzlist"/>
        <w:numPr>
          <w:ilvl w:val="0"/>
          <w:numId w:val="1"/>
        </w:numPr>
        <w:tabs>
          <w:tab w:val="left" w:pos="837"/>
        </w:tabs>
        <w:rPr>
          <w:sz w:val="21"/>
        </w:rPr>
      </w:pPr>
      <w:r>
        <w:rPr>
          <w:sz w:val="21"/>
        </w:rPr>
        <w:t>dziećmi z orzeczeniem o</w:t>
      </w:r>
      <w:r>
        <w:rPr>
          <w:spacing w:val="-5"/>
          <w:sz w:val="21"/>
        </w:rPr>
        <w:t xml:space="preserve"> </w:t>
      </w:r>
      <w:r>
        <w:rPr>
          <w:sz w:val="21"/>
        </w:rPr>
        <w:t>niepełnosprawności,</w:t>
      </w:r>
    </w:p>
    <w:p w14:paraId="595AF51C" w14:textId="77777777" w:rsidR="000341A9" w:rsidRDefault="009C0C32">
      <w:pPr>
        <w:pStyle w:val="Akapitzlist"/>
        <w:numPr>
          <w:ilvl w:val="0"/>
          <w:numId w:val="1"/>
        </w:numPr>
        <w:tabs>
          <w:tab w:val="left" w:pos="837"/>
        </w:tabs>
        <w:spacing w:before="1"/>
        <w:rPr>
          <w:sz w:val="21"/>
        </w:rPr>
      </w:pPr>
      <w:r>
        <w:rPr>
          <w:sz w:val="21"/>
        </w:rPr>
        <w:t>osobami ze znacznym stopniem niepełnosprawności oraz orzeczeniami</w:t>
      </w:r>
      <w:r>
        <w:rPr>
          <w:spacing w:val="-14"/>
          <w:sz w:val="21"/>
        </w:rPr>
        <w:t xml:space="preserve"> </w:t>
      </w:r>
      <w:r>
        <w:rPr>
          <w:sz w:val="21"/>
        </w:rPr>
        <w:t>równoważnymi,</w:t>
      </w:r>
    </w:p>
    <w:p w14:paraId="117A181A" w14:textId="77777777" w:rsidR="000341A9" w:rsidRDefault="000341A9">
      <w:pPr>
        <w:pStyle w:val="Tekstpodstawowy"/>
        <w:spacing w:before="3"/>
        <w:rPr>
          <w:sz w:val="24"/>
        </w:rPr>
      </w:pPr>
    </w:p>
    <w:p w14:paraId="13FB6AA0" w14:textId="77777777" w:rsidR="000341A9" w:rsidRDefault="009C0C32">
      <w:pPr>
        <w:pStyle w:val="Tekstpodstawowy"/>
        <w:ind w:left="116" w:right="113"/>
        <w:jc w:val="both"/>
      </w:pPr>
      <w:r>
        <w:t>niekorzystających z  innych  form  usług  w  godzinach  realizacji  usługi  opieki  wytchnieniowej  w  tym:  usług  opiekuńczych  lub  specjalistycznych  usług  opiekuńczych,  o  których  mowa       w</w:t>
      </w:r>
      <w:r>
        <w:rPr>
          <w:spacing w:val="-12"/>
        </w:rPr>
        <w:t xml:space="preserve"> </w:t>
      </w:r>
      <w:r>
        <w:t>ustawie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marca</w:t>
      </w:r>
      <w:r>
        <w:rPr>
          <w:spacing w:val="-15"/>
        </w:rPr>
        <w:t xml:space="preserve"> </w:t>
      </w:r>
      <w:r>
        <w:t>2004</w:t>
      </w:r>
      <w:r>
        <w:rPr>
          <w:spacing w:val="-10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pomocy</w:t>
      </w:r>
      <w:r>
        <w:rPr>
          <w:spacing w:val="-11"/>
        </w:rPr>
        <w:t xml:space="preserve"> </w:t>
      </w:r>
      <w:r>
        <w:t>społecznej,</w:t>
      </w:r>
      <w:r>
        <w:rPr>
          <w:spacing w:val="-12"/>
        </w:rPr>
        <w:t xml:space="preserve"> </w:t>
      </w:r>
      <w:r>
        <w:t>usług</w:t>
      </w:r>
      <w:r>
        <w:rPr>
          <w:spacing w:val="-11"/>
        </w:rPr>
        <w:t xml:space="preserve"> </w:t>
      </w:r>
      <w:r>
        <w:t>finansowanych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ramach</w:t>
      </w:r>
      <w:r>
        <w:rPr>
          <w:spacing w:val="-10"/>
        </w:rPr>
        <w:t xml:space="preserve"> </w:t>
      </w:r>
      <w:r>
        <w:t>Funduszu Solidarnościowego lub z innych</w:t>
      </w:r>
      <w:r>
        <w:rPr>
          <w:spacing w:val="-7"/>
        </w:rPr>
        <w:t xml:space="preserve"> </w:t>
      </w:r>
      <w:r>
        <w:t>źródeł.</w:t>
      </w:r>
    </w:p>
    <w:p w14:paraId="2F36330C" w14:textId="77777777" w:rsidR="000341A9" w:rsidRDefault="000341A9">
      <w:pPr>
        <w:pStyle w:val="Tekstpodstawowy"/>
        <w:spacing w:before="4"/>
        <w:rPr>
          <w:sz w:val="24"/>
        </w:rPr>
      </w:pPr>
    </w:p>
    <w:p w14:paraId="4D5132AB" w14:textId="77777777" w:rsidR="000341A9" w:rsidRDefault="009C0C32">
      <w:pPr>
        <w:pStyle w:val="Tekstpodstawowy"/>
        <w:ind w:left="116" w:right="113"/>
        <w:jc w:val="both"/>
      </w:pPr>
      <w:r>
        <w:t>Głównym</w:t>
      </w:r>
      <w:r>
        <w:rPr>
          <w:spacing w:val="-3"/>
        </w:rPr>
        <w:t xml:space="preserve"> </w:t>
      </w:r>
      <w:r>
        <w:t>celem</w:t>
      </w:r>
      <w:r>
        <w:rPr>
          <w:spacing w:val="-3"/>
        </w:rPr>
        <w:t xml:space="preserve"> </w:t>
      </w:r>
      <w:r>
        <w:t>Programu</w:t>
      </w:r>
      <w:r>
        <w:rPr>
          <w:spacing w:val="-5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odciążenie</w:t>
      </w:r>
      <w:r>
        <w:rPr>
          <w:spacing w:val="-4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rodzin</w:t>
      </w:r>
      <w:r>
        <w:rPr>
          <w:spacing w:val="-8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opiekunów</w:t>
      </w:r>
      <w:r>
        <w:rPr>
          <w:spacing w:val="-2"/>
        </w:rPr>
        <w:t xml:space="preserve"> </w:t>
      </w:r>
      <w:r>
        <w:t>poprzez</w:t>
      </w:r>
      <w:r>
        <w:rPr>
          <w:spacing w:val="-7"/>
        </w:rPr>
        <w:t xml:space="preserve"> </w:t>
      </w:r>
      <w:r>
        <w:t>wsparcie</w:t>
      </w:r>
      <w:r>
        <w:rPr>
          <w:spacing w:val="-4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w codziennych obowiązkach lub zapewnienie czasowego zastępstwa. Dzięki temu osoby zaangażowane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</w:t>
      </w:r>
      <w:r>
        <w:rPr>
          <w:spacing w:val="-13"/>
        </w:rPr>
        <w:t xml:space="preserve"> </w:t>
      </w:r>
      <w:r>
        <w:t>dzień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sprawowanie</w:t>
      </w:r>
      <w:r>
        <w:rPr>
          <w:spacing w:val="-12"/>
        </w:rPr>
        <w:t xml:space="preserve"> </w:t>
      </w:r>
      <w:r>
        <w:t>opieki</w:t>
      </w:r>
      <w:r>
        <w:rPr>
          <w:spacing w:val="-13"/>
        </w:rPr>
        <w:t xml:space="preserve"> </w:t>
      </w:r>
      <w:r>
        <w:t>dysponować</w:t>
      </w:r>
      <w:r>
        <w:rPr>
          <w:spacing w:val="-13"/>
        </w:rPr>
        <w:t xml:space="preserve"> </w:t>
      </w:r>
      <w:r>
        <w:t>będą</w:t>
      </w:r>
      <w:r>
        <w:rPr>
          <w:spacing w:val="-13"/>
        </w:rPr>
        <w:t xml:space="preserve"> </w:t>
      </w:r>
      <w:r>
        <w:t>czasem</w:t>
      </w:r>
      <w:r>
        <w:rPr>
          <w:spacing w:val="-14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siebie,</w:t>
      </w:r>
      <w:r>
        <w:rPr>
          <w:spacing w:val="-14"/>
        </w:rPr>
        <w:t xml:space="preserve"> </w:t>
      </w:r>
      <w:r>
        <w:t>który</w:t>
      </w:r>
      <w:r>
        <w:rPr>
          <w:spacing w:val="-13"/>
        </w:rPr>
        <w:t xml:space="preserve"> </w:t>
      </w:r>
      <w:r>
        <w:t>będą mogły przeznaczyć na odpoczynek i regenerację, jak również na załatwienie niezbędnych spraw. Usługa opieki wytchnieniowej może służyć również okresowemu zabezpieczeniu potrzeb osoby niepełnosprawnej w sytuacji, gdy opiekunowie z różnych powodów nie będą mogli wykonywać swoich</w:t>
      </w:r>
      <w:r>
        <w:rPr>
          <w:spacing w:val="-3"/>
        </w:rPr>
        <w:t xml:space="preserve"> </w:t>
      </w:r>
      <w:r>
        <w:t>obowiązków.</w:t>
      </w:r>
    </w:p>
    <w:p w14:paraId="3F11A5C2" w14:textId="77777777" w:rsidR="000341A9" w:rsidRDefault="000341A9">
      <w:pPr>
        <w:pStyle w:val="Tekstpodstawowy"/>
        <w:spacing w:before="4"/>
        <w:rPr>
          <w:sz w:val="24"/>
        </w:rPr>
      </w:pPr>
    </w:p>
    <w:p w14:paraId="2310E2F0" w14:textId="77777777" w:rsidR="000341A9" w:rsidRDefault="009C0C32">
      <w:pPr>
        <w:pStyle w:val="Tekstpodstawowy"/>
        <w:ind w:left="116"/>
        <w:jc w:val="both"/>
      </w:pPr>
      <w:r>
        <w:t>Pierwszeństwo w korzystaniu z usługi opieki wytchnieniowej mają:</w:t>
      </w:r>
    </w:p>
    <w:p w14:paraId="59DED466" w14:textId="77777777" w:rsidR="000341A9" w:rsidRDefault="000341A9">
      <w:pPr>
        <w:pStyle w:val="Tekstpodstawowy"/>
        <w:spacing w:before="3"/>
        <w:rPr>
          <w:sz w:val="24"/>
        </w:rPr>
      </w:pPr>
    </w:p>
    <w:p w14:paraId="54872445" w14:textId="77777777" w:rsidR="000341A9" w:rsidRDefault="009C0C32">
      <w:pPr>
        <w:pStyle w:val="Akapitzlist"/>
        <w:numPr>
          <w:ilvl w:val="0"/>
          <w:numId w:val="2"/>
        </w:numPr>
        <w:tabs>
          <w:tab w:val="left" w:pos="837"/>
        </w:tabs>
        <w:ind w:right="113" w:hanging="360"/>
        <w:jc w:val="both"/>
        <w:rPr>
          <w:sz w:val="21"/>
        </w:rPr>
      </w:pPr>
      <w:r>
        <w:rPr>
          <w:sz w:val="21"/>
        </w:rPr>
        <w:t xml:space="preserve">członkowie  rodzin  lub   opiekunowie sprawujący   bezpośrednią   opiekę nad   dziećmi   z orzeczeniem o niepełnosprawności oraz członkowie rodzin lub opiekunowie osób </w:t>
      </w:r>
      <w:r>
        <w:rPr>
          <w:spacing w:val="-3"/>
          <w:sz w:val="21"/>
        </w:rPr>
        <w:t xml:space="preserve">ze </w:t>
      </w:r>
      <w:r>
        <w:rPr>
          <w:sz w:val="21"/>
        </w:rPr>
        <w:t>znacznym stopniem niepełnosprawności/ z orzeczeniami równoważnymi, które mają niepełnosprawność sprzężoną/ złożoną, wymagają wysokiego poziomu wsparcia i które stale przebywają w</w:t>
      </w:r>
      <w:r>
        <w:rPr>
          <w:spacing w:val="-6"/>
          <w:sz w:val="21"/>
        </w:rPr>
        <w:t xml:space="preserve"> </w:t>
      </w:r>
      <w:r>
        <w:rPr>
          <w:sz w:val="21"/>
        </w:rPr>
        <w:t>domu,</w:t>
      </w:r>
    </w:p>
    <w:p w14:paraId="5F875563" w14:textId="77777777" w:rsidR="000341A9" w:rsidRDefault="009C0C32">
      <w:pPr>
        <w:pStyle w:val="Akapitzlist"/>
        <w:numPr>
          <w:ilvl w:val="0"/>
          <w:numId w:val="2"/>
        </w:numPr>
        <w:tabs>
          <w:tab w:val="left" w:pos="837"/>
        </w:tabs>
        <w:ind w:right="112" w:hanging="360"/>
        <w:jc w:val="both"/>
        <w:rPr>
          <w:sz w:val="21"/>
        </w:rPr>
      </w:pPr>
      <w:r>
        <w:rPr>
          <w:sz w:val="21"/>
        </w:rPr>
        <w:t>osoby, które udokumentują wskazanie  ilości  punktowej,  w  Ocenie  potrzeby  wsparcia w codziennym funkcjonowaniu z zastosowaniem Skali Pomiaru Niezależności Funkcjonalnej – FIM. Kartę oceny stanu dziecka/osoby niepełnosprawnej wg zmodyfikowanej skali FIM uzupełnia lekarz rodzinny/lekarz rehabilitacji medycznej/fizjoterapeuta/pielęgniarka. Jeśli wynik takiego badania wyniesie od 18 do 75 punktów  (wg  zmodyfikowanej   punktacji)   wówczas   usługa   opieki   wytchnieniowej   w pierwszej kolejności będzie skierowana do członka rodziny lub opiekuna sprawującego bezpośrednią opiekę nad taką osobą</w:t>
      </w:r>
      <w:r>
        <w:rPr>
          <w:spacing w:val="-12"/>
          <w:sz w:val="21"/>
        </w:rPr>
        <w:t xml:space="preserve"> </w:t>
      </w:r>
      <w:r>
        <w:rPr>
          <w:sz w:val="21"/>
        </w:rPr>
        <w:t>niepełnosprawną.</w:t>
      </w:r>
    </w:p>
    <w:p w14:paraId="65E3AD80" w14:textId="77777777" w:rsidR="000341A9" w:rsidRDefault="000341A9">
      <w:pPr>
        <w:pStyle w:val="Tekstpodstawowy"/>
        <w:spacing w:before="5"/>
        <w:rPr>
          <w:sz w:val="24"/>
        </w:rPr>
      </w:pPr>
    </w:p>
    <w:p w14:paraId="6A83EEF9" w14:textId="0A4F1567" w:rsidR="000341A9" w:rsidRDefault="009C0C32">
      <w:pPr>
        <w:pStyle w:val="Tekstpodstawowy"/>
        <w:ind w:left="116" w:right="115"/>
        <w:jc w:val="both"/>
      </w:pPr>
      <w:r>
        <w:t>Przed kwalifikacją do będzie brany pod uwagę stan zdrowia i sytuację życiową uczestników Programu, która będzie miała również znaczący wpływ na decyzję o przyznaniu usługi opieki wytchnieniowej. Usługi w ramach programu będą świadczone nieodpłatnie i są realizowane do 31 grudnia 202</w:t>
      </w:r>
      <w:r w:rsidR="00F3105A">
        <w:t>2</w:t>
      </w:r>
      <w:r>
        <w:t xml:space="preserve"> r.</w:t>
      </w:r>
    </w:p>
    <w:p w14:paraId="6273C0BD" w14:textId="77777777" w:rsidR="000341A9" w:rsidRDefault="000341A9">
      <w:pPr>
        <w:jc w:val="both"/>
        <w:sectPr w:rsidR="000341A9">
          <w:headerReference w:type="default" r:id="rId7"/>
          <w:type w:val="continuous"/>
          <w:pgSz w:w="11910" w:h="16840"/>
          <w:pgMar w:top="2840" w:right="1300" w:bottom="280" w:left="1300" w:header="706" w:footer="708" w:gutter="0"/>
          <w:cols w:space="708"/>
        </w:sectPr>
      </w:pPr>
    </w:p>
    <w:p w14:paraId="0DB5FD49" w14:textId="77777777" w:rsidR="000341A9" w:rsidRDefault="000341A9">
      <w:pPr>
        <w:pStyle w:val="Tekstpodstawowy"/>
        <w:rPr>
          <w:sz w:val="20"/>
        </w:rPr>
      </w:pPr>
    </w:p>
    <w:p w14:paraId="19C29F35" w14:textId="77777777" w:rsidR="000341A9" w:rsidRDefault="000341A9">
      <w:pPr>
        <w:pStyle w:val="Tekstpodstawowy"/>
        <w:rPr>
          <w:sz w:val="20"/>
        </w:rPr>
      </w:pPr>
    </w:p>
    <w:p w14:paraId="5A6264E2" w14:textId="77777777" w:rsidR="000341A9" w:rsidRDefault="000341A9">
      <w:pPr>
        <w:pStyle w:val="Tekstpodstawowy"/>
        <w:spacing w:before="6"/>
        <w:rPr>
          <w:sz w:val="17"/>
        </w:rPr>
      </w:pPr>
    </w:p>
    <w:p w14:paraId="0BC50786" w14:textId="77777777" w:rsidR="000341A9" w:rsidRDefault="009C0C32">
      <w:pPr>
        <w:pStyle w:val="Tekstpodstawowy"/>
        <w:spacing w:before="94"/>
        <w:ind w:left="116" w:right="112"/>
        <w:jc w:val="both"/>
      </w:pPr>
      <w:r>
        <w:t>Karta zgłoszenia wraz z kserokopią aktualnego orzeczenia o niepełnosprawności, kartą oceny stanu dziecka/ osoby niepełnosprawnej wg zmodyfikowanej skali FIM oraz klauzulą informacyjną RODO przyjmowane są w Gminnym Ośrodku Pomocy Społecznej w Zbrosławicach, ul. Tarnogórska 4a, 42-674 Kamieniec.</w:t>
      </w:r>
    </w:p>
    <w:sectPr w:rsidR="000341A9">
      <w:pgSz w:w="11910" w:h="16840"/>
      <w:pgMar w:top="2840" w:right="130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0A23" w14:textId="77777777" w:rsidR="006468F1" w:rsidRDefault="006468F1">
      <w:r>
        <w:separator/>
      </w:r>
    </w:p>
  </w:endnote>
  <w:endnote w:type="continuationSeparator" w:id="0">
    <w:p w14:paraId="77280BE8" w14:textId="77777777" w:rsidR="006468F1" w:rsidRDefault="006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B1A2" w14:textId="77777777" w:rsidR="006468F1" w:rsidRDefault="006468F1">
      <w:r>
        <w:separator/>
      </w:r>
    </w:p>
  </w:footnote>
  <w:footnote w:type="continuationSeparator" w:id="0">
    <w:p w14:paraId="4722F107" w14:textId="77777777" w:rsidR="006468F1" w:rsidRDefault="0064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214D" w14:textId="77777777" w:rsidR="000341A9" w:rsidRDefault="009C0C32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8144" behindDoc="1" locked="0" layoutInCell="1" allowOverlap="1" wp14:anchorId="46EEBF8E" wp14:editId="503779A2">
          <wp:simplePos x="0" y="0"/>
          <wp:positionH relativeFrom="page">
            <wp:posOffset>1490472</wp:posOffset>
          </wp:positionH>
          <wp:positionV relativeFrom="page">
            <wp:posOffset>448055</wp:posOffset>
          </wp:positionV>
          <wp:extent cx="4568952" cy="13655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8952" cy="1365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0047"/>
    <w:multiLevelType w:val="hybridMultilevel"/>
    <w:tmpl w:val="A99AF78E"/>
    <w:lvl w:ilvl="0" w:tplc="883E2EF6">
      <w:start w:val="1"/>
      <w:numFmt w:val="decimal"/>
      <w:lvlText w:val="%1."/>
      <w:lvlJc w:val="left"/>
      <w:pPr>
        <w:ind w:left="836" w:hanging="361"/>
        <w:jc w:val="left"/>
      </w:pPr>
      <w:rPr>
        <w:rFonts w:ascii="Arial" w:eastAsia="Arial" w:hAnsi="Arial" w:cs="Arial" w:hint="default"/>
        <w:w w:val="100"/>
        <w:sz w:val="21"/>
        <w:szCs w:val="21"/>
        <w:lang w:val="pl-PL" w:eastAsia="en-US" w:bidi="ar-SA"/>
      </w:rPr>
    </w:lvl>
    <w:lvl w:ilvl="1" w:tplc="0A5CC932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3DDA1F7A">
      <w:numFmt w:val="bullet"/>
      <w:lvlText w:val="•"/>
      <w:lvlJc w:val="left"/>
      <w:pPr>
        <w:ind w:left="2533" w:hanging="361"/>
      </w:pPr>
      <w:rPr>
        <w:rFonts w:hint="default"/>
        <w:lang w:val="pl-PL" w:eastAsia="en-US" w:bidi="ar-SA"/>
      </w:rPr>
    </w:lvl>
    <w:lvl w:ilvl="3" w:tplc="CC880EC4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EA2C4A9E">
      <w:numFmt w:val="bullet"/>
      <w:lvlText w:val="•"/>
      <w:lvlJc w:val="left"/>
      <w:pPr>
        <w:ind w:left="4226" w:hanging="361"/>
      </w:pPr>
      <w:rPr>
        <w:rFonts w:hint="default"/>
        <w:lang w:val="pl-PL" w:eastAsia="en-US" w:bidi="ar-SA"/>
      </w:rPr>
    </w:lvl>
    <w:lvl w:ilvl="5" w:tplc="1D801D64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0282A2FC">
      <w:numFmt w:val="bullet"/>
      <w:lvlText w:val="•"/>
      <w:lvlJc w:val="left"/>
      <w:pPr>
        <w:ind w:left="5919" w:hanging="361"/>
      </w:pPr>
      <w:rPr>
        <w:rFonts w:hint="default"/>
        <w:lang w:val="pl-PL" w:eastAsia="en-US" w:bidi="ar-SA"/>
      </w:rPr>
    </w:lvl>
    <w:lvl w:ilvl="7" w:tplc="20C8E2DC">
      <w:numFmt w:val="bullet"/>
      <w:lvlText w:val="•"/>
      <w:lvlJc w:val="left"/>
      <w:pPr>
        <w:ind w:left="6766" w:hanging="361"/>
      </w:pPr>
      <w:rPr>
        <w:rFonts w:hint="default"/>
        <w:lang w:val="pl-PL" w:eastAsia="en-US" w:bidi="ar-SA"/>
      </w:rPr>
    </w:lvl>
    <w:lvl w:ilvl="8" w:tplc="912E1316">
      <w:numFmt w:val="bullet"/>
      <w:lvlText w:val="•"/>
      <w:lvlJc w:val="left"/>
      <w:pPr>
        <w:ind w:left="761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66C1429B"/>
    <w:multiLevelType w:val="hybridMultilevel"/>
    <w:tmpl w:val="E77C3A48"/>
    <w:lvl w:ilvl="0" w:tplc="3FE81CDC">
      <w:start w:val="1"/>
      <w:numFmt w:val="decimal"/>
      <w:lvlText w:val="%1."/>
      <w:lvlJc w:val="left"/>
      <w:pPr>
        <w:ind w:left="836" w:hanging="361"/>
        <w:jc w:val="left"/>
      </w:pPr>
      <w:rPr>
        <w:rFonts w:ascii="Arial" w:eastAsia="Arial" w:hAnsi="Arial" w:cs="Arial" w:hint="default"/>
        <w:w w:val="100"/>
        <w:sz w:val="21"/>
        <w:szCs w:val="21"/>
        <w:lang w:val="pl-PL" w:eastAsia="en-US" w:bidi="ar-SA"/>
      </w:rPr>
    </w:lvl>
    <w:lvl w:ilvl="1" w:tplc="8F4832C4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D82A5E0E">
      <w:numFmt w:val="bullet"/>
      <w:lvlText w:val="•"/>
      <w:lvlJc w:val="left"/>
      <w:pPr>
        <w:ind w:left="2533" w:hanging="361"/>
      </w:pPr>
      <w:rPr>
        <w:rFonts w:hint="default"/>
        <w:lang w:val="pl-PL" w:eastAsia="en-US" w:bidi="ar-SA"/>
      </w:rPr>
    </w:lvl>
    <w:lvl w:ilvl="3" w:tplc="D39491FE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213A288E">
      <w:numFmt w:val="bullet"/>
      <w:lvlText w:val="•"/>
      <w:lvlJc w:val="left"/>
      <w:pPr>
        <w:ind w:left="4226" w:hanging="361"/>
      </w:pPr>
      <w:rPr>
        <w:rFonts w:hint="default"/>
        <w:lang w:val="pl-PL" w:eastAsia="en-US" w:bidi="ar-SA"/>
      </w:rPr>
    </w:lvl>
    <w:lvl w:ilvl="5" w:tplc="28D287BE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05725660">
      <w:numFmt w:val="bullet"/>
      <w:lvlText w:val="•"/>
      <w:lvlJc w:val="left"/>
      <w:pPr>
        <w:ind w:left="5919" w:hanging="361"/>
      </w:pPr>
      <w:rPr>
        <w:rFonts w:hint="default"/>
        <w:lang w:val="pl-PL" w:eastAsia="en-US" w:bidi="ar-SA"/>
      </w:rPr>
    </w:lvl>
    <w:lvl w:ilvl="7" w:tplc="0FC6A0E2">
      <w:numFmt w:val="bullet"/>
      <w:lvlText w:val="•"/>
      <w:lvlJc w:val="left"/>
      <w:pPr>
        <w:ind w:left="6766" w:hanging="361"/>
      </w:pPr>
      <w:rPr>
        <w:rFonts w:hint="default"/>
        <w:lang w:val="pl-PL" w:eastAsia="en-US" w:bidi="ar-SA"/>
      </w:rPr>
    </w:lvl>
    <w:lvl w:ilvl="8" w:tplc="A812428E">
      <w:numFmt w:val="bullet"/>
      <w:lvlText w:val="•"/>
      <w:lvlJc w:val="left"/>
      <w:pPr>
        <w:ind w:left="7613" w:hanging="361"/>
      </w:pPr>
      <w:rPr>
        <w:rFonts w:hint="default"/>
        <w:lang w:val="pl-PL" w:eastAsia="en-US" w:bidi="ar-SA"/>
      </w:rPr>
    </w:lvl>
  </w:abstractNum>
  <w:num w:numId="1" w16cid:durableId="319579321">
    <w:abstractNumId w:val="1"/>
  </w:num>
  <w:num w:numId="2" w16cid:durableId="44731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1A9"/>
    <w:rsid w:val="000341A9"/>
    <w:rsid w:val="006468F1"/>
    <w:rsid w:val="009C0C32"/>
    <w:rsid w:val="00E30767"/>
    <w:rsid w:val="00F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6F34"/>
  <w15:docId w15:val="{5D596C1C-F15F-4582-8FEA-BEE69434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ind w:left="116" w:right="167"/>
      <w:jc w:val="both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 na stronˇ internetow opieka wytchnieniowa.docx</dc:title>
  <dc:creator>rlawniczak</dc:creator>
  <cp:lastModifiedBy>Renata Ławniczak</cp:lastModifiedBy>
  <cp:revision>3</cp:revision>
  <dcterms:created xsi:type="dcterms:W3CDTF">2021-07-13T12:17:00Z</dcterms:created>
  <dcterms:modified xsi:type="dcterms:W3CDTF">2022-04-29T08:29:00Z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2021-07-13T00:00:00Z</vt:filetime>
  </property>
</Properties>
</file>