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CA454D" w:rsidRPr="00E13470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E13470">
        <w:rPr>
          <w:rFonts w:cstheme="minorHAnsi"/>
          <w:b/>
          <w:bCs/>
        </w:rPr>
        <w:t>Cele i podstawy przetwarzania</w:t>
      </w:r>
    </w:p>
    <w:p w:rsidR="00B339C6" w:rsidRPr="00FC2079" w:rsidRDefault="00CD53B4" w:rsidP="00FC207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C2079">
        <w:rPr>
          <w:rFonts w:cstheme="minorHAnsi"/>
        </w:rPr>
        <w:t>D</w:t>
      </w:r>
      <w:r w:rsidR="00B339C6" w:rsidRPr="00FC2079">
        <w:rPr>
          <w:rFonts w:cstheme="minorHAnsi"/>
        </w:rPr>
        <w:t>ane osobowe będą pr</w:t>
      </w:r>
      <w:r w:rsidRPr="00FC2079">
        <w:rPr>
          <w:rFonts w:cstheme="minorHAnsi"/>
        </w:rPr>
        <w:t>zetwarzane</w:t>
      </w:r>
      <w:r w:rsidR="00B339C6" w:rsidRPr="00FC2079">
        <w:rPr>
          <w:rFonts w:cstheme="minorHAnsi"/>
        </w:rPr>
        <w:t xml:space="preserve"> </w:t>
      </w:r>
      <w:r w:rsidR="005E3FBC" w:rsidRPr="00FC2079">
        <w:rPr>
          <w:rFonts w:cstheme="minorHAnsi"/>
        </w:rPr>
        <w:t>na podstawie art. 6 ust. 1 lit. c</w:t>
      </w:r>
      <w:r w:rsidR="0086214B" w:rsidRPr="00FC2079">
        <w:rPr>
          <w:rFonts w:cstheme="minorHAnsi"/>
        </w:rPr>
        <w:t xml:space="preserve"> i e</w:t>
      </w:r>
      <w:r w:rsidR="005E3FBC" w:rsidRPr="00FC2079">
        <w:rPr>
          <w:rFonts w:cstheme="minorHAnsi"/>
        </w:rPr>
        <w:t xml:space="preserve"> RODO </w:t>
      </w:r>
      <w:r w:rsidR="00E377CD" w:rsidRPr="00FC2079">
        <w:rPr>
          <w:rFonts w:cstheme="minorHAnsi"/>
        </w:rPr>
        <w:t xml:space="preserve">w zw. </w:t>
      </w:r>
      <w:r w:rsidR="00FC2079" w:rsidRPr="00FC2079">
        <w:rPr>
          <w:rFonts w:cstheme="minorHAnsi"/>
        </w:rPr>
        <w:t xml:space="preserve">ustawą z dnia </w:t>
      </w:r>
      <w:r w:rsidR="00FC2079">
        <w:rPr>
          <w:rFonts w:cstheme="minorHAnsi"/>
        </w:rPr>
        <w:br/>
      </w:r>
      <w:r w:rsidR="00FC2079" w:rsidRPr="00FC2079">
        <w:rPr>
          <w:rFonts w:cstheme="minorHAnsi"/>
        </w:rPr>
        <w:t>6 września 2001 r. o dostępie do informacji publicznej w celu realizacji w</w:t>
      </w:r>
      <w:r w:rsidR="00FC2079">
        <w:rPr>
          <w:rFonts w:cstheme="minorHAnsi"/>
        </w:rPr>
        <w:t xml:space="preserve">niosku o udzielenie informacji </w:t>
      </w:r>
      <w:r w:rsidR="00FC2079" w:rsidRPr="00FC2079">
        <w:rPr>
          <w:rFonts w:cstheme="minorHAnsi"/>
        </w:rPr>
        <w:t>w trybie dostępu do informacji publicznej</w:t>
      </w:r>
      <w:r w:rsidR="0086214B" w:rsidRPr="00FC2079">
        <w:rPr>
          <w:rFonts w:cstheme="minorHAnsi"/>
          <w:bCs/>
          <w:bdr w:val="none" w:sz="0" w:space="0" w:color="auto" w:frame="1"/>
        </w:rPr>
        <w:t>.</w:t>
      </w:r>
    </w:p>
    <w:p w:rsidR="00CA454D" w:rsidRPr="00D73774" w:rsidRDefault="00CA454D" w:rsidP="00D7377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DD0AF6">
        <w:rPr>
          <w:rFonts w:cstheme="minorHAnsi"/>
          <w:b/>
          <w:bCs/>
        </w:rPr>
        <w:t>Odbiorcy danych</w:t>
      </w:r>
    </w:p>
    <w:p w:rsidR="00CA454D" w:rsidRPr="00DF6A1A" w:rsidRDefault="00CA454D" w:rsidP="00D73774">
      <w:pPr>
        <w:spacing w:after="0" w:line="240" w:lineRule="auto"/>
        <w:jc w:val="both"/>
        <w:rPr>
          <w:bCs/>
        </w:rPr>
      </w:pPr>
      <w:r w:rsidRPr="00DD0AF6">
        <w:rPr>
          <w:bCs/>
        </w:rPr>
        <w:t>Dane</w:t>
      </w:r>
      <w:r w:rsidRPr="00DF6A1A">
        <w:rPr>
          <w:bCs/>
        </w:rPr>
        <w:t xml:space="preserve"> osobowe mogą zostać ujawnione podmiotom przetwarzającym dane osobowe w imieniu Administratora, wspomagającym funkcjonowanie systemów informatycznych.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Okres przechowywania danych</w:t>
      </w:r>
    </w:p>
    <w:p w:rsidR="000E1B60" w:rsidRPr="00AF569C" w:rsidRDefault="000E1B60" w:rsidP="000E1B60">
      <w:pPr>
        <w:spacing w:after="0" w:line="240" w:lineRule="auto"/>
        <w:jc w:val="both"/>
        <w:rPr>
          <w:rFonts w:cstheme="minorHAnsi"/>
        </w:rPr>
      </w:pPr>
      <w:r w:rsidRPr="00AF569C">
        <w:rPr>
          <w:rFonts w:cstheme="minorHAnsi"/>
          <w:bCs/>
        </w:rPr>
        <w:t xml:space="preserve">Dane osobowe będą przechowywane </w:t>
      </w:r>
      <w:r w:rsidRPr="00AF569C">
        <w:rPr>
          <w:rFonts w:cstheme="minorHAnsi"/>
        </w:rPr>
        <w:t xml:space="preserve">przez okres niezbędny dla realizacji celu, dla jakiego zostały zebrane, a po jego upływie przez okres wskazany przepisami prawa, w szczególności przez ustawę </w:t>
      </w:r>
      <w:r>
        <w:rPr>
          <w:rFonts w:cstheme="minorHAnsi"/>
        </w:rPr>
        <w:br/>
      </w:r>
      <w:r w:rsidRPr="00AF569C">
        <w:rPr>
          <w:rFonts w:cstheme="minorHAnsi"/>
        </w:rPr>
        <w:t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0E1B60" w:rsidRDefault="000E1B60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>
        <w:t>prawo do wyrażenia sprzeciwu wobec przetwarzania danych osobowych;</w:t>
      </w:r>
      <w:bookmarkStart w:id="0" w:name="_GoBack"/>
      <w:bookmarkEnd w:id="0"/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2">
    <w:nsid w:val="7516235F"/>
    <w:multiLevelType w:val="hybridMultilevel"/>
    <w:tmpl w:val="4918A5E8"/>
    <w:lvl w:ilvl="0" w:tplc="03F67628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3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D11A2"/>
    <w:rsid w:val="000E1B60"/>
    <w:rsid w:val="00165888"/>
    <w:rsid w:val="002734F7"/>
    <w:rsid w:val="00320006"/>
    <w:rsid w:val="004C6CB6"/>
    <w:rsid w:val="005566F9"/>
    <w:rsid w:val="005E3FBC"/>
    <w:rsid w:val="007573FF"/>
    <w:rsid w:val="0086214B"/>
    <w:rsid w:val="008F7A74"/>
    <w:rsid w:val="00935439"/>
    <w:rsid w:val="00AF5F86"/>
    <w:rsid w:val="00B339C6"/>
    <w:rsid w:val="00CA454D"/>
    <w:rsid w:val="00CD53B4"/>
    <w:rsid w:val="00D73774"/>
    <w:rsid w:val="00D7779A"/>
    <w:rsid w:val="00DD0AF6"/>
    <w:rsid w:val="00E05741"/>
    <w:rsid w:val="00E13470"/>
    <w:rsid w:val="00E377CD"/>
    <w:rsid w:val="00FC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4</cp:revision>
  <dcterms:created xsi:type="dcterms:W3CDTF">2022-05-06T09:22:00Z</dcterms:created>
  <dcterms:modified xsi:type="dcterms:W3CDTF">2022-05-06T09:50:00Z</dcterms:modified>
</cp:coreProperties>
</file>