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D18" w:rsidRDefault="00B65D18" w:rsidP="00CA50A9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  <w:sectPr w:rsidR="00B65D18">
          <w:type w:val="continuous"/>
          <w:pgSz w:w="11906" w:h="16838"/>
          <w:pgMar w:top="1417" w:right="1417" w:bottom="1417" w:left="1417" w:header="0" w:footer="708" w:gutter="0"/>
          <w:cols w:space="708"/>
          <w:formProt w:val="0"/>
        </w:sectPr>
      </w:pPr>
      <w:bookmarkStart w:id="0" w:name="_GoBack"/>
      <w:bookmarkEnd w:id="0"/>
    </w:p>
    <w:p w:rsidR="00CA50A9" w:rsidRDefault="00CA50A9" w:rsidP="00CA50A9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3 do zapytania ofertowego</w:t>
      </w:r>
    </w:p>
    <w:p w:rsidR="00CA50A9" w:rsidRDefault="00CA50A9" w:rsidP="00CA50A9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KP.271.13.2026/170</w:t>
      </w: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dotycząca ochrony danych osobowych</w:t>
      </w:r>
    </w:p>
    <w:p w:rsidR="00CA50A9" w:rsidRDefault="00CA50A9" w:rsidP="00CA50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Dotyczy postępowania o udzielenie zamówienia publicznego pn.: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Dostarczanie posiłków dla dzieci do 3 lat do Klubu Dziecięcego w Krasnopolu, ul. Wojska Polskiego 63A, </w:t>
      </w:r>
      <w:r>
        <w:rPr>
          <w:rFonts w:ascii="Times New Roman" w:hAnsi="Times New Roman" w:cs="Times New Roman"/>
          <w:b/>
          <w:sz w:val="24"/>
          <w:szCs w:val="24"/>
        </w:rPr>
        <w:br/>
        <w:t>16-503 Krasnopol.</w:t>
      </w:r>
    </w:p>
    <w:p w:rsidR="00CA50A9" w:rsidRDefault="00CA50A9" w:rsidP="00CA50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nawiązaniu do prowadzonego postępowania, informuję, co następuje: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zgodnie z art. 13 ust. 1 i2 Rozporządzenia Parlamentu Europejskiego Rady (UE) 2016/679 </w:t>
      </w:r>
      <w:r>
        <w:rPr>
          <w:rFonts w:ascii="Times New Roman" w:hAnsi="Times New Roman" w:cs="Times New Roman"/>
          <w:sz w:val="24"/>
          <w:szCs w:val="24"/>
        </w:rPr>
        <w:br/>
        <w:t>z dnia 27.04.2016r. w sprawie ochrony osób fizycznych w związku z przetwarzaniem danych osobowych i w sprawie swobodnego przepływu takich danych oraz uchylenia dyrektywy 95/46/WE (ogólne rozporządzenie ochrony danych) (Dz.U. UE L 119 z 04.05.2016, str. 1) dalej „RODO”, informuję, że: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administratorem Pana/Pani danych osobowych jest Klub Dziecięcy w Krasnopolu </w:t>
      </w:r>
      <w:r>
        <w:rPr>
          <w:rFonts w:ascii="Times New Roman" w:hAnsi="Times New Roman" w:cs="Times New Roman"/>
          <w:sz w:val="24"/>
          <w:szCs w:val="24"/>
        </w:rPr>
        <w:br/>
        <w:t>z siedzibą: ul. Wojska Polskiego 63A, 6-503 Krasnopol,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administrator wyznaczył Inspektora Ochrony Danych, z którym może się Pan/Pani kontaktować w sprawach związanych z ochroną danych osobowych w następujący sposób: 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klubdzieciecy@krasnopol.pl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Pani/Pana dane osobowe przetwarzane będą na podstawie art. 6 ust. 1 lit c RODO w celu związanym z postępowaniem o udzielenie zamówienia publicznego,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odbiorcami Pani/Pana danych osobowych będą osoby lub podmioty, którym udostępniona zostanie dokumentacja postępowania w oparciu o art. 8 oraz art. 96 ust. 3 ustawy z dnia 29.01.2004 – Prawo zamówień publicznych (Dz.U. z 2018r., poz. 1986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zm.), dalej zwana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Pani/Pana dane osobowe będą przechowywane przez okres, który wyznaczony zostanie przede wszystkim na podstawie Rozporządzenia Rady Ministrów w sprawie instrukcji kancelaryjnej, jednolitych rzeczowych wykazów akt oraz instrukcji w sprawie działania archiwów zakładowych chyba, że przepisy szczególne stanowią inaczej,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obowiązek podania przez Panią/Pana danych osobowych bezpośrednio Pani/Pana  dotyczących jest wymogiem ustawowym określonym w przepisach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związanym </w:t>
      </w:r>
      <w:r>
        <w:rPr>
          <w:rFonts w:ascii="Times New Roman" w:hAnsi="Times New Roman" w:cs="Times New Roman"/>
          <w:sz w:val="24"/>
          <w:szCs w:val="24"/>
        </w:rPr>
        <w:br/>
        <w:t xml:space="preserve">z udziałem w postępowaniu o udzielenie zamówienia publicznego; konsekwencje niepodania określonych danych wynikają z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 odniesieniu do Pani/Pana danych osobowych decyzje nie będą podejmowane w sposób zautomatyzowany, stosownie do art. 22 RODO,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posiada Pani/Pan: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podst. Art. 15 RODO prawo dostępu do danych osobowych Pani/Pana dotyczących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(1)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podst. Art. 16 RODO prawo do sprostowania Pani/Pana danych osobowych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(2)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podst. art. 18 RODO prawo żądania od administratora ograniczenia przetwarzania danych osobowych z zastrzeżeniem przypadków, o których mowa w art. 18 ust.2 RODO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(3),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 przysługuje Pani/Panu: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art. 17 ust. 3 lit. b, d lub e RODO prawo do usunięcia danych osobowych,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przenoszenia danych osobowych, o których mowa w art. 20 RODO,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podst. Art. 21 RODO prawo sprzeciwu, wobec przetwarzania danych osobowych, gdyż podstawą prawną przetwarzania Pani/Pana danych osobowych jest art. 6 ust. 1 lit. e RODO.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Wyjaśnienie: zgodnie z art. 8austawy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zamawiający może żądać od osoby, której dane dotyczą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Cs w:val="24"/>
        </w:rPr>
      </w:pPr>
    </w:p>
    <w:p w:rsidR="00CA50A9" w:rsidRDefault="00CA50A9" w:rsidP="00CA50A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(1).  Wskazania dodatkowych informacji mających na celu sprecyzowanie zadania w szczególności podana nazwy lub daty postępowania o udzielenie zamówienia publicznego,</w:t>
      </w:r>
    </w:p>
    <w:p w:rsidR="00CA50A9" w:rsidRDefault="00CA50A9" w:rsidP="00CA50A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(2). Wyjaśnienie: skorzystanie z prawa do sprostowania nie może skutkować zmianą wyniku postępowania  o udzielenie zamówienia publicznego ani zmianą postanowień umowy w zakresie niezgodnym z ustawą </w:t>
      </w:r>
      <w:proofErr w:type="spellStart"/>
      <w:r>
        <w:rPr>
          <w:rFonts w:ascii="Times New Roman" w:hAnsi="Times New Roman" w:cs="Times New Roman"/>
          <w:szCs w:val="24"/>
        </w:rPr>
        <w:t>Pzp</w:t>
      </w:r>
      <w:proofErr w:type="spellEnd"/>
      <w:r>
        <w:rPr>
          <w:rFonts w:ascii="Times New Roman" w:hAnsi="Times New Roman" w:cs="Times New Roman"/>
          <w:szCs w:val="24"/>
        </w:rPr>
        <w:t xml:space="preserve"> oraz nie może naruszać integralności umowy oraz jego załączników,</w:t>
      </w:r>
    </w:p>
    <w:p w:rsidR="00CA50A9" w:rsidRDefault="00CA50A9" w:rsidP="00CA50A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(3). Wyjaśnienie: zgodnie z art. 8a ust. 4 ustawy </w:t>
      </w:r>
      <w:proofErr w:type="spellStart"/>
      <w:r>
        <w:rPr>
          <w:rFonts w:ascii="Times New Roman" w:hAnsi="Times New Roman" w:cs="Times New Roman"/>
          <w:szCs w:val="24"/>
        </w:rPr>
        <w:t>Pzp</w:t>
      </w:r>
      <w:proofErr w:type="spellEnd"/>
      <w:r>
        <w:rPr>
          <w:rFonts w:ascii="Times New Roman" w:hAnsi="Times New Roman" w:cs="Times New Roman"/>
          <w:szCs w:val="24"/>
        </w:rPr>
        <w:t xml:space="preserve"> wystąpienie z żądaniem o którym mowa w art. 18 ust. 1 Rozporządzenia  2016/678, nie ogranicza przetwarzania danych osobowych do czasu zakończenia postępowania o udzielenie zamówienia publicznego.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CA50A9" w:rsidRDefault="00CA50A9" w:rsidP="00CA50A9">
      <w:pPr>
        <w:ind w:left="566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Podpis Wykonawcy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Pr="00FE6BFA" w:rsidRDefault="00CA50A9" w:rsidP="00CA50A9"/>
    <w:p w:rsidR="00920C2F" w:rsidRDefault="00920C2F"/>
    <w:sectPr w:rsidR="00920C2F">
      <w:footerReference w:type="even" r:id="rId6"/>
      <w:footerReference w:type="default" r:id="rId7"/>
      <w:footerReference w:type="first" r:id="rId8"/>
      <w:type w:val="continuous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68D" w:rsidRDefault="00C21E5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96435"/>
      <w:docPartObj>
        <w:docPartGallery w:val="Page Numbers (Bottom of Page)"/>
        <w:docPartUnique/>
      </w:docPartObj>
    </w:sdtPr>
    <w:sdtEndPr/>
    <w:sdtContent>
      <w:p w:rsidR="0056268D" w:rsidRDefault="00C21E5A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6268D" w:rsidRDefault="00C21E5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2504132"/>
      <w:docPartObj>
        <w:docPartGallery w:val="Page Numbers (Bottom of Page)"/>
        <w:docPartUnique/>
      </w:docPartObj>
    </w:sdtPr>
    <w:sdtEndPr/>
    <w:sdtContent>
      <w:p w:rsidR="0056268D" w:rsidRDefault="00C21E5A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:rsidR="0056268D" w:rsidRDefault="00C21E5A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62797"/>
    <w:multiLevelType w:val="multilevel"/>
    <w:tmpl w:val="09A0B4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4E284C"/>
    <w:multiLevelType w:val="multilevel"/>
    <w:tmpl w:val="6144E3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0BB1F54"/>
    <w:multiLevelType w:val="multilevel"/>
    <w:tmpl w:val="2A5217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CB73FA6"/>
    <w:multiLevelType w:val="multilevel"/>
    <w:tmpl w:val="E7822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A9"/>
    <w:rsid w:val="00920C2F"/>
    <w:rsid w:val="00B65D18"/>
    <w:rsid w:val="00C21E5A"/>
    <w:rsid w:val="00CA50A9"/>
    <w:rsid w:val="00DD1895"/>
    <w:rsid w:val="00F5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959AB-CC87-4EE3-8A3A-74933539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50A9"/>
    <w:pPr>
      <w:suppressAutoHyphens/>
      <w:spacing w:line="257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50A9"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A50A9"/>
  </w:style>
  <w:style w:type="paragraph" w:styleId="Akapitzlist">
    <w:name w:val="List Paragraph"/>
    <w:basedOn w:val="Normalny"/>
    <w:uiPriority w:val="34"/>
    <w:qFormat/>
    <w:rsid w:val="00CA50A9"/>
    <w:pPr>
      <w:spacing w:line="259" w:lineRule="auto"/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5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CA50A9"/>
  </w:style>
  <w:style w:type="table" w:styleId="Tabela-Siatka">
    <w:name w:val="Table Grid"/>
    <w:basedOn w:val="Standardowy"/>
    <w:uiPriority w:val="39"/>
    <w:rsid w:val="00CA50A9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ubdzieciecy@krasnopol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3</cp:revision>
  <dcterms:created xsi:type="dcterms:W3CDTF">2026-09-22T12:21:00Z</dcterms:created>
  <dcterms:modified xsi:type="dcterms:W3CDTF">2026-09-22T12:26:00Z</dcterms:modified>
</cp:coreProperties>
</file>