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B552" w14:textId="77777777" w:rsidR="0046197A" w:rsidRDefault="002A32AF" w:rsidP="0046197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  <w:lang w:val="en-US"/>
        </w:rPr>
        <w:t>UCHWA</w:t>
      </w:r>
      <w:r w:rsidRPr="002A32AF">
        <w:rPr>
          <w:rFonts w:ascii="Times New Roman" w:hAnsi="Times New Roman" w:cs="Times New Roman"/>
          <w:b/>
          <w:bCs/>
          <w:sz w:val="24"/>
          <w:szCs w:val="24"/>
        </w:rPr>
        <w:t xml:space="preserve">ŁA </w:t>
      </w:r>
      <w:r w:rsidR="0046197A">
        <w:rPr>
          <w:rFonts w:ascii="Times New Roman" w:hAnsi="Times New Roman" w:cs="Times New Roman"/>
          <w:b/>
          <w:bCs/>
          <w:sz w:val="24"/>
          <w:szCs w:val="24"/>
        </w:rPr>
        <w:t xml:space="preserve">Nr XXVII/183/2020 </w:t>
      </w:r>
    </w:p>
    <w:p w14:paraId="79236DE4" w14:textId="4296D2A2" w:rsidR="002A32AF" w:rsidRPr="0046197A" w:rsidRDefault="002A32AF" w:rsidP="0046197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="00461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2AF"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 WI</w:t>
      </w:r>
      <w:r w:rsidRPr="002A32AF">
        <w:rPr>
          <w:rFonts w:ascii="Times New Roman" w:hAnsi="Times New Roman" w:cs="Times New Roman"/>
          <w:b/>
          <w:bCs/>
          <w:sz w:val="24"/>
          <w:szCs w:val="24"/>
        </w:rPr>
        <w:t>ŚNIEW</w:t>
      </w:r>
    </w:p>
    <w:p w14:paraId="1397102D" w14:textId="6EBA4E75" w:rsidR="002A32AF" w:rsidRPr="002A32AF" w:rsidRDefault="002A32AF" w:rsidP="0046197A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 dnia </w:t>
      </w:r>
      <w:r w:rsidR="00093D95">
        <w:rPr>
          <w:rFonts w:ascii="Times New Roman" w:hAnsi="Times New Roman" w:cs="Times New Roman"/>
          <w:b/>
          <w:bCs/>
          <w:sz w:val="24"/>
          <w:szCs w:val="24"/>
          <w:lang w:val="en-US"/>
        </w:rPr>
        <w:t>25 listopada 2020</w:t>
      </w:r>
      <w:r w:rsidR="00116A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r.</w:t>
      </w:r>
    </w:p>
    <w:p w14:paraId="2554420D" w14:textId="77777777" w:rsidR="002A32AF" w:rsidRPr="002A32AF" w:rsidRDefault="002A32AF" w:rsidP="002A32A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76ACF0" w14:textId="77777777" w:rsidR="002A32AF" w:rsidRPr="002A32AF" w:rsidRDefault="002A32AF" w:rsidP="002A32A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D54036" w14:textId="77777777" w:rsidR="002A32AF" w:rsidRPr="002A32AF" w:rsidRDefault="002A32AF" w:rsidP="002A32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  <w:lang w:val="en-US"/>
        </w:rPr>
        <w:t>w sprawie okre</w:t>
      </w:r>
      <w:r w:rsidRPr="002A32AF">
        <w:rPr>
          <w:rFonts w:ascii="Times New Roman" w:hAnsi="Times New Roman" w:cs="Times New Roman"/>
          <w:b/>
          <w:bCs/>
          <w:sz w:val="24"/>
          <w:szCs w:val="24"/>
        </w:rPr>
        <w:t xml:space="preserve">ślenia wysokości stawek podatku od środków transportowych </w:t>
      </w:r>
      <w:r w:rsidR="00093D95">
        <w:rPr>
          <w:rFonts w:ascii="Times New Roman" w:hAnsi="Times New Roman" w:cs="Times New Roman"/>
          <w:b/>
          <w:bCs/>
          <w:sz w:val="24"/>
          <w:szCs w:val="24"/>
          <w:lang w:val="en-US"/>
        </w:rPr>
        <w:t>na rok 2021</w:t>
      </w:r>
      <w:r w:rsidRPr="002A32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obowi</w:t>
      </w:r>
      <w:r w:rsidR="00941AC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2A32AF">
        <w:rPr>
          <w:rFonts w:ascii="Times New Roman" w:hAnsi="Times New Roman" w:cs="Times New Roman"/>
          <w:b/>
          <w:bCs/>
          <w:sz w:val="24"/>
          <w:szCs w:val="24"/>
        </w:rPr>
        <w:t>zujących na terenie Gminy Wiśniew</w:t>
      </w:r>
    </w:p>
    <w:p w14:paraId="130D4D55" w14:textId="77777777" w:rsidR="002A32AF" w:rsidRPr="002A32AF" w:rsidRDefault="002A32AF" w:rsidP="002A32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5C7712" w14:textId="77777777" w:rsidR="002A32AF" w:rsidRPr="002A32AF" w:rsidRDefault="002A32AF" w:rsidP="002A32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A32AF">
        <w:rPr>
          <w:rFonts w:ascii="Times New Roman" w:hAnsi="Times New Roman" w:cs="Times New Roman"/>
          <w:sz w:val="24"/>
          <w:szCs w:val="24"/>
          <w:lang w:val="en-US"/>
        </w:rPr>
        <w:t>Na po</w:t>
      </w:r>
      <w:r w:rsidRPr="002A32AF">
        <w:rPr>
          <w:rFonts w:ascii="Times New Roman" w:hAnsi="Times New Roman" w:cs="Times New Roman"/>
          <w:sz w:val="24"/>
          <w:szCs w:val="24"/>
        </w:rPr>
        <w:t>dsta</w:t>
      </w:r>
      <w:r w:rsidRPr="002A32AF">
        <w:rPr>
          <w:rFonts w:ascii="Times New Roman" w:hAnsi="Times New Roman" w:cs="Times New Roman"/>
          <w:sz w:val="24"/>
          <w:szCs w:val="24"/>
          <w:lang w:val="en-US"/>
        </w:rPr>
        <w:t>wie art. 18 ust. 2 pkt 8 i art</w:t>
      </w:r>
      <w:r w:rsidRPr="002A32AF">
        <w:rPr>
          <w:rFonts w:ascii="Times New Roman" w:hAnsi="Times New Roman" w:cs="Times New Roman"/>
          <w:sz w:val="24"/>
          <w:szCs w:val="24"/>
        </w:rPr>
        <w:t xml:space="preserve">. 40 ust. 1 ustawy z dnia 8 marca 1990 r. </w:t>
      </w:r>
      <w:r w:rsidRPr="002A32AF">
        <w:rPr>
          <w:rFonts w:ascii="Times New Roman" w:hAnsi="Times New Roman" w:cs="Times New Roman"/>
          <w:sz w:val="24"/>
          <w:szCs w:val="24"/>
        </w:rPr>
        <w:br/>
        <w:t>o sa</w:t>
      </w:r>
      <w:r w:rsidR="00093D95">
        <w:rPr>
          <w:rFonts w:ascii="Times New Roman" w:hAnsi="Times New Roman" w:cs="Times New Roman"/>
          <w:sz w:val="24"/>
          <w:szCs w:val="24"/>
        </w:rPr>
        <w:t>morządzie gminnym (Dz. U. z 2020 r. poz. 713</w:t>
      </w:r>
      <w:r w:rsidRPr="002A32AF">
        <w:rPr>
          <w:rFonts w:ascii="Times New Roman" w:hAnsi="Times New Roman" w:cs="Times New Roman"/>
          <w:sz w:val="24"/>
          <w:szCs w:val="24"/>
        </w:rPr>
        <w:t xml:space="preserve"> ze zm.) i art. 8, 10 ust. 1 ustawy z dnia 12 stycznia 1991 r. o podatkach i opłatach lokalnych (D</w:t>
      </w:r>
      <w:r w:rsidR="00093D95">
        <w:rPr>
          <w:rFonts w:ascii="Times New Roman" w:hAnsi="Times New Roman" w:cs="Times New Roman"/>
          <w:sz w:val="24"/>
          <w:szCs w:val="24"/>
        </w:rPr>
        <w:t>z. U. z 2019 r. poz. 1170</w:t>
      </w:r>
      <w:r w:rsidR="00134A63">
        <w:rPr>
          <w:rFonts w:ascii="Times New Roman" w:hAnsi="Times New Roman" w:cs="Times New Roman"/>
          <w:sz w:val="24"/>
          <w:szCs w:val="24"/>
        </w:rPr>
        <w:t xml:space="preserve"> ze zm.</w:t>
      </w:r>
      <w:r w:rsidRPr="002A32AF">
        <w:rPr>
          <w:rFonts w:ascii="Times New Roman" w:hAnsi="Times New Roman" w:cs="Times New Roman"/>
          <w:sz w:val="24"/>
          <w:szCs w:val="24"/>
        </w:rPr>
        <w:t xml:space="preserve">) przy uwzględnieniu obwieszczenia </w:t>
      </w:r>
      <w:r w:rsidR="00093D95">
        <w:rPr>
          <w:rFonts w:ascii="Times New Roman" w:hAnsi="Times New Roman" w:cs="Times New Roman"/>
          <w:sz w:val="24"/>
          <w:szCs w:val="24"/>
        </w:rPr>
        <w:t>Ministra Finansów z dnia 23 lipca 2020</w:t>
      </w:r>
      <w:r w:rsidRPr="002A32AF">
        <w:rPr>
          <w:rFonts w:ascii="Times New Roman" w:hAnsi="Times New Roman" w:cs="Times New Roman"/>
          <w:sz w:val="24"/>
          <w:szCs w:val="24"/>
        </w:rPr>
        <w:t xml:space="preserve"> r. w sprawie górnych granic stawek kwotowych podatk</w:t>
      </w:r>
      <w:r w:rsidR="00093D95">
        <w:rPr>
          <w:rFonts w:ascii="Times New Roman" w:hAnsi="Times New Roman" w:cs="Times New Roman"/>
          <w:sz w:val="24"/>
          <w:szCs w:val="24"/>
        </w:rPr>
        <w:t>ów i opłat lokalnych na rok 2021 (M. P. z 2020 r. poz. 673</w:t>
      </w:r>
      <w:r w:rsidRPr="002A32AF">
        <w:rPr>
          <w:rFonts w:ascii="Times New Roman" w:hAnsi="Times New Roman" w:cs="Times New Roman"/>
          <w:sz w:val="24"/>
          <w:szCs w:val="24"/>
        </w:rPr>
        <w:t>) oraz obwieszcz</w:t>
      </w:r>
      <w:r w:rsidR="00093D95">
        <w:rPr>
          <w:rFonts w:ascii="Times New Roman" w:hAnsi="Times New Roman" w:cs="Times New Roman"/>
          <w:sz w:val="24"/>
          <w:szCs w:val="24"/>
        </w:rPr>
        <w:t>enia Ministra Finansów z dnia 8</w:t>
      </w:r>
      <w:r w:rsidRPr="002A32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3D95">
        <w:rPr>
          <w:rFonts w:ascii="Times New Roman" w:hAnsi="Times New Roman" w:cs="Times New Roman"/>
          <w:sz w:val="24"/>
          <w:szCs w:val="24"/>
        </w:rPr>
        <w:t>października 2020</w:t>
      </w:r>
      <w:r w:rsidRPr="002A32AF">
        <w:rPr>
          <w:rFonts w:ascii="Times New Roman" w:hAnsi="Times New Roman" w:cs="Times New Roman"/>
          <w:sz w:val="24"/>
          <w:szCs w:val="24"/>
        </w:rPr>
        <w:t xml:space="preserve"> r. w sprawie stawek </w:t>
      </w:r>
      <w:r w:rsidR="00093D95">
        <w:rPr>
          <w:rFonts w:ascii="Times New Roman" w:hAnsi="Times New Roman" w:cs="Times New Roman"/>
          <w:sz w:val="24"/>
          <w:szCs w:val="24"/>
        </w:rPr>
        <w:t xml:space="preserve">minimalnych </w:t>
      </w:r>
      <w:r w:rsidRPr="002A32AF">
        <w:rPr>
          <w:rFonts w:ascii="Times New Roman" w:hAnsi="Times New Roman" w:cs="Times New Roman"/>
          <w:sz w:val="24"/>
          <w:szCs w:val="24"/>
        </w:rPr>
        <w:t>podatku od środków tran</w:t>
      </w:r>
      <w:r w:rsidR="00093D95">
        <w:rPr>
          <w:rFonts w:ascii="Times New Roman" w:hAnsi="Times New Roman" w:cs="Times New Roman"/>
          <w:sz w:val="24"/>
          <w:szCs w:val="24"/>
        </w:rPr>
        <w:t>sportowych obowiązujących w 2021 r. (M. P. z 2020 r. poz. 1002</w:t>
      </w:r>
      <w:r w:rsidRPr="002A32AF">
        <w:rPr>
          <w:rFonts w:ascii="Times New Roman" w:hAnsi="Times New Roman" w:cs="Times New Roman"/>
          <w:sz w:val="24"/>
          <w:szCs w:val="24"/>
        </w:rPr>
        <w:t>).</w:t>
      </w:r>
    </w:p>
    <w:p w14:paraId="7650A210" w14:textId="77777777" w:rsidR="002A32AF" w:rsidRPr="002A32AF" w:rsidRDefault="002A32AF" w:rsidP="002A32A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662652" w14:textId="77777777" w:rsidR="002A32AF" w:rsidRPr="002A32AF" w:rsidRDefault="002A32AF" w:rsidP="002A32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C5DE" w14:textId="77777777" w:rsidR="002A32AF" w:rsidRPr="002A32AF" w:rsidRDefault="002A32AF" w:rsidP="002A32A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</w:rPr>
        <w:t>Rada Gminy postanawia:</w:t>
      </w:r>
    </w:p>
    <w:p w14:paraId="3A2BCAB0" w14:textId="77777777" w:rsidR="002A32AF" w:rsidRPr="002A32AF" w:rsidRDefault="002A32AF" w:rsidP="002A32A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B9149" w14:textId="77777777" w:rsidR="002A32AF" w:rsidRPr="002A32AF" w:rsidRDefault="002A32AF" w:rsidP="002A32A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FD18511" w14:textId="77777777" w:rsidR="002A32AF" w:rsidRPr="002A32AF" w:rsidRDefault="002A32AF" w:rsidP="002A32A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EADE6E" w14:textId="77777777" w:rsidR="002A32AF" w:rsidRPr="002A32AF" w:rsidRDefault="002A32AF" w:rsidP="002A32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Cs/>
          <w:sz w:val="24"/>
          <w:szCs w:val="24"/>
        </w:rPr>
        <w:t>Określa się wysokość stawek podatku od środków transportowych na rok 20</w:t>
      </w:r>
      <w:r w:rsidR="00093D95">
        <w:rPr>
          <w:rFonts w:ascii="Times New Roman" w:hAnsi="Times New Roman" w:cs="Times New Roman"/>
          <w:bCs/>
          <w:sz w:val="24"/>
          <w:szCs w:val="24"/>
        </w:rPr>
        <w:t>21</w:t>
      </w:r>
      <w:r w:rsidRPr="002A32AF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63E22E" w14:textId="77777777" w:rsidR="002A32AF" w:rsidRPr="002A32AF" w:rsidRDefault="002A32AF" w:rsidP="002A32AF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8A561" w14:textId="77777777" w:rsidR="002A32AF" w:rsidRPr="002A32AF" w:rsidRDefault="002A32AF" w:rsidP="002A32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2A32AF">
        <w:rPr>
          <w:rFonts w:ascii="Times New Roman" w:hAnsi="Times New Roman" w:cs="Times New Roman"/>
          <w:b/>
          <w:bCs/>
          <w:sz w:val="24"/>
          <w:szCs w:val="24"/>
        </w:rPr>
        <w:t>samochodu ciężarowego</w:t>
      </w:r>
      <w:r w:rsidRPr="002A32AF">
        <w:rPr>
          <w:rFonts w:ascii="Times New Roman" w:hAnsi="Times New Roman" w:cs="Times New Roman"/>
          <w:bCs/>
          <w:sz w:val="24"/>
          <w:szCs w:val="24"/>
        </w:rPr>
        <w:t xml:space="preserve"> o dopuszczalnej masie całkowitej </w:t>
      </w:r>
      <w:r w:rsidRPr="002A32AF">
        <w:rPr>
          <w:rFonts w:ascii="Times New Roman" w:hAnsi="Times New Roman" w:cs="Times New Roman"/>
          <w:b/>
          <w:bCs/>
          <w:sz w:val="24"/>
          <w:szCs w:val="24"/>
        </w:rPr>
        <w:t xml:space="preserve">pojazdu powyżej 3,5 tony </w:t>
      </w:r>
      <w:r w:rsidRPr="002A32AF">
        <w:rPr>
          <w:rFonts w:ascii="Times New Roman" w:hAnsi="Times New Roman" w:cs="Times New Roman"/>
          <w:b/>
          <w:bCs/>
          <w:sz w:val="24"/>
          <w:szCs w:val="24"/>
        </w:rPr>
        <w:br/>
        <w:t>i poniżej 12 ton:</w:t>
      </w:r>
    </w:p>
    <w:p w14:paraId="261D233A" w14:textId="77777777" w:rsidR="002A32AF" w:rsidRPr="002A32AF" w:rsidRDefault="002A32AF" w:rsidP="002A32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tbl>
      <w:tblPr>
        <w:tblW w:w="937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550"/>
        <w:gridCol w:w="3105"/>
      </w:tblGrid>
      <w:tr w:rsidR="002A32AF" w:rsidRPr="002A32AF" w14:paraId="05671486" w14:textId="77777777" w:rsidTr="009F18F5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2942" w14:textId="77777777" w:rsidR="002A32AF" w:rsidRPr="002A32AF" w:rsidRDefault="002A32AF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A3DE" w14:textId="77777777" w:rsidR="002A32AF" w:rsidRPr="002A32AF" w:rsidRDefault="002A32AF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Dopuszczalna masa całkowita</w:t>
            </w:r>
          </w:p>
          <w:p w14:paraId="548F3BC9" w14:textId="77777777" w:rsidR="002A32AF" w:rsidRPr="002A32AF" w:rsidRDefault="002A32AF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(w tonach)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7A72" w14:textId="77777777" w:rsidR="002A32AF" w:rsidRPr="002A32AF" w:rsidRDefault="002A32AF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w zł</w:t>
            </w:r>
          </w:p>
        </w:tc>
      </w:tr>
      <w:tr w:rsidR="002A32AF" w:rsidRPr="002A32AF" w14:paraId="006B7C7A" w14:textId="77777777" w:rsidTr="009F18F5">
        <w:trPr>
          <w:trHeight w:val="404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197E" w14:textId="77777777" w:rsidR="002A32AF" w:rsidRPr="002A32AF" w:rsidRDefault="002A32AF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D530" w14:textId="77777777" w:rsidR="002A32AF" w:rsidRPr="002A32AF" w:rsidRDefault="002A32AF" w:rsidP="009F18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powyżej 3,5 tony do 5,5, tony włącznie</w:t>
            </w:r>
            <w:r w:rsidR="0094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40D2" w14:textId="77777777" w:rsidR="002A32AF" w:rsidRPr="00941AC1" w:rsidRDefault="007832DB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2AF" w:rsidRPr="00941A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32B68D37" w14:textId="77777777" w:rsidTr="009F18F5">
        <w:trPr>
          <w:trHeight w:val="422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1309" w14:textId="77777777" w:rsidR="002A32AF" w:rsidRPr="002A32AF" w:rsidRDefault="002A32AF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1B62" w14:textId="77777777" w:rsidR="002A32AF" w:rsidRPr="002A32AF" w:rsidRDefault="002A32AF" w:rsidP="009F18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powyżej 5,5, tony do 9 ton włącznie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5F1C" w14:textId="77777777" w:rsidR="002A32AF" w:rsidRPr="00941AC1" w:rsidRDefault="001F560C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2A32AF" w:rsidRPr="00941A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05B5144C" w14:textId="77777777" w:rsidTr="009F18F5">
        <w:trPr>
          <w:trHeight w:val="416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3ADE" w14:textId="77777777" w:rsidR="002A32AF" w:rsidRPr="002A32AF" w:rsidRDefault="002A32AF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1FDA" w14:textId="77777777" w:rsidR="002A32AF" w:rsidRPr="002A32AF" w:rsidRDefault="002A32AF" w:rsidP="009F18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powyżej 9 ton i poniżej 12 ton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D9CB" w14:textId="77777777" w:rsidR="002A32AF" w:rsidRPr="00941AC1" w:rsidRDefault="007832DB" w:rsidP="009F18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1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2AF" w:rsidRPr="00941A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0ED84908" w14:textId="77777777" w:rsidR="002A32AF" w:rsidRPr="002A32AF" w:rsidRDefault="002A32AF" w:rsidP="002A32AF">
      <w:pPr>
        <w:pStyle w:val="Standard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sz w:val="24"/>
          <w:szCs w:val="24"/>
        </w:rPr>
        <w:tab/>
      </w:r>
    </w:p>
    <w:p w14:paraId="1A766BD6" w14:textId="77777777" w:rsidR="002A32AF" w:rsidRPr="002A32AF" w:rsidRDefault="002A32AF" w:rsidP="002A32AF">
      <w:pPr>
        <w:pStyle w:val="Akapitzlist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sz w:val="24"/>
          <w:szCs w:val="24"/>
        </w:rPr>
        <w:t>od samochodu ciężarowego</w:t>
      </w:r>
      <w:r w:rsidRPr="002A32AF">
        <w:rPr>
          <w:rFonts w:ascii="Times New Roman" w:hAnsi="Times New Roman" w:cs="Times New Roman"/>
          <w:sz w:val="24"/>
          <w:szCs w:val="24"/>
        </w:rPr>
        <w:t xml:space="preserve"> o dopuszczalnej masie całkowitej pojazdu </w:t>
      </w:r>
      <w:r w:rsidRPr="002A32AF">
        <w:rPr>
          <w:rFonts w:ascii="Times New Roman" w:hAnsi="Times New Roman" w:cs="Times New Roman"/>
          <w:b/>
          <w:sz w:val="24"/>
          <w:szCs w:val="24"/>
        </w:rPr>
        <w:t>równej lub wyższej 12 ton,</w:t>
      </w:r>
      <w:r w:rsidRPr="002A32AF">
        <w:rPr>
          <w:rFonts w:ascii="Times New Roman" w:hAnsi="Times New Roman" w:cs="Times New Roman"/>
          <w:sz w:val="24"/>
          <w:szCs w:val="24"/>
        </w:rPr>
        <w:t xml:space="preserve"> w zależności od liczby osi, dopuszczalnej masy całkowitej pojazdu i rodzaju zawieszenia:</w:t>
      </w:r>
    </w:p>
    <w:p w14:paraId="4C139F7F" w14:textId="77777777" w:rsidR="002A32AF" w:rsidRPr="002A32AF" w:rsidRDefault="002A32AF" w:rsidP="002A32AF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DAB22A" w14:textId="77777777" w:rsidR="002A32AF" w:rsidRPr="002A32AF" w:rsidRDefault="002A32AF" w:rsidP="002A32AF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755"/>
        <w:gridCol w:w="2820"/>
        <w:gridCol w:w="2445"/>
      </w:tblGrid>
      <w:tr w:rsidR="002A32AF" w:rsidRPr="002A32AF" w14:paraId="64DAE82B" w14:textId="77777777" w:rsidTr="009F18F5">
        <w:trPr>
          <w:trHeight w:val="869"/>
        </w:trPr>
        <w:tc>
          <w:tcPr>
            <w:tcW w:w="4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C5BC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Liczba osi i dopuszczalna masa całkowita (w tonach)</w:t>
            </w:r>
          </w:p>
        </w:tc>
        <w:tc>
          <w:tcPr>
            <w:tcW w:w="5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73E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w zł</w:t>
            </w:r>
          </w:p>
        </w:tc>
      </w:tr>
      <w:tr w:rsidR="002A32AF" w:rsidRPr="002A32AF" w14:paraId="5A877211" w14:textId="77777777" w:rsidTr="009F18F5">
        <w:trPr>
          <w:trHeight w:val="479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A5BE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Nie mniej niż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47FC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Mniej niż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5FD8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 jezdna (osie jezdne) </w:t>
            </w: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zwieszeniem pneumatycznym lub zawieszeniem uznanym za równoważne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BE61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Inne systemy zawieszenia osi jezdnych</w:t>
            </w:r>
          </w:p>
        </w:tc>
      </w:tr>
      <w:tr w:rsidR="002A32AF" w:rsidRPr="002A32AF" w14:paraId="5DA77474" w14:textId="77777777" w:rsidTr="009F18F5">
        <w:trPr>
          <w:trHeight w:val="306"/>
        </w:trPr>
        <w:tc>
          <w:tcPr>
            <w:tcW w:w="92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E66C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Dwie osie</w:t>
            </w:r>
          </w:p>
        </w:tc>
      </w:tr>
      <w:tr w:rsidR="002A32AF" w:rsidRPr="002A32AF" w14:paraId="6C1870B5" w14:textId="77777777" w:rsidTr="009F18F5">
        <w:trPr>
          <w:cantSplit/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8152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184F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495F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7832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7D9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60C" w:rsidRPr="002A32AF" w14:paraId="312C22EE" w14:textId="77777777" w:rsidTr="009F18F5">
        <w:trPr>
          <w:cantSplit/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C1F3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33DC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5BAF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28EF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60C" w:rsidRPr="002A32AF" w14:paraId="0E24D20A" w14:textId="77777777" w:rsidTr="009F18F5">
        <w:trPr>
          <w:cantSplit/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D098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F950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3E57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6600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60C" w:rsidRPr="002A32AF" w14:paraId="6EAC8446" w14:textId="77777777" w:rsidTr="009F18F5">
        <w:trPr>
          <w:cantSplit/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7A69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F181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8FCB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45DA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2CA1F6EE" w14:textId="77777777" w:rsidTr="009F18F5">
        <w:trPr>
          <w:trHeight w:val="306"/>
        </w:trPr>
        <w:tc>
          <w:tcPr>
            <w:tcW w:w="92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6797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Trzy osie</w:t>
            </w:r>
          </w:p>
        </w:tc>
      </w:tr>
      <w:tr w:rsidR="001F560C" w:rsidRPr="002A32AF" w14:paraId="776946A4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D1AA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525B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409B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4216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60C" w:rsidRPr="002A32AF" w14:paraId="5DAD624D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FD23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EF6C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D58F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81D4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</w:tr>
      <w:tr w:rsidR="001F560C" w:rsidRPr="002A32AF" w14:paraId="578F53A7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1E54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6E1B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E9BC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A8AB" w14:textId="77777777" w:rsidR="001F560C" w:rsidRPr="002A32AF" w:rsidRDefault="001F560C" w:rsidP="001F560C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54FE6991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1BF7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9498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5818" w14:textId="77777777" w:rsidR="002A32AF" w:rsidRPr="002A32AF" w:rsidRDefault="007832DB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787F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60FA1CCF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B9D1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4E1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5114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3C10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37F0101E" w14:textId="77777777" w:rsidTr="009F18F5">
        <w:trPr>
          <w:trHeight w:val="323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19B9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B6F5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AC71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6A47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195FDD05" w14:textId="77777777" w:rsidTr="009F18F5">
        <w:trPr>
          <w:trHeight w:val="306"/>
        </w:trPr>
        <w:tc>
          <w:tcPr>
            <w:tcW w:w="92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1F13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Cztery osie i więcej</w:t>
            </w:r>
          </w:p>
        </w:tc>
      </w:tr>
      <w:tr w:rsidR="002A32AF" w:rsidRPr="002A32AF" w14:paraId="44FBD5C6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EB660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4524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1567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C10C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007EA406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F682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8A14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0B97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7008" w14:textId="77777777" w:rsidR="002A32AF" w:rsidRPr="002A32AF" w:rsidRDefault="007832DB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798534EB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27BD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41EC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CBEC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7832DB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0DC03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352DAA91" w14:textId="77777777" w:rsidTr="009F18F5">
        <w:trPr>
          <w:trHeight w:val="30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0B05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64CE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1033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7832DB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3472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463259FC" w14:textId="77777777" w:rsidTr="009F18F5">
        <w:trPr>
          <w:trHeight w:val="323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5C83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CD47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05C4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7832DB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1C67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4B2E5BA" w14:textId="77777777" w:rsidR="002A32AF" w:rsidRPr="002A32AF" w:rsidRDefault="002A32AF" w:rsidP="002A32AF">
      <w:pPr>
        <w:pStyle w:val="Akapitzlist"/>
        <w:tabs>
          <w:tab w:val="left" w:pos="14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E23C77F" w14:textId="77777777" w:rsidR="002A32AF" w:rsidRPr="002A32AF" w:rsidRDefault="002A32AF" w:rsidP="002A32AF">
      <w:pPr>
        <w:pStyle w:val="Akapitzlist"/>
        <w:tabs>
          <w:tab w:val="left" w:pos="14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DA90C15" w14:textId="77777777" w:rsidR="002A32AF" w:rsidRPr="002A32AF" w:rsidRDefault="002A32AF" w:rsidP="002A32AF">
      <w:pPr>
        <w:pStyle w:val="Akapitzlist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sz w:val="24"/>
          <w:szCs w:val="24"/>
        </w:rPr>
        <w:t>od ciągnika siodłowego lub balastowego</w:t>
      </w:r>
      <w:r w:rsidRPr="002A32AF">
        <w:rPr>
          <w:rFonts w:ascii="Times New Roman" w:hAnsi="Times New Roman" w:cs="Times New Roman"/>
          <w:sz w:val="24"/>
          <w:szCs w:val="24"/>
        </w:rPr>
        <w:t xml:space="preserve"> przystosowanego do używania łącznie z naczepą lub przyczepą o dopuszczalnej masie całkowitej zespołu pojazdów </w:t>
      </w:r>
      <w:r w:rsidRPr="002A32AF">
        <w:rPr>
          <w:rFonts w:ascii="Times New Roman" w:hAnsi="Times New Roman" w:cs="Times New Roman"/>
          <w:b/>
          <w:sz w:val="24"/>
          <w:szCs w:val="24"/>
        </w:rPr>
        <w:t>od 3,5 tony i poniżej 12 ton</w:t>
      </w:r>
      <w:r w:rsidRPr="002A32AF">
        <w:rPr>
          <w:rFonts w:ascii="Times New Roman" w:hAnsi="Times New Roman" w:cs="Times New Roman"/>
          <w:sz w:val="24"/>
          <w:szCs w:val="24"/>
        </w:rPr>
        <w:t xml:space="preserve"> – </w:t>
      </w:r>
      <w:r w:rsidR="001F560C">
        <w:rPr>
          <w:rFonts w:ascii="Times New Roman" w:hAnsi="Times New Roman" w:cs="Times New Roman"/>
          <w:sz w:val="24"/>
          <w:szCs w:val="24"/>
        </w:rPr>
        <w:t>996</w:t>
      </w:r>
      <w:r w:rsidRPr="002A32AF">
        <w:rPr>
          <w:rFonts w:ascii="Times New Roman" w:hAnsi="Times New Roman" w:cs="Times New Roman"/>
          <w:sz w:val="24"/>
          <w:szCs w:val="24"/>
        </w:rPr>
        <w:t>,00 zł.</w:t>
      </w:r>
    </w:p>
    <w:p w14:paraId="49415D44" w14:textId="77777777" w:rsidR="002A32AF" w:rsidRPr="002A32AF" w:rsidRDefault="002A32AF" w:rsidP="002A32AF">
      <w:pPr>
        <w:pStyle w:val="Akapitzlist"/>
        <w:tabs>
          <w:tab w:val="left" w:pos="25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A3D929" w14:textId="77777777" w:rsidR="002A32AF" w:rsidRPr="002A32AF" w:rsidRDefault="002A32AF" w:rsidP="002A32AF">
      <w:pPr>
        <w:pStyle w:val="Akapitzlist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sz w:val="24"/>
          <w:szCs w:val="24"/>
        </w:rPr>
        <w:t>od ciągnika siodłowego lub balastowego</w:t>
      </w:r>
      <w:r w:rsidRPr="002A32AF">
        <w:rPr>
          <w:rFonts w:ascii="Times New Roman" w:hAnsi="Times New Roman" w:cs="Times New Roman"/>
          <w:sz w:val="24"/>
          <w:szCs w:val="24"/>
        </w:rPr>
        <w:t xml:space="preserve"> przystosowanego do używania łącznie z naczepą lub przyczepą o dopuszczalnej masie całkowitej zespołu pojazdów </w:t>
      </w:r>
      <w:r w:rsidRPr="002A32AF">
        <w:rPr>
          <w:rFonts w:ascii="Times New Roman" w:hAnsi="Times New Roman" w:cs="Times New Roman"/>
          <w:b/>
          <w:sz w:val="24"/>
          <w:szCs w:val="24"/>
        </w:rPr>
        <w:t>równej lub wyższej niż 12 ton,</w:t>
      </w:r>
      <w:r w:rsidRPr="002A32AF">
        <w:rPr>
          <w:rFonts w:ascii="Times New Roman" w:hAnsi="Times New Roman" w:cs="Times New Roman"/>
          <w:sz w:val="24"/>
          <w:szCs w:val="24"/>
        </w:rPr>
        <w:t xml:space="preserve"> w zależności od liczby osi, dopuszczalnej masie całkowitej zespołu pojazdów </w:t>
      </w:r>
      <w:r w:rsidRPr="002A32AF">
        <w:rPr>
          <w:rFonts w:ascii="Times New Roman" w:hAnsi="Times New Roman" w:cs="Times New Roman"/>
          <w:sz w:val="24"/>
          <w:szCs w:val="24"/>
        </w:rPr>
        <w:br/>
        <w:t>i rodzaju zawieszenia:</w:t>
      </w:r>
    </w:p>
    <w:p w14:paraId="07CEE379" w14:textId="77777777" w:rsidR="002A32AF" w:rsidRPr="002A32AF" w:rsidRDefault="002A32AF" w:rsidP="002A32AF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F949E3" w14:textId="77777777" w:rsidR="002A32AF" w:rsidRPr="002A32AF" w:rsidRDefault="002A32AF" w:rsidP="002A32AF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725"/>
        <w:gridCol w:w="2805"/>
        <w:gridCol w:w="2640"/>
      </w:tblGrid>
      <w:tr w:rsidR="002A32AF" w:rsidRPr="002A32AF" w14:paraId="0B9FC3C7" w14:textId="77777777" w:rsidTr="009F18F5">
        <w:trPr>
          <w:trHeight w:val="1366"/>
        </w:trPr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5465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Liczba osi i dopuszczalna masa całkowita zespołu pojazdów ciągnik siodłowy + naczepa, ciągnik balastowy + przyczepa</w:t>
            </w:r>
          </w:p>
          <w:p w14:paraId="097672BF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(w tonach)</w:t>
            </w:r>
          </w:p>
        </w:tc>
        <w:tc>
          <w:tcPr>
            <w:tcW w:w="5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CAE0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w zł</w:t>
            </w:r>
          </w:p>
        </w:tc>
      </w:tr>
      <w:tr w:rsidR="002A32AF" w:rsidRPr="002A32AF" w14:paraId="02873AA9" w14:textId="77777777" w:rsidTr="009F18F5">
        <w:trPr>
          <w:trHeight w:val="652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58F3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Nie mniej niż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29D5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Mniej niż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BC21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Oś jezdna (osie jezdne)</w:t>
            </w:r>
          </w:p>
          <w:p w14:paraId="1091F91C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z zawieszeniem pneumatycznym lub zawieszeniem uznanym za równoważne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66B6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Inne systemy zawieszenia osi jezdnych</w:t>
            </w:r>
          </w:p>
        </w:tc>
      </w:tr>
      <w:tr w:rsidR="002A32AF" w:rsidRPr="002A32AF" w14:paraId="35510FA5" w14:textId="77777777" w:rsidTr="009F18F5">
        <w:trPr>
          <w:trHeight w:val="343"/>
        </w:trPr>
        <w:tc>
          <w:tcPr>
            <w:tcW w:w="94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1BCC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Dwie osie</w:t>
            </w:r>
          </w:p>
        </w:tc>
      </w:tr>
      <w:tr w:rsidR="002A32AF" w:rsidRPr="002A32AF" w14:paraId="2475AAA1" w14:textId="77777777" w:rsidTr="009F18F5">
        <w:trPr>
          <w:trHeight w:val="343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EFB5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A028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2196" w14:textId="77777777" w:rsidR="002A32AF" w:rsidRPr="002A32AF" w:rsidRDefault="001F560C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360E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30FC8010" w14:textId="77777777" w:rsidTr="009F18F5">
        <w:trPr>
          <w:trHeight w:val="325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998F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F032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5818F" w14:textId="77777777" w:rsidR="002A32AF" w:rsidRPr="002A32AF" w:rsidRDefault="001F560C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2B28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2EA88D1A" w14:textId="77777777" w:rsidTr="009F18F5">
        <w:trPr>
          <w:trHeight w:val="325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BA2E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64C9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1FFA" w14:textId="77777777" w:rsidR="002A32AF" w:rsidRPr="002A32AF" w:rsidRDefault="001F560C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9310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262BC284" w14:textId="77777777" w:rsidTr="009F18F5">
        <w:trPr>
          <w:trHeight w:val="325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F271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A448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1FB8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AD37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4FD20B54" w14:textId="77777777" w:rsidTr="009F18F5">
        <w:trPr>
          <w:trHeight w:val="325"/>
        </w:trPr>
        <w:tc>
          <w:tcPr>
            <w:tcW w:w="94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09E2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Trzy osie i więcej</w:t>
            </w:r>
          </w:p>
        </w:tc>
      </w:tr>
      <w:tr w:rsidR="002A32AF" w:rsidRPr="002A32AF" w14:paraId="68A52185" w14:textId="77777777" w:rsidTr="009F18F5">
        <w:trPr>
          <w:trHeight w:val="343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6278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5DFA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0522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9D80" w14:textId="77777777" w:rsidR="002A32AF" w:rsidRPr="002A32AF" w:rsidRDefault="001F560C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73F431B4" w14:textId="77777777" w:rsidTr="009F18F5">
        <w:trPr>
          <w:trHeight w:val="325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EC6C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9D71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9FFC" w14:textId="77777777" w:rsidR="002A32AF" w:rsidRPr="002A32AF" w:rsidRDefault="001F560C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7FA2" w14:textId="77777777" w:rsidR="002A32AF" w:rsidRPr="002A32AF" w:rsidRDefault="001F560C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A23CE02" w14:textId="77777777" w:rsidR="002A32AF" w:rsidRPr="002A32AF" w:rsidRDefault="002A32AF" w:rsidP="002A32AF">
      <w:pPr>
        <w:pStyle w:val="Standard"/>
        <w:tabs>
          <w:tab w:val="left" w:pos="11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1A3D" w14:textId="77777777" w:rsidR="002A32AF" w:rsidRPr="002A32AF" w:rsidRDefault="002A32AF" w:rsidP="002A32AF">
      <w:pPr>
        <w:pStyle w:val="Standard"/>
        <w:tabs>
          <w:tab w:val="left" w:pos="11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26535" w14:textId="77777777" w:rsidR="002A32AF" w:rsidRPr="002A32AF" w:rsidRDefault="002A32AF" w:rsidP="002A32AF">
      <w:pPr>
        <w:pStyle w:val="Akapitzlist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sz w:val="24"/>
          <w:szCs w:val="24"/>
        </w:rPr>
        <w:t>od przyczepy lub naczepy,</w:t>
      </w:r>
      <w:r w:rsidRPr="002A32AF">
        <w:rPr>
          <w:rFonts w:ascii="Times New Roman" w:hAnsi="Times New Roman" w:cs="Times New Roman"/>
          <w:sz w:val="24"/>
          <w:szCs w:val="24"/>
        </w:rPr>
        <w:t xml:space="preserve"> które łącznie z pojazdem silnikowym posiadają dopuszczalną masę całkowitą od </w:t>
      </w:r>
      <w:r w:rsidRPr="002A32AF">
        <w:rPr>
          <w:rFonts w:ascii="Times New Roman" w:hAnsi="Times New Roman" w:cs="Times New Roman"/>
          <w:b/>
          <w:sz w:val="24"/>
          <w:szCs w:val="24"/>
        </w:rPr>
        <w:t>7 ton i poniżej 12 ton,</w:t>
      </w:r>
      <w:r w:rsidRPr="002A32AF">
        <w:rPr>
          <w:rFonts w:ascii="Times New Roman" w:hAnsi="Times New Roman" w:cs="Times New Roman"/>
          <w:sz w:val="24"/>
          <w:szCs w:val="24"/>
        </w:rPr>
        <w:t xml:space="preserve"> z wyjątkiem związanych wyłącznie z działalnością rolniczą prowadzoną przez podatnika podatku rolnego –</w:t>
      </w:r>
      <w:r w:rsidR="001F560C">
        <w:rPr>
          <w:rFonts w:ascii="Times New Roman" w:hAnsi="Times New Roman" w:cs="Times New Roman"/>
          <w:sz w:val="24"/>
          <w:szCs w:val="24"/>
        </w:rPr>
        <w:t xml:space="preserve"> 756</w:t>
      </w:r>
      <w:r w:rsidRPr="002A32AF">
        <w:rPr>
          <w:rFonts w:ascii="Times New Roman" w:hAnsi="Times New Roman" w:cs="Times New Roman"/>
          <w:sz w:val="24"/>
          <w:szCs w:val="24"/>
        </w:rPr>
        <w:t>,00 zł.</w:t>
      </w:r>
    </w:p>
    <w:p w14:paraId="1E61944C" w14:textId="77777777" w:rsidR="002A32AF" w:rsidRPr="002A32AF" w:rsidRDefault="002A32AF" w:rsidP="002A32AF">
      <w:pPr>
        <w:pStyle w:val="Akapitzlist"/>
        <w:tabs>
          <w:tab w:val="left" w:pos="25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82ECC5" w14:textId="77777777" w:rsidR="002A32AF" w:rsidRPr="002A32AF" w:rsidRDefault="002A32AF" w:rsidP="002A32AF">
      <w:pPr>
        <w:pStyle w:val="Akapitzlist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sz w:val="24"/>
          <w:szCs w:val="24"/>
        </w:rPr>
        <w:t>od przyczepy lub naczepy,</w:t>
      </w:r>
      <w:r w:rsidRPr="002A32AF">
        <w:rPr>
          <w:rFonts w:ascii="Times New Roman" w:hAnsi="Times New Roman" w:cs="Times New Roman"/>
          <w:sz w:val="24"/>
          <w:szCs w:val="24"/>
        </w:rPr>
        <w:t xml:space="preserve"> które łącznie z pojazdem silnikowym posiadają dopuszczalną masę całkowitą </w:t>
      </w:r>
      <w:r w:rsidRPr="002A32AF">
        <w:rPr>
          <w:rFonts w:ascii="Times New Roman" w:hAnsi="Times New Roman" w:cs="Times New Roman"/>
          <w:b/>
          <w:sz w:val="24"/>
          <w:szCs w:val="24"/>
        </w:rPr>
        <w:t>równą lub wyższą niż 12 ton,</w:t>
      </w:r>
      <w:r w:rsidRPr="002A32AF">
        <w:rPr>
          <w:rFonts w:ascii="Times New Roman" w:hAnsi="Times New Roman" w:cs="Times New Roman"/>
          <w:sz w:val="24"/>
          <w:szCs w:val="24"/>
        </w:rPr>
        <w:t xml:space="preserve"> w zależności od liczby osi, dopuszczalnej masy całkowitej pojazdu i rodzaju zawieszenia, z wyjątkiem związanych wyłącznie z działalnością rolniczą prowadzoną przez podatnika podatku rolnego:</w:t>
      </w:r>
    </w:p>
    <w:p w14:paraId="59C20E24" w14:textId="77777777" w:rsidR="002A32AF" w:rsidRPr="002A32AF" w:rsidRDefault="002A32AF" w:rsidP="002A3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A56D59" w14:textId="77777777" w:rsidR="002A32AF" w:rsidRPr="002A32AF" w:rsidRDefault="002A32AF" w:rsidP="002A32AF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60A2E2" w14:textId="77777777" w:rsidR="002A32AF" w:rsidRPr="002A32AF" w:rsidRDefault="002A32AF" w:rsidP="002A32AF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5590BD" w14:textId="77777777" w:rsidR="002A32AF" w:rsidRPr="002A32AF" w:rsidRDefault="002A32AF" w:rsidP="002A32AF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740"/>
        <w:gridCol w:w="2850"/>
        <w:gridCol w:w="2505"/>
      </w:tblGrid>
      <w:tr w:rsidR="002A32AF" w:rsidRPr="002A32AF" w14:paraId="7007C97A" w14:textId="77777777" w:rsidTr="009F18F5">
        <w:trPr>
          <w:trHeight w:val="1344"/>
        </w:trPr>
        <w:tc>
          <w:tcPr>
            <w:tcW w:w="3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9E4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Liczba osi i dopuszczalna masa całkowita zespołu pojazdów: naczepa/przyczepa + pojazd silnikowy</w:t>
            </w:r>
          </w:p>
          <w:p w14:paraId="7C2B71FE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(w tonach)</w:t>
            </w:r>
          </w:p>
        </w:tc>
        <w:tc>
          <w:tcPr>
            <w:tcW w:w="5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19CE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w zł</w:t>
            </w:r>
          </w:p>
        </w:tc>
      </w:tr>
      <w:tr w:rsidR="002A32AF" w:rsidRPr="002A32AF" w14:paraId="4E97A46E" w14:textId="77777777" w:rsidTr="009F18F5">
        <w:trPr>
          <w:trHeight w:val="1504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3EC2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Nie mniej niż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98F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Mniej niż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9C72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Oś jezdna (osie jezdne)</w:t>
            </w:r>
          </w:p>
          <w:p w14:paraId="67F46AEC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z zawieszeniem pneumatycznym lub zawieszeniem uznanym za równoważne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1B4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Inne systemy zawieszenia osi jezdnych</w:t>
            </w:r>
          </w:p>
        </w:tc>
      </w:tr>
      <w:tr w:rsidR="002A32AF" w:rsidRPr="002A32AF" w14:paraId="56DF94C3" w14:textId="77777777" w:rsidTr="009F18F5">
        <w:trPr>
          <w:trHeight w:val="298"/>
        </w:trPr>
        <w:tc>
          <w:tcPr>
            <w:tcW w:w="93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F916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Jedna oś</w:t>
            </w:r>
          </w:p>
        </w:tc>
      </w:tr>
      <w:tr w:rsidR="002A32AF" w:rsidRPr="002A32AF" w14:paraId="697D8CC6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D986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DDF7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4956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44B5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088AD1B5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6A8A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E51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26C2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B42C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155C88F5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870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768F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0591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FAA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6186F737" w14:textId="77777777" w:rsidTr="009F18F5">
        <w:trPr>
          <w:trHeight w:val="298"/>
        </w:trPr>
        <w:tc>
          <w:tcPr>
            <w:tcW w:w="93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DD92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Dwie osie</w:t>
            </w:r>
          </w:p>
        </w:tc>
      </w:tr>
      <w:tr w:rsidR="002A32AF" w:rsidRPr="002A32AF" w14:paraId="469F9D1E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D645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CE04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24BA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D308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37ADFCD9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5F1D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C5D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592C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B523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42FD6D23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D17F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C59C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CEA9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ECD5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32AF" w:rsidRPr="002A32AF" w14:paraId="4DF3AAEC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B5AE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7F26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8B5A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DE86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1333079C" w14:textId="77777777" w:rsidTr="009F18F5">
        <w:trPr>
          <w:trHeight w:val="298"/>
        </w:trPr>
        <w:tc>
          <w:tcPr>
            <w:tcW w:w="93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FD53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Trzy osie i więcej</w:t>
            </w:r>
          </w:p>
        </w:tc>
      </w:tr>
      <w:tr w:rsidR="002A32AF" w:rsidRPr="002A32AF" w14:paraId="248F5F53" w14:textId="77777777" w:rsidTr="009F18F5">
        <w:trPr>
          <w:trHeight w:val="29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B6D4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9D9C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4529" w14:textId="77777777" w:rsidR="002A32AF" w:rsidRPr="002A32AF" w:rsidRDefault="001F560C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2A32AF"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076B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32AF" w:rsidRPr="002A32AF" w14:paraId="05B80077" w14:textId="77777777" w:rsidTr="009F18F5">
        <w:trPr>
          <w:trHeight w:val="314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C99F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A3C4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693A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936F" w14:textId="77777777" w:rsidR="002A32AF" w:rsidRPr="002A32AF" w:rsidRDefault="002A32AF" w:rsidP="009F18F5">
            <w:pPr>
              <w:pStyle w:val="Akapitzlist"/>
              <w:tabs>
                <w:tab w:val="left" w:pos="11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EF6815C" w14:textId="77777777" w:rsidR="002A32AF" w:rsidRPr="002A32AF" w:rsidRDefault="002A32AF" w:rsidP="002A32AF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CDA619" w14:textId="77777777" w:rsidR="002A32AF" w:rsidRPr="002A32AF" w:rsidRDefault="002A32AF" w:rsidP="002A32AF">
      <w:pPr>
        <w:pStyle w:val="Akapitzlist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sz w:val="24"/>
          <w:szCs w:val="24"/>
        </w:rPr>
        <w:t xml:space="preserve">od autobusu, </w:t>
      </w:r>
      <w:r w:rsidRPr="002A32AF">
        <w:rPr>
          <w:rFonts w:ascii="Times New Roman" w:hAnsi="Times New Roman" w:cs="Times New Roman"/>
          <w:sz w:val="24"/>
          <w:szCs w:val="24"/>
        </w:rPr>
        <w:t>w zależności od liczby miejsc do siedzenia poza miejscem kierowcy:</w:t>
      </w:r>
    </w:p>
    <w:p w14:paraId="5969FAB3" w14:textId="77777777" w:rsidR="002A32AF" w:rsidRPr="002A32AF" w:rsidRDefault="002A32AF" w:rsidP="002A32AF">
      <w:pPr>
        <w:pStyle w:val="Akapitzlist"/>
        <w:tabs>
          <w:tab w:val="left" w:pos="18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589"/>
        <w:gridCol w:w="3120"/>
      </w:tblGrid>
      <w:tr w:rsidR="002A32AF" w:rsidRPr="002A32AF" w14:paraId="0510E2CA" w14:textId="77777777" w:rsidTr="009F18F5">
        <w:trPr>
          <w:trHeight w:val="447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9B43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4B4E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Ilość miejsc do siedzenia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D3BE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w zł</w:t>
            </w:r>
          </w:p>
        </w:tc>
      </w:tr>
      <w:tr w:rsidR="002A32AF" w:rsidRPr="002A32AF" w14:paraId="0057F959" w14:textId="77777777" w:rsidTr="009F18F5">
        <w:trPr>
          <w:trHeight w:val="447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0CC9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7E11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mniejszej niż 22 miejsca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D468B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32AF" w:rsidRPr="002A32AF" w14:paraId="0C2910C3" w14:textId="77777777" w:rsidTr="009F18F5">
        <w:trPr>
          <w:trHeight w:val="47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7D4F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1F75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równej lub wyższej niż 22 miejsca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B8FA" w14:textId="77777777" w:rsidR="002A32AF" w:rsidRPr="002A32AF" w:rsidRDefault="002A32AF" w:rsidP="009F18F5">
            <w:pPr>
              <w:pStyle w:val="Standard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6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A32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E74B653" w14:textId="77777777" w:rsidR="002A32AF" w:rsidRPr="002A32AF" w:rsidRDefault="002A32AF" w:rsidP="002A32AF">
      <w:pPr>
        <w:pStyle w:val="Standard"/>
        <w:tabs>
          <w:tab w:val="left" w:pos="11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834B71" w14:textId="77777777" w:rsidR="002A32AF" w:rsidRPr="002A32AF" w:rsidRDefault="002A32AF" w:rsidP="002A32AF">
      <w:pPr>
        <w:pStyle w:val="Standard"/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DF21E39" w14:textId="77777777" w:rsidR="002A32AF" w:rsidRPr="002A32AF" w:rsidRDefault="002A32AF" w:rsidP="002A32AF">
      <w:pPr>
        <w:pStyle w:val="Standard"/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sz w:val="24"/>
          <w:szCs w:val="24"/>
        </w:rPr>
        <w:t>Wykonanie uchwały powierza się Wójtowi Gminy Wiśniew.</w:t>
      </w:r>
    </w:p>
    <w:p w14:paraId="1C7E210A" w14:textId="77777777" w:rsidR="002A32AF" w:rsidRPr="002A32AF" w:rsidRDefault="002A32AF" w:rsidP="002A32AF">
      <w:pPr>
        <w:pStyle w:val="Standard"/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32A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DC6362E" w14:textId="77777777" w:rsidR="00DD2E44" w:rsidRDefault="00DD2E44" w:rsidP="00DD2E44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publikacji w Dzienniku Urzędowym Województwa Mazowieckiego i wchodzi w życie z dniem 1 stycznia 2021 roku.</w:t>
      </w:r>
    </w:p>
    <w:p w14:paraId="2819495F" w14:textId="77777777" w:rsidR="00150956" w:rsidRDefault="00150956"/>
    <w:sectPr w:rsidR="0015095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36A7"/>
    <w:multiLevelType w:val="multilevel"/>
    <w:tmpl w:val="BB262C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AF"/>
    <w:rsid w:val="0005634B"/>
    <w:rsid w:val="00093D95"/>
    <w:rsid w:val="00116AB4"/>
    <w:rsid w:val="00134A63"/>
    <w:rsid w:val="00150956"/>
    <w:rsid w:val="00195A85"/>
    <w:rsid w:val="001F560C"/>
    <w:rsid w:val="0020499F"/>
    <w:rsid w:val="0023685F"/>
    <w:rsid w:val="002A32AF"/>
    <w:rsid w:val="0046197A"/>
    <w:rsid w:val="00590BDB"/>
    <w:rsid w:val="00626794"/>
    <w:rsid w:val="00654AD8"/>
    <w:rsid w:val="00747152"/>
    <w:rsid w:val="007832DB"/>
    <w:rsid w:val="00941AC1"/>
    <w:rsid w:val="00DD2E44"/>
    <w:rsid w:val="00EB433A"/>
    <w:rsid w:val="00F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6C93"/>
  <w15:chartTrackingRefBased/>
  <w15:docId w15:val="{4C4AC96D-331E-4532-A5EC-0F9806D8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A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32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2A32AF"/>
    <w:pPr>
      <w:ind w:left="720"/>
    </w:pPr>
  </w:style>
  <w:style w:type="numbering" w:customStyle="1" w:styleId="WWNum1">
    <w:name w:val="WWNum1"/>
    <w:basedOn w:val="Bezlisty"/>
    <w:rsid w:val="002A32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5316-0F30-4824-AB2D-BBE22D8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Podatki_PC5</dc:creator>
  <cp:keywords/>
  <dc:description/>
  <cp:lastModifiedBy>Podatki_PC5</cp:lastModifiedBy>
  <cp:revision>2</cp:revision>
  <dcterms:created xsi:type="dcterms:W3CDTF">2021-01-13T10:23:00Z</dcterms:created>
  <dcterms:modified xsi:type="dcterms:W3CDTF">2021-01-13T10:23:00Z</dcterms:modified>
</cp:coreProperties>
</file>