
<file path=[Content_Types].xml><?xml version="1.0" encoding="utf-8"?>
<Types xmlns="http://schemas.openxmlformats.org/package/2006/content-types">
  <Default Extension="emf" ContentType="image/x-emf"/>
  <Default Extension="gif" ContentType="image/gif"/>
  <Default Extension="jpeg" ContentType="image/jpe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B491F0" w14:textId="317A7095" w:rsidR="00B15FD4" w:rsidRPr="004B6C3A" w:rsidRDefault="00B15FD4" w:rsidP="005E045D">
      <w:pPr>
        <w:pStyle w:val="Tytu"/>
        <w:jc w:val="center"/>
        <w:rPr>
          <w:rFonts w:ascii="Arial" w:hAnsi="Arial" w:cs="Arial"/>
          <w:b/>
          <w:bCs/>
          <w:sz w:val="24"/>
          <w:szCs w:val="24"/>
        </w:rPr>
      </w:pPr>
      <w:bookmarkStart w:id="0" w:name="_Hlk197362474"/>
      <w:bookmarkEnd w:id="0"/>
      <w:r>
        <w:rPr>
          <w:noProof/>
        </w:rPr>
        <w:drawing>
          <wp:inline distT="0" distB="0" distL="0" distR="0" wp14:anchorId="1895F6A6" wp14:editId="1FF27F0C">
            <wp:extent cx="1303020" cy="1566865"/>
            <wp:effectExtent l="0" t="0" r="0" b="0"/>
            <wp:docPr id="35" name="Obraz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34477" cy="1604692"/>
                    </a:xfrm>
                    <a:prstGeom prst="rect">
                      <a:avLst/>
                    </a:prstGeom>
                    <a:noFill/>
                    <a:ln>
                      <a:noFill/>
                    </a:ln>
                  </pic:spPr>
                </pic:pic>
              </a:graphicData>
            </a:graphic>
          </wp:inline>
        </w:drawing>
      </w:r>
    </w:p>
    <w:p w14:paraId="3F584489" w14:textId="2C7DF9CD" w:rsidR="00D13753" w:rsidRPr="000A71AD" w:rsidRDefault="00D13753" w:rsidP="00D13753">
      <w:pPr>
        <w:pStyle w:val="Tytu"/>
        <w:jc w:val="both"/>
        <w:rPr>
          <w:rFonts w:ascii="Arial Narrow" w:hAnsi="Arial Narrow"/>
          <w:outline/>
          <w:color w:val="FFFFFF"/>
          <w:spacing w:val="0"/>
          <w14:textOutline w14:w="9525" w14:cap="flat" w14:cmpd="sng" w14:algn="ctr">
            <w14:solidFill>
              <w14:srgbClr w14:val="FFFFFF"/>
            </w14:solidFill>
            <w14:prstDash w14:val="solid"/>
            <w14:round/>
          </w14:textOutline>
          <w14:textFill>
            <w14:noFill/>
          </w14:textFill>
        </w:rPr>
      </w:pPr>
    </w:p>
    <w:p w14:paraId="7FC27118" w14:textId="77777777" w:rsidR="009B50E7" w:rsidRPr="000A71AD" w:rsidRDefault="009B50E7" w:rsidP="00627F88">
      <w:pPr>
        <w:pStyle w:val="Tytu"/>
        <w:jc w:val="center"/>
        <w:rPr>
          <w:rFonts w:ascii="Arial Narrow" w:hAnsi="Arial Narrow"/>
          <w:outline/>
          <w:color w:val="17406D" w:themeColor="text2"/>
          <w:spacing w:val="0"/>
          <w14:textOutline w14:w="9525" w14:cap="flat" w14:cmpd="sng" w14:algn="ctr">
            <w14:solidFill>
              <w14:schemeClr w14:val="tx2"/>
            </w14:solidFill>
            <w14:prstDash w14:val="solid"/>
            <w14:round/>
          </w14:textOutline>
          <w14:textFill>
            <w14:noFill/>
          </w14:textFill>
        </w:rPr>
      </w:pPr>
    </w:p>
    <w:p w14:paraId="384A0EA4" w14:textId="3A34342D" w:rsidR="00244F25" w:rsidRPr="000A71AD" w:rsidRDefault="00244F25" w:rsidP="00627F88">
      <w:pPr>
        <w:pStyle w:val="Tytu"/>
        <w:jc w:val="center"/>
        <w:rPr>
          <w:rFonts w:ascii="Arial Narrow" w:hAnsi="Arial Narrow"/>
          <w:outline/>
          <w:color w:val="17406D"/>
          <w:spacing w:val="0"/>
          <w14:textOutline w14:w="9525" w14:cap="flat" w14:cmpd="sng" w14:algn="ctr">
            <w14:solidFill>
              <w14:srgbClr w14:val="17406D"/>
            </w14:solidFill>
            <w14:prstDash w14:val="solid"/>
            <w14:round/>
          </w14:textOutline>
          <w14:textFill>
            <w14:noFill/>
          </w14:textFill>
        </w:rPr>
      </w:pPr>
      <w:r w:rsidRPr="000A71AD">
        <w:rPr>
          <w:rFonts w:ascii="Arial Narrow" w:hAnsi="Arial Narrow"/>
          <w:outline/>
          <w:color w:val="17406D"/>
          <w:spacing w:val="0"/>
          <w14:textOutline w14:w="9525" w14:cap="flat" w14:cmpd="sng" w14:algn="ctr">
            <w14:solidFill>
              <w14:srgbClr w14:val="17406D"/>
            </w14:solidFill>
            <w14:prstDash w14:val="solid"/>
            <w14:round/>
          </w14:textOutline>
          <w14:textFill>
            <w14:noFill/>
          </w14:textFill>
        </w:rPr>
        <w:t>Raport</w:t>
      </w:r>
    </w:p>
    <w:p w14:paraId="0C207F60" w14:textId="77777777" w:rsidR="00DE420B" w:rsidRPr="000A71AD" w:rsidRDefault="00DE420B" w:rsidP="00627F88">
      <w:pPr>
        <w:pStyle w:val="Tytu"/>
        <w:jc w:val="center"/>
        <w:rPr>
          <w:rFonts w:ascii="Arial Narrow" w:hAnsi="Arial Narrow"/>
          <w:outline/>
          <w:color w:val="17406D"/>
          <w:spacing w:val="0"/>
          <w14:textOutline w14:w="9525" w14:cap="flat" w14:cmpd="sng" w14:algn="ctr">
            <w14:solidFill>
              <w14:srgbClr w14:val="17406D"/>
            </w14:solidFill>
            <w14:prstDash w14:val="solid"/>
            <w14:round/>
          </w14:textOutline>
          <w14:textFill>
            <w14:noFill/>
          </w14:textFill>
        </w:rPr>
      </w:pPr>
      <w:r w:rsidRPr="000A71AD">
        <w:rPr>
          <w:rFonts w:ascii="Arial Narrow" w:hAnsi="Arial Narrow"/>
          <w:outline/>
          <w:color w:val="17406D"/>
          <w:spacing w:val="0"/>
          <w14:textOutline w14:w="9525" w14:cap="flat" w14:cmpd="sng" w14:algn="ctr">
            <w14:solidFill>
              <w14:srgbClr w14:val="17406D"/>
            </w14:solidFill>
            <w14:prstDash w14:val="solid"/>
            <w14:round/>
          </w14:textOutline>
          <w14:textFill>
            <w14:noFill/>
          </w14:textFill>
        </w:rPr>
        <w:t>Wójta Gminy Skąpe</w:t>
      </w:r>
    </w:p>
    <w:p w14:paraId="55C33887" w14:textId="49E1AC77" w:rsidR="008E27E4" w:rsidRPr="000A71AD" w:rsidRDefault="00244F25" w:rsidP="00627F88">
      <w:pPr>
        <w:pStyle w:val="Tytu"/>
        <w:jc w:val="center"/>
        <w:rPr>
          <w:rFonts w:ascii="Arial Narrow" w:hAnsi="Arial Narrow"/>
          <w:outline/>
          <w:color w:val="17406D"/>
          <w:spacing w:val="0"/>
          <w14:textOutline w14:w="9525" w14:cap="flat" w14:cmpd="sng" w14:algn="ctr">
            <w14:solidFill>
              <w14:srgbClr w14:val="17406D"/>
            </w14:solidFill>
            <w14:prstDash w14:val="solid"/>
            <w14:round/>
          </w14:textOutline>
          <w14:textFill>
            <w14:noFill/>
          </w14:textFill>
        </w:rPr>
      </w:pPr>
      <w:r w:rsidRPr="000A71AD">
        <w:rPr>
          <w:rFonts w:ascii="Arial Narrow" w:hAnsi="Arial Narrow"/>
          <w:outline/>
          <w:color w:val="17406D"/>
          <w:spacing w:val="0"/>
          <w14:textOutline w14:w="9525" w14:cap="flat" w14:cmpd="sng" w14:algn="ctr">
            <w14:solidFill>
              <w14:srgbClr w14:val="17406D"/>
            </w14:solidFill>
            <w14:prstDash w14:val="solid"/>
            <w14:round/>
          </w14:textOutline>
          <w14:textFill>
            <w14:noFill/>
          </w14:textFill>
        </w:rPr>
        <w:t xml:space="preserve">o stanie </w:t>
      </w:r>
      <w:r w:rsidR="00DE420B" w:rsidRPr="000A71AD">
        <w:rPr>
          <w:rFonts w:ascii="Arial Narrow" w:hAnsi="Arial Narrow"/>
          <w:outline/>
          <w:color w:val="17406D"/>
          <w:spacing w:val="0"/>
          <w14:textOutline w14:w="9525" w14:cap="flat" w14:cmpd="sng" w14:algn="ctr">
            <w14:solidFill>
              <w14:srgbClr w14:val="17406D"/>
            </w14:solidFill>
            <w14:prstDash w14:val="solid"/>
            <w14:round/>
          </w14:textOutline>
          <w14:textFill>
            <w14:noFill/>
          </w14:textFill>
        </w:rPr>
        <w:t>g</w:t>
      </w:r>
      <w:r w:rsidRPr="000A71AD">
        <w:rPr>
          <w:rFonts w:ascii="Arial Narrow" w:hAnsi="Arial Narrow"/>
          <w:outline/>
          <w:color w:val="17406D"/>
          <w:spacing w:val="0"/>
          <w14:textOutline w14:w="9525" w14:cap="flat" w14:cmpd="sng" w14:algn="ctr">
            <w14:solidFill>
              <w14:srgbClr w14:val="17406D"/>
            </w14:solidFill>
            <w14:prstDash w14:val="solid"/>
            <w14:round/>
          </w14:textOutline>
          <w14:textFill>
            <w14:noFill/>
          </w14:textFill>
        </w:rPr>
        <w:t>miny</w:t>
      </w:r>
    </w:p>
    <w:p w14:paraId="3D5C64CA" w14:textId="096CCBE5" w:rsidR="00DE420B" w:rsidRPr="000A71AD" w:rsidRDefault="001246A8" w:rsidP="00627F88">
      <w:pPr>
        <w:pStyle w:val="Tytu"/>
        <w:jc w:val="center"/>
        <w:rPr>
          <w:rFonts w:ascii="Arial Narrow" w:hAnsi="Arial Narrow"/>
          <w:outline/>
          <w:color w:val="17406D"/>
          <w:spacing w:val="0"/>
          <w14:textOutline w14:w="9525" w14:cap="flat" w14:cmpd="sng" w14:algn="ctr">
            <w14:solidFill>
              <w14:srgbClr w14:val="17406D"/>
            </w14:solidFill>
            <w14:prstDash w14:val="solid"/>
            <w14:round/>
          </w14:textOutline>
          <w14:textFill>
            <w14:noFill/>
          </w14:textFill>
        </w:rPr>
      </w:pPr>
      <w:r w:rsidRPr="000A71AD">
        <w:rPr>
          <w:rFonts w:ascii="Arial Narrow" w:hAnsi="Arial Narrow"/>
          <w:outline/>
          <w:color w:val="17406D"/>
          <w:spacing w:val="0"/>
          <w14:textOutline w14:w="9525" w14:cap="flat" w14:cmpd="sng" w14:algn="ctr">
            <w14:solidFill>
              <w14:srgbClr w14:val="17406D"/>
            </w14:solidFill>
            <w14:prstDash w14:val="solid"/>
            <w14:round/>
          </w14:textOutline>
          <w14:textFill>
            <w14:noFill/>
          </w14:textFill>
        </w:rPr>
        <w:t>z</w:t>
      </w:r>
      <w:r w:rsidR="00731202" w:rsidRPr="000A71AD">
        <w:rPr>
          <w:rFonts w:ascii="Arial Narrow" w:hAnsi="Arial Narrow"/>
          <w:outline/>
          <w:color w:val="17406D"/>
          <w:spacing w:val="0"/>
          <w14:textOutline w14:w="9525" w14:cap="flat" w14:cmpd="sng" w14:algn="ctr">
            <w14:solidFill>
              <w14:srgbClr w14:val="17406D"/>
            </w14:solidFill>
            <w14:prstDash w14:val="solid"/>
            <w14:round/>
          </w14:textOutline>
          <w14:textFill>
            <w14:noFill/>
          </w14:textFill>
        </w:rPr>
        <w:t>a</w:t>
      </w:r>
      <w:r w:rsidR="00DE420B" w:rsidRPr="000A71AD">
        <w:rPr>
          <w:rFonts w:ascii="Arial Narrow" w:hAnsi="Arial Narrow"/>
          <w:outline/>
          <w:color w:val="17406D"/>
          <w:spacing w:val="0"/>
          <w14:textOutline w14:w="9525" w14:cap="flat" w14:cmpd="sng" w14:algn="ctr">
            <w14:solidFill>
              <w14:srgbClr w14:val="17406D"/>
            </w14:solidFill>
            <w14:prstDash w14:val="solid"/>
            <w14:round/>
          </w14:textOutline>
          <w14:textFill>
            <w14:noFill/>
          </w14:textFill>
        </w:rPr>
        <w:t xml:space="preserve"> 20</w:t>
      </w:r>
      <w:r w:rsidR="00A81455" w:rsidRPr="000A71AD">
        <w:rPr>
          <w:rFonts w:ascii="Arial Narrow" w:hAnsi="Arial Narrow"/>
          <w:outline/>
          <w:color w:val="17406D"/>
          <w:spacing w:val="0"/>
          <w14:textOutline w14:w="9525" w14:cap="flat" w14:cmpd="sng" w14:algn="ctr">
            <w14:solidFill>
              <w14:srgbClr w14:val="17406D"/>
            </w14:solidFill>
            <w14:prstDash w14:val="solid"/>
            <w14:round/>
          </w14:textOutline>
          <w14:textFill>
            <w14:noFill/>
          </w14:textFill>
        </w:rPr>
        <w:t>2</w:t>
      </w:r>
      <w:r w:rsidR="002C5291" w:rsidRPr="000A71AD">
        <w:rPr>
          <w:rFonts w:ascii="Arial Narrow" w:hAnsi="Arial Narrow"/>
          <w:outline/>
          <w:color w:val="17406D"/>
          <w:spacing w:val="0"/>
          <w14:textOutline w14:w="9525" w14:cap="flat" w14:cmpd="sng" w14:algn="ctr">
            <w14:solidFill>
              <w14:srgbClr w14:val="17406D"/>
            </w14:solidFill>
            <w14:prstDash w14:val="solid"/>
            <w14:round/>
          </w14:textOutline>
          <w14:textFill>
            <w14:noFill/>
          </w14:textFill>
        </w:rPr>
        <w:t>4</w:t>
      </w:r>
      <w:r w:rsidR="00D13753" w:rsidRPr="000A71AD">
        <w:rPr>
          <w:rFonts w:ascii="Arial Narrow" w:hAnsi="Arial Narrow"/>
          <w:outline/>
          <w:color w:val="17406D"/>
          <w:spacing w:val="0"/>
          <w14:textOutline w14:w="9525" w14:cap="flat" w14:cmpd="sng" w14:algn="ctr">
            <w14:solidFill>
              <w14:srgbClr w14:val="17406D"/>
            </w14:solidFill>
            <w14:prstDash w14:val="solid"/>
            <w14:round/>
          </w14:textOutline>
          <w14:textFill>
            <w14:noFill/>
          </w14:textFill>
        </w:rPr>
        <w:t xml:space="preserve"> </w:t>
      </w:r>
      <w:r w:rsidR="00DE420B" w:rsidRPr="000A71AD">
        <w:rPr>
          <w:rFonts w:ascii="Arial Narrow" w:hAnsi="Arial Narrow"/>
          <w:outline/>
          <w:color w:val="17406D"/>
          <w:spacing w:val="0"/>
          <w14:textOutline w14:w="9525" w14:cap="flat" w14:cmpd="sng" w14:algn="ctr">
            <w14:solidFill>
              <w14:srgbClr w14:val="17406D"/>
            </w14:solidFill>
            <w14:prstDash w14:val="solid"/>
            <w14:round/>
          </w14:textOutline>
          <w14:textFill>
            <w14:noFill/>
          </w14:textFill>
        </w:rPr>
        <w:t>r.</w:t>
      </w:r>
    </w:p>
    <w:p w14:paraId="1C9379BE" w14:textId="5444AED1" w:rsidR="00244F25" w:rsidRDefault="00244F25">
      <w:pPr>
        <w:rPr>
          <w:rFonts w:ascii="Arial Narrow" w:hAnsi="Arial Narrow"/>
        </w:rPr>
      </w:pPr>
    </w:p>
    <w:p w14:paraId="69F37073" w14:textId="77777777" w:rsidR="00925763" w:rsidRPr="00244F25" w:rsidRDefault="00925763">
      <w:pPr>
        <w:rPr>
          <w:rFonts w:ascii="Arial Narrow" w:hAnsi="Arial Narrow"/>
        </w:rPr>
      </w:pPr>
    </w:p>
    <w:p w14:paraId="3020161E" w14:textId="79A6ED3A" w:rsidR="00DF6A5F" w:rsidRDefault="00925763" w:rsidP="00925763">
      <w:pPr>
        <w:ind w:left="1416" w:firstLine="708"/>
        <w:rPr>
          <w:rFonts w:ascii="Arial Narrow" w:hAnsi="Arial Narrow"/>
        </w:rPr>
      </w:pPr>
      <w:r>
        <w:rPr>
          <w:rFonts w:ascii="Arial Narrow" w:hAnsi="Arial Narrow"/>
          <w:noProof/>
        </w:rPr>
        <w:t xml:space="preserve">                                </w:t>
      </w:r>
    </w:p>
    <w:p w14:paraId="59FD455A" w14:textId="4A2E820D" w:rsidR="00DF6A5F" w:rsidRDefault="00DF6A5F">
      <w:pPr>
        <w:rPr>
          <w:noProof/>
        </w:rPr>
      </w:pPr>
    </w:p>
    <w:p w14:paraId="75401A7D" w14:textId="3B893259" w:rsidR="00731202" w:rsidRDefault="00731202">
      <w:pPr>
        <w:rPr>
          <w:noProof/>
        </w:rPr>
      </w:pPr>
    </w:p>
    <w:p w14:paraId="195D6291" w14:textId="2E9B0D2C" w:rsidR="00731202" w:rsidRDefault="00731202">
      <w:pPr>
        <w:rPr>
          <w:noProof/>
        </w:rPr>
      </w:pPr>
    </w:p>
    <w:p w14:paraId="0D55292E" w14:textId="1719752C" w:rsidR="00731202" w:rsidRDefault="00731202">
      <w:pPr>
        <w:rPr>
          <w:noProof/>
        </w:rPr>
      </w:pPr>
    </w:p>
    <w:p w14:paraId="46B0D9F2" w14:textId="09A60544" w:rsidR="00731202" w:rsidRDefault="00731202">
      <w:pPr>
        <w:rPr>
          <w:noProof/>
        </w:rPr>
      </w:pPr>
    </w:p>
    <w:p w14:paraId="4124A7D8" w14:textId="3647CE67" w:rsidR="00731202" w:rsidRDefault="00731202">
      <w:pPr>
        <w:rPr>
          <w:noProof/>
        </w:rPr>
      </w:pPr>
    </w:p>
    <w:p w14:paraId="7BC62373" w14:textId="7B4AF167" w:rsidR="00731202" w:rsidRDefault="00731202">
      <w:pPr>
        <w:rPr>
          <w:noProof/>
        </w:rPr>
      </w:pPr>
    </w:p>
    <w:p w14:paraId="051BFBBA" w14:textId="1D94B310" w:rsidR="00731202" w:rsidRDefault="00731202">
      <w:pPr>
        <w:rPr>
          <w:noProof/>
        </w:rPr>
      </w:pPr>
    </w:p>
    <w:p w14:paraId="6CA631E5" w14:textId="3ED50A2A" w:rsidR="00731202" w:rsidRDefault="00731202">
      <w:pPr>
        <w:rPr>
          <w:noProof/>
        </w:rPr>
      </w:pPr>
    </w:p>
    <w:p w14:paraId="0DF3BD5C" w14:textId="5AB42C91" w:rsidR="00731202" w:rsidRDefault="00731202">
      <w:pPr>
        <w:rPr>
          <w:noProof/>
        </w:rPr>
      </w:pPr>
    </w:p>
    <w:p w14:paraId="4D1E8EB7" w14:textId="2855ECBB" w:rsidR="00731202" w:rsidRDefault="00731202">
      <w:pPr>
        <w:rPr>
          <w:noProof/>
        </w:rPr>
      </w:pPr>
    </w:p>
    <w:p w14:paraId="39E51091" w14:textId="252E27D3" w:rsidR="005075E2" w:rsidRPr="00627F88" w:rsidRDefault="009B50E7" w:rsidP="005075E2">
      <w:pPr>
        <w:rPr>
          <w:rFonts w:ascii="Arial Narrow" w:hAnsi="Arial Narrow"/>
        </w:rPr>
      </w:pPr>
      <w:r>
        <w:rPr>
          <w:rFonts w:ascii="Arial Narrow" w:hAnsi="Arial Narrow"/>
        </w:rPr>
        <w:t>P</w:t>
      </w:r>
      <w:r w:rsidR="00244F25" w:rsidRPr="00627F88">
        <w:rPr>
          <w:rFonts w:ascii="Arial Narrow" w:hAnsi="Arial Narrow"/>
        </w:rPr>
        <w:t>odstawa sporządzenia: art. 28aa ust. 1 ustawy z dnia  marca 1990r. o samorządzie gminnym (Dz. U. z 20</w:t>
      </w:r>
      <w:r w:rsidR="00627F88" w:rsidRPr="00627F88">
        <w:rPr>
          <w:rFonts w:ascii="Arial Narrow" w:hAnsi="Arial Narrow"/>
        </w:rPr>
        <w:t>2</w:t>
      </w:r>
      <w:r w:rsidR="00B324D5">
        <w:rPr>
          <w:rFonts w:ascii="Arial Narrow" w:hAnsi="Arial Narrow"/>
        </w:rPr>
        <w:t>4</w:t>
      </w:r>
      <w:r w:rsidR="00244F25" w:rsidRPr="00627F88">
        <w:rPr>
          <w:rFonts w:ascii="Arial Narrow" w:hAnsi="Arial Narrow"/>
        </w:rPr>
        <w:t>r. poz</w:t>
      </w:r>
      <w:r w:rsidR="00244F25" w:rsidRPr="00CD7E7C">
        <w:rPr>
          <w:rFonts w:ascii="Arial Narrow" w:hAnsi="Arial Narrow"/>
        </w:rPr>
        <w:t xml:space="preserve">. </w:t>
      </w:r>
      <w:r w:rsidR="00C33E2D">
        <w:rPr>
          <w:rFonts w:ascii="Arial Narrow" w:hAnsi="Arial Narrow"/>
        </w:rPr>
        <w:t>1465</w:t>
      </w:r>
      <w:r w:rsidR="00BF1FA7">
        <w:rPr>
          <w:rFonts w:ascii="Arial Narrow" w:hAnsi="Arial Narrow"/>
        </w:rPr>
        <w:t xml:space="preserve"> z późn. zm.</w:t>
      </w:r>
      <w:r w:rsidR="00146983" w:rsidRPr="00627F88">
        <w:rPr>
          <w:rFonts w:ascii="Arial Narrow" w:hAnsi="Arial Narrow"/>
        </w:rPr>
        <w:t>)</w:t>
      </w:r>
    </w:p>
    <w:bookmarkStart w:id="1" w:name="_Toc73019109" w:displacedByCustomXml="next"/>
    <w:sdt>
      <w:sdtPr>
        <w:rPr>
          <w:rFonts w:asciiTheme="minorHAnsi" w:eastAsiaTheme="minorEastAsia" w:hAnsiTheme="minorHAnsi" w:cstheme="minorBidi"/>
          <w:caps w:val="0"/>
          <w:sz w:val="22"/>
          <w:szCs w:val="22"/>
        </w:rPr>
        <w:id w:val="-349026826"/>
        <w:docPartObj>
          <w:docPartGallery w:val="Table of Contents"/>
          <w:docPartUnique/>
        </w:docPartObj>
      </w:sdtPr>
      <w:sdtEndPr>
        <w:rPr>
          <w:b/>
          <w:bCs/>
        </w:rPr>
      </w:sdtEndPr>
      <w:sdtContent>
        <w:p w14:paraId="78A9E0C6" w14:textId="4441EF32" w:rsidR="00B34C1C" w:rsidRPr="00B34C1C" w:rsidRDefault="00AC4E55" w:rsidP="00B34C1C">
          <w:pPr>
            <w:pStyle w:val="Nagwekspisutreci"/>
            <w:rPr>
              <w:rFonts w:ascii="Arial Narrow" w:hAnsi="Arial Narrow"/>
            </w:rPr>
          </w:pPr>
          <w:r w:rsidRPr="00B34C1C">
            <w:rPr>
              <w:rFonts w:ascii="Arial Narrow" w:hAnsi="Arial Narrow"/>
            </w:rPr>
            <w:t>Spis treści</w:t>
          </w:r>
        </w:p>
        <w:p w14:paraId="547326A0" w14:textId="6303FF6F" w:rsidR="00B34C1C" w:rsidRPr="00B34C1C" w:rsidRDefault="00AC4E55" w:rsidP="00B34C1C">
          <w:pPr>
            <w:pStyle w:val="Spistreci1"/>
            <w:rPr>
              <w:kern w:val="2"/>
              <w:sz w:val="24"/>
              <w:szCs w:val="24"/>
              <w:lang w:eastAsia="pl-PL"/>
              <w14:ligatures w14:val="standardContextual"/>
            </w:rPr>
          </w:pPr>
          <w:r w:rsidRPr="00B34C1C">
            <w:fldChar w:fldCharType="begin"/>
          </w:r>
          <w:r w:rsidRPr="00B34C1C">
            <w:instrText xml:space="preserve"> TOC \o "1-3" \h \z \u </w:instrText>
          </w:r>
          <w:r w:rsidRPr="00B34C1C">
            <w:fldChar w:fldCharType="separate"/>
          </w:r>
          <w:hyperlink w:anchor="_Toc198719872" w:history="1">
            <w:r w:rsidR="00B34C1C" w:rsidRPr="00B34C1C">
              <w:rPr>
                <w:rStyle w:val="Hipercze"/>
                <w:sz w:val="24"/>
                <w:szCs w:val="24"/>
              </w:rPr>
              <w:t>WSTĘP</w:t>
            </w:r>
            <w:r w:rsidR="00B34C1C" w:rsidRPr="00B34C1C">
              <w:rPr>
                <w:webHidden/>
                <w:sz w:val="24"/>
                <w:szCs w:val="24"/>
              </w:rPr>
              <w:tab/>
            </w:r>
            <w:r w:rsidR="00B34C1C" w:rsidRPr="00B34C1C">
              <w:rPr>
                <w:webHidden/>
                <w:sz w:val="24"/>
                <w:szCs w:val="24"/>
              </w:rPr>
              <w:fldChar w:fldCharType="begin"/>
            </w:r>
            <w:r w:rsidR="00B34C1C" w:rsidRPr="00B34C1C">
              <w:rPr>
                <w:webHidden/>
                <w:sz w:val="24"/>
                <w:szCs w:val="24"/>
              </w:rPr>
              <w:instrText xml:space="preserve"> PAGEREF _Toc198719872 \h </w:instrText>
            </w:r>
            <w:r w:rsidR="00B34C1C" w:rsidRPr="00B34C1C">
              <w:rPr>
                <w:webHidden/>
                <w:sz w:val="24"/>
                <w:szCs w:val="24"/>
              </w:rPr>
            </w:r>
            <w:r w:rsidR="00B34C1C" w:rsidRPr="00B34C1C">
              <w:rPr>
                <w:webHidden/>
                <w:sz w:val="24"/>
                <w:szCs w:val="24"/>
              </w:rPr>
              <w:fldChar w:fldCharType="separate"/>
            </w:r>
            <w:r w:rsidR="00B34C1C" w:rsidRPr="00B34C1C">
              <w:rPr>
                <w:webHidden/>
                <w:sz w:val="24"/>
                <w:szCs w:val="24"/>
              </w:rPr>
              <w:t>4</w:t>
            </w:r>
            <w:r w:rsidR="00B34C1C" w:rsidRPr="00B34C1C">
              <w:rPr>
                <w:webHidden/>
                <w:sz w:val="24"/>
                <w:szCs w:val="24"/>
              </w:rPr>
              <w:fldChar w:fldCharType="end"/>
            </w:r>
          </w:hyperlink>
        </w:p>
        <w:p w14:paraId="609DB3CC" w14:textId="3E31A50C" w:rsidR="00B34C1C" w:rsidRPr="00B34C1C" w:rsidRDefault="00000000" w:rsidP="00B34C1C">
          <w:pPr>
            <w:pStyle w:val="Spistreci1"/>
            <w:rPr>
              <w:kern w:val="2"/>
              <w:sz w:val="24"/>
              <w:szCs w:val="24"/>
              <w:lang w:eastAsia="pl-PL"/>
              <w14:ligatures w14:val="standardContextual"/>
            </w:rPr>
          </w:pPr>
          <w:hyperlink w:anchor="_Toc198719873" w:history="1">
            <w:r w:rsidR="00B34C1C" w:rsidRPr="00B34C1C">
              <w:rPr>
                <w:rStyle w:val="Hipercze"/>
                <w:sz w:val="24"/>
                <w:szCs w:val="24"/>
              </w:rPr>
              <w:t>Rozdział 1. Informacje ogólne</w:t>
            </w:r>
            <w:r w:rsidR="00B34C1C" w:rsidRPr="00B34C1C">
              <w:rPr>
                <w:webHidden/>
                <w:sz w:val="24"/>
                <w:szCs w:val="24"/>
              </w:rPr>
              <w:tab/>
            </w:r>
            <w:r w:rsidR="00B34C1C" w:rsidRPr="00B34C1C">
              <w:rPr>
                <w:webHidden/>
                <w:sz w:val="24"/>
                <w:szCs w:val="24"/>
              </w:rPr>
              <w:fldChar w:fldCharType="begin"/>
            </w:r>
            <w:r w:rsidR="00B34C1C" w:rsidRPr="00B34C1C">
              <w:rPr>
                <w:webHidden/>
                <w:sz w:val="24"/>
                <w:szCs w:val="24"/>
              </w:rPr>
              <w:instrText xml:space="preserve"> PAGEREF _Toc198719873 \h </w:instrText>
            </w:r>
            <w:r w:rsidR="00B34C1C" w:rsidRPr="00B34C1C">
              <w:rPr>
                <w:webHidden/>
                <w:sz w:val="24"/>
                <w:szCs w:val="24"/>
              </w:rPr>
            </w:r>
            <w:r w:rsidR="00B34C1C" w:rsidRPr="00B34C1C">
              <w:rPr>
                <w:webHidden/>
                <w:sz w:val="24"/>
                <w:szCs w:val="24"/>
              </w:rPr>
              <w:fldChar w:fldCharType="separate"/>
            </w:r>
            <w:r w:rsidR="00B34C1C" w:rsidRPr="00B34C1C">
              <w:rPr>
                <w:webHidden/>
                <w:sz w:val="24"/>
                <w:szCs w:val="24"/>
              </w:rPr>
              <w:t>5</w:t>
            </w:r>
            <w:r w:rsidR="00B34C1C" w:rsidRPr="00B34C1C">
              <w:rPr>
                <w:webHidden/>
                <w:sz w:val="24"/>
                <w:szCs w:val="24"/>
              </w:rPr>
              <w:fldChar w:fldCharType="end"/>
            </w:r>
          </w:hyperlink>
        </w:p>
        <w:p w14:paraId="41EB84C9" w14:textId="1FA884B8" w:rsidR="00B34C1C" w:rsidRPr="00B34C1C" w:rsidRDefault="00000000">
          <w:pPr>
            <w:pStyle w:val="Spistreci2"/>
            <w:rPr>
              <w:rFonts w:ascii="Arial Narrow" w:hAnsi="Arial Narrow"/>
              <w:noProof/>
              <w:kern w:val="2"/>
              <w:sz w:val="24"/>
              <w:szCs w:val="24"/>
              <w14:ligatures w14:val="standardContextual"/>
            </w:rPr>
          </w:pPr>
          <w:hyperlink w:anchor="_Toc198719875" w:history="1">
            <w:r w:rsidR="00B34C1C" w:rsidRPr="00B34C1C">
              <w:rPr>
                <w:rStyle w:val="Hipercze"/>
                <w:rFonts w:ascii="Arial Narrow" w:hAnsi="Arial Narrow"/>
                <w:b/>
                <w:bCs/>
                <w:noProof/>
                <w:sz w:val="24"/>
                <w:szCs w:val="24"/>
              </w:rPr>
              <w:t>Demografia</w:t>
            </w:r>
            <w:r w:rsidR="00B34C1C" w:rsidRPr="00B34C1C">
              <w:rPr>
                <w:rFonts w:ascii="Arial Narrow" w:hAnsi="Arial Narrow"/>
                <w:noProof/>
                <w:webHidden/>
                <w:sz w:val="24"/>
                <w:szCs w:val="24"/>
              </w:rPr>
              <w:tab/>
            </w:r>
            <w:r w:rsidR="00B34C1C" w:rsidRPr="00B34C1C">
              <w:rPr>
                <w:rFonts w:ascii="Arial Narrow" w:hAnsi="Arial Narrow"/>
                <w:noProof/>
                <w:webHidden/>
                <w:sz w:val="24"/>
                <w:szCs w:val="24"/>
              </w:rPr>
              <w:fldChar w:fldCharType="begin"/>
            </w:r>
            <w:r w:rsidR="00B34C1C" w:rsidRPr="00B34C1C">
              <w:rPr>
                <w:rFonts w:ascii="Arial Narrow" w:hAnsi="Arial Narrow"/>
                <w:noProof/>
                <w:webHidden/>
                <w:sz w:val="24"/>
                <w:szCs w:val="24"/>
              </w:rPr>
              <w:instrText xml:space="preserve"> PAGEREF _Toc198719875 \h </w:instrText>
            </w:r>
            <w:r w:rsidR="00B34C1C" w:rsidRPr="00B34C1C">
              <w:rPr>
                <w:rFonts w:ascii="Arial Narrow" w:hAnsi="Arial Narrow"/>
                <w:noProof/>
                <w:webHidden/>
                <w:sz w:val="24"/>
                <w:szCs w:val="24"/>
              </w:rPr>
            </w:r>
            <w:r w:rsidR="00B34C1C" w:rsidRPr="00B34C1C">
              <w:rPr>
                <w:rFonts w:ascii="Arial Narrow" w:hAnsi="Arial Narrow"/>
                <w:noProof/>
                <w:webHidden/>
                <w:sz w:val="24"/>
                <w:szCs w:val="24"/>
              </w:rPr>
              <w:fldChar w:fldCharType="separate"/>
            </w:r>
            <w:r w:rsidR="00B34C1C" w:rsidRPr="00B34C1C">
              <w:rPr>
                <w:rFonts w:ascii="Arial Narrow" w:hAnsi="Arial Narrow"/>
                <w:noProof/>
                <w:webHidden/>
                <w:sz w:val="24"/>
                <w:szCs w:val="24"/>
              </w:rPr>
              <w:t>5</w:t>
            </w:r>
            <w:r w:rsidR="00B34C1C" w:rsidRPr="00B34C1C">
              <w:rPr>
                <w:rFonts w:ascii="Arial Narrow" w:hAnsi="Arial Narrow"/>
                <w:noProof/>
                <w:webHidden/>
                <w:sz w:val="24"/>
                <w:szCs w:val="24"/>
              </w:rPr>
              <w:fldChar w:fldCharType="end"/>
            </w:r>
          </w:hyperlink>
        </w:p>
        <w:p w14:paraId="0351EDB0" w14:textId="5D145A34" w:rsidR="00B34C1C" w:rsidRPr="00B34C1C" w:rsidRDefault="00000000">
          <w:pPr>
            <w:pStyle w:val="Spistreci2"/>
            <w:rPr>
              <w:rFonts w:ascii="Arial Narrow" w:hAnsi="Arial Narrow"/>
              <w:noProof/>
              <w:kern w:val="2"/>
              <w:sz w:val="24"/>
              <w:szCs w:val="24"/>
              <w14:ligatures w14:val="standardContextual"/>
            </w:rPr>
          </w:pPr>
          <w:hyperlink w:anchor="_Toc198719876" w:history="1">
            <w:r w:rsidR="00B34C1C" w:rsidRPr="00B34C1C">
              <w:rPr>
                <w:rStyle w:val="Hipercze"/>
                <w:rFonts w:ascii="Arial Narrow" w:hAnsi="Arial Narrow"/>
                <w:b/>
                <w:bCs/>
                <w:noProof/>
                <w:sz w:val="24"/>
                <w:szCs w:val="24"/>
              </w:rPr>
              <w:t>Finanse gminy</w:t>
            </w:r>
            <w:r w:rsidR="00B34C1C" w:rsidRPr="00B34C1C">
              <w:rPr>
                <w:rFonts w:ascii="Arial Narrow" w:hAnsi="Arial Narrow"/>
                <w:noProof/>
                <w:webHidden/>
                <w:sz w:val="24"/>
                <w:szCs w:val="24"/>
              </w:rPr>
              <w:tab/>
            </w:r>
            <w:r w:rsidR="00B34C1C" w:rsidRPr="00B34C1C">
              <w:rPr>
                <w:rFonts w:ascii="Arial Narrow" w:hAnsi="Arial Narrow"/>
                <w:noProof/>
                <w:webHidden/>
                <w:sz w:val="24"/>
                <w:szCs w:val="24"/>
              </w:rPr>
              <w:fldChar w:fldCharType="begin"/>
            </w:r>
            <w:r w:rsidR="00B34C1C" w:rsidRPr="00B34C1C">
              <w:rPr>
                <w:rFonts w:ascii="Arial Narrow" w:hAnsi="Arial Narrow"/>
                <w:noProof/>
                <w:webHidden/>
                <w:sz w:val="24"/>
                <w:szCs w:val="24"/>
              </w:rPr>
              <w:instrText xml:space="preserve"> PAGEREF _Toc198719876 \h </w:instrText>
            </w:r>
            <w:r w:rsidR="00B34C1C" w:rsidRPr="00B34C1C">
              <w:rPr>
                <w:rFonts w:ascii="Arial Narrow" w:hAnsi="Arial Narrow"/>
                <w:noProof/>
                <w:webHidden/>
                <w:sz w:val="24"/>
                <w:szCs w:val="24"/>
              </w:rPr>
            </w:r>
            <w:r w:rsidR="00B34C1C" w:rsidRPr="00B34C1C">
              <w:rPr>
                <w:rFonts w:ascii="Arial Narrow" w:hAnsi="Arial Narrow"/>
                <w:noProof/>
                <w:webHidden/>
                <w:sz w:val="24"/>
                <w:szCs w:val="24"/>
              </w:rPr>
              <w:fldChar w:fldCharType="separate"/>
            </w:r>
            <w:r w:rsidR="00B34C1C" w:rsidRPr="00B34C1C">
              <w:rPr>
                <w:rFonts w:ascii="Arial Narrow" w:hAnsi="Arial Narrow"/>
                <w:noProof/>
                <w:webHidden/>
                <w:sz w:val="24"/>
                <w:szCs w:val="24"/>
              </w:rPr>
              <w:t>6</w:t>
            </w:r>
            <w:r w:rsidR="00B34C1C" w:rsidRPr="00B34C1C">
              <w:rPr>
                <w:rFonts w:ascii="Arial Narrow" w:hAnsi="Arial Narrow"/>
                <w:noProof/>
                <w:webHidden/>
                <w:sz w:val="24"/>
                <w:szCs w:val="24"/>
              </w:rPr>
              <w:fldChar w:fldCharType="end"/>
            </w:r>
          </w:hyperlink>
        </w:p>
        <w:p w14:paraId="4261CB89" w14:textId="1B2C646D" w:rsidR="00B34C1C" w:rsidRPr="00B34C1C" w:rsidRDefault="00000000">
          <w:pPr>
            <w:pStyle w:val="Spistreci2"/>
            <w:rPr>
              <w:rFonts w:ascii="Arial Narrow" w:hAnsi="Arial Narrow"/>
              <w:noProof/>
              <w:kern w:val="2"/>
              <w:sz w:val="24"/>
              <w:szCs w:val="24"/>
              <w14:ligatures w14:val="standardContextual"/>
            </w:rPr>
          </w:pPr>
          <w:hyperlink w:anchor="_Toc198719880" w:history="1">
            <w:r w:rsidR="00B34C1C" w:rsidRPr="00B34C1C">
              <w:rPr>
                <w:rStyle w:val="Hipercze"/>
                <w:rFonts w:ascii="Arial Narrow" w:eastAsia="Times New Roman" w:hAnsi="Arial Narrow"/>
                <w:b/>
                <w:bCs/>
                <w:noProof/>
                <w:sz w:val="24"/>
                <w:szCs w:val="24"/>
              </w:rPr>
              <w:t>Mienie gminne</w:t>
            </w:r>
            <w:r w:rsidR="00B34C1C" w:rsidRPr="00B34C1C">
              <w:rPr>
                <w:rFonts w:ascii="Arial Narrow" w:hAnsi="Arial Narrow"/>
                <w:noProof/>
                <w:webHidden/>
                <w:sz w:val="24"/>
                <w:szCs w:val="24"/>
              </w:rPr>
              <w:tab/>
            </w:r>
            <w:r w:rsidR="00B34C1C" w:rsidRPr="00B34C1C">
              <w:rPr>
                <w:rFonts w:ascii="Arial Narrow" w:hAnsi="Arial Narrow"/>
                <w:noProof/>
                <w:webHidden/>
                <w:sz w:val="24"/>
                <w:szCs w:val="24"/>
              </w:rPr>
              <w:fldChar w:fldCharType="begin"/>
            </w:r>
            <w:r w:rsidR="00B34C1C" w:rsidRPr="00B34C1C">
              <w:rPr>
                <w:rFonts w:ascii="Arial Narrow" w:hAnsi="Arial Narrow"/>
                <w:noProof/>
                <w:webHidden/>
                <w:sz w:val="24"/>
                <w:szCs w:val="24"/>
              </w:rPr>
              <w:instrText xml:space="preserve"> PAGEREF _Toc198719880 \h </w:instrText>
            </w:r>
            <w:r w:rsidR="00B34C1C" w:rsidRPr="00B34C1C">
              <w:rPr>
                <w:rFonts w:ascii="Arial Narrow" w:hAnsi="Arial Narrow"/>
                <w:noProof/>
                <w:webHidden/>
                <w:sz w:val="24"/>
                <w:szCs w:val="24"/>
              </w:rPr>
            </w:r>
            <w:r w:rsidR="00B34C1C" w:rsidRPr="00B34C1C">
              <w:rPr>
                <w:rFonts w:ascii="Arial Narrow" w:hAnsi="Arial Narrow"/>
                <w:noProof/>
                <w:webHidden/>
                <w:sz w:val="24"/>
                <w:szCs w:val="24"/>
              </w:rPr>
              <w:fldChar w:fldCharType="separate"/>
            </w:r>
            <w:r w:rsidR="00B34C1C" w:rsidRPr="00B34C1C">
              <w:rPr>
                <w:rFonts w:ascii="Arial Narrow" w:hAnsi="Arial Narrow"/>
                <w:noProof/>
                <w:webHidden/>
                <w:sz w:val="24"/>
                <w:szCs w:val="24"/>
              </w:rPr>
              <w:t>12</w:t>
            </w:r>
            <w:r w:rsidR="00B34C1C" w:rsidRPr="00B34C1C">
              <w:rPr>
                <w:rFonts w:ascii="Arial Narrow" w:hAnsi="Arial Narrow"/>
                <w:noProof/>
                <w:webHidden/>
                <w:sz w:val="24"/>
                <w:szCs w:val="24"/>
              </w:rPr>
              <w:fldChar w:fldCharType="end"/>
            </w:r>
          </w:hyperlink>
        </w:p>
        <w:p w14:paraId="3CCA12F9" w14:textId="1839E0C9" w:rsidR="00B34C1C" w:rsidRPr="00B34C1C" w:rsidRDefault="00000000">
          <w:pPr>
            <w:pStyle w:val="Spistreci2"/>
            <w:rPr>
              <w:rFonts w:ascii="Arial Narrow" w:hAnsi="Arial Narrow"/>
              <w:noProof/>
              <w:kern w:val="2"/>
              <w:sz w:val="24"/>
              <w:szCs w:val="24"/>
              <w14:ligatures w14:val="standardContextual"/>
            </w:rPr>
          </w:pPr>
          <w:hyperlink w:anchor="_Toc198719881" w:history="1">
            <w:r w:rsidR="00B34C1C" w:rsidRPr="00B34C1C">
              <w:rPr>
                <w:rStyle w:val="Hipercze"/>
                <w:rFonts w:ascii="Arial Narrow" w:hAnsi="Arial Narrow"/>
                <w:b/>
                <w:bCs/>
                <w:noProof/>
                <w:sz w:val="24"/>
                <w:szCs w:val="24"/>
              </w:rPr>
              <w:t>Jednostki organizacyjne Gminy Skąpe</w:t>
            </w:r>
            <w:r w:rsidR="00B34C1C" w:rsidRPr="00B34C1C">
              <w:rPr>
                <w:rFonts w:ascii="Arial Narrow" w:hAnsi="Arial Narrow"/>
                <w:noProof/>
                <w:webHidden/>
                <w:sz w:val="24"/>
                <w:szCs w:val="24"/>
              </w:rPr>
              <w:tab/>
            </w:r>
            <w:r w:rsidR="00B34C1C" w:rsidRPr="00B34C1C">
              <w:rPr>
                <w:rFonts w:ascii="Arial Narrow" w:hAnsi="Arial Narrow"/>
                <w:noProof/>
                <w:webHidden/>
                <w:sz w:val="24"/>
                <w:szCs w:val="24"/>
              </w:rPr>
              <w:fldChar w:fldCharType="begin"/>
            </w:r>
            <w:r w:rsidR="00B34C1C" w:rsidRPr="00B34C1C">
              <w:rPr>
                <w:rFonts w:ascii="Arial Narrow" w:hAnsi="Arial Narrow"/>
                <w:noProof/>
                <w:webHidden/>
                <w:sz w:val="24"/>
                <w:szCs w:val="24"/>
              </w:rPr>
              <w:instrText xml:space="preserve"> PAGEREF _Toc198719881 \h </w:instrText>
            </w:r>
            <w:r w:rsidR="00B34C1C" w:rsidRPr="00B34C1C">
              <w:rPr>
                <w:rFonts w:ascii="Arial Narrow" w:hAnsi="Arial Narrow"/>
                <w:noProof/>
                <w:webHidden/>
                <w:sz w:val="24"/>
                <w:szCs w:val="24"/>
              </w:rPr>
            </w:r>
            <w:r w:rsidR="00B34C1C" w:rsidRPr="00B34C1C">
              <w:rPr>
                <w:rFonts w:ascii="Arial Narrow" w:hAnsi="Arial Narrow"/>
                <w:noProof/>
                <w:webHidden/>
                <w:sz w:val="24"/>
                <w:szCs w:val="24"/>
              </w:rPr>
              <w:fldChar w:fldCharType="separate"/>
            </w:r>
            <w:r w:rsidR="00B34C1C" w:rsidRPr="00B34C1C">
              <w:rPr>
                <w:rFonts w:ascii="Arial Narrow" w:hAnsi="Arial Narrow"/>
                <w:noProof/>
                <w:webHidden/>
                <w:sz w:val="24"/>
                <w:szCs w:val="24"/>
              </w:rPr>
              <w:t>15</w:t>
            </w:r>
            <w:r w:rsidR="00B34C1C" w:rsidRPr="00B34C1C">
              <w:rPr>
                <w:rFonts w:ascii="Arial Narrow" w:hAnsi="Arial Narrow"/>
                <w:noProof/>
                <w:webHidden/>
                <w:sz w:val="24"/>
                <w:szCs w:val="24"/>
              </w:rPr>
              <w:fldChar w:fldCharType="end"/>
            </w:r>
          </w:hyperlink>
        </w:p>
        <w:p w14:paraId="61C32474" w14:textId="0FFBC9D6" w:rsidR="00B34C1C" w:rsidRPr="00B34C1C" w:rsidRDefault="00000000" w:rsidP="00B34C1C">
          <w:pPr>
            <w:pStyle w:val="Spistreci1"/>
            <w:rPr>
              <w:kern w:val="2"/>
              <w:sz w:val="24"/>
              <w:szCs w:val="24"/>
              <w:lang w:eastAsia="pl-PL"/>
              <w14:ligatures w14:val="standardContextual"/>
            </w:rPr>
          </w:pPr>
          <w:hyperlink w:anchor="_Toc198719886" w:history="1">
            <w:r w:rsidR="00B34C1C" w:rsidRPr="00B34C1C">
              <w:rPr>
                <w:rStyle w:val="Hipercze"/>
                <w:sz w:val="24"/>
                <w:szCs w:val="24"/>
              </w:rPr>
              <w:t>Rozdział 2. Informacja o realizacji strategii, polityk, programów</w:t>
            </w:r>
            <w:r w:rsidR="00B34C1C" w:rsidRPr="00B34C1C">
              <w:rPr>
                <w:webHidden/>
                <w:sz w:val="24"/>
                <w:szCs w:val="24"/>
              </w:rPr>
              <w:tab/>
            </w:r>
            <w:r w:rsidR="00B34C1C" w:rsidRPr="00B34C1C">
              <w:rPr>
                <w:webHidden/>
                <w:sz w:val="24"/>
                <w:szCs w:val="24"/>
              </w:rPr>
              <w:fldChar w:fldCharType="begin"/>
            </w:r>
            <w:r w:rsidR="00B34C1C" w:rsidRPr="00B34C1C">
              <w:rPr>
                <w:webHidden/>
                <w:sz w:val="24"/>
                <w:szCs w:val="24"/>
              </w:rPr>
              <w:instrText xml:space="preserve"> PAGEREF _Toc198719886 \h </w:instrText>
            </w:r>
            <w:r w:rsidR="00B34C1C" w:rsidRPr="00B34C1C">
              <w:rPr>
                <w:webHidden/>
                <w:sz w:val="24"/>
                <w:szCs w:val="24"/>
              </w:rPr>
            </w:r>
            <w:r w:rsidR="00B34C1C" w:rsidRPr="00B34C1C">
              <w:rPr>
                <w:webHidden/>
                <w:sz w:val="24"/>
                <w:szCs w:val="24"/>
              </w:rPr>
              <w:fldChar w:fldCharType="separate"/>
            </w:r>
            <w:r w:rsidR="00B34C1C" w:rsidRPr="00B34C1C">
              <w:rPr>
                <w:webHidden/>
                <w:sz w:val="24"/>
                <w:szCs w:val="24"/>
              </w:rPr>
              <w:t>29</w:t>
            </w:r>
            <w:r w:rsidR="00B34C1C" w:rsidRPr="00B34C1C">
              <w:rPr>
                <w:webHidden/>
                <w:sz w:val="24"/>
                <w:szCs w:val="24"/>
              </w:rPr>
              <w:fldChar w:fldCharType="end"/>
            </w:r>
          </w:hyperlink>
        </w:p>
        <w:p w14:paraId="165A5B5F" w14:textId="4C081272" w:rsidR="00B34C1C" w:rsidRPr="00B34C1C" w:rsidRDefault="00000000">
          <w:pPr>
            <w:pStyle w:val="Spistreci2"/>
            <w:rPr>
              <w:rFonts w:ascii="Arial Narrow" w:hAnsi="Arial Narrow"/>
              <w:noProof/>
              <w:kern w:val="2"/>
              <w:sz w:val="24"/>
              <w:szCs w:val="24"/>
              <w14:ligatures w14:val="standardContextual"/>
            </w:rPr>
          </w:pPr>
          <w:hyperlink w:anchor="_Toc198719887" w:history="1">
            <w:r w:rsidR="00B34C1C" w:rsidRPr="00B34C1C">
              <w:rPr>
                <w:rStyle w:val="Hipercze"/>
                <w:rFonts w:ascii="Arial Narrow" w:hAnsi="Arial Narrow"/>
                <w:b/>
                <w:bCs/>
                <w:noProof/>
                <w:sz w:val="24"/>
                <w:szCs w:val="24"/>
              </w:rPr>
              <w:t>Gospodarka przestrzenna</w:t>
            </w:r>
            <w:r w:rsidR="00B34C1C" w:rsidRPr="00B34C1C">
              <w:rPr>
                <w:rFonts w:ascii="Arial Narrow" w:hAnsi="Arial Narrow"/>
                <w:noProof/>
                <w:webHidden/>
                <w:sz w:val="24"/>
                <w:szCs w:val="24"/>
              </w:rPr>
              <w:tab/>
            </w:r>
            <w:r w:rsidR="00B34C1C" w:rsidRPr="00B34C1C">
              <w:rPr>
                <w:rFonts w:ascii="Arial Narrow" w:hAnsi="Arial Narrow"/>
                <w:noProof/>
                <w:webHidden/>
                <w:sz w:val="24"/>
                <w:szCs w:val="24"/>
              </w:rPr>
              <w:fldChar w:fldCharType="begin"/>
            </w:r>
            <w:r w:rsidR="00B34C1C" w:rsidRPr="00B34C1C">
              <w:rPr>
                <w:rFonts w:ascii="Arial Narrow" w:hAnsi="Arial Narrow"/>
                <w:noProof/>
                <w:webHidden/>
                <w:sz w:val="24"/>
                <w:szCs w:val="24"/>
              </w:rPr>
              <w:instrText xml:space="preserve"> PAGEREF _Toc198719887 \h </w:instrText>
            </w:r>
            <w:r w:rsidR="00B34C1C" w:rsidRPr="00B34C1C">
              <w:rPr>
                <w:rFonts w:ascii="Arial Narrow" w:hAnsi="Arial Narrow"/>
                <w:noProof/>
                <w:webHidden/>
                <w:sz w:val="24"/>
                <w:szCs w:val="24"/>
              </w:rPr>
            </w:r>
            <w:r w:rsidR="00B34C1C" w:rsidRPr="00B34C1C">
              <w:rPr>
                <w:rFonts w:ascii="Arial Narrow" w:hAnsi="Arial Narrow"/>
                <w:noProof/>
                <w:webHidden/>
                <w:sz w:val="24"/>
                <w:szCs w:val="24"/>
              </w:rPr>
              <w:fldChar w:fldCharType="separate"/>
            </w:r>
            <w:r w:rsidR="00B34C1C" w:rsidRPr="00B34C1C">
              <w:rPr>
                <w:rFonts w:ascii="Arial Narrow" w:hAnsi="Arial Narrow"/>
                <w:noProof/>
                <w:webHidden/>
                <w:sz w:val="24"/>
                <w:szCs w:val="24"/>
              </w:rPr>
              <w:t>29</w:t>
            </w:r>
            <w:r w:rsidR="00B34C1C" w:rsidRPr="00B34C1C">
              <w:rPr>
                <w:rFonts w:ascii="Arial Narrow" w:hAnsi="Arial Narrow"/>
                <w:noProof/>
                <w:webHidden/>
                <w:sz w:val="24"/>
                <w:szCs w:val="24"/>
              </w:rPr>
              <w:fldChar w:fldCharType="end"/>
            </w:r>
          </w:hyperlink>
        </w:p>
        <w:p w14:paraId="23700E33" w14:textId="324A3710" w:rsidR="00B34C1C" w:rsidRPr="00B34C1C" w:rsidRDefault="00000000">
          <w:pPr>
            <w:pStyle w:val="Spistreci2"/>
            <w:rPr>
              <w:rFonts w:ascii="Arial Narrow" w:hAnsi="Arial Narrow"/>
              <w:noProof/>
              <w:kern w:val="2"/>
              <w:sz w:val="24"/>
              <w:szCs w:val="24"/>
              <w14:ligatures w14:val="standardContextual"/>
            </w:rPr>
          </w:pPr>
          <w:hyperlink w:anchor="_Toc198719888" w:history="1">
            <w:r w:rsidR="00B34C1C" w:rsidRPr="00B34C1C">
              <w:rPr>
                <w:rStyle w:val="Hipercze"/>
                <w:rFonts w:ascii="Arial Narrow" w:hAnsi="Arial Narrow"/>
                <w:b/>
                <w:bCs/>
                <w:noProof/>
                <w:sz w:val="24"/>
                <w:szCs w:val="24"/>
              </w:rPr>
              <w:t>Program opieki nad zabytkami</w:t>
            </w:r>
            <w:r w:rsidR="00B34C1C" w:rsidRPr="00B34C1C">
              <w:rPr>
                <w:rFonts w:ascii="Arial Narrow" w:hAnsi="Arial Narrow"/>
                <w:noProof/>
                <w:webHidden/>
                <w:sz w:val="24"/>
                <w:szCs w:val="24"/>
              </w:rPr>
              <w:tab/>
            </w:r>
            <w:r w:rsidR="00B34C1C" w:rsidRPr="00B34C1C">
              <w:rPr>
                <w:rFonts w:ascii="Arial Narrow" w:hAnsi="Arial Narrow"/>
                <w:noProof/>
                <w:webHidden/>
                <w:sz w:val="24"/>
                <w:szCs w:val="24"/>
              </w:rPr>
              <w:fldChar w:fldCharType="begin"/>
            </w:r>
            <w:r w:rsidR="00B34C1C" w:rsidRPr="00B34C1C">
              <w:rPr>
                <w:rFonts w:ascii="Arial Narrow" w:hAnsi="Arial Narrow"/>
                <w:noProof/>
                <w:webHidden/>
                <w:sz w:val="24"/>
                <w:szCs w:val="24"/>
              </w:rPr>
              <w:instrText xml:space="preserve"> PAGEREF _Toc198719888 \h </w:instrText>
            </w:r>
            <w:r w:rsidR="00B34C1C" w:rsidRPr="00B34C1C">
              <w:rPr>
                <w:rFonts w:ascii="Arial Narrow" w:hAnsi="Arial Narrow"/>
                <w:noProof/>
                <w:webHidden/>
                <w:sz w:val="24"/>
                <w:szCs w:val="24"/>
              </w:rPr>
            </w:r>
            <w:r w:rsidR="00B34C1C" w:rsidRPr="00B34C1C">
              <w:rPr>
                <w:rFonts w:ascii="Arial Narrow" w:hAnsi="Arial Narrow"/>
                <w:noProof/>
                <w:webHidden/>
                <w:sz w:val="24"/>
                <w:szCs w:val="24"/>
              </w:rPr>
              <w:fldChar w:fldCharType="separate"/>
            </w:r>
            <w:r w:rsidR="00B34C1C" w:rsidRPr="00B34C1C">
              <w:rPr>
                <w:rFonts w:ascii="Arial Narrow" w:hAnsi="Arial Narrow"/>
                <w:noProof/>
                <w:webHidden/>
                <w:sz w:val="24"/>
                <w:szCs w:val="24"/>
              </w:rPr>
              <w:t>31</w:t>
            </w:r>
            <w:r w:rsidR="00B34C1C" w:rsidRPr="00B34C1C">
              <w:rPr>
                <w:rFonts w:ascii="Arial Narrow" w:hAnsi="Arial Narrow"/>
                <w:noProof/>
                <w:webHidden/>
                <w:sz w:val="24"/>
                <w:szCs w:val="24"/>
              </w:rPr>
              <w:fldChar w:fldCharType="end"/>
            </w:r>
          </w:hyperlink>
        </w:p>
        <w:p w14:paraId="1CDD8755" w14:textId="76CDB67C" w:rsidR="00B34C1C" w:rsidRPr="00B34C1C" w:rsidRDefault="00000000">
          <w:pPr>
            <w:pStyle w:val="Spistreci2"/>
            <w:rPr>
              <w:rFonts w:ascii="Arial Narrow" w:hAnsi="Arial Narrow"/>
              <w:noProof/>
              <w:kern w:val="2"/>
              <w:sz w:val="24"/>
              <w:szCs w:val="24"/>
              <w14:ligatures w14:val="standardContextual"/>
            </w:rPr>
          </w:pPr>
          <w:hyperlink w:anchor="_Toc198719889" w:history="1">
            <w:r w:rsidR="00B34C1C" w:rsidRPr="00B34C1C">
              <w:rPr>
                <w:rStyle w:val="Hipercze"/>
                <w:rFonts w:ascii="Arial Narrow" w:hAnsi="Arial Narrow"/>
                <w:b/>
                <w:bCs/>
                <w:noProof/>
                <w:sz w:val="24"/>
                <w:szCs w:val="24"/>
              </w:rPr>
              <w:t>Program usuwania azbestu</w:t>
            </w:r>
            <w:r w:rsidR="00B34C1C" w:rsidRPr="00B34C1C">
              <w:rPr>
                <w:rFonts w:ascii="Arial Narrow" w:hAnsi="Arial Narrow"/>
                <w:noProof/>
                <w:webHidden/>
                <w:sz w:val="24"/>
                <w:szCs w:val="24"/>
              </w:rPr>
              <w:tab/>
            </w:r>
            <w:r w:rsidR="00B34C1C" w:rsidRPr="00B34C1C">
              <w:rPr>
                <w:rFonts w:ascii="Arial Narrow" w:hAnsi="Arial Narrow"/>
                <w:noProof/>
                <w:webHidden/>
                <w:sz w:val="24"/>
                <w:szCs w:val="24"/>
              </w:rPr>
              <w:fldChar w:fldCharType="begin"/>
            </w:r>
            <w:r w:rsidR="00B34C1C" w:rsidRPr="00B34C1C">
              <w:rPr>
                <w:rFonts w:ascii="Arial Narrow" w:hAnsi="Arial Narrow"/>
                <w:noProof/>
                <w:webHidden/>
                <w:sz w:val="24"/>
                <w:szCs w:val="24"/>
              </w:rPr>
              <w:instrText xml:space="preserve"> PAGEREF _Toc198719889 \h </w:instrText>
            </w:r>
            <w:r w:rsidR="00B34C1C" w:rsidRPr="00B34C1C">
              <w:rPr>
                <w:rFonts w:ascii="Arial Narrow" w:hAnsi="Arial Narrow"/>
                <w:noProof/>
                <w:webHidden/>
                <w:sz w:val="24"/>
                <w:szCs w:val="24"/>
              </w:rPr>
            </w:r>
            <w:r w:rsidR="00B34C1C" w:rsidRPr="00B34C1C">
              <w:rPr>
                <w:rFonts w:ascii="Arial Narrow" w:hAnsi="Arial Narrow"/>
                <w:noProof/>
                <w:webHidden/>
                <w:sz w:val="24"/>
                <w:szCs w:val="24"/>
              </w:rPr>
              <w:fldChar w:fldCharType="separate"/>
            </w:r>
            <w:r w:rsidR="00B34C1C" w:rsidRPr="00B34C1C">
              <w:rPr>
                <w:rFonts w:ascii="Arial Narrow" w:hAnsi="Arial Narrow"/>
                <w:noProof/>
                <w:webHidden/>
                <w:sz w:val="24"/>
                <w:szCs w:val="24"/>
              </w:rPr>
              <w:t>32</w:t>
            </w:r>
            <w:r w:rsidR="00B34C1C" w:rsidRPr="00B34C1C">
              <w:rPr>
                <w:rFonts w:ascii="Arial Narrow" w:hAnsi="Arial Narrow"/>
                <w:noProof/>
                <w:webHidden/>
                <w:sz w:val="24"/>
                <w:szCs w:val="24"/>
              </w:rPr>
              <w:fldChar w:fldCharType="end"/>
            </w:r>
          </w:hyperlink>
        </w:p>
        <w:p w14:paraId="799D8252" w14:textId="527AC0AA" w:rsidR="00B34C1C" w:rsidRPr="00B34C1C" w:rsidRDefault="00000000">
          <w:pPr>
            <w:pStyle w:val="Spistreci2"/>
            <w:rPr>
              <w:rFonts w:ascii="Arial Narrow" w:hAnsi="Arial Narrow"/>
              <w:noProof/>
              <w:kern w:val="2"/>
              <w:sz w:val="24"/>
              <w:szCs w:val="24"/>
              <w14:ligatures w14:val="standardContextual"/>
            </w:rPr>
          </w:pPr>
          <w:hyperlink w:anchor="_Toc198719890" w:history="1">
            <w:r w:rsidR="00B34C1C" w:rsidRPr="00B34C1C">
              <w:rPr>
                <w:rStyle w:val="Hipercze"/>
                <w:rFonts w:ascii="Arial Narrow" w:hAnsi="Arial Narrow"/>
                <w:b/>
                <w:bCs/>
                <w:noProof/>
                <w:sz w:val="24"/>
                <w:szCs w:val="24"/>
              </w:rPr>
              <w:t>Program opieki nad zwierzętami bezdomnymi</w:t>
            </w:r>
            <w:r w:rsidR="00B34C1C" w:rsidRPr="00B34C1C">
              <w:rPr>
                <w:rFonts w:ascii="Arial Narrow" w:hAnsi="Arial Narrow"/>
                <w:noProof/>
                <w:webHidden/>
                <w:sz w:val="24"/>
                <w:szCs w:val="24"/>
              </w:rPr>
              <w:tab/>
            </w:r>
            <w:r w:rsidR="00B34C1C" w:rsidRPr="00B34C1C">
              <w:rPr>
                <w:rFonts w:ascii="Arial Narrow" w:hAnsi="Arial Narrow"/>
                <w:noProof/>
                <w:webHidden/>
                <w:sz w:val="24"/>
                <w:szCs w:val="24"/>
              </w:rPr>
              <w:fldChar w:fldCharType="begin"/>
            </w:r>
            <w:r w:rsidR="00B34C1C" w:rsidRPr="00B34C1C">
              <w:rPr>
                <w:rFonts w:ascii="Arial Narrow" w:hAnsi="Arial Narrow"/>
                <w:noProof/>
                <w:webHidden/>
                <w:sz w:val="24"/>
                <w:szCs w:val="24"/>
              </w:rPr>
              <w:instrText xml:space="preserve"> PAGEREF _Toc198719890 \h </w:instrText>
            </w:r>
            <w:r w:rsidR="00B34C1C" w:rsidRPr="00B34C1C">
              <w:rPr>
                <w:rFonts w:ascii="Arial Narrow" w:hAnsi="Arial Narrow"/>
                <w:noProof/>
                <w:webHidden/>
                <w:sz w:val="24"/>
                <w:szCs w:val="24"/>
              </w:rPr>
            </w:r>
            <w:r w:rsidR="00B34C1C" w:rsidRPr="00B34C1C">
              <w:rPr>
                <w:rFonts w:ascii="Arial Narrow" w:hAnsi="Arial Narrow"/>
                <w:noProof/>
                <w:webHidden/>
                <w:sz w:val="24"/>
                <w:szCs w:val="24"/>
              </w:rPr>
              <w:fldChar w:fldCharType="separate"/>
            </w:r>
            <w:r w:rsidR="00B34C1C" w:rsidRPr="00B34C1C">
              <w:rPr>
                <w:rFonts w:ascii="Arial Narrow" w:hAnsi="Arial Narrow"/>
                <w:noProof/>
                <w:webHidden/>
                <w:sz w:val="24"/>
                <w:szCs w:val="24"/>
              </w:rPr>
              <w:t>32</w:t>
            </w:r>
            <w:r w:rsidR="00B34C1C" w:rsidRPr="00B34C1C">
              <w:rPr>
                <w:rFonts w:ascii="Arial Narrow" w:hAnsi="Arial Narrow"/>
                <w:noProof/>
                <w:webHidden/>
                <w:sz w:val="24"/>
                <w:szCs w:val="24"/>
              </w:rPr>
              <w:fldChar w:fldCharType="end"/>
            </w:r>
          </w:hyperlink>
        </w:p>
        <w:p w14:paraId="2A9D77B4" w14:textId="28FC7EA0" w:rsidR="00B34C1C" w:rsidRPr="00B34C1C" w:rsidRDefault="00000000">
          <w:pPr>
            <w:pStyle w:val="Spistreci2"/>
            <w:rPr>
              <w:rFonts w:ascii="Arial Narrow" w:hAnsi="Arial Narrow"/>
              <w:noProof/>
              <w:kern w:val="2"/>
              <w:sz w:val="24"/>
              <w:szCs w:val="24"/>
              <w14:ligatures w14:val="standardContextual"/>
            </w:rPr>
          </w:pPr>
          <w:hyperlink w:anchor="_Toc198719891" w:history="1">
            <w:r w:rsidR="00B34C1C" w:rsidRPr="00B34C1C">
              <w:rPr>
                <w:rStyle w:val="Hipercze"/>
                <w:rFonts w:ascii="Arial Narrow" w:hAnsi="Arial Narrow"/>
                <w:b/>
                <w:bCs/>
                <w:noProof/>
                <w:sz w:val="24"/>
                <w:szCs w:val="24"/>
              </w:rPr>
              <w:t>Polityki i programy Pomocy społecznej</w:t>
            </w:r>
            <w:r w:rsidR="00B34C1C" w:rsidRPr="00B34C1C">
              <w:rPr>
                <w:rFonts w:ascii="Arial Narrow" w:hAnsi="Arial Narrow"/>
                <w:noProof/>
                <w:webHidden/>
                <w:sz w:val="24"/>
                <w:szCs w:val="24"/>
              </w:rPr>
              <w:tab/>
            </w:r>
            <w:r w:rsidR="00B34C1C" w:rsidRPr="00B34C1C">
              <w:rPr>
                <w:rFonts w:ascii="Arial Narrow" w:hAnsi="Arial Narrow"/>
                <w:noProof/>
                <w:webHidden/>
                <w:sz w:val="24"/>
                <w:szCs w:val="24"/>
              </w:rPr>
              <w:fldChar w:fldCharType="begin"/>
            </w:r>
            <w:r w:rsidR="00B34C1C" w:rsidRPr="00B34C1C">
              <w:rPr>
                <w:rFonts w:ascii="Arial Narrow" w:hAnsi="Arial Narrow"/>
                <w:noProof/>
                <w:webHidden/>
                <w:sz w:val="24"/>
                <w:szCs w:val="24"/>
              </w:rPr>
              <w:instrText xml:space="preserve"> PAGEREF _Toc198719891 \h </w:instrText>
            </w:r>
            <w:r w:rsidR="00B34C1C" w:rsidRPr="00B34C1C">
              <w:rPr>
                <w:rFonts w:ascii="Arial Narrow" w:hAnsi="Arial Narrow"/>
                <w:noProof/>
                <w:webHidden/>
                <w:sz w:val="24"/>
                <w:szCs w:val="24"/>
              </w:rPr>
            </w:r>
            <w:r w:rsidR="00B34C1C" w:rsidRPr="00B34C1C">
              <w:rPr>
                <w:rFonts w:ascii="Arial Narrow" w:hAnsi="Arial Narrow"/>
                <w:noProof/>
                <w:webHidden/>
                <w:sz w:val="24"/>
                <w:szCs w:val="24"/>
              </w:rPr>
              <w:fldChar w:fldCharType="separate"/>
            </w:r>
            <w:r w:rsidR="00B34C1C" w:rsidRPr="00B34C1C">
              <w:rPr>
                <w:rFonts w:ascii="Arial Narrow" w:hAnsi="Arial Narrow"/>
                <w:noProof/>
                <w:webHidden/>
                <w:sz w:val="24"/>
                <w:szCs w:val="24"/>
              </w:rPr>
              <w:t>33</w:t>
            </w:r>
            <w:r w:rsidR="00B34C1C" w:rsidRPr="00B34C1C">
              <w:rPr>
                <w:rFonts w:ascii="Arial Narrow" w:hAnsi="Arial Narrow"/>
                <w:noProof/>
                <w:webHidden/>
                <w:sz w:val="24"/>
                <w:szCs w:val="24"/>
              </w:rPr>
              <w:fldChar w:fldCharType="end"/>
            </w:r>
          </w:hyperlink>
        </w:p>
        <w:p w14:paraId="76060E3A" w14:textId="770F75F4" w:rsidR="00B34C1C" w:rsidRPr="00B34C1C" w:rsidRDefault="00000000">
          <w:pPr>
            <w:pStyle w:val="Spistreci2"/>
            <w:rPr>
              <w:rFonts w:ascii="Arial Narrow" w:hAnsi="Arial Narrow"/>
              <w:noProof/>
              <w:kern w:val="2"/>
              <w:sz w:val="24"/>
              <w:szCs w:val="24"/>
              <w14:ligatures w14:val="standardContextual"/>
            </w:rPr>
          </w:pPr>
          <w:hyperlink w:anchor="_Toc198719892" w:history="1">
            <w:r w:rsidR="00B34C1C" w:rsidRPr="00B34C1C">
              <w:rPr>
                <w:rStyle w:val="Hipercze"/>
                <w:rFonts w:ascii="Arial Narrow" w:hAnsi="Arial Narrow"/>
                <w:b/>
                <w:bCs/>
                <w:noProof/>
                <w:sz w:val="24"/>
                <w:szCs w:val="24"/>
              </w:rPr>
              <w:t>Program współpracy z organizacjami pozarządowymi</w:t>
            </w:r>
            <w:r w:rsidR="00B34C1C" w:rsidRPr="00B34C1C">
              <w:rPr>
                <w:rFonts w:ascii="Arial Narrow" w:hAnsi="Arial Narrow"/>
                <w:noProof/>
                <w:webHidden/>
                <w:sz w:val="24"/>
                <w:szCs w:val="24"/>
              </w:rPr>
              <w:tab/>
            </w:r>
            <w:r w:rsidR="00B34C1C" w:rsidRPr="00B34C1C">
              <w:rPr>
                <w:rFonts w:ascii="Arial Narrow" w:hAnsi="Arial Narrow"/>
                <w:noProof/>
                <w:webHidden/>
                <w:sz w:val="24"/>
                <w:szCs w:val="24"/>
              </w:rPr>
              <w:fldChar w:fldCharType="begin"/>
            </w:r>
            <w:r w:rsidR="00B34C1C" w:rsidRPr="00B34C1C">
              <w:rPr>
                <w:rFonts w:ascii="Arial Narrow" w:hAnsi="Arial Narrow"/>
                <w:noProof/>
                <w:webHidden/>
                <w:sz w:val="24"/>
                <w:szCs w:val="24"/>
              </w:rPr>
              <w:instrText xml:space="preserve"> PAGEREF _Toc198719892 \h </w:instrText>
            </w:r>
            <w:r w:rsidR="00B34C1C" w:rsidRPr="00B34C1C">
              <w:rPr>
                <w:rFonts w:ascii="Arial Narrow" w:hAnsi="Arial Narrow"/>
                <w:noProof/>
                <w:webHidden/>
                <w:sz w:val="24"/>
                <w:szCs w:val="24"/>
              </w:rPr>
            </w:r>
            <w:r w:rsidR="00B34C1C" w:rsidRPr="00B34C1C">
              <w:rPr>
                <w:rFonts w:ascii="Arial Narrow" w:hAnsi="Arial Narrow"/>
                <w:noProof/>
                <w:webHidden/>
                <w:sz w:val="24"/>
                <w:szCs w:val="24"/>
              </w:rPr>
              <w:fldChar w:fldCharType="separate"/>
            </w:r>
            <w:r w:rsidR="00B34C1C" w:rsidRPr="00B34C1C">
              <w:rPr>
                <w:rFonts w:ascii="Arial Narrow" w:hAnsi="Arial Narrow"/>
                <w:noProof/>
                <w:webHidden/>
                <w:sz w:val="24"/>
                <w:szCs w:val="24"/>
              </w:rPr>
              <w:t>39</w:t>
            </w:r>
            <w:r w:rsidR="00B34C1C" w:rsidRPr="00B34C1C">
              <w:rPr>
                <w:rFonts w:ascii="Arial Narrow" w:hAnsi="Arial Narrow"/>
                <w:noProof/>
                <w:webHidden/>
                <w:sz w:val="24"/>
                <w:szCs w:val="24"/>
              </w:rPr>
              <w:fldChar w:fldCharType="end"/>
            </w:r>
          </w:hyperlink>
        </w:p>
        <w:p w14:paraId="615CBF1B" w14:textId="453BB153" w:rsidR="00B34C1C" w:rsidRPr="00B34C1C" w:rsidRDefault="00000000">
          <w:pPr>
            <w:pStyle w:val="Spistreci2"/>
            <w:rPr>
              <w:rFonts w:ascii="Arial Narrow" w:hAnsi="Arial Narrow"/>
              <w:noProof/>
              <w:kern w:val="2"/>
              <w:sz w:val="24"/>
              <w:szCs w:val="24"/>
              <w14:ligatures w14:val="standardContextual"/>
            </w:rPr>
          </w:pPr>
          <w:hyperlink w:anchor="_Toc198719893" w:history="1">
            <w:r w:rsidR="00B34C1C" w:rsidRPr="00B34C1C">
              <w:rPr>
                <w:rStyle w:val="Hipercze"/>
                <w:rFonts w:ascii="Arial Narrow" w:hAnsi="Arial Narrow"/>
                <w:b/>
                <w:bCs/>
                <w:noProof/>
                <w:sz w:val="24"/>
                <w:szCs w:val="24"/>
              </w:rPr>
              <w:t>Program czyste powietrze</w:t>
            </w:r>
            <w:r w:rsidR="00B34C1C" w:rsidRPr="00B34C1C">
              <w:rPr>
                <w:rFonts w:ascii="Arial Narrow" w:hAnsi="Arial Narrow"/>
                <w:noProof/>
                <w:webHidden/>
                <w:sz w:val="24"/>
                <w:szCs w:val="24"/>
              </w:rPr>
              <w:tab/>
            </w:r>
            <w:r w:rsidR="00B34C1C" w:rsidRPr="00B34C1C">
              <w:rPr>
                <w:rFonts w:ascii="Arial Narrow" w:hAnsi="Arial Narrow"/>
                <w:noProof/>
                <w:webHidden/>
                <w:sz w:val="24"/>
                <w:szCs w:val="24"/>
              </w:rPr>
              <w:fldChar w:fldCharType="begin"/>
            </w:r>
            <w:r w:rsidR="00B34C1C" w:rsidRPr="00B34C1C">
              <w:rPr>
                <w:rFonts w:ascii="Arial Narrow" w:hAnsi="Arial Narrow"/>
                <w:noProof/>
                <w:webHidden/>
                <w:sz w:val="24"/>
                <w:szCs w:val="24"/>
              </w:rPr>
              <w:instrText xml:space="preserve"> PAGEREF _Toc198719893 \h </w:instrText>
            </w:r>
            <w:r w:rsidR="00B34C1C" w:rsidRPr="00B34C1C">
              <w:rPr>
                <w:rFonts w:ascii="Arial Narrow" w:hAnsi="Arial Narrow"/>
                <w:noProof/>
                <w:webHidden/>
                <w:sz w:val="24"/>
                <w:szCs w:val="24"/>
              </w:rPr>
            </w:r>
            <w:r w:rsidR="00B34C1C" w:rsidRPr="00B34C1C">
              <w:rPr>
                <w:rFonts w:ascii="Arial Narrow" w:hAnsi="Arial Narrow"/>
                <w:noProof/>
                <w:webHidden/>
                <w:sz w:val="24"/>
                <w:szCs w:val="24"/>
              </w:rPr>
              <w:fldChar w:fldCharType="separate"/>
            </w:r>
            <w:r w:rsidR="00B34C1C" w:rsidRPr="00B34C1C">
              <w:rPr>
                <w:rFonts w:ascii="Arial Narrow" w:hAnsi="Arial Narrow"/>
                <w:noProof/>
                <w:webHidden/>
                <w:sz w:val="24"/>
                <w:szCs w:val="24"/>
              </w:rPr>
              <w:t>42</w:t>
            </w:r>
            <w:r w:rsidR="00B34C1C" w:rsidRPr="00B34C1C">
              <w:rPr>
                <w:rFonts w:ascii="Arial Narrow" w:hAnsi="Arial Narrow"/>
                <w:noProof/>
                <w:webHidden/>
                <w:sz w:val="24"/>
                <w:szCs w:val="24"/>
              </w:rPr>
              <w:fldChar w:fldCharType="end"/>
            </w:r>
          </w:hyperlink>
        </w:p>
        <w:p w14:paraId="3E1C4859" w14:textId="273FCE62" w:rsidR="00B34C1C" w:rsidRPr="00B34C1C" w:rsidRDefault="00000000" w:rsidP="00B34C1C">
          <w:pPr>
            <w:pStyle w:val="Spistreci1"/>
            <w:rPr>
              <w:kern w:val="2"/>
              <w:sz w:val="24"/>
              <w:szCs w:val="24"/>
              <w:lang w:eastAsia="pl-PL"/>
              <w14:ligatures w14:val="standardContextual"/>
            </w:rPr>
          </w:pPr>
          <w:hyperlink w:anchor="_Toc198719894" w:history="1">
            <w:r w:rsidR="00B34C1C" w:rsidRPr="00B34C1C">
              <w:rPr>
                <w:rStyle w:val="Hipercze"/>
                <w:sz w:val="24"/>
                <w:szCs w:val="24"/>
              </w:rPr>
              <w:t>Rozdział 3. Realizacja uchwał Rady Gminy</w:t>
            </w:r>
            <w:r w:rsidR="00B34C1C" w:rsidRPr="00B34C1C">
              <w:rPr>
                <w:webHidden/>
                <w:sz w:val="24"/>
                <w:szCs w:val="24"/>
              </w:rPr>
              <w:tab/>
            </w:r>
            <w:r w:rsidR="00B34C1C" w:rsidRPr="00B34C1C">
              <w:rPr>
                <w:webHidden/>
                <w:sz w:val="24"/>
                <w:szCs w:val="24"/>
              </w:rPr>
              <w:fldChar w:fldCharType="begin"/>
            </w:r>
            <w:r w:rsidR="00B34C1C" w:rsidRPr="00B34C1C">
              <w:rPr>
                <w:webHidden/>
                <w:sz w:val="24"/>
                <w:szCs w:val="24"/>
              </w:rPr>
              <w:instrText xml:space="preserve"> PAGEREF _Toc198719894 \h </w:instrText>
            </w:r>
            <w:r w:rsidR="00B34C1C" w:rsidRPr="00B34C1C">
              <w:rPr>
                <w:webHidden/>
                <w:sz w:val="24"/>
                <w:szCs w:val="24"/>
              </w:rPr>
            </w:r>
            <w:r w:rsidR="00B34C1C" w:rsidRPr="00B34C1C">
              <w:rPr>
                <w:webHidden/>
                <w:sz w:val="24"/>
                <w:szCs w:val="24"/>
              </w:rPr>
              <w:fldChar w:fldCharType="separate"/>
            </w:r>
            <w:r w:rsidR="00B34C1C" w:rsidRPr="00B34C1C">
              <w:rPr>
                <w:webHidden/>
                <w:sz w:val="24"/>
                <w:szCs w:val="24"/>
              </w:rPr>
              <w:t>42</w:t>
            </w:r>
            <w:r w:rsidR="00B34C1C" w:rsidRPr="00B34C1C">
              <w:rPr>
                <w:webHidden/>
                <w:sz w:val="24"/>
                <w:szCs w:val="24"/>
              </w:rPr>
              <w:fldChar w:fldCharType="end"/>
            </w:r>
          </w:hyperlink>
        </w:p>
        <w:p w14:paraId="5E105A7E" w14:textId="67ACE16E" w:rsidR="00B34C1C" w:rsidRPr="00B34C1C" w:rsidRDefault="00000000">
          <w:pPr>
            <w:pStyle w:val="Spistreci2"/>
            <w:rPr>
              <w:rFonts w:ascii="Arial Narrow" w:hAnsi="Arial Narrow"/>
              <w:noProof/>
              <w:kern w:val="2"/>
              <w:sz w:val="24"/>
              <w:szCs w:val="24"/>
              <w14:ligatures w14:val="standardContextual"/>
            </w:rPr>
          </w:pPr>
          <w:hyperlink w:anchor="_Toc198719895" w:history="1">
            <w:r w:rsidR="00B34C1C" w:rsidRPr="00B34C1C">
              <w:rPr>
                <w:rStyle w:val="Hipercze"/>
                <w:rFonts w:ascii="Arial Narrow" w:hAnsi="Arial Narrow"/>
                <w:b/>
                <w:bCs/>
                <w:noProof/>
                <w:sz w:val="24"/>
                <w:szCs w:val="24"/>
              </w:rPr>
              <w:t>Uchwały z zakresu planowania przestrzennego</w:t>
            </w:r>
            <w:r w:rsidR="00B34C1C" w:rsidRPr="00B34C1C">
              <w:rPr>
                <w:rFonts w:ascii="Arial Narrow" w:hAnsi="Arial Narrow"/>
                <w:noProof/>
                <w:webHidden/>
                <w:sz w:val="24"/>
                <w:szCs w:val="24"/>
              </w:rPr>
              <w:tab/>
            </w:r>
            <w:r w:rsidR="00B34C1C" w:rsidRPr="00B34C1C">
              <w:rPr>
                <w:rFonts w:ascii="Arial Narrow" w:hAnsi="Arial Narrow"/>
                <w:noProof/>
                <w:webHidden/>
                <w:sz w:val="24"/>
                <w:szCs w:val="24"/>
              </w:rPr>
              <w:fldChar w:fldCharType="begin"/>
            </w:r>
            <w:r w:rsidR="00B34C1C" w:rsidRPr="00B34C1C">
              <w:rPr>
                <w:rFonts w:ascii="Arial Narrow" w:hAnsi="Arial Narrow"/>
                <w:noProof/>
                <w:webHidden/>
                <w:sz w:val="24"/>
                <w:szCs w:val="24"/>
              </w:rPr>
              <w:instrText xml:space="preserve"> PAGEREF _Toc198719895 \h </w:instrText>
            </w:r>
            <w:r w:rsidR="00B34C1C" w:rsidRPr="00B34C1C">
              <w:rPr>
                <w:rFonts w:ascii="Arial Narrow" w:hAnsi="Arial Narrow"/>
                <w:noProof/>
                <w:webHidden/>
                <w:sz w:val="24"/>
                <w:szCs w:val="24"/>
              </w:rPr>
            </w:r>
            <w:r w:rsidR="00B34C1C" w:rsidRPr="00B34C1C">
              <w:rPr>
                <w:rFonts w:ascii="Arial Narrow" w:hAnsi="Arial Narrow"/>
                <w:noProof/>
                <w:webHidden/>
                <w:sz w:val="24"/>
                <w:szCs w:val="24"/>
              </w:rPr>
              <w:fldChar w:fldCharType="separate"/>
            </w:r>
            <w:r w:rsidR="00B34C1C" w:rsidRPr="00B34C1C">
              <w:rPr>
                <w:rFonts w:ascii="Arial Narrow" w:hAnsi="Arial Narrow"/>
                <w:noProof/>
                <w:webHidden/>
                <w:sz w:val="24"/>
                <w:szCs w:val="24"/>
              </w:rPr>
              <w:t>42</w:t>
            </w:r>
            <w:r w:rsidR="00B34C1C" w:rsidRPr="00B34C1C">
              <w:rPr>
                <w:rFonts w:ascii="Arial Narrow" w:hAnsi="Arial Narrow"/>
                <w:noProof/>
                <w:webHidden/>
                <w:sz w:val="24"/>
                <w:szCs w:val="24"/>
              </w:rPr>
              <w:fldChar w:fldCharType="end"/>
            </w:r>
          </w:hyperlink>
        </w:p>
        <w:p w14:paraId="346C7DA6" w14:textId="7CB7D180" w:rsidR="00B34C1C" w:rsidRPr="00B34C1C" w:rsidRDefault="00000000">
          <w:pPr>
            <w:pStyle w:val="Spistreci2"/>
            <w:rPr>
              <w:rFonts w:ascii="Arial Narrow" w:hAnsi="Arial Narrow"/>
              <w:noProof/>
              <w:kern w:val="2"/>
              <w:sz w:val="24"/>
              <w:szCs w:val="24"/>
              <w14:ligatures w14:val="standardContextual"/>
            </w:rPr>
          </w:pPr>
          <w:hyperlink w:anchor="_Toc198719896" w:history="1">
            <w:r w:rsidR="00B34C1C" w:rsidRPr="00B34C1C">
              <w:rPr>
                <w:rStyle w:val="Hipercze"/>
                <w:rFonts w:ascii="Arial Narrow" w:hAnsi="Arial Narrow"/>
                <w:b/>
                <w:bCs/>
                <w:noProof/>
                <w:sz w:val="24"/>
                <w:szCs w:val="24"/>
              </w:rPr>
              <w:t>Uchwały z zakresu oświaty</w:t>
            </w:r>
            <w:r w:rsidR="00B34C1C" w:rsidRPr="00B34C1C">
              <w:rPr>
                <w:rFonts w:ascii="Arial Narrow" w:hAnsi="Arial Narrow"/>
                <w:noProof/>
                <w:webHidden/>
                <w:sz w:val="24"/>
                <w:szCs w:val="24"/>
              </w:rPr>
              <w:tab/>
            </w:r>
            <w:r w:rsidR="00B34C1C" w:rsidRPr="00B34C1C">
              <w:rPr>
                <w:rFonts w:ascii="Arial Narrow" w:hAnsi="Arial Narrow"/>
                <w:noProof/>
                <w:webHidden/>
                <w:sz w:val="24"/>
                <w:szCs w:val="24"/>
              </w:rPr>
              <w:fldChar w:fldCharType="begin"/>
            </w:r>
            <w:r w:rsidR="00B34C1C" w:rsidRPr="00B34C1C">
              <w:rPr>
                <w:rFonts w:ascii="Arial Narrow" w:hAnsi="Arial Narrow"/>
                <w:noProof/>
                <w:webHidden/>
                <w:sz w:val="24"/>
                <w:szCs w:val="24"/>
              </w:rPr>
              <w:instrText xml:space="preserve"> PAGEREF _Toc198719896 \h </w:instrText>
            </w:r>
            <w:r w:rsidR="00B34C1C" w:rsidRPr="00B34C1C">
              <w:rPr>
                <w:rFonts w:ascii="Arial Narrow" w:hAnsi="Arial Narrow"/>
                <w:noProof/>
                <w:webHidden/>
                <w:sz w:val="24"/>
                <w:szCs w:val="24"/>
              </w:rPr>
            </w:r>
            <w:r w:rsidR="00B34C1C" w:rsidRPr="00B34C1C">
              <w:rPr>
                <w:rFonts w:ascii="Arial Narrow" w:hAnsi="Arial Narrow"/>
                <w:noProof/>
                <w:webHidden/>
                <w:sz w:val="24"/>
                <w:szCs w:val="24"/>
              </w:rPr>
              <w:fldChar w:fldCharType="separate"/>
            </w:r>
            <w:r w:rsidR="00B34C1C" w:rsidRPr="00B34C1C">
              <w:rPr>
                <w:rFonts w:ascii="Arial Narrow" w:hAnsi="Arial Narrow"/>
                <w:noProof/>
                <w:webHidden/>
                <w:sz w:val="24"/>
                <w:szCs w:val="24"/>
              </w:rPr>
              <w:t>44</w:t>
            </w:r>
            <w:r w:rsidR="00B34C1C" w:rsidRPr="00B34C1C">
              <w:rPr>
                <w:rFonts w:ascii="Arial Narrow" w:hAnsi="Arial Narrow"/>
                <w:noProof/>
                <w:webHidden/>
                <w:sz w:val="24"/>
                <w:szCs w:val="24"/>
              </w:rPr>
              <w:fldChar w:fldCharType="end"/>
            </w:r>
          </w:hyperlink>
        </w:p>
        <w:p w14:paraId="696EA954" w14:textId="59982E9D" w:rsidR="00B34C1C" w:rsidRPr="00B34C1C" w:rsidRDefault="00000000">
          <w:pPr>
            <w:pStyle w:val="Spistreci2"/>
            <w:rPr>
              <w:rFonts w:ascii="Arial Narrow" w:hAnsi="Arial Narrow"/>
              <w:noProof/>
              <w:kern w:val="2"/>
              <w:sz w:val="24"/>
              <w:szCs w:val="24"/>
              <w14:ligatures w14:val="standardContextual"/>
            </w:rPr>
          </w:pPr>
          <w:hyperlink w:anchor="_Toc198719901" w:history="1">
            <w:r w:rsidR="00B34C1C" w:rsidRPr="00B34C1C">
              <w:rPr>
                <w:rStyle w:val="Hipercze"/>
                <w:rFonts w:ascii="Arial Narrow" w:hAnsi="Arial Narrow"/>
                <w:b/>
                <w:bCs/>
                <w:noProof/>
                <w:sz w:val="24"/>
                <w:szCs w:val="24"/>
              </w:rPr>
              <w:t>Uchwały związane z zadaniami inwestycyjnymi</w:t>
            </w:r>
            <w:r w:rsidR="00B34C1C" w:rsidRPr="00B34C1C">
              <w:rPr>
                <w:rFonts w:ascii="Arial Narrow" w:hAnsi="Arial Narrow"/>
                <w:noProof/>
                <w:webHidden/>
                <w:sz w:val="24"/>
                <w:szCs w:val="24"/>
              </w:rPr>
              <w:tab/>
            </w:r>
            <w:r w:rsidR="00B34C1C" w:rsidRPr="00B34C1C">
              <w:rPr>
                <w:rFonts w:ascii="Arial Narrow" w:hAnsi="Arial Narrow"/>
                <w:noProof/>
                <w:webHidden/>
                <w:sz w:val="24"/>
                <w:szCs w:val="24"/>
              </w:rPr>
              <w:fldChar w:fldCharType="begin"/>
            </w:r>
            <w:r w:rsidR="00B34C1C" w:rsidRPr="00B34C1C">
              <w:rPr>
                <w:rFonts w:ascii="Arial Narrow" w:hAnsi="Arial Narrow"/>
                <w:noProof/>
                <w:webHidden/>
                <w:sz w:val="24"/>
                <w:szCs w:val="24"/>
              </w:rPr>
              <w:instrText xml:space="preserve"> PAGEREF _Toc198719901 \h </w:instrText>
            </w:r>
            <w:r w:rsidR="00B34C1C" w:rsidRPr="00B34C1C">
              <w:rPr>
                <w:rFonts w:ascii="Arial Narrow" w:hAnsi="Arial Narrow"/>
                <w:noProof/>
                <w:webHidden/>
                <w:sz w:val="24"/>
                <w:szCs w:val="24"/>
              </w:rPr>
            </w:r>
            <w:r w:rsidR="00B34C1C" w:rsidRPr="00B34C1C">
              <w:rPr>
                <w:rFonts w:ascii="Arial Narrow" w:hAnsi="Arial Narrow"/>
                <w:noProof/>
                <w:webHidden/>
                <w:sz w:val="24"/>
                <w:szCs w:val="24"/>
              </w:rPr>
              <w:fldChar w:fldCharType="separate"/>
            </w:r>
            <w:r w:rsidR="00B34C1C" w:rsidRPr="00B34C1C">
              <w:rPr>
                <w:rFonts w:ascii="Arial Narrow" w:hAnsi="Arial Narrow"/>
                <w:noProof/>
                <w:webHidden/>
                <w:sz w:val="24"/>
                <w:szCs w:val="24"/>
              </w:rPr>
              <w:t>44</w:t>
            </w:r>
            <w:r w:rsidR="00B34C1C" w:rsidRPr="00B34C1C">
              <w:rPr>
                <w:rFonts w:ascii="Arial Narrow" w:hAnsi="Arial Narrow"/>
                <w:noProof/>
                <w:webHidden/>
                <w:sz w:val="24"/>
                <w:szCs w:val="24"/>
              </w:rPr>
              <w:fldChar w:fldCharType="end"/>
            </w:r>
          </w:hyperlink>
        </w:p>
        <w:p w14:paraId="5562EDA1" w14:textId="1203421B" w:rsidR="00B34C1C" w:rsidRPr="00B34C1C" w:rsidRDefault="00000000">
          <w:pPr>
            <w:pStyle w:val="Spistreci2"/>
            <w:rPr>
              <w:rFonts w:ascii="Arial Narrow" w:hAnsi="Arial Narrow"/>
              <w:noProof/>
              <w:kern w:val="2"/>
              <w:sz w:val="24"/>
              <w:szCs w:val="24"/>
              <w14:ligatures w14:val="standardContextual"/>
            </w:rPr>
          </w:pPr>
          <w:hyperlink w:anchor="_Toc198719902" w:history="1">
            <w:r w:rsidR="00B34C1C" w:rsidRPr="00B34C1C">
              <w:rPr>
                <w:rStyle w:val="Hipercze"/>
                <w:rFonts w:ascii="Arial Narrow" w:hAnsi="Arial Narrow"/>
                <w:b/>
                <w:bCs/>
                <w:noProof/>
                <w:sz w:val="24"/>
                <w:szCs w:val="24"/>
              </w:rPr>
              <w:t>Uchwały proceduralne</w:t>
            </w:r>
            <w:r w:rsidR="00B34C1C" w:rsidRPr="00B34C1C">
              <w:rPr>
                <w:rFonts w:ascii="Arial Narrow" w:hAnsi="Arial Narrow"/>
                <w:noProof/>
                <w:webHidden/>
                <w:sz w:val="24"/>
                <w:szCs w:val="24"/>
              </w:rPr>
              <w:tab/>
            </w:r>
            <w:r w:rsidR="00B34C1C" w:rsidRPr="00B34C1C">
              <w:rPr>
                <w:rFonts w:ascii="Arial Narrow" w:hAnsi="Arial Narrow"/>
                <w:noProof/>
                <w:webHidden/>
                <w:sz w:val="24"/>
                <w:szCs w:val="24"/>
              </w:rPr>
              <w:fldChar w:fldCharType="begin"/>
            </w:r>
            <w:r w:rsidR="00B34C1C" w:rsidRPr="00B34C1C">
              <w:rPr>
                <w:rFonts w:ascii="Arial Narrow" w:hAnsi="Arial Narrow"/>
                <w:noProof/>
                <w:webHidden/>
                <w:sz w:val="24"/>
                <w:szCs w:val="24"/>
              </w:rPr>
              <w:instrText xml:space="preserve"> PAGEREF _Toc198719902 \h </w:instrText>
            </w:r>
            <w:r w:rsidR="00B34C1C" w:rsidRPr="00B34C1C">
              <w:rPr>
                <w:rFonts w:ascii="Arial Narrow" w:hAnsi="Arial Narrow"/>
                <w:noProof/>
                <w:webHidden/>
                <w:sz w:val="24"/>
                <w:szCs w:val="24"/>
              </w:rPr>
            </w:r>
            <w:r w:rsidR="00B34C1C" w:rsidRPr="00B34C1C">
              <w:rPr>
                <w:rFonts w:ascii="Arial Narrow" w:hAnsi="Arial Narrow"/>
                <w:noProof/>
                <w:webHidden/>
                <w:sz w:val="24"/>
                <w:szCs w:val="24"/>
              </w:rPr>
              <w:fldChar w:fldCharType="separate"/>
            </w:r>
            <w:r w:rsidR="00B34C1C" w:rsidRPr="00B34C1C">
              <w:rPr>
                <w:rFonts w:ascii="Arial Narrow" w:hAnsi="Arial Narrow"/>
                <w:noProof/>
                <w:webHidden/>
                <w:sz w:val="24"/>
                <w:szCs w:val="24"/>
              </w:rPr>
              <w:t>45</w:t>
            </w:r>
            <w:r w:rsidR="00B34C1C" w:rsidRPr="00B34C1C">
              <w:rPr>
                <w:rFonts w:ascii="Arial Narrow" w:hAnsi="Arial Narrow"/>
                <w:noProof/>
                <w:webHidden/>
                <w:sz w:val="24"/>
                <w:szCs w:val="24"/>
              </w:rPr>
              <w:fldChar w:fldCharType="end"/>
            </w:r>
          </w:hyperlink>
        </w:p>
        <w:p w14:paraId="4F432BD4" w14:textId="51531BDE" w:rsidR="00B34C1C" w:rsidRPr="00B34C1C" w:rsidRDefault="00000000">
          <w:pPr>
            <w:pStyle w:val="Spistreci2"/>
            <w:rPr>
              <w:rFonts w:ascii="Arial Narrow" w:hAnsi="Arial Narrow"/>
              <w:noProof/>
              <w:kern w:val="2"/>
              <w:sz w:val="24"/>
              <w:szCs w:val="24"/>
              <w14:ligatures w14:val="standardContextual"/>
            </w:rPr>
          </w:pPr>
          <w:hyperlink w:anchor="_Toc198719903" w:history="1">
            <w:r w:rsidR="00B34C1C" w:rsidRPr="00B34C1C">
              <w:rPr>
                <w:rStyle w:val="Hipercze"/>
                <w:rFonts w:ascii="Arial Narrow" w:hAnsi="Arial Narrow"/>
                <w:b/>
                <w:bCs/>
                <w:noProof/>
                <w:sz w:val="24"/>
                <w:szCs w:val="24"/>
              </w:rPr>
              <w:t>Uchwały dotyczące gospodarki finansowej i budżetu gminy</w:t>
            </w:r>
            <w:r w:rsidR="00B34C1C" w:rsidRPr="00B34C1C">
              <w:rPr>
                <w:rFonts w:ascii="Arial Narrow" w:hAnsi="Arial Narrow"/>
                <w:noProof/>
                <w:webHidden/>
                <w:sz w:val="24"/>
                <w:szCs w:val="24"/>
              </w:rPr>
              <w:tab/>
            </w:r>
            <w:r w:rsidR="00B34C1C" w:rsidRPr="00B34C1C">
              <w:rPr>
                <w:rFonts w:ascii="Arial Narrow" w:hAnsi="Arial Narrow"/>
                <w:noProof/>
                <w:webHidden/>
                <w:sz w:val="24"/>
                <w:szCs w:val="24"/>
              </w:rPr>
              <w:fldChar w:fldCharType="begin"/>
            </w:r>
            <w:r w:rsidR="00B34C1C" w:rsidRPr="00B34C1C">
              <w:rPr>
                <w:rFonts w:ascii="Arial Narrow" w:hAnsi="Arial Narrow"/>
                <w:noProof/>
                <w:webHidden/>
                <w:sz w:val="24"/>
                <w:szCs w:val="24"/>
              </w:rPr>
              <w:instrText xml:space="preserve"> PAGEREF _Toc198719903 \h </w:instrText>
            </w:r>
            <w:r w:rsidR="00B34C1C" w:rsidRPr="00B34C1C">
              <w:rPr>
                <w:rFonts w:ascii="Arial Narrow" w:hAnsi="Arial Narrow"/>
                <w:noProof/>
                <w:webHidden/>
                <w:sz w:val="24"/>
                <w:szCs w:val="24"/>
              </w:rPr>
            </w:r>
            <w:r w:rsidR="00B34C1C" w:rsidRPr="00B34C1C">
              <w:rPr>
                <w:rFonts w:ascii="Arial Narrow" w:hAnsi="Arial Narrow"/>
                <w:noProof/>
                <w:webHidden/>
                <w:sz w:val="24"/>
                <w:szCs w:val="24"/>
              </w:rPr>
              <w:fldChar w:fldCharType="separate"/>
            </w:r>
            <w:r w:rsidR="00B34C1C" w:rsidRPr="00B34C1C">
              <w:rPr>
                <w:rFonts w:ascii="Arial Narrow" w:hAnsi="Arial Narrow"/>
                <w:noProof/>
                <w:webHidden/>
                <w:sz w:val="24"/>
                <w:szCs w:val="24"/>
              </w:rPr>
              <w:t>47</w:t>
            </w:r>
            <w:r w:rsidR="00B34C1C" w:rsidRPr="00B34C1C">
              <w:rPr>
                <w:rFonts w:ascii="Arial Narrow" w:hAnsi="Arial Narrow"/>
                <w:noProof/>
                <w:webHidden/>
                <w:sz w:val="24"/>
                <w:szCs w:val="24"/>
              </w:rPr>
              <w:fldChar w:fldCharType="end"/>
            </w:r>
          </w:hyperlink>
        </w:p>
        <w:p w14:paraId="5EF544E5" w14:textId="55A947AB" w:rsidR="00B34C1C" w:rsidRPr="00B34C1C" w:rsidRDefault="00000000">
          <w:pPr>
            <w:pStyle w:val="Spistreci2"/>
            <w:rPr>
              <w:rFonts w:ascii="Arial Narrow" w:hAnsi="Arial Narrow"/>
              <w:noProof/>
              <w:kern w:val="2"/>
              <w:sz w:val="24"/>
              <w:szCs w:val="24"/>
              <w14:ligatures w14:val="standardContextual"/>
            </w:rPr>
          </w:pPr>
          <w:hyperlink w:anchor="_Toc198719904" w:history="1">
            <w:r w:rsidR="00B34C1C" w:rsidRPr="00B34C1C">
              <w:rPr>
                <w:rStyle w:val="Hipercze"/>
                <w:rFonts w:ascii="Arial Narrow" w:eastAsia="Times New Roman" w:hAnsi="Arial Narrow" w:cs="Arial"/>
                <w:b/>
                <w:bCs/>
                <w:noProof/>
                <w:sz w:val="24"/>
                <w:szCs w:val="24"/>
              </w:rPr>
              <w:t>Uchwały z zakresu gospodarki nieruchomościami</w:t>
            </w:r>
            <w:r w:rsidR="00B34C1C" w:rsidRPr="00B34C1C">
              <w:rPr>
                <w:rFonts w:ascii="Arial Narrow" w:hAnsi="Arial Narrow"/>
                <w:noProof/>
                <w:webHidden/>
                <w:sz w:val="24"/>
                <w:szCs w:val="24"/>
              </w:rPr>
              <w:tab/>
            </w:r>
            <w:r w:rsidR="00B34C1C" w:rsidRPr="00B34C1C">
              <w:rPr>
                <w:rFonts w:ascii="Arial Narrow" w:hAnsi="Arial Narrow"/>
                <w:noProof/>
                <w:webHidden/>
                <w:sz w:val="24"/>
                <w:szCs w:val="24"/>
              </w:rPr>
              <w:fldChar w:fldCharType="begin"/>
            </w:r>
            <w:r w:rsidR="00B34C1C" w:rsidRPr="00B34C1C">
              <w:rPr>
                <w:rFonts w:ascii="Arial Narrow" w:hAnsi="Arial Narrow"/>
                <w:noProof/>
                <w:webHidden/>
                <w:sz w:val="24"/>
                <w:szCs w:val="24"/>
              </w:rPr>
              <w:instrText xml:space="preserve"> PAGEREF _Toc198719904 \h </w:instrText>
            </w:r>
            <w:r w:rsidR="00B34C1C" w:rsidRPr="00B34C1C">
              <w:rPr>
                <w:rFonts w:ascii="Arial Narrow" w:hAnsi="Arial Narrow"/>
                <w:noProof/>
                <w:webHidden/>
                <w:sz w:val="24"/>
                <w:szCs w:val="24"/>
              </w:rPr>
            </w:r>
            <w:r w:rsidR="00B34C1C" w:rsidRPr="00B34C1C">
              <w:rPr>
                <w:rFonts w:ascii="Arial Narrow" w:hAnsi="Arial Narrow"/>
                <w:noProof/>
                <w:webHidden/>
                <w:sz w:val="24"/>
                <w:szCs w:val="24"/>
              </w:rPr>
              <w:fldChar w:fldCharType="separate"/>
            </w:r>
            <w:r w:rsidR="00B34C1C" w:rsidRPr="00B34C1C">
              <w:rPr>
                <w:rFonts w:ascii="Arial Narrow" w:hAnsi="Arial Narrow"/>
                <w:noProof/>
                <w:webHidden/>
                <w:sz w:val="24"/>
                <w:szCs w:val="24"/>
              </w:rPr>
              <w:t>51</w:t>
            </w:r>
            <w:r w:rsidR="00B34C1C" w:rsidRPr="00B34C1C">
              <w:rPr>
                <w:rFonts w:ascii="Arial Narrow" w:hAnsi="Arial Narrow"/>
                <w:noProof/>
                <w:webHidden/>
                <w:sz w:val="24"/>
                <w:szCs w:val="24"/>
              </w:rPr>
              <w:fldChar w:fldCharType="end"/>
            </w:r>
          </w:hyperlink>
        </w:p>
        <w:p w14:paraId="02610014" w14:textId="5013FB0B" w:rsidR="00B34C1C" w:rsidRPr="00B34C1C" w:rsidRDefault="00000000">
          <w:pPr>
            <w:pStyle w:val="Spistreci2"/>
            <w:rPr>
              <w:rFonts w:ascii="Arial Narrow" w:hAnsi="Arial Narrow"/>
              <w:noProof/>
              <w:kern w:val="2"/>
              <w:sz w:val="24"/>
              <w:szCs w:val="24"/>
              <w14:ligatures w14:val="standardContextual"/>
            </w:rPr>
          </w:pPr>
          <w:hyperlink w:anchor="_Toc198719905" w:history="1">
            <w:r w:rsidR="00B34C1C" w:rsidRPr="00B34C1C">
              <w:rPr>
                <w:rStyle w:val="Hipercze"/>
                <w:rFonts w:ascii="Arial Narrow" w:hAnsi="Arial Narrow"/>
                <w:b/>
                <w:bCs/>
                <w:noProof/>
                <w:sz w:val="24"/>
                <w:szCs w:val="24"/>
              </w:rPr>
              <w:t>Uchwały dotyczące gospodarki odpadami</w:t>
            </w:r>
            <w:r w:rsidR="00B34C1C" w:rsidRPr="00B34C1C">
              <w:rPr>
                <w:rFonts w:ascii="Arial Narrow" w:hAnsi="Arial Narrow"/>
                <w:noProof/>
                <w:webHidden/>
                <w:sz w:val="24"/>
                <w:szCs w:val="24"/>
              </w:rPr>
              <w:tab/>
            </w:r>
            <w:r w:rsidR="00B34C1C" w:rsidRPr="00B34C1C">
              <w:rPr>
                <w:rFonts w:ascii="Arial Narrow" w:hAnsi="Arial Narrow"/>
                <w:noProof/>
                <w:webHidden/>
                <w:sz w:val="24"/>
                <w:szCs w:val="24"/>
              </w:rPr>
              <w:fldChar w:fldCharType="begin"/>
            </w:r>
            <w:r w:rsidR="00B34C1C" w:rsidRPr="00B34C1C">
              <w:rPr>
                <w:rFonts w:ascii="Arial Narrow" w:hAnsi="Arial Narrow"/>
                <w:noProof/>
                <w:webHidden/>
                <w:sz w:val="24"/>
                <w:szCs w:val="24"/>
              </w:rPr>
              <w:instrText xml:space="preserve"> PAGEREF _Toc198719905 \h </w:instrText>
            </w:r>
            <w:r w:rsidR="00B34C1C" w:rsidRPr="00B34C1C">
              <w:rPr>
                <w:rFonts w:ascii="Arial Narrow" w:hAnsi="Arial Narrow"/>
                <w:noProof/>
                <w:webHidden/>
                <w:sz w:val="24"/>
                <w:szCs w:val="24"/>
              </w:rPr>
            </w:r>
            <w:r w:rsidR="00B34C1C" w:rsidRPr="00B34C1C">
              <w:rPr>
                <w:rFonts w:ascii="Arial Narrow" w:hAnsi="Arial Narrow"/>
                <w:noProof/>
                <w:webHidden/>
                <w:sz w:val="24"/>
                <w:szCs w:val="24"/>
              </w:rPr>
              <w:fldChar w:fldCharType="separate"/>
            </w:r>
            <w:r w:rsidR="00B34C1C" w:rsidRPr="00B34C1C">
              <w:rPr>
                <w:rFonts w:ascii="Arial Narrow" w:hAnsi="Arial Narrow"/>
                <w:noProof/>
                <w:webHidden/>
                <w:sz w:val="24"/>
                <w:szCs w:val="24"/>
              </w:rPr>
              <w:t>54</w:t>
            </w:r>
            <w:r w:rsidR="00B34C1C" w:rsidRPr="00B34C1C">
              <w:rPr>
                <w:rFonts w:ascii="Arial Narrow" w:hAnsi="Arial Narrow"/>
                <w:noProof/>
                <w:webHidden/>
                <w:sz w:val="24"/>
                <w:szCs w:val="24"/>
              </w:rPr>
              <w:fldChar w:fldCharType="end"/>
            </w:r>
          </w:hyperlink>
        </w:p>
        <w:p w14:paraId="5E4CAE8B" w14:textId="25B142EE" w:rsidR="00B34C1C" w:rsidRPr="00B34C1C" w:rsidRDefault="00000000">
          <w:pPr>
            <w:pStyle w:val="Spistreci2"/>
            <w:rPr>
              <w:rFonts w:ascii="Arial Narrow" w:hAnsi="Arial Narrow"/>
              <w:noProof/>
              <w:kern w:val="2"/>
              <w:sz w:val="24"/>
              <w:szCs w:val="24"/>
              <w14:ligatures w14:val="standardContextual"/>
            </w:rPr>
          </w:pPr>
          <w:hyperlink w:anchor="_Toc198719906" w:history="1">
            <w:r w:rsidR="00B34C1C" w:rsidRPr="00B34C1C">
              <w:rPr>
                <w:rStyle w:val="Hipercze"/>
                <w:rFonts w:ascii="Arial Narrow" w:hAnsi="Arial Narrow"/>
                <w:b/>
                <w:bCs/>
                <w:noProof/>
                <w:sz w:val="24"/>
                <w:szCs w:val="24"/>
              </w:rPr>
              <w:t>Uchwały inne</w:t>
            </w:r>
            <w:r w:rsidR="00B34C1C" w:rsidRPr="00B34C1C">
              <w:rPr>
                <w:rFonts w:ascii="Arial Narrow" w:hAnsi="Arial Narrow"/>
                <w:noProof/>
                <w:webHidden/>
                <w:sz w:val="24"/>
                <w:szCs w:val="24"/>
              </w:rPr>
              <w:tab/>
            </w:r>
            <w:r w:rsidR="00B34C1C" w:rsidRPr="00B34C1C">
              <w:rPr>
                <w:rFonts w:ascii="Arial Narrow" w:hAnsi="Arial Narrow"/>
                <w:noProof/>
                <w:webHidden/>
                <w:sz w:val="24"/>
                <w:szCs w:val="24"/>
              </w:rPr>
              <w:fldChar w:fldCharType="begin"/>
            </w:r>
            <w:r w:rsidR="00B34C1C" w:rsidRPr="00B34C1C">
              <w:rPr>
                <w:rFonts w:ascii="Arial Narrow" w:hAnsi="Arial Narrow"/>
                <w:noProof/>
                <w:webHidden/>
                <w:sz w:val="24"/>
                <w:szCs w:val="24"/>
              </w:rPr>
              <w:instrText xml:space="preserve"> PAGEREF _Toc198719906 \h </w:instrText>
            </w:r>
            <w:r w:rsidR="00B34C1C" w:rsidRPr="00B34C1C">
              <w:rPr>
                <w:rFonts w:ascii="Arial Narrow" w:hAnsi="Arial Narrow"/>
                <w:noProof/>
                <w:webHidden/>
                <w:sz w:val="24"/>
                <w:szCs w:val="24"/>
              </w:rPr>
            </w:r>
            <w:r w:rsidR="00B34C1C" w:rsidRPr="00B34C1C">
              <w:rPr>
                <w:rFonts w:ascii="Arial Narrow" w:hAnsi="Arial Narrow"/>
                <w:noProof/>
                <w:webHidden/>
                <w:sz w:val="24"/>
                <w:szCs w:val="24"/>
              </w:rPr>
              <w:fldChar w:fldCharType="separate"/>
            </w:r>
            <w:r w:rsidR="00B34C1C" w:rsidRPr="00B34C1C">
              <w:rPr>
                <w:rFonts w:ascii="Arial Narrow" w:hAnsi="Arial Narrow"/>
                <w:noProof/>
                <w:webHidden/>
                <w:sz w:val="24"/>
                <w:szCs w:val="24"/>
              </w:rPr>
              <w:t>55</w:t>
            </w:r>
            <w:r w:rsidR="00B34C1C" w:rsidRPr="00B34C1C">
              <w:rPr>
                <w:rFonts w:ascii="Arial Narrow" w:hAnsi="Arial Narrow"/>
                <w:noProof/>
                <w:webHidden/>
                <w:sz w:val="24"/>
                <w:szCs w:val="24"/>
              </w:rPr>
              <w:fldChar w:fldCharType="end"/>
            </w:r>
          </w:hyperlink>
        </w:p>
        <w:p w14:paraId="3ED0FBF1" w14:textId="43781754" w:rsidR="00B34C1C" w:rsidRPr="00B34C1C" w:rsidRDefault="00000000" w:rsidP="00B34C1C">
          <w:pPr>
            <w:pStyle w:val="Spistreci1"/>
            <w:rPr>
              <w:kern w:val="2"/>
              <w:sz w:val="24"/>
              <w:szCs w:val="24"/>
              <w:lang w:eastAsia="pl-PL"/>
              <w14:ligatures w14:val="standardContextual"/>
            </w:rPr>
          </w:pPr>
          <w:hyperlink w:anchor="_Toc198719907" w:history="1">
            <w:r w:rsidR="00B34C1C" w:rsidRPr="00B34C1C">
              <w:rPr>
                <w:rStyle w:val="Hipercze"/>
                <w:sz w:val="24"/>
                <w:szCs w:val="24"/>
              </w:rPr>
              <w:t>Rozdział 4. Współpraca z innymi wspólnotami samorządowymi</w:t>
            </w:r>
            <w:r w:rsidR="00B34C1C" w:rsidRPr="00B34C1C">
              <w:rPr>
                <w:webHidden/>
                <w:sz w:val="24"/>
                <w:szCs w:val="24"/>
              </w:rPr>
              <w:tab/>
            </w:r>
            <w:r w:rsidR="00B34C1C" w:rsidRPr="00B34C1C">
              <w:rPr>
                <w:webHidden/>
                <w:sz w:val="24"/>
                <w:szCs w:val="24"/>
              </w:rPr>
              <w:fldChar w:fldCharType="begin"/>
            </w:r>
            <w:r w:rsidR="00B34C1C" w:rsidRPr="00B34C1C">
              <w:rPr>
                <w:webHidden/>
                <w:sz w:val="24"/>
                <w:szCs w:val="24"/>
              </w:rPr>
              <w:instrText xml:space="preserve"> PAGEREF _Toc198719907 \h </w:instrText>
            </w:r>
            <w:r w:rsidR="00B34C1C" w:rsidRPr="00B34C1C">
              <w:rPr>
                <w:webHidden/>
                <w:sz w:val="24"/>
                <w:szCs w:val="24"/>
              </w:rPr>
            </w:r>
            <w:r w:rsidR="00B34C1C" w:rsidRPr="00B34C1C">
              <w:rPr>
                <w:webHidden/>
                <w:sz w:val="24"/>
                <w:szCs w:val="24"/>
              </w:rPr>
              <w:fldChar w:fldCharType="separate"/>
            </w:r>
            <w:r w:rsidR="00B34C1C" w:rsidRPr="00B34C1C">
              <w:rPr>
                <w:webHidden/>
                <w:sz w:val="24"/>
                <w:szCs w:val="24"/>
              </w:rPr>
              <w:t>58</w:t>
            </w:r>
            <w:r w:rsidR="00B34C1C" w:rsidRPr="00B34C1C">
              <w:rPr>
                <w:webHidden/>
                <w:sz w:val="24"/>
                <w:szCs w:val="24"/>
              </w:rPr>
              <w:fldChar w:fldCharType="end"/>
            </w:r>
          </w:hyperlink>
        </w:p>
        <w:p w14:paraId="1EAC1641" w14:textId="31C407FE" w:rsidR="00B34C1C" w:rsidRPr="00B34C1C" w:rsidRDefault="00000000" w:rsidP="00B34C1C">
          <w:pPr>
            <w:pStyle w:val="Spistreci1"/>
            <w:rPr>
              <w:kern w:val="2"/>
              <w:sz w:val="24"/>
              <w:szCs w:val="24"/>
              <w:lang w:eastAsia="pl-PL"/>
              <w14:ligatures w14:val="standardContextual"/>
            </w:rPr>
          </w:pPr>
          <w:hyperlink w:anchor="_Toc198719909" w:history="1">
            <w:r w:rsidR="00B34C1C" w:rsidRPr="00B34C1C">
              <w:rPr>
                <w:rStyle w:val="Hipercze"/>
                <w:sz w:val="24"/>
                <w:szCs w:val="24"/>
              </w:rPr>
              <w:t>Rozdział 5. Informacje dodatkowe</w:t>
            </w:r>
            <w:r w:rsidR="00B34C1C" w:rsidRPr="00B34C1C">
              <w:rPr>
                <w:webHidden/>
                <w:sz w:val="24"/>
                <w:szCs w:val="24"/>
              </w:rPr>
              <w:tab/>
            </w:r>
            <w:r w:rsidR="00B34C1C" w:rsidRPr="00B34C1C">
              <w:rPr>
                <w:webHidden/>
                <w:sz w:val="24"/>
                <w:szCs w:val="24"/>
              </w:rPr>
              <w:fldChar w:fldCharType="begin"/>
            </w:r>
            <w:r w:rsidR="00B34C1C" w:rsidRPr="00B34C1C">
              <w:rPr>
                <w:webHidden/>
                <w:sz w:val="24"/>
                <w:szCs w:val="24"/>
              </w:rPr>
              <w:instrText xml:space="preserve"> PAGEREF _Toc198719909 \h </w:instrText>
            </w:r>
            <w:r w:rsidR="00B34C1C" w:rsidRPr="00B34C1C">
              <w:rPr>
                <w:webHidden/>
                <w:sz w:val="24"/>
                <w:szCs w:val="24"/>
              </w:rPr>
            </w:r>
            <w:r w:rsidR="00B34C1C" w:rsidRPr="00B34C1C">
              <w:rPr>
                <w:webHidden/>
                <w:sz w:val="24"/>
                <w:szCs w:val="24"/>
              </w:rPr>
              <w:fldChar w:fldCharType="separate"/>
            </w:r>
            <w:r w:rsidR="00B34C1C" w:rsidRPr="00B34C1C">
              <w:rPr>
                <w:webHidden/>
                <w:sz w:val="24"/>
                <w:szCs w:val="24"/>
              </w:rPr>
              <w:t>58</w:t>
            </w:r>
            <w:r w:rsidR="00B34C1C" w:rsidRPr="00B34C1C">
              <w:rPr>
                <w:webHidden/>
                <w:sz w:val="24"/>
                <w:szCs w:val="24"/>
              </w:rPr>
              <w:fldChar w:fldCharType="end"/>
            </w:r>
          </w:hyperlink>
        </w:p>
        <w:p w14:paraId="56ED6243" w14:textId="7C312137" w:rsidR="00B34C1C" w:rsidRPr="00B34C1C" w:rsidRDefault="00000000">
          <w:pPr>
            <w:pStyle w:val="Spistreci2"/>
            <w:rPr>
              <w:rFonts w:ascii="Arial Narrow" w:hAnsi="Arial Narrow"/>
              <w:noProof/>
              <w:kern w:val="2"/>
              <w:sz w:val="24"/>
              <w:szCs w:val="24"/>
              <w14:ligatures w14:val="standardContextual"/>
            </w:rPr>
          </w:pPr>
          <w:hyperlink w:anchor="_Toc198719911" w:history="1">
            <w:r w:rsidR="00B34C1C" w:rsidRPr="00B34C1C">
              <w:rPr>
                <w:rStyle w:val="Hipercze"/>
                <w:rFonts w:ascii="Arial Narrow" w:hAnsi="Arial Narrow"/>
                <w:b/>
                <w:bCs/>
                <w:noProof/>
                <w:sz w:val="24"/>
                <w:szCs w:val="24"/>
              </w:rPr>
              <w:t>Gospodarka wodociągowo – kanalizacyjna</w:t>
            </w:r>
            <w:r w:rsidR="00B34C1C" w:rsidRPr="00B34C1C">
              <w:rPr>
                <w:rFonts w:ascii="Arial Narrow" w:hAnsi="Arial Narrow"/>
                <w:noProof/>
                <w:webHidden/>
                <w:sz w:val="24"/>
                <w:szCs w:val="24"/>
              </w:rPr>
              <w:tab/>
            </w:r>
            <w:r w:rsidR="00B34C1C" w:rsidRPr="00B34C1C">
              <w:rPr>
                <w:rFonts w:ascii="Arial Narrow" w:hAnsi="Arial Narrow"/>
                <w:noProof/>
                <w:webHidden/>
                <w:sz w:val="24"/>
                <w:szCs w:val="24"/>
              </w:rPr>
              <w:fldChar w:fldCharType="begin"/>
            </w:r>
            <w:r w:rsidR="00B34C1C" w:rsidRPr="00B34C1C">
              <w:rPr>
                <w:rFonts w:ascii="Arial Narrow" w:hAnsi="Arial Narrow"/>
                <w:noProof/>
                <w:webHidden/>
                <w:sz w:val="24"/>
                <w:szCs w:val="24"/>
              </w:rPr>
              <w:instrText xml:space="preserve"> PAGEREF _Toc198719911 \h </w:instrText>
            </w:r>
            <w:r w:rsidR="00B34C1C" w:rsidRPr="00B34C1C">
              <w:rPr>
                <w:rFonts w:ascii="Arial Narrow" w:hAnsi="Arial Narrow"/>
                <w:noProof/>
                <w:webHidden/>
                <w:sz w:val="24"/>
                <w:szCs w:val="24"/>
              </w:rPr>
            </w:r>
            <w:r w:rsidR="00B34C1C" w:rsidRPr="00B34C1C">
              <w:rPr>
                <w:rFonts w:ascii="Arial Narrow" w:hAnsi="Arial Narrow"/>
                <w:noProof/>
                <w:webHidden/>
                <w:sz w:val="24"/>
                <w:szCs w:val="24"/>
              </w:rPr>
              <w:fldChar w:fldCharType="separate"/>
            </w:r>
            <w:r w:rsidR="00B34C1C" w:rsidRPr="00B34C1C">
              <w:rPr>
                <w:rFonts w:ascii="Arial Narrow" w:hAnsi="Arial Narrow"/>
                <w:noProof/>
                <w:webHidden/>
                <w:sz w:val="24"/>
                <w:szCs w:val="24"/>
              </w:rPr>
              <w:t>58</w:t>
            </w:r>
            <w:r w:rsidR="00B34C1C" w:rsidRPr="00B34C1C">
              <w:rPr>
                <w:rFonts w:ascii="Arial Narrow" w:hAnsi="Arial Narrow"/>
                <w:noProof/>
                <w:webHidden/>
                <w:sz w:val="24"/>
                <w:szCs w:val="24"/>
              </w:rPr>
              <w:fldChar w:fldCharType="end"/>
            </w:r>
          </w:hyperlink>
        </w:p>
        <w:p w14:paraId="427A5333" w14:textId="7B433241" w:rsidR="00B34C1C" w:rsidRPr="00B34C1C" w:rsidRDefault="00000000">
          <w:pPr>
            <w:pStyle w:val="Spistreci2"/>
            <w:rPr>
              <w:rFonts w:ascii="Arial Narrow" w:hAnsi="Arial Narrow"/>
              <w:noProof/>
              <w:kern w:val="2"/>
              <w:sz w:val="24"/>
              <w:szCs w:val="24"/>
              <w14:ligatures w14:val="standardContextual"/>
            </w:rPr>
          </w:pPr>
          <w:hyperlink w:anchor="_Toc198719915" w:history="1">
            <w:r w:rsidR="00B34C1C" w:rsidRPr="00B34C1C">
              <w:rPr>
                <w:rStyle w:val="Hipercze"/>
                <w:rFonts w:ascii="Arial Narrow" w:hAnsi="Arial Narrow"/>
                <w:b/>
                <w:bCs/>
                <w:noProof/>
                <w:sz w:val="24"/>
                <w:szCs w:val="24"/>
              </w:rPr>
              <w:t>Zaopatrzenie w energię elektryczną</w:t>
            </w:r>
            <w:r w:rsidR="00B34C1C" w:rsidRPr="00B34C1C">
              <w:rPr>
                <w:rFonts w:ascii="Arial Narrow" w:hAnsi="Arial Narrow"/>
                <w:noProof/>
                <w:webHidden/>
                <w:sz w:val="24"/>
                <w:szCs w:val="24"/>
              </w:rPr>
              <w:tab/>
            </w:r>
            <w:r w:rsidR="00B34C1C" w:rsidRPr="00B34C1C">
              <w:rPr>
                <w:rFonts w:ascii="Arial Narrow" w:hAnsi="Arial Narrow"/>
                <w:noProof/>
                <w:webHidden/>
                <w:sz w:val="24"/>
                <w:szCs w:val="24"/>
              </w:rPr>
              <w:fldChar w:fldCharType="begin"/>
            </w:r>
            <w:r w:rsidR="00B34C1C" w:rsidRPr="00B34C1C">
              <w:rPr>
                <w:rFonts w:ascii="Arial Narrow" w:hAnsi="Arial Narrow"/>
                <w:noProof/>
                <w:webHidden/>
                <w:sz w:val="24"/>
                <w:szCs w:val="24"/>
              </w:rPr>
              <w:instrText xml:space="preserve"> PAGEREF _Toc198719915 \h </w:instrText>
            </w:r>
            <w:r w:rsidR="00B34C1C" w:rsidRPr="00B34C1C">
              <w:rPr>
                <w:rFonts w:ascii="Arial Narrow" w:hAnsi="Arial Narrow"/>
                <w:noProof/>
                <w:webHidden/>
                <w:sz w:val="24"/>
                <w:szCs w:val="24"/>
              </w:rPr>
            </w:r>
            <w:r w:rsidR="00B34C1C" w:rsidRPr="00B34C1C">
              <w:rPr>
                <w:rFonts w:ascii="Arial Narrow" w:hAnsi="Arial Narrow"/>
                <w:noProof/>
                <w:webHidden/>
                <w:sz w:val="24"/>
                <w:szCs w:val="24"/>
              </w:rPr>
              <w:fldChar w:fldCharType="separate"/>
            </w:r>
            <w:r w:rsidR="00B34C1C" w:rsidRPr="00B34C1C">
              <w:rPr>
                <w:rFonts w:ascii="Arial Narrow" w:hAnsi="Arial Narrow"/>
                <w:noProof/>
                <w:webHidden/>
                <w:sz w:val="24"/>
                <w:szCs w:val="24"/>
              </w:rPr>
              <w:t>60</w:t>
            </w:r>
            <w:r w:rsidR="00B34C1C" w:rsidRPr="00B34C1C">
              <w:rPr>
                <w:rFonts w:ascii="Arial Narrow" w:hAnsi="Arial Narrow"/>
                <w:noProof/>
                <w:webHidden/>
                <w:sz w:val="24"/>
                <w:szCs w:val="24"/>
              </w:rPr>
              <w:fldChar w:fldCharType="end"/>
            </w:r>
          </w:hyperlink>
        </w:p>
        <w:p w14:paraId="2DCE1EC7" w14:textId="48A9F40E" w:rsidR="00B34C1C" w:rsidRPr="00B34C1C" w:rsidRDefault="00000000">
          <w:pPr>
            <w:pStyle w:val="Spistreci2"/>
            <w:rPr>
              <w:rFonts w:ascii="Arial Narrow" w:hAnsi="Arial Narrow"/>
              <w:noProof/>
              <w:kern w:val="2"/>
              <w:sz w:val="24"/>
              <w:szCs w:val="24"/>
              <w14:ligatures w14:val="standardContextual"/>
            </w:rPr>
          </w:pPr>
          <w:hyperlink w:anchor="_Toc198719944" w:history="1">
            <w:r w:rsidR="00B34C1C" w:rsidRPr="00B34C1C">
              <w:rPr>
                <w:rStyle w:val="Hipercze"/>
                <w:rFonts w:ascii="Arial Narrow" w:hAnsi="Arial Narrow"/>
                <w:b/>
                <w:bCs/>
                <w:noProof/>
                <w:sz w:val="24"/>
                <w:szCs w:val="24"/>
              </w:rPr>
              <w:t>Działalność Gminnej Biblioteki Publicznej w Skąpem z oddziałem w Ołoboku</w:t>
            </w:r>
            <w:r w:rsidR="00B34C1C" w:rsidRPr="00B34C1C">
              <w:rPr>
                <w:rFonts w:ascii="Arial Narrow" w:hAnsi="Arial Narrow"/>
                <w:noProof/>
                <w:webHidden/>
                <w:sz w:val="24"/>
                <w:szCs w:val="24"/>
              </w:rPr>
              <w:tab/>
            </w:r>
            <w:r w:rsidR="00B34C1C" w:rsidRPr="00B34C1C">
              <w:rPr>
                <w:rFonts w:ascii="Arial Narrow" w:hAnsi="Arial Narrow"/>
                <w:noProof/>
                <w:webHidden/>
                <w:sz w:val="24"/>
                <w:szCs w:val="24"/>
              </w:rPr>
              <w:fldChar w:fldCharType="begin"/>
            </w:r>
            <w:r w:rsidR="00B34C1C" w:rsidRPr="00B34C1C">
              <w:rPr>
                <w:rFonts w:ascii="Arial Narrow" w:hAnsi="Arial Narrow"/>
                <w:noProof/>
                <w:webHidden/>
                <w:sz w:val="24"/>
                <w:szCs w:val="24"/>
              </w:rPr>
              <w:instrText xml:space="preserve"> PAGEREF _Toc198719944 \h </w:instrText>
            </w:r>
            <w:r w:rsidR="00B34C1C" w:rsidRPr="00B34C1C">
              <w:rPr>
                <w:rFonts w:ascii="Arial Narrow" w:hAnsi="Arial Narrow"/>
                <w:noProof/>
                <w:webHidden/>
                <w:sz w:val="24"/>
                <w:szCs w:val="24"/>
              </w:rPr>
            </w:r>
            <w:r w:rsidR="00B34C1C" w:rsidRPr="00B34C1C">
              <w:rPr>
                <w:rFonts w:ascii="Arial Narrow" w:hAnsi="Arial Narrow"/>
                <w:noProof/>
                <w:webHidden/>
                <w:sz w:val="24"/>
                <w:szCs w:val="24"/>
              </w:rPr>
              <w:fldChar w:fldCharType="separate"/>
            </w:r>
            <w:r w:rsidR="00B34C1C" w:rsidRPr="00B34C1C">
              <w:rPr>
                <w:rFonts w:ascii="Arial Narrow" w:hAnsi="Arial Narrow"/>
                <w:noProof/>
                <w:webHidden/>
                <w:sz w:val="24"/>
                <w:szCs w:val="24"/>
              </w:rPr>
              <w:t>67</w:t>
            </w:r>
            <w:r w:rsidR="00B34C1C" w:rsidRPr="00B34C1C">
              <w:rPr>
                <w:rFonts w:ascii="Arial Narrow" w:hAnsi="Arial Narrow"/>
                <w:noProof/>
                <w:webHidden/>
                <w:sz w:val="24"/>
                <w:szCs w:val="24"/>
              </w:rPr>
              <w:fldChar w:fldCharType="end"/>
            </w:r>
          </w:hyperlink>
        </w:p>
        <w:p w14:paraId="503360C5" w14:textId="61D3A195" w:rsidR="00B34C1C" w:rsidRPr="00B34C1C" w:rsidRDefault="00000000">
          <w:pPr>
            <w:pStyle w:val="Spistreci2"/>
            <w:rPr>
              <w:rFonts w:ascii="Arial Narrow" w:hAnsi="Arial Narrow"/>
              <w:noProof/>
              <w:kern w:val="2"/>
              <w:sz w:val="24"/>
              <w:szCs w:val="24"/>
              <w14:ligatures w14:val="standardContextual"/>
            </w:rPr>
          </w:pPr>
          <w:hyperlink w:anchor="_Toc198719946" w:history="1">
            <w:r w:rsidR="00B34C1C" w:rsidRPr="00B34C1C">
              <w:rPr>
                <w:rStyle w:val="Hipercze"/>
                <w:rFonts w:ascii="Arial Narrow" w:hAnsi="Arial Narrow"/>
                <w:b/>
                <w:bCs/>
                <w:noProof/>
                <w:sz w:val="24"/>
                <w:szCs w:val="24"/>
              </w:rPr>
              <w:t>Kultura</w:t>
            </w:r>
            <w:r w:rsidR="00B34C1C" w:rsidRPr="00B34C1C">
              <w:rPr>
                <w:rFonts w:ascii="Arial Narrow" w:hAnsi="Arial Narrow"/>
                <w:noProof/>
                <w:webHidden/>
                <w:sz w:val="24"/>
                <w:szCs w:val="24"/>
              </w:rPr>
              <w:tab/>
            </w:r>
            <w:r w:rsidR="00B34C1C" w:rsidRPr="00B34C1C">
              <w:rPr>
                <w:rFonts w:ascii="Arial Narrow" w:hAnsi="Arial Narrow"/>
                <w:noProof/>
                <w:webHidden/>
                <w:sz w:val="24"/>
                <w:szCs w:val="24"/>
              </w:rPr>
              <w:fldChar w:fldCharType="begin"/>
            </w:r>
            <w:r w:rsidR="00B34C1C" w:rsidRPr="00B34C1C">
              <w:rPr>
                <w:rFonts w:ascii="Arial Narrow" w:hAnsi="Arial Narrow"/>
                <w:noProof/>
                <w:webHidden/>
                <w:sz w:val="24"/>
                <w:szCs w:val="24"/>
              </w:rPr>
              <w:instrText xml:space="preserve"> PAGEREF _Toc198719946 \h </w:instrText>
            </w:r>
            <w:r w:rsidR="00B34C1C" w:rsidRPr="00B34C1C">
              <w:rPr>
                <w:rFonts w:ascii="Arial Narrow" w:hAnsi="Arial Narrow"/>
                <w:noProof/>
                <w:webHidden/>
                <w:sz w:val="24"/>
                <w:szCs w:val="24"/>
              </w:rPr>
            </w:r>
            <w:r w:rsidR="00B34C1C" w:rsidRPr="00B34C1C">
              <w:rPr>
                <w:rFonts w:ascii="Arial Narrow" w:hAnsi="Arial Narrow"/>
                <w:noProof/>
                <w:webHidden/>
                <w:sz w:val="24"/>
                <w:szCs w:val="24"/>
              </w:rPr>
              <w:fldChar w:fldCharType="separate"/>
            </w:r>
            <w:r w:rsidR="00B34C1C" w:rsidRPr="00B34C1C">
              <w:rPr>
                <w:rFonts w:ascii="Arial Narrow" w:hAnsi="Arial Narrow"/>
                <w:noProof/>
                <w:webHidden/>
                <w:sz w:val="24"/>
                <w:szCs w:val="24"/>
              </w:rPr>
              <w:t>68</w:t>
            </w:r>
            <w:r w:rsidR="00B34C1C" w:rsidRPr="00B34C1C">
              <w:rPr>
                <w:rFonts w:ascii="Arial Narrow" w:hAnsi="Arial Narrow"/>
                <w:noProof/>
                <w:webHidden/>
                <w:sz w:val="24"/>
                <w:szCs w:val="24"/>
              </w:rPr>
              <w:fldChar w:fldCharType="end"/>
            </w:r>
          </w:hyperlink>
        </w:p>
        <w:p w14:paraId="5E144566" w14:textId="5E83BB2C" w:rsidR="00B34C1C" w:rsidRPr="00B34C1C" w:rsidRDefault="00000000">
          <w:pPr>
            <w:pStyle w:val="Spistreci2"/>
            <w:rPr>
              <w:rFonts w:ascii="Arial Narrow" w:hAnsi="Arial Narrow"/>
              <w:noProof/>
              <w:kern w:val="2"/>
              <w:sz w:val="24"/>
              <w:szCs w:val="24"/>
              <w14:ligatures w14:val="standardContextual"/>
            </w:rPr>
          </w:pPr>
          <w:hyperlink w:anchor="_Toc198719947" w:history="1">
            <w:r w:rsidR="00B34C1C" w:rsidRPr="00B34C1C">
              <w:rPr>
                <w:rStyle w:val="Hipercze"/>
                <w:rFonts w:ascii="Arial Narrow" w:hAnsi="Arial Narrow"/>
                <w:b/>
                <w:bCs/>
                <w:noProof/>
                <w:sz w:val="24"/>
                <w:szCs w:val="24"/>
              </w:rPr>
              <w:t>Fundusz sołecki</w:t>
            </w:r>
            <w:r w:rsidR="00B34C1C" w:rsidRPr="00B34C1C">
              <w:rPr>
                <w:rFonts w:ascii="Arial Narrow" w:hAnsi="Arial Narrow"/>
                <w:noProof/>
                <w:webHidden/>
                <w:sz w:val="24"/>
                <w:szCs w:val="24"/>
              </w:rPr>
              <w:tab/>
            </w:r>
            <w:r w:rsidR="00B34C1C" w:rsidRPr="00B34C1C">
              <w:rPr>
                <w:rFonts w:ascii="Arial Narrow" w:hAnsi="Arial Narrow"/>
                <w:noProof/>
                <w:webHidden/>
                <w:sz w:val="24"/>
                <w:szCs w:val="24"/>
              </w:rPr>
              <w:fldChar w:fldCharType="begin"/>
            </w:r>
            <w:r w:rsidR="00B34C1C" w:rsidRPr="00B34C1C">
              <w:rPr>
                <w:rFonts w:ascii="Arial Narrow" w:hAnsi="Arial Narrow"/>
                <w:noProof/>
                <w:webHidden/>
                <w:sz w:val="24"/>
                <w:szCs w:val="24"/>
              </w:rPr>
              <w:instrText xml:space="preserve"> PAGEREF _Toc198719947 \h </w:instrText>
            </w:r>
            <w:r w:rsidR="00B34C1C" w:rsidRPr="00B34C1C">
              <w:rPr>
                <w:rFonts w:ascii="Arial Narrow" w:hAnsi="Arial Narrow"/>
                <w:noProof/>
                <w:webHidden/>
                <w:sz w:val="24"/>
                <w:szCs w:val="24"/>
              </w:rPr>
            </w:r>
            <w:r w:rsidR="00B34C1C" w:rsidRPr="00B34C1C">
              <w:rPr>
                <w:rFonts w:ascii="Arial Narrow" w:hAnsi="Arial Narrow"/>
                <w:noProof/>
                <w:webHidden/>
                <w:sz w:val="24"/>
                <w:szCs w:val="24"/>
              </w:rPr>
              <w:fldChar w:fldCharType="separate"/>
            </w:r>
            <w:r w:rsidR="00B34C1C" w:rsidRPr="00B34C1C">
              <w:rPr>
                <w:rFonts w:ascii="Arial Narrow" w:hAnsi="Arial Narrow"/>
                <w:noProof/>
                <w:webHidden/>
                <w:sz w:val="24"/>
                <w:szCs w:val="24"/>
              </w:rPr>
              <w:t>69</w:t>
            </w:r>
            <w:r w:rsidR="00B34C1C" w:rsidRPr="00B34C1C">
              <w:rPr>
                <w:rFonts w:ascii="Arial Narrow" w:hAnsi="Arial Narrow"/>
                <w:noProof/>
                <w:webHidden/>
                <w:sz w:val="24"/>
                <w:szCs w:val="24"/>
              </w:rPr>
              <w:fldChar w:fldCharType="end"/>
            </w:r>
          </w:hyperlink>
        </w:p>
        <w:p w14:paraId="4AB7401B" w14:textId="757C7C64" w:rsidR="00B34C1C" w:rsidRPr="00B34C1C" w:rsidRDefault="00000000" w:rsidP="00B34C1C">
          <w:pPr>
            <w:pStyle w:val="Spistreci1"/>
            <w:rPr>
              <w:kern w:val="2"/>
              <w:sz w:val="24"/>
              <w:szCs w:val="24"/>
              <w:lang w:eastAsia="pl-PL"/>
              <w14:ligatures w14:val="standardContextual"/>
            </w:rPr>
          </w:pPr>
          <w:hyperlink w:anchor="_Toc198719948" w:history="1">
            <w:r w:rsidR="00B34C1C" w:rsidRPr="00B34C1C">
              <w:rPr>
                <w:rStyle w:val="Hipercze"/>
                <w:sz w:val="24"/>
                <w:szCs w:val="24"/>
              </w:rPr>
              <w:t>Wynajmy świetlic/sal wiejskich przez osoby prywatne</w:t>
            </w:r>
            <w:r w:rsidR="00B34C1C" w:rsidRPr="00B34C1C">
              <w:rPr>
                <w:webHidden/>
                <w:sz w:val="24"/>
                <w:szCs w:val="24"/>
              </w:rPr>
              <w:tab/>
            </w:r>
            <w:r w:rsidR="00B34C1C" w:rsidRPr="00B34C1C">
              <w:rPr>
                <w:webHidden/>
                <w:sz w:val="24"/>
                <w:szCs w:val="24"/>
              </w:rPr>
              <w:fldChar w:fldCharType="begin"/>
            </w:r>
            <w:r w:rsidR="00B34C1C" w:rsidRPr="00B34C1C">
              <w:rPr>
                <w:webHidden/>
                <w:sz w:val="24"/>
                <w:szCs w:val="24"/>
              </w:rPr>
              <w:instrText xml:space="preserve"> PAGEREF _Toc198719948 \h </w:instrText>
            </w:r>
            <w:r w:rsidR="00B34C1C" w:rsidRPr="00B34C1C">
              <w:rPr>
                <w:webHidden/>
                <w:sz w:val="24"/>
                <w:szCs w:val="24"/>
              </w:rPr>
            </w:r>
            <w:r w:rsidR="00B34C1C" w:rsidRPr="00B34C1C">
              <w:rPr>
                <w:webHidden/>
                <w:sz w:val="24"/>
                <w:szCs w:val="24"/>
              </w:rPr>
              <w:fldChar w:fldCharType="separate"/>
            </w:r>
            <w:r w:rsidR="00B34C1C" w:rsidRPr="00B34C1C">
              <w:rPr>
                <w:webHidden/>
                <w:sz w:val="24"/>
                <w:szCs w:val="24"/>
              </w:rPr>
              <w:t>71</w:t>
            </w:r>
            <w:r w:rsidR="00B34C1C" w:rsidRPr="00B34C1C">
              <w:rPr>
                <w:webHidden/>
                <w:sz w:val="24"/>
                <w:szCs w:val="24"/>
              </w:rPr>
              <w:fldChar w:fldCharType="end"/>
            </w:r>
          </w:hyperlink>
        </w:p>
        <w:p w14:paraId="732334C8" w14:textId="052EA2FC" w:rsidR="00B34C1C" w:rsidRPr="00B34C1C" w:rsidRDefault="00000000" w:rsidP="00B34C1C">
          <w:pPr>
            <w:pStyle w:val="Spistreci1"/>
            <w:rPr>
              <w:kern w:val="2"/>
              <w:sz w:val="24"/>
              <w:szCs w:val="24"/>
              <w:lang w:eastAsia="pl-PL"/>
              <w14:ligatures w14:val="standardContextual"/>
            </w:rPr>
          </w:pPr>
          <w:hyperlink w:anchor="_Toc198719949" w:history="1">
            <w:r w:rsidR="00B34C1C" w:rsidRPr="00B34C1C">
              <w:rPr>
                <w:rStyle w:val="Hipercze"/>
                <w:sz w:val="24"/>
                <w:szCs w:val="24"/>
              </w:rPr>
              <w:t>Wynajmy sal gimnastycznych</w:t>
            </w:r>
            <w:r w:rsidR="00B34C1C" w:rsidRPr="00B34C1C">
              <w:rPr>
                <w:webHidden/>
                <w:sz w:val="24"/>
                <w:szCs w:val="24"/>
              </w:rPr>
              <w:tab/>
            </w:r>
            <w:r w:rsidR="00B34C1C" w:rsidRPr="00B34C1C">
              <w:rPr>
                <w:webHidden/>
                <w:sz w:val="24"/>
                <w:szCs w:val="24"/>
              </w:rPr>
              <w:fldChar w:fldCharType="begin"/>
            </w:r>
            <w:r w:rsidR="00B34C1C" w:rsidRPr="00B34C1C">
              <w:rPr>
                <w:webHidden/>
                <w:sz w:val="24"/>
                <w:szCs w:val="24"/>
              </w:rPr>
              <w:instrText xml:space="preserve"> PAGEREF _Toc198719949 \h </w:instrText>
            </w:r>
            <w:r w:rsidR="00B34C1C" w:rsidRPr="00B34C1C">
              <w:rPr>
                <w:webHidden/>
                <w:sz w:val="24"/>
                <w:szCs w:val="24"/>
              </w:rPr>
            </w:r>
            <w:r w:rsidR="00B34C1C" w:rsidRPr="00B34C1C">
              <w:rPr>
                <w:webHidden/>
                <w:sz w:val="24"/>
                <w:szCs w:val="24"/>
              </w:rPr>
              <w:fldChar w:fldCharType="separate"/>
            </w:r>
            <w:r w:rsidR="00B34C1C" w:rsidRPr="00B34C1C">
              <w:rPr>
                <w:webHidden/>
                <w:sz w:val="24"/>
                <w:szCs w:val="24"/>
              </w:rPr>
              <w:t>72</w:t>
            </w:r>
            <w:r w:rsidR="00B34C1C" w:rsidRPr="00B34C1C">
              <w:rPr>
                <w:webHidden/>
                <w:sz w:val="24"/>
                <w:szCs w:val="24"/>
              </w:rPr>
              <w:fldChar w:fldCharType="end"/>
            </w:r>
          </w:hyperlink>
        </w:p>
        <w:p w14:paraId="36155A62" w14:textId="546AFB8A" w:rsidR="00B34C1C" w:rsidRPr="00B34C1C" w:rsidRDefault="00B34C1C" w:rsidP="00B34C1C">
          <w:pPr>
            <w:pStyle w:val="Spistreci1"/>
            <w:rPr>
              <w:kern w:val="2"/>
              <w:sz w:val="24"/>
              <w:szCs w:val="24"/>
              <w:lang w:eastAsia="pl-PL"/>
              <w14:ligatures w14:val="standardContextual"/>
            </w:rPr>
          </w:pPr>
          <w:r w:rsidRPr="00B34C1C">
            <w:rPr>
              <w:rStyle w:val="Hipercze"/>
              <w:color w:val="auto"/>
              <w:sz w:val="24"/>
              <w:szCs w:val="24"/>
              <w:u w:val="none"/>
            </w:rPr>
            <w:t xml:space="preserve">Rozdział 6. </w:t>
          </w:r>
          <w:hyperlink w:anchor="_Toc198719951" w:history="1">
            <w:r w:rsidRPr="00B34C1C">
              <w:rPr>
                <w:rStyle w:val="Hipercze"/>
                <w:color w:val="auto"/>
                <w:sz w:val="24"/>
                <w:szCs w:val="24"/>
                <w:u w:val="none"/>
              </w:rPr>
              <w:t>Zrealizowane zadania inwestycyjne</w:t>
            </w:r>
            <w:r w:rsidRPr="00B34C1C">
              <w:rPr>
                <w:webHidden/>
                <w:sz w:val="24"/>
                <w:szCs w:val="24"/>
              </w:rPr>
              <w:tab/>
            </w:r>
            <w:r w:rsidRPr="00B34C1C">
              <w:rPr>
                <w:webHidden/>
                <w:sz w:val="24"/>
                <w:szCs w:val="24"/>
              </w:rPr>
              <w:fldChar w:fldCharType="begin"/>
            </w:r>
            <w:r w:rsidRPr="00B34C1C">
              <w:rPr>
                <w:webHidden/>
                <w:sz w:val="24"/>
                <w:szCs w:val="24"/>
              </w:rPr>
              <w:instrText xml:space="preserve"> PAGEREF _Toc198719951 \h </w:instrText>
            </w:r>
            <w:r w:rsidRPr="00B34C1C">
              <w:rPr>
                <w:webHidden/>
                <w:sz w:val="24"/>
                <w:szCs w:val="24"/>
              </w:rPr>
            </w:r>
            <w:r w:rsidRPr="00B34C1C">
              <w:rPr>
                <w:webHidden/>
                <w:sz w:val="24"/>
                <w:szCs w:val="24"/>
              </w:rPr>
              <w:fldChar w:fldCharType="separate"/>
            </w:r>
            <w:r w:rsidRPr="00B34C1C">
              <w:rPr>
                <w:webHidden/>
                <w:sz w:val="24"/>
                <w:szCs w:val="24"/>
              </w:rPr>
              <w:t>72</w:t>
            </w:r>
            <w:r w:rsidRPr="00B34C1C">
              <w:rPr>
                <w:webHidden/>
                <w:sz w:val="24"/>
                <w:szCs w:val="24"/>
              </w:rPr>
              <w:fldChar w:fldCharType="end"/>
            </w:r>
          </w:hyperlink>
        </w:p>
        <w:p w14:paraId="6C392542" w14:textId="73A845E8" w:rsidR="00B34C1C" w:rsidRPr="00B34C1C" w:rsidRDefault="00000000" w:rsidP="00B34C1C">
          <w:pPr>
            <w:pStyle w:val="Spistreci1"/>
            <w:rPr>
              <w:kern w:val="2"/>
              <w:sz w:val="24"/>
              <w:szCs w:val="24"/>
              <w:lang w:eastAsia="pl-PL"/>
              <w14:ligatures w14:val="standardContextual"/>
            </w:rPr>
          </w:pPr>
          <w:hyperlink w:anchor="_Toc198719957" w:history="1">
            <w:r w:rsidR="00B34C1C" w:rsidRPr="00B34C1C">
              <w:rPr>
                <w:rStyle w:val="Hipercze"/>
              </w:rPr>
              <w:t>Podsumowanie</w:t>
            </w:r>
            <w:r w:rsidR="00B34C1C" w:rsidRPr="00B34C1C">
              <w:rPr>
                <w:webHidden/>
              </w:rPr>
              <w:tab/>
            </w:r>
            <w:r w:rsidR="00B34C1C" w:rsidRPr="00B34C1C">
              <w:rPr>
                <w:webHidden/>
              </w:rPr>
              <w:fldChar w:fldCharType="begin"/>
            </w:r>
            <w:r w:rsidR="00B34C1C" w:rsidRPr="00B34C1C">
              <w:rPr>
                <w:webHidden/>
              </w:rPr>
              <w:instrText xml:space="preserve"> PAGEREF _Toc198719957 \h </w:instrText>
            </w:r>
            <w:r w:rsidR="00B34C1C" w:rsidRPr="00B34C1C">
              <w:rPr>
                <w:webHidden/>
              </w:rPr>
            </w:r>
            <w:r w:rsidR="00B34C1C" w:rsidRPr="00B34C1C">
              <w:rPr>
                <w:webHidden/>
              </w:rPr>
              <w:fldChar w:fldCharType="separate"/>
            </w:r>
            <w:r w:rsidR="00B34C1C" w:rsidRPr="00B34C1C">
              <w:rPr>
                <w:webHidden/>
              </w:rPr>
              <w:t>78</w:t>
            </w:r>
            <w:r w:rsidR="00B34C1C" w:rsidRPr="00B34C1C">
              <w:rPr>
                <w:webHidden/>
              </w:rPr>
              <w:fldChar w:fldCharType="end"/>
            </w:r>
          </w:hyperlink>
        </w:p>
        <w:p w14:paraId="32C24D83" w14:textId="2EF33788" w:rsidR="00013CF2" w:rsidRDefault="00B34C1C">
          <w:pPr>
            <w:rPr>
              <w:b/>
              <w:bCs/>
            </w:rPr>
          </w:pPr>
          <w:r>
            <w:rPr>
              <w:noProof/>
            </w:rPr>
            <w:lastRenderedPageBreak/>
            <mc:AlternateContent>
              <mc:Choice Requires="wps">
                <w:drawing>
                  <wp:anchor distT="0" distB="0" distL="114300" distR="114300" simplePos="0" relativeHeight="251682816" behindDoc="1" locked="0" layoutInCell="1" allowOverlap="1" wp14:anchorId="2FB532A7" wp14:editId="6DC0ECBB">
                    <wp:simplePos x="0" y="0"/>
                    <wp:positionH relativeFrom="margin">
                      <wp:align>left</wp:align>
                    </wp:positionH>
                    <wp:positionV relativeFrom="paragraph">
                      <wp:posOffset>13335</wp:posOffset>
                    </wp:positionV>
                    <wp:extent cx="5806440" cy="533400"/>
                    <wp:effectExtent l="0" t="0" r="22860" b="38100"/>
                    <wp:wrapNone/>
                    <wp:docPr id="1555450788" name="AutoShape 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06440" cy="533400"/>
                            </a:xfrm>
                            <a:prstGeom prst="roundRect">
                              <a:avLst>
                                <a:gd name="adj" fmla="val 16667"/>
                              </a:avLst>
                            </a:prstGeom>
                            <a:gradFill rotWithShape="1">
                              <a:gsLst>
                                <a:gs pos="0">
                                  <a:schemeClr val="accent1">
                                    <a:lumMod val="100000"/>
                                    <a:lumOff val="0"/>
                                  </a:schemeClr>
                                </a:gs>
                                <a:gs pos="100000">
                                  <a:schemeClr val="accent1">
                                    <a:lumMod val="90000"/>
                                    <a:lumOff val="10000"/>
                                  </a:schemeClr>
                                </a:gs>
                              </a:gsLst>
                              <a:path path="shape">
                                <a:fillToRect l="100000" t="100000"/>
                              </a:path>
                            </a:gradFill>
                            <a:ln w="9525">
                              <a:solidFill>
                                <a:schemeClr val="accent1">
                                  <a:lumMod val="100000"/>
                                  <a:lumOff val="0"/>
                                </a:schemeClr>
                              </a:solidFill>
                              <a:round/>
                              <a:headEnd/>
                              <a:tailEnd/>
                            </a:ln>
                            <a:effectLst>
                              <a:outerShdw dist="12700" dir="5400000" algn="ctr" rotWithShape="0">
                                <a:srgbClr val="000000">
                                  <a:alpha val="50000"/>
                                </a:srgbClr>
                              </a:outerShdw>
                            </a:effectLst>
                          </wps:spPr>
                          <wps:txbx>
                            <w:txbxContent>
                              <w:p w14:paraId="48588BAB" w14:textId="1259639B" w:rsidR="00B34C1C" w:rsidRPr="00C22A8A" w:rsidRDefault="00B34C1C" w:rsidP="00B34C1C">
                                <w:pPr>
                                  <w:rPr>
                                    <w:sz w:val="36"/>
                                    <w:szCs w:val="36"/>
                                  </w:rPr>
                                </w:pPr>
                                <w:bookmarkStart w:id="2" w:name="_Toc198719872"/>
                                <w:r w:rsidRPr="00C22A8A">
                                  <w:rPr>
                                    <w:rFonts w:ascii="Arial Narrow" w:hAnsi="Arial Narrow"/>
                                    <w:b/>
                                    <w:bCs/>
                                    <w:sz w:val="36"/>
                                    <w:szCs w:val="36"/>
                                  </w:rPr>
                                  <w:t>WSTĘP</w:t>
                                </w:r>
                                <w:bookmarkEnd w:id="2"/>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oundrect w14:anchorId="2FB532A7" id="AutoShape 38" o:spid="_x0000_s1026" style="position:absolute;margin-left:0;margin-top:1.05pt;width:457.2pt;height:42pt;z-index:-25163366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" fillcolor="#0f6fc6 [3204]" strokecolor="#0f6fc6 [3204]">
                    <v:fill color2="#117ee1 [2900]" rotate="t" focusposition="1,1" focussize="" focus="100%" type="gradientRadial"/>
                    <v:shadow on="t" color="black" opacity=".5" offset="0,1pt"/>
                    <v:textbox>
                      <w:txbxContent>
                        <w:p w14:paraId="48588BAB" w14:textId="1259639B" w:rsidR="00B34C1C" w:rsidRPr="00C22A8A" w:rsidRDefault="00B34C1C" w:rsidP="00B34C1C">
                          <w:pPr>
                            <w:rPr>
                              <w:sz w:val="36"/>
                              <w:szCs w:val="36"/>
                            </w:rPr>
                          </w:pPr>
                          <w:bookmarkStart w:id="3" w:name="_Toc198719872"/>
                          <w:r w:rsidRPr="00C22A8A">
                            <w:rPr>
                              <w:rFonts w:ascii="Arial Narrow" w:hAnsi="Arial Narrow"/>
                              <w:b/>
                              <w:bCs/>
                              <w:sz w:val="36"/>
                              <w:szCs w:val="36"/>
                            </w:rPr>
                            <w:t>WSTĘP</w:t>
                          </w:r>
                          <w:bookmarkEnd w:id="3"/>
                        </w:p>
                      </w:txbxContent>
                    </v:textbox>
                    <w10:wrap anchorx="margin"/>
                  </v:roundrect>
                </w:pict>
              </mc:Fallback>
            </mc:AlternateContent>
          </w:r>
          <w:r w:rsidR="00AC4E55" w:rsidRPr="00B34C1C">
            <w:rPr>
              <w:rFonts w:ascii="Arial Narrow" w:hAnsi="Arial Narrow"/>
              <w:b/>
              <w:bCs/>
            </w:rPr>
            <w:fldChar w:fldCharType="end"/>
          </w:r>
        </w:p>
        <w:p w14:paraId="1EEA390D" w14:textId="52D622F8" w:rsidR="00AC4E55" w:rsidRDefault="00000000"/>
      </w:sdtContent>
    </w:sdt>
    <w:bookmarkEnd w:id="1"/>
    <w:p w14:paraId="7872B5C6" w14:textId="77777777" w:rsidR="00C22A8A" w:rsidRDefault="00C22A8A" w:rsidP="0085609C">
      <w:pPr>
        <w:jc w:val="both"/>
        <w:rPr>
          <w:rFonts w:ascii="Arial Narrow" w:hAnsi="Arial Narrow"/>
          <w:sz w:val="24"/>
          <w:szCs w:val="24"/>
        </w:rPr>
      </w:pPr>
    </w:p>
    <w:p w14:paraId="74C56E23" w14:textId="1825AD36" w:rsidR="00013CF2" w:rsidRPr="0085609C" w:rsidRDefault="009064E2" w:rsidP="0085609C">
      <w:pPr>
        <w:jc w:val="both"/>
        <w:rPr>
          <w:rFonts w:ascii="Arial Narrow" w:hAnsi="Arial Narrow"/>
          <w:sz w:val="24"/>
          <w:szCs w:val="24"/>
        </w:rPr>
      </w:pPr>
      <w:r w:rsidRPr="0052678C">
        <w:rPr>
          <w:rFonts w:ascii="Arial Narrow" w:hAnsi="Arial Narrow"/>
          <w:sz w:val="24"/>
          <w:szCs w:val="24"/>
        </w:rPr>
        <w:t xml:space="preserve">Obowiązek sporządzenia raportu o stanie gminy </w:t>
      </w:r>
      <w:r w:rsidR="00BA4017" w:rsidRPr="0052678C">
        <w:rPr>
          <w:rFonts w:ascii="Arial Narrow" w:hAnsi="Arial Narrow"/>
          <w:sz w:val="24"/>
          <w:szCs w:val="24"/>
        </w:rPr>
        <w:t xml:space="preserve">został wprowadzony nowelizacją ustawy z dnia 8 marca 1990r. o samorządzie gminnym i </w:t>
      </w:r>
      <w:r w:rsidRPr="0052678C">
        <w:rPr>
          <w:rFonts w:ascii="Arial Narrow" w:hAnsi="Arial Narrow"/>
          <w:sz w:val="24"/>
          <w:szCs w:val="24"/>
        </w:rPr>
        <w:t>wynika z</w:t>
      </w:r>
      <w:r w:rsidR="00BA4017" w:rsidRPr="0052678C">
        <w:rPr>
          <w:rFonts w:ascii="Arial Narrow" w:hAnsi="Arial Narrow"/>
          <w:sz w:val="24"/>
          <w:szCs w:val="24"/>
        </w:rPr>
        <w:t xml:space="preserve"> zapisu</w:t>
      </w:r>
      <w:r w:rsidRPr="0052678C">
        <w:rPr>
          <w:rFonts w:ascii="Arial Narrow" w:hAnsi="Arial Narrow"/>
          <w:sz w:val="24"/>
          <w:szCs w:val="24"/>
        </w:rPr>
        <w:t xml:space="preserve"> art. 28aa</w:t>
      </w:r>
      <w:r w:rsidR="00CA356D" w:rsidRPr="0052678C">
        <w:rPr>
          <w:rFonts w:ascii="Arial Narrow" w:hAnsi="Arial Narrow"/>
          <w:sz w:val="24"/>
          <w:szCs w:val="24"/>
        </w:rPr>
        <w:t xml:space="preserve">, </w:t>
      </w:r>
      <w:r w:rsidR="00BA4017" w:rsidRPr="0052678C">
        <w:rPr>
          <w:rFonts w:ascii="Arial Narrow" w:hAnsi="Arial Narrow"/>
          <w:sz w:val="24"/>
          <w:szCs w:val="24"/>
        </w:rPr>
        <w:t>zgodnie z którym</w:t>
      </w:r>
      <w:r w:rsidR="00BA4017" w:rsidRPr="0052678C">
        <w:rPr>
          <w:rStyle w:val="Pogrubienie"/>
          <w:rFonts w:ascii="Arial Narrow" w:hAnsi="Arial Narrow"/>
          <w:sz w:val="24"/>
          <w:szCs w:val="24"/>
        </w:rPr>
        <w:t xml:space="preserve"> </w:t>
      </w:r>
      <w:r w:rsidR="002E5EB1" w:rsidRPr="0052678C">
        <w:rPr>
          <w:rFonts w:ascii="Arial Narrow" w:hAnsi="Arial Narrow"/>
          <w:sz w:val="24"/>
          <w:szCs w:val="24"/>
        </w:rPr>
        <w:t>o</w:t>
      </w:r>
      <w:r w:rsidR="00BA4017" w:rsidRPr="0052678C">
        <w:rPr>
          <w:rFonts w:ascii="Arial Narrow" w:hAnsi="Arial Narrow"/>
          <w:sz w:val="24"/>
          <w:szCs w:val="24"/>
        </w:rPr>
        <w:t xml:space="preserve">rgan wykonawczy zobowiązany został do przedstawiania radzie do 31 maja każdego roku raportu o stanie danej jednostki samorządowej. </w:t>
      </w:r>
      <w:r w:rsidR="00FB4AF8" w:rsidRPr="0052678C">
        <w:rPr>
          <w:rFonts w:ascii="Arial Narrow" w:hAnsi="Arial Narrow"/>
          <w:sz w:val="24"/>
          <w:szCs w:val="24"/>
        </w:rPr>
        <w:t>Raport podlega debacie publicznej, po zakończeniu której rada gminy przeprowadza głosowanie nad udzieleniem Wójtowi gminy wotum zaufania.</w:t>
      </w:r>
      <w:r w:rsidR="00D6491B" w:rsidRPr="0052678C">
        <w:rPr>
          <w:rFonts w:ascii="Arial Narrow" w:hAnsi="Arial Narrow"/>
          <w:sz w:val="24"/>
          <w:szCs w:val="24"/>
        </w:rPr>
        <w:t xml:space="preserve"> Według ww. ustawy raport rozpatrywany jest podczas sesji, na której podejmowana jest uchwała w sprawie udzielenia lub nieudzielenia absolutorium organowi wykonawczemu.</w:t>
      </w:r>
      <w:bookmarkStart w:id="3" w:name="_Toc73019110"/>
    </w:p>
    <w:bookmarkStart w:id="4" w:name="_Toc198719873"/>
    <w:p w14:paraId="0DF80CDE" w14:textId="102FAFEE" w:rsidR="00BB3342" w:rsidRDefault="000A71AD" w:rsidP="00F60CC6">
      <w:pPr>
        <w:pStyle w:val="Nagwek1"/>
        <w:rPr>
          <w:rFonts w:ascii="Arial Narrow" w:hAnsi="Arial Narrow"/>
          <w:b/>
          <w:bCs/>
        </w:rPr>
      </w:pPr>
      <w:r>
        <w:rPr>
          <w:noProof/>
        </w:rPr>
        <mc:AlternateContent>
          <mc:Choice Requires="wps">
            <w:drawing>
              <wp:anchor distT="0" distB="0" distL="114300" distR="114300" simplePos="0" relativeHeight="251683840" behindDoc="1" locked="0" layoutInCell="1" allowOverlap="1" wp14:anchorId="3C5C672A" wp14:editId="61CCFDC1">
                <wp:simplePos x="0" y="0"/>
                <wp:positionH relativeFrom="column">
                  <wp:posOffset>-88265</wp:posOffset>
                </wp:positionH>
                <wp:positionV relativeFrom="paragraph">
                  <wp:posOffset>99060</wp:posOffset>
                </wp:positionV>
                <wp:extent cx="5909310" cy="403860"/>
                <wp:effectExtent l="0" t="0" r="15240" b="34290"/>
                <wp:wrapNone/>
                <wp:docPr id="1374349096" name="AutoShape 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09310" cy="403860"/>
                        </a:xfrm>
                        <a:prstGeom prst="roundRect">
                          <a:avLst>
                            <a:gd name="adj" fmla="val 16667"/>
                          </a:avLst>
                        </a:prstGeom>
                        <a:gradFill rotWithShape="1">
                          <a:gsLst>
                            <a:gs pos="0">
                              <a:schemeClr val="accent1">
                                <a:lumMod val="100000"/>
                                <a:lumOff val="0"/>
                              </a:schemeClr>
                            </a:gs>
                            <a:gs pos="100000">
                              <a:schemeClr val="accent1">
                                <a:lumMod val="90000"/>
                                <a:lumOff val="10000"/>
                              </a:schemeClr>
                            </a:gs>
                          </a:gsLst>
                          <a:path path="shape">
                            <a:fillToRect l="100000" t="100000"/>
                          </a:path>
                        </a:gradFill>
                        <a:ln w="9525">
                          <a:solidFill>
                            <a:schemeClr val="accent1">
                              <a:lumMod val="100000"/>
                              <a:lumOff val="0"/>
                            </a:schemeClr>
                          </a:solidFill>
                          <a:round/>
                          <a:headEnd/>
                          <a:tailEnd/>
                        </a:ln>
                        <a:effectLst>
                          <a:outerShdw dist="12700" dir="5400000" algn="ctr" rotWithShape="0">
                            <a:srgbClr val="000000">
                              <a:alpha val="50000"/>
                            </a:srgbClr>
                          </a:outerShdw>
                        </a:effectLst>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w16sdtfl="http://schemas.microsoft.com/office/word/2024/wordml/sdtformatlock">
            <w:pict>
              <v:roundrect w14:anchorId="3AEE929C" id="AutoShape 36" o:spid="_x0000_s1026" style="position:absolute;margin-left:-6.95pt;margin-top:7.8pt;width:465.3pt;height:31.8pt;z-index:-251632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" fillcolor="#0f6fc6 [3204]" strokecolor="#0f6fc6 [3204]">
                <v:fill color2="#117ee1 [2900]" rotate="t" focusposition="1,1" focussize="" focus="100%" type="gradientRadial"/>
                <v:shadow on="t" color="black" opacity=".5" offset="0,1pt"/>
              </v:roundrect>
            </w:pict>
          </mc:Fallback>
        </mc:AlternateContent>
      </w:r>
      <w:r w:rsidR="00514F15" w:rsidRPr="0052678C">
        <w:rPr>
          <w:rFonts w:ascii="Arial Narrow" w:hAnsi="Arial Narrow"/>
          <w:b/>
          <w:bCs/>
        </w:rPr>
        <w:t>R</w:t>
      </w:r>
      <w:r w:rsidR="00BF3CDD" w:rsidRPr="0052678C">
        <w:rPr>
          <w:rFonts w:ascii="Arial Narrow" w:hAnsi="Arial Narrow"/>
          <w:b/>
          <w:bCs/>
        </w:rPr>
        <w:t xml:space="preserve">ozdział </w:t>
      </w:r>
      <w:r w:rsidR="006D2FC1" w:rsidRPr="0052678C">
        <w:rPr>
          <w:rFonts w:ascii="Arial Narrow" w:hAnsi="Arial Narrow"/>
          <w:b/>
          <w:bCs/>
        </w:rPr>
        <w:t>1</w:t>
      </w:r>
      <w:r w:rsidR="00A51EA6" w:rsidRPr="0052678C">
        <w:rPr>
          <w:rFonts w:ascii="Arial Narrow" w:hAnsi="Arial Narrow"/>
          <w:b/>
          <w:bCs/>
        </w:rPr>
        <w:t xml:space="preserve">. </w:t>
      </w:r>
      <w:r w:rsidR="002E5EB1" w:rsidRPr="0052678C">
        <w:rPr>
          <w:rFonts w:ascii="Arial Narrow" w:hAnsi="Arial Narrow"/>
          <w:b/>
          <w:bCs/>
        </w:rPr>
        <w:t>Informacje ogólne</w:t>
      </w:r>
      <w:bookmarkEnd w:id="3"/>
      <w:bookmarkEnd w:id="4"/>
    </w:p>
    <w:bookmarkStart w:id="5" w:name="_Toc167869975"/>
    <w:bookmarkStart w:id="6" w:name="_Toc198719874"/>
    <w:p w14:paraId="52976418" w14:textId="1E37494E" w:rsidR="00694F74" w:rsidRPr="0052678C" w:rsidRDefault="000A71AD" w:rsidP="00F60CC6">
      <w:pPr>
        <w:pStyle w:val="Nagwek1"/>
        <w:rPr>
          <w:rFonts w:ascii="Arial Narrow" w:hAnsi="Arial Narrow"/>
          <w:b/>
          <w:bCs/>
        </w:rPr>
      </w:pPr>
      <w:r>
        <w:rPr>
          <w:rFonts w:ascii="Arial Narrow" w:hAnsi="Arial Narrow"/>
          <w:b/>
          <w:bCs/>
          <w:noProof/>
        </w:rPr>
        <mc:AlternateContent>
          <mc:Choice Requires="wps">
            <w:drawing>
              <wp:anchor distT="0" distB="0" distL="114300" distR="114300" simplePos="0" relativeHeight="251710464" behindDoc="1" locked="0" layoutInCell="1" allowOverlap="1" wp14:anchorId="4E1DA9A2" wp14:editId="518CB637">
                <wp:simplePos x="0" y="0"/>
                <wp:positionH relativeFrom="column">
                  <wp:posOffset>-31115</wp:posOffset>
                </wp:positionH>
                <wp:positionV relativeFrom="paragraph">
                  <wp:posOffset>470535</wp:posOffset>
                </wp:positionV>
                <wp:extent cx="5783580" cy="365760"/>
                <wp:effectExtent l="11430" t="10795" r="15240" b="33020"/>
                <wp:wrapNone/>
                <wp:docPr id="855025925" name="AutoShape 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83580" cy="365760"/>
                        </a:xfrm>
                        <a:prstGeom prst="roundRect">
                          <a:avLst>
                            <a:gd name="adj" fmla="val 16667"/>
                          </a:avLst>
                        </a:prstGeom>
                        <a:gradFill rotWithShape="0">
                          <a:gsLst>
                            <a:gs pos="0">
                              <a:schemeClr val="accent1">
                                <a:lumMod val="60000"/>
                                <a:lumOff val="40000"/>
                              </a:schemeClr>
                            </a:gs>
                            <a:gs pos="50000">
                              <a:schemeClr val="accent1">
                                <a:lumMod val="20000"/>
                                <a:lumOff val="80000"/>
                              </a:schemeClr>
                            </a:gs>
                            <a:gs pos="100000">
                              <a:schemeClr val="accent1">
                                <a:lumMod val="60000"/>
                                <a:lumOff val="40000"/>
                              </a:schemeClr>
                            </a:gs>
                          </a:gsLst>
                          <a:lin ang="18900000" scaled="1"/>
                        </a:gradFill>
                        <a:ln w="12700">
                          <a:solidFill>
                            <a:schemeClr val="accent1">
                              <a:lumMod val="60000"/>
                              <a:lumOff val="40000"/>
                            </a:schemeClr>
                          </a:solidFill>
                          <a:round/>
                          <a:headEnd/>
                          <a:tailEnd/>
                        </a:ln>
                        <a:effectLst>
                          <a:outerShdw dist="28398" dir="3806097" algn="ctr" rotWithShape="0">
                            <a:schemeClr val="accen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w:pict>
              <v:roundrect w14:anchorId="7EE05C7B" id="AutoShape 50" o:spid="_x0000_s1026" style="position:absolute;margin-left:-2.45pt;margin-top:37.05pt;width:455.4pt;height:28.8pt;z-index:-251606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" fillcolor="#59a9f2 [1940]" strokecolor="#59a9f2 [1940]" strokeweight="1pt">
                <v:fill color2="#c7e2fa [660]" angle="135" focus="50%" type="gradient"/>
                <v:shadow on="t" color="#073662 [1604]" opacity=".5" offset="1pt"/>
              </v:roundrect>
            </w:pict>
          </mc:Fallback>
        </mc:AlternateContent>
      </w:r>
      <w:bookmarkEnd w:id="5"/>
      <w:bookmarkEnd w:id="6"/>
      <w:r w:rsidR="009A255F" w:rsidRPr="0052678C">
        <w:rPr>
          <w:rFonts w:ascii="Arial Narrow" w:hAnsi="Arial Narrow"/>
          <w:b/>
          <w:bCs/>
        </w:rPr>
        <w:fldChar w:fldCharType="begin"/>
      </w:r>
      <w:r w:rsidR="009A255F" w:rsidRPr="0052678C">
        <w:instrText xml:space="preserve"> XE "</w:instrText>
      </w:r>
      <w:r w:rsidR="009A255F" w:rsidRPr="0052678C">
        <w:rPr>
          <w:rFonts w:ascii="Arial Narrow" w:hAnsi="Arial Narrow"/>
          <w:b/>
          <w:bCs/>
        </w:rPr>
        <w:instrText>Rozdział 1. Informacje ogólne</w:instrText>
      </w:r>
      <w:r w:rsidR="009A255F" w:rsidRPr="0052678C">
        <w:instrText xml:space="preserve">" </w:instrText>
      </w:r>
      <w:r w:rsidR="009A255F" w:rsidRPr="0052678C">
        <w:rPr>
          <w:rFonts w:ascii="Arial Narrow" w:hAnsi="Arial Narrow"/>
          <w:b/>
          <w:bCs/>
        </w:rPr>
        <w:fldChar w:fldCharType="end"/>
      </w:r>
    </w:p>
    <w:p w14:paraId="14E7CA02" w14:textId="5C10018D" w:rsidR="00BF3CDD" w:rsidRPr="00463B1D" w:rsidRDefault="006D2FC1">
      <w:pPr>
        <w:pStyle w:val="Nagwek2"/>
        <w:numPr>
          <w:ilvl w:val="0"/>
          <w:numId w:val="7"/>
        </w:numPr>
        <w:rPr>
          <w:rFonts w:ascii="Arial Narrow" w:hAnsi="Arial Narrow"/>
          <w:b/>
          <w:bCs/>
        </w:rPr>
      </w:pPr>
      <w:bookmarkStart w:id="7" w:name="_Toc73019111"/>
      <w:bookmarkStart w:id="8" w:name="_Toc198719875"/>
      <w:r w:rsidRPr="00463B1D">
        <w:rPr>
          <w:rFonts w:ascii="Arial Narrow" w:hAnsi="Arial Narrow"/>
          <w:b/>
          <w:bCs/>
        </w:rPr>
        <w:t>Demografia</w:t>
      </w:r>
      <w:bookmarkEnd w:id="7"/>
      <w:bookmarkEnd w:id="8"/>
    </w:p>
    <w:tbl>
      <w:tblPr>
        <w:tblW w:w="12303" w:type="dxa"/>
        <w:tblInd w:w="5" w:type="dxa"/>
        <w:tblCellMar>
          <w:left w:w="70" w:type="dxa"/>
          <w:right w:w="70" w:type="dxa"/>
        </w:tblCellMar>
        <w:tblLook w:val="04A0" w:firstRow="1" w:lastRow="0" w:firstColumn="1" w:lastColumn="0" w:noHBand="0" w:noVBand="1"/>
      </w:tblPr>
      <w:tblGrid>
        <w:gridCol w:w="9067"/>
        <w:gridCol w:w="642"/>
        <w:gridCol w:w="803"/>
        <w:gridCol w:w="803"/>
        <w:gridCol w:w="802"/>
        <w:gridCol w:w="186"/>
      </w:tblGrid>
      <w:tr w:rsidR="003508A2" w:rsidRPr="005931F7" w14:paraId="75E51C68" w14:textId="77777777" w:rsidTr="00C23109">
        <w:trPr>
          <w:trHeight w:val="273"/>
        </w:trPr>
        <w:tc>
          <w:tcPr>
            <w:tcW w:w="9067" w:type="dxa"/>
            <w:tcBorders>
              <w:top w:val="nil"/>
              <w:left w:val="nil"/>
              <w:bottom w:val="nil"/>
              <w:right w:val="nil"/>
            </w:tcBorders>
            <w:shd w:val="clear" w:color="auto" w:fill="auto"/>
            <w:noWrap/>
            <w:vAlign w:val="bottom"/>
            <w:hideMark/>
          </w:tcPr>
          <w:p w14:paraId="62D73F2D" w14:textId="77777777" w:rsidR="00C23109" w:rsidRDefault="00C23109" w:rsidP="00C005E5">
            <w:pPr>
              <w:pStyle w:val="Legenda"/>
              <w:rPr>
                <w:color w:val="auto"/>
                <w:sz w:val="20"/>
                <w:szCs w:val="20"/>
              </w:rPr>
            </w:pPr>
          </w:p>
          <w:p w14:paraId="71A7E9C4" w14:textId="35C65901" w:rsidR="00C23109" w:rsidRPr="00C23109" w:rsidRDefault="00C23109" w:rsidP="00C23109">
            <w:pPr>
              <w:jc w:val="both"/>
              <w:rPr>
                <w:rFonts w:ascii="Arial Narrow" w:hAnsi="Arial Narrow"/>
                <w:sz w:val="24"/>
                <w:szCs w:val="24"/>
              </w:rPr>
            </w:pPr>
            <w:r w:rsidRPr="00C23109">
              <w:rPr>
                <w:rFonts w:ascii="Arial Narrow" w:hAnsi="Arial Narrow"/>
                <w:sz w:val="24"/>
                <w:szCs w:val="24"/>
              </w:rPr>
              <w:t>W Gminie Skąpe zameldowanych jest 4.718 osób (stan na 31.12.2024 r.), tj. 20 osób mniej</w:t>
            </w:r>
            <w:r>
              <w:rPr>
                <w:rFonts w:ascii="Arial Narrow" w:hAnsi="Arial Narrow"/>
                <w:sz w:val="24"/>
                <w:szCs w:val="24"/>
              </w:rPr>
              <w:t xml:space="preserve"> </w:t>
            </w:r>
            <w:r w:rsidRPr="00C23109">
              <w:rPr>
                <w:rFonts w:ascii="Arial Narrow" w:hAnsi="Arial Narrow"/>
                <w:sz w:val="24"/>
                <w:szCs w:val="24"/>
              </w:rPr>
              <w:t>niż w 2023r. i o 61 mniej niż w 2022r.</w:t>
            </w:r>
          </w:p>
          <w:p w14:paraId="250E6F08" w14:textId="77777777" w:rsidR="00C22A8A" w:rsidRDefault="00C22A8A" w:rsidP="00C005E5">
            <w:pPr>
              <w:pStyle w:val="Legenda"/>
              <w:rPr>
                <w:color w:val="auto"/>
                <w:sz w:val="20"/>
                <w:szCs w:val="20"/>
              </w:rPr>
            </w:pPr>
          </w:p>
          <w:p w14:paraId="4165FF6E" w14:textId="107CF6A2" w:rsidR="003508A2" w:rsidRPr="006E5471" w:rsidRDefault="003508A2" w:rsidP="00C005E5">
            <w:pPr>
              <w:pStyle w:val="Legenda"/>
              <w:rPr>
                <w:color w:val="auto"/>
                <w:sz w:val="20"/>
                <w:szCs w:val="20"/>
              </w:rPr>
            </w:pPr>
            <w:r w:rsidRPr="006E5471">
              <w:rPr>
                <w:color w:val="auto"/>
                <w:sz w:val="20"/>
                <w:szCs w:val="20"/>
              </w:rPr>
              <w:t xml:space="preserve">TABELA </w:t>
            </w:r>
            <w:r w:rsidRPr="006E5471">
              <w:rPr>
                <w:color w:val="auto"/>
                <w:sz w:val="20"/>
                <w:szCs w:val="20"/>
              </w:rPr>
              <w:fldChar w:fldCharType="begin"/>
            </w:r>
            <w:r w:rsidRPr="006E5471">
              <w:rPr>
                <w:color w:val="auto"/>
                <w:sz w:val="20"/>
                <w:szCs w:val="20"/>
              </w:rPr>
              <w:instrText xml:space="preserve"> SEQ Tabela \* ARABIC </w:instrText>
            </w:r>
            <w:r w:rsidRPr="006E5471">
              <w:rPr>
                <w:color w:val="auto"/>
                <w:sz w:val="20"/>
                <w:szCs w:val="20"/>
              </w:rPr>
              <w:fldChar w:fldCharType="separate"/>
            </w:r>
            <w:r>
              <w:rPr>
                <w:noProof/>
                <w:color w:val="auto"/>
                <w:sz w:val="20"/>
                <w:szCs w:val="20"/>
              </w:rPr>
              <w:t>1</w:t>
            </w:r>
            <w:r w:rsidRPr="006E5471">
              <w:rPr>
                <w:noProof/>
                <w:color w:val="auto"/>
                <w:sz w:val="20"/>
                <w:szCs w:val="20"/>
              </w:rPr>
              <w:fldChar w:fldCharType="end"/>
            </w:r>
            <w:r w:rsidRPr="006E5471">
              <w:rPr>
                <w:color w:val="auto"/>
                <w:sz w:val="20"/>
                <w:szCs w:val="20"/>
              </w:rPr>
              <w:t>. LICZBA MIESZKAŃCÓW W POSZCZEGÓLNY MIEJSCOWOŚCIACH GMINY SKĄPE</w:t>
            </w:r>
            <w:r w:rsidR="00A330A7">
              <w:rPr>
                <w:color w:val="auto"/>
                <w:sz w:val="20"/>
                <w:szCs w:val="20"/>
              </w:rPr>
              <w:t xml:space="preserve"> (wg zameldowań)</w:t>
            </w:r>
          </w:p>
          <w:tbl>
            <w:tblPr>
              <w:tblW w:w="8854" w:type="dxa"/>
              <w:tblCellMar>
                <w:left w:w="70" w:type="dxa"/>
                <w:right w:w="70" w:type="dxa"/>
              </w:tblCellMar>
              <w:tblLook w:val="04A0" w:firstRow="1" w:lastRow="0" w:firstColumn="1" w:lastColumn="0" w:noHBand="0" w:noVBand="1"/>
            </w:tblPr>
            <w:tblGrid>
              <w:gridCol w:w="2191"/>
              <w:gridCol w:w="1134"/>
              <w:gridCol w:w="1418"/>
              <w:gridCol w:w="1417"/>
              <w:gridCol w:w="1276"/>
              <w:gridCol w:w="1418"/>
            </w:tblGrid>
            <w:tr w:rsidR="003508A2" w:rsidRPr="005931F7" w14:paraId="29232255" w14:textId="77777777" w:rsidTr="00350A39">
              <w:trPr>
                <w:trHeight w:val="295"/>
              </w:trPr>
              <w:tc>
                <w:tcPr>
                  <w:tcW w:w="2191" w:type="dxa"/>
                  <w:vMerge w:val="restart"/>
                  <w:tcBorders>
                    <w:top w:val="single" w:sz="4" w:space="0" w:color="auto"/>
                    <w:left w:val="single" w:sz="4" w:space="0" w:color="auto"/>
                    <w:right w:val="nil"/>
                  </w:tcBorders>
                  <w:shd w:val="clear" w:color="000000" w:fill="FFFFFF"/>
                </w:tcPr>
                <w:p w14:paraId="5596EC7C" w14:textId="77777777" w:rsidR="003508A2" w:rsidRDefault="003508A2" w:rsidP="00C005E5">
                  <w:pPr>
                    <w:spacing w:before="240" w:after="0" w:line="240" w:lineRule="auto"/>
                    <w:jc w:val="center"/>
                    <w:rPr>
                      <w:rFonts w:ascii="Arial Narrow" w:eastAsia="Times New Roman" w:hAnsi="Arial Narrow" w:cs="Arial"/>
                      <w:b/>
                      <w:bCs/>
                      <w:lang w:eastAsia="pl-PL"/>
                    </w:rPr>
                  </w:pPr>
                  <w:r w:rsidRPr="005931F7">
                    <w:rPr>
                      <w:rFonts w:ascii="Arial Narrow" w:eastAsia="Times New Roman" w:hAnsi="Arial Narrow" w:cs="Arial"/>
                      <w:b/>
                      <w:bCs/>
                      <w:lang w:eastAsia="pl-PL"/>
                    </w:rPr>
                    <w:t>Miejscowość</w:t>
                  </w:r>
                </w:p>
                <w:p w14:paraId="19FB3D2C" w14:textId="77777777" w:rsidR="003508A2" w:rsidRPr="005931F7" w:rsidRDefault="003508A2" w:rsidP="00C005E5">
                  <w:pPr>
                    <w:spacing w:after="0" w:line="240" w:lineRule="auto"/>
                    <w:jc w:val="center"/>
                    <w:rPr>
                      <w:rFonts w:ascii="Arial Narrow" w:eastAsia="Times New Roman" w:hAnsi="Arial Narrow" w:cs="Arial"/>
                      <w:lang w:eastAsia="pl-PL"/>
                    </w:rPr>
                  </w:pPr>
                </w:p>
              </w:tc>
              <w:tc>
                <w:tcPr>
                  <w:tcW w:w="1134" w:type="dxa"/>
                  <w:vMerge w:val="restart"/>
                  <w:tcBorders>
                    <w:top w:val="single" w:sz="4" w:space="0" w:color="auto"/>
                    <w:left w:val="single" w:sz="4" w:space="0" w:color="auto"/>
                    <w:right w:val="single" w:sz="4" w:space="0" w:color="auto"/>
                  </w:tcBorders>
                  <w:shd w:val="clear" w:color="000000" w:fill="FFFFFF"/>
                </w:tcPr>
                <w:p w14:paraId="56667895" w14:textId="77777777" w:rsidR="003508A2" w:rsidRDefault="003508A2" w:rsidP="00C005E5">
                  <w:pPr>
                    <w:spacing w:before="240" w:after="0" w:line="240" w:lineRule="auto"/>
                    <w:jc w:val="center"/>
                    <w:rPr>
                      <w:rFonts w:ascii="Arial Narrow" w:eastAsia="Times New Roman" w:hAnsi="Arial Narrow" w:cs="Arial"/>
                      <w:lang w:eastAsia="pl-PL"/>
                    </w:rPr>
                  </w:pPr>
                  <w:r w:rsidRPr="005931F7">
                    <w:rPr>
                      <w:rFonts w:ascii="Arial Narrow" w:eastAsia="Times New Roman" w:hAnsi="Arial Narrow" w:cs="Arial"/>
                      <w:b/>
                      <w:bCs/>
                      <w:lang w:eastAsia="pl-PL"/>
                    </w:rPr>
                    <w:t>Razem</w:t>
                  </w:r>
                </w:p>
              </w:tc>
              <w:tc>
                <w:tcPr>
                  <w:tcW w:w="2835" w:type="dxa"/>
                  <w:gridSpan w:val="2"/>
                  <w:tcBorders>
                    <w:top w:val="single" w:sz="4" w:space="0" w:color="auto"/>
                    <w:left w:val="nil"/>
                    <w:bottom w:val="single" w:sz="4" w:space="0" w:color="000000"/>
                    <w:right w:val="single" w:sz="4" w:space="0" w:color="000000"/>
                  </w:tcBorders>
                  <w:shd w:val="clear" w:color="000000" w:fill="FFFFFF"/>
                </w:tcPr>
                <w:p w14:paraId="342CBD6D" w14:textId="77777777" w:rsidR="003508A2" w:rsidRPr="0007458C" w:rsidRDefault="003508A2" w:rsidP="00C005E5">
                  <w:pPr>
                    <w:spacing w:line="240" w:lineRule="auto"/>
                    <w:jc w:val="center"/>
                    <w:rPr>
                      <w:rFonts w:ascii="Arial Narrow" w:eastAsia="Times New Roman" w:hAnsi="Arial Narrow" w:cs="Arial"/>
                      <w:b/>
                      <w:bCs/>
                      <w:lang w:eastAsia="pl-PL"/>
                    </w:rPr>
                  </w:pPr>
                  <w:r w:rsidRPr="0007458C">
                    <w:rPr>
                      <w:rFonts w:ascii="Arial Narrow" w:eastAsia="Times New Roman" w:hAnsi="Arial Narrow" w:cs="Arial"/>
                      <w:b/>
                      <w:bCs/>
                      <w:lang w:eastAsia="pl-PL"/>
                    </w:rPr>
                    <w:t>Przedział wiekowy</w:t>
                  </w:r>
                </w:p>
              </w:tc>
              <w:tc>
                <w:tcPr>
                  <w:tcW w:w="1276" w:type="dxa"/>
                  <w:vMerge w:val="restart"/>
                  <w:tcBorders>
                    <w:top w:val="single" w:sz="4" w:space="0" w:color="auto"/>
                    <w:left w:val="single" w:sz="4" w:space="0" w:color="000000"/>
                    <w:right w:val="single" w:sz="4" w:space="0" w:color="auto"/>
                  </w:tcBorders>
                  <w:shd w:val="clear" w:color="000000" w:fill="FFFFFF"/>
                </w:tcPr>
                <w:p w14:paraId="336BDB83" w14:textId="77777777" w:rsidR="003508A2" w:rsidRPr="0007458C" w:rsidRDefault="003508A2" w:rsidP="00C005E5">
                  <w:pPr>
                    <w:spacing w:before="240" w:after="0" w:line="240" w:lineRule="auto"/>
                    <w:jc w:val="center"/>
                    <w:rPr>
                      <w:rFonts w:ascii="Arial Narrow" w:eastAsia="Times New Roman" w:hAnsi="Arial Narrow" w:cs="Arial"/>
                      <w:b/>
                      <w:bCs/>
                      <w:lang w:eastAsia="pl-PL"/>
                    </w:rPr>
                  </w:pPr>
                  <w:r w:rsidRPr="0007458C">
                    <w:rPr>
                      <w:rFonts w:ascii="Arial Narrow" w:eastAsia="Times New Roman" w:hAnsi="Arial Narrow" w:cs="Arial"/>
                      <w:b/>
                      <w:bCs/>
                      <w:lang w:eastAsia="pl-PL"/>
                    </w:rPr>
                    <w:t>K</w:t>
                  </w:r>
                </w:p>
              </w:tc>
              <w:tc>
                <w:tcPr>
                  <w:tcW w:w="1418" w:type="dxa"/>
                  <w:vMerge w:val="restart"/>
                  <w:tcBorders>
                    <w:top w:val="single" w:sz="4" w:space="0" w:color="auto"/>
                    <w:left w:val="single" w:sz="4" w:space="0" w:color="auto"/>
                    <w:right w:val="single" w:sz="4" w:space="0" w:color="auto"/>
                  </w:tcBorders>
                  <w:shd w:val="clear" w:color="000000" w:fill="FFFFFF"/>
                </w:tcPr>
                <w:p w14:paraId="4BD0ED0E" w14:textId="77777777" w:rsidR="003508A2" w:rsidRPr="0007458C" w:rsidRDefault="003508A2" w:rsidP="00C005E5">
                  <w:pPr>
                    <w:spacing w:before="240" w:after="0" w:line="240" w:lineRule="auto"/>
                    <w:jc w:val="center"/>
                    <w:rPr>
                      <w:rFonts w:ascii="Arial Narrow" w:eastAsia="Times New Roman" w:hAnsi="Arial Narrow" w:cs="Arial"/>
                      <w:b/>
                      <w:bCs/>
                      <w:lang w:eastAsia="pl-PL"/>
                    </w:rPr>
                  </w:pPr>
                  <w:r w:rsidRPr="0007458C">
                    <w:rPr>
                      <w:rFonts w:ascii="Arial Narrow" w:eastAsia="Times New Roman" w:hAnsi="Arial Narrow" w:cs="Arial"/>
                      <w:b/>
                      <w:bCs/>
                      <w:lang w:eastAsia="pl-PL"/>
                    </w:rPr>
                    <w:t>M</w:t>
                  </w:r>
                </w:p>
              </w:tc>
            </w:tr>
            <w:tr w:rsidR="003508A2" w:rsidRPr="005931F7" w14:paraId="214D42DB" w14:textId="77777777" w:rsidTr="00350A39">
              <w:trPr>
                <w:trHeight w:val="255"/>
              </w:trPr>
              <w:tc>
                <w:tcPr>
                  <w:tcW w:w="2191" w:type="dxa"/>
                  <w:vMerge/>
                  <w:tcBorders>
                    <w:left w:val="single" w:sz="4" w:space="0" w:color="auto"/>
                    <w:bottom w:val="single" w:sz="4" w:space="0" w:color="auto"/>
                    <w:right w:val="nil"/>
                  </w:tcBorders>
                  <w:shd w:val="clear" w:color="000000" w:fill="FFFFFF"/>
                </w:tcPr>
                <w:p w14:paraId="43E8CE1A" w14:textId="77777777" w:rsidR="003508A2" w:rsidRPr="005931F7" w:rsidRDefault="003508A2" w:rsidP="00C005E5">
                  <w:pPr>
                    <w:spacing w:after="0" w:line="240" w:lineRule="auto"/>
                    <w:rPr>
                      <w:rFonts w:ascii="Arial Narrow" w:eastAsia="Times New Roman" w:hAnsi="Arial Narrow" w:cs="Arial"/>
                      <w:lang w:eastAsia="pl-PL"/>
                    </w:rPr>
                  </w:pPr>
                </w:p>
              </w:tc>
              <w:tc>
                <w:tcPr>
                  <w:tcW w:w="1134" w:type="dxa"/>
                  <w:vMerge/>
                  <w:tcBorders>
                    <w:left w:val="single" w:sz="4" w:space="0" w:color="auto"/>
                    <w:bottom w:val="single" w:sz="4" w:space="0" w:color="auto"/>
                    <w:right w:val="single" w:sz="4" w:space="0" w:color="auto"/>
                  </w:tcBorders>
                  <w:shd w:val="clear" w:color="000000" w:fill="FFFFFF"/>
                </w:tcPr>
                <w:p w14:paraId="55379043" w14:textId="77777777" w:rsidR="003508A2" w:rsidRDefault="003508A2" w:rsidP="00C005E5">
                  <w:pPr>
                    <w:spacing w:after="0" w:line="240" w:lineRule="auto"/>
                    <w:jc w:val="right"/>
                    <w:rPr>
                      <w:rFonts w:ascii="Arial Narrow" w:eastAsia="Times New Roman" w:hAnsi="Arial Narrow" w:cs="Arial"/>
                      <w:lang w:eastAsia="pl-PL"/>
                    </w:rPr>
                  </w:pPr>
                </w:p>
              </w:tc>
              <w:tc>
                <w:tcPr>
                  <w:tcW w:w="1418" w:type="dxa"/>
                  <w:tcBorders>
                    <w:top w:val="nil"/>
                    <w:left w:val="nil"/>
                    <w:bottom w:val="single" w:sz="4" w:space="0" w:color="000000"/>
                    <w:right w:val="single" w:sz="4" w:space="0" w:color="000000"/>
                  </w:tcBorders>
                  <w:shd w:val="clear" w:color="000000" w:fill="FFFFFF"/>
                </w:tcPr>
                <w:p w14:paraId="4FA64BDB" w14:textId="77777777" w:rsidR="003508A2" w:rsidRPr="0007458C" w:rsidRDefault="003508A2" w:rsidP="00C005E5">
                  <w:pPr>
                    <w:spacing w:after="0" w:line="240" w:lineRule="auto"/>
                    <w:jc w:val="center"/>
                    <w:rPr>
                      <w:rFonts w:ascii="Arial Narrow" w:eastAsia="Times New Roman" w:hAnsi="Arial Narrow" w:cs="Arial"/>
                      <w:b/>
                      <w:bCs/>
                      <w:lang w:eastAsia="pl-PL"/>
                    </w:rPr>
                  </w:pPr>
                  <w:r w:rsidRPr="0007458C">
                    <w:rPr>
                      <w:rFonts w:ascii="Arial Narrow" w:eastAsia="Times New Roman" w:hAnsi="Arial Narrow" w:cs="Arial"/>
                      <w:b/>
                      <w:bCs/>
                      <w:lang w:eastAsia="pl-PL"/>
                    </w:rPr>
                    <w:t>0-18</w:t>
                  </w:r>
                </w:p>
              </w:tc>
              <w:tc>
                <w:tcPr>
                  <w:tcW w:w="1417" w:type="dxa"/>
                  <w:tcBorders>
                    <w:top w:val="nil"/>
                    <w:left w:val="nil"/>
                    <w:bottom w:val="single" w:sz="4" w:space="0" w:color="000000"/>
                    <w:right w:val="nil"/>
                  </w:tcBorders>
                  <w:shd w:val="clear" w:color="000000" w:fill="FFFFFF"/>
                </w:tcPr>
                <w:p w14:paraId="39B8F184" w14:textId="77777777" w:rsidR="003508A2" w:rsidRPr="0007458C" w:rsidRDefault="003508A2" w:rsidP="00C005E5">
                  <w:pPr>
                    <w:spacing w:after="0" w:line="240" w:lineRule="auto"/>
                    <w:jc w:val="center"/>
                    <w:rPr>
                      <w:rFonts w:ascii="Arial Narrow" w:eastAsia="Times New Roman" w:hAnsi="Arial Narrow" w:cs="Arial"/>
                      <w:b/>
                      <w:bCs/>
                      <w:lang w:eastAsia="pl-PL"/>
                    </w:rPr>
                  </w:pPr>
                  <w:r w:rsidRPr="0007458C">
                    <w:rPr>
                      <w:rFonts w:ascii="Arial Narrow" w:eastAsia="Times New Roman" w:hAnsi="Arial Narrow" w:cs="Arial"/>
                      <w:b/>
                      <w:bCs/>
                      <w:lang w:eastAsia="pl-PL"/>
                    </w:rPr>
                    <w:t>Powyżej</w:t>
                  </w:r>
                  <w:r>
                    <w:rPr>
                      <w:rFonts w:ascii="Arial Narrow" w:eastAsia="Times New Roman" w:hAnsi="Arial Narrow" w:cs="Arial"/>
                      <w:b/>
                      <w:bCs/>
                      <w:lang w:eastAsia="pl-PL"/>
                    </w:rPr>
                    <w:t xml:space="preserve"> </w:t>
                  </w:r>
                  <w:r w:rsidRPr="0007458C">
                    <w:rPr>
                      <w:rFonts w:ascii="Arial Narrow" w:eastAsia="Times New Roman" w:hAnsi="Arial Narrow" w:cs="Arial"/>
                      <w:b/>
                      <w:bCs/>
                      <w:lang w:eastAsia="pl-PL"/>
                    </w:rPr>
                    <w:t xml:space="preserve"> 18</w:t>
                  </w:r>
                </w:p>
              </w:tc>
              <w:tc>
                <w:tcPr>
                  <w:tcW w:w="1276" w:type="dxa"/>
                  <w:vMerge/>
                  <w:tcBorders>
                    <w:left w:val="single" w:sz="4" w:space="0" w:color="000000"/>
                    <w:bottom w:val="single" w:sz="4" w:space="0" w:color="000000"/>
                    <w:right w:val="single" w:sz="4" w:space="0" w:color="auto"/>
                  </w:tcBorders>
                  <w:shd w:val="clear" w:color="000000" w:fill="FFFFFF"/>
                </w:tcPr>
                <w:p w14:paraId="07163072" w14:textId="77777777" w:rsidR="003508A2" w:rsidRPr="0007458C" w:rsidRDefault="003508A2" w:rsidP="00C005E5">
                  <w:pPr>
                    <w:spacing w:after="0" w:line="240" w:lineRule="auto"/>
                    <w:jc w:val="right"/>
                    <w:rPr>
                      <w:rFonts w:ascii="Arial Narrow" w:eastAsia="Times New Roman" w:hAnsi="Arial Narrow" w:cs="Arial"/>
                      <w:b/>
                      <w:bCs/>
                      <w:lang w:eastAsia="pl-PL"/>
                    </w:rPr>
                  </w:pPr>
                </w:p>
              </w:tc>
              <w:tc>
                <w:tcPr>
                  <w:tcW w:w="1418" w:type="dxa"/>
                  <w:vMerge/>
                  <w:tcBorders>
                    <w:left w:val="single" w:sz="4" w:space="0" w:color="auto"/>
                    <w:bottom w:val="single" w:sz="4" w:space="0" w:color="auto"/>
                    <w:right w:val="single" w:sz="4" w:space="0" w:color="auto"/>
                  </w:tcBorders>
                  <w:shd w:val="clear" w:color="000000" w:fill="FFFFFF"/>
                </w:tcPr>
                <w:p w14:paraId="794D3092" w14:textId="77777777" w:rsidR="003508A2" w:rsidRPr="0007458C" w:rsidRDefault="003508A2" w:rsidP="00C005E5">
                  <w:pPr>
                    <w:spacing w:after="0" w:line="240" w:lineRule="auto"/>
                    <w:jc w:val="right"/>
                    <w:rPr>
                      <w:rFonts w:ascii="Arial Narrow" w:eastAsia="Times New Roman" w:hAnsi="Arial Narrow" w:cs="Arial"/>
                      <w:b/>
                      <w:bCs/>
                      <w:lang w:eastAsia="pl-PL"/>
                    </w:rPr>
                  </w:pPr>
                </w:p>
              </w:tc>
            </w:tr>
            <w:tr w:rsidR="003508A2" w:rsidRPr="005931F7" w14:paraId="2DAD0869" w14:textId="77777777" w:rsidTr="00350A39">
              <w:trPr>
                <w:trHeight w:val="255"/>
              </w:trPr>
              <w:tc>
                <w:tcPr>
                  <w:tcW w:w="2191" w:type="dxa"/>
                  <w:tcBorders>
                    <w:top w:val="single" w:sz="4" w:space="0" w:color="auto"/>
                    <w:left w:val="single" w:sz="4" w:space="0" w:color="auto"/>
                    <w:bottom w:val="single" w:sz="4" w:space="0" w:color="auto"/>
                    <w:right w:val="nil"/>
                  </w:tcBorders>
                  <w:shd w:val="clear" w:color="000000" w:fill="FFFFFF"/>
                  <w:hideMark/>
                </w:tcPr>
                <w:p w14:paraId="2C0AA21A" w14:textId="77777777" w:rsidR="003508A2" w:rsidRPr="005931F7" w:rsidRDefault="003508A2" w:rsidP="00C005E5">
                  <w:pPr>
                    <w:spacing w:after="0" w:line="240" w:lineRule="auto"/>
                    <w:rPr>
                      <w:rFonts w:ascii="Arial Narrow" w:eastAsia="Times New Roman" w:hAnsi="Arial Narrow" w:cs="Arial"/>
                      <w:lang w:eastAsia="pl-PL"/>
                    </w:rPr>
                  </w:pPr>
                  <w:r w:rsidRPr="005931F7">
                    <w:rPr>
                      <w:rFonts w:ascii="Arial Narrow" w:eastAsia="Times New Roman" w:hAnsi="Arial Narrow" w:cs="Arial"/>
                      <w:lang w:eastAsia="pl-PL"/>
                    </w:rPr>
                    <w:t>BŁONIE</w:t>
                  </w:r>
                </w:p>
              </w:tc>
              <w:tc>
                <w:tcPr>
                  <w:tcW w:w="1134" w:type="dxa"/>
                  <w:tcBorders>
                    <w:top w:val="nil"/>
                    <w:left w:val="single" w:sz="4" w:space="0" w:color="auto"/>
                    <w:bottom w:val="single" w:sz="4" w:space="0" w:color="auto"/>
                    <w:right w:val="single" w:sz="4" w:space="0" w:color="auto"/>
                  </w:tcBorders>
                  <w:shd w:val="clear" w:color="000000" w:fill="FFFFFF"/>
                </w:tcPr>
                <w:p w14:paraId="2EF9916B" w14:textId="77777777" w:rsidR="003508A2" w:rsidRPr="005931F7" w:rsidRDefault="003508A2" w:rsidP="00C005E5">
                  <w:pPr>
                    <w:spacing w:after="0" w:line="240" w:lineRule="auto"/>
                    <w:jc w:val="right"/>
                    <w:rPr>
                      <w:rFonts w:ascii="Arial Narrow" w:eastAsia="Times New Roman" w:hAnsi="Arial Narrow" w:cs="Arial"/>
                      <w:lang w:eastAsia="pl-PL"/>
                    </w:rPr>
                  </w:pPr>
                  <w:r>
                    <w:rPr>
                      <w:rFonts w:ascii="Arial Narrow" w:eastAsia="Times New Roman" w:hAnsi="Arial Narrow" w:cs="Arial"/>
                      <w:lang w:eastAsia="pl-PL"/>
                    </w:rPr>
                    <w:t>62</w:t>
                  </w:r>
                </w:p>
              </w:tc>
              <w:tc>
                <w:tcPr>
                  <w:tcW w:w="1418" w:type="dxa"/>
                  <w:tcBorders>
                    <w:top w:val="nil"/>
                    <w:left w:val="nil"/>
                    <w:bottom w:val="single" w:sz="4" w:space="0" w:color="000000"/>
                    <w:right w:val="single" w:sz="4" w:space="0" w:color="000000"/>
                  </w:tcBorders>
                  <w:shd w:val="clear" w:color="000000" w:fill="FFFFFF"/>
                </w:tcPr>
                <w:p w14:paraId="374C84C5" w14:textId="77777777" w:rsidR="003508A2" w:rsidRPr="005931F7" w:rsidRDefault="003508A2" w:rsidP="00C005E5">
                  <w:pPr>
                    <w:spacing w:after="0" w:line="240" w:lineRule="auto"/>
                    <w:jc w:val="right"/>
                    <w:rPr>
                      <w:rFonts w:ascii="Arial Narrow" w:eastAsia="Times New Roman" w:hAnsi="Arial Narrow" w:cs="Arial"/>
                      <w:lang w:eastAsia="pl-PL"/>
                    </w:rPr>
                  </w:pPr>
                  <w:r>
                    <w:rPr>
                      <w:rFonts w:ascii="Arial Narrow" w:eastAsia="Times New Roman" w:hAnsi="Arial Narrow" w:cs="Arial"/>
                      <w:lang w:eastAsia="pl-PL"/>
                    </w:rPr>
                    <w:t>13</w:t>
                  </w:r>
                </w:p>
              </w:tc>
              <w:tc>
                <w:tcPr>
                  <w:tcW w:w="1417" w:type="dxa"/>
                  <w:tcBorders>
                    <w:top w:val="nil"/>
                    <w:left w:val="nil"/>
                    <w:bottom w:val="single" w:sz="4" w:space="0" w:color="000000"/>
                    <w:right w:val="nil"/>
                  </w:tcBorders>
                  <w:shd w:val="clear" w:color="000000" w:fill="FFFFFF"/>
                </w:tcPr>
                <w:p w14:paraId="0D8E5DAD" w14:textId="77777777" w:rsidR="003508A2" w:rsidRPr="005931F7" w:rsidRDefault="003508A2" w:rsidP="00C005E5">
                  <w:pPr>
                    <w:spacing w:after="0" w:line="240" w:lineRule="auto"/>
                    <w:jc w:val="right"/>
                    <w:rPr>
                      <w:rFonts w:ascii="Arial Narrow" w:eastAsia="Times New Roman" w:hAnsi="Arial Narrow" w:cs="Arial"/>
                      <w:lang w:eastAsia="pl-PL"/>
                    </w:rPr>
                  </w:pPr>
                  <w:r>
                    <w:rPr>
                      <w:rFonts w:ascii="Arial Narrow" w:eastAsia="Times New Roman" w:hAnsi="Arial Narrow" w:cs="Arial"/>
                      <w:lang w:eastAsia="pl-PL"/>
                    </w:rPr>
                    <w:t>49</w:t>
                  </w:r>
                </w:p>
              </w:tc>
              <w:tc>
                <w:tcPr>
                  <w:tcW w:w="1276" w:type="dxa"/>
                  <w:tcBorders>
                    <w:top w:val="nil"/>
                    <w:left w:val="single" w:sz="4" w:space="0" w:color="000000"/>
                    <w:bottom w:val="single" w:sz="4" w:space="0" w:color="000000"/>
                    <w:right w:val="single" w:sz="4" w:space="0" w:color="auto"/>
                  </w:tcBorders>
                  <w:shd w:val="clear" w:color="000000" w:fill="FFFFFF"/>
                </w:tcPr>
                <w:p w14:paraId="29AC5CBD" w14:textId="77777777" w:rsidR="003508A2" w:rsidRPr="005931F7" w:rsidRDefault="003508A2" w:rsidP="00C005E5">
                  <w:pPr>
                    <w:spacing w:after="0" w:line="240" w:lineRule="auto"/>
                    <w:jc w:val="right"/>
                    <w:rPr>
                      <w:rFonts w:ascii="Arial Narrow" w:eastAsia="Times New Roman" w:hAnsi="Arial Narrow" w:cs="Arial"/>
                      <w:lang w:eastAsia="pl-PL"/>
                    </w:rPr>
                  </w:pPr>
                  <w:r>
                    <w:rPr>
                      <w:rFonts w:ascii="Arial Narrow" w:eastAsia="Times New Roman" w:hAnsi="Arial Narrow" w:cs="Arial"/>
                      <w:lang w:eastAsia="pl-PL"/>
                    </w:rPr>
                    <w:t>31</w:t>
                  </w:r>
                </w:p>
              </w:tc>
              <w:tc>
                <w:tcPr>
                  <w:tcW w:w="1418" w:type="dxa"/>
                  <w:tcBorders>
                    <w:top w:val="single" w:sz="4" w:space="0" w:color="auto"/>
                    <w:left w:val="single" w:sz="4" w:space="0" w:color="auto"/>
                    <w:bottom w:val="single" w:sz="4" w:space="0" w:color="auto"/>
                    <w:right w:val="single" w:sz="4" w:space="0" w:color="auto"/>
                  </w:tcBorders>
                  <w:shd w:val="clear" w:color="000000" w:fill="FFFFFF"/>
                </w:tcPr>
                <w:p w14:paraId="546E7C8D" w14:textId="77777777" w:rsidR="003508A2" w:rsidRPr="005931F7" w:rsidRDefault="003508A2" w:rsidP="00C005E5">
                  <w:pPr>
                    <w:spacing w:after="0" w:line="240" w:lineRule="auto"/>
                    <w:jc w:val="right"/>
                    <w:rPr>
                      <w:rFonts w:ascii="Arial Narrow" w:eastAsia="Times New Roman" w:hAnsi="Arial Narrow" w:cs="Arial"/>
                      <w:lang w:eastAsia="pl-PL"/>
                    </w:rPr>
                  </w:pPr>
                  <w:r>
                    <w:rPr>
                      <w:rFonts w:ascii="Arial Narrow" w:eastAsia="Times New Roman" w:hAnsi="Arial Narrow" w:cs="Arial"/>
                      <w:lang w:eastAsia="pl-PL"/>
                    </w:rPr>
                    <w:t>31</w:t>
                  </w:r>
                </w:p>
              </w:tc>
            </w:tr>
            <w:tr w:rsidR="003508A2" w:rsidRPr="005931F7" w14:paraId="5D69DA55" w14:textId="77777777" w:rsidTr="00350A39">
              <w:trPr>
                <w:trHeight w:val="258"/>
              </w:trPr>
              <w:tc>
                <w:tcPr>
                  <w:tcW w:w="2191" w:type="dxa"/>
                  <w:tcBorders>
                    <w:top w:val="nil"/>
                    <w:left w:val="single" w:sz="4" w:space="0" w:color="auto"/>
                    <w:bottom w:val="single" w:sz="4" w:space="0" w:color="auto"/>
                    <w:right w:val="nil"/>
                  </w:tcBorders>
                  <w:shd w:val="clear" w:color="000000" w:fill="FFFFFF"/>
                  <w:hideMark/>
                </w:tcPr>
                <w:p w14:paraId="62288028" w14:textId="77777777" w:rsidR="003508A2" w:rsidRPr="005931F7" w:rsidRDefault="003508A2" w:rsidP="00C005E5">
                  <w:pPr>
                    <w:spacing w:after="0" w:line="240" w:lineRule="auto"/>
                    <w:rPr>
                      <w:rFonts w:ascii="Arial Narrow" w:eastAsia="Times New Roman" w:hAnsi="Arial Narrow" w:cs="Arial"/>
                      <w:lang w:eastAsia="pl-PL"/>
                    </w:rPr>
                  </w:pPr>
                  <w:r w:rsidRPr="005931F7">
                    <w:rPr>
                      <w:rFonts w:ascii="Arial Narrow" w:eastAsia="Times New Roman" w:hAnsi="Arial Narrow" w:cs="Arial"/>
                      <w:lang w:eastAsia="pl-PL"/>
                    </w:rPr>
                    <w:t>CIBÓRZ</w:t>
                  </w:r>
                </w:p>
              </w:tc>
              <w:tc>
                <w:tcPr>
                  <w:tcW w:w="1134" w:type="dxa"/>
                  <w:tcBorders>
                    <w:top w:val="nil"/>
                    <w:left w:val="single" w:sz="4" w:space="0" w:color="auto"/>
                    <w:bottom w:val="single" w:sz="4" w:space="0" w:color="auto"/>
                    <w:right w:val="single" w:sz="4" w:space="0" w:color="auto"/>
                  </w:tcBorders>
                  <w:shd w:val="clear" w:color="000000" w:fill="FFFFFF"/>
                </w:tcPr>
                <w:p w14:paraId="46C95A78" w14:textId="77777777" w:rsidR="003508A2" w:rsidRPr="005931F7" w:rsidRDefault="003508A2" w:rsidP="00C005E5">
                  <w:pPr>
                    <w:spacing w:after="0" w:line="240" w:lineRule="auto"/>
                    <w:jc w:val="right"/>
                    <w:rPr>
                      <w:rFonts w:ascii="Arial Narrow" w:eastAsia="Times New Roman" w:hAnsi="Arial Narrow" w:cs="Arial"/>
                      <w:lang w:eastAsia="pl-PL"/>
                    </w:rPr>
                  </w:pPr>
                  <w:r>
                    <w:rPr>
                      <w:rFonts w:ascii="Arial Narrow" w:eastAsia="Times New Roman" w:hAnsi="Arial Narrow" w:cs="Arial"/>
                      <w:lang w:eastAsia="pl-PL"/>
                    </w:rPr>
                    <w:t>732</w:t>
                  </w:r>
                </w:p>
              </w:tc>
              <w:tc>
                <w:tcPr>
                  <w:tcW w:w="1418" w:type="dxa"/>
                  <w:tcBorders>
                    <w:top w:val="nil"/>
                    <w:left w:val="nil"/>
                    <w:bottom w:val="single" w:sz="4" w:space="0" w:color="000000"/>
                    <w:right w:val="single" w:sz="4" w:space="0" w:color="000000"/>
                  </w:tcBorders>
                  <w:shd w:val="clear" w:color="000000" w:fill="FFFFFF"/>
                </w:tcPr>
                <w:p w14:paraId="35A08290" w14:textId="77777777" w:rsidR="003508A2" w:rsidRPr="005931F7" w:rsidRDefault="003508A2" w:rsidP="00C005E5">
                  <w:pPr>
                    <w:spacing w:after="0" w:line="240" w:lineRule="auto"/>
                    <w:jc w:val="right"/>
                    <w:rPr>
                      <w:rFonts w:ascii="Arial Narrow" w:eastAsia="Times New Roman" w:hAnsi="Arial Narrow" w:cs="Arial"/>
                      <w:lang w:eastAsia="pl-PL"/>
                    </w:rPr>
                  </w:pPr>
                  <w:r>
                    <w:rPr>
                      <w:rFonts w:ascii="Arial Narrow" w:eastAsia="Times New Roman" w:hAnsi="Arial Narrow" w:cs="Arial"/>
                      <w:lang w:eastAsia="pl-PL"/>
                    </w:rPr>
                    <w:t>122</w:t>
                  </w:r>
                </w:p>
              </w:tc>
              <w:tc>
                <w:tcPr>
                  <w:tcW w:w="1417" w:type="dxa"/>
                  <w:tcBorders>
                    <w:top w:val="nil"/>
                    <w:left w:val="nil"/>
                    <w:bottom w:val="single" w:sz="4" w:space="0" w:color="000000"/>
                    <w:right w:val="nil"/>
                  </w:tcBorders>
                  <w:shd w:val="clear" w:color="000000" w:fill="FFFFFF"/>
                </w:tcPr>
                <w:p w14:paraId="69BDA766" w14:textId="77777777" w:rsidR="003508A2" w:rsidRPr="005931F7" w:rsidRDefault="003508A2" w:rsidP="00C005E5">
                  <w:pPr>
                    <w:spacing w:after="0" w:line="240" w:lineRule="auto"/>
                    <w:jc w:val="right"/>
                    <w:rPr>
                      <w:rFonts w:ascii="Arial Narrow" w:eastAsia="Times New Roman" w:hAnsi="Arial Narrow" w:cs="Arial"/>
                      <w:lang w:eastAsia="pl-PL"/>
                    </w:rPr>
                  </w:pPr>
                  <w:r>
                    <w:rPr>
                      <w:rFonts w:ascii="Arial Narrow" w:eastAsia="Times New Roman" w:hAnsi="Arial Narrow" w:cs="Arial"/>
                      <w:lang w:eastAsia="pl-PL"/>
                    </w:rPr>
                    <w:t>610</w:t>
                  </w:r>
                </w:p>
              </w:tc>
              <w:tc>
                <w:tcPr>
                  <w:tcW w:w="1276" w:type="dxa"/>
                  <w:tcBorders>
                    <w:top w:val="nil"/>
                    <w:left w:val="single" w:sz="4" w:space="0" w:color="000000"/>
                    <w:bottom w:val="single" w:sz="4" w:space="0" w:color="000000"/>
                    <w:right w:val="single" w:sz="4" w:space="0" w:color="auto"/>
                  </w:tcBorders>
                  <w:shd w:val="clear" w:color="000000" w:fill="FFFFFF"/>
                </w:tcPr>
                <w:p w14:paraId="2BCBF322" w14:textId="77777777" w:rsidR="003508A2" w:rsidRPr="005931F7" w:rsidRDefault="003508A2" w:rsidP="00C005E5">
                  <w:pPr>
                    <w:spacing w:after="0" w:line="240" w:lineRule="auto"/>
                    <w:jc w:val="right"/>
                    <w:rPr>
                      <w:rFonts w:ascii="Arial Narrow" w:eastAsia="Times New Roman" w:hAnsi="Arial Narrow" w:cs="Arial"/>
                      <w:lang w:eastAsia="pl-PL"/>
                    </w:rPr>
                  </w:pPr>
                  <w:r>
                    <w:rPr>
                      <w:rFonts w:ascii="Arial Narrow" w:eastAsia="Times New Roman" w:hAnsi="Arial Narrow" w:cs="Arial"/>
                      <w:lang w:eastAsia="pl-PL"/>
                    </w:rPr>
                    <w:t>397</w:t>
                  </w:r>
                </w:p>
              </w:tc>
              <w:tc>
                <w:tcPr>
                  <w:tcW w:w="1418" w:type="dxa"/>
                  <w:tcBorders>
                    <w:top w:val="single" w:sz="4" w:space="0" w:color="auto"/>
                    <w:left w:val="single" w:sz="4" w:space="0" w:color="auto"/>
                    <w:bottom w:val="single" w:sz="4" w:space="0" w:color="auto"/>
                    <w:right w:val="single" w:sz="4" w:space="0" w:color="auto"/>
                  </w:tcBorders>
                  <w:shd w:val="clear" w:color="000000" w:fill="FFFFFF"/>
                </w:tcPr>
                <w:p w14:paraId="4A3B3B97" w14:textId="77777777" w:rsidR="003508A2" w:rsidRPr="005931F7" w:rsidRDefault="003508A2" w:rsidP="00C005E5">
                  <w:pPr>
                    <w:spacing w:after="0" w:line="240" w:lineRule="auto"/>
                    <w:jc w:val="right"/>
                    <w:rPr>
                      <w:rFonts w:ascii="Arial Narrow" w:eastAsia="Times New Roman" w:hAnsi="Arial Narrow" w:cs="Arial"/>
                      <w:lang w:eastAsia="pl-PL"/>
                    </w:rPr>
                  </w:pPr>
                  <w:r>
                    <w:rPr>
                      <w:rFonts w:ascii="Arial Narrow" w:eastAsia="Times New Roman" w:hAnsi="Arial Narrow" w:cs="Arial"/>
                      <w:lang w:eastAsia="pl-PL"/>
                    </w:rPr>
                    <w:t>335</w:t>
                  </w:r>
                </w:p>
              </w:tc>
            </w:tr>
            <w:tr w:rsidR="003508A2" w:rsidRPr="005931F7" w14:paraId="7233ADA4" w14:textId="77777777" w:rsidTr="00350A39">
              <w:trPr>
                <w:trHeight w:val="258"/>
              </w:trPr>
              <w:tc>
                <w:tcPr>
                  <w:tcW w:w="2191" w:type="dxa"/>
                  <w:tcBorders>
                    <w:top w:val="nil"/>
                    <w:left w:val="single" w:sz="4" w:space="0" w:color="auto"/>
                    <w:bottom w:val="single" w:sz="4" w:space="0" w:color="auto"/>
                    <w:right w:val="nil"/>
                  </w:tcBorders>
                  <w:shd w:val="clear" w:color="000000" w:fill="FFFFFF"/>
                  <w:hideMark/>
                </w:tcPr>
                <w:p w14:paraId="40E9DDD9" w14:textId="77777777" w:rsidR="003508A2" w:rsidRPr="005931F7" w:rsidRDefault="003508A2" w:rsidP="00C005E5">
                  <w:pPr>
                    <w:spacing w:after="0" w:line="240" w:lineRule="auto"/>
                    <w:rPr>
                      <w:rFonts w:ascii="Arial Narrow" w:eastAsia="Times New Roman" w:hAnsi="Arial Narrow" w:cs="Arial"/>
                      <w:lang w:eastAsia="pl-PL"/>
                    </w:rPr>
                  </w:pPr>
                  <w:r w:rsidRPr="005931F7">
                    <w:rPr>
                      <w:rFonts w:ascii="Arial Narrow" w:eastAsia="Times New Roman" w:hAnsi="Arial Narrow" w:cs="Arial"/>
                      <w:lang w:eastAsia="pl-PL"/>
                    </w:rPr>
                    <w:t>CZĄBRY</w:t>
                  </w:r>
                </w:p>
              </w:tc>
              <w:tc>
                <w:tcPr>
                  <w:tcW w:w="1134" w:type="dxa"/>
                  <w:tcBorders>
                    <w:top w:val="nil"/>
                    <w:left w:val="single" w:sz="4" w:space="0" w:color="auto"/>
                    <w:bottom w:val="single" w:sz="4" w:space="0" w:color="auto"/>
                    <w:right w:val="single" w:sz="4" w:space="0" w:color="auto"/>
                  </w:tcBorders>
                  <w:shd w:val="clear" w:color="000000" w:fill="FFFFFF"/>
                </w:tcPr>
                <w:p w14:paraId="66F0A80B" w14:textId="77777777" w:rsidR="003508A2" w:rsidRPr="005931F7" w:rsidRDefault="003508A2" w:rsidP="00C005E5">
                  <w:pPr>
                    <w:spacing w:after="0" w:line="240" w:lineRule="auto"/>
                    <w:jc w:val="right"/>
                    <w:rPr>
                      <w:rFonts w:ascii="Arial Narrow" w:eastAsia="Times New Roman" w:hAnsi="Arial Narrow" w:cs="Arial"/>
                      <w:lang w:eastAsia="pl-PL"/>
                    </w:rPr>
                  </w:pPr>
                  <w:r>
                    <w:rPr>
                      <w:rFonts w:ascii="Arial Narrow" w:eastAsia="Times New Roman" w:hAnsi="Arial Narrow" w:cs="Arial"/>
                      <w:lang w:eastAsia="pl-PL"/>
                    </w:rPr>
                    <w:t>3</w:t>
                  </w:r>
                </w:p>
              </w:tc>
              <w:tc>
                <w:tcPr>
                  <w:tcW w:w="1418" w:type="dxa"/>
                  <w:tcBorders>
                    <w:top w:val="nil"/>
                    <w:left w:val="nil"/>
                    <w:bottom w:val="single" w:sz="4" w:space="0" w:color="000000"/>
                    <w:right w:val="single" w:sz="4" w:space="0" w:color="000000"/>
                  </w:tcBorders>
                  <w:shd w:val="clear" w:color="000000" w:fill="FFFFFF"/>
                </w:tcPr>
                <w:p w14:paraId="396BA283" w14:textId="77777777" w:rsidR="003508A2" w:rsidRPr="005931F7" w:rsidRDefault="003508A2" w:rsidP="00C005E5">
                  <w:pPr>
                    <w:spacing w:after="0" w:line="240" w:lineRule="auto"/>
                    <w:jc w:val="right"/>
                    <w:rPr>
                      <w:rFonts w:ascii="Arial Narrow" w:eastAsia="Times New Roman" w:hAnsi="Arial Narrow" w:cs="Arial"/>
                      <w:lang w:eastAsia="pl-PL"/>
                    </w:rPr>
                  </w:pPr>
                  <w:r>
                    <w:rPr>
                      <w:rFonts w:ascii="Arial Narrow" w:eastAsia="Times New Roman" w:hAnsi="Arial Narrow" w:cs="Arial"/>
                      <w:lang w:eastAsia="pl-PL"/>
                    </w:rPr>
                    <w:t>0</w:t>
                  </w:r>
                </w:p>
              </w:tc>
              <w:tc>
                <w:tcPr>
                  <w:tcW w:w="1417" w:type="dxa"/>
                  <w:tcBorders>
                    <w:top w:val="nil"/>
                    <w:left w:val="nil"/>
                    <w:bottom w:val="single" w:sz="4" w:space="0" w:color="000000"/>
                    <w:right w:val="nil"/>
                  </w:tcBorders>
                  <w:shd w:val="clear" w:color="000000" w:fill="FFFFFF"/>
                </w:tcPr>
                <w:p w14:paraId="7146405F" w14:textId="77777777" w:rsidR="003508A2" w:rsidRPr="005931F7" w:rsidRDefault="003508A2" w:rsidP="00C005E5">
                  <w:pPr>
                    <w:spacing w:after="0" w:line="240" w:lineRule="auto"/>
                    <w:jc w:val="right"/>
                    <w:rPr>
                      <w:rFonts w:ascii="Arial Narrow" w:eastAsia="Times New Roman" w:hAnsi="Arial Narrow" w:cs="Arial"/>
                      <w:lang w:eastAsia="pl-PL"/>
                    </w:rPr>
                  </w:pPr>
                  <w:r>
                    <w:rPr>
                      <w:rFonts w:ascii="Arial Narrow" w:eastAsia="Times New Roman" w:hAnsi="Arial Narrow" w:cs="Arial"/>
                      <w:lang w:eastAsia="pl-PL"/>
                    </w:rPr>
                    <w:t>3</w:t>
                  </w:r>
                </w:p>
              </w:tc>
              <w:tc>
                <w:tcPr>
                  <w:tcW w:w="1276" w:type="dxa"/>
                  <w:tcBorders>
                    <w:top w:val="nil"/>
                    <w:left w:val="single" w:sz="4" w:space="0" w:color="000000"/>
                    <w:bottom w:val="single" w:sz="4" w:space="0" w:color="000000"/>
                    <w:right w:val="single" w:sz="4" w:space="0" w:color="auto"/>
                  </w:tcBorders>
                  <w:shd w:val="clear" w:color="000000" w:fill="FFFFFF"/>
                </w:tcPr>
                <w:p w14:paraId="2F2072FA" w14:textId="77777777" w:rsidR="003508A2" w:rsidRPr="005931F7" w:rsidRDefault="003508A2" w:rsidP="00C005E5">
                  <w:pPr>
                    <w:spacing w:after="0" w:line="240" w:lineRule="auto"/>
                    <w:jc w:val="right"/>
                    <w:rPr>
                      <w:rFonts w:ascii="Arial Narrow" w:eastAsia="Times New Roman" w:hAnsi="Arial Narrow" w:cs="Arial"/>
                      <w:lang w:eastAsia="pl-PL"/>
                    </w:rPr>
                  </w:pPr>
                  <w:r>
                    <w:rPr>
                      <w:rFonts w:ascii="Arial Narrow" w:eastAsia="Times New Roman" w:hAnsi="Arial Narrow" w:cs="Arial"/>
                      <w:lang w:eastAsia="pl-PL"/>
                    </w:rPr>
                    <w:t>1</w:t>
                  </w:r>
                </w:p>
              </w:tc>
              <w:tc>
                <w:tcPr>
                  <w:tcW w:w="1418" w:type="dxa"/>
                  <w:tcBorders>
                    <w:top w:val="single" w:sz="4" w:space="0" w:color="auto"/>
                    <w:left w:val="single" w:sz="4" w:space="0" w:color="auto"/>
                    <w:bottom w:val="single" w:sz="4" w:space="0" w:color="auto"/>
                    <w:right w:val="single" w:sz="4" w:space="0" w:color="auto"/>
                  </w:tcBorders>
                  <w:shd w:val="clear" w:color="000000" w:fill="FFFFFF"/>
                </w:tcPr>
                <w:p w14:paraId="0AE79B0B" w14:textId="77777777" w:rsidR="003508A2" w:rsidRPr="005931F7" w:rsidRDefault="003508A2" w:rsidP="00C005E5">
                  <w:pPr>
                    <w:spacing w:after="0" w:line="240" w:lineRule="auto"/>
                    <w:jc w:val="right"/>
                    <w:rPr>
                      <w:rFonts w:ascii="Arial Narrow" w:eastAsia="Times New Roman" w:hAnsi="Arial Narrow" w:cs="Arial"/>
                      <w:lang w:eastAsia="pl-PL"/>
                    </w:rPr>
                  </w:pPr>
                  <w:r>
                    <w:rPr>
                      <w:rFonts w:ascii="Arial Narrow" w:eastAsia="Times New Roman" w:hAnsi="Arial Narrow" w:cs="Arial"/>
                      <w:lang w:eastAsia="pl-PL"/>
                    </w:rPr>
                    <w:t>2</w:t>
                  </w:r>
                </w:p>
              </w:tc>
            </w:tr>
            <w:tr w:rsidR="003508A2" w:rsidRPr="005931F7" w14:paraId="50E2E0CD" w14:textId="77777777" w:rsidTr="00350A39">
              <w:trPr>
                <w:trHeight w:val="258"/>
              </w:trPr>
              <w:tc>
                <w:tcPr>
                  <w:tcW w:w="2191" w:type="dxa"/>
                  <w:tcBorders>
                    <w:top w:val="nil"/>
                    <w:left w:val="single" w:sz="4" w:space="0" w:color="auto"/>
                    <w:bottom w:val="single" w:sz="4" w:space="0" w:color="auto"/>
                    <w:right w:val="nil"/>
                  </w:tcBorders>
                  <w:shd w:val="clear" w:color="000000" w:fill="FFFFFF"/>
                  <w:hideMark/>
                </w:tcPr>
                <w:p w14:paraId="439952B5" w14:textId="77777777" w:rsidR="003508A2" w:rsidRPr="005931F7" w:rsidRDefault="003508A2" w:rsidP="00C005E5">
                  <w:pPr>
                    <w:spacing w:after="0" w:line="240" w:lineRule="auto"/>
                    <w:rPr>
                      <w:rFonts w:ascii="Arial Narrow" w:eastAsia="Times New Roman" w:hAnsi="Arial Narrow" w:cs="Arial"/>
                      <w:lang w:eastAsia="pl-PL"/>
                    </w:rPr>
                  </w:pPr>
                  <w:r w:rsidRPr="005931F7">
                    <w:rPr>
                      <w:rFonts w:ascii="Arial Narrow" w:eastAsia="Times New Roman" w:hAnsi="Arial Narrow" w:cs="Arial"/>
                      <w:lang w:eastAsia="pl-PL"/>
                    </w:rPr>
                    <w:t>DARNAWA</w:t>
                  </w:r>
                </w:p>
              </w:tc>
              <w:tc>
                <w:tcPr>
                  <w:tcW w:w="1134" w:type="dxa"/>
                  <w:tcBorders>
                    <w:top w:val="nil"/>
                    <w:left w:val="single" w:sz="4" w:space="0" w:color="auto"/>
                    <w:bottom w:val="single" w:sz="4" w:space="0" w:color="auto"/>
                    <w:right w:val="single" w:sz="4" w:space="0" w:color="auto"/>
                  </w:tcBorders>
                  <w:shd w:val="clear" w:color="000000" w:fill="FFFFFF"/>
                </w:tcPr>
                <w:p w14:paraId="6C06B368" w14:textId="77777777" w:rsidR="003508A2" w:rsidRPr="005931F7" w:rsidRDefault="003508A2" w:rsidP="00C005E5">
                  <w:pPr>
                    <w:spacing w:after="0" w:line="240" w:lineRule="auto"/>
                    <w:jc w:val="right"/>
                    <w:rPr>
                      <w:rFonts w:ascii="Arial Narrow" w:eastAsia="Times New Roman" w:hAnsi="Arial Narrow" w:cs="Arial"/>
                      <w:lang w:eastAsia="pl-PL"/>
                    </w:rPr>
                  </w:pPr>
                  <w:r>
                    <w:rPr>
                      <w:rFonts w:ascii="Arial Narrow" w:eastAsia="Times New Roman" w:hAnsi="Arial Narrow" w:cs="Arial"/>
                      <w:lang w:eastAsia="pl-PL"/>
                    </w:rPr>
                    <w:t>171</w:t>
                  </w:r>
                </w:p>
              </w:tc>
              <w:tc>
                <w:tcPr>
                  <w:tcW w:w="1418" w:type="dxa"/>
                  <w:tcBorders>
                    <w:top w:val="nil"/>
                    <w:left w:val="nil"/>
                    <w:bottom w:val="single" w:sz="4" w:space="0" w:color="000000"/>
                    <w:right w:val="single" w:sz="4" w:space="0" w:color="000000"/>
                  </w:tcBorders>
                  <w:shd w:val="clear" w:color="000000" w:fill="FFFFFF"/>
                </w:tcPr>
                <w:p w14:paraId="581D8BD3" w14:textId="77777777" w:rsidR="003508A2" w:rsidRPr="005931F7" w:rsidRDefault="003508A2" w:rsidP="00C005E5">
                  <w:pPr>
                    <w:spacing w:after="0" w:line="240" w:lineRule="auto"/>
                    <w:jc w:val="right"/>
                    <w:rPr>
                      <w:rFonts w:ascii="Arial Narrow" w:eastAsia="Times New Roman" w:hAnsi="Arial Narrow" w:cs="Arial"/>
                      <w:lang w:eastAsia="pl-PL"/>
                    </w:rPr>
                  </w:pPr>
                  <w:r>
                    <w:rPr>
                      <w:rFonts w:ascii="Arial Narrow" w:eastAsia="Times New Roman" w:hAnsi="Arial Narrow" w:cs="Arial"/>
                      <w:lang w:eastAsia="pl-PL"/>
                    </w:rPr>
                    <w:t>35</w:t>
                  </w:r>
                </w:p>
              </w:tc>
              <w:tc>
                <w:tcPr>
                  <w:tcW w:w="1417" w:type="dxa"/>
                  <w:tcBorders>
                    <w:top w:val="nil"/>
                    <w:left w:val="nil"/>
                    <w:bottom w:val="single" w:sz="4" w:space="0" w:color="000000"/>
                    <w:right w:val="nil"/>
                  </w:tcBorders>
                  <w:shd w:val="clear" w:color="000000" w:fill="FFFFFF"/>
                </w:tcPr>
                <w:p w14:paraId="0089FEFD" w14:textId="77777777" w:rsidR="003508A2" w:rsidRPr="005931F7" w:rsidRDefault="003508A2" w:rsidP="00C005E5">
                  <w:pPr>
                    <w:spacing w:after="0" w:line="240" w:lineRule="auto"/>
                    <w:jc w:val="right"/>
                    <w:rPr>
                      <w:rFonts w:ascii="Arial Narrow" w:eastAsia="Times New Roman" w:hAnsi="Arial Narrow" w:cs="Arial"/>
                      <w:lang w:eastAsia="pl-PL"/>
                    </w:rPr>
                  </w:pPr>
                  <w:r>
                    <w:rPr>
                      <w:rFonts w:ascii="Arial Narrow" w:eastAsia="Times New Roman" w:hAnsi="Arial Narrow" w:cs="Arial"/>
                      <w:lang w:eastAsia="pl-PL"/>
                    </w:rPr>
                    <w:t>136</w:t>
                  </w:r>
                </w:p>
              </w:tc>
              <w:tc>
                <w:tcPr>
                  <w:tcW w:w="1276" w:type="dxa"/>
                  <w:tcBorders>
                    <w:top w:val="nil"/>
                    <w:left w:val="single" w:sz="4" w:space="0" w:color="000000"/>
                    <w:bottom w:val="single" w:sz="4" w:space="0" w:color="000000"/>
                    <w:right w:val="single" w:sz="4" w:space="0" w:color="auto"/>
                  </w:tcBorders>
                  <w:shd w:val="clear" w:color="000000" w:fill="FFFFFF"/>
                </w:tcPr>
                <w:p w14:paraId="4907E183" w14:textId="77777777" w:rsidR="003508A2" w:rsidRPr="005931F7" w:rsidRDefault="003508A2" w:rsidP="00C005E5">
                  <w:pPr>
                    <w:spacing w:after="0" w:line="240" w:lineRule="auto"/>
                    <w:jc w:val="right"/>
                    <w:rPr>
                      <w:rFonts w:ascii="Arial Narrow" w:eastAsia="Times New Roman" w:hAnsi="Arial Narrow" w:cs="Arial"/>
                      <w:lang w:eastAsia="pl-PL"/>
                    </w:rPr>
                  </w:pPr>
                  <w:r>
                    <w:rPr>
                      <w:rFonts w:ascii="Arial Narrow" w:eastAsia="Times New Roman" w:hAnsi="Arial Narrow" w:cs="Arial"/>
                      <w:lang w:eastAsia="pl-PL"/>
                    </w:rPr>
                    <w:t>86</w:t>
                  </w:r>
                </w:p>
              </w:tc>
              <w:tc>
                <w:tcPr>
                  <w:tcW w:w="1418" w:type="dxa"/>
                  <w:tcBorders>
                    <w:top w:val="single" w:sz="4" w:space="0" w:color="auto"/>
                    <w:left w:val="single" w:sz="4" w:space="0" w:color="auto"/>
                    <w:bottom w:val="single" w:sz="4" w:space="0" w:color="auto"/>
                    <w:right w:val="single" w:sz="4" w:space="0" w:color="auto"/>
                  </w:tcBorders>
                  <w:shd w:val="clear" w:color="000000" w:fill="FFFFFF"/>
                </w:tcPr>
                <w:p w14:paraId="4E6341DF" w14:textId="77777777" w:rsidR="003508A2" w:rsidRPr="005931F7" w:rsidRDefault="003508A2" w:rsidP="00C005E5">
                  <w:pPr>
                    <w:spacing w:after="0" w:line="240" w:lineRule="auto"/>
                    <w:jc w:val="right"/>
                    <w:rPr>
                      <w:rFonts w:ascii="Arial Narrow" w:eastAsia="Times New Roman" w:hAnsi="Arial Narrow" w:cs="Arial"/>
                      <w:lang w:eastAsia="pl-PL"/>
                    </w:rPr>
                  </w:pPr>
                  <w:r>
                    <w:rPr>
                      <w:rFonts w:ascii="Arial Narrow" w:eastAsia="Times New Roman" w:hAnsi="Arial Narrow" w:cs="Arial"/>
                      <w:lang w:eastAsia="pl-PL"/>
                    </w:rPr>
                    <w:t>85</w:t>
                  </w:r>
                </w:p>
              </w:tc>
            </w:tr>
            <w:tr w:rsidR="003508A2" w:rsidRPr="005931F7" w14:paraId="3C63855E" w14:textId="77777777" w:rsidTr="00350A39">
              <w:trPr>
                <w:trHeight w:val="258"/>
              </w:trPr>
              <w:tc>
                <w:tcPr>
                  <w:tcW w:w="2191" w:type="dxa"/>
                  <w:tcBorders>
                    <w:top w:val="nil"/>
                    <w:left w:val="single" w:sz="4" w:space="0" w:color="auto"/>
                    <w:bottom w:val="single" w:sz="4" w:space="0" w:color="auto"/>
                    <w:right w:val="nil"/>
                  </w:tcBorders>
                  <w:shd w:val="clear" w:color="000000" w:fill="FFFFFF"/>
                  <w:hideMark/>
                </w:tcPr>
                <w:p w14:paraId="2AD6FBAE" w14:textId="77777777" w:rsidR="003508A2" w:rsidRPr="005931F7" w:rsidRDefault="003508A2" w:rsidP="00C005E5">
                  <w:pPr>
                    <w:spacing w:after="0" w:line="240" w:lineRule="auto"/>
                    <w:rPr>
                      <w:rFonts w:ascii="Arial Narrow" w:eastAsia="Times New Roman" w:hAnsi="Arial Narrow" w:cs="Arial"/>
                      <w:lang w:eastAsia="pl-PL"/>
                    </w:rPr>
                  </w:pPr>
                  <w:r w:rsidRPr="005931F7">
                    <w:rPr>
                      <w:rFonts w:ascii="Arial Narrow" w:eastAsia="Times New Roman" w:hAnsi="Arial Narrow" w:cs="Arial"/>
                      <w:lang w:eastAsia="pl-PL"/>
                    </w:rPr>
                    <w:t>KALINOWO</w:t>
                  </w:r>
                </w:p>
              </w:tc>
              <w:tc>
                <w:tcPr>
                  <w:tcW w:w="1134" w:type="dxa"/>
                  <w:tcBorders>
                    <w:top w:val="nil"/>
                    <w:left w:val="single" w:sz="4" w:space="0" w:color="auto"/>
                    <w:bottom w:val="single" w:sz="4" w:space="0" w:color="auto"/>
                    <w:right w:val="single" w:sz="4" w:space="0" w:color="auto"/>
                  </w:tcBorders>
                  <w:shd w:val="clear" w:color="000000" w:fill="FFFFFF"/>
                </w:tcPr>
                <w:p w14:paraId="14820892" w14:textId="77777777" w:rsidR="003508A2" w:rsidRPr="005931F7" w:rsidRDefault="003508A2" w:rsidP="00C005E5">
                  <w:pPr>
                    <w:spacing w:after="0" w:line="240" w:lineRule="auto"/>
                    <w:jc w:val="right"/>
                    <w:rPr>
                      <w:rFonts w:ascii="Arial Narrow" w:eastAsia="Times New Roman" w:hAnsi="Arial Narrow" w:cs="Arial"/>
                      <w:lang w:eastAsia="pl-PL"/>
                    </w:rPr>
                  </w:pPr>
                  <w:r>
                    <w:rPr>
                      <w:rFonts w:ascii="Arial Narrow" w:eastAsia="Times New Roman" w:hAnsi="Arial Narrow" w:cs="Arial"/>
                      <w:lang w:eastAsia="pl-PL"/>
                    </w:rPr>
                    <w:t>104</w:t>
                  </w:r>
                </w:p>
              </w:tc>
              <w:tc>
                <w:tcPr>
                  <w:tcW w:w="1418" w:type="dxa"/>
                  <w:tcBorders>
                    <w:top w:val="nil"/>
                    <w:left w:val="nil"/>
                    <w:bottom w:val="single" w:sz="4" w:space="0" w:color="000000"/>
                    <w:right w:val="single" w:sz="4" w:space="0" w:color="000000"/>
                  </w:tcBorders>
                  <w:shd w:val="clear" w:color="000000" w:fill="FFFFFF"/>
                </w:tcPr>
                <w:p w14:paraId="5B8F9205" w14:textId="77777777" w:rsidR="003508A2" w:rsidRPr="005931F7" w:rsidRDefault="003508A2" w:rsidP="00C005E5">
                  <w:pPr>
                    <w:spacing w:after="0" w:line="240" w:lineRule="auto"/>
                    <w:jc w:val="right"/>
                    <w:rPr>
                      <w:rFonts w:ascii="Arial Narrow" w:eastAsia="Times New Roman" w:hAnsi="Arial Narrow" w:cs="Arial"/>
                      <w:lang w:eastAsia="pl-PL"/>
                    </w:rPr>
                  </w:pPr>
                  <w:r>
                    <w:rPr>
                      <w:rFonts w:ascii="Arial Narrow" w:eastAsia="Times New Roman" w:hAnsi="Arial Narrow" w:cs="Arial"/>
                      <w:lang w:eastAsia="pl-PL"/>
                    </w:rPr>
                    <w:t>15</w:t>
                  </w:r>
                </w:p>
              </w:tc>
              <w:tc>
                <w:tcPr>
                  <w:tcW w:w="1417" w:type="dxa"/>
                  <w:tcBorders>
                    <w:top w:val="nil"/>
                    <w:left w:val="nil"/>
                    <w:bottom w:val="single" w:sz="4" w:space="0" w:color="000000"/>
                    <w:right w:val="nil"/>
                  </w:tcBorders>
                  <w:shd w:val="clear" w:color="000000" w:fill="FFFFFF"/>
                </w:tcPr>
                <w:p w14:paraId="2DE1A083" w14:textId="77777777" w:rsidR="003508A2" w:rsidRPr="005931F7" w:rsidRDefault="003508A2" w:rsidP="00C005E5">
                  <w:pPr>
                    <w:spacing w:after="0" w:line="240" w:lineRule="auto"/>
                    <w:jc w:val="right"/>
                    <w:rPr>
                      <w:rFonts w:ascii="Arial Narrow" w:eastAsia="Times New Roman" w:hAnsi="Arial Narrow" w:cs="Arial"/>
                      <w:lang w:eastAsia="pl-PL"/>
                    </w:rPr>
                  </w:pPr>
                  <w:r>
                    <w:rPr>
                      <w:rFonts w:ascii="Arial Narrow" w:eastAsia="Times New Roman" w:hAnsi="Arial Narrow" w:cs="Arial"/>
                      <w:lang w:eastAsia="pl-PL"/>
                    </w:rPr>
                    <w:t>89</w:t>
                  </w:r>
                </w:p>
              </w:tc>
              <w:tc>
                <w:tcPr>
                  <w:tcW w:w="1276" w:type="dxa"/>
                  <w:tcBorders>
                    <w:top w:val="nil"/>
                    <w:left w:val="single" w:sz="4" w:space="0" w:color="000000"/>
                    <w:bottom w:val="single" w:sz="4" w:space="0" w:color="000000"/>
                    <w:right w:val="single" w:sz="4" w:space="0" w:color="auto"/>
                  </w:tcBorders>
                  <w:shd w:val="clear" w:color="000000" w:fill="FFFFFF"/>
                </w:tcPr>
                <w:p w14:paraId="43D77B23" w14:textId="77777777" w:rsidR="003508A2" w:rsidRPr="005931F7" w:rsidRDefault="003508A2" w:rsidP="00C005E5">
                  <w:pPr>
                    <w:spacing w:after="0" w:line="240" w:lineRule="auto"/>
                    <w:jc w:val="right"/>
                    <w:rPr>
                      <w:rFonts w:ascii="Arial Narrow" w:eastAsia="Times New Roman" w:hAnsi="Arial Narrow" w:cs="Arial"/>
                      <w:lang w:eastAsia="pl-PL"/>
                    </w:rPr>
                  </w:pPr>
                  <w:r>
                    <w:rPr>
                      <w:rFonts w:ascii="Arial Narrow" w:eastAsia="Times New Roman" w:hAnsi="Arial Narrow" w:cs="Arial"/>
                      <w:lang w:eastAsia="pl-PL"/>
                    </w:rPr>
                    <w:t>50</w:t>
                  </w:r>
                </w:p>
              </w:tc>
              <w:tc>
                <w:tcPr>
                  <w:tcW w:w="1418" w:type="dxa"/>
                  <w:tcBorders>
                    <w:top w:val="single" w:sz="4" w:space="0" w:color="auto"/>
                    <w:left w:val="single" w:sz="4" w:space="0" w:color="auto"/>
                    <w:bottom w:val="single" w:sz="4" w:space="0" w:color="auto"/>
                    <w:right w:val="single" w:sz="4" w:space="0" w:color="auto"/>
                  </w:tcBorders>
                  <w:shd w:val="clear" w:color="000000" w:fill="FFFFFF"/>
                </w:tcPr>
                <w:p w14:paraId="3C9BB45F" w14:textId="77777777" w:rsidR="003508A2" w:rsidRPr="005931F7" w:rsidRDefault="003508A2" w:rsidP="00C005E5">
                  <w:pPr>
                    <w:spacing w:after="0" w:line="240" w:lineRule="auto"/>
                    <w:jc w:val="right"/>
                    <w:rPr>
                      <w:rFonts w:ascii="Arial Narrow" w:eastAsia="Times New Roman" w:hAnsi="Arial Narrow" w:cs="Arial"/>
                      <w:lang w:eastAsia="pl-PL"/>
                    </w:rPr>
                  </w:pPr>
                  <w:r>
                    <w:rPr>
                      <w:rFonts w:ascii="Arial Narrow" w:eastAsia="Times New Roman" w:hAnsi="Arial Narrow" w:cs="Arial"/>
                      <w:lang w:eastAsia="pl-PL"/>
                    </w:rPr>
                    <w:t>54</w:t>
                  </w:r>
                </w:p>
              </w:tc>
            </w:tr>
            <w:tr w:rsidR="003508A2" w:rsidRPr="005931F7" w14:paraId="31DB487C" w14:textId="77777777" w:rsidTr="00350A39">
              <w:trPr>
                <w:trHeight w:val="258"/>
              </w:trPr>
              <w:tc>
                <w:tcPr>
                  <w:tcW w:w="2191" w:type="dxa"/>
                  <w:tcBorders>
                    <w:top w:val="nil"/>
                    <w:left w:val="single" w:sz="4" w:space="0" w:color="auto"/>
                    <w:bottom w:val="single" w:sz="4" w:space="0" w:color="auto"/>
                    <w:right w:val="nil"/>
                  </w:tcBorders>
                  <w:shd w:val="clear" w:color="000000" w:fill="FFFFFF"/>
                  <w:hideMark/>
                </w:tcPr>
                <w:p w14:paraId="51002D5B" w14:textId="77777777" w:rsidR="003508A2" w:rsidRPr="005931F7" w:rsidRDefault="003508A2" w:rsidP="00C005E5">
                  <w:pPr>
                    <w:spacing w:after="0" w:line="240" w:lineRule="auto"/>
                    <w:rPr>
                      <w:rFonts w:ascii="Arial Narrow" w:eastAsia="Times New Roman" w:hAnsi="Arial Narrow" w:cs="Arial"/>
                      <w:lang w:eastAsia="pl-PL"/>
                    </w:rPr>
                  </w:pPr>
                  <w:r w:rsidRPr="005931F7">
                    <w:rPr>
                      <w:rFonts w:ascii="Arial Narrow" w:eastAsia="Times New Roman" w:hAnsi="Arial Narrow" w:cs="Arial"/>
                      <w:lang w:eastAsia="pl-PL"/>
                    </w:rPr>
                    <w:t>KALISZKOWICE</w:t>
                  </w:r>
                </w:p>
              </w:tc>
              <w:tc>
                <w:tcPr>
                  <w:tcW w:w="1134" w:type="dxa"/>
                  <w:tcBorders>
                    <w:top w:val="nil"/>
                    <w:left w:val="single" w:sz="4" w:space="0" w:color="auto"/>
                    <w:bottom w:val="single" w:sz="4" w:space="0" w:color="auto"/>
                    <w:right w:val="single" w:sz="4" w:space="0" w:color="auto"/>
                  </w:tcBorders>
                  <w:shd w:val="clear" w:color="000000" w:fill="FFFFFF"/>
                </w:tcPr>
                <w:p w14:paraId="0ED8DD78" w14:textId="77777777" w:rsidR="003508A2" w:rsidRPr="005931F7" w:rsidRDefault="003508A2" w:rsidP="00C005E5">
                  <w:pPr>
                    <w:spacing w:after="0" w:line="240" w:lineRule="auto"/>
                    <w:jc w:val="right"/>
                    <w:rPr>
                      <w:rFonts w:ascii="Arial Narrow" w:eastAsia="Times New Roman" w:hAnsi="Arial Narrow" w:cs="Arial"/>
                      <w:lang w:eastAsia="pl-PL"/>
                    </w:rPr>
                  </w:pPr>
                  <w:r>
                    <w:rPr>
                      <w:rFonts w:ascii="Arial Narrow" w:eastAsia="Times New Roman" w:hAnsi="Arial Narrow" w:cs="Arial"/>
                      <w:lang w:eastAsia="pl-PL"/>
                    </w:rPr>
                    <w:t>10</w:t>
                  </w:r>
                </w:p>
              </w:tc>
              <w:tc>
                <w:tcPr>
                  <w:tcW w:w="1418" w:type="dxa"/>
                  <w:tcBorders>
                    <w:top w:val="nil"/>
                    <w:left w:val="nil"/>
                    <w:bottom w:val="single" w:sz="4" w:space="0" w:color="000000"/>
                    <w:right w:val="single" w:sz="4" w:space="0" w:color="000000"/>
                  </w:tcBorders>
                  <w:shd w:val="clear" w:color="000000" w:fill="FFFFFF"/>
                </w:tcPr>
                <w:p w14:paraId="30B4FD2A" w14:textId="77777777" w:rsidR="003508A2" w:rsidRPr="005931F7" w:rsidRDefault="003508A2" w:rsidP="00C005E5">
                  <w:pPr>
                    <w:spacing w:after="0" w:line="240" w:lineRule="auto"/>
                    <w:jc w:val="right"/>
                    <w:rPr>
                      <w:rFonts w:ascii="Arial Narrow" w:eastAsia="Times New Roman" w:hAnsi="Arial Narrow" w:cs="Arial"/>
                      <w:lang w:eastAsia="pl-PL"/>
                    </w:rPr>
                  </w:pPr>
                  <w:r>
                    <w:rPr>
                      <w:rFonts w:ascii="Arial Narrow" w:eastAsia="Times New Roman" w:hAnsi="Arial Narrow" w:cs="Arial"/>
                      <w:lang w:eastAsia="pl-PL"/>
                    </w:rPr>
                    <w:t>3</w:t>
                  </w:r>
                </w:p>
              </w:tc>
              <w:tc>
                <w:tcPr>
                  <w:tcW w:w="1417" w:type="dxa"/>
                  <w:tcBorders>
                    <w:top w:val="nil"/>
                    <w:left w:val="nil"/>
                    <w:bottom w:val="single" w:sz="4" w:space="0" w:color="000000"/>
                    <w:right w:val="nil"/>
                  </w:tcBorders>
                  <w:shd w:val="clear" w:color="000000" w:fill="FFFFFF"/>
                </w:tcPr>
                <w:p w14:paraId="2A61136B" w14:textId="77777777" w:rsidR="003508A2" w:rsidRPr="005931F7" w:rsidRDefault="003508A2" w:rsidP="00C005E5">
                  <w:pPr>
                    <w:spacing w:after="0" w:line="240" w:lineRule="auto"/>
                    <w:jc w:val="right"/>
                    <w:rPr>
                      <w:rFonts w:ascii="Arial Narrow" w:eastAsia="Times New Roman" w:hAnsi="Arial Narrow" w:cs="Arial"/>
                      <w:lang w:eastAsia="pl-PL"/>
                    </w:rPr>
                  </w:pPr>
                  <w:r>
                    <w:rPr>
                      <w:rFonts w:ascii="Arial Narrow" w:eastAsia="Times New Roman" w:hAnsi="Arial Narrow" w:cs="Arial"/>
                      <w:lang w:eastAsia="pl-PL"/>
                    </w:rPr>
                    <w:t>7</w:t>
                  </w:r>
                </w:p>
              </w:tc>
              <w:tc>
                <w:tcPr>
                  <w:tcW w:w="1276" w:type="dxa"/>
                  <w:tcBorders>
                    <w:top w:val="nil"/>
                    <w:left w:val="single" w:sz="4" w:space="0" w:color="000000"/>
                    <w:bottom w:val="single" w:sz="4" w:space="0" w:color="000000"/>
                    <w:right w:val="single" w:sz="4" w:space="0" w:color="auto"/>
                  </w:tcBorders>
                  <w:shd w:val="clear" w:color="000000" w:fill="FFFFFF"/>
                </w:tcPr>
                <w:p w14:paraId="6932BD92" w14:textId="77777777" w:rsidR="003508A2" w:rsidRPr="005931F7" w:rsidRDefault="003508A2" w:rsidP="00C005E5">
                  <w:pPr>
                    <w:spacing w:after="0" w:line="240" w:lineRule="auto"/>
                    <w:jc w:val="right"/>
                    <w:rPr>
                      <w:rFonts w:ascii="Arial Narrow" w:eastAsia="Times New Roman" w:hAnsi="Arial Narrow" w:cs="Arial"/>
                      <w:lang w:eastAsia="pl-PL"/>
                    </w:rPr>
                  </w:pPr>
                  <w:r>
                    <w:rPr>
                      <w:rFonts w:ascii="Arial Narrow" w:eastAsia="Times New Roman" w:hAnsi="Arial Narrow" w:cs="Arial"/>
                      <w:lang w:eastAsia="pl-PL"/>
                    </w:rPr>
                    <w:t>5</w:t>
                  </w:r>
                </w:p>
              </w:tc>
              <w:tc>
                <w:tcPr>
                  <w:tcW w:w="1418" w:type="dxa"/>
                  <w:tcBorders>
                    <w:top w:val="single" w:sz="4" w:space="0" w:color="auto"/>
                    <w:left w:val="single" w:sz="4" w:space="0" w:color="auto"/>
                    <w:bottom w:val="single" w:sz="4" w:space="0" w:color="auto"/>
                    <w:right w:val="single" w:sz="4" w:space="0" w:color="auto"/>
                  </w:tcBorders>
                  <w:shd w:val="clear" w:color="000000" w:fill="FFFFFF"/>
                </w:tcPr>
                <w:p w14:paraId="5A9F71BD" w14:textId="77777777" w:rsidR="003508A2" w:rsidRPr="005931F7" w:rsidRDefault="003508A2" w:rsidP="00C005E5">
                  <w:pPr>
                    <w:spacing w:after="0" w:line="240" w:lineRule="auto"/>
                    <w:jc w:val="right"/>
                    <w:rPr>
                      <w:rFonts w:ascii="Arial Narrow" w:eastAsia="Times New Roman" w:hAnsi="Arial Narrow" w:cs="Arial"/>
                      <w:lang w:eastAsia="pl-PL"/>
                    </w:rPr>
                  </w:pPr>
                  <w:r>
                    <w:rPr>
                      <w:rFonts w:ascii="Arial Narrow" w:eastAsia="Times New Roman" w:hAnsi="Arial Narrow" w:cs="Arial"/>
                      <w:lang w:eastAsia="pl-PL"/>
                    </w:rPr>
                    <w:t>5</w:t>
                  </w:r>
                </w:p>
              </w:tc>
            </w:tr>
            <w:tr w:rsidR="003508A2" w:rsidRPr="005931F7" w14:paraId="7BE97D86" w14:textId="77777777" w:rsidTr="00350A39">
              <w:trPr>
                <w:trHeight w:val="258"/>
              </w:trPr>
              <w:tc>
                <w:tcPr>
                  <w:tcW w:w="2191" w:type="dxa"/>
                  <w:tcBorders>
                    <w:top w:val="nil"/>
                    <w:left w:val="single" w:sz="4" w:space="0" w:color="auto"/>
                    <w:bottom w:val="single" w:sz="4" w:space="0" w:color="auto"/>
                    <w:right w:val="nil"/>
                  </w:tcBorders>
                  <w:shd w:val="clear" w:color="000000" w:fill="FFFFFF"/>
                  <w:hideMark/>
                </w:tcPr>
                <w:p w14:paraId="44789B4F" w14:textId="77777777" w:rsidR="003508A2" w:rsidRPr="005931F7" w:rsidRDefault="003508A2" w:rsidP="00C005E5">
                  <w:pPr>
                    <w:spacing w:after="0" w:line="240" w:lineRule="auto"/>
                    <w:rPr>
                      <w:rFonts w:ascii="Arial Narrow" w:eastAsia="Times New Roman" w:hAnsi="Arial Narrow" w:cs="Arial"/>
                      <w:lang w:eastAsia="pl-PL"/>
                    </w:rPr>
                  </w:pPr>
                  <w:r w:rsidRPr="005931F7">
                    <w:rPr>
                      <w:rFonts w:ascii="Arial Narrow" w:eastAsia="Times New Roman" w:hAnsi="Arial Narrow" w:cs="Arial"/>
                      <w:lang w:eastAsia="pl-PL"/>
                    </w:rPr>
                    <w:t>ŁĄKIE</w:t>
                  </w:r>
                </w:p>
              </w:tc>
              <w:tc>
                <w:tcPr>
                  <w:tcW w:w="1134" w:type="dxa"/>
                  <w:tcBorders>
                    <w:top w:val="nil"/>
                    <w:left w:val="single" w:sz="4" w:space="0" w:color="auto"/>
                    <w:bottom w:val="single" w:sz="4" w:space="0" w:color="auto"/>
                    <w:right w:val="single" w:sz="4" w:space="0" w:color="auto"/>
                  </w:tcBorders>
                  <w:shd w:val="clear" w:color="000000" w:fill="FFFFFF"/>
                </w:tcPr>
                <w:p w14:paraId="61EAEC81" w14:textId="77777777" w:rsidR="003508A2" w:rsidRPr="005931F7" w:rsidRDefault="003508A2" w:rsidP="00C005E5">
                  <w:pPr>
                    <w:spacing w:after="0" w:line="240" w:lineRule="auto"/>
                    <w:jc w:val="right"/>
                    <w:rPr>
                      <w:rFonts w:ascii="Arial Narrow" w:eastAsia="Times New Roman" w:hAnsi="Arial Narrow" w:cs="Arial"/>
                      <w:lang w:eastAsia="pl-PL"/>
                    </w:rPr>
                  </w:pPr>
                  <w:r>
                    <w:rPr>
                      <w:rFonts w:ascii="Arial Narrow" w:eastAsia="Times New Roman" w:hAnsi="Arial Narrow" w:cs="Arial"/>
                      <w:lang w:eastAsia="pl-PL"/>
                    </w:rPr>
                    <w:t>199</w:t>
                  </w:r>
                </w:p>
              </w:tc>
              <w:tc>
                <w:tcPr>
                  <w:tcW w:w="1418" w:type="dxa"/>
                  <w:tcBorders>
                    <w:top w:val="nil"/>
                    <w:left w:val="nil"/>
                    <w:bottom w:val="single" w:sz="4" w:space="0" w:color="000000"/>
                    <w:right w:val="single" w:sz="4" w:space="0" w:color="000000"/>
                  </w:tcBorders>
                  <w:shd w:val="clear" w:color="000000" w:fill="FFFFFF"/>
                </w:tcPr>
                <w:p w14:paraId="0C8003A8" w14:textId="77777777" w:rsidR="003508A2" w:rsidRPr="005931F7" w:rsidRDefault="003508A2" w:rsidP="00C005E5">
                  <w:pPr>
                    <w:spacing w:after="0" w:line="240" w:lineRule="auto"/>
                    <w:jc w:val="right"/>
                    <w:rPr>
                      <w:rFonts w:ascii="Arial Narrow" w:eastAsia="Times New Roman" w:hAnsi="Arial Narrow" w:cs="Arial"/>
                      <w:lang w:eastAsia="pl-PL"/>
                    </w:rPr>
                  </w:pPr>
                  <w:r>
                    <w:rPr>
                      <w:rFonts w:ascii="Arial Narrow" w:eastAsia="Times New Roman" w:hAnsi="Arial Narrow" w:cs="Arial"/>
                      <w:lang w:eastAsia="pl-PL"/>
                    </w:rPr>
                    <w:t>39</w:t>
                  </w:r>
                </w:p>
              </w:tc>
              <w:tc>
                <w:tcPr>
                  <w:tcW w:w="1417" w:type="dxa"/>
                  <w:tcBorders>
                    <w:top w:val="nil"/>
                    <w:left w:val="nil"/>
                    <w:bottom w:val="single" w:sz="4" w:space="0" w:color="000000"/>
                    <w:right w:val="nil"/>
                  </w:tcBorders>
                  <w:shd w:val="clear" w:color="000000" w:fill="FFFFFF"/>
                </w:tcPr>
                <w:p w14:paraId="26190200" w14:textId="77777777" w:rsidR="003508A2" w:rsidRPr="005931F7" w:rsidRDefault="003508A2" w:rsidP="00C005E5">
                  <w:pPr>
                    <w:spacing w:after="0" w:line="240" w:lineRule="auto"/>
                    <w:jc w:val="right"/>
                    <w:rPr>
                      <w:rFonts w:ascii="Arial Narrow" w:eastAsia="Times New Roman" w:hAnsi="Arial Narrow" w:cs="Arial"/>
                      <w:lang w:eastAsia="pl-PL"/>
                    </w:rPr>
                  </w:pPr>
                  <w:r>
                    <w:rPr>
                      <w:rFonts w:ascii="Arial Narrow" w:eastAsia="Times New Roman" w:hAnsi="Arial Narrow" w:cs="Arial"/>
                      <w:lang w:eastAsia="pl-PL"/>
                    </w:rPr>
                    <w:t>160</w:t>
                  </w:r>
                </w:p>
              </w:tc>
              <w:tc>
                <w:tcPr>
                  <w:tcW w:w="1276" w:type="dxa"/>
                  <w:tcBorders>
                    <w:top w:val="nil"/>
                    <w:left w:val="single" w:sz="4" w:space="0" w:color="000000"/>
                    <w:bottom w:val="single" w:sz="4" w:space="0" w:color="000000"/>
                    <w:right w:val="single" w:sz="4" w:space="0" w:color="auto"/>
                  </w:tcBorders>
                  <w:shd w:val="clear" w:color="000000" w:fill="FFFFFF"/>
                </w:tcPr>
                <w:p w14:paraId="286E75CB" w14:textId="77777777" w:rsidR="003508A2" w:rsidRPr="005931F7" w:rsidRDefault="003508A2" w:rsidP="00C005E5">
                  <w:pPr>
                    <w:spacing w:after="0" w:line="240" w:lineRule="auto"/>
                    <w:jc w:val="right"/>
                    <w:rPr>
                      <w:rFonts w:ascii="Arial Narrow" w:eastAsia="Times New Roman" w:hAnsi="Arial Narrow" w:cs="Arial"/>
                      <w:lang w:eastAsia="pl-PL"/>
                    </w:rPr>
                  </w:pPr>
                  <w:r>
                    <w:rPr>
                      <w:rFonts w:ascii="Arial Narrow" w:eastAsia="Times New Roman" w:hAnsi="Arial Narrow" w:cs="Arial"/>
                      <w:lang w:eastAsia="pl-PL"/>
                    </w:rPr>
                    <w:t>94</w:t>
                  </w:r>
                </w:p>
              </w:tc>
              <w:tc>
                <w:tcPr>
                  <w:tcW w:w="1418" w:type="dxa"/>
                  <w:tcBorders>
                    <w:top w:val="single" w:sz="4" w:space="0" w:color="auto"/>
                    <w:left w:val="single" w:sz="4" w:space="0" w:color="auto"/>
                    <w:bottom w:val="single" w:sz="4" w:space="0" w:color="auto"/>
                    <w:right w:val="single" w:sz="4" w:space="0" w:color="auto"/>
                  </w:tcBorders>
                  <w:shd w:val="clear" w:color="000000" w:fill="FFFFFF"/>
                </w:tcPr>
                <w:p w14:paraId="30A9C4A3" w14:textId="77777777" w:rsidR="003508A2" w:rsidRPr="005931F7" w:rsidRDefault="003508A2" w:rsidP="00C005E5">
                  <w:pPr>
                    <w:spacing w:after="0" w:line="240" w:lineRule="auto"/>
                    <w:jc w:val="right"/>
                    <w:rPr>
                      <w:rFonts w:ascii="Arial Narrow" w:eastAsia="Times New Roman" w:hAnsi="Arial Narrow" w:cs="Arial"/>
                      <w:lang w:eastAsia="pl-PL"/>
                    </w:rPr>
                  </w:pPr>
                  <w:r>
                    <w:rPr>
                      <w:rFonts w:ascii="Arial Narrow" w:eastAsia="Times New Roman" w:hAnsi="Arial Narrow" w:cs="Arial"/>
                      <w:lang w:eastAsia="pl-PL"/>
                    </w:rPr>
                    <w:t>105</w:t>
                  </w:r>
                </w:p>
              </w:tc>
            </w:tr>
            <w:tr w:rsidR="003508A2" w:rsidRPr="005931F7" w14:paraId="4B7C24EC" w14:textId="77777777" w:rsidTr="00350A39">
              <w:trPr>
                <w:trHeight w:val="258"/>
              </w:trPr>
              <w:tc>
                <w:tcPr>
                  <w:tcW w:w="2191" w:type="dxa"/>
                  <w:tcBorders>
                    <w:top w:val="nil"/>
                    <w:left w:val="single" w:sz="4" w:space="0" w:color="auto"/>
                    <w:bottom w:val="single" w:sz="4" w:space="0" w:color="auto"/>
                    <w:right w:val="nil"/>
                  </w:tcBorders>
                  <w:shd w:val="clear" w:color="000000" w:fill="FFFFFF"/>
                  <w:hideMark/>
                </w:tcPr>
                <w:p w14:paraId="4781757D" w14:textId="77777777" w:rsidR="003508A2" w:rsidRPr="005931F7" w:rsidRDefault="003508A2" w:rsidP="00C005E5">
                  <w:pPr>
                    <w:spacing w:after="0" w:line="240" w:lineRule="auto"/>
                    <w:rPr>
                      <w:rFonts w:ascii="Arial Narrow" w:eastAsia="Times New Roman" w:hAnsi="Arial Narrow" w:cs="Arial"/>
                      <w:lang w:eastAsia="pl-PL"/>
                    </w:rPr>
                  </w:pPr>
                  <w:r w:rsidRPr="005931F7">
                    <w:rPr>
                      <w:rFonts w:ascii="Arial Narrow" w:eastAsia="Times New Roman" w:hAnsi="Arial Narrow" w:cs="Arial"/>
                      <w:lang w:eastAsia="pl-PL"/>
                    </w:rPr>
                    <w:t>MIĘDZYLESIE</w:t>
                  </w:r>
                </w:p>
              </w:tc>
              <w:tc>
                <w:tcPr>
                  <w:tcW w:w="1134" w:type="dxa"/>
                  <w:tcBorders>
                    <w:top w:val="nil"/>
                    <w:left w:val="single" w:sz="4" w:space="0" w:color="auto"/>
                    <w:bottom w:val="single" w:sz="4" w:space="0" w:color="auto"/>
                    <w:right w:val="single" w:sz="4" w:space="0" w:color="auto"/>
                  </w:tcBorders>
                  <w:shd w:val="clear" w:color="000000" w:fill="FFFFFF"/>
                </w:tcPr>
                <w:p w14:paraId="4C852755" w14:textId="77777777" w:rsidR="003508A2" w:rsidRPr="005931F7" w:rsidRDefault="003508A2" w:rsidP="00C005E5">
                  <w:pPr>
                    <w:spacing w:after="0" w:line="240" w:lineRule="auto"/>
                    <w:jc w:val="right"/>
                    <w:rPr>
                      <w:rFonts w:ascii="Arial Narrow" w:eastAsia="Times New Roman" w:hAnsi="Arial Narrow" w:cs="Arial"/>
                      <w:lang w:eastAsia="pl-PL"/>
                    </w:rPr>
                  </w:pPr>
                  <w:r>
                    <w:rPr>
                      <w:rFonts w:ascii="Arial Narrow" w:eastAsia="Times New Roman" w:hAnsi="Arial Narrow" w:cs="Arial"/>
                      <w:lang w:eastAsia="pl-PL"/>
                    </w:rPr>
                    <w:t>197</w:t>
                  </w:r>
                </w:p>
              </w:tc>
              <w:tc>
                <w:tcPr>
                  <w:tcW w:w="1418" w:type="dxa"/>
                  <w:tcBorders>
                    <w:top w:val="nil"/>
                    <w:left w:val="nil"/>
                    <w:bottom w:val="single" w:sz="4" w:space="0" w:color="000000"/>
                    <w:right w:val="single" w:sz="4" w:space="0" w:color="000000"/>
                  </w:tcBorders>
                  <w:shd w:val="clear" w:color="000000" w:fill="FFFFFF"/>
                </w:tcPr>
                <w:p w14:paraId="2B42C970" w14:textId="77777777" w:rsidR="003508A2" w:rsidRPr="005931F7" w:rsidRDefault="003508A2" w:rsidP="00C005E5">
                  <w:pPr>
                    <w:spacing w:after="0" w:line="240" w:lineRule="auto"/>
                    <w:jc w:val="right"/>
                    <w:rPr>
                      <w:rFonts w:ascii="Arial Narrow" w:eastAsia="Times New Roman" w:hAnsi="Arial Narrow" w:cs="Arial"/>
                      <w:lang w:eastAsia="pl-PL"/>
                    </w:rPr>
                  </w:pPr>
                  <w:r>
                    <w:rPr>
                      <w:rFonts w:ascii="Arial Narrow" w:eastAsia="Times New Roman" w:hAnsi="Arial Narrow" w:cs="Arial"/>
                      <w:lang w:eastAsia="pl-PL"/>
                    </w:rPr>
                    <w:t>44</w:t>
                  </w:r>
                </w:p>
              </w:tc>
              <w:tc>
                <w:tcPr>
                  <w:tcW w:w="1417" w:type="dxa"/>
                  <w:tcBorders>
                    <w:top w:val="nil"/>
                    <w:left w:val="nil"/>
                    <w:bottom w:val="single" w:sz="4" w:space="0" w:color="000000"/>
                    <w:right w:val="nil"/>
                  </w:tcBorders>
                  <w:shd w:val="clear" w:color="000000" w:fill="FFFFFF"/>
                </w:tcPr>
                <w:p w14:paraId="3C369432" w14:textId="77777777" w:rsidR="003508A2" w:rsidRPr="005931F7" w:rsidRDefault="003508A2" w:rsidP="00C005E5">
                  <w:pPr>
                    <w:spacing w:after="0" w:line="240" w:lineRule="auto"/>
                    <w:jc w:val="right"/>
                    <w:rPr>
                      <w:rFonts w:ascii="Arial Narrow" w:eastAsia="Times New Roman" w:hAnsi="Arial Narrow" w:cs="Arial"/>
                      <w:lang w:eastAsia="pl-PL"/>
                    </w:rPr>
                  </w:pPr>
                  <w:r>
                    <w:rPr>
                      <w:rFonts w:ascii="Arial Narrow" w:eastAsia="Times New Roman" w:hAnsi="Arial Narrow" w:cs="Arial"/>
                      <w:lang w:eastAsia="pl-PL"/>
                    </w:rPr>
                    <w:t>153</w:t>
                  </w:r>
                </w:p>
              </w:tc>
              <w:tc>
                <w:tcPr>
                  <w:tcW w:w="1276" w:type="dxa"/>
                  <w:tcBorders>
                    <w:top w:val="nil"/>
                    <w:left w:val="single" w:sz="4" w:space="0" w:color="000000"/>
                    <w:bottom w:val="single" w:sz="4" w:space="0" w:color="000000"/>
                    <w:right w:val="single" w:sz="4" w:space="0" w:color="auto"/>
                  </w:tcBorders>
                  <w:shd w:val="clear" w:color="000000" w:fill="FFFFFF"/>
                </w:tcPr>
                <w:p w14:paraId="14E01915" w14:textId="77777777" w:rsidR="003508A2" w:rsidRPr="005931F7" w:rsidRDefault="003508A2" w:rsidP="00C005E5">
                  <w:pPr>
                    <w:spacing w:after="0" w:line="240" w:lineRule="auto"/>
                    <w:jc w:val="right"/>
                    <w:rPr>
                      <w:rFonts w:ascii="Arial Narrow" w:eastAsia="Times New Roman" w:hAnsi="Arial Narrow" w:cs="Arial"/>
                      <w:lang w:eastAsia="pl-PL"/>
                    </w:rPr>
                  </w:pPr>
                  <w:r>
                    <w:rPr>
                      <w:rFonts w:ascii="Arial Narrow" w:eastAsia="Times New Roman" w:hAnsi="Arial Narrow" w:cs="Arial"/>
                      <w:lang w:eastAsia="pl-PL"/>
                    </w:rPr>
                    <w:t>94</w:t>
                  </w:r>
                </w:p>
              </w:tc>
              <w:tc>
                <w:tcPr>
                  <w:tcW w:w="1418" w:type="dxa"/>
                  <w:tcBorders>
                    <w:top w:val="single" w:sz="4" w:space="0" w:color="auto"/>
                    <w:left w:val="single" w:sz="4" w:space="0" w:color="auto"/>
                    <w:bottom w:val="single" w:sz="4" w:space="0" w:color="auto"/>
                    <w:right w:val="single" w:sz="4" w:space="0" w:color="auto"/>
                  </w:tcBorders>
                  <w:shd w:val="clear" w:color="000000" w:fill="FFFFFF"/>
                </w:tcPr>
                <w:p w14:paraId="742F0913" w14:textId="77777777" w:rsidR="003508A2" w:rsidRPr="005931F7" w:rsidRDefault="003508A2" w:rsidP="00C005E5">
                  <w:pPr>
                    <w:spacing w:after="0" w:line="240" w:lineRule="auto"/>
                    <w:jc w:val="right"/>
                    <w:rPr>
                      <w:rFonts w:ascii="Arial Narrow" w:eastAsia="Times New Roman" w:hAnsi="Arial Narrow" w:cs="Arial"/>
                      <w:lang w:eastAsia="pl-PL"/>
                    </w:rPr>
                  </w:pPr>
                  <w:r>
                    <w:rPr>
                      <w:rFonts w:ascii="Arial Narrow" w:eastAsia="Times New Roman" w:hAnsi="Arial Narrow" w:cs="Arial"/>
                      <w:lang w:eastAsia="pl-PL"/>
                    </w:rPr>
                    <w:t>103</w:t>
                  </w:r>
                </w:p>
              </w:tc>
            </w:tr>
            <w:tr w:rsidR="003508A2" w:rsidRPr="005931F7" w14:paraId="6E38B19D" w14:textId="77777777" w:rsidTr="00350A39">
              <w:trPr>
                <w:trHeight w:val="258"/>
              </w:trPr>
              <w:tc>
                <w:tcPr>
                  <w:tcW w:w="2191" w:type="dxa"/>
                  <w:tcBorders>
                    <w:top w:val="nil"/>
                    <w:left w:val="single" w:sz="4" w:space="0" w:color="auto"/>
                    <w:bottom w:val="single" w:sz="4" w:space="0" w:color="auto"/>
                    <w:right w:val="nil"/>
                  </w:tcBorders>
                  <w:shd w:val="clear" w:color="000000" w:fill="FFFFFF"/>
                  <w:hideMark/>
                </w:tcPr>
                <w:p w14:paraId="74A157DC" w14:textId="77777777" w:rsidR="003508A2" w:rsidRPr="005931F7" w:rsidRDefault="003508A2" w:rsidP="00C005E5">
                  <w:pPr>
                    <w:spacing w:after="0" w:line="240" w:lineRule="auto"/>
                    <w:rPr>
                      <w:rFonts w:ascii="Arial Narrow" w:eastAsia="Times New Roman" w:hAnsi="Arial Narrow" w:cs="Arial"/>
                      <w:lang w:eastAsia="pl-PL"/>
                    </w:rPr>
                  </w:pPr>
                  <w:r w:rsidRPr="005931F7">
                    <w:rPr>
                      <w:rFonts w:ascii="Arial Narrow" w:eastAsia="Times New Roman" w:hAnsi="Arial Narrow" w:cs="Arial"/>
                      <w:lang w:eastAsia="pl-PL"/>
                    </w:rPr>
                    <w:t>NIEKARZYN</w:t>
                  </w:r>
                </w:p>
              </w:tc>
              <w:tc>
                <w:tcPr>
                  <w:tcW w:w="1134" w:type="dxa"/>
                  <w:tcBorders>
                    <w:top w:val="nil"/>
                    <w:left w:val="single" w:sz="4" w:space="0" w:color="auto"/>
                    <w:bottom w:val="single" w:sz="4" w:space="0" w:color="auto"/>
                    <w:right w:val="single" w:sz="4" w:space="0" w:color="auto"/>
                  </w:tcBorders>
                  <w:shd w:val="clear" w:color="000000" w:fill="FFFFFF"/>
                </w:tcPr>
                <w:p w14:paraId="6CB482DD" w14:textId="77777777" w:rsidR="003508A2" w:rsidRPr="005931F7" w:rsidRDefault="003508A2" w:rsidP="00C005E5">
                  <w:pPr>
                    <w:spacing w:after="0" w:line="240" w:lineRule="auto"/>
                    <w:jc w:val="right"/>
                    <w:rPr>
                      <w:rFonts w:ascii="Arial Narrow" w:eastAsia="Times New Roman" w:hAnsi="Arial Narrow" w:cs="Arial"/>
                      <w:lang w:eastAsia="pl-PL"/>
                    </w:rPr>
                  </w:pPr>
                  <w:r>
                    <w:rPr>
                      <w:rFonts w:ascii="Arial Narrow" w:eastAsia="Times New Roman" w:hAnsi="Arial Narrow" w:cs="Arial"/>
                      <w:lang w:eastAsia="pl-PL"/>
                    </w:rPr>
                    <w:t>368</w:t>
                  </w:r>
                </w:p>
              </w:tc>
              <w:tc>
                <w:tcPr>
                  <w:tcW w:w="1418" w:type="dxa"/>
                  <w:tcBorders>
                    <w:top w:val="nil"/>
                    <w:left w:val="nil"/>
                    <w:bottom w:val="single" w:sz="4" w:space="0" w:color="000000"/>
                    <w:right w:val="single" w:sz="4" w:space="0" w:color="000000"/>
                  </w:tcBorders>
                  <w:shd w:val="clear" w:color="000000" w:fill="FFFFFF"/>
                </w:tcPr>
                <w:p w14:paraId="640D4082" w14:textId="77777777" w:rsidR="003508A2" w:rsidRPr="005931F7" w:rsidRDefault="003508A2" w:rsidP="00C005E5">
                  <w:pPr>
                    <w:spacing w:after="0" w:line="240" w:lineRule="auto"/>
                    <w:jc w:val="right"/>
                    <w:rPr>
                      <w:rFonts w:ascii="Arial Narrow" w:eastAsia="Times New Roman" w:hAnsi="Arial Narrow" w:cs="Arial"/>
                      <w:lang w:eastAsia="pl-PL"/>
                    </w:rPr>
                  </w:pPr>
                  <w:r>
                    <w:rPr>
                      <w:rFonts w:ascii="Arial Narrow" w:eastAsia="Times New Roman" w:hAnsi="Arial Narrow" w:cs="Arial"/>
                      <w:lang w:eastAsia="pl-PL"/>
                    </w:rPr>
                    <w:t>88</w:t>
                  </w:r>
                </w:p>
              </w:tc>
              <w:tc>
                <w:tcPr>
                  <w:tcW w:w="1417" w:type="dxa"/>
                  <w:tcBorders>
                    <w:top w:val="nil"/>
                    <w:left w:val="nil"/>
                    <w:bottom w:val="single" w:sz="4" w:space="0" w:color="000000"/>
                    <w:right w:val="nil"/>
                  </w:tcBorders>
                  <w:shd w:val="clear" w:color="000000" w:fill="FFFFFF"/>
                </w:tcPr>
                <w:p w14:paraId="6B70AE8A" w14:textId="77777777" w:rsidR="003508A2" w:rsidRPr="005931F7" w:rsidRDefault="003508A2" w:rsidP="00C005E5">
                  <w:pPr>
                    <w:spacing w:after="0" w:line="240" w:lineRule="auto"/>
                    <w:jc w:val="right"/>
                    <w:rPr>
                      <w:rFonts w:ascii="Arial Narrow" w:eastAsia="Times New Roman" w:hAnsi="Arial Narrow" w:cs="Arial"/>
                      <w:lang w:eastAsia="pl-PL"/>
                    </w:rPr>
                  </w:pPr>
                  <w:r>
                    <w:rPr>
                      <w:rFonts w:ascii="Arial Narrow" w:eastAsia="Times New Roman" w:hAnsi="Arial Narrow" w:cs="Arial"/>
                      <w:lang w:eastAsia="pl-PL"/>
                    </w:rPr>
                    <w:t>280</w:t>
                  </w:r>
                </w:p>
              </w:tc>
              <w:tc>
                <w:tcPr>
                  <w:tcW w:w="1276" w:type="dxa"/>
                  <w:tcBorders>
                    <w:top w:val="nil"/>
                    <w:left w:val="single" w:sz="4" w:space="0" w:color="000000"/>
                    <w:bottom w:val="single" w:sz="4" w:space="0" w:color="000000"/>
                    <w:right w:val="single" w:sz="4" w:space="0" w:color="auto"/>
                  </w:tcBorders>
                  <w:shd w:val="clear" w:color="000000" w:fill="FFFFFF"/>
                </w:tcPr>
                <w:p w14:paraId="5CE4D2E0" w14:textId="77777777" w:rsidR="003508A2" w:rsidRPr="005931F7" w:rsidRDefault="003508A2" w:rsidP="00C005E5">
                  <w:pPr>
                    <w:spacing w:after="0" w:line="240" w:lineRule="auto"/>
                    <w:jc w:val="right"/>
                    <w:rPr>
                      <w:rFonts w:ascii="Arial Narrow" w:eastAsia="Times New Roman" w:hAnsi="Arial Narrow" w:cs="Arial"/>
                      <w:lang w:eastAsia="pl-PL"/>
                    </w:rPr>
                  </w:pPr>
                  <w:r>
                    <w:rPr>
                      <w:rFonts w:ascii="Arial Narrow" w:eastAsia="Times New Roman" w:hAnsi="Arial Narrow" w:cs="Arial"/>
                      <w:lang w:eastAsia="pl-PL"/>
                    </w:rPr>
                    <w:t>175</w:t>
                  </w:r>
                </w:p>
              </w:tc>
              <w:tc>
                <w:tcPr>
                  <w:tcW w:w="1418" w:type="dxa"/>
                  <w:tcBorders>
                    <w:top w:val="single" w:sz="4" w:space="0" w:color="auto"/>
                    <w:left w:val="single" w:sz="4" w:space="0" w:color="auto"/>
                    <w:bottom w:val="single" w:sz="4" w:space="0" w:color="auto"/>
                    <w:right w:val="single" w:sz="4" w:space="0" w:color="auto"/>
                  </w:tcBorders>
                  <w:shd w:val="clear" w:color="000000" w:fill="FFFFFF"/>
                </w:tcPr>
                <w:p w14:paraId="517AC732" w14:textId="77777777" w:rsidR="003508A2" w:rsidRPr="005931F7" w:rsidRDefault="003508A2" w:rsidP="00C005E5">
                  <w:pPr>
                    <w:spacing w:after="0" w:line="240" w:lineRule="auto"/>
                    <w:jc w:val="right"/>
                    <w:rPr>
                      <w:rFonts w:ascii="Arial Narrow" w:eastAsia="Times New Roman" w:hAnsi="Arial Narrow" w:cs="Arial"/>
                      <w:lang w:eastAsia="pl-PL"/>
                    </w:rPr>
                  </w:pPr>
                  <w:r>
                    <w:rPr>
                      <w:rFonts w:ascii="Arial Narrow" w:eastAsia="Times New Roman" w:hAnsi="Arial Narrow" w:cs="Arial"/>
                      <w:lang w:eastAsia="pl-PL"/>
                    </w:rPr>
                    <w:t>193</w:t>
                  </w:r>
                </w:p>
              </w:tc>
            </w:tr>
            <w:tr w:rsidR="003508A2" w:rsidRPr="005931F7" w14:paraId="7DB9D665" w14:textId="77777777" w:rsidTr="00350A39">
              <w:trPr>
                <w:trHeight w:val="258"/>
              </w:trPr>
              <w:tc>
                <w:tcPr>
                  <w:tcW w:w="2191" w:type="dxa"/>
                  <w:tcBorders>
                    <w:top w:val="nil"/>
                    <w:left w:val="single" w:sz="4" w:space="0" w:color="auto"/>
                    <w:bottom w:val="single" w:sz="4" w:space="0" w:color="auto"/>
                    <w:right w:val="nil"/>
                  </w:tcBorders>
                  <w:shd w:val="clear" w:color="000000" w:fill="FFFFFF"/>
                  <w:hideMark/>
                </w:tcPr>
                <w:p w14:paraId="1002B5D2" w14:textId="77777777" w:rsidR="003508A2" w:rsidRPr="005931F7" w:rsidRDefault="003508A2" w:rsidP="00C005E5">
                  <w:pPr>
                    <w:spacing w:after="0" w:line="240" w:lineRule="auto"/>
                    <w:rPr>
                      <w:rFonts w:ascii="Arial Narrow" w:eastAsia="Times New Roman" w:hAnsi="Arial Narrow" w:cs="Arial"/>
                      <w:lang w:eastAsia="pl-PL"/>
                    </w:rPr>
                  </w:pPr>
                  <w:r w:rsidRPr="005931F7">
                    <w:rPr>
                      <w:rFonts w:ascii="Arial Narrow" w:eastAsia="Times New Roman" w:hAnsi="Arial Narrow" w:cs="Arial"/>
                      <w:lang w:eastAsia="pl-PL"/>
                    </w:rPr>
                    <w:t>NIESULICE</w:t>
                  </w:r>
                </w:p>
              </w:tc>
              <w:tc>
                <w:tcPr>
                  <w:tcW w:w="1134" w:type="dxa"/>
                  <w:tcBorders>
                    <w:top w:val="nil"/>
                    <w:left w:val="single" w:sz="4" w:space="0" w:color="auto"/>
                    <w:bottom w:val="single" w:sz="4" w:space="0" w:color="auto"/>
                    <w:right w:val="single" w:sz="4" w:space="0" w:color="auto"/>
                  </w:tcBorders>
                  <w:shd w:val="clear" w:color="000000" w:fill="FFFFFF"/>
                </w:tcPr>
                <w:p w14:paraId="5305EE6A" w14:textId="77777777" w:rsidR="003508A2" w:rsidRPr="005931F7" w:rsidRDefault="003508A2" w:rsidP="00C005E5">
                  <w:pPr>
                    <w:spacing w:after="0" w:line="240" w:lineRule="auto"/>
                    <w:jc w:val="right"/>
                    <w:rPr>
                      <w:rFonts w:ascii="Arial Narrow" w:eastAsia="Times New Roman" w:hAnsi="Arial Narrow" w:cs="Arial"/>
                      <w:lang w:eastAsia="pl-PL"/>
                    </w:rPr>
                  </w:pPr>
                  <w:r>
                    <w:rPr>
                      <w:rFonts w:ascii="Arial Narrow" w:eastAsia="Times New Roman" w:hAnsi="Arial Narrow" w:cs="Arial"/>
                      <w:lang w:eastAsia="pl-PL"/>
                    </w:rPr>
                    <w:t>152</w:t>
                  </w:r>
                </w:p>
              </w:tc>
              <w:tc>
                <w:tcPr>
                  <w:tcW w:w="1418" w:type="dxa"/>
                  <w:tcBorders>
                    <w:top w:val="nil"/>
                    <w:left w:val="nil"/>
                    <w:bottom w:val="single" w:sz="4" w:space="0" w:color="000000"/>
                    <w:right w:val="single" w:sz="4" w:space="0" w:color="000000"/>
                  </w:tcBorders>
                  <w:shd w:val="clear" w:color="000000" w:fill="FFFFFF"/>
                </w:tcPr>
                <w:p w14:paraId="25982A08" w14:textId="77777777" w:rsidR="003508A2" w:rsidRPr="005931F7" w:rsidRDefault="003508A2" w:rsidP="00C005E5">
                  <w:pPr>
                    <w:spacing w:after="0" w:line="240" w:lineRule="auto"/>
                    <w:jc w:val="right"/>
                    <w:rPr>
                      <w:rFonts w:ascii="Arial Narrow" w:eastAsia="Times New Roman" w:hAnsi="Arial Narrow" w:cs="Arial"/>
                      <w:lang w:eastAsia="pl-PL"/>
                    </w:rPr>
                  </w:pPr>
                  <w:r>
                    <w:rPr>
                      <w:rFonts w:ascii="Arial Narrow" w:eastAsia="Times New Roman" w:hAnsi="Arial Narrow" w:cs="Arial"/>
                      <w:lang w:eastAsia="pl-PL"/>
                    </w:rPr>
                    <w:t>28</w:t>
                  </w:r>
                </w:p>
              </w:tc>
              <w:tc>
                <w:tcPr>
                  <w:tcW w:w="1417" w:type="dxa"/>
                  <w:tcBorders>
                    <w:top w:val="nil"/>
                    <w:left w:val="nil"/>
                    <w:bottom w:val="single" w:sz="4" w:space="0" w:color="000000"/>
                    <w:right w:val="nil"/>
                  </w:tcBorders>
                  <w:shd w:val="clear" w:color="000000" w:fill="FFFFFF"/>
                </w:tcPr>
                <w:p w14:paraId="5991405C" w14:textId="77777777" w:rsidR="003508A2" w:rsidRPr="005931F7" w:rsidRDefault="003508A2" w:rsidP="00C005E5">
                  <w:pPr>
                    <w:spacing w:after="0" w:line="240" w:lineRule="auto"/>
                    <w:jc w:val="right"/>
                    <w:rPr>
                      <w:rFonts w:ascii="Arial Narrow" w:eastAsia="Times New Roman" w:hAnsi="Arial Narrow" w:cs="Arial"/>
                      <w:lang w:eastAsia="pl-PL"/>
                    </w:rPr>
                  </w:pPr>
                  <w:r>
                    <w:rPr>
                      <w:rFonts w:ascii="Arial Narrow" w:eastAsia="Times New Roman" w:hAnsi="Arial Narrow" w:cs="Arial"/>
                      <w:lang w:eastAsia="pl-PL"/>
                    </w:rPr>
                    <w:t>124</w:t>
                  </w:r>
                </w:p>
              </w:tc>
              <w:tc>
                <w:tcPr>
                  <w:tcW w:w="1276" w:type="dxa"/>
                  <w:tcBorders>
                    <w:top w:val="nil"/>
                    <w:left w:val="single" w:sz="4" w:space="0" w:color="000000"/>
                    <w:bottom w:val="single" w:sz="4" w:space="0" w:color="000000"/>
                    <w:right w:val="single" w:sz="4" w:space="0" w:color="auto"/>
                  </w:tcBorders>
                  <w:shd w:val="clear" w:color="000000" w:fill="FFFFFF"/>
                </w:tcPr>
                <w:p w14:paraId="345EDFE4" w14:textId="77777777" w:rsidR="003508A2" w:rsidRPr="005931F7" w:rsidRDefault="003508A2" w:rsidP="00C005E5">
                  <w:pPr>
                    <w:spacing w:after="0" w:line="240" w:lineRule="auto"/>
                    <w:jc w:val="right"/>
                    <w:rPr>
                      <w:rFonts w:ascii="Arial Narrow" w:eastAsia="Times New Roman" w:hAnsi="Arial Narrow" w:cs="Arial"/>
                      <w:lang w:eastAsia="pl-PL"/>
                    </w:rPr>
                  </w:pPr>
                  <w:r>
                    <w:rPr>
                      <w:rFonts w:ascii="Arial Narrow" w:eastAsia="Times New Roman" w:hAnsi="Arial Narrow" w:cs="Arial"/>
                      <w:lang w:eastAsia="pl-PL"/>
                    </w:rPr>
                    <w:t>73</w:t>
                  </w:r>
                </w:p>
              </w:tc>
              <w:tc>
                <w:tcPr>
                  <w:tcW w:w="1418" w:type="dxa"/>
                  <w:tcBorders>
                    <w:top w:val="single" w:sz="4" w:space="0" w:color="auto"/>
                    <w:left w:val="single" w:sz="4" w:space="0" w:color="auto"/>
                    <w:bottom w:val="single" w:sz="4" w:space="0" w:color="auto"/>
                    <w:right w:val="single" w:sz="4" w:space="0" w:color="auto"/>
                  </w:tcBorders>
                  <w:shd w:val="clear" w:color="000000" w:fill="FFFFFF"/>
                </w:tcPr>
                <w:p w14:paraId="36BFF8D5" w14:textId="77777777" w:rsidR="003508A2" w:rsidRPr="005931F7" w:rsidRDefault="003508A2" w:rsidP="00C005E5">
                  <w:pPr>
                    <w:spacing w:after="0" w:line="240" w:lineRule="auto"/>
                    <w:jc w:val="right"/>
                    <w:rPr>
                      <w:rFonts w:ascii="Arial Narrow" w:eastAsia="Times New Roman" w:hAnsi="Arial Narrow" w:cs="Arial"/>
                      <w:lang w:eastAsia="pl-PL"/>
                    </w:rPr>
                  </w:pPr>
                  <w:r>
                    <w:rPr>
                      <w:rFonts w:ascii="Arial Narrow" w:eastAsia="Times New Roman" w:hAnsi="Arial Narrow" w:cs="Arial"/>
                      <w:lang w:eastAsia="pl-PL"/>
                    </w:rPr>
                    <w:t>79</w:t>
                  </w:r>
                </w:p>
              </w:tc>
            </w:tr>
            <w:tr w:rsidR="003508A2" w:rsidRPr="005931F7" w14:paraId="334765E8" w14:textId="77777777" w:rsidTr="00350A39">
              <w:trPr>
                <w:trHeight w:val="258"/>
              </w:trPr>
              <w:tc>
                <w:tcPr>
                  <w:tcW w:w="2191" w:type="dxa"/>
                  <w:tcBorders>
                    <w:top w:val="nil"/>
                    <w:left w:val="single" w:sz="4" w:space="0" w:color="auto"/>
                    <w:bottom w:val="single" w:sz="4" w:space="0" w:color="auto"/>
                    <w:right w:val="nil"/>
                  </w:tcBorders>
                  <w:shd w:val="clear" w:color="000000" w:fill="FFFFFF"/>
                  <w:hideMark/>
                </w:tcPr>
                <w:p w14:paraId="5D62EAC8" w14:textId="77777777" w:rsidR="003508A2" w:rsidRPr="005931F7" w:rsidRDefault="003508A2" w:rsidP="00C005E5">
                  <w:pPr>
                    <w:spacing w:after="0" w:line="240" w:lineRule="auto"/>
                    <w:rPr>
                      <w:rFonts w:ascii="Arial Narrow" w:eastAsia="Times New Roman" w:hAnsi="Arial Narrow" w:cs="Arial"/>
                      <w:lang w:eastAsia="pl-PL"/>
                    </w:rPr>
                  </w:pPr>
                  <w:r w:rsidRPr="005931F7">
                    <w:rPr>
                      <w:rFonts w:ascii="Arial Narrow" w:eastAsia="Times New Roman" w:hAnsi="Arial Narrow" w:cs="Arial"/>
                      <w:lang w:eastAsia="pl-PL"/>
                    </w:rPr>
                    <w:t>OŁOBOK</w:t>
                  </w:r>
                </w:p>
              </w:tc>
              <w:tc>
                <w:tcPr>
                  <w:tcW w:w="1134" w:type="dxa"/>
                  <w:tcBorders>
                    <w:top w:val="nil"/>
                    <w:left w:val="single" w:sz="4" w:space="0" w:color="auto"/>
                    <w:bottom w:val="single" w:sz="4" w:space="0" w:color="auto"/>
                    <w:right w:val="single" w:sz="4" w:space="0" w:color="auto"/>
                  </w:tcBorders>
                  <w:shd w:val="clear" w:color="000000" w:fill="FFFFFF"/>
                </w:tcPr>
                <w:p w14:paraId="36D5F1DE" w14:textId="77777777" w:rsidR="003508A2" w:rsidRPr="005931F7" w:rsidRDefault="003508A2" w:rsidP="00C005E5">
                  <w:pPr>
                    <w:spacing w:after="0" w:line="240" w:lineRule="auto"/>
                    <w:jc w:val="right"/>
                    <w:rPr>
                      <w:rFonts w:ascii="Arial Narrow" w:eastAsia="Times New Roman" w:hAnsi="Arial Narrow" w:cs="Arial"/>
                      <w:lang w:eastAsia="pl-PL"/>
                    </w:rPr>
                  </w:pPr>
                  <w:r>
                    <w:rPr>
                      <w:rFonts w:ascii="Arial Narrow" w:eastAsia="Times New Roman" w:hAnsi="Arial Narrow" w:cs="Arial"/>
                      <w:lang w:eastAsia="pl-PL"/>
                    </w:rPr>
                    <w:t>784</w:t>
                  </w:r>
                </w:p>
              </w:tc>
              <w:tc>
                <w:tcPr>
                  <w:tcW w:w="1418" w:type="dxa"/>
                  <w:tcBorders>
                    <w:top w:val="nil"/>
                    <w:left w:val="nil"/>
                    <w:bottom w:val="single" w:sz="4" w:space="0" w:color="000000"/>
                    <w:right w:val="single" w:sz="4" w:space="0" w:color="000000"/>
                  </w:tcBorders>
                  <w:shd w:val="clear" w:color="000000" w:fill="FFFFFF"/>
                </w:tcPr>
                <w:p w14:paraId="48ACAB1D" w14:textId="77777777" w:rsidR="003508A2" w:rsidRPr="005931F7" w:rsidRDefault="003508A2" w:rsidP="00C005E5">
                  <w:pPr>
                    <w:spacing w:after="0" w:line="240" w:lineRule="auto"/>
                    <w:jc w:val="right"/>
                    <w:rPr>
                      <w:rFonts w:ascii="Arial Narrow" w:eastAsia="Times New Roman" w:hAnsi="Arial Narrow" w:cs="Arial"/>
                      <w:lang w:eastAsia="pl-PL"/>
                    </w:rPr>
                  </w:pPr>
                  <w:r>
                    <w:rPr>
                      <w:rFonts w:ascii="Arial Narrow" w:eastAsia="Times New Roman" w:hAnsi="Arial Narrow" w:cs="Arial"/>
                      <w:lang w:eastAsia="pl-PL"/>
                    </w:rPr>
                    <w:t>160</w:t>
                  </w:r>
                </w:p>
              </w:tc>
              <w:tc>
                <w:tcPr>
                  <w:tcW w:w="1417" w:type="dxa"/>
                  <w:tcBorders>
                    <w:top w:val="nil"/>
                    <w:left w:val="nil"/>
                    <w:bottom w:val="single" w:sz="4" w:space="0" w:color="000000"/>
                    <w:right w:val="nil"/>
                  </w:tcBorders>
                  <w:shd w:val="clear" w:color="000000" w:fill="FFFFFF"/>
                </w:tcPr>
                <w:p w14:paraId="232D4CBB" w14:textId="77777777" w:rsidR="003508A2" w:rsidRPr="005931F7" w:rsidRDefault="003508A2" w:rsidP="00C005E5">
                  <w:pPr>
                    <w:spacing w:after="0" w:line="240" w:lineRule="auto"/>
                    <w:jc w:val="right"/>
                    <w:rPr>
                      <w:rFonts w:ascii="Arial Narrow" w:eastAsia="Times New Roman" w:hAnsi="Arial Narrow" w:cs="Arial"/>
                      <w:lang w:eastAsia="pl-PL"/>
                    </w:rPr>
                  </w:pPr>
                  <w:r>
                    <w:rPr>
                      <w:rFonts w:ascii="Arial Narrow" w:eastAsia="Times New Roman" w:hAnsi="Arial Narrow" w:cs="Arial"/>
                      <w:lang w:eastAsia="pl-PL"/>
                    </w:rPr>
                    <w:t>624</w:t>
                  </w:r>
                </w:p>
              </w:tc>
              <w:tc>
                <w:tcPr>
                  <w:tcW w:w="1276" w:type="dxa"/>
                  <w:tcBorders>
                    <w:top w:val="nil"/>
                    <w:left w:val="single" w:sz="4" w:space="0" w:color="000000"/>
                    <w:bottom w:val="single" w:sz="4" w:space="0" w:color="000000"/>
                    <w:right w:val="single" w:sz="4" w:space="0" w:color="auto"/>
                  </w:tcBorders>
                  <w:shd w:val="clear" w:color="000000" w:fill="FFFFFF"/>
                </w:tcPr>
                <w:p w14:paraId="1BE56991" w14:textId="77777777" w:rsidR="003508A2" w:rsidRPr="005931F7" w:rsidRDefault="003508A2" w:rsidP="00C005E5">
                  <w:pPr>
                    <w:spacing w:after="0" w:line="240" w:lineRule="auto"/>
                    <w:jc w:val="right"/>
                    <w:rPr>
                      <w:rFonts w:ascii="Arial Narrow" w:eastAsia="Times New Roman" w:hAnsi="Arial Narrow" w:cs="Arial"/>
                      <w:lang w:eastAsia="pl-PL"/>
                    </w:rPr>
                  </w:pPr>
                  <w:r>
                    <w:rPr>
                      <w:rFonts w:ascii="Arial Narrow" w:eastAsia="Times New Roman" w:hAnsi="Arial Narrow" w:cs="Arial"/>
                      <w:lang w:eastAsia="pl-PL"/>
                    </w:rPr>
                    <w:t>400</w:t>
                  </w:r>
                </w:p>
              </w:tc>
              <w:tc>
                <w:tcPr>
                  <w:tcW w:w="1418" w:type="dxa"/>
                  <w:tcBorders>
                    <w:top w:val="single" w:sz="4" w:space="0" w:color="auto"/>
                    <w:left w:val="single" w:sz="4" w:space="0" w:color="auto"/>
                    <w:bottom w:val="single" w:sz="4" w:space="0" w:color="auto"/>
                    <w:right w:val="single" w:sz="4" w:space="0" w:color="auto"/>
                  </w:tcBorders>
                  <w:shd w:val="clear" w:color="000000" w:fill="FFFFFF"/>
                </w:tcPr>
                <w:p w14:paraId="4B0FAC07" w14:textId="77777777" w:rsidR="003508A2" w:rsidRPr="005931F7" w:rsidRDefault="003508A2" w:rsidP="00C005E5">
                  <w:pPr>
                    <w:spacing w:after="0" w:line="240" w:lineRule="auto"/>
                    <w:jc w:val="right"/>
                    <w:rPr>
                      <w:rFonts w:ascii="Arial Narrow" w:eastAsia="Times New Roman" w:hAnsi="Arial Narrow" w:cs="Arial"/>
                      <w:lang w:eastAsia="pl-PL"/>
                    </w:rPr>
                  </w:pPr>
                  <w:r>
                    <w:rPr>
                      <w:rFonts w:ascii="Arial Narrow" w:eastAsia="Times New Roman" w:hAnsi="Arial Narrow" w:cs="Arial"/>
                      <w:lang w:eastAsia="pl-PL"/>
                    </w:rPr>
                    <w:t>384</w:t>
                  </w:r>
                </w:p>
              </w:tc>
            </w:tr>
            <w:tr w:rsidR="003508A2" w:rsidRPr="005931F7" w14:paraId="41083CD5" w14:textId="77777777" w:rsidTr="00350A39">
              <w:trPr>
                <w:trHeight w:val="258"/>
              </w:trPr>
              <w:tc>
                <w:tcPr>
                  <w:tcW w:w="2191" w:type="dxa"/>
                  <w:tcBorders>
                    <w:top w:val="nil"/>
                    <w:left w:val="single" w:sz="4" w:space="0" w:color="auto"/>
                    <w:bottom w:val="single" w:sz="4" w:space="0" w:color="auto"/>
                    <w:right w:val="nil"/>
                  </w:tcBorders>
                  <w:shd w:val="clear" w:color="000000" w:fill="FFFFFF"/>
                  <w:hideMark/>
                </w:tcPr>
                <w:p w14:paraId="551D3532" w14:textId="77777777" w:rsidR="003508A2" w:rsidRPr="005931F7" w:rsidRDefault="003508A2" w:rsidP="00C005E5">
                  <w:pPr>
                    <w:spacing w:after="0" w:line="240" w:lineRule="auto"/>
                    <w:rPr>
                      <w:rFonts w:ascii="Arial Narrow" w:eastAsia="Times New Roman" w:hAnsi="Arial Narrow" w:cs="Arial"/>
                      <w:lang w:eastAsia="pl-PL"/>
                    </w:rPr>
                  </w:pPr>
                  <w:r w:rsidRPr="005931F7">
                    <w:rPr>
                      <w:rFonts w:ascii="Arial Narrow" w:eastAsia="Times New Roman" w:hAnsi="Arial Narrow" w:cs="Arial"/>
                      <w:lang w:eastAsia="pl-PL"/>
                    </w:rPr>
                    <w:t>PAŁCK</w:t>
                  </w:r>
                </w:p>
              </w:tc>
              <w:tc>
                <w:tcPr>
                  <w:tcW w:w="1134" w:type="dxa"/>
                  <w:tcBorders>
                    <w:top w:val="nil"/>
                    <w:left w:val="single" w:sz="4" w:space="0" w:color="auto"/>
                    <w:bottom w:val="single" w:sz="4" w:space="0" w:color="auto"/>
                    <w:right w:val="single" w:sz="4" w:space="0" w:color="auto"/>
                  </w:tcBorders>
                  <w:shd w:val="clear" w:color="000000" w:fill="FFFFFF"/>
                </w:tcPr>
                <w:p w14:paraId="5C8E96AE" w14:textId="77777777" w:rsidR="003508A2" w:rsidRPr="005931F7" w:rsidRDefault="003508A2" w:rsidP="00C005E5">
                  <w:pPr>
                    <w:spacing w:after="0" w:line="240" w:lineRule="auto"/>
                    <w:jc w:val="right"/>
                    <w:rPr>
                      <w:rFonts w:ascii="Arial Narrow" w:eastAsia="Times New Roman" w:hAnsi="Arial Narrow" w:cs="Arial"/>
                      <w:lang w:eastAsia="pl-PL"/>
                    </w:rPr>
                  </w:pPr>
                  <w:r>
                    <w:rPr>
                      <w:rFonts w:ascii="Arial Narrow" w:eastAsia="Times New Roman" w:hAnsi="Arial Narrow" w:cs="Arial"/>
                      <w:lang w:eastAsia="pl-PL"/>
                    </w:rPr>
                    <w:t>255</w:t>
                  </w:r>
                </w:p>
              </w:tc>
              <w:tc>
                <w:tcPr>
                  <w:tcW w:w="1418" w:type="dxa"/>
                  <w:tcBorders>
                    <w:top w:val="nil"/>
                    <w:left w:val="nil"/>
                    <w:bottom w:val="single" w:sz="4" w:space="0" w:color="000000"/>
                    <w:right w:val="single" w:sz="4" w:space="0" w:color="000000"/>
                  </w:tcBorders>
                  <w:shd w:val="clear" w:color="000000" w:fill="FFFFFF"/>
                </w:tcPr>
                <w:p w14:paraId="6537710B" w14:textId="77777777" w:rsidR="003508A2" w:rsidRPr="005931F7" w:rsidRDefault="003508A2" w:rsidP="00C005E5">
                  <w:pPr>
                    <w:spacing w:after="0" w:line="240" w:lineRule="auto"/>
                    <w:jc w:val="right"/>
                    <w:rPr>
                      <w:rFonts w:ascii="Arial Narrow" w:eastAsia="Times New Roman" w:hAnsi="Arial Narrow" w:cs="Arial"/>
                      <w:lang w:eastAsia="pl-PL"/>
                    </w:rPr>
                  </w:pPr>
                  <w:r>
                    <w:rPr>
                      <w:rFonts w:ascii="Arial Narrow" w:eastAsia="Times New Roman" w:hAnsi="Arial Narrow" w:cs="Arial"/>
                      <w:lang w:eastAsia="pl-PL"/>
                    </w:rPr>
                    <w:t>45</w:t>
                  </w:r>
                </w:p>
              </w:tc>
              <w:tc>
                <w:tcPr>
                  <w:tcW w:w="1417" w:type="dxa"/>
                  <w:tcBorders>
                    <w:top w:val="nil"/>
                    <w:left w:val="nil"/>
                    <w:bottom w:val="single" w:sz="4" w:space="0" w:color="000000"/>
                    <w:right w:val="nil"/>
                  </w:tcBorders>
                  <w:shd w:val="clear" w:color="000000" w:fill="FFFFFF"/>
                </w:tcPr>
                <w:p w14:paraId="1AF8990D" w14:textId="77777777" w:rsidR="003508A2" w:rsidRPr="005931F7" w:rsidRDefault="003508A2" w:rsidP="00C005E5">
                  <w:pPr>
                    <w:spacing w:after="0" w:line="240" w:lineRule="auto"/>
                    <w:jc w:val="right"/>
                    <w:rPr>
                      <w:rFonts w:ascii="Arial Narrow" w:eastAsia="Times New Roman" w:hAnsi="Arial Narrow" w:cs="Arial"/>
                      <w:lang w:eastAsia="pl-PL"/>
                    </w:rPr>
                  </w:pPr>
                  <w:r>
                    <w:rPr>
                      <w:rFonts w:ascii="Arial Narrow" w:eastAsia="Times New Roman" w:hAnsi="Arial Narrow" w:cs="Arial"/>
                      <w:lang w:eastAsia="pl-PL"/>
                    </w:rPr>
                    <w:t>210</w:t>
                  </w:r>
                </w:p>
              </w:tc>
              <w:tc>
                <w:tcPr>
                  <w:tcW w:w="1276" w:type="dxa"/>
                  <w:tcBorders>
                    <w:top w:val="nil"/>
                    <w:left w:val="single" w:sz="4" w:space="0" w:color="000000"/>
                    <w:bottom w:val="single" w:sz="4" w:space="0" w:color="000000"/>
                    <w:right w:val="single" w:sz="4" w:space="0" w:color="auto"/>
                  </w:tcBorders>
                  <w:shd w:val="clear" w:color="000000" w:fill="FFFFFF"/>
                </w:tcPr>
                <w:p w14:paraId="4E144A55" w14:textId="77777777" w:rsidR="003508A2" w:rsidRPr="005931F7" w:rsidRDefault="003508A2" w:rsidP="00C005E5">
                  <w:pPr>
                    <w:spacing w:after="0" w:line="240" w:lineRule="auto"/>
                    <w:jc w:val="right"/>
                    <w:rPr>
                      <w:rFonts w:ascii="Arial Narrow" w:eastAsia="Times New Roman" w:hAnsi="Arial Narrow" w:cs="Arial"/>
                      <w:lang w:eastAsia="pl-PL"/>
                    </w:rPr>
                  </w:pPr>
                  <w:r>
                    <w:rPr>
                      <w:rFonts w:ascii="Arial Narrow" w:eastAsia="Times New Roman" w:hAnsi="Arial Narrow" w:cs="Arial"/>
                      <w:lang w:eastAsia="pl-PL"/>
                    </w:rPr>
                    <w:t>121</w:t>
                  </w:r>
                </w:p>
              </w:tc>
              <w:tc>
                <w:tcPr>
                  <w:tcW w:w="1418" w:type="dxa"/>
                  <w:tcBorders>
                    <w:top w:val="single" w:sz="4" w:space="0" w:color="auto"/>
                    <w:left w:val="single" w:sz="4" w:space="0" w:color="auto"/>
                    <w:bottom w:val="single" w:sz="4" w:space="0" w:color="auto"/>
                    <w:right w:val="single" w:sz="4" w:space="0" w:color="auto"/>
                  </w:tcBorders>
                  <w:shd w:val="clear" w:color="000000" w:fill="FFFFFF"/>
                </w:tcPr>
                <w:p w14:paraId="7B748B12" w14:textId="77777777" w:rsidR="003508A2" w:rsidRPr="005931F7" w:rsidRDefault="003508A2" w:rsidP="00C005E5">
                  <w:pPr>
                    <w:spacing w:after="0" w:line="240" w:lineRule="auto"/>
                    <w:jc w:val="right"/>
                    <w:rPr>
                      <w:rFonts w:ascii="Arial Narrow" w:eastAsia="Times New Roman" w:hAnsi="Arial Narrow" w:cs="Arial"/>
                      <w:lang w:eastAsia="pl-PL"/>
                    </w:rPr>
                  </w:pPr>
                  <w:r>
                    <w:rPr>
                      <w:rFonts w:ascii="Arial Narrow" w:eastAsia="Times New Roman" w:hAnsi="Arial Narrow" w:cs="Arial"/>
                      <w:lang w:eastAsia="pl-PL"/>
                    </w:rPr>
                    <w:t>134</w:t>
                  </w:r>
                </w:p>
              </w:tc>
            </w:tr>
            <w:tr w:rsidR="003508A2" w:rsidRPr="005931F7" w14:paraId="715C4B80" w14:textId="77777777" w:rsidTr="00350A39">
              <w:trPr>
                <w:trHeight w:val="258"/>
              </w:trPr>
              <w:tc>
                <w:tcPr>
                  <w:tcW w:w="2191" w:type="dxa"/>
                  <w:tcBorders>
                    <w:top w:val="nil"/>
                    <w:left w:val="single" w:sz="4" w:space="0" w:color="auto"/>
                    <w:bottom w:val="single" w:sz="4" w:space="0" w:color="auto"/>
                    <w:right w:val="nil"/>
                  </w:tcBorders>
                  <w:shd w:val="clear" w:color="000000" w:fill="FFFFFF"/>
                  <w:hideMark/>
                </w:tcPr>
                <w:p w14:paraId="741284A1" w14:textId="77777777" w:rsidR="003508A2" w:rsidRPr="005931F7" w:rsidRDefault="003508A2" w:rsidP="00C005E5">
                  <w:pPr>
                    <w:spacing w:after="0" w:line="240" w:lineRule="auto"/>
                    <w:rPr>
                      <w:rFonts w:ascii="Arial Narrow" w:eastAsia="Times New Roman" w:hAnsi="Arial Narrow" w:cs="Arial"/>
                      <w:lang w:eastAsia="pl-PL"/>
                    </w:rPr>
                  </w:pPr>
                  <w:r w:rsidRPr="005931F7">
                    <w:rPr>
                      <w:rFonts w:ascii="Arial Narrow" w:eastAsia="Times New Roman" w:hAnsi="Arial Narrow" w:cs="Arial"/>
                      <w:lang w:eastAsia="pl-PL"/>
                    </w:rPr>
                    <w:t>PODŁA GÓRA</w:t>
                  </w:r>
                </w:p>
              </w:tc>
              <w:tc>
                <w:tcPr>
                  <w:tcW w:w="1134" w:type="dxa"/>
                  <w:tcBorders>
                    <w:top w:val="nil"/>
                    <w:left w:val="single" w:sz="4" w:space="0" w:color="auto"/>
                    <w:bottom w:val="single" w:sz="4" w:space="0" w:color="auto"/>
                    <w:right w:val="single" w:sz="4" w:space="0" w:color="auto"/>
                  </w:tcBorders>
                  <w:shd w:val="clear" w:color="000000" w:fill="FFFFFF"/>
                </w:tcPr>
                <w:p w14:paraId="0576F8BF" w14:textId="77777777" w:rsidR="003508A2" w:rsidRPr="005931F7" w:rsidRDefault="003508A2" w:rsidP="00C005E5">
                  <w:pPr>
                    <w:spacing w:after="0" w:line="240" w:lineRule="auto"/>
                    <w:jc w:val="right"/>
                    <w:rPr>
                      <w:rFonts w:ascii="Arial Narrow" w:eastAsia="Times New Roman" w:hAnsi="Arial Narrow" w:cs="Arial"/>
                      <w:lang w:eastAsia="pl-PL"/>
                    </w:rPr>
                  </w:pPr>
                  <w:r>
                    <w:rPr>
                      <w:rFonts w:ascii="Arial Narrow" w:eastAsia="Times New Roman" w:hAnsi="Arial Narrow" w:cs="Arial"/>
                      <w:lang w:eastAsia="pl-PL"/>
                    </w:rPr>
                    <w:t>172</w:t>
                  </w:r>
                </w:p>
              </w:tc>
              <w:tc>
                <w:tcPr>
                  <w:tcW w:w="1418" w:type="dxa"/>
                  <w:tcBorders>
                    <w:top w:val="nil"/>
                    <w:left w:val="nil"/>
                    <w:bottom w:val="single" w:sz="4" w:space="0" w:color="000000"/>
                    <w:right w:val="single" w:sz="4" w:space="0" w:color="000000"/>
                  </w:tcBorders>
                  <w:shd w:val="clear" w:color="000000" w:fill="FFFFFF"/>
                </w:tcPr>
                <w:p w14:paraId="40316C5D" w14:textId="77777777" w:rsidR="003508A2" w:rsidRPr="005931F7" w:rsidRDefault="003508A2" w:rsidP="00C005E5">
                  <w:pPr>
                    <w:spacing w:after="0" w:line="240" w:lineRule="auto"/>
                    <w:jc w:val="right"/>
                    <w:rPr>
                      <w:rFonts w:ascii="Arial Narrow" w:eastAsia="Times New Roman" w:hAnsi="Arial Narrow" w:cs="Arial"/>
                      <w:lang w:eastAsia="pl-PL"/>
                    </w:rPr>
                  </w:pPr>
                  <w:r>
                    <w:rPr>
                      <w:rFonts w:ascii="Arial Narrow" w:eastAsia="Times New Roman" w:hAnsi="Arial Narrow" w:cs="Arial"/>
                      <w:lang w:eastAsia="pl-PL"/>
                    </w:rPr>
                    <w:t>40</w:t>
                  </w:r>
                </w:p>
              </w:tc>
              <w:tc>
                <w:tcPr>
                  <w:tcW w:w="1417" w:type="dxa"/>
                  <w:tcBorders>
                    <w:top w:val="nil"/>
                    <w:left w:val="nil"/>
                    <w:bottom w:val="single" w:sz="4" w:space="0" w:color="000000"/>
                    <w:right w:val="nil"/>
                  </w:tcBorders>
                  <w:shd w:val="clear" w:color="000000" w:fill="FFFFFF"/>
                </w:tcPr>
                <w:p w14:paraId="4316EF5F" w14:textId="77777777" w:rsidR="003508A2" w:rsidRPr="005931F7" w:rsidRDefault="003508A2" w:rsidP="00C005E5">
                  <w:pPr>
                    <w:spacing w:after="0" w:line="240" w:lineRule="auto"/>
                    <w:jc w:val="right"/>
                    <w:rPr>
                      <w:rFonts w:ascii="Arial Narrow" w:eastAsia="Times New Roman" w:hAnsi="Arial Narrow" w:cs="Arial"/>
                      <w:lang w:eastAsia="pl-PL"/>
                    </w:rPr>
                  </w:pPr>
                  <w:r>
                    <w:rPr>
                      <w:rFonts w:ascii="Arial Narrow" w:eastAsia="Times New Roman" w:hAnsi="Arial Narrow" w:cs="Arial"/>
                      <w:lang w:eastAsia="pl-PL"/>
                    </w:rPr>
                    <w:t>132</w:t>
                  </w:r>
                </w:p>
              </w:tc>
              <w:tc>
                <w:tcPr>
                  <w:tcW w:w="1276" w:type="dxa"/>
                  <w:tcBorders>
                    <w:top w:val="nil"/>
                    <w:left w:val="single" w:sz="4" w:space="0" w:color="000000"/>
                    <w:bottom w:val="single" w:sz="4" w:space="0" w:color="000000"/>
                    <w:right w:val="single" w:sz="4" w:space="0" w:color="auto"/>
                  </w:tcBorders>
                  <w:shd w:val="clear" w:color="000000" w:fill="FFFFFF"/>
                </w:tcPr>
                <w:p w14:paraId="61E9E334" w14:textId="77777777" w:rsidR="003508A2" w:rsidRPr="005931F7" w:rsidRDefault="003508A2" w:rsidP="00C005E5">
                  <w:pPr>
                    <w:spacing w:after="0" w:line="240" w:lineRule="auto"/>
                    <w:jc w:val="right"/>
                    <w:rPr>
                      <w:rFonts w:ascii="Arial Narrow" w:eastAsia="Times New Roman" w:hAnsi="Arial Narrow" w:cs="Arial"/>
                      <w:lang w:eastAsia="pl-PL"/>
                    </w:rPr>
                  </w:pPr>
                  <w:r>
                    <w:rPr>
                      <w:rFonts w:ascii="Arial Narrow" w:eastAsia="Times New Roman" w:hAnsi="Arial Narrow" w:cs="Arial"/>
                      <w:lang w:eastAsia="pl-PL"/>
                    </w:rPr>
                    <w:t>81</w:t>
                  </w:r>
                </w:p>
              </w:tc>
              <w:tc>
                <w:tcPr>
                  <w:tcW w:w="1418" w:type="dxa"/>
                  <w:tcBorders>
                    <w:top w:val="single" w:sz="4" w:space="0" w:color="auto"/>
                    <w:left w:val="single" w:sz="4" w:space="0" w:color="auto"/>
                    <w:bottom w:val="single" w:sz="4" w:space="0" w:color="auto"/>
                    <w:right w:val="single" w:sz="4" w:space="0" w:color="auto"/>
                  </w:tcBorders>
                  <w:shd w:val="clear" w:color="000000" w:fill="FFFFFF"/>
                </w:tcPr>
                <w:p w14:paraId="64BE3DF8" w14:textId="77777777" w:rsidR="003508A2" w:rsidRPr="005931F7" w:rsidRDefault="003508A2" w:rsidP="00C005E5">
                  <w:pPr>
                    <w:spacing w:after="0" w:line="240" w:lineRule="auto"/>
                    <w:jc w:val="right"/>
                    <w:rPr>
                      <w:rFonts w:ascii="Arial Narrow" w:eastAsia="Times New Roman" w:hAnsi="Arial Narrow" w:cs="Arial"/>
                      <w:lang w:eastAsia="pl-PL"/>
                    </w:rPr>
                  </w:pPr>
                  <w:r>
                    <w:rPr>
                      <w:rFonts w:ascii="Arial Narrow" w:eastAsia="Times New Roman" w:hAnsi="Arial Narrow" w:cs="Arial"/>
                      <w:lang w:eastAsia="pl-PL"/>
                    </w:rPr>
                    <w:t>91</w:t>
                  </w:r>
                </w:p>
              </w:tc>
            </w:tr>
            <w:tr w:rsidR="003508A2" w:rsidRPr="005931F7" w14:paraId="0F4693D3" w14:textId="77777777" w:rsidTr="00350A39">
              <w:trPr>
                <w:trHeight w:val="258"/>
              </w:trPr>
              <w:tc>
                <w:tcPr>
                  <w:tcW w:w="2191" w:type="dxa"/>
                  <w:tcBorders>
                    <w:top w:val="nil"/>
                    <w:left w:val="single" w:sz="4" w:space="0" w:color="auto"/>
                    <w:bottom w:val="single" w:sz="4" w:space="0" w:color="auto"/>
                    <w:right w:val="nil"/>
                  </w:tcBorders>
                  <w:shd w:val="clear" w:color="000000" w:fill="FFFFFF"/>
                  <w:hideMark/>
                </w:tcPr>
                <w:p w14:paraId="7CC969BA" w14:textId="77777777" w:rsidR="003508A2" w:rsidRPr="005931F7" w:rsidRDefault="003508A2" w:rsidP="00C005E5">
                  <w:pPr>
                    <w:spacing w:after="0" w:line="240" w:lineRule="auto"/>
                    <w:rPr>
                      <w:rFonts w:ascii="Arial Narrow" w:eastAsia="Times New Roman" w:hAnsi="Arial Narrow" w:cs="Arial"/>
                      <w:lang w:eastAsia="pl-PL"/>
                    </w:rPr>
                  </w:pPr>
                  <w:r w:rsidRPr="005931F7">
                    <w:rPr>
                      <w:rFonts w:ascii="Arial Narrow" w:eastAsia="Times New Roman" w:hAnsi="Arial Narrow" w:cs="Arial"/>
                      <w:lang w:eastAsia="pl-PL"/>
                    </w:rPr>
                    <w:t>PRZETOCZNICA</w:t>
                  </w:r>
                </w:p>
              </w:tc>
              <w:tc>
                <w:tcPr>
                  <w:tcW w:w="1134" w:type="dxa"/>
                  <w:tcBorders>
                    <w:top w:val="nil"/>
                    <w:left w:val="single" w:sz="4" w:space="0" w:color="auto"/>
                    <w:bottom w:val="single" w:sz="4" w:space="0" w:color="auto"/>
                    <w:right w:val="single" w:sz="4" w:space="0" w:color="auto"/>
                  </w:tcBorders>
                  <w:shd w:val="clear" w:color="000000" w:fill="FFFFFF"/>
                </w:tcPr>
                <w:p w14:paraId="55EA0B11" w14:textId="77777777" w:rsidR="003508A2" w:rsidRPr="005931F7" w:rsidRDefault="003508A2" w:rsidP="00C005E5">
                  <w:pPr>
                    <w:spacing w:after="0" w:line="240" w:lineRule="auto"/>
                    <w:jc w:val="right"/>
                    <w:rPr>
                      <w:rFonts w:ascii="Arial Narrow" w:eastAsia="Times New Roman" w:hAnsi="Arial Narrow" w:cs="Arial"/>
                      <w:lang w:eastAsia="pl-PL"/>
                    </w:rPr>
                  </w:pPr>
                  <w:r>
                    <w:rPr>
                      <w:rFonts w:ascii="Arial Narrow" w:eastAsia="Times New Roman" w:hAnsi="Arial Narrow" w:cs="Arial"/>
                      <w:lang w:eastAsia="pl-PL"/>
                    </w:rPr>
                    <w:t>24</w:t>
                  </w:r>
                </w:p>
              </w:tc>
              <w:tc>
                <w:tcPr>
                  <w:tcW w:w="1418" w:type="dxa"/>
                  <w:tcBorders>
                    <w:top w:val="nil"/>
                    <w:left w:val="nil"/>
                    <w:bottom w:val="single" w:sz="4" w:space="0" w:color="000000"/>
                    <w:right w:val="single" w:sz="4" w:space="0" w:color="000000"/>
                  </w:tcBorders>
                  <w:shd w:val="clear" w:color="000000" w:fill="FFFFFF"/>
                </w:tcPr>
                <w:p w14:paraId="0EB766D1" w14:textId="77777777" w:rsidR="003508A2" w:rsidRPr="005931F7" w:rsidRDefault="003508A2" w:rsidP="00C005E5">
                  <w:pPr>
                    <w:spacing w:after="0" w:line="240" w:lineRule="auto"/>
                    <w:jc w:val="right"/>
                    <w:rPr>
                      <w:rFonts w:ascii="Arial Narrow" w:eastAsia="Times New Roman" w:hAnsi="Arial Narrow" w:cs="Arial"/>
                      <w:lang w:eastAsia="pl-PL"/>
                    </w:rPr>
                  </w:pPr>
                  <w:r>
                    <w:rPr>
                      <w:rFonts w:ascii="Arial Narrow" w:eastAsia="Times New Roman" w:hAnsi="Arial Narrow" w:cs="Arial"/>
                      <w:lang w:eastAsia="pl-PL"/>
                    </w:rPr>
                    <w:t>1</w:t>
                  </w:r>
                </w:p>
              </w:tc>
              <w:tc>
                <w:tcPr>
                  <w:tcW w:w="1417" w:type="dxa"/>
                  <w:tcBorders>
                    <w:top w:val="nil"/>
                    <w:left w:val="nil"/>
                    <w:bottom w:val="single" w:sz="4" w:space="0" w:color="000000"/>
                    <w:right w:val="nil"/>
                  </w:tcBorders>
                  <w:shd w:val="clear" w:color="000000" w:fill="FFFFFF"/>
                </w:tcPr>
                <w:p w14:paraId="2CF01906" w14:textId="77777777" w:rsidR="003508A2" w:rsidRPr="005931F7" w:rsidRDefault="003508A2" w:rsidP="00C005E5">
                  <w:pPr>
                    <w:spacing w:after="0" w:line="240" w:lineRule="auto"/>
                    <w:jc w:val="right"/>
                    <w:rPr>
                      <w:rFonts w:ascii="Arial Narrow" w:eastAsia="Times New Roman" w:hAnsi="Arial Narrow" w:cs="Arial"/>
                      <w:lang w:eastAsia="pl-PL"/>
                    </w:rPr>
                  </w:pPr>
                  <w:r>
                    <w:rPr>
                      <w:rFonts w:ascii="Arial Narrow" w:eastAsia="Times New Roman" w:hAnsi="Arial Narrow" w:cs="Arial"/>
                      <w:lang w:eastAsia="pl-PL"/>
                    </w:rPr>
                    <w:t>23</w:t>
                  </w:r>
                </w:p>
              </w:tc>
              <w:tc>
                <w:tcPr>
                  <w:tcW w:w="1276" w:type="dxa"/>
                  <w:tcBorders>
                    <w:top w:val="nil"/>
                    <w:left w:val="single" w:sz="4" w:space="0" w:color="000000"/>
                    <w:bottom w:val="single" w:sz="4" w:space="0" w:color="000000"/>
                    <w:right w:val="single" w:sz="4" w:space="0" w:color="auto"/>
                  </w:tcBorders>
                  <w:shd w:val="clear" w:color="000000" w:fill="FFFFFF"/>
                </w:tcPr>
                <w:p w14:paraId="11FCBE65" w14:textId="77777777" w:rsidR="003508A2" w:rsidRPr="005931F7" w:rsidRDefault="003508A2" w:rsidP="00C005E5">
                  <w:pPr>
                    <w:spacing w:after="0" w:line="240" w:lineRule="auto"/>
                    <w:jc w:val="right"/>
                    <w:rPr>
                      <w:rFonts w:ascii="Arial Narrow" w:eastAsia="Times New Roman" w:hAnsi="Arial Narrow" w:cs="Arial"/>
                      <w:lang w:eastAsia="pl-PL"/>
                    </w:rPr>
                  </w:pPr>
                  <w:r>
                    <w:rPr>
                      <w:rFonts w:ascii="Arial Narrow" w:eastAsia="Times New Roman" w:hAnsi="Arial Narrow" w:cs="Arial"/>
                      <w:lang w:eastAsia="pl-PL"/>
                    </w:rPr>
                    <w:t>12</w:t>
                  </w:r>
                </w:p>
              </w:tc>
              <w:tc>
                <w:tcPr>
                  <w:tcW w:w="1418" w:type="dxa"/>
                  <w:tcBorders>
                    <w:top w:val="single" w:sz="4" w:space="0" w:color="auto"/>
                    <w:left w:val="single" w:sz="4" w:space="0" w:color="auto"/>
                    <w:bottom w:val="single" w:sz="4" w:space="0" w:color="auto"/>
                    <w:right w:val="single" w:sz="4" w:space="0" w:color="auto"/>
                  </w:tcBorders>
                  <w:shd w:val="clear" w:color="000000" w:fill="FFFFFF"/>
                </w:tcPr>
                <w:p w14:paraId="2820D98C" w14:textId="77777777" w:rsidR="003508A2" w:rsidRPr="005931F7" w:rsidRDefault="003508A2" w:rsidP="00C005E5">
                  <w:pPr>
                    <w:spacing w:after="0" w:line="240" w:lineRule="auto"/>
                    <w:jc w:val="right"/>
                    <w:rPr>
                      <w:rFonts w:ascii="Arial Narrow" w:eastAsia="Times New Roman" w:hAnsi="Arial Narrow" w:cs="Arial"/>
                      <w:lang w:eastAsia="pl-PL"/>
                    </w:rPr>
                  </w:pPr>
                  <w:r>
                    <w:rPr>
                      <w:rFonts w:ascii="Arial Narrow" w:eastAsia="Times New Roman" w:hAnsi="Arial Narrow" w:cs="Arial"/>
                      <w:lang w:eastAsia="pl-PL"/>
                    </w:rPr>
                    <w:t>12</w:t>
                  </w:r>
                </w:p>
              </w:tc>
            </w:tr>
            <w:tr w:rsidR="003508A2" w:rsidRPr="005931F7" w14:paraId="4FB9188B" w14:textId="77777777" w:rsidTr="00350A39">
              <w:trPr>
                <w:trHeight w:val="258"/>
              </w:trPr>
              <w:tc>
                <w:tcPr>
                  <w:tcW w:w="2191" w:type="dxa"/>
                  <w:tcBorders>
                    <w:top w:val="nil"/>
                    <w:left w:val="single" w:sz="4" w:space="0" w:color="auto"/>
                    <w:bottom w:val="single" w:sz="4" w:space="0" w:color="auto"/>
                    <w:right w:val="nil"/>
                  </w:tcBorders>
                  <w:shd w:val="clear" w:color="000000" w:fill="FFFFFF"/>
                  <w:hideMark/>
                </w:tcPr>
                <w:p w14:paraId="21A1AF77" w14:textId="77777777" w:rsidR="003508A2" w:rsidRPr="005931F7" w:rsidRDefault="003508A2" w:rsidP="00C005E5">
                  <w:pPr>
                    <w:spacing w:after="0" w:line="240" w:lineRule="auto"/>
                    <w:rPr>
                      <w:rFonts w:ascii="Arial Narrow" w:eastAsia="Times New Roman" w:hAnsi="Arial Narrow" w:cs="Arial"/>
                      <w:lang w:eastAsia="pl-PL"/>
                    </w:rPr>
                  </w:pPr>
                  <w:r w:rsidRPr="005931F7">
                    <w:rPr>
                      <w:rFonts w:ascii="Arial Narrow" w:eastAsia="Times New Roman" w:hAnsi="Arial Narrow" w:cs="Arial"/>
                      <w:lang w:eastAsia="pl-PL"/>
                    </w:rPr>
                    <w:t>RADOSZYN</w:t>
                  </w:r>
                </w:p>
              </w:tc>
              <w:tc>
                <w:tcPr>
                  <w:tcW w:w="1134" w:type="dxa"/>
                  <w:tcBorders>
                    <w:top w:val="nil"/>
                    <w:left w:val="single" w:sz="4" w:space="0" w:color="auto"/>
                    <w:bottom w:val="single" w:sz="4" w:space="0" w:color="auto"/>
                    <w:right w:val="single" w:sz="4" w:space="0" w:color="auto"/>
                  </w:tcBorders>
                  <w:shd w:val="clear" w:color="000000" w:fill="FFFFFF"/>
                </w:tcPr>
                <w:p w14:paraId="52D52958" w14:textId="77777777" w:rsidR="003508A2" w:rsidRPr="005931F7" w:rsidRDefault="003508A2" w:rsidP="00C005E5">
                  <w:pPr>
                    <w:spacing w:after="0" w:line="240" w:lineRule="auto"/>
                    <w:jc w:val="right"/>
                    <w:rPr>
                      <w:rFonts w:ascii="Arial Narrow" w:eastAsia="Times New Roman" w:hAnsi="Arial Narrow" w:cs="Arial"/>
                      <w:lang w:eastAsia="pl-PL"/>
                    </w:rPr>
                  </w:pPr>
                  <w:r>
                    <w:rPr>
                      <w:rFonts w:ascii="Arial Narrow" w:eastAsia="Times New Roman" w:hAnsi="Arial Narrow" w:cs="Arial"/>
                      <w:lang w:eastAsia="pl-PL"/>
                    </w:rPr>
                    <w:t>485</w:t>
                  </w:r>
                </w:p>
              </w:tc>
              <w:tc>
                <w:tcPr>
                  <w:tcW w:w="1418" w:type="dxa"/>
                  <w:tcBorders>
                    <w:top w:val="nil"/>
                    <w:left w:val="nil"/>
                    <w:bottom w:val="single" w:sz="4" w:space="0" w:color="000000"/>
                    <w:right w:val="single" w:sz="4" w:space="0" w:color="000000"/>
                  </w:tcBorders>
                  <w:shd w:val="clear" w:color="000000" w:fill="FFFFFF"/>
                </w:tcPr>
                <w:p w14:paraId="569FE8E3" w14:textId="77777777" w:rsidR="003508A2" w:rsidRPr="005931F7" w:rsidRDefault="003508A2" w:rsidP="00C005E5">
                  <w:pPr>
                    <w:spacing w:after="0" w:line="240" w:lineRule="auto"/>
                    <w:jc w:val="right"/>
                    <w:rPr>
                      <w:rFonts w:ascii="Arial Narrow" w:eastAsia="Times New Roman" w:hAnsi="Arial Narrow" w:cs="Arial"/>
                      <w:lang w:eastAsia="pl-PL"/>
                    </w:rPr>
                  </w:pPr>
                  <w:r>
                    <w:rPr>
                      <w:rFonts w:ascii="Arial Narrow" w:eastAsia="Times New Roman" w:hAnsi="Arial Narrow" w:cs="Arial"/>
                      <w:lang w:eastAsia="pl-PL"/>
                    </w:rPr>
                    <w:t>100</w:t>
                  </w:r>
                </w:p>
              </w:tc>
              <w:tc>
                <w:tcPr>
                  <w:tcW w:w="1417" w:type="dxa"/>
                  <w:tcBorders>
                    <w:top w:val="nil"/>
                    <w:left w:val="nil"/>
                    <w:bottom w:val="single" w:sz="4" w:space="0" w:color="000000"/>
                    <w:right w:val="nil"/>
                  </w:tcBorders>
                  <w:shd w:val="clear" w:color="000000" w:fill="FFFFFF"/>
                </w:tcPr>
                <w:p w14:paraId="4FB63716" w14:textId="77777777" w:rsidR="003508A2" w:rsidRPr="005931F7" w:rsidRDefault="003508A2" w:rsidP="00C005E5">
                  <w:pPr>
                    <w:spacing w:after="0" w:line="240" w:lineRule="auto"/>
                    <w:jc w:val="right"/>
                    <w:rPr>
                      <w:rFonts w:ascii="Arial Narrow" w:eastAsia="Times New Roman" w:hAnsi="Arial Narrow" w:cs="Arial"/>
                      <w:lang w:eastAsia="pl-PL"/>
                    </w:rPr>
                  </w:pPr>
                  <w:r>
                    <w:rPr>
                      <w:rFonts w:ascii="Arial Narrow" w:eastAsia="Times New Roman" w:hAnsi="Arial Narrow" w:cs="Arial"/>
                      <w:lang w:eastAsia="pl-PL"/>
                    </w:rPr>
                    <w:t>385</w:t>
                  </w:r>
                </w:p>
              </w:tc>
              <w:tc>
                <w:tcPr>
                  <w:tcW w:w="1276" w:type="dxa"/>
                  <w:tcBorders>
                    <w:top w:val="nil"/>
                    <w:left w:val="single" w:sz="4" w:space="0" w:color="000000"/>
                    <w:bottom w:val="single" w:sz="4" w:space="0" w:color="000000"/>
                    <w:right w:val="single" w:sz="4" w:space="0" w:color="auto"/>
                  </w:tcBorders>
                  <w:shd w:val="clear" w:color="000000" w:fill="FFFFFF"/>
                </w:tcPr>
                <w:p w14:paraId="1C6C330B" w14:textId="77777777" w:rsidR="003508A2" w:rsidRPr="005931F7" w:rsidRDefault="003508A2" w:rsidP="00C005E5">
                  <w:pPr>
                    <w:spacing w:after="0" w:line="240" w:lineRule="auto"/>
                    <w:jc w:val="right"/>
                    <w:rPr>
                      <w:rFonts w:ascii="Arial Narrow" w:eastAsia="Times New Roman" w:hAnsi="Arial Narrow" w:cs="Arial"/>
                      <w:lang w:eastAsia="pl-PL"/>
                    </w:rPr>
                  </w:pPr>
                  <w:r>
                    <w:rPr>
                      <w:rFonts w:ascii="Arial Narrow" w:eastAsia="Times New Roman" w:hAnsi="Arial Narrow" w:cs="Arial"/>
                      <w:lang w:eastAsia="pl-PL"/>
                    </w:rPr>
                    <w:t>228</w:t>
                  </w:r>
                </w:p>
              </w:tc>
              <w:tc>
                <w:tcPr>
                  <w:tcW w:w="1418" w:type="dxa"/>
                  <w:tcBorders>
                    <w:top w:val="single" w:sz="4" w:space="0" w:color="auto"/>
                    <w:left w:val="single" w:sz="4" w:space="0" w:color="auto"/>
                    <w:bottom w:val="single" w:sz="4" w:space="0" w:color="auto"/>
                    <w:right w:val="single" w:sz="4" w:space="0" w:color="auto"/>
                  </w:tcBorders>
                  <w:shd w:val="clear" w:color="000000" w:fill="FFFFFF"/>
                </w:tcPr>
                <w:p w14:paraId="7DEEDD9F" w14:textId="77777777" w:rsidR="003508A2" w:rsidRPr="005931F7" w:rsidRDefault="003508A2" w:rsidP="00C005E5">
                  <w:pPr>
                    <w:spacing w:after="0" w:line="240" w:lineRule="auto"/>
                    <w:jc w:val="right"/>
                    <w:rPr>
                      <w:rFonts w:ascii="Arial Narrow" w:eastAsia="Times New Roman" w:hAnsi="Arial Narrow" w:cs="Arial"/>
                      <w:lang w:eastAsia="pl-PL"/>
                    </w:rPr>
                  </w:pPr>
                  <w:r>
                    <w:rPr>
                      <w:rFonts w:ascii="Arial Narrow" w:eastAsia="Times New Roman" w:hAnsi="Arial Narrow" w:cs="Arial"/>
                      <w:lang w:eastAsia="pl-PL"/>
                    </w:rPr>
                    <w:t>257</w:t>
                  </w:r>
                </w:p>
              </w:tc>
            </w:tr>
            <w:tr w:rsidR="003508A2" w:rsidRPr="005931F7" w14:paraId="41F5CC13" w14:textId="77777777" w:rsidTr="00350A39">
              <w:trPr>
                <w:trHeight w:val="258"/>
              </w:trPr>
              <w:tc>
                <w:tcPr>
                  <w:tcW w:w="2191" w:type="dxa"/>
                  <w:tcBorders>
                    <w:top w:val="nil"/>
                    <w:left w:val="single" w:sz="4" w:space="0" w:color="auto"/>
                    <w:bottom w:val="single" w:sz="4" w:space="0" w:color="auto"/>
                    <w:right w:val="nil"/>
                  </w:tcBorders>
                  <w:shd w:val="clear" w:color="000000" w:fill="FFFFFF"/>
                  <w:hideMark/>
                </w:tcPr>
                <w:p w14:paraId="0AEF6909" w14:textId="77777777" w:rsidR="003508A2" w:rsidRPr="005931F7" w:rsidRDefault="003508A2" w:rsidP="00C005E5">
                  <w:pPr>
                    <w:spacing w:after="0" w:line="240" w:lineRule="auto"/>
                    <w:rPr>
                      <w:rFonts w:ascii="Arial Narrow" w:eastAsia="Times New Roman" w:hAnsi="Arial Narrow" w:cs="Arial"/>
                      <w:lang w:eastAsia="pl-PL"/>
                    </w:rPr>
                  </w:pPr>
                  <w:r w:rsidRPr="005931F7">
                    <w:rPr>
                      <w:rFonts w:ascii="Arial Narrow" w:eastAsia="Times New Roman" w:hAnsi="Arial Narrow" w:cs="Arial"/>
                      <w:lang w:eastAsia="pl-PL"/>
                    </w:rPr>
                    <w:t>ROKITNICA</w:t>
                  </w:r>
                </w:p>
              </w:tc>
              <w:tc>
                <w:tcPr>
                  <w:tcW w:w="1134" w:type="dxa"/>
                  <w:tcBorders>
                    <w:top w:val="nil"/>
                    <w:left w:val="single" w:sz="4" w:space="0" w:color="auto"/>
                    <w:bottom w:val="single" w:sz="4" w:space="0" w:color="auto"/>
                    <w:right w:val="single" w:sz="4" w:space="0" w:color="auto"/>
                  </w:tcBorders>
                  <w:shd w:val="clear" w:color="000000" w:fill="FFFFFF"/>
                </w:tcPr>
                <w:p w14:paraId="1D9D3E43" w14:textId="77777777" w:rsidR="003508A2" w:rsidRPr="005931F7" w:rsidRDefault="003508A2" w:rsidP="00C005E5">
                  <w:pPr>
                    <w:spacing w:after="0" w:line="240" w:lineRule="auto"/>
                    <w:jc w:val="right"/>
                    <w:rPr>
                      <w:rFonts w:ascii="Arial Narrow" w:eastAsia="Times New Roman" w:hAnsi="Arial Narrow" w:cs="Arial"/>
                      <w:lang w:eastAsia="pl-PL"/>
                    </w:rPr>
                  </w:pPr>
                  <w:r>
                    <w:rPr>
                      <w:rFonts w:ascii="Arial Narrow" w:eastAsia="Times New Roman" w:hAnsi="Arial Narrow" w:cs="Arial"/>
                      <w:lang w:eastAsia="pl-PL"/>
                    </w:rPr>
                    <w:t>249</w:t>
                  </w:r>
                </w:p>
              </w:tc>
              <w:tc>
                <w:tcPr>
                  <w:tcW w:w="1418" w:type="dxa"/>
                  <w:tcBorders>
                    <w:top w:val="nil"/>
                    <w:left w:val="nil"/>
                    <w:bottom w:val="single" w:sz="4" w:space="0" w:color="000000"/>
                    <w:right w:val="single" w:sz="4" w:space="0" w:color="000000"/>
                  </w:tcBorders>
                  <w:shd w:val="clear" w:color="000000" w:fill="FFFFFF"/>
                </w:tcPr>
                <w:p w14:paraId="346A4876" w14:textId="77777777" w:rsidR="003508A2" w:rsidRPr="005931F7" w:rsidRDefault="003508A2" w:rsidP="00C005E5">
                  <w:pPr>
                    <w:spacing w:after="0" w:line="240" w:lineRule="auto"/>
                    <w:jc w:val="right"/>
                    <w:rPr>
                      <w:rFonts w:ascii="Arial Narrow" w:eastAsia="Times New Roman" w:hAnsi="Arial Narrow" w:cs="Arial"/>
                      <w:lang w:eastAsia="pl-PL"/>
                    </w:rPr>
                  </w:pPr>
                  <w:r>
                    <w:rPr>
                      <w:rFonts w:ascii="Arial Narrow" w:eastAsia="Times New Roman" w:hAnsi="Arial Narrow" w:cs="Arial"/>
                      <w:lang w:eastAsia="pl-PL"/>
                    </w:rPr>
                    <w:t>55</w:t>
                  </w:r>
                </w:p>
              </w:tc>
              <w:tc>
                <w:tcPr>
                  <w:tcW w:w="1417" w:type="dxa"/>
                  <w:tcBorders>
                    <w:top w:val="nil"/>
                    <w:left w:val="nil"/>
                    <w:bottom w:val="single" w:sz="4" w:space="0" w:color="000000"/>
                    <w:right w:val="nil"/>
                  </w:tcBorders>
                  <w:shd w:val="clear" w:color="000000" w:fill="FFFFFF"/>
                </w:tcPr>
                <w:p w14:paraId="6C6AB294" w14:textId="77777777" w:rsidR="003508A2" w:rsidRPr="005931F7" w:rsidRDefault="003508A2" w:rsidP="00C005E5">
                  <w:pPr>
                    <w:spacing w:after="0" w:line="240" w:lineRule="auto"/>
                    <w:jc w:val="right"/>
                    <w:rPr>
                      <w:rFonts w:ascii="Arial Narrow" w:eastAsia="Times New Roman" w:hAnsi="Arial Narrow" w:cs="Arial"/>
                      <w:lang w:eastAsia="pl-PL"/>
                    </w:rPr>
                  </w:pPr>
                  <w:r>
                    <w:rPr>
                      <w:rFonts w:ascii="Arial Narrow" w:eastAsia="Times New Roman" w:hAnsi="Arial Narrow" w:cs="Arial"/>
                      <w:lang w:eastAsia="pl-PL"/>
                    </w:rPr>
                    <w:t>194</w:t>
                  </w:r>
                </w:p>
              </w:tc>
              <w:tc>
                <w:tcPr>
                  <w:tcW w:w="1276" w:type="dxa"/>
                  <w:tcBorders>
                    <w:top w:val="nil"/>
                    <w:left w:val="single" w:sz="4" w:space="0" w:color="000000"/>
                    <w:bottom w:val="single" w:sz="4" w:space="0" w:color="000000"/>
                    <w:right w:val="single" w:sz="4" w:space="0" w:color="auto"/>
                  </w:tcBorders>
                  <w:shd w:val="clear" w:color="000000" w:fill="FFFFFF"/>
                </w:tcPr>
                <w:p w14:paraId="5451BE31" w14:textId="77777777" w:rsidR="003508A2" w:rsidRPr="005931F7" w:rsidRDefault="003508A2" w:rsidP="00C005E5">
                  <w:pPr>
                    <w:spacing w:after="0" w:line="240" w:lineRule="auto"/>
                    <w:jc w:val="right"/>
                    <w:rPr>
                      <w:rFonts w:ascii="Arial Narrow" w:eastAsia="Times New Roman" w:hAnsi="Arial Narrow" w:cs="Arial"/>
                      <w:lang w:eastAsia="pl-PL"/>
                    </w:rPr>
                  </w:pPr>
                  <w:r>
                    <w:rPr>
                      <w:rFonts w:ascii="Arial Narrow" w:eastAsia="Times New Roman" w:hAnsi="Arial Narrow" w:cs="Arial"/>
                      <w:lang w:eastAsia="pl-PL"/>
                    </w:rPr>
                    <w:t>122</w:t>
                  </w:r>
                </w:p>
              </w:tc>
              <w:tc>
                <w:tcPr>
                  <w:tcW w:w="1418" w:type="dxa"/>
                  <w:tcBorders>
                    <w:top w:val="single" w:sz="4" w:space="0" w:color="auto"/>
                    <w:left w:val="single" w:sz="4" w:space="0" w:color="auto"/>
                    <w:bottom w:val="single" w:sz="4" w:space="0" w:color="auto"/>
                    <w:right w:val="single" w:sz="4" w:space="0" w:color="auto"/>
                  </w:tcBorders>
                  <w:shd w:val="clear" w:color="000000" w:fill="FFFFFF"/>
                </w:tcPr>
                <w:p w14:paraId="5EFA4354" w14:textId="77777777" w:rsidR="003508A2" w:rsidRPr="005931F7" w:rsidRDefault="003508A2" w:rsidP="00C005E5">
                  <w:pPr>
                    <w:spacing w:after="0" w:line="240" w:lineRule="auto"/>
                    <w:jc w:val="right"/>
                    <w:rPr>
                      <w:rFonts w:ascii="Arial Narrow" w:eastAsia="Times New Roman" w:hAnsi="Arial Narrow" w:cs="Arial"/>
                      <w:lang w:eastAsia="pl-PL"/>
                    </w:rPr>
                  </w:pPr>
                  <w:r>
                    <w:rPr>
                      <w:rFonts w:ascii="Arial Narrow" w:eastAsia="Times New Roman" w:hAnsi="Arial Narrow" w:cs="Arial"/>
                      <w:lang w:eastAsia="pl-PL"/>
                    </w:rPr>
                    <w:t>127</w:t>
                  </w:r>
                </w:p>
              </w:tc>
            </w:tr>
            <w:tr w:rsidR="003508A2" w:rsidRPr="005931F7" w14:paraId="54FA2B06" w14:textId="77777777" w:rsidTr="00350A39">
              <w:trPr>
                <w:trHeight w:val="258"/>
              </w:trPr>
              <w:tc>
                <w:tcPr>
                  <w:tcW w:w="2191" w:type="dxa"/>
                  <w:tcBorders>
                    <w:top w:val="nil"/>
                    <w:left w:val="single" w:sz="4" w:space="0" w:color="auto"/>
                    <w:bottom w:val="single" w:sz="4" w:space="0" w:color="auto"/>
                    <w:right w:val="nil"/>
                  </w:tcBorders>
                  <w:shd w:val="clear" w:color="000000" w:fill="FFFFFF"/>
                  <w:hideMark/>
                </w:tcPr>
                <w:p w14:paraId="0DA2D796" w14:textId="77777777" w:rsidR="003508A2" w:rsidRPr="005931F7" w:rsidRDefault="003508A2" w:rsidP="00C005E5">
                  <w:pPr>
                    <w:spacing w:after="0" w:line="240" w:lineRule="auto"/>
                    <w:rPr>
                      <w:rFonts w:ascii="Arial Narrow" w:eastAsia="Times New Roman" w:hAnsi="Arial Narrow" w:cs="Arial"/>
                      <w:lang w:eastAsia="pl-PL"/>
                    </w:rPr>
                  </w:pPr>
                  <w:r w:rsidRPr="005931F7">
                    <w:rPr>
                      <w:rFonts w:ascii="Arial Narrow" w:eastAsia="Times New Roman" w:hAnsi="Arial Narrow" w:cs="Arial"/>
                      <w:lang w:eastAsia="pl-PL"/>
                    </w:rPr>
                    <w:t>SKĄPE</w:t>
                  </w:r>
                </w:p>
              </w:tc>
              <w:tc>
                <w:tcPr>
                  <w:tcW w:w="1134" w:type="dxa"/>
                  <w:tcBorders>
                    <w:top w:val="nil"/>
                    <w:left w:val="single" w:sz="4" w:space="0" w:color="auto"/>
                    <w:bottom w:val="single" w:sz="4" w:space="0" w:color="auto"/>
                    <w:right w:val="single" w:sz="4" w:space="0" w:color="auto"/>
                  </w:tcBorders>
                  <w:shd w:val="clear" w:color="000000" w:fill="FFFFFF"/>
                </w:tcPr>
                <w:p w14:paraId="3B35516F" w14:textId="77777777" w:rsidR="003508A2" w:rsidRPr="005931F7" w:rsidRDefault="003508A2" w:rsidP="00C005E5">
                  <w:pPr>
                    <w:spacing w:after="0" w:line="240" w:lineRule="auto"/>
                    <w:jc w:val="right"/>
                    <w:rPr>
                      <w:rFonts w:ascii="Arial Narrow" w:eastAsia="Times New Roman" w:hAnsi="Arial Narrow" w:cs="Arial"/>
                      <w:lang w:eastAsia="pl-PL"/>
                    </w:rPr>
                  </w:pPr>
                  <w:r>
                    <w:rPr>
                      <w:rFonts w:ascii="Arial Narrow" w:eastAsia="Times New Roman" w:hAnsi="Arial Narrow" w:cs="Arial"/>
                      <w:lang w:eastAsia="pl-PL"/>
                    </w:rPr>
                    <w:t>378</w:t>
                  </w:r>
                </w:p>
              </w:tc>
              <w:tc>
                <w:tcPr>
                  <w:tcW w:w="1418" w:type="dxa"/>
                  <w:tcBorders>
                    <w:top w:val="nil"/>
                    <w:left w:val="nil"/>
                    <w:bottom w:val="single" w:sz="4" w:space="0" w:color="000000"/>
                    <w:right w:val="single" w:sz="4" w:space="0" w:color="000000"/>
                  </w:tcBorders>
                  <w:shd w:val="clear" w:color="000000" w:fill="FFFFFF"/>
                </w:tcPr>
                <w:p w14:paraId="0781F528" w14:textId="77777777" w:rsidR="003508A2" w:rsidRPr="005931F7" w:rsidRDefault="003508A2" w:rsidP="00C005E5">
                  <w:pPr>
                    <w:spacing w:after="0" w:line="240" w:lineRule="auto"/>
                    <w:jc w:val="right"/>
                    <w:rPr>
                      <w:rFonts w:ascii="Arial Narrow" w:eastAsia="Times New Roman" w:hAnsi="Arial Narrow" w:cs="Arial"/>
                      <w:lang w:eastAsia="pl-PL"/>
                    </w:rPr>
                  </w:pPr>
                  <w:r>
                    <w:rPr>
                      <w:rFonts w:ascii="Arial Narrow" w:eastAsia="Times New Roman" w:hAnsi="Arial Narrow" w:cs="Arial"/>
                      <w:lang w:eastAsia="pl-PL"/>
                    </w:rPr>
                    <w:t>69</w:t>
                  </w:r>
                </w:p>
              </w:tc>
              <w:tc>
                <w:tcPr>
                  <w:tcW w:w="1417" w:type="dxa"/>
                  <w:tcBorders>
                    <w:top w:val="nil"/>
                    <w:left w:val="nil"/>
                    <w:bottom w:val="single" w:sz="4" w:space="0" w:color="000000"/>
                    <w:right w:val="nil"/>
                  </w:tcBorders>
                  <w:shd w:val="clear" w:color="000000" w:fill="FFFFFF"/>
                </w:tcPr>
                <w:p w14:paraId="1FA6AD3D" w14:textId="77777777" w:rsidR="003508A2" w:rsidRPr="005931F7" w:rsidRDefault="003508A2" w:rsidP="00C005E5">
                  <w:pPr>
                    <w:spacing w:after="0" w:line="240" w:lineRule="auto"/>
                    <w:jc w:val="right"/>
                    <w:rPr>
                      <w:rFonts w:ascii="Arial Narrow" w:eastAsia="Times New Roman" w:hAnsi="Arial Narrow" w:cs="Arial"/>
                      <w:lang w:eastAsia="pl-PL"/>
                    </w:rPr>
                  </w:pPr>
                  <w:r>
                    <w:rPr>
                      <w:rFonts w:ascii="Arial Narrow" w:eastAsia="Times New Roman" w:hAnsi="Arial Narrow" w:cs="Arial"/>
                      <w:lang w:eastAsia="pl-PL"/>
                    </w:rPr>
                    <w:t>309</w:t>
                  </w:r>
                </w:p>
              </w:tc>
              <w:tc>
                <w:tcPr>
                  <w:tcW w:w="1276" w:type="dxa"/>
                  <w:tcBorders>
                    <w:top w:val="nil"/>
                    <w:left w:val="single" w:sz="4" w:space="0" w:color="000000"/>
                    <w:bottom w:val="single" w:sz="4" w:space="0" w:color="000000"/>
                    <w:right w:val="single" w:sz="4" w:space="0" w:color="auto"/>
                  </w:tcBorders>
                  <w:shd w:val="clear" w:color="000000" w:fill="FFFFFF"/>
                </w:tcPr>
                <w:p w14:paraId="5850CF5B" w14:textId="77777777" w:rsidR="003508A2" w:rsidRPr="005931F7" w:rsidRDefault="003508A2" w:rsidP="00C005E5">
                  <w:pPr>
                    <w:spacing w:after="0" w:line="240" w:lineRule="auto"/>
                    <w:jc w:val="right"/>
                    <w:rPr>
                      <w:rFonts w:ascii="Arial Narrow" w:eastAsia="Times New Roman" w:hAnsi="Arial Narrow" w:cs="Arial"/>
                      <w:lang w:eastAsia="pl-PL"/>
                    </w:rPr>
                  </w:pPr>
                  <w:r>
                    <w:rPr>
                      <w:rFonts w:ascii="Arial Narrow" w:eastAsia="Times New Roman" w:hAnsi="Arial Narrow" w:cs="Arial"/>
                      <w:lang w:eastAsia="pl-PL"/>
                    </w:rPr>
                    <w:t>187</w:t>
                  </w:r>
                </w:p>
              </w:tc>
              <w:tc>
                <w:tcPr>
                  <w:tcW w:w="1418" w:type="dxa"/>
                  <w:tcBorders>
                    <w:top w:val="single" w:sz="4" w:space="0" w:color="auto"/>
                    <w:left w:val="single" w:sz="4" w:space="0" w:color="auto"/>
                    <w:bottom w:val="single" w:sz="4" w:space="0" w:color="auto"/>
                    <w:right w:val="single" w:sz="4" w:space="0" w:color="auto"/>
                  </w:tcBorders>
                  <w:shd w:val="clear" w:color="000000" w:fill="FFFFFF"/>
                </w:tcPr>
                <w:p w14:paraId="2F2FB9DD" w14:textId="77777777" w:rsidR="003508A2" w:rsidRPr="005931F7" w:rsidRDefault="003508A2" w:rsidP="00C005E5">
                  <w:pPr>
                    <w:spacing w:after="0" w:line="240" w:lineRule="auto"/>
                    <w:jc w:val="right"/>
                    <w:rPr>
                      <w:rFonts w:ascii="Arial Narrow" w:eastAsia="Times New Roman" w:hAnsi="Arial Narrow" w:cs="Arial"/>
                      <w:lang w:eastAsia="pl-PL"/>
                    </w:rPr>
                  </w:pPr>
                  <w:r>
                    <w:rPr>
                      <w:rFonts w:ascii="Arial Narrow" w:eastAsia="Times New Roman" w:hAnsi="Arial Narrow" w:cs="Arial"/>
                      <w:lang w:eastAsia="pl-PL"/>
                    </w:rPr>
                    <w:t>191</w:t>
                  </w:r>
                </w:p>
              </w:tc>
            </w:tr>
            <w:tr w:rsidR="003508A2" w:rsidRPr="005931F7" w14:paraId="00ABD730" w14:textId="77777777" w:rsidTr="00350A39">
              <w:trPr>
                <w:trHeight w:val="258"/>
              </w:trPr>
              <w:tc>
                <w:tcPr>
                  <w:tcW w:w="2191" w:type="dxa"/>
                  <w:tcBorders>
                    <w:top w:val="nil"/>
                    <w:left w:val="single" w:sz="4" w:space="0" w:color="auto"/>
                    <w:bottom w:val="single" w:sz="4" w:space="0" w:color="auto"/>
                    <w:right w:val="nil"/>
                  </w:tcBorders>
                  <w:shd w:val="clear" w:color="000000" w:fill="FFFFFF"/>
                  <w:hideMark/>
                </w:tcPr>
                <w:p w14:paraId="1C5179EC" w14:textId="77777777" w:rsidR="003508A2" w:rsidRPr="005931F7" w:rsidRDefault="003508A2" w:rsidP="00C005E5">
                  <w:pPr>
                    <w:spacing w:after="0" w:line="240" w:lineRule="auto"/>
                    <w:rPr>
                      <w:rFonts w:ascii="Arial Narrow" w:eastAsia="Times New Roman" w:hAnsi="Arial Narrow" w:cs="Arial"/>
                      <w:lang w:eastAsia="pl-PL"/>
                    </w:rPr>
                  </w:pPr>
                  <w:r w:rsidRPr="005931F7">
                    <w:rPr>
                      <w:rFonts w:ascii="Arial Narrow" w:eastAsia="Times New Roman" w:hAnsi="Arial Narrow" w:cs="Arial"/>
                      <w:lang w:eastAsia="pl-PL"/>
                    </w:rPr>
                    <w:t>WĘGRZYNICE</w:t>
                  </w:r>
                </w:p>
              </w:tc>
              <w:tc>
                <w:tcPr>
                  <w:tcW w:w="1134" w:type="dxa"/>
                  <w:tcBorders>
                    <w:top w:val="nil"/>
                    <w:left w:val="single" w:sz="4" w:space="0" w:color="auto"/>
                    <w:bottom w:val="single" w:sz="4" w:space="0" w:color="auto"/>
                    <w:right w:val="single" w:sz="4" w:space="0" w:color="auto"/>
                  </w:tcBorders>
                  <w:shd w:val="clear" w:color="000000" w:fill="FFFFFF"/>
                </w:tcPr>
                <w:p w14:paraId="7CBF060F" w14:textId="77777777" w:rsidR="003508A2" w:rsidRPr="005931F7" w:rsidRDefault="003508A2" w:rsidP="00C005E5">
                  <w:pPr>
                    <w:spacing w:after="0" w:line="240" w:lineRule="auto"/>
                    <w:jc w:val="right"/>
                    <w:rPr>
                      <w:rFonts w:ascii="Arial Narrow" w:eastAsia="Times New Roman" w:hAnsi="Arial Narrow" w:cs="Arial"/>
                      <w:lang w:eastAsia="pl-PL"/>
                    </w:rPr>
                  </w:pPr>
                  <w:r>
                    <w:rPr>
                      <w:rFonts w:ascii="Arial Narrow" w:eastAsia="Times New Roman" w:hAnsi="Arial Narrow" w:cs="Arial"/>
                      <w:lang w:eastAsia="pl-PL"/>
                    </w:rPr>
                    <w:t>187</w:t>
                  </w:r>
                </w:p>
              </w:tc>
              <w:tc>
                <w:tcPr>
                  <w:tcW w:w="1418" w:type="dxa"/>
                  <w:tcBorders>
                    <w:top w:val="nil"/>
                    <w:left w:val="nil"/>
                    <w:bottom w:val="single" w:sz="4" w:space="0" w:color="000000"/>
                    <w:right w:val="single" w:sz="4" w:space="0" w:color="000000"/>
                  </w:tcBorders>
                  <w:shd w:val="clear" w:color="000000" w:fill="FFFFFF"/>
                </w:tcPr>
                <w:p w14:paraId="4758578C" w14:textId="77777777" w:rsidR="003508A2" w:rsidRPr="005931F7" w:rsidRDefault="003508A2" w:rsidP="00C005E5">
                  <w:pPr>
                    <w:spacing w:after="0" w:line="240" w:lineRule="auto"/>
                    <w:jc w:val="right"/>
                    <w:rPr>
                      <w:rFonts w:ascii="Arial Narrow" w:eastAsia="Times New Roman" w:hAnsi="Arial Narrow" w:cs="Arial"/>
                      <w:lang w:eastAsia="pl-PL"/>
                    </w:rPr>
                  </w:pPr>
                  <w:r>
                    <w:rPr>
                      <w:rFonts w:ascii="Arial Narrow" w:eastAsia="Times New Roman" w:hAnsi="Arial Narrow" w:cs="Arial"/>
                      <w:lang w:eastAsia="pl-PL"/>
                    </w:rPr>
                    <w:t>39</w:t>
                  </w:r>
                </w:p>
              </w:tc>
              <w:tc>
                <w:tcPr>
                  <w:tcW w:w="1417" w:type="dxa"/>
                  <w:tcBorders>
                    <w:top w:val="nil"/>
                    <w:left w:val="nil"/>
                    <w:bottom w:val="single" w:sz="4" w:space="0" w:color="000000"/>
                    <w:right w:val="nil"/>
                  </w:tcBorders>
                  <w:shd w:val="clear" w:color="000000" w:fill="FFFFFF"/>
                </w:tcPr>
                <w:p w14:paraId="2323777E" w14:textId="77777777" w:rsidR="003508A2" w:rsidRPr="005931F7" w:rsidRDefault="003508A2" w:rsidP="00C005E5">
                  <w:pPr>
                    <w:spacing w:after="0" w:line="240" w:lineRule="auto"/>
                    <w:jc w:val="right"/>
                    <w:rPr>
                      <w:rFonts w:ascii="Arial Narrow" w:eastAsia="Times New Roman" w:hAnsi="Arial Narrow" w:cs="Arial"/>
                      <w:lang w:eastAsia="pl-PL"/>
                    </w:rPr>
                  </w:pPr>
                  <w:r>
                    <w:rPr>
                      <w:rFonts w:ascii="Arial Narrow" w:eastAsia="Times New Roman" w:hAnsi="Arial Narrow" w:cs="Arial"/>
                      <w:lang w:eastAsia="pl-PL"/>
                    </w:rPr>
                    <w:t>148</w:t>
                  </w:r>
                </w:p>
              </w:tc>
              <w:tc>
                <w:tcPr>
                  <w:tcW w:w="1276" w:type="dxa"/>
                  <w:tcBorders>
                    <w:top w:val="nil"/>
                    <w:left w:val="single" w:sz="4" w:space="0" w:color="000000"/>
                    <w:bottom w:val="single" w:sz="4" w:space="0" w:color="000000"/>
                    <w:right w:val="single" w:sz="4" w:space="0" w:color="auto"/>
                  </w:tcBorders>
                  <w:shd w:val="clear" w:color="000000" w:fill="FFFFFF"/>
                </w:tcPr>
                <w:p w14:paraId="22ABEA40" w14:textId="77777777" w:rsidR="003508A2" w:rsidRPr="005931F7" w:rsidRDefault="003508A2" w:rsidP="00C005E5">
                  <w:pPr>
                    <w:spacing w:after="0" w:line="240" w:lineRule="auto"/>
                    <w:jc w:val="right"/>
                    <w:rPr>
                      <w:rFonts w:ascii="Arial Narrow" w:eastAsia="Times New Roman" w:hAnsi="Arial Narrow" w:cs="Arial"/>
                      <w:lang w:eastAsia="pl-PL"/>
                    </w:rPr>
                  </w:pPr>
                  <w:r>
                    <w:rPr>
                      <w:rFonts w:ascii="Arial Narrow" w:eastAsia="Times New Roman" w:hAnsi="Arial Narrow" w:cs="Arial"/>
                      <w:lang w:eastAsia="pl-PL"/>
                    </w:rPr>
                    <w:t>102</w:t>
                  </w:r>
                </w:p>
              </w:tc>
              <w:tc>
                <w:tcPr>
                  <w:tcW w:w="1418" w:type="dxa"/>
                  <w:tcBorders>
                    <w:top w:val="single" w:sz="4" w:space="0" w:color="auto"/>
                    <w:left w:val="single" w:sz="4" w:space="0" w:color="auto"/>
                    <w:bottom w:val="single" w:sz="4" w:space="0" w:color="auto"/>
                    <w:right w:val="single" w:sz="4" w:space="0" w:color="auto"/>
                  </w:tcBorders>
                  <w:shd w:val="clear" w:color="000000" w:fill="FFFFFF"/>
                </w:tcPr>
                <w:p w14:paraId="38466C0C" w14:textId="77777777" w:rsidR="003508A2" w:rsidRPr="005931F7" w:rsidRDefault="003508A2" w:rsidP="00C005E5">
                  <w:pPr>
                    <w:spacing w:after="0" w:line="240" w:lineRule="auto"/>
                    <w:jc w:val="right"/>
                    <w:rPr>
                      <w:rFonts w:ascii="Arial Narrow" w:eastAsia="Times New Roman" w:hAnsi="Arial Narrow" w:cs="Arial"/>
                      <w:lang w:eastAsia="pl-PL"/>
                    </w:rPr>
                  </w:pPr>
                  <w:r>
                    <w:rPr>
                      <w:rFonts w:ascii="Arial Narrow" w:eastAsia="Times New Roman" w:hAnsi="Arial Narrow" w:cs="Arial"/>
                      <w:lang w:eastAsia="pl-PL"/>
                    </w:rPr>
                    <w:t>85</w:t>
                  </w:r>
                </w:p>
              </w:tc>
            </w:tr>
            <w:tr w:rsidR="003508A2" w:rsidRPr="005931F7" w14:paraId="1377E45A" w14:textId="77777777" w:rsidTr="00350A39">
              <w:trPr>
                <w:trHeight w:val="258"/>
              </w:trPr>
              <w:tc>
                <w:tcPr>
                  <w:tcW w:w="2191" w:type="dxa"/>
                  <w:tcBorders>
                    <w:top w:val="nil"/>
                    <w:left w:val="single" w:sz="4" w:space="0" w:color="auto"/>
                    <w:bottom w:val="single" w:sz="4" w:space="0" w:color="auto"/>
                    <w:right w:val="nil"/>
                  </w:tcBorders>
                  <w:shd w:val="clear" w:color="000000" w:fill="FFFFFF"/>
                  <w:hideMark/>
                </w:tcPr>
                <w:p w14:paraId="5B6B0335" w14:textId="77777777" w:rsidR="003508A2" w:rsidRPr="005931F7" w:rsidRDefault="003508A2" w:rsidP="00C005E5">
                  <w:pPr>
                    <w:spacing w:after="0" w:line="240" w:lineRule="auto"/>
                    <w:rPr>
                      <w:rFonts w:ascii="Arial Narrow" w:eastAsia="Times New Roman" w:hAnsi="Arial Narrow" w:cs="Arial"/>
                      <w:lang w:eastAsia="pl-PL"/>
                    </w:rPr>
                  </w:pPr>
                  <w:r w:rsidRPr="005931F7">
                    <w:rPr>
                      <w:rFonts w:ascii="Arial Narrow" w:eastAsia="Times New Roman" w:hAnsi="Arial Narrow" w:cs="Arial"/>
                      <w:lang w:eastAsia="pl-PL"/>
                    </w:rPr>
                    <w:t>ZAWISZE</w:t>
                  </w:r>
                </w:p>
              </w:tc>
              <w:tc>
                <w:tcPr>
                  <w:tcW w:w="1134" w:type="dxa"/>
                  <w:tcBorders>
                    <w:top w:val="nil"/>
                    <w:left w:val="single" w:sz="4" w:space="0" w:color="auto"/>
                    <w:bottom w:val="single" w:sz="4" w:space="0" w:color="auto"/>
                    <w:right w:val="single" w:sz="4" w:space="0" w:color="auto"/>
                  </w:tcBorders>
                  <w:shd w:val="clear" w:color="000000" w:fill="FFFFFF"/>
                </w:tcPr>
                <w:p w14:paraId="3366FFFE" w14:textId="77777777" w:rsidR="003508A2" w:rsidRPr="005931F7" w:rsidRDefault="003508A2" w:rsidP="00C005E5">
                  <w:pPr>
                    <w:spacing w:after="0" w:line="240" w:lineRule="auto"/>
                    <w:jc w:val="right"/>
                    <w:rPr>
                      <w:rFonts w:ascii="Arial Narrow" w:eastAsia="Times New Roman" w:hAnsi="Arial Narrow" w:cs="Arial"/>
                      <w:lang w:eastAsia="pl-PL"/>
                    </w:rPr>
                  </w:pPr>
                  <w:r>
                    <w:rPr>
                      <w:rFonts w:ascii="Arial Narrow" w:eastAsia="Times New Roman" w:hAnsi="Arial Narrow" w:cs="Arial"/>
                      <w:lang w:eastAsia="pl-PL"/>
                    </w:rPr>
                    <w:t>185</w:t>
                  </w:r>
                </w:p>
              </w:tc>
              <w:tc>
                <w:tcPr>
                  <w:tcW w:w="1418" w:type="dxa"/>
                  <w:tcBorders>
                    <w:top w:val="nil"/>
                    <w:left w:val="nil"/>
                    <w:bottom w:val="single" w:sz="4" w:space="0" w:color="000000"/>
                    <w:right w:val="single" w:sz="4" w:space="0" w:color="000000"/>
                  </w:tcBorders>
                  <w:shd w:val="clear" w:color="000000" w:fill="FFFFFF"/>
                </w:tcPr>
                <w:p w14:paraId="11777C42" w14:textId="77777777" w:rsidR="003508A2" w:rsidRPr="005931F7" w:rsidRDefault="003508A2" w:rsidP="00C005E5">
                  <w:pPr>
                    <w:spacing w:after="0" w:line="240" w:lineRule="auto"/>
                    <w:jc w:val="right"/>
                    <w:rPr>
                      <w:rFonts w:ascii="Arial Narrow" w:eastAsia="Times New Roman" w:hAnsi="Arial Narrow" w:cs="Arial"/>
                      <w:lang w:eastAsia="pl-PL"/>
                    </w:rPr>
                  </w:pPr>
                  <w:r>
                    <w:rPr>
                      <w:rFonts w:ascii="Arial Narrow" w:eastAsia="Times New Roman" w:hAnsi="Arial Narrow" w:cs="Arial"/>
                      <w:lang w:eastAsia="pl-PL"/>
                    </w:rPr>
                    <w:t>44</w:t>
                  </w:r>
                </w:p>
              </w:tc>
              <w:tc>
                <w:tcPr>
                  <w:tcW w:w="1417" w:type="dxa"/>
                  <w:tcBorders>
                    <w:top w:val="nil"/>
                    <w:left w:val="nil"/>
                    <w:bottom w:val="single" w:sz="4" w:space="0" w:color="000000"/>
                    <w:right w:val="nil"/>
                  </w:tcBorders>
                  <w:shd w:val="clear" w:color="000000" w:fill="FFFFFF"/>
                </w:tcPr>
                <w:p w14:paraId="2FE6A04E" w14:textId="77777777" w:rsidR="003508A2" w:rsidRPr="005931F7" w:rsidRDefault="003508A2" w:rsidP="00C005E5">
                  <w:pPr>
                    <w:spacing w:after="0" w:line="240" w:lineRule="auto"/>
                    <w:jc w:val="right"/>
                    <w:rPr>
                      <w:rFonts w:ascii="Arial Narrow" w:eastAsia="Times New Roman" w:hAnsi="Arial Narrow" w:cs="Arial"/>
                      <w:lang w:eastAsia="pl-PL"/>
                    </w:rPr>
                  </w:pPr>
                  <w:r>
                    <w:rPr>
                      <w:rFonts w:ascii="Arial Narrow" w:eastAsia="Times New Roman" w:hAnsi="Arial Narrow" w:cs="Arial"/>
                      <w:lang w:eastAsia="pl-PL"/>
                    </w:rPr>
                    <w:t>141</w:t>
                  </w:r>
                </w:p>
              </w:tc>
              <w:tc>
                <w:tcPr>
                  <w:tcW w:w="1276" w:type="dxa"/>
                  <w:tcBorders>
                    <w:top w:val="nil"/>
                    <w:left w:val="single" w:sz="4" w:space="0" w:color="000000"/>
                    <w:bottom w:val="single" w:sz="4" w:space="0" w:color="000000"/>
                    <w:right w:val="single" w:sz="4" w:space="0" w:color="auto"/>
                  </w:tcBorders>
                  <w:shd w:val="clear" w:color="000000" w:fill="FFFFFF"/>
                </w:tcPr>
                <w:p w14:paraId="3DA0B03F" w14:textId="77777777" w:rsidR="003508A2" w:rsidRPr="005931F7" w:rsidRDefault="003508A2" w:rsidP="00C005E5">
                  <w:pPr>
                    <w:spacing w:after="0" w:line="240" w:lineRule="auto"/>
                    <w:jc w:val="right"/>
                    <w:rPr>
                      <w:rFonts w:ascii="Arial Narrow" w:eastAsia="Times New Roman" w:hAnsi="Arial Narrow" w:cs="Arial"/>
                      <w:lang w:eastAsia="pl-PL"/>
                    </w:rPr>
                  </w:pPr>
                  <w:r>
                    <w:rPr>
                      <w:rFonts w:ascii="Arial Narrow" w:eastAsia="Times New Roman" w:hAnsi="Arial Narrow" w:cs="Arial"/>
                      <w:lang w:eastAsia="pl-PL"/>
                    </w:rPr>
                    <w:t>91</w:t>
                  </w:r>
                </w:p>
              </w:tc>
              <w:tc>
                <w:tcPr>
                  <w:tcW w:w="1418" w:type="dxa"/>
                  <w:tcBorders>
                    <w:top w:val="single" w:sz="4" w:space="0" w:color="auto"/>
                    <w:left w:val="single" w:sz="4" w:space="0" w:color="auto"/>
                    <w:bottom w:val="single" w:sz="4" w:space="0" w:color="auto"/>
                    <w:right w:val="single" w:sz="4" w:space="0" w:color="auto"/>
                  </w:tcBorders>
                  <w:shd w:val="clear" w:color="000000" w:fill="FFFFFF"/>
                </w:tcPr>
                <w:p w14:paraId="5896278B" w14:textId="77777777" w:rsidR="003508A2" w:rsidRPr="005931F7" w:rsidRDefault="003508A2" w:rsidP="00C005E5">
                  <w:pPr>
                    <w:spacing w:after="0" w:line="240" w:lineRule="auto"/>
                    <w:jc w:val="right"/>
                    <w:rPr>
                      <w:rFonts w:ascii="Arial Narrow" w:eastAsia="Times New Roman" w:hAnsi="Arial Narrow" w:cs="Arial"/>
                      <w:lang w:eastAsia="pl-PL"/>
                    </w:rPr>
                  </w:pPr>
                  <w:r>
                    <w:rPr>
                      <w:rFonts w:ascii="Arial Narrow" w:eastAsia="Times New Roman" w:hAnsi="Arial Narrow" w:cs="Arial"/>
                      <w:lang w:eastAsia="pl-PL"/>
                    </w:rPr>
                    <w:t>94</w:t>
                  </w:r>
                </w:p>
              </w:tc>
            </w:tr>
            <w:tr w:rsidR="003508A2" w:rsidRPr="005931F7" w14:paraId="79D9B706" w14:textId="77777777" w:rsidTr="00350A39">
              <w:trPr>
                <w:trHeight w:val="258"/>
              </w:trPr>
              <w:tc>
                <w:tcPr>
                  <w:tcW w:w="2191" w:type="dxa"/>
                  <w:tcBorders>
                    <w:top w:val="nil"/>
                    <w:left w:val="single" w:sz="4" w:space="0" w:color="auto"/>
                    <w:bottom w:val="single" w:sz="4" w:space="0" w:color="auto"/>
                    <w:right w:val="nil"/>
                  </w:tcBorders>
                  <w:shd w:val="clear" w:color="000000" w:fill="FFFFFF"/>
                  <w:hideMark/>
                </w:tcPr>
                <w:p w14:paraId="798016E6" w14:textId="77777777" w:rsidR="003508A2" w:rsidRPr="005931F7" w:rsidRDefault="003508A2" w:rsidP="00C005E5">
                  <w:pPr>
                    <w:spacing w:after="0" w:line="240" w:lineRule="auto"/>
                    <w:rPr>
                      <w:rFonts w:ascii="Arial Narrow" w:eastAsia="Times New Roman" w:hAnsi="Arial Narrow" w:cs="Arial"/>
                      <w:lang w:eastAsia="pl-PL"/>
                    </w:rPr>
                  </w:pPr>
                  <w:r w:rsidRPr="005931F7">
                    <w:rPr>
                      <w:rFonts w:ascii="Arial Narrow" w:eastAsia="Times New Roman" w:hAnsi="Arial Narrow" w:cs="Arial"/>
                      <w:lang w:eastAsia="pl-PL"/>
                    </w:rPr>
                    <w:t>ZŁOTY POTOK</w:t>
                  </w:r>
                </w:p>
              </w:tc>
              <w:tc>
                <w:tcPr>
                  <w:tcW w:w="1134" w:type="dxa"/>
                  <w:tcBorders>
                    <w:top w:val="nil"/>
                    <w:left w:val="single" w:sz="4" w:space="0" w:color="auto"/>
                    <w:bottom w:val="single" w:sz="4" w:space="0" w:color="auto"/>
                    <w:right w:val="single" w:sz="4" w:space="0" w:color="auto"/>
                  </w:tcBorders>
                  <w:shd w:val="clear" w:color="000000" w:fill="FFFFFF"/>
                </w:tcPr>
                <w:p w14:paraId="41FB7D53" w14:textId="77777777" w:rsidR="003508A2" w:rsidRPr="005931F7" w:rsidRDefault="003508A2" w:rsidP="00C005E5">
                  <w:pPr>
                    <w:spacing w:after="0" w:line="240" w:lineRule="auto"/>
                    <w:jc w:val="right"/>
                    <w:rPr>
                      <w:rFonts w:ascii="Arial Narrow" w:eastAsia="Times New Roman" w:hAnsi="Arial Narrow" w:cs="Arial"/>
                      <w:lang w:eastAsia="pl-PL"/>
                    </w:rPr>
                  </w:pPr>
                  <w:r>
                    <w:rPr>
                      <w:rFonts w:ascii="Arial Narrow" w:eastAsia="Times New Roman" w:hAnsi="Arial Narrow" w:cs="Arial"/>
                      <w:lang w:eastAsia="pl-PL"/>
                    </w:rPr>
                    <w:t>1</w:t>
                  </w:r>
                </w:p>
              </w:tc>
              <w:tc>
                <w:tcPr>
                  <w:tcW w:w="1418" w:type="dxa"/>
                  <w:tcBorders>
                    <w:top w:val="nil"/>
                    <w:left w:val="nil"/>
                    <w:bottom w:val="single" w:sz="4" w:space="0" w:color="000000"/>
                    <w:right w:val="single" w:sz="4" w:space="0" w:color="000000"/>
                  </w:tcBorders>
                  <w:shd w:val="clear" w:color="000000" w:fill="FFFFFF"/>
                </w:tcPr>
                <w:p w14:paraId="6803B816" w14:textId="77777777" w:rsidR="003508A2" w:rsidRPr="005931F7" w:rsidRDefault="003508A2" w:rsidP="00C005E5">
                  <w:pPr>
                    <w:spacing w:after="0" w:line="240" w:lineRule="auto"/>
                    <w:jc w:val="right"/>
                    <w:rPr>
                      <w:rFonts w:ascii="Arial Narrow" w:eastAsia="Times New Roman" w:hAnsi="Arial Narrow" w:cs="Arial"/>
                      <w:lang w:eastAsia="pl-PL"/>
                    </w:rPr>
                  </w:pPr>
                  <w:r>
                    <w:rPr>
                      <w:rFonts w:ascii="Arial Narrow" w:eastAsia="Times New Roman" w:hAnsi="Arial Narrow" w:cs="Arial"/>
                      <w:lang w:eastAsia="pl-PL"/>
                    </w:rPr>
                    <w:t>0</w:t>
                  </w:r>
                </w:p>
              </w:tc>
              <w:tc>
                <w:tcPr>
                  <w:tcW w:w="1417" w:type="dxa"/>
                  <w:tcBorders>
                    <w:top w:val="nil"/>
                    <w:left w:val="nil"/>
                    <w:bottom w:val="single" w:sz="4" w:space="0" w:color="000000"/>
                    <w:right w:val="nil"/>
                  </w:tcBorders>
                  <w:shd w:val="clear" w:color="000000" w:fill="FFFFFF"/>
                </w:tcPr>
                <w:p w14:paraId="71BA0326" w14:textId="77777777" w:rsidR="003508A2" w:rsidRPr="005931F7" w:rsidRDefault="003508A2" w:rsidP="00C005E5">
                  <w:pPr>
                    <w:spacing w:after="0" w:line="240" w:lineRule="auto"/>
                    <w:jc w:val="right"/>
                    <w:rPr>
                      <w:rFonts w:ascii="Arial Narrow" w:eastAsia="Times New Roman" w:hAnsi="Arial Narrow" w:cs="Arial"/>
                      <w:lang w:eastAsia="pl-PL"/>
                    </w:rPr>
                  </w:pPr>
                  <w:r>
                    <w:rPr>
                      <w:rFonts w:ascii="Arial Narrow" w:eastAsia="Times New Roman" w:hAnsi="Arial Narrow" w:cs="Arial"/>
                      <w:lang w:eastAsia="pl-PL"/>
                    </w:rPr>
                    <w:t>1</w:t>
                  </w:r>
                </w:p>
              </w:tc>
              <w:tc>
                <w:tcPr>
                  <w:tcW w:w="1276" w:type="dxa"/>
                  <w:tcBorders>
                    <w:top w:val="nil"/>
                    <w:left w:val="single" w:sz="4" w:space="0" w:color="000000"/>
                    <w:bottom w:val="single" w:sz="4" w:space="0" w:color="000000"/>
                    <w:right w:val="single" w:sz="4" w:space="0" w:color="auto"/>
                  </w:tcBorders>
                  <w:shd w:val="clear" w:color="000000" w:fill="FFFFFF"/>
                </w:tcPr>
                <w:p w14:paraId="0817BCDF" w14:textId="77777777" w:rsidR="003508A2" w:rsidRPr="005931F7" w:rsidRDefault="003508A2" w:rsidP="00C005E5">
                  <w:pPr>
                    <w:spacing w:after="0" w:line="240" w:lineRule="auto"/>
                    <w:jc w:val="right"/>
                    <w:rPr>
                      <w:rFonts w:ascii="Arial Narrow" w:eastAsia="Times New Roman" w:hAnsi="Arial Narrow" w:cs="Arial"/>
                      <w:lang w:eastAsia="pl-PL"/>
                    </w:rPr>
                  </w:pPr>
                  <w:r>
                    <w:rPr>
                      <w:rFonts w:ascii="Arial Narrow" w:eastAsia="Times New Roman" w:hAnsi="Arial Narrow" w:cs="Arial"/>
                      <w:lang w:eastAsia="pl-PL"/>
                    </w:rPr>
                    <w:t>0</w:t>
                  </w:r>
                </w:p>
              </w:tc>
              <w:tc>
                <w:tcPr>
                  <w:tcW w:w="1418" w:type="dxa"/>
                  <w:tcBorders>
                    <w:top w:val="single" w:sz="4" w:space="0" w:color="auto"/>
                    <w:left w:val="single" w:sz="4" w:space="0" w:color="auto"/>
                    <w:bottom w:val="single" w:sz="4" w:space="0" w:color="auto"/>
                    <w:right w:val="single" w:sz="4" w:space="0" w:color="auto"/>
                  </w:tcBorders>
                  <w:shd w:val="clear" w:color="000000" w:fill="FFFFFF"/>
                </w:tcPr>
                <w:p w14:paraId="11B5786D" w14:textId="77777777" w:rsidR="003508A2" w:rsidRPr="005931F7" w:rsidRDefault="003508A2" w:rsidP="00C005E5">
                  <w:pPr>
                    <w:spacing w:after="0" w:line="240" w:lineRule="auto"/>
                    <w:jc w:val="right"/>
                    <w:rPr>
                      <w:rFonts w:ascii="Arial Narrow" w:eastAsia="Times New Roman" w:hAnsi="Arial Narrow" w:cs="Arial"/>
                      <w:lang w:eastAsia="pl-PL"/>
                    </w:rPr>
                  </w:pPr>
                  <w:r>
                    <w:rPr>
                      <w:rFonts w:ascii="Arial Narrow" w:eastAsia="Times New Roman" w:hAnsi="Arial Narrow" w:cs="Arial"/>
                      <w:lang w:eastAsia="pl-PL"/>
                    </w:rPr>
                    <w:t>1</w:t>
                  </w:r>
                </w:p>
              </w:tc>
            </w:tr>
            <w:tr w:rsidR="003508A2" w:rsidRPr="005931F7" w14:paraId="4DEF0EBF" w14:textId="77777777" w:rsidTr="00350A39">
              <w:trPr>
                <w:trHeight w:val="194"/>
              </w:trPr>
              <w:tc>
                <w:tcPr>
                  <w:tcW w:w="2191" w:type="dxa"/>
                  <w:tcBorders>
                    <w:top w:val="nil"/>
                    <w:left w:val="single" w:sz="4" w:space="0" w:color="000000"/>
                    <w:bottom w:val="single" w:sz="4" w:space="0" w:color="000000"/>
                    <w:right w:val="nil"/>
                  </w:tcBorders>
                  <w:shd w:val="clear" w:color="000000" w:fill="FFFFFF"/>
                  <w:hideMark/>
                </w:tcPr>
                <w:p w14:paraId="304F61AF" w14:textId="77777777" w:rsidR="003508A2" w:rsidRPr="005931F7" w:rsidRDefault="003508A2" w:rsidP="00C005E5">
                  <w:pPr>
                    <w:spacing w:after="0" w:line="240" w:lineRule="auto"/>
                    <w:rPr>
                      <w:rFonts w:ascii="Arial Narrow" w:eastAsia="Times New Roman" w:hAnsi="Arial Narrow" w:cs="Arial"/>
                      <w:b/>
                      <w:bCs/>
                      <w:lang w:eastAsia="pl-PL"/>
                    </w:rPr>
                  </w:pPr>
                  <w:r w:rsidRPr="005931F7">
                    <w:rPr>
                      <w:rFonts w:ascii="Arial Narrow" w:eastAsia="Times New Roman" w:hAnsi="Arial Narrow" w:cs="Arial"/>
                      <w:b/>
                      <w:bCs/>
                      <w:lang w:eastAsia="pl-PL"/>
                    </w:rPr>
                    <w:t>Razem</w:t>
                  </w:r>
                </w:p>
              </w:tc>
              <w:tc>
                <w:tcPr>
                  <w:tcW w:w="1134" w:type="dxa"/>
                  <w:tcBorders>
                    <w:top w:val="nil"/>
                    <w:left w:val="single" w:sz="4" w:space="0" w:color="000000"/>
                    <w:bottom w:val="single" w:sz="4" w:space="0" w:color="000000"/>
                    <w:right w:val="nil"/>
                  </w:tcBorders>
                  <w:shd w:val="clear" w:color="000000" w:fill="FFFFFF"/>
                </w:tcPr>
                <w:p w14:paraId="70633DD4" w14:textId="69A7B57F" w:rsidR="003508A2" w:rsidRPr="005931F7" w:rsidRDefault="003508A2" w:rsidP="00C005E5">
                  <w:pPr>
                    <w:spacing w:after="0" w:line="240" w:lineRule="auto"/>
                    <w:jc w:val="right"/>
                    <w:rPr>
                      <w:rFonts w:ascii="Arial Narrow" w:eastAsia="Times New Roman" w:hAnsi="Arial Narrow" w:cs="Arial"/>
                      <w:b/>
                      <w:bCs/>
                      <w:lang w:eastAsia="pl-PL"/>
                    </w:rPr>
                  </w:pPr>
                  <w:r>
                    <w:rPr>
                      <w:rFonts w:ascii="Arial Narrow" w:eastAsia="Times New Roman" w:hAnsi="Arial Narrow" w:cs="Arial"/>
                      <w:b/>
                      <w:bCs/>
                      <w:lang w:eastAsia="pl-PL"/>
                    </w:rPr>
                    <w:t>4</w:t>
                  </w:r>
                  <w:r w:rsidR="00C23109">
                    <w:rPr>
                      <w:rFonts w:ascii="Arial Narrow" w:eastAsia="Times New Roman" w:hAnsi="Arial Narrow" w:cs="Arial"/>
                      <w:b/>
                      <w:bCs/>
                      <w:lang w:eastAsia="pl-PL"/>
                    </w:rPr>
                    <w:t xml:space="preserve"> </w:t>
                  </w:r>
                  <w:r>
                    <w:rPr>
                      <w:rFonts w:ascii="Arial Narrow" w:eastAsia="Times New Roman" w:hAnsi="Arial Narrow" w:cs="Arial"/>
                      <w:b/>
                      <w:bCs/>
                      <w:lang w:eastAsia="pl-PL"/>
                    </w:rPr>
                    <w:t>718</w:t>
                  </w:r>
                </w:p>
              </w:tc>
              <w:tc>
                <w:tcPr>
                  <w:tcW w:w="1418" w:type="dxa"/>
                  <w:tcBorders>
                    <w:top w:val="nil"/>
                    <w:left w:val="single" w:sz="4" w:space="0" w:color="000000"/>
                    <w:bottom w:val="single" w:sz="4" w:space="0" w:color="000000"/>
                    <w:right w:val="nil"/>
                  </w:tcBorders>
                  <w:shd w:val="clear" w:color="000000" w:fill="FFFFFF"/>
                </w:tcPr>
                <w:p w14:paraId="2A47E441" w14:textId="77777777" w:rsidR="003508A2" w:rsidRPr="005931F7" w:rsidRDefault="003508A2" w:rsidP="00C005E5">
                  <w:pPr>
                    <w:spacing w:after="0" w:line="240" w:lineRule="auto"/>
                    <w:jc w:val="right"/>
                    <w:rPr>
                      <w:rFonts w:ascii="Arial Narrow" w:eastAsia="Times New Roman" w:hAnsi="Arial Narrow" w:cs="Arial"/>
                      <w:b/>
                      <w:bCs/>
                      <w:lang w:eastAsia="pl-PL"/>
                    </w:rPr>
                  </w:pPr>
                  <w:r>
                    <w:rPr>
                      <w:rFonts w:ascii="Arial Narrow" w:eastAsia="Times New Roman" w:hAnsi="Arial Narrow" w:cs="Arial"/>
                      <w:b/>
                      <w:bCs/>
                      <w:lang w:eastAsia="pl-PL"/>
                    </w:rPr>
                    <w:t>940</w:t>
                  </w:r>
                </w:p>
              </w:tc>
              <w:tc>
                <w:tcPr>
                  <w:tcW w:w="1417" w:type="dxa"/>
                  <w:tcBorders>
                    <w:top w:val="nil"/>
                    <w:left w:val="single" w:sz="4" w:space="0" w:color="000000"/>
                    <w:bottom w:val="single" w:sz="4" w:space="0" w:color="000000"/>
                    <w:right w:val="nil"/>
                  </w:tcBorders>
                  <w:shd w:val="clear" w:color="000000" w:fill="FFFFFF"/>
                </w:tcPr>
                <w:p w14:paraId="230C5D5E" w14:textId="03DC8714" w:rsidR="003508A2" w:rsidRPr="005931F7" w:rsidRDefault="003508A2" w:rsidP="00C005E5">
                  <w:pPr>
                    <w:spacing w:after="0" w:line="240" w:lineRule="auto"/>
                    <w:jc w:val="right"/>
                    <w:rPr>
                      <w:rFonts w:ascii="Arial Narrow" w:eastAsia="Times New Roman" w:hAnsi="Arial Narrow" w:cs="Arial"/>
                      <w:b/>
                      <w:bCs/>
                      <w:lang w:eastAsia="pl-PL"/>
                    </w:rPr>
                  </w:pPr>
                  <w:r>
                    <w:rPr>
                      <w:rFonts w:ascii="Arial Narrow" w:eastAsia="Times New Roman" w:hAnsi="Arial Narrow" w:cs="Arial"/>
                      <w:b/>
                      <w:bCs/>
                      <w:lang w:eastAsia="pl-PL"/>
                    </w:rPr>
                    <w:t>3</w:t>
                  </w:r>
                  <w:r w:rsidR="00C23109">
                    <w:rPr>
                      <w:rFonts w:ascii="Arial Narrow" w:eastAsia="Times New Roman" w:hAnsi="Arial Narrow" w:cs="Arial"/>
                      <w:b/>
                      <w:bCs/>
                      <w:lang w:eastAsia="pl-PL"/>
                    </w:rPr>
                    <w:t xml:space="preserve"> </w:t>
                  </w:r>
                  <w:r>
                    <w:rPr>
                      <w:rFonts w:ascii="Arial Narrow" w:eastAsia="Times New Roman" w:hAnsi="Arial Narrow" w:cs="Arial"/>
                      <w:b/>
                      <w:bCs/>
                      <w:lang w:eastAsia="pl-PL"/>
                    </w:rPr>
                    <w:t>778</w:t>
                  </w:r>
                </w:p>
              </w:tc>
              <w:tc>
                <w:tcPr>
                  <w:tcW w:w="1276" w:type="dxa"/>
                  <w:tcBorders>
                    <w:top w:val="nil"/>
                    <w:left w:val="single" w:sz="4" w:space="0" w:color="000000"/>
                    <w:bottom w:val="single" w:sz="4" w:space="0" w:color="000000"/>
                    <w:right w:val="nil"/>
                  </w:tcBorders>
                  <w:shd w:val="clear" w:color="000000" w:fill="FFFFFF"/>
                </w:tcPr>
                <w:p w14:paraId="2C66AB21" w14:textId="56562578" w:rsidR="003508A2" w:rsidRPr="005931F7" w:rsidRDefault="003508A2" w:rsidP="00C005E5">
                  <w:pPr>
                    <w:spacing w:after="0" w:line="240" w:lineRule="auto"/>
                    <w:jc w:val="right"/>
                    <w:rPr>
                      <w:rFonts w:ascii="Arial Narrow" w:eastAsia="Times New Roman" w:hAnsi="Arial Narrow" w:cs="Arial"/>
                      <w:b/>
                      <w:bCs/>
                      <w:lang w:eastAsia="pl-PL"/>
                    </w:rPr>
                  </w:pPr>
                  <w:r>
                    <w:rPr>
                      <w:rFonts w:ascii="Arial Narrow" w:eastAsia="Times New Roman" w:hAnsi="Arial Narrow" w:cs="Arial"/>
                      <w:b/>
                      <w:bCs/>
                      <w:lang w:eastAsia="pl-PL"/>
                    </w:rPr>
                    <w:t>2</w:t>
                  </w:r>
                  <w:r w:rsidR="00C23109">
                    <w:rPr>
                      <w:rFonts w:ascii="Arial Narrow" w:eastAsia="Times New Roman" w:hAnsi="Arial Narrow" w:cs="Arial"/>
                      <w:b/>
                      <w:bCs/>
                      <w:lang w:eastAsia="pl-PL"/>
                    </w:rPr>
                    <w:t xml:space="preserve"> </w:t>
                  </w:r>
                  <w:r>
                    <w:rPr>
                      <w:rFonts w:ascii="Arial Narrow" w:eastAsia="Times New Roman" w:hAnsi="Arial Narrow" w:cs="Arial"/>
                      <w:b/>
                      <w:bCs/>
                      <w:lang w:eastAsia="pl-PL"/>
                    </w:rPr>
                    <w:t>350</w:t>
                  </w:r>
                </w:p>
              </w:tc>
              <w:tc>
                <w:tcPr>
                  <w:tcW w:w="1418" w:type="dxa"/>
                  <w:tcBorders>
                    <w:top w:val="single" w:sz="4" w:space="0" w:color="auto"/>
                    <w:left w:val="single" w:sz="4" w:space="0" w:color="auto"/>
                    <w:bottom w:val="single" w:sz="4" w:space="0" w:color="auto"/>
                    <w:right w:val="single" w:sz="4" w:space="0" w:color="auto"/>
                  </w:tcBorders>
                  <w:shd w:val="clear" w:color="000000" w:fill="FFFFFF"/>
                </w:tcPr>
                <w:p w14:paraId="79BFCB81" w14:textId="07DFD69E" w:rsidR="003508A2" w:rsidRPr="005931F7" w:rsidRDefault="003508A2" w:rsidP="00C005E5">
                  <w:pPr>
                    <w:spacing w:after="0" w:line="240" w:lineRule="auto"/>
                    <w:jc w:val="right"/>
                    <w:rPr>
                      <w:rFonts w:ascii="Arial Narrow" w:eastAsia="Times New Roman" w:hAnsi="Arial Narrow" w:cs="Arial"/>
                      <w:b/>
                      <w:bCs/>
                      <w:lang w:eastAsia="pl-PL"/>
                    </w:rPr>
                  </w:pPr>
                  <w:r>
                    <w:rPr>
                      <w:rFonts w:ascii="Arial Narrow" w:eastAsia="Times New Roman" w:hAnsi="Arial Narrow" w:cs="Arial"/>
                      <w:b/>
                      <w:bCs/>
                      <w:lang w:eastAsia="pl-PL"/>
                    </w:rPr>
                    <w:t>2</w:t>
                  </w:r>
                  <w:r w:rsidR="00C23109">
                    <w:rPr>
                      <w:rFonts w:ascii="Arial Narrow" w:eastAsia="Times New Roman" w:hAnsi="Arial Narrow" w:cs="Arial"/>
                      <w:b/>
                      <w:bCs/>
                      <w:lang w:eastAsia="pl-PL"/>
                    </w:rPr>
                    <w:t xml:space="preserve"> </w:t>
                  </w:r>
                  <w:r>
                    <w:rPr>
                      <w:rFonts w:ascii="Arial Narrow" w:eastAsia="Times New Roman" w:hAnsi="Arial Narrow" w:cs="Arial"/>
                      <w:b/>
                      <w:bCs/>
                      <w:lang w:eastAsia="pl-PL"/>
                    </w:rPr>
                    <w:t>368</w:t>
                  </w:r>
                </w:p>
              </w:tc>
            </w:tr>
          </w:tbl>
          <w:p w14:paraId="67158B07" w14:textId="77777777" w:rsidR="003508A2" w:rsidRPr="005931F7" w:rsidRDefault="003508A2" w:rsidP="003508A2">
            <w:pPr>
              <w:pStyle w:val="Akapitzlist"/>
              <w:numPr>
                <w:ilvl w:val="0"/>
                <w:numId w:val="7"/>
              </w:numPr>
              <w:rPr>
                <w:rFonts w:ascii="Arial Narrow" w:eastAsia="Times New Roman" w:hAnsi="Arial Narrow" w:cs="Arial"/>
                <w:b/>
                <w:bCs/>
                <w:lang w:eastAsia="pl-PL"/>
              </w:rPr>
            </w:pPr>
          </w:p>
        </w:tc>
        <w:tc>
          <w:tcPr>
            <w:tcW w:w="642" w:type="dxa"/>
            <w:tcBorders>
              <w:top w:val="nil"/>
              <w:left w:val="nil"/>
              <w:bottom w:val="nil"/>
              <w:right w:val="nil"/>
            </w:tcBorders>
            <w:shd w:val="clear" w:color="auto" w:fill="auto"/>
            <w:noWrap/>
            <w:vAlign w:val="bottom"/>
            <w:hideMark/>
          </w:tcPr>
          <w:p w14:paraId="40837CFC" w14:textId="77777777" w:rsidR="003508A2" w:rsidRPr="005931F7" w:rsidRDefault="003508A2" w:rsidP="00C005E5">
            <w:pPr>
              <w:spacing w:after="0" w:line="240" w:lineRule="auto"/>
              <w:rPr>
                <w:rFonts w:ascii="Arial Narrow" w:eastAsia="Times New Roman" w:hAnsi="Arial Narrow" w:cs="Times New Roman"/>
                <w:sz w:val="20"/>
                <w:szCs w:val="20"/>
                <w:lang w:eastAsia="pl-PL"/>
              </w:rPr>
            </w:pPr>
          </w:p>
        </w:tc>
        <w:tc>
          <w:tcPr>
            <w:tcW w:w="803" w:type="dxa"/>
            <w:tcBorders>
              <w:top w:val="nil"/>
              <w:left w:val="nil"/>
              <w:bottom w:val="nil"/>
              <w:right w:val="nil"/>
            </w:tcBorders>
            <w:shd w:val="clear" w:color="auto" w:fill="auto"/>
            <w:noWrap/>
            <w:vAlign w:val="bottom"/>
            <w:hideMark/>
          </w:tcPr>
          <w:p w14:paraId="0F5EA98A" w14:textId="77777777" w:rsidR="003508A2" w:rsidRPr="005931F7" w:rsidRDefault="003508A2" w:rsidP="00C005E5">
            <w:pPr>
              <w:spacing w:after="0" w:line="240" w:lineRule="auto"/>
              <w:rPr>
                <w:rFonts w:ascii="Arial Narrow" w:eastAsia="Times New Roman" w:hAnsi="Arial Narrow" w:cs="Times New Roman"/>
                <w:sz w:val="20"/>
                <w:szCs w:val="20"/>
                <w:lang w:eastAsia="pl-PL"/>
              </w:rPr>
            </w:pPr>
          </w:p>
        </w:tc>
        <w:tc>
          <w:tcPr>
            <w:tcW w:w="803" w:type="dxa"/>
            <w:tcBorders>
              <w:top w:val="nil"/>
              <w:left w:val="nil"/>
              <w:bottom w:val="nil"/>
              <w:right w:val="nil"/>
            </w:tcBorders>
            <w:shd w:val="clear" w:color="auto" w:fill="auto"/>
            <w:noWrap/>
            <w:vAlign w:val="bottom"/>
            <w:hideMark/>
          </w:tcPr>
          <w:p w14:paraId="3D9ACC61" w14:textId="77777777" w:rsidR="003508A2" w:rsidRPr="005931F7" w:rsidRDefault="003508A2" w:rsidP="00C005E5">
            <w:pPr>
              <w:spacing w:after="0" w:line="240" w:lineRule="auto"/>
              <w:rPr>
                <w:rFonts w:ascii="Arial Narrow" w:eastAsia="Times New Roman" w:hAnsi="Arial Narrow" w:cs="Times New Roman"/>
                <w:sz w:val="20"/>
                <w:szCs w:val="20"/>
                <w:lang w:eastAsia="pl-PL"/>
              </w:rPr>
            </w:pPr>
          </w:p>
        </w:tc>
        <w:tc>
          <w:tcPr>
            <w:tcW w:w="802" w:type="dxa"/>
            <w:tcBorders>
              <w:top w:val="nil"/>
              <w:left w:val="nil"/>
              <w:bottom w:val="nil"/>
              <w:right w:val="nil"/>
            </w:tcBorders>
            <w:shd w:val="clear" w:color="auto" w:fill="auto"/>
            <w:noWrap/>
            <w:vAlign w:val="bottom"/>
            <w:hideMark/>
          </w:tcPr>
          <w:p w14:paraId="769F7662" w14:textId="77777777" w:rsidR="003508A2" w:rsidRPr="005931F7" w:rsidRDefault="003508A2" w:rsidP="00C005E5">
            <w:pPr>
              <w:spacing w:after="0" w:line="240" w:lineRule="auto"/>
              <w:rPr>
                <w:rFonts w:ascii="Arial Narrow" w:eastAsia="Times New Roman" w:hAnsi="Arial Narrow" w:cs="Times New Roman"/>
                <w:sz w:val="20"/>
                <w:szCs w:val="20"/>
                <w:lang w:eastAsia="pl-PL"/>
              </w:rPr>
            </w:pPr>
          </w:p>
        </w:tc>
        <w:tc>
          <w:tcPr>
            <w:tcW w:w="186" w:type="dxa"/>
            <w:tcBorders>
              <w:top w:val="nil"/>
              <w:left w:val="nil"/>
              <w:bottom w:val="nil"/>
              <w:right w:val="nil"/>
            </w:tcBorders>
            <w:shd w:val="clear" w:color="000000" w:fill="FFFFFF"/>
            <w:hideMark/>
          </w:tcPr>
          <w:p w14:paraId="5E8D82F0" w14:textId="77777777" w:rsidR="003508A2" w:rsidRPr="005931F7" w:rsidRDefault="003508A2" w:rsidP="00C005E5">
            <w:pPr>
              <w:spacing w:after="0" w:line="240" w:lineRule="auto"/>
              <w:jc w:val="right"/>
              <w:rPr>
                <w:rFonts w:ascii="Arial Narrow" w:eastAsia="Times New Roman" w:hAnsi="Arial Narrow" w:cs="Arial"/>
                <w:sz w:val="20"/>
                <w:szCs w:val="20"/>
                <w:lang w:eastAsia="pl-PL"/>
              </w:rPr>
            </w:pPr>
            <w:r w:rsidRPr="005931F7">
              <w:rPr>
                <w:rFonts w:ascii="Arial Narrow" w:eastAsia="Times New Roman" w:hAnsi="Arial Narrow" w:cs="Arial"/>
                <w:sz w:val="20"/>
                <w:szCs w:val="20"/>
                <w:lang w:eastAsia="pl-PL"/>
              </w:rPr>
              <w:t> </w:t>
            </w:r>
          </w:p>
        </w:tc>
      </w:tr>
    </w:tbl>
    <w:p w14:paraId="717FBF35" w14:textId="77777777" w:rsidR="003508A2" w:rsidRDefault="003508A2" w:rsidP="003508A2"/>
    <w:p w14:paraId="7C375997" w14:textId="77777777" w:rsidR="003508A2" w:rsidRPr="006E5471" w:rsidRDefault="003508A2" w:rsidP="003508A2">
      <w:pPr>
        <w:pStyle w:val="Legenda"/>
        <w:rPr>
          <w:color w:val="auto"/>
          <w:sz w:val="20"/>
          <w:szCs w:val="20"/>
        </w:rPr>
      </w:pPr>
      <w:r w:rsidRPr="006E5471">
        <w:rPr>
          <w:color w:val="auto"/>
          <w:sz w:val="20"/>
          <w:szCs w:val="20"/>
        </w:rPr>
        <w:t xml:space="preserve">TABELA </w:t>
      </w:r>
      <w:r w:rsidRPr="006E5471">
        <w:rPr>
          <w:color w:val="auto"/>
          <w:sz w:val="20"/>
          <w:szCs w:val="20"/>
        </w:rPr>
        <w:fldChar w:fldCharType="begin"/>
      </w:r>
      <w:r w:rsidRPr="006E5471">
        <w:rPr>
          <w:color w:val="auto"/>
          <w:sz w:val="20"/>
          <w:szCs w:val="20"/>
        </w:rPr>
        <w:instrText xml:space="preserve"> SEQ Tabela \* ARABIC </w:instrText>
      </w:r>
      <w:r w:rsidRPr="006E5471">
        <w:rPr>
          <w:color w:val="auto"/>
          <w:sz w:val="20"/>
          <w:szCs w:val="20"/>
        </w:rPr>
        <w:fldChar w:fldCharType="separate"/>
      </w:r>
      <w:r>
        <w:rPr>
          <w:noProof/>
          <w:color w:val="auto"/>
          <w:sz w:val="20"/>
          <w:szCs w:val="20"/>
        </w:rPr>
        <w:t>2</w:t>
      </w:r>
      <w:r w:rsidRPr="006E5471">
        <w:rPr>
          <w:noProof/>
          <w:color w:val="auto"/>
          <w:sz w:val="20"/>
          <w:szCs w:val="20"/>
        </w:rPr>
        <w:fldChar w:fldCharType="end"/>
      </w:r>
      <w:r>
        <w:rPr>
          <w:noProof/>
          <w:color w:val="auto"/>
          <w:sz w:val="20"/>
          <w:szCs w:val="20"/>
        </w:rPr>
        <w:t>.</w:t>
      </w:r>
      <w:r w:rsidRPr="006E5471">
        <w:rPr>
          <w:color w:val="auto"/>
          <w:sz w:val="20"/>
          <w:szCs w:val="20"/>
        </w:rPr>
        <w:t xml:space="preserve"> MIGRACJA </w:t>
      </w:r>
    </w:p>
    <w:tbl>
      <w:tblPr>
        <w:tblStyle w:val="Tabela-Siatka"/>
        <w:tblW w:w="8926" w:type="dxa"/>
        <w:tblInd w:w="0" w:type="dxa"/>
        <w:tblLook w:val="04A0" w:firstRow="1" w:lastRow="0" w:firstColumn="1" w:lastColumn="0" w:noHBand="0" w:noVBand="1"/>
      </w:tblPr>
      <w:tblGrid>
        <w:gridCol w:w="2830"/>
        <w:gridCol w:w="993"/>
        <w:gridCol w:w="1275"/>
        <w:gridCol w:w="1276"/>
        <w:gridCol w:w="1276"/>
        <w:gridCol w:w="1276"/>
      </w:tblGrid>
      <w:tr w:rsidR="003508A2" w:rsidRPr="00FA28CB" w14:paraId="47F3F4D5" w14:textId="77777777" w:rsidTr="00C005E5">
        <w:tc>
          <w:tcPr>
            <w:tcW w:w="2830" w:type="dxa"/>
          </w:tcPr>
          <w:p w14:paraId="727501AB" w14:textId="77777777" w:rsidR="003508A2" w:rsidRPr="00FA28CB" w:rsidRDefault="003508A2" w:rsidP="00C005E5">
            <w:pPr>
              <w:jc w:val="center"/>
              <w:rPr>
                <w:rFonts w:ascii="Arial Narrow" w:hAnsi="Arial Narrow"/>
                <w:b/>
                <w:sz w:val="24"/>
                <w:szCs w:val="24"/>
              </w:rPr>
            </w:pPr>
            <w:r w:rsidRPr="00FA28CB">
              <w:rPr>
                <w:rFonts w:ascii="Arial Narrow" w:hAnsi="Arial Narrow"/>
                <w:b/>
                <w:sz w:val="24"/>
                <w:szCs w:val="24"/>
              </w:rPr>
              <w:t>Lata</w:t>
            </w:r>
          </w:p>
        </w:tc>
        <w:tc>
          <w:tcPr>
            <w:tcW w:w="993" w:type="dxa"/>
          </w:tcPr>
          <w:p w14:paraId="0DCDFB3B" w14:textId="77777777" w:rsidR="003508A2" w:rsidRPr="00FA28CB" w:rsidRDefault="003508A2" w:rsidP="00C005E5">
            <w:pPr>
              <w:jc w:val="center"/>
              <w:rPr>
                <w:rFonts w:ascii="Arial Narrow" w:hAnsi="Arial Narrow"/>
                <w:b/>
                <w:sz w:val="24"/>
                <w:szCs w:val="24"/>
              </w:rPr>
            </w:pPr>
            <w:r w:rsidRPr="00FA28CB">
              <w:rPr>
                <w:rFonts w:ascii="Arial Narrow" w:hAnsi="Arial Narrow"/>
                <w:b/>
                <w:sz w:val="24"/>
                <w:szCs w:val="24"/>
              </w:rPr>
              <w:t>20</w:t>
            </w:r>
            <w:r>
              <w:rPr>
                <w:rFonts w:ascii="Arial Narrow" w:hAnsi="Arial Narrow"/>
                <w:b/>
                <w:sz w:val="24"/>
                <w:szCs w:val="24"/>
              </w:rPr>
              <w:t>20</w:t>
            </w:r>
          </w:p>
        </w:tc>
        <w:tc>
          <w:tcPr>
            <w:tcW w:w="1275" w:type="dxa"/>
          </w:tcPr>
          <w:p w14:paraId="322BAE85" w14:textId="77777777" w:rsidR="003508A2" w:rsidRPr="00FA28CB" w:rsidRDefault="003508A2" w:rsidP="00C005E5">
            <w:pPr>
              <w:jc w:val="center"/>
              <w:rPr>
                <w:rFonts w:ascii="Arial Narrow" w:hAnsi="Arial Narrow"/>
                <w:b/>
                <w:sz w:val="24"/>
                <w:szCs w:val="24"/>
              </w:rPr>
            </w:pPr>
            <w:r w:rsidRPr="00FA28CB">
              <w:rPr>
                <w:rFonts w:ascii="Arial Narrow" w:hAnsi="Arial Narrow"/>
                <w:b/>
                <w:sz w:val="24"/>
                <w:szCs w:val="24"/>
              </w:rPr>
              <w:t>20</w:t>
            </w:r>
            <w:r>
              <w:rPr>
                <w:rFonts w:ascii="Arial Narrow" w:hAnsi="Arial Narrow"/>
                <w:b/>
                <w:sz w:val="24"/>
                <w:szCs w:val="24"/>
              </w:rPr>
              <w:t>21</w:t>
            </w:r>
          </w:p>
        </w:tc>
        <w:tc>
          <w:tcPr>
            <w:tcW w:w="1276" w:type="dxa"/>
          </w:tcPr>
          <w:p w14:paraId="50D304F9" w14:textId="77777777" w:rsidR="003508A2" w:rsidRPr="00FA28CB" w:rsidRDefault="003508A2" w:rsidP="00C005E5">
            <w:pPr>
              <w:jc w:val="center"/>
              <w:rPr>
                <w:rFonts w:ascii="Arial Narrow" w:hAnsi="Arial Narrow"/>
                <w:b/>
                <w:sz w:val="24"/>
                <w:szCs w:val="24"/>
              </w:rPr>
            </w:pPr>
            <w:r w:rsidRPr="00FA28CB">
              <w:rPr>
                <w:rFonts w:ascii="Arial Narrow" w:hAnsi="Arial Narrow"/>
                <w:b/>
                <w:sz w:val="24"/>
                <w:szCs w:val="24"/>
              </w:rPr>
              <w:t>202</w:t>
            </w:r>
            <w:r>
              <w:rPr>
                <w:rFonts w:ascii="Arial Narrow" w:hAnsi="Arial Narrow"/>
                <w:b/>
                <w:sz w:val="24"/>
                <w:szCs w:val="24"/>
              </w:rPr>
              <w:t>2</w:t>
            </w:r>
          </w:p>
        </w:tc>
        <w:tc>
          <w:tcPr>
            <w:tcW w:w="1276" w:type="dxa"/>
          </w:tcPr>
          <w:p w14:paraId="4A72AA6F" w14:textId="77777777" w:rsidR="003508A2" w:rsidRPr="00FA28CB" w:rsidRDefault="003508A2" w:rsidP="00C005E5">
            <w:pPr>
              <w:jc w:val="center"/>
              <w:rPr>
                <w:rFonts w:ascii="Arial Narrow" w:hAnsi="Arial Narrow"/>
                <w:b/>
                <w:sz w:val="24"/>
                <w:szCs w:val="24"/>
              </w:rPr>
            </w:pPr>
            <w:r w:rsidRPr="00FA28CB">
              <w:rPr>
                <w:rFonts w:ascii="Arial Narrow" w:hAnsi="Arial Narrow"/>
                <w:b/>
                <w:sz w:val="24"/>
                <w:szCs w:val="24"/>
              </w:rPr>
              <w:t>202</w:t>
            </w:r>
            <w:r>
              <w:rPr>
                <w:rFonts w:ascii="Arial Narrow" w:hAnsi="Arial Narrow"/>
                <w:b/>
                <w:sz w:val="24"/>
                <w:szCs w:val="24"/>
              </w:rPr>
              <w:t>3</w:t>
            </w:r>
          </w:p>
        </w:tc>
        <w:tc>
          <w:tcPr>
            <w:tcW w:w="1276" w:type="dxa"/>
          </w:tcPr>
          <w:p w14:paraId="2C014655" w14:textId="77777777" w:rsidR="003508A2" w:rsidRPr="00FA28CB" w:rsidRDefault="003508A2" w:rsidP="00C005E5">
            <w:pPr>
              <w:jc w:val="center"/>
              <w:rPr>
                <w:rFonts w:ascii="Arial Narrow" w:hAnsi="Arial Narrow"/>
                <w:b/>
                <w:sz w:val="24"/>
                <w:szCs w:val="24"/>
              </w:rPr>
            </w:pPr>
            <w:r>
              <w:rPr>
                <w:rFonts w:ascii="Arial Narrow" w:hAnsi="Arial Narrow"/>
                <w:b/>
                <w:sz w:val="24"/>
                <w:szCs w:val="24"/>
              </w:rPr>
              <w:t>2024</w:t>
            </w:r>
          </w:p>
        </w:tc>
      </w:tr>
      <w:tr w:rsidR="003508A2" w:rsidRPr="00FA28CB" w14:paraId="400EFC2C" w14:textId="77777777" w:rsidTr="00C005E5">
        <w:tc>
          <w:tcPr>
            <w:tcW w:w="2830" w:type="dxa"/>
            <w:vAlign w:val="bottom"/>
          </w:tcPr>
          <w:p w14:paraId="750473EE" w14:textId="77777777" w:rsidR="003508A2" w:rsidRPr="00FA28CB" w:rsidRDefault="003508A2" w:rsidP="00C005E5">
            <w:pPr>
              <w:jc w:val="center"/>
              <w:rPr>
                <w:rFonts w:ascii="Arial Narrow" w:hAnsi="Arial Narrow" w:cs="Calibri"/>
                <w:sz w:val="24"/>
                <w:szCs w:val="24"/>
              </w:rPr>
            </w:pPr>
            <w:r w:rsidRPr="00FA28CB">
              <w:rPr>
                <w:rFonts w:ascii="Arial Narrow" w:hAnsi="Arial Narrow" w:cs="Calibri"/>
                <w:sz w:val="24"/>
                <w:szCs w:val="24"/>
              </w:rPr>
              <w:t>Osoby zameldowane</w:t>
            </w:r>
          </w:p>
        </w:tc>
        <w:tc>
          <w:tcPr>
            <w:tcW w:w="993" w:type="dxa"/>
            <w:vAlign w:val="bottom"/>
          </w:tcPr>
          <w:p w14:paraId="46E06886" w14:textId="77777777" w:rsidR="003508A2" w:rsidRPr="00FA28CB" w:rsidRDefault="003508A2" w:rsidP="00C005E5">
            <w:pPr>
              <w:jc w:val="center"/>
              <w:rPr>
                <w:rFonts w:ascii="Arial Narrow" w:hAnsi="Arial Narrow" w:cs="Calibri"/>
                <w:sz w:val="24"/>
                <w:szCs w:val="24"/>
              </w:rPr>
            </w:pPr>
            <w:r w:rsidRPr="00FA28CB">
              <w:rPr>
                <w:rFonts w:ascii="Arial Narrow" w:hAnsi="Arial Narrow" w:cs="Calibri"/>
                <w:sz w:val="24"/>
                <w:szCs w:val="24"/>
              </w:rPr>
              <w:t>48</w:t>
            </w:r>
            <w:r>
              <w:rPr>
                <w:rFonts w:ascii="Arial Narrow" w:hAnsi="Arial Narrow" w:cs="Calibri"/>
                <w:sz w:val="24"/>
                <w:szCs w:val="24"/>
              </w:rPr>
              <w:t>58</w:t>
            </w:r>
          </w:p>
        </w:tc>
        <w:tc>
          <w:tcPr>
            <w:tcW w:w="1275" w:type="dxa"/>
            <w:vAlign w:val="bottom"/>
          </w:tcPr>
          <w:p w14:paraId="2A16A849" w14:textId="77777777" w:rsidR="003508A2" w:rsidRPr="00FA28CB" w:rsidRDefault="003508A2" w:rsidP="00C005E5">
            <w:pPr>
              <w:jc w:val="center"/>
              <w:rPr>
                <w:rFonts w:ascii="Arial Narrow" w:hAnsi="Arial Narrow" w:cs="Calibri"/>
                <w:sz w:val="24"/>
                <w:szCs w:val="24"/>
              </w:rPr>
            </w:pPr>
            <w:r>
              <w:rPr>
                <w:rFonts w:ascii="Arial Narrow" w:hAnsi="Arial Narrow" w:cs="Calibri"/>
                <w:sz w:val="24"/>
                <w:szCs w:val="24"/>
              </w:rPr>
              <w:t>4798</w:t>
            </w:r>
          </w:p>
        </w:tc>
        <w:tc>
          <w:tcPr>
            <w:tcW w:w="1276" w:type="dxa"/>
            <w:vAlign w:val="bottom"/>
          </w:tcPr>
          <w:p w14:paraId="4242B68F" w14:textId="77777777" w:rsidR="003508A2" w:rsidRPr="00FA28CB" w:rsidRDefault="003508A2" w:rsidP="00C005E5">
            <w:pPr>
              <w:jc w:val="center"/>
              <w:rPr>
                <w:rFonts w:ascii="Arial Narrow" w:hAnsi="Arial Narrow" w:cs="Calibri"/>
                <w:sz w:val="24"/>
                <w:szCs w:val="24"/>
              </w:rPr>
            </w:pPr>
            <w:r>
              <w:rPr>
                <w:rFonts w:ascii="Arial Narrow" w:hAnsi="Arial Narrow" w:cs="Calibri"/>
                <w:sz w:val="24"/>
                <w:szCs w:val="24"/>
              </w:rPr>
              <w:t>4779</w:t>
            </w:r>
          </w:p>
        </w:tc>
        <w:tc>
          <w:tcPr>
            <w:tcW w:w="1276" w:type="dxa"/>
            <w:vAlign w:val="bottom"/>
          </w:tcPr>
          <w:p w14:paraId="14627514" w14:textId="77777777" w:rsidR="003508A2" w:rsidRPr="00FA28CB" w:rsidRDefault="003508A2" w:rsidP="00C005E5">
            <w:pPr>
              <w:jc w:val="center"/>
              <w:rPr>
                <w:rFonts w:ascii="Arial Narrow" w:hAnsi="Arial Narrow" w:cs="Calibri"/>
                <w:sz w:val="24"/>
                <w:szCs w:val="24"/>
              </w:rPr>
            </w:pPr>
            <w:r>
              <w:rPr>
                <w:rFonts w:ascii="Arial Narrow" w:hAnsi="Arial Narrow" w:cs="Calibri"/>
                <w:sz w:val="24"/>
                <w:szCs w:val="24"/>
              </w:rPr>
              <w:t>4738</w:t>
            </w:r>
          </w:p>
        </w:tc>
        <w:tc>
          <w:tcPr>
            <w:tcW w:w="1276" w:type="dxa"/>
          </w:tcPr>
          <w:p w14:paraId="20322DAD" w14:textId="77777777" w:rsidR="003508A2" w:rsidRDefault="003508A2" w:rsidP="00C005E5">
            <w:pPr>
              <w:jc w:val="center"/>
              <w:rPr>
                <w:rFonts w:ascii="Arial Narrow" w:hAnsi="Arial Narrow" w:cs="Calibri"/>
                <w:sz w:val="24"/>
                <w:szCs w:val="24"/>
              </w:rPr>
            </w:pPr>
            <w:r>
              <w:rPr>
                <w:rFonts w:ascii="Arial Narrow" w:hAnsi="Arial Narrow" w:cs="Calibri"/>
                <w:sz w:val="24"/>
                <w:szCs w:val="24"/>
              </w:rPr>
              <w:t>4718</w:t>
            </w:r>
          </w:p>
        </w:tc>
      </w:tr>
    </w:tbl>
    <w:p w14:paraId="19ECF1EA" w14:textId="77777777" w:rsidR="003508A2" w:rsidRPr="00FA28CB" w:rsidRDefault="003508A2" w:rsidP="003508A2">
      <w:pPr>
        <w:pStyle w:val="Legenda"/>
        <w:rPr>
          <w:color w:val="auto"/>
        </w:rPr>
      </w:pPr>
    </w:p>
    <w:p w14:paraId="32094DE3" w14:textId="77777777" w:rsidR="003508A2" w:rsidRPr="006E5471" w:rsidRDefault="003508A2" w:rsidP="003508A2">
      <w:pPr>
        <w:pStyle w:val="Legenda"/>
        <w:rPr>
          <w:color w:val="auto"/>
          <w:sz w:val="20"/>
          <w:szCs w:val="20"/>
        </w:rPr>
      </w:pPr>
      <w:r w:rsidRPr="006E5471">
        <w:rPr>
          <w:color w:val="auto"/>
          <w:sz w:val="20"/>
          <w:szCs w:val="20"/>
        </w:rPr>
        <w:t xml:space="preserve">TABELA </w:t>
      </w:r>
      <w:r w:rsidRPr="006E5471">
        <w:rPr>
          <w:color w:val="auto"/>
          <w:sz w:val="20"/>
          <w:szCs w:val="20"/>
        </w:rPr>
        <w:fldChar w:fldCharType="begin"/>
      </w:r>
      <w:r w:rsidRPr="006E5471">
        <w:rPr>
          <w:color w:val="auto"/>
          <w:sz w:val="20"/>
          <w:szCs w:val="20"/>
        </w:rPr>
        <w:instrText xml:space="preserve"> SEQ Tabela \* ARABIC </w:instrText>
      </w:r>
      <w:r w:rsidRPr="006E5471">
        <w:rPr>
          <w:color w:val="auto"/>
          <w:sz w:val="20"/>
          <w:szCs w:val="20"/>
        </w:rPr>
        <w:fldChar w:fldCharType="separate"/>
      </w:r>
      <w:r>
        <w:rPr>
          <w:noProof/>
          <w:color w:val="auto"/>
          <w:sz w:val="20"/>
          <w:szCs w:val="20"/>
        </w:rPr>
        <w:t>3</w:t>
      </w:r>
      <w:r w:rsidRPr="006E5471">
        <w:rPr>
          <w:noProof/>
          <w:color w:val="auto"/>
          <w:sz w:val="20"/>
          <w:szCs w:val="20"/>
        </w:rPr>
        <w:fldChar w:fldCharType="end"/>
      </w:r>
      <w:r>
        <w:rPr>
          <w:noProof/>
          <w:color w:val="auto"/>
          <w:sz w:val="20"/>
          <w:szCs w:val="20"/>
        </w:rPr>
        <w:t>.</w:t>
      </w:r>
      <w:r w:rsidRPr="006E5471">
        <w:rPr>
          <w:color w:val="auto"/>
          <w:sz w:val="20"/>
          <w:szCs w:val="20"/>
        </w:rPr>
        <w:t xml:space="preserve"> ZAMELDOWANIA I WYMELDOWANIA </w:t>
      </w:r>
    </w:p>
    <w:tbl>
      <w:tblPr>
        <w:tblStyle w:val="Tabela-Siatka"/>
        <w:tblW w:w="8931" w:type="dxa"/>
        <w:jc w:val="center"/>
        <w:tblInd w:w="0" w:type="dxa"/>
        <w:tblLook w:val="04A0" w:firstRow="1" w:lastRow="0" w:firstColumn="1" w:lastColumn="0" w:noHBand="0" w:noVBand="1"/>
      </w:tblPr>
      <w:tblGrid>
        <w:gridCol w:w="2595"/>
        <w:gridCol w:w="1096"/>
        <w:gridCol w:w="1276"/>
        <w:gridCol w:w="1276"/>
        <w:gridCol w:w="1417"/>
        <w:gridCol w:w="1271"/>
      </w:tblGrid>
      <w:tr w:rsidR="003508A2" w:rsidRPr="00FA28CB" w14:paraId="4A2F1E29" w14:textId="77777777" w:rsidTr="00560F7E">
        <w:trPr>
          <w:trHeight w:val="236"/>
          <w:jc w:val="center"/>
        </w:trPr>
        <w:tc>
          <w:tcPr>
            <w:tcW w:w="2595" w:type="dxa"/>
          </w:tcPr>
          <w:p w14:paraId="29FDD9EE" w14:textId="77777777" w:rsidR="003508A2" w:rsidRPr="00FA28CB" w:rsidRDefault="003508A2" w:rsidP="00C005E5">
            <w:pPr>
              <w:jc w:val="center"/>
              <w:rPr>
                <w:rFonts w:ascii="Arial Narrow" w:hAnsi="Arial Narrow"/>
                <w:b/>
                <w:sz w:val="24"/>
                <w:szCs w:val="24"/>
              </w:rPr>
            </w:pPr>
            <w:r w:rsidRPr="00FA28CB">
              <w:rPr>
                <w:rFonts w:ascii="Arial Narrow" w:hAnsi="Arial Narrow"/>
                <w:b/>
                <w:sz w:val="24"/>
                <w:szCs w:val="24"/>
              </w:rPr>
              <w:t>Lata</w:t>
            </w:r>
          </w:p>
        </w:tc>
        <w:tc>
          <w:tcPr>
            <w:tcW w:w="1096" w:type="dxa"/>
          </w:tcPr>
          <w:p w14:paraId="0A9E387C" w14:textId="77777777" w:rsidR="003508A2" w:rsidRPr="00FA28CB" w:rsidRDefault="003508A2" w:rsidP="00C005E5">
            <w:pPr>
              <w:jc w:val="center"/>
              <w:rPr>
                <w:rFonts w:ascii="Arial Narrow" w:hAnsi="Arial Narrow"/>
                <w:b/>
                <w:sz w:val="24"/>
                <w:szCs w:val="24"/>
              </w:rPr>
            </w:pPr>
            <w:r w:rsidRPr="00FA28CB">
              <w:rPr>
                <w:rFonts w:ascii="Arial Narrow" w:hAnsi="Arial Narrow"/>
                <w:b/>
                <w:sz w:val="24"/>
                <w:szCs w:val="24"/>
              </w:rPr>
              <w:t>20</w:t>
            </w:r>
            <w:r>
              <w:rPr>
                <w:rFonts w:ascii="Arial Narrow" w:hAnsi="Arial Narrow"/>
                <w:b/>
                <w:sz w:val="24"/>
                <w:szCs w:val="24"/>
              </w:rPr>
              <w:t>20</w:t>
            </w:r>
          </w:p>
        </w:tc>
        <w:tc>
          <w:tcPr>
            <w:tcW w:w="1276" w:type="dxa"/>
          </w:tcPr>
          <w:p w14:paraId="72E9A949" w14:textId="77777777" w:rsidR="003508A2" w:rsidRPr="00FA28CB" w:rsidRDefault="003508A2" w:rsidP="00C005E5">
            <w:pPr>
              <w:jc w:val="center"/>
              <w:rPr>
                <w:rFonts w:ascii="Arial Narrow" w:hAnsi="Arial Narrow"/>
                <w:b/>
                <w:sz w:val="24"/>
                <w:szCs w:val="24"/>
              </w:rPr>
            </w:pPr>
            <w:r w:rsidRPr="00FA28CB">
              <w:rPr>
                <w:rFonts w:ascii="Arial Narrow" w:hAnsi="Arial Narrow"/>
                <w:b/>
                <w:sz w:val="24"/>
                <w:szCs w:val="24"/>
              </w:rPr>
              <w:t>20</w:t>
            </w:r>
            <w:r>
              <w:rPr>
                <w:rFonts w:ascii="Arial Narrow" w:hAnsi="Arial Narrow"/>
                <w:b/>
                <w:sz w:val="24"/>
                <w:szCs w:val="24"/>
              </w:rPr>
              <w:t>21</w:t>
            </w:r>
          </w:p>
        </w:tc>
        <w:tc>
          <w:tcPr>
            <w:tcW w:w="1276" w:type="dxa"/>
          </w:tcPr>
          <w:p w14:paraId="09105739" w14:textId="77777777" w:rsidR="003508A2" w:rsidRPr="00FA28CB" w:rsidRDefault="003508A2" w:rsidP="00C005E5">
            <w:pPr>
              <w:jc w:val="center"/>
              <w:rPr>
                <w:rFonts w:ascii="Arial Narrow" w:hAnsi="Arial Narrow"/>
                <w:b/>
                <w:sz w:val="24"/>
                <w:szCs w:val="24"/>
              </w:rPr>
            </w:pPr>
            <w:r w:rsidRPr="00FA28CB">
              <w:rPr>
                <w:rFonts w:ascii="Arial Narrow" w:hAnsi="Arial Narrow"/>
                <w:b/>
                <w:sz w:val="24"/>
                <w:szCs w:val="24"/>
              </w:rPr>
              <w:t>20</w:t>
            </w:r>
            <w:r>
              <w:rPr>
                <w:rFonts w:ascii="Arial Narrow" w:hAnsi="Arial Narrow"/>
                <w:b/>
                <w:sz w:val="24"/>
                <w:szCs w:val="24"/>
              </w:rPr>
              <w:t>22</w:t>
            </w:r>
          </w:p>
        </w:tc>
        <w:tc>
          <w:tcPr>
            <w:tcW w:w="1417" w:type="dxa"/>
          </w:tcPr>
          <w:p w14:paraId="52EEE95E" w14:textId="77777777" w:rsidR="003508A2" w:rsidRPr="00FA28CB" w:rsidRDefault="003508A2" w:rsidP="00C005E5">
            <w:pPr>
              <w:jc w:val="center"/>
              <w:rPr>
                <w:rFonts w:ascii="Arial Narrow" w:hAnsi="Arial Narrow"/>
                <w:b/>
                <w:sz w:val="24"/>
                <w:szCs w:val="24"/>
              </w:rPr>
            </w:pPr>
            <w:r w:rsidRPr="00FA28CB">
              <w:rPr>
                <w:rFonts w:ascii="Arial Narrow" w:hAnsi="Arial Narrow"/>
                <w:b/>
                <w:sz w:val="24"/>
                <w:szCs w:val="24"/>
              </w:rPr>
              <w:t>202</w:t>
            </w:r>
            <w:r>
              <w:rPr>
                <w:rFonts w:ascii="Arial Narrow" w:hAnsi="Arial Narrow"/>
                <w:b/>
                <w:sz w:val="24"/>
                <w:szCs w:val="24"/>
              </w:rPr>
              <w:t>3</w:t>
            </w:r>
          </w:p>
        </w:tc>
        <w:tc>
          <w:tcPr>
            <w:tcW w:w="1271" w:type="dxa"/>
          </w:tcPr>
          <w:p w14:paraId="327B95D0" w14:textId="77777777" w:rsidR="003508A2" w:rsidRPr="00FA28CB" w:rsidRDefault="003508A2" w:rsidP="00C005E5">
            <w:pPr>
              <w:jc w:val="center"/>
              <w:rPr>
                <w:rFonts w:ascii="Arial Narrow" w:hAnsi="Arial Narrow"/>
                <w:b/>
                <w:sz w:val="24"/>
                <w:szCs w:val="24"/>
              </w:rPr>
            </w:pPr>
            <w:r>
              <w:rPr>
                <w:rFonts w:ascii="Arial Narrow" w:hAnsi="Arial Narrow"/>
                <w:b/>
                <w:sz w:val="24"/>
                <w:szCs w:val="24"/>
              </w:rPr>
              <w:t>2024</w:t>
            </w:r>
          </w:p>
        </w:tc>
      </w:tr>
      <w:tr w:rsidR="003508A2" w:rsidRPr="00FA28CB" w14:paraId="6E6BCF50" w14:textId="77777777" w:rsidTr="00560F7E">
        <w:trPr>
          <w:trHeight w:val="305"/>
          <w:jc w:val="center"/>
        </w:trPr>
        <w:tc>
          <w:tcPr>
            <w:tcW w:w="2595" w:type="dxa"/>
            <w:vAlign w:val="bottom"/>
          </w:tcPr>
          <w:p w14:paraId="0CA4DD52" w14:textId="77777777" w:rsidR="003508A2" w:rsidRPr="00FA28CB" w:rsidRDefault="003508A2" w:rsidP="00C005E5">
            <w:pPr>
              <w:jc w:val="center"/>
              <w:rPr>
                <w:rFonts w:ascii="Arial Narrow" w:hAnsi="Arial Narrow" w:cs="Calibri"/>
                <w:sz w:val="24"/>
                <w:szCs w:val="24"/>
              </w:rPr>
            </w:pPr>
            <w:r w:rsidRPr="00FA28CB">
              <w:rPr>
                <w:rFonts w:ascii="Arial Narrow" w:hAnsi="Arial Narrow" w:cs="Calibri"/>
                <w:sz w:val="24"/>
                <w:szCs w:val="24"/>
              </w:rPr>
              <w:t>Zameldowania</w:t>
            </w:r>
          </w:p>
        </w:tc>
        <w:tc>
          <w:tcPr>
            <w:tcW w:w="1096" w:type="dxa"/>
            <w:vAlign w:val="center"/>
          </w:tcPr>
          <w:p w14:paraId="2BCB3EC6" w14:textId="77777777" w:rsidR="003508A2" w:rsidRPr="00FA28CB" w:rsidRDefault="003508A2" w:rsidP="00C005E5">
            <w:pPr>
              <w:jc w:val="center"/>
              <w:rPr>
                <w:rFonts w:ascii="Arial Narrow" w:hAnsi="Arial Narrow" w:cs="Calibri"/>
                <w:sz w:val="24"/>
                <w:szCs w:val="24"/>
              </w:rPr>
            </w:pPr>
            <w:r>
              <w:rPr>
                <w:rFonts w:ascii="Arial Narrow" w:hAnsi="Arial Narrow" w:cs="Calibri"/>
                <w:sz w:val="24"/>
                <w:szCs w:val="24"/>
              </w:rPr>
              <w:t>160</w:t>
            </w:r>
          </w:p>
        </w:tc>
        <w:tc>
          <w:tcPr>
            <w:tcW w:w="1276" w:type="dxa"/>
            <w:vAlign w:val="center"/>
          </w:tcPr>
          <w:p w14:paraId="2F33FD4F" w14:textId="77777777" w:rsidR="003508A2" w:rsidRPr="00FA28CB" w:rsidRDefault="003508A2" w:rsidP="00C005E5">
            <w:pPr>
              <w:jc w:val="center"/>
              <w:rPr>
                <w:rFonts w:ascii="Arial Narrow" w:hAnsi="Arial Narrow" w:cs="Calibri"/>
                <w:sz w:val="24"/>
                <w:szCs w:val="24"/>
              </w:rPr>
            </w:pPr>
            <w:r>
              <w:rPr>
                <w:rFonts w:ascii="Arial Narrow" w:hAnsi="Arial Narrow" w:cs="Calibri"/>
                <w:sz w:val="24"/>
                <w:szCs w:val="24"/>
              </w:rPr>
              <w:t>291</w:t>
            </w:r>
          </w:p>
        </w:tc>
        <w:tc>
          <w:tcPr>
            <w:tcW w:w="1276" w:type="dxa"/>
          </w:tcPr>
          <w:p w14:paraId="78898F32" w14:textId="77777777" w:rsidR="003508A2" w:rsidRPr="00FA28CB" w:rsidRDefault="003508A2" w:rsidP="00C005E5">
            <w:pPr>
              <w:jc w:val="center"/>
              <w:rPr>
                <w:rFonts w:ascii="Arial Narrow" w:hAnsi="Arial Narrow" w:cs="Calibri"/>
                <w:sz w:val="24"/>
                <w:szCs w:val="24"/>
              </w:rPr>
            </w:pPr>
            <w:r>
              <w:rPr>
                <w:rFonts w:ascii="Arial Narrow" w:hAnsi="Arial Narrow" w:cs="Calibri"/>
                <w:sz w:val="24"/>
                <w:szCs w:val="24"/>
              </w:rPr>
              <w:t>180</w:t>
            </w:r>
          </w:p>
        </w:tc>
        <w:tc>
          <w:tcPr>
            <w:tcW w:w="1417" w:type="dxa"/>
          </w:tcPr>
          <w:p w14:paraId="504766A7" w14:textId="77777777" w:rsidR="003508A2" w:rsidRPr="00FA28CB" w:rsidRDefault="003508A2" w:rsidP="00C005E5">
            <w:pPr>
              <w:jc w:val="center"/>
              <w:rPr>
                <w:rFonts w:ascii="Arial Narrow" w:hAnsi="Arial Narrow" w:cs="Calibri"/>
                <w:sz w:val="24"/>
                <w:szCs w:val="24"/>
              </w:rPr>
            </w:pPr>
            <w:r>
              <w:rPr>
                <w:rFonts w:ascii="Arial Narrow" w:hAnsi="Arial Narrow" w:cs="Calibri"/>
                <w:sz w:val="24"/>
                <w:szCs w:val="24"/>
              </w:rPr>
              <w:t>139</w:t>
            </w:r>
          </w:p>
        </w:tc>
        <w:tc>
          <w:tcPr>
            <w:tcW w:w="1271" w:type="dxa"/>
          </w:tcPr>
          <w:p w14:paraId="5E39E750" w14:textId="77777777" w:rsidR="003508A2" w:rsidRDefault="003508A2" w:rsidP="00C005E5">
            <w:pPr>
              <w:jc w:val="center"/>
              <w:rPr>
                <w:rFonts w:ascii="Arial Narrow" w:hAnsi="Arial Narrow" w:cs="Calibri"/>
                <w:sz w:val="24"/>
                <w:szCs w:val="24"/>
              </w:rPr>
            </w:pPr>
            <w:r>
              <w:rPr>
                <w:rFonts w:ascii="Arial Narrow" w:hAnsi="Arial Narrow" w:cs="Calibri"/>
                <w:sz w:val="24"/>
                <w:szCs w:val="24"/>
              </w:rPr>
              <w:t>198</w:t>
            </w:r>
          </w:p>
        </w:tc>
      </w:tr>
      <w:tr w:rsidR="003508A2" w:rsidRPr="00FA28CB" w14:paraId="60798A7F" w14:textId="77777777" w:rsidTr="00560F7E">
        <w:trPr>
          <w:trHeight w:val="291"/>
          <w:jc w:val="center"/>
        </w:trPr>
        <w:tc>
          <w:tcPr>
            <w:tcW w:w="2595" w:type="dxa"/>
            <w:vAlign w:val="bottom"/>
          </w:tcPr>
          <w:p w14:paraId="38FD1571" w14:textId="77777777" w:rsidR="003508A2" w:rsidRPr="00FA28CB" w:rsidRDefault="003508A2" w:rsidP="00C005E5">
            <w:pPr>
              <w:jc w:val="center"/>
              <w:rPr>
                <w:rFonts w:ascii="Arial Narrow" w:hAnsi="Arial Narrow" w:cs="Calibri"/>
                <w:sz w:val="24"/>
                <w:szCs w:val="24"/>
              </w:rPr>
            </w:pPr>
            <w:r w:rsidRPr="00FA28CB">
              <w:rPr>
                <w:rFonts w:ascii="Arial Narrow" w:hAnsi="Arial Narrow" w:cs="Calibri"/>
                <w:sz w:val="24"/>
                <w:szCs w:val="24"/>
              </w:rPr>
              <w:t>Wymeldowania</w:t>
            </w:r>
          </w:p>
        </w:tc>
        <w:tc>
          <w:tcPr>
            <w:tcW w:w="1096" w:type="dxa"/>
            <w:vAlign w:val="center"/>
          </w:tcPr>
          <w:p w14:paraId="602C60BF" w14:textId="77777777" w:rsidR="003508A2" w:rsidRPr="00FA28CB" w:rsidRDefault="003508A2" w:rsidP="00C005E5">
            <w:pPr>
              <w:jc w:val="center"/>
              <w:rPr>
                <w:rFonts w:ascii="Arial Narrow" w:hAnsi="Arial Narrow" w:cs="Calibri"/>
                <w:sz w:val="24"/>
                <w:szCs w:val="24"/>
              </w:rPr>
            </w:pPr>
            <w:r>
              <w:rPr>
                <w:rFonts w:ascii="Arial Narrow" w:hAnsi="Arial Narrow" w:cs="Calibri"/>
                <w:sz w:val="24"/>
                <w:szCs w:val="24"/>
              </w:rPr>
              <w:t>84</w:t>
            </w:r>
          </w:p>
        </w:tc>
        <w:tc>
          <w:tcPr>
            <w:tcW w:w="1276" w:type="dxa"/>
            <w:vAlign w:val="center"/>
          </w:tcPr>
          <w:p w14:paraId="21887148" w14:textId="77777777" w:rsidR="003508A2" w:rsidRPr="00FA28CB" w:rsidRDefault="003508A2" w:rsidP="00C005E5">
            <w:pPr>
              <w:jc w:val="center"/>
              <w:rPr>
                <w:rFonts w:ascii="Arial Narrow" w:hAnsi="Arial Narrow" w:cs="Calibri"/>
                <w:sz w:val="24"/>
                <w:szCs w:val="24"/>
              </w:rPr>
            </w:pPr>
            <w:r>
              <w:rPr>
                <w:rFonts w:ascii="Arial Narrow" w:hAnsi="Arial Narrow" w:cs="Calibri"/>
                <w:sz w:val="24"/>
                <w:szCs w:val="24"/>
              </w:rPr>
              <w:t>280</w:t>
            </w:r>
          </w:p>
        </w:tc>
        <w:tc>
          <w:tcPr>
            <w:tcW w:w="1276" w:type="dxa"/>
          </w:tcPr>
          <w:p w14:paraId="0A6E8E3B" w14:textId="77777777" w:rsidR="003508A2" w:rsidRPr="00FA28CB" w:rsidRDefault="003508A2" w:rsidP="00C005E5">
            <w:pPr>
              <w:jc w:val="center"/>
              <w:rPr>
                <w:rFonts w:ascii="Arial Narrow" w:hAnsi="Arial Narrow" w:cs="Calibri"/>
                <w:sz w:val="24"/>
                <w:szCs w:val="24"/>
              </w:rPr>
            </w:pPr>
            <w:r>
              <w:rPr>
                <w:rFonts w:ascii="Arial Narrow" w:hAnsi="Arial Narrow" w:cs="Calibri"/>
                <w:sz w:val="24"/>
                <w:szCs w:val="24"/>
              </w:rPr>
              <w:t>200</w:t>
            </w:r>
          </w:p>
        </w:tc>
        <w:tc>
          <w:tcPr>
            <w:tcW w:w="1417" w:type="dxa"/>
          </w:tcPr>
          <w:p w14:paraId="4E533451" w14:textId="77777777" w:rsidR="003508A2" w:rsidRPr="00FA28CB" w:rsidRDefault="003508A2" w:rsidP="00C005E5">
            <w:pPr>
              <w:jc w:val="center"/>
              <w:rPr>
                <w:rFonts w:ascii="Arial Narrow" w:hAnsi="Arial Narrow" w:cs="Calibri"/>
                <w:sz w:val="24"/>
                <w:szCs w:val="24"/>
              </w:rPr>
            </w:pPr>
            <w:r>
              <w:rPr>
                <w:rFonts w:ascii="Arial Narrow" w:hAnsi="Arial Narrow" w:cs="Calibri"/>
                <w:sz w:val="24"/>
                <w:szCs w:val="24"/>
              </w:rPr>
              <w:t>157</w:t>
            </w:r>
          </w:p>
        </w:tc>
        <w:tc>
          <w:tcPr>
            <w:tcW w:w="1271" w:type="dxa"/>
          </w:tcPr>
          <w:p w14:paraId="690ADAD2" w14:textId="77777777" w:rsidR="003508A2" w:rsidRDefault="003508A2" w:rsidP="00C005E5">
            <w:pPr>
              <w:jc w:val="center"/>
              <w:rPr>
                <w:rFonts w:ascii="Arial Narrow" w:hAnsi="Arial Narrow" w:cs="Calibri"/>
                <w:sz w:val="24"/>
                <w:szCs w:val="24"/>
              </w:rPr>
            </w:pPr>
            <w:r>
              <w:rPr>
                <w:rFonts w:ascii="Arial Narrow" w:hAnsi="Arial Narrow" w:cs="Calibri"/>
                <w:sz w:val="24"/>
                <w:szCs w:val="24"/>
              </w:rPr>
              <w:t>98</w:t>
            </w:r>
          </w:p>
        </w:tc>
      </w:tr>
      <w:tr w:rsidR="003508A2" w:rsidRPr="00FA28CB" w14:paraId="09629D95" w14:textId="77777777" w:rsidTr="00560F7E">
        <w:trPr>
          <w:trHeight w:val="305"/>
          <w:jc w:val="center"/>
        </w:trPr>
        <w:tc>
          <w:tcPr>
            <w:tcW w:w="2595" w:type="dxa"/>
            <w:vAlign w:val="bottom"/>
          </w:tcPr>
          <w:p w14:paraId="31C30CAB" w14:textId="77777777" w:rsidR="003508A2" w:rsidRPr="00FA28CB" w:rsidRDefault="003508A2" w:rsidP="00C005E5">
            <w:pPr>
              <w:jc w:val="center"/>
              <w:rPr>
                <w:rFonts w:ascii="Arial Narrow" w:hAnsi="Arial Narrow" w:cs="Calibri"/>
                <w:b/>
                <w:sz w:val="24"/>
                <w:szCs w:val="24"/>
              </w:rPr>
            </w:pPr>
            <w:r w:rsidRPr="00FA28CB">
              <w:rPr>
                <w:rFonts w:ascii="Arial Narrow" w:hAnsi="Arial Narrow" w:cs="Calibri"/>
                <w:b/>
                <w:sz w:val="24"/>
                <w:szCs w:val="24"/>
              </w:rPr>
              <w:t>Różnica</w:t>
            </w:r>
          </w:p>
        </w:tc>
        <w:tc>
          <w:tcPr>
            <w:tcW w:w="1096" w:type="dxa"/>
            <w:vAlign w:val="center"/>
          </w:tcPr>
          <w:p w14:paraId="22C9D07E" w14:textId="77777777" w:rsidR="003508A2" w:rsidRPr="00FA28CB" w:rsidRDefault="003508A2" w:rsidP="00C005E5">
            <w:pPr>
              <w:jc w:val="center"/>
              <w:rPr>
                <w:rFonts w:ascii="Arial Narrow" w:hAnsi="Arial Narrow" w:cs="Calibri"/>
                <w:b/>
                <w:sz w:val="24"/>
                <w:szCs w:val="24"/>
              </w:rPr>
            </w:pPr>
            <w:r>
              <w:rPr>
                <w:rFonts w:ascii="Arial Narrow" w:hAnsi="Arial Narrow" w:cs="Calibri"/>
                <w:b/>
                <w:sz w:val="24"/>
                <w:szCs w:val="24"/>
              </w:rPr>
              <w:t>76</w:t>
            </w:r>
          </w:p>
        </w:tc>
        <w:tc>
          <w:tcPr>
            <w:tcW w:w="1276" w:type="dxa"/>
            <w:vAlign w:val="center"/>
          </w:tcPr>
          <w:p w14:paraId="3350397B" w14:textId="77777777" w:rsidR="003508A2" w:rsidRPr="00FA28CB" w:rsidRDefault="003508A2" w:rsidP="00C005E5">
            <w:pPr>
              <w:jc w:val="center"/>
              <w:rPr>
                <w:rFonts w:ascii="Arial Narrow" w:hAnsi="Arial Narrow" w:cs="Calibri"/>
                <w:b/>
                <w:sz w:val="24"/>
                <w:szCs w:val="24"/>
              </w:rPr>
            </w:pPr>
            <w:r>
              <w:rPr>
                <w:rFonts w:ascii="Arial Narrow" w:hAnsi="Arial Narrow" w:cs="Calibri"/>
                <w:b/>
                <w:sz w:val="24"/>
                <w:szCs w:val="24"/>
              </w:rPr>
              <w:t>11</w:t>
            </w:r>
          </w:p>
        </w:tc>
        <w:tc>
          <w:tcPr>
            <w:tcW w:w="1276" w:type="dxa"/>
          </w:tcPr>
          <w:p w14:paraId="27B9F701" w14:textId="77777777" w:rsidR="003508A2" w:rsidRPr="00FA28CB" w:rsidRDefault="003508A2" w:rsidP="00C005E5">
            <w:pPr>
              <w:jc w:val="center"/>
              <w:rPr>
                <w:rFonts w:ascii="Arial Narrow" w:hAnsi="Arial Narrow" w:cs="Calibri"/>
                <w:b/>
                <w:sz w:val="24"/>
                <w:szCs w:val="24"/>
              </w:rPr>
            </w:pPr>
            <w:r>
              <w:rPr>
                <w:rFonts w:ascii="Arial Narrow" w:hAnsi="Arial Narrow" w:cs="Calibri"/>
                <w:b/>
                <w:sz w:val="24"/>
                <w:szCs w:val="24"/>
              </w:rPr>
              <w:t>11</w:t>
            </w:r>
          </w:p>
        </w:tc>
        <w:tc>
          <w:tcPr>
            <w:tcW w:w="1417" w:type="dxa"/>
          </w:tcPr>
          <w:p w14:paraId="2445BA9B" w14:textId="77777777" w:rsidR="003508A2" w:rsidRPr="00FA28CB" w:rsidRDefault="003508A2" w:rsidP="00C005E5">
            <w:pPr>
              <w:jc w:val="center"/>
              <w:rPr>
                <w:rFonts w:ascii="Arial Narrow" w:hAnsi="Arial Narrow" w:cs="Calibri"/>
                <w:b/>
                <w:sz w:val="24"/>
                <w:szCs w:val="24"/>
              </w:rPr>
            </w:pPr>
            <w:r w:rsidRPr="00FA28CB">
              <w:rPr>
                <w:rFonts w:ascii="Arial Narrow" w:hAnsi="Arial Narrow" w:cs="Calibri"/>
                <w:b/>
                <w:sz w:val="24"/>
                <w:szCs w:val="24"/>
              </w:rPr>
              <w:t>1</w:t>
            </w:r>
            <w:r>
              <w:rPr>
                <w:rFonts w:ascii="Arial Narrow" w:hAnsi="Arial Narrow" w:cs="Calibri"/>
                <w:b/>
                <w:sz w:val="24"/>
                <w:szCs w:val="24"/>
              </w:rPr>
              <w:t>8</w:t>
            </w:r>
          </w:p>
        </w:tc>
        <w:tc>
          <w:tcPr>
            <w:tcW w:w="1271" w:type="dxa"/>
          </w:tcPr>
          <w:p w14:paraId="22148C99" w14:textId="77777777" w:rsidR="003508A2" w:rsidRPr="00FA28CB" w:rsidRDefault="003508A2" w:rsidP="00C005E5">
            <w:pPr>
              <w:jc w:val="center"/>
              <w:rPr>
                <w:rFonts w:ascii="Arial Narrow" w:hAnsi="Arial Narrow" w:cs="Calibri"/>
                <w:b/>
                <w:sz w:val="24"/>
                <w:szCs w:val="24"/>
              </w:rPr>
            </w:pPr>
            <w:r>
              <w:rPr>
                <w:rFonts w:ascii="Arial Narrow" w:hAnsi="Arial Narrow" w:cs="Calibri"/>
                <w:b/>
                <w:sz w:val="24"/>
                <w:szCs w:val="24"/>
              </w:rPr>
              <w:t>100</w:t>
            </w:r>
          </w:p>
        </w:tc>
      </w:tr>
    </w:tbl>
    <w:p w14:paraId="5DB989D9" w14:textId="77777777" w:rsidR="003508A2" w:rsidRDefault="003508A2" w:rsidP="00CA31B1">
      <w:pPr>
        <w:jc w:val="both"/>
        <w:rPr>
          <w:rFonts w:ascii="Arial Narrow" w:hAnsi="Arial Narrow"/>
          <w:sz w:val="24"/>
          <w:szCs w:val="24"/>
        </w:rPr>
      </w:pPr>
    </w:p>
    <w:p w14:paraId="039DB78E" w14:textId="05801970" w:rsidR="00CA31B1" w:rsidRPr="0052678C" w:rsidRDefault="00CA31B1" w:rsidP="00CA31B1">
      <w:pPr>
        <w:jc w:val="both"/>
        <w:rPr>
          <w:rFonts w:ascii="Arial Narrow" w:hAnsi="Arial Narrow"/>
          <w:sz w:val="24"/>
          <w:szCs w:val="24"/>
        </w:rPr>
      </w:pPr>
      <w:r w:rsidRPr="0052678C">
        <w:rPr>
          <w:rFonts w:ascii="Arial Narrow" w:hAnsi="Arial Narrow"/>
          <w:sz w:val="24"/>
          <w:szCs w:val="24"/>
        </w:rPr>
        <w:t>W Gminie Skąpe jest 15 wsi, 1 osiedle (Cibórz), 3 osady (Cząbry, Kaliszkowice, Przetocznica).</w:t>
      </w:r>
    </w:p>
    <w:p w14:paraId="54976341" w14:textId="4359BAC3" w:rsidR="00CA31B1" w:rsidRPr="0052678C" w:rsidRDefault="00CA31B1" w:rsidP="00CA31B1">
      <w:pPr>
        <w:jc w:val="both"/>
        <w:rPr>
          <w:rFonts w:ascii="Arial Narrow" w:hAnsi="Arial Narrow"/>
          <w:sz w:val="24"/>
          <w:szCs w:val="24"/>
        </w:rPr>
      </w:pPr>
      <w:r w:rsidRPr="0052678C">
        <w:rPr>
          <w:rFonts w:ascii="Arial Narrow" w:hAnsi="Arial Narrow"/>
          <w:sz w:val="24"/>
          <w:szCs w:val="24"/>
        </w:rPr>
        <w:t>Największymi miejscowościami gminy są: Ołobok (</w:t>
      </w:r>
      <w:r w:rsidR="004D289C" w:rsidRPr="0052678C">
        <w:rPr>
          <w:rFonts w:ascii="Arial Narrow" w:hAnsi="Arial Narrow"/>
          <w:sz w:val="24"/>
          <w:szCs w:val="24"/>
        </w:rPr>
        <w:t>7</w:t>
      </w:r>
      <w:r w:rsidR="00E626CF">
        <w:rPr>
          <w:rFonts w:ascii="Arial Narrow" w:hAnsi="Arial Narrow"/>
          <w:sz w:val="24"/>
          <w:szCs w:val="24"/>
        </w:rPr>
        <w:t>84</w:t>
      </w:r>
      <w:r w:rsidRPr="0052678C">
        <w:rPr>
          <w:rFonts w:ascii="Arial Narrow" w:hAnsi="Arial Narrow"/>
          <w:sz w:val="24"/>
          <w:szCs w:val="24"/>
        </w:rPr>
        <w:t xml:space="preserve"> os</w:t>
      </w:r>
      <w:r w:rsidR="00C23109">
        <w:rPr>
          <w:rFonts w:ascii="Arial Narrow" w:hAnsi="Arial Narrow"/>
          <w:sz w:val="24"/>
          <w:szCs w:val="24"/>
        </w:rPr>
        <w:t>oby</w:t>
      </w:r>
      <w:r w:rsidRPr="0052678C">
        <w:rPr>
          <w:rFonts w:ascii="Arial Narrow" w:hAnsi="Arial Narrow"/>
          <w:sz w:val="24"/>
          <w:szCs w:val="24"/>
        </w:rPr>
        <w:t xml:space="preserve">) o </w:t>
      </w:r>
      <w:r w:rsidR="00C23109">
        <w:rPr>
          <w:rFonts w:ascii="Arial Narrow" w:hAnsi="Arial Narrow"/>
          <w:sz w:val="24"/>
          <w:szCs w:val="24"/>
        </w:rPr>
        <w:t>6 osób więcej</w:t>
      </w:r>
      <w:r w:rsidR="0073302E">
        <w:rPr>
          <w:rFonts w:ascii="Arial Narrow" w:hAnsi="Arial Narrow"/>
          <w:sz w:val="24"/>
          <w:szCs w:val="24"/>
        </w:rPr>
        <w:t xml:space="preserve"> niż w 202</w:t>
      </w:r>
      <w:r w:rsidR="00C23109">
        <w:rPr>
          <w:rFonts w:ascii="Arial Narrow" w:hAnsi="Arial Narrow"/>
          <w:sz w:val="24"/>
          <w:szCs w:val="24"/>
        </w:rPr>
        <w:t>3</w:t>
      </w:r>
      <w:r w:rsidR="0073302E">
        <w:rPr>
          <w:rFonts w:ascii="Arial Narrow" w:hAnsi="Arial Narrow"/>
          <w:sz w:val="24"/>
          <w:szCs w:val="24"/>
        </w:rPr>
        <w:t xml:space="preserve">r. i </w:t>
      </w:r>
      <w:r w:rsidR="00C23109">
        <w:rPr>
          <w:rFonts w:ascii="Arial Narrow" w:hAnsi="Arial Narrow"/>
          <w:sz w:val="24"/>
          <w:szCs w:val="24"/>
        </w:rPr>
        <w:t>11</w:t>
      </w:r>
      <w:r w:rsidR="004D289C" w:rsidRPr="0052678C">
        <w:rPr>
          <w:rFonts w:ascii="Arial Narrow" w:hAnsi="Arial Narrow"/>
          <w:sz w:val="24"/>
          <w:szCs w:val="24"/>
        </w:rPr>
        <w:t xml:space="preserve"> mniej</w:t>
      </w:r>
      <w:r w:rsidRPr="0052678C">
        <w:rPr>
          <w:rFonts w:ascii="Arial Narrow" w:hAnsi="Arial Narrow"/>
          <w:sz w:val="24"/>
          <w:szCs w:val="24"/>
        </w:rPr>
        <w:t xml:space="preserve"> niż w 20</w:t>
      </w:r>
      <w:r w:rsidR="0011189E" w:rsidRPr="0052678C">
        <w:rPr>
          <w:rFonts w:ascii="Arial Narrow" w:hAnsi="Arial Narrow"/>
          <w:sz w:val="24"/>
          <w:szCs w:val="24"/>
        </w:rPr>
        <w:t>2</w:t>
      </w:r>
      <w:r w:rsidR="00C23109">
        <w:rPr>
          <w:rFonts w:ascii="Arial Narrow" w:hAnsi="Arial Narrow"/>
          <w:sz w:val="24"/>
          <w:szCs w:val="24"/>
        </w:rPr>
        <w:t>2</w:t>
      </w:r>
      <w:r w:rsidRPr="0052678C">
        <w:rPr>
          <w:rFonts w:ascii="Arial Narrow" w:hAnsi="Arial Narrow"/>
          <w:sz w:val="24"/>
          <w:szCs w:val="24"/>
        </w:rPr>
        <w:t>r.</w:t>
      </w:r>
      <w:r w:rsidR="00BB3342">
        <w:rPr>
          <w:rFonts w:ascii="Arial Narrow" w:hAnsi="Arial Narrow"/>
          <w:sz w:val="24"/>
          <w:szCs w:val="24"/>
        </w:rPr>
        <w:t xml:space="preserve"> </w:t>
      </w:r>
      <w:r w:rsidRPr="0052678C">
        <w:rPr>
          <w:rFonts w:ascii="Arial Narrow" w:hAnsi="Arial Narrow"/>
          <w:sz w:val="24"/>
          <w:szCs w:val="24"/>
        </w:rPr>
        <w:t xml:space="preserve">i Cibórz </w:t>
      </w:r>
      <w:r w:rsidR="00C23109">
        <w:rPr>
          <w:rFonts w:ascii="Arial Narrow" w:hAnsi="Arial Narrow"/>
          <w:sz w:val="24"/>
          <w:szCs w:val="24"/>
        </w:rPr>
        <w:t xml:space="preserve">(732 osoby) o 12 mniej niż w 2023r. i </w:t>
      </w:r>
      <w:r w:rsidRPr="0052678C">
        <w:rPr>
          <w:rFonts w:ascii="Arial Narrow" w:hAnsi="Arial Narrow"/>
          <w:sz w:val="24"/>
          <w:szCs w:val="24"/>
        </w:rPr>
        <w:t xml:space="preserve"> o </w:t>
      </w:r>
      <w:r w:rsidR="00C23109">
        <w:rPr>
          <w:rFonts w:ascii="Arial Narrow" w:hAnsi="Arial Narrow"/>
          <w:sz w:val="24"/>
          <w:szCs w:val="24"/>
        </w:rPr>
        <w:t>32</w:t>
      </w:r>
      <w:r w:rsidR="0073302E">
        <w:rPr>
          <w:rFonts w:ascii="Arial Narrow" w:hAnsi="Arial Narrow"/>
          <w:sz w:val="24"/>
          <w:szCs w:val="24"/>
        </w:rPr>
        <w:t xml:space="preserve"> mniej niż w 2022r</w:t>
      </w:r>
      <w:r w:rsidRPr="0052678C">
        <w:rPr>
          <w:rFonts w:ascii="Arial Narrow" w:hAnsi="Arial Narrow"/>
          <w:sz w:val="24"/>
          <w:szCs w:val="24"/>
        </w:rPr>
        <w:t>., najmniejszymi: Złoty Potok (1 osoba), Cząbry (3 osoby), Kaliszkowice (1</w:t>
      </w:r>
      <w:r w:rsidR="00C23109">
        <w:rPr>
          <w:rFonts w:ascii="Arial Narrow" w:hAnsi="Arial Narrow"/>
          <w:sz w:val="24"/>
          <w:szCs w:val="24"/>
        </w:rPr>
        <w:t>0</w:t>
      </w:r>
      <w:r w:rsidRPr="0052678C">
        <w:rPr>
          <w:rFonts w:ascii="Arial Narrow" w:hAnsi="Arial Narrow"/>
          <w:sz w:val="24"/>
          <w:szCs w:val="24"/>
        </w:rPr>
        <w:t xml:space="preserve"> osób).</w:t>
      </w:r>
    </w:p>
    <w:p w14:paraId="59D03CE1" w14:textId="7595305E" w:rsidR="00CA31B1" w:rsidRPr="00A95E87" w:rsidRDefault="00CA31B1" w:rsidP="00CA31B1">
      <w:pPr>
        <w:pStyle w:val="Bezodstpw"/>
        <w:jc w:val="both"/>
        <w:rPr>
          <w:rFonts w:ascii="Arial Narrow" w:hAnsi="Arial Narrow"/>
          <w:sz w:val="24"/>
          <w:szCs w:val="24"/>
        </w:rPr>
      </w:pPr>
      <w:r w:rsidRPr="00A95E87">
        <w:rPr>
          <w:rFonts w:ascii="Arial Narrow" w:hAnsi="Arial Narrow"/>
          <w:sz w:val="24"/>
          <w:szCs w:val="24"/>
        </w:rPr>
        <w:t>Z danych statystycznych wynika, że</w:t>
      </w:r>
      <w:r w:rsidR="00B762D2" w:rsidRPr="00A95E87">
        <w:rPr>
          <w:rFonts w:ascii="Arial Narrow" w:hAnsi="Arial Narrow"/>
          <w:sz w:val="24"/>
          <w:szCs w:val="24"/>
        </w:rPr>
        <w:t xml:space="preserve"> na terenie Gminy Skąpe w 202</w:t>
      </w:r>
      <w:r w:rsidR="00695868">
        <w:rPr>
          <w:rFonts w:ascii="Arial Narrow" w:hAnsi="Arial Narrow"/>
          <w:sz w:val="24"/>
          <w:szCs w:val="24"/>
        </w:rPr>
        <w:t>3</w:t>
      </w:r>
      <w:r w:rsidR="00B762D2" w:rsidRPr="00A95E87">
        <w:rPr>
          <w:rFonts w:ascii="Arial Narrow" w:hAnsi="Arial Narrow"/>
          <w:sz w:val="24"/>
          <w:szCs w:val="24"/>
        </w:rPr>
        <w:t>r.</w:t>
      </w:r>
      <w:r w:rsidRPr="00A95E87">
        <w:rPr>
          <w:rFonts w:ascii="Arial Narrow" w:hAnsi="Arial Narrow"/>
          <w:sz w:val="24"/>
          <w:szCs w:val="24"/>
        </w:rPr>
        <w:t>:</w:t>
      </w:r>
    </w:p>
    <w:p w14:paraId="24BC6705" w14:textId="1EE60D1E" w:rsidR="00CA31B1" w:rsidRPr="00A95E87" w:rsidRDefault="00695868">
      <w:pPr>
        <w:pStyle w:val="Bezodstpw"/>
        <w:numPr>
          <w:ilvl w:val="0"/>
          <w:numId w:val="40"/>
        </w:numPr>
        <w:jc w:val="both"/>
        <w:rPr>
          <w:rFonts w:ascii="Arial Narrow" w:hAnsi="Arial Narrow"/>
          <w:sz w:val="24"/>
          <w:szCs w:val="24"/>
        </w:rPr>
      </w:pPr>
      <w:r>
        <w:rPr>
          <w:rFonts w:ascii="Arial Narrow" w:hAnsi="Arial Narrow"/>
          <w:sz w:val="24"/>
          <w:szCs w:val="24"/>
        </w:rPr>
        <w:t>20</w:t>
      </w:r>
      <w:r w:rsidR="00B762D2" w:rsidRPr="00A95E87">
        <w:rPr>
          <w:rFonts w:ascii="Arial Narrow" w:hAnsi="Arial Narrow"/>
          <w:sz w:val="24"/>
          <w:szCs w:val="24"/>
        </w:rPr>
        <w:t>% mieszkańców to d</w:t>
      </w:r>
      <w:r w:rsidR="00CA31B1" w:rsidRPr="00A95E87">
        <w:rPr>
          <w:rFonts w:ascii="Arial Narrow" w:hAnsi="Arial Narrow"/>
          <w:sz w:val="24"/>
          <w:szCs w:val="24"/>
        </w:rPr>
        <w:t xml:space="preserve">zieci </w:t>
      </w:r>
      <w:r w:rsidR="00B762D2" w:rsidRPr="00A95E87">
        <w:rPr>
          <w:rFonts w:ascii="Arial Narrow" w:hAnsi="Arial Narrow"/>
          <w:sz w:val="24"/>
          <w:szCs w:val="24"/>
        </w:rPr>
        <w:t xml:space="preserve">w wieku </w:t>
      </w:r>
      <w:r w:rsidR="00CA31B1" w:rsidRPr="00A95E87">
        <w:rPr>
          <w:rFonts w:ascii="Arial Narrow" w:hAnsi="Arial Narrow"/>
          <w:sz w:val="24"/>
          <w:szCs w:val="24"/>
        </w:rPr>
        <w:t>od 0 – 1</w:t>
      </w:r>
      <w:r w:rsidR="00A95E87" w:rsidRPr="00A95E87">
        <w:rPr>
          <w:rFonts w:ascii="Arial Narrow" w:hAnsi="Arial Narrow"/>
          <w:sz w:val="24"/>
          <w:szCs w:val="24"/>
        </w:rPr>
        <w:t>8</w:t>
      </w:r>
      <w:r w:rsidR="00CA31B1" w:rsidRPr="00A95E87">
        <w:rPr>
          <w:rFonts w:ascii="Arial Narrow" w:hAnsi="Arial Narrow"/>
          <w:sz w:val="24"/>
          <w:szCs w:val="24"/>
        </w:rPr>
        <w:t xml:space="preserve"> lat </w:t>
      </w:r>
      <w:r w:rsidR="00B762D2" w:rsidRPr="00A95E87">
        <w:rPr>
          <w:rFonts w:ascii="Arial Narrow" w:hAnsi="Arial Narrow"/>
          <w:sz w:val="24"/>
          <w:szCs w:val="24"/>
        </w:rPr>
        <w:t>(</w:t>
      </w:r>
      <w:r w:rsidR="00A95E87" w:rsidRPr="00A95E87">
        <w:rPr>
          <w:rFonts w:ascii="Arial Narrow" w:hAnsi="Arial Narrow"/>
          <w:sz w:val="24"/>
          <w:szCs w:val="24"/>
        </w:rPr>
        <w:t>9</w:t>
      </w:r>
      <w:r w:rsidR="0073302E">
        <w:rPr>
          <w:rFonts w:ascii="Arial Narrow" w:hAnsi="Arial Narrow"/>
          <w:sz w:val="24"/>
          <w:szCs w:val="24"/>
        </w:rPr>
        <w:t>4</w:t>
      </w:r>
      <w:r w:rsidR="00C23109">
        <w:rPr>
          <w:rFonts w:ascii="Arial Narrow" w:hAnsi="Arial Narrow"/>
          <w:sz w:val="24"/>
          <w:szCs w:val="24"/>
        </w:rPr>
        <w:t>0</w:t>
      </w:r>
      <w:r w:rsidR="00CA31B1" w:rsidRPr="00A95E87">
        <w:rPr>
          <w:rFonts w:ascii="Arial Narrow" w:hAnsi="Arial Narrow"/>
          <w:sz w:val="24"/>
          <w:szCs w:val="24"/>
        </w:rPr>
        <w:t xml:space="preserve"> osób</w:t>
      </w:r>
      <w:r w:rsidR="00B762D2" w:rsidRPr="00A95E87">
        <w:rPr>
          <w:rFonts w:ascii="Arial Narrow" w:hAnsi="Arial Narrow"/>
          <w:sz w:val="24"/>
          <w:szCs w:val="24"/>
        </w:rPr>
        <w:t>)</w:t>
      </w:r>
      <w:r w:rsidR="009149B7" w:rsidRPr="00A95E87">
        <w:rPr>
          <w:rFonts w:ascii="Arial Narrow" w:hAnsi="Arial Narrow"/>
          <w:sz w:val="24"/>
          <w:szCs w:val="24"/>
        </w:rPr>
        <w:t>,</w:t>
      </w:r>
    </w:p>
    <w:p w14:paraId="6AC8F824" w14:textId="3D9DFFCE" w:rsidR="00CA31B1" w:rsidRPr="00A95E87" w:rsidRDefault="00A95E87">
      <w:pPr>
        <w:pStyle w:val="Bezodstpw"/>
        <w:numPr>
          <w:ilvl w:val="0"/>
          <w:numId w:val="40"/>
        </w:numPr>
        <w:jc w:val="both"/>
        <w:rPr>
          <w:rFonts w:ascii="Arial Narrow" w:hAnsi="Arial Narrow"/>
          <w:sz w:val="24"/>
          <w:szCs w:val="24"/>
        </w:rPr>
      </w:pPr>
      <w:r w:rsidRPr="00A95E87">
        <w:rPr>
          <w:rFonts w:ascii="Arial Narrow" w:hAnsi="Arial Narrow"/>
          <w:sz w:val="24"/>
          <w:szCs w:val="24"/>
        </w:rPr>
        <w:t>8</w:t>
      </w:r>
      <w:r w:rsidR="00B762D2" w:rsidRPr="00A95E87">
        <w:rPr>
          <w:rFonts w:ascii="Arial Narrow" w:hAnsi="Arial Narrow"/>
          <w:sz w:val="24"/>
          <w:szCs w:val="24"/>
        </w:rPr>
        <w:t>0% mieszkańców to o</w:t>
      </w:r>
      <w:r w:rsidR="00CA31B1" w:rsidRPr="00A95E87">
        <w:rPr>
          <w:rFonts w:ascii="Arial Narrow" w:hAnsi="Arial Narrow"/>
          <w:sz w:val="24"/>
          <w:szCs w:val="24"/>
        </w:rPr>
        <w:t xml:space="preserve">soby w wieku od 18 – 60 lat </w:t>
      </w:r>
      <w:r w:rsidR="009149B7" w:rsidRPr="00A95E87">
        <w:rPr>
          <w:rFonts w:ascii="Arial Narrow" w:hAnsi="Arial Narrow"/>
          <w:sz w:val="24"/>
          <w:szCs w:val="24"/>
        </w:rPr>
        <w:t>(</w:t>
      </w:r>
      <w:r w:rsidR="00695868">
        <w:rPr>
          <w:rFonts w:ascii="Arial Narrow" w:hAnsi="Arial Narrow"/>
          <w:sz w:val="24"/>
          <w:szCs w:val="24"/>
        </w:rPr>
        <w:t>3</w:t>
      </w:r>
      <w:r w:rsidR="00C23109">
        <w:rPr>
          <w:rFonts w:ascii="Arial Narrow" w:hAnsi="Arial Narrow"/>
          <w:sz w:val="24"/>
          <w:szCs w:val="24"/>
        </w:rPr>
        <w:t xml:space="preserve"> 778</w:t>
      </w:r>
      <w:r w:rsidR="00CA31B1" w:rsidRPr="00A95E87">
        <w:rPr>
          <w:rFonts w:ascii="Arial Narrow" w:hAnsi="Arial Narrow"/>
          <w:sz w:val="24"/>
          <w:szCs w:val="24"/>
        </w:rPr>
        <w:t xml:space="preserve"> osób</w:t>
      </w:r>
      <w:r w:rsidR="009149B7" w:rsidRPr="00A95E87">
        <w:rPr>
          <w:rFonts w:ascii="Arial Narrow" w:hAnsi="Arial Narrow"/>
          <w:sz w:val="24"/>
          <w:szCs w:val="24"/>
        </w:rPr>
        <w:t>),</w:t>
      </w:r>
    </w:p>
    <w:p w14:paraId="63E2E538" w14:textId="77777777" w:rsidR="00E626CF" w:rsidRDefault="00E626CF" w:rsidP="00E626CF">
      <w:pPr>
        <w:pStyle w:val="Legenda"/>
        <w:rPr>
          <w:color w:val="auto"/>
          <w:sz w:val="20"/>
          <w:szCs w:val="20"/>
        </w:rPr>
      </w:pPr>
    </w:p>
    <w:p w14:paraId="712DCC64" w14:textId="659D701D" w:rsidR="00E626CF" w:rsidRPr="00841644" w:rsidRDefault="00E626CF" w:rsidP="00E626CF">
      <w:pPr>
        <w:pStyle w:val="Legenda"/>
        <w:rPr>
          <w:color w:val="auto"/>
          <w:sz w:val="20"/>
          <w:szCs w:val="20"/>
        </w:rPr>
      </w:pPr>
      <w:r w:rsidRPr="00841644">
        <w:rPr>
          <w:color w:val="auto"/>
          <w:sz w:val="20"/>
          <w:szCs w:val="20"/>
        </w:rPr>
        <w:t xml:space="preserve">TABELA </w:t>
      </w:r>
      <w:r w:rsidRPr="00841644">
        <w:rPr>
          <w:color w:val="auto"/>
          <w:sz w:val="20"/>
          <w:szCs w:val="20"/>
        </w:rPr>
        <w:fldChar w:fldCharType="begin"/>
      </w:r>
      <w:r w:rsidRPr="00841644">
        <w:rPr>
          <w:color w:val="auto"/>
          <w:sz w:val="20"/>
          <w:szCs w:val="20"/>
        </w:rPr>
        <w:instrText xml:space="preserve"> SEQ Tabela \* ARABIC </w:instrText>
      </w:r>
      <w:r w:rsidRPr="00841644">
        <w:rPr>
          <w:color w:val="auto"/>
          <w:sz w:val="20"/>
          <w:szCs w:val="20"/>
        </w:rPr>
        <w:fldChar w:fldCharType="separate"/>
      </w:r>
      <w:r>
        <w:rPr>
          <w:noProof/>
          <w:color w:val="auto"/>
          <w:sz w:val="20"/>
          <w:szCs w:val="20"/>
        </w:rPr>
        <w:t>4</w:t>
      </w:r>
      <w:r w:rsidRPr="00841644">
        <w:rPr>
          <w:noProof/>
          <w:color w:val="auto"/>
          <w:sz w:val="20"/>
          <w:szCs w:val="20"/>
        </w:rPr>
        <w:fldChar w:fldCharType="end"/>
      </w:r>
      <w:r>
        <w:rPr>
          <w:noProof/>
          <w:color w:val="auto"/>
          <w:sz w:val="20"/>
          <w:szCs w:val="20"/>
        </w:rPr>
        <w:t>.</w:t>
      </w:r>
      <w:r w:rsidRPr="00841644">
        <w:rPr>
          <w:color w:val="auto"/>
          <w:sz w:val="20"/>
          <w:szCs w:val="20"/>
        </w:rPr>
        <w:t xml:space="preserve"> PRZYROST NATURALNY </w:t>
      </w:r>
    </w:p>
    <w:tbl>
      <w:tblPr>
        <w:tblStyle w:val="Tabela-Siatka"/>
        <w:tblW w:w="0" w:type="auto"/>
        <w:tblInd w:w="0" w:type="dxa"/>
        <w:tblLook w:val="04A0" w:firstRow="1" w:lastRow="0" w:firstColumn="1" w:lastColumn="0" w:noHBand="0" w:noVBand="1"/>
      </w:tblPr>
      <w:tblGrid>
        <w:gridCol w:w="1812"/>
        <w:gridCol w:w="1160"/>
        <w:gridCol w:w="1418"/>
        <w:gridCol w:w="1417"/>
        <w:gridCol w:w="1276"/>
        <w:gridCol w:w="1276"/>
      </w:tblGrid>
      <w:tr w:rsidR="00E626CF" w:rsidRPr="00FA28CB" w14:paraId="4A3CA0AE" w14:textId="77777777" w:rsidTr="00C005E5">
        <w:tc>
          <w:tcPr>
            <w:tcW w:w="1812" w:type="dxa"/>
          </w:tcPr>
          <w:p w14:paraId="050710E4" w14:textId="77777777" w:rsidR="00E626CF" w:rsidRPr="00FA28CB" w:rsidRDefault="00E626CF" w:rsidP="00C005E5">
            <w:pPr>
              <w:jc w:val="center"/>
              <w:rPr>
                <w:rFonts w:ascii="Arial Narrow" w:hAnsi="Arial Narrow"/>
                <w:b/>
                <w:sz w:val="24"/>
                <w:szCs w:val="24"/>
              </w:rPr>
            </w:pPr>
            <w:r w:rsidRPr="00FA28CB">
              <w:rPr>
                <w:rFonts w:ascii="Arial Narrow" w:hAnsi="Arial Narrow"/>
                <w:b/>
                <w:sz w:val="24"/>
                <w:szCs w:val="24"/>
              </w:rPr>
              <w:t>Lata</w:t>
            </w:r>
          </w:p>
        </w:tc>
        <w:tc>
          <w:tcPr>
            <w:tcW w:w="1160" w:type="dxa"/>
          </w:tcPr>
          <w:p w14:paraId="7B1FB857" w14:textId="77777777" w:rsidR="00E626CF" w:rsidRPr="00FA28CB" w:rsidRDefault="00E626CF" w:rsidP="00C005E5">
            <w:pPr>
              <w:jc w:val="center"/>
              <w:rPr>
                <w:rFonts w:ascii="Arial Narrow" w:hAnsi="Arial Narrow"/>
                <w:b/>
                <w:sz w:val="24"/>
                <w:szCs w:val="24"/>
              </w:rPr>
            </w:pPr>
            <w:r w:rsidRPr="00FA28CB">
              <w:rPr>
                <w:rFonts w:ascii="Arial Narrow" w:hAnsi="Arial Narrow"/>
                <w:b/>
                <w:sz w:val="24"/>
                <w:szCs w:val="24"/>
              </w:rPr>
              <w:t>20</w:t>
            </w:r>
            <w:r>
              <w:rPr>
                <w:rFonts w:ascii="Arial Narrow" w:hAnsi="Arial Narrow"/>
                <w:b/>
                <w:sz w:val="24"/>
                <w:szCs w:val="24"/>
              </w:rPr>
              <w:t>20</w:t>
            </w:r>
          </w:p>
        </w:tc>
        <w:tc>
          <w:tcPr>
            <w:tcW w:w="1418" w:type="dxa"/>
          </w:tcPr>
          <w:p w14:paraId="0AEFE6AF" w14:textId="77777777" w:rsidR="00E626CF" w:rsidRPr="00FA28CB" w:rsidRDefault="00E626CF" w:rsidP="00C005E5">
            <w:pPr>
              <w:jc w:val="center"/>
              <w:rPr>
                <w:rFonts w:ascii="Arial Narrow" w:hAnsi="Arial Narrow"/>
                <w:b/>
                <w:sz w:val="24"/>
                <w:szCs w:val="24"/>
              </w:rPr>
            </w:pPr>
            <w:r w:rsidRPr="00FA28CB">
              <w:rPr>
                <w:rFonts w:ascii="Arial Narrow" w:hAnsi="Arial Narrow"/>
                <w:b/>
                <w:sz w:val="24"/>
                <w:szCs w:val="24"/>
              </w:rPr>
              <w:t>20</w:t>
            </w:r>
            <w:r>
              <w:rPr>
                <w:rFonts w:ascii="Arial Narrow" w:hAnsi="Arial Narrow"/>
                <w:b/>
                <w:sz w:val="24"/>
                <w:szCs w:val="24"/>
              </w:rPr>
              <w:t>21</w:t>
            </w:r>
          </w:p>
        </w:tc>
        <w:tc>
          <w:tcPr>
            <w:tcW w:w="1417" w:type="dxa"/>
          </w:tcPr>
          <w:p w14:paraId="30716B77" w14:textId="77777777" w:rsidR="00E626CF" w:rsidRPr="00FA28CB" w:rsidRDefault="00E626CF" w:rsidP="00C005E5">
            <w:pPr>
              <w:jc w:val="center"/>
              <w:rPr>
                <w:rFonts w:ascii="Arial Narrow" w:hAnsi="Arial Narrow"/>
                <w:b/>
                <w:sz w:val="24"/>
                <w:szCs w:val="24"/>
              </w:rPr>
            </w:pPr>
            <w:r w:rsidRPr="00FA28CB">
              <w:rPr>
                <w:rFonts w:ascii="Arial Narrow" w:hAnsi="Arial Narrow"/>
                <w:b/>
                <w:sz w:val="24"/>
                <w:szCs w:val="24"/>
              </w:rPr>
              <w:t>202</w:t>
            </w:r>
            <w:r>
              <w:rPr>
                <w:rFonts w:ascii="Arial Narrow" w:hAnsi="Arial Narrow"/>
                <w:b/>
                <w:sz w:val="24"/>
                <w:szCs w:val="24"/>
              </w:rPr>
              <w:t>2</w:t>
            </w:r>
          </w:p>
        </w:tc>
        <w:tc>
          <w:tcPr>
            <w:tcW w:w="1276" w:type="dxa"/>
          </w:tcPr>
          <w:p w14:paraId="0A348E4C" w14:textId="77777777" w:rsidR="00E626CF" w:rsidRPr="00FA28CB" w:rsidRDefault="00E626CF" w:rsidP="00C005E5">
            <w:pPr>
              <w:jc w:val="center"/>
              <w:rPr>
                <w:rFonts w:ascii="Arial Narrow" w:hAnsi="Arial Narrow"/>
                <w:b/>
                <w:sz w:val="24"/>
                <w:szCs w:val="24"/>
              </w:rPr>
            </w:pPr>
            <w:r w:rsidRPr="00FA28CB">
              <w:rPr>
                <w:rFonts w:ascii="Arial Narrow" w:hAnsi="Arial Narrow"/>
                <w:b/>
                <w:sz w:val="24"/>
                <w:szCs w:val="24"/>
              </w:rPr>
              <w:t>202</w:t>
            </w:r>
            <w:r>
              <w:rPr>
                <w:rFonts w:ascii="Arial Narrow" w:hAnsi="Arial Narrow"/>
                <w:b/>
                <w:sz w:val="24"/>
                <w:szCs w:val="24"/>
              </w:rPr>
              <w:t>3</w:t>
            </w:r>
          </w:p>
        </w:tc>
        <w:tc>
          <w:tcPr>
            <w:tcW w:w="1276" w:type="dxa"/>
          </w:tcPr>
          <w:p w14:paraId="1D43B9D3" w14:textId="77777777" w:rsidR="00E626CF" w:rsidRPr="00FA28CB" w:rsidRDefault="00E626CF" w:rsidP="00C005E5">
            <w:pPr>
              <w:jc w:val="center"/>
              <w:rPr>
                <w:rFonts w:ascii="Arial Narrow" w:hAnsi="Arial Narrow"/>
                <w:b/>
                <w:sz w:val="24"/>
                <w:szCs w:val="24"/>
              </w:rPr>
            </w:pPr>
            <w:r>
              <w:rPr>
                <w:rFonts w:ascii="Arial Narrow" w:hAnsi="Arial Narrow"/>
                <w:b/>
                <w:sz w:val="24"/>
                <w:szCs w:val="24"/>
              </w:rPr>
              <w:t>2024</w:t>
            </w:r>
          </w:p>
        </w:tc>
      </w:tr>
      <w:tr w:rsidR="00E626CF" w:rsidRPr="00FA28CB" w14:paraId="73FEA8C2" w14:textId="77777777" w:rsidTr="00C005E5">
        <w:tc>
          <w:tcPr>
            <w:tcW w:w="1812" w:type="dxa"/>
          </w:tcPr>
          <w:p w14:paraId="12ED0290" w14:textId="77777777" w:rsidR="00E626CF" w:rsidRPr="00FA28CB" w:rsidRDefault="00E626CF" w:rsidP="00C005E5">
            <w:pPr>
              <w:jc w:val="center"/>
              <w:rPr>
                <w:rFonts w:ascii="Arial Narrow" w:hAnsi="Arial Narrow"/>
                <w:sz w:val="24"/>
                <w:szCs w:val="24"/>
              </w:rPr>
            </w:pPr>
            <w:r w:rsidRPr="00FA28CB">
              <w:rPr>
                <w:rFonts w:ascii="Arial Narrow" w:hAnsi="Arial Narrow"/>
                <w:sz w:val="24"/>
                <w:szCs w:val="24"/>
              </w:rPr>
              <w:t>Urodzenia</w:t>
            </w:r>
          </w:p>
        </w:tc>
        <w:tc>
          <w:tcPr>
            <w:tcW w:w="1160" w:type="dxa"/>
            <w:vAlign w:val="center"/>
          </w:tcPr>
          <w:p w14:paraId="29880F80" w14:textId="77777777" w:rsidR="00E626CF" w:rsidRPr="00FA28CB" w:rsidRDefault="00E626CF" w:rsidP="00C005E5">
            <w:pPr>
              <w:jc w:val="center"/>
              <w:rPr>
                <w:rFonts w:ascii="Arial Narrow" w:hAnsi="Arial Narrow" w:cs="Calibri"/>
              </w:rPr>
            </w:pPr>
            <w:r>
              <w:rPr>
                <w:rFonts w:ascii="Arial Narrow" w:hAnsi="Arial Narrow" w:cs="Calibri"/>
              </w:rPr>
              <w:t>73</w:t>
            </w:r>
          </w:p>
        </w:tc>
        <w:tc>
          <w:tcPr>
            <w:tcW w:w="1418" w:type="dxa"/>
            <w:vAlign w:val="center"/>
          </w:tcPr>
          <w:p w14:paraId="63C77C63" w14:textId="77777777" w:rsidR="00E626CF" w:rsidRPr="00FA28CB" w:rsidRDefault="00E626CF" w:rsidP="00C005E5">
            <w:pPr>
              <w:jc w:val="center"/>
              <w:rPr>
                <w:rFonts w:ascii="Arial Narrow" w:hAnsi="Arial Narrow" w:cs="Calibri"/>
              </w:rPr>
            </w:pPr>
            <w:r>
              <w:rPr>
                <w:rFonts w:ascii="Arial Narrow" w:hAnsi="Arial Narrow" w:cs="Calibri"/>
              </w:rPr>
              <w:t>44</w:t>
            </w:r>
          </w:p>
        </w:tc>
        <w:tc>
          <w:tcPr>
            <w:tcW w:w="1417" w:type="dxa"/>
            <w:vAlign w:val="center"/>
          </w:tcPr>
          <w:p w14:paraId="76FBC877" w14:textId="77777777" w:rsidR="00E626CF" w:rsidRPr="00FA28CB" w:rsidRDefault="00E626CF" w:rsidP="00C005E5">
            <w:pPr>
              <w:jc w:val="center"/>
              <w:rPr>
                <w:rFonts w:ascii="Arial Narrow" w:hAnsi="Arial Narrow" w:cs="Calibri"/>
              </w:rPr>
            </w:pPr>
            <w:r>
              <w:rPr>
                <w:rFonts w:ascii="Arial Narrow" w:hAnsi="Arial Narrow" w:cs="Calibri"/>
              </w:rPr>
              <w:t>53</w:t>
            </w:r>
          </w:p>
        </w:tc>
        <w:tc>
          <w:tcPr>
            <w:tcW w:w="1276" w:type="dxa"/>
            <w:vAlign w:val="center"/>
          </w:tcPr>
          <w:p w14:paraId="344669A7" w14:textId="77777777" w:rsidR="00E626CF" w:rsidRPr="00FA28CB" w:rsidRDefault="00E626CF" w:rsidP="00C005E5">
            <w:pPr>
              <w:jc w:val="center"/>
              <w:rPr>
                <w:rFonts w:ascii="Arial Narrow" w:hAnsi="Arial Narrow" w:cs="Calibri"/>
              </w:rPr>
            </w:pPr>
            <w:r>
              <w:rPr>
                <w:rFonts w:ascii="Arial Narrow" w:hAnsi="Arial Narrow" w:cs="Calibri"/>
              </w:rPr>
              <w:t>27</w:t>
            </w:r>
          </w:p>
        </w:tc>
        <w:tc>
          <w:tcPr>
            <w:tcW w:w="1276" w:type="dxa"/>
          </w:tcPr>
          <w:p w14:paraId="0C4FFF37" w14:textId="77777777" w:rsidR="00E626CF" w:rsidRDefault="00E626CF" w:rsidP="00C005E5">
            <w:pPr>
              <w:jc w:val="center"/>
              <w:rPr>
                <w:rFonts w:ascii="Arial Narrow" w:hAnsi="Arial Narrow" w:cs="Calibri"/>
              </w:rPr>
            </w:pPr>
            <w:r>
              <w:rPr>
                <w:rFonts w:ascii="Arial Narrow" w:hAnsi="Arial Narrow" w:cs="Calibri"/>
              </w:rPr>
              <w:t>42</w:t>
            </w:r>
          </w:p>
        </w:tc>
      </w:tr>
      <w:tr w:rsidR="00E626CF" w:rsidRPr="00FA28CB" w14:paraId="232686E4" w14:textId="77777777" w:rsidTr="00C005E5">
        <w:tc>
          <w:tcPr>
            <w:tcW w:w="1812" w:type="dxa"/>
          </w:tcPr>
          <w:p w14:paraId="0B9D1B22" w14:textId="77777777" w:rsidR="00E626CF" w:rsidRPr="00FA28CB" w:rsidRDefault="00E626CF" w:rsidP="00C005E5">
            <w:pPr>
              <w:jc w:val="center"/>
              <w:rPr>
                <w:rFonts w:ascii="Arial Narrow" w:hAnsi="Arial Narrow"/>
                <w:sz w:val="24"/>
                <w:szCs w:val="24"/>
              </w:rPr>
            </w:pPr>
            <w:r w:rsidRPr="00FA28CB">
              <w:rPr>
                <w:rFonts w:ascii="Arial Narrow" w:hAnsi="Arial Narrow"/>
                <w:sz w:val="24"/>
                <w:szCs w:val="24"/>
              </w:rPr>
              <w:t>Zgony</w:t>
            </w:r>
          </w:p>
        </w:tc>
        <w:tc>
          <w:tcPr>
            <w:tcW w:w="1160" w:type="dxa"/>
            <w:vAlign w:val="center"/>
          </w:tcPr>
          <w:p w14:paraId="2526962F" w14:textId="77777777" w:rsidR="00E626CF" w:rsidRPr="00FA28CB" w:rsidRDefault="00E626CF" w:rsidP="00C005E5">
            <w:pPr>
              <w:jc w:val="center"/>
              <w:rPr>
                <w:rFonts w:ascii="Arial Narrow" w:hAnsi="Arial Narrow" w:cs="Calibri"/>
              </w:rPr>
            </w:pPr>
            <w:r>
              <w:rPr>
                <w:rFonts w:ascii="Arial Narrow" w:hAnsi="Arial Narrow" w:cs="Calibri"/>
              </w:rPr>
              <w:t>54</w:t>
            </w:r>
          </w:p>
        </w:tc>
        <w:tc>
          <w:tcPr>
            <w:tcW w:w="1418" w:type="dxa"/>
            <w:vAlign w:val="center"/>
          </w:tcPr>
          <w:p w14:paraId="545C50B4" w14:textId="77777777" w:rsidR="00E626CF" w:rsidRPr="00FA28CB" w:rsidRDefault="00E626CF" w:rsidP="00C005E5">
            <w:pPr>
              <w:jc w:val="center"/>
              <w:rPr>
                <w:rFonts w:ascii="Arial Narrow" w:hAnsi="Arial Narrow" w:cs="Calibri"/>
              </w:rPr>
            </w:pPr>
            <w:r>
              <w:rPr>
                <w:rFonts w:ascii="Arial Narrow" w:hAnsi="Arial Narrow" w:cs="Calibri"/>
              </w:rPr>
              <w:t>77</w:t>
            </w:r>
          </w:p>
        </w:tc>
        <w:tc>
          <w:tcPr>
            <w:tcW w:w="1417" w:type="dxa"/>
            <w:vAlign w:val="center"/>
          </w:tcPr>
          <w:p w14:paraId="7490FC1A" w14:textId="77777777" w:rsidR="00E626CF" w:rsidRPr="00FA28CB" w:rsidRDefault="00E626CF" w:rsidP="00C005E5">
            <w:pPr>
              <w:jc w:val="center"/>
              <w:rPr>
                <w:rFonts w:ascii="Arial Narrow" w:hAnsi="Arial Narrow" w:cs="Calibri"/>
              </w:rPr>
            </w:pPr>
            <w:r>
              <w:rPr>
                <w:rFonts w:ascii="Arial Narrow" w:hAnsi="Arial Narrow" w:cs="Calibri"/>
              </w:rPr>
              <w:t>73</w:t>
            </w:r>
          </w:p>
        </w:tc>
        <w:tc>
          <w:tcPr>
            <w:tcW w:w="1276" w:type="dxa"/>
            <w:vAlign w:val="center"/>
          </w:tcPr>
          <w:p w14:paraId="7924752B" w14:textId="77777777" w:rsidR="00E626CF" w:rsidRPr="00FA28CB" w:rsidRDefault="00E626CF" w:rsidP="00C005E5">
            <w:pPr>
              <w:jc w:val="center"/>
              <w:rPr>
                <w:rFonts w:ascii="Arial Narrow" w:hAnsi="Arial Narrow" w:cs="Calibri"/>
              </w:rPr>
            </w:pPr>
            <w:r>
              <w:rPr>
                <w:rFonts w:ascii="Arial Narrow" w:hAnsi="Arial Narrow" w:cs="Calibri"/>
              </w:rPr>
              <w:t>54</w:t>
            </w:r>
          </w:p>
        </w:tc>
        <w:tc>
          <w:tcPr>
            <w:tcW w:w="1276" w:type="dxa"/>
          </w:tcPr>
          <w:p w14:paraId="06AFD90D" w14:textId="77777777" w:rsidR="00E626CF" w:rsidRDefault="00E626CF" w:rsidP="00C005E5">
            <w:pPr>
              <w:jc w:val="center"/>
              <w:rPr>
                <w:rFonts w:ascii="Arial Narrow" w:hAnsi="Arial Narrow" w:cs="Calibri"/>
              </w:rPr>
            </w:pPr>
            <w:r>
              <w:rPr>
                <w:rFonts w:ascii="Arial Narrow" w:hAnsi="Arial Narrow" w:cs="Calibri"/>
              </w:rPr>
              <w:t>59</w:t>
            </w:r>
          </w:p>
        </w:tc>
      </w:tr>
      <w:tr w:rsidR="00E626CF" w:rsidRPr="00FA28CB" w14:paraId="1E2A65AC" w14:textId="77777777" w:rsidTr="00C005E5">
        <w:tc>
          <w:tcPr>
            <w:tcW w:w="1812" w:type="dxa"/>
          </w:tcPr>
          <w:p w14:paraId="18119107" w14:textId="77777777" w:rsidR="00E626CF" w:rsidRPr="00FA28CB" w:rsidRDefault="00E626CF" w:rsidP="00C005E5">
            <w:pPr>
              <w:jc w:val="center"/>
              <w:rPr>
                <w:rFonts w:ascii="Arial Narrow" w:hAnsi="Arial Narrow"/>
                <w:sz w:val="24"/>
                <w:szCs w:val="24"/>
              </w:rPr>
            </w:pPr>
            <w:r w:rsidRPr="00FA28CB">
              <w:rPr>
                <w:rFonts w:ascii="Arial Narrow" w:hAnsi="Arial Narrow"/>
                <w:sz w:val="24"/>
                <w:szCs w:val="24"/>
              </w:rPr>
              <w:t>Różnica</w:t>
            </w:r>
          </w:p>
        </w:tc>
        <w:tc>
          <w:tcPr>
            <w:tcW w:w="1160" w:type="dxa"/>
            <w:vAlign w:val="center"/>
          </w:tcPr>
          <w:p w14:paraId="74F575DB" w14:textId="77777777" w:rsidR="00E626CF" w:rsidRPr="00FA28CB" w:rsidRDefault="00E626CF" w:rsidP="00C005E5">
            <w:pPr>
              <w:jc w:val="center"/>
              <w:rPr>
                <w:rFonts w:ascii="Arial Narrow" w:hAnsi="Arial Narrow" w:cs="Calibri"/>
              </w:rPr>
            </w:pPr>
            <w:r w:rsidRPr="00FA28CB">
              <w:rPr>
                <w:rFonts w:ascii="Arial Narrow" w:hAnsi="Arial Narrow" w:cs="Calibri"/>
              </w:rPr>
              <w:t>-</w:t>
            </w:r>
            <w:r>
              <w:rPr>
                <w:rFonts w:ascii="Arial Narrow" w:hAnsi="Arial Narrow" w:cs="Calibri"/>
              </w:rPr>
              <w:t>19</w:t>
            </w:r>
          </w:p>
        </w:tc>
        <w:tc>
          <w:tcPr>
            <w:tcW w:w="1418" w:type="dxa"/>
            <w:vAlign w:val="center"/>
          </w:tcPr>
          <w:p w14:paraId="07B75B3B" w14:textId="77777777" w:rsidR="00E626CF" w:rsidRPr="00FA28CB" w:rsidRDefault="00E626CF" w:rsidP="00C005E5">
            <w:pPr>
              <w:jc w:val="center"/>
              <w:rPr>
                <w:rFonts w:ascii="Arial Narrow" w:hAnsi="Arial Narrow" w:cs="Calibri"/>
              </w:rPr>
            </w:pPr>
            <w:r w:rsidRPr="00FA28CB">
              <w:rPr>
                <w:rFonts w:ascii="Arial Narrow" w:hAnsi="Arial Narrow" w:cs="Calibri"/>
              </w:rPr>
              <w:t>-</w:t>
            </w:r>
            <w:r>
              <w:rPr>
                <w:rFonts w:ascii="Arial Narrow" w:hAnsi="Arial Narrow" w:cs="Calibri"/>
              </w:rPr>
              <w:t>33</w:t>
            </w:r>
          </w:p>
        </w:tc>
        <w:tc>
          <w:tcPr>
            <w:tcW w:w="1417" w:type="dxa"/>
            <w:vAlign w:val="center"/>
          </w:tcPr>
          <w:p w14:paraId="2033A5E6" w14:textId="77777777" w:rsidR="00E626CF" w:rsidRPr="00FA28CB" w:rsidRDefault="00E626CF" w:rsidP="00C005E5">
            <w:pPr>
              <w:jc w:val="center"/>
              <w:rPr>
                <w:rFonts w:ascii="Arial Narrow" w:hAnsi="Arial Narrow" w:cs="Calibri"/>
              </w:rPr>
            </w:pPr>
            <w:r w:rsidRPr="00FA28CB">
              <w:rPr>
                <w:rFonts w:ascii="Arial Narrow" w:hAnsi="Arial Narrow" w:cs="Calibri"/>
              </w:rPr>
              <w:t>-</w:t>
            </w:r>
            <w:r>
              <w:rPr>
                <w:rFonts w:ascii="Arial Narrow" w:hAnsi="Arial Narrow" w:cs="Calibri"/>
              </w:rPr>
              <w:t>20</w:t>
            </w:r>
          </w:p>
        </w:tc>
        <w:tc>
          <w:tcPr>
            <w:tcW w:w="1276" w:type="dxa"/>
            <w:vAlign w:val="center"/>
          </w:tcPr>
          <w:p w14:paraId="78703C9F" w14:textId="77777777" w:rsidR="00E626CF" w:rsidRPr="00FA28CB" w:rsidRDefault="00E626CF" w:rsidP="00C005E5">
            <w:pPr>
              <w:jc w:val="center"/>
              <w:rPr>
                <w:rFonts w:ascii="Arial Narrow" w:hAnsi="Arial Narrow" w:cs="Calibri"/>
              </w:rPr>
            </w:pPr>
            <w:r w:rsidRPr="00FA28CB">
              <w:rPr>
                <w:rFonts w:ascii="Arial Narrow" w:hAnsi="Arial Narrow" w:cs="Calibri"/>
              </w:rPr>
              <w:t>-</w:t>
            </w:r>
            <w:r>
              <w:rPr>
                <w:rFonts w:ascii="Arial Narrow" w:hAnsi="Arial Narrow" w:cs="Calibri"/>
              </w:rPr>
              <w:t>27</w:t>
            </w:r>
          </w:p>
        </w:tc>
        <w:tc>
          <w:tcPr>
            <w:tcW w:w="1276" w:type="dxa"/>
          </w:tcPr>
          <w:p w14:paraId="04D29853" w14:textId="77777777" w:rsidR="00E626CF" w:rsidRPr="00FA28CB" w:rsidRDefault="00E626CF" w:rsidP="00C005E5">
            <w:pPr>
              <w:jc w:val="center"/>
              <w:rPr>
                <w:rFonts w:ascii="Arial Narrow" w:hAnsi="Arial Narrow" w:cs="Calibri"/>
              </w:rPr>
            </w:pPr>
            <w:r>
              <w:rPr>
                <w:rFonts w:ascii="Arial Narrow" w:hAnsi="Arial Narrow" w:cs="Calibri"/>
              </w:rPr>
              <w:t>-17</w:t>
            </w:r>
          </w:p>
        </w:tc>
      </w:tr>
    </w:tbl>
    <w:p w14:paraId="5B8B2FD4" w14:textId="77777777" w:rsidR="00E626CF" w:rsidRDefault="00E626CF" w:rsidP="00E626CF">
      <w:pPr>
        <w:pStyle w:val="Akapitzlist"/>
      </w:pPr>
    </w:p>
    <w:p w14:paraId="42FD153C" w14:textId="682CE218" w:rsidR="00B552E1" w:rsidRDefault="00E626CF" w:rsidP="002F147A">
      <w:pPr>
        <w:rPr>
          <w:rFonts w:ascii="Arial Narrow" w:hAnsi="Arial Narrow"/>
          <w:sz w:val="24"/>
          <w:szCs w:val="24"/>
        </w:rPr>
      </w:pPr>
      <w:r>
        <w:rPr>
          <w:rFonts w:ascii="Arial Narrow" w:hAnsi="Arial Narrow"/>
          <w:sz w:val="24"/>
          <w:szCs w:val="24"/>
        </w:rPr>
        <w:t>P</w:t>
      </w:r>
      <w:r w:rsidR="00B552E1" w:rsidRPr="00B552E1">
        <w:rPr>
          <w:rFonts w:ascii="Arial Narrow" w:hAnsi="Arial Narrow"/>
          <w:sz w:val="24"/>
          <w:szCs w:val="24"/>
        </w:rPr>
        <w:t>rzyrost naturalny w Gminie Skąpe jest ujemny</w:t>
      </w:r>
      <w:r w:rsidR="00B552E1">
        <w:rPr>
          <w:rFonts w:ascii="Arial Narrow" w:hAnsi="Arial Narrow"/>
          <w:sz w:val="24"/>
          <w:szCs w:val="24"/>
        </w:rPr>
        <w:t>, co oznacza, że więcej osób umiera niż się rodzi.</w:t>
      </w:r>
    </w:p>
    <w:p w14:paraId="338483DC" w14:textId="1A79F656" w:rsidR="00BE1611" w:rsidRPr="00B552E1" w:rsidRDefault="000A71AD" w:rsidP="002F147A">
      <w:pPr>
        <w:rPr>
          <w:rFonts w:ascii="Arial Narrow" w:hAnsi="Arial Narrow"/>
          <w:sz w:val="24"/>
          <w:szCs w:val="24"/>
        </w:rPr>
      </w:pPr>
      <w:r>
        <w:rPr>
          <w:rFonts w:ascii="Arial Narrow" w:hAnsi="Arial Narrow"/>
          <w:noProof/>
          <w:sz w:val="24"/>
          <w:szCs w:val="24"/>
        </w:rPr>
        <mc:AlternateContent>
          <mc:Choice Requires="wps">
            <w:drawing>
              <wp:anchor distT="0" distB="0" distL="114300" distR="114300" simplePos="0" relativeHeight="251711488" behindDoc="1" locked="0" layoutInCell="1" allowOverlap="1" wp14:anchorId="30DDEB4C" wp14:editId="71CE82B9">
                <wp:simplePos x="0" y="0"/>
                <wp:positionH relativeFrom="column">
                  <wp:posOffset>-8255</wp:posOffset>
                </wp:positionH>
                <wp:positionV relativeFrom="paragraph">
                  <wp:posOffset>170180</wp:posOffset>
                </wp:positionV>
                <wp:extent cx="5600700" cy="419100"/>
                <wp:effectExtent l="15240" t="14605" r="13335" b="33020"/>
                <wp:wrapNone/>
                <wp:docPr id="996758295" name="AutoShape 5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00700" cy="419100"/>
                        </a:xfrm>
                        <a:prstGeom prst="roundRect">
                          <a:avLst>
                            <a:gd name="adj" fmla="val 16667"/>
                          </a:avLst>
                        </a:prstGeom>
                        <a:gradFill rotWithShape="0">
                          <a:gsLst>
                            <a:gs pos="0">
                              <a:schemeClr val="accent1">
                                <a:lumMod val="60000"/>
                                <a:lumOff val="40000"/>
                              </a:schemeClr>
                            </a:gs>
                            <a:gs pos="50000">
                              <a:schemeClr val="accent1">
                                <a:lumMod val="20000"/>
                                <a:lumOff val="80000"/>
                              </a:schemeClr>
                            </a:gs>
                            <a:gs pos="100000">
                              <a:schemeClr val="accent1">
                                <a:lumMod val="60000"/>
                                <a:lumOff val="40000"/>
                              </a:schemeClr>
                            </a:gs>
                          </a:gsLst>
                          <a:lin ang="18900000" scaled="1"/>
                        </a:gradFill>
                        <a:ln w="12700">
                          <a:solidFill>
                            <a:schemeClr val="accent1">
                              <a:lumMod val="60000"/>
                              <a:lumOff val="40000"/>
                            </a:schemeClr>
                          </a:solidFill>
                          <a:round/>
                          <a:headEnd/>
                          <a:tailEnd/>
                        </a:ln>
                        <a:effectLst>
                          <a:outerShdw dist="28398" dir="3806097" algn="ctr" rotWithShape="0">
                            <a:schemeClr val="accen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w:pict>
              <v:roundrect w14:anchorId="45C5DE8B" id="AutoShape 54" o:spid="_x0000_s1026" style="position:absolute;margin-left:-.65pt;margin-top:13.4pt;width:441pt;height:33pt;z-index:-251604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" fillcolor="#59a9f2 [1940]" strokecolor="#59a9f2 [1940]" strokeweight="1pt">
                <v:fill color2="#c7e2fa [660]" angle="135" focus="50%" type="gradient"/>
                <v:shadow on="t" color="#073662 [1604]" opacity=".5" offset="1pt"/>
              </v:roundrect>
            </w:pict>
          </mc:Fallback>
        </mc:AlternateContent>
      </w:r>
    </w:p>
    <w:p w14:paraId="15F0511B" w14:textId="5D54ED0D" w:rsidR="004E2272" w:rsidRDefault="008F7A11">
      <w:pPr>
        <w:pStyle w:val="Nagwek2"/>
        <w:numPr>
          <w:ilvl w:val="0"/>
          <w:numId w:val="34"/>
        </w:numPr>
        <w:rPr>
          <w:rFonts w:ascii="Arial Narrow" w:hAnsi="Arial Narrow"/>
          <w:b/>
          <w:bCs/>
        </w:rPr>
      </w:pPr>
      <w:bookmarkStart w:id="9" w:name="_Toc10186681"/>
      <w:bookmarkStart w:id="10" w:name="_Toc73019112"/>
      <w:bookmarkStart w:id="11" w:name="_Toc198719876"/>
      <w:r w:rsidRPr="0035248E">
        <w:rPr>
          <w:rFonts w:ascii="Arial Narrow" w:hAnsi="Arial Narrow"/>
          <w:b/>
          <w:bCs/>
        </w:rPr>
        <w:t>Finanse gminy</w:t>
      </w:r>
      <w:bookmarkEnd w:id="9"/>
      <w:bookmarkEnd w:id="10"/>
      <w:bookmarkEnd w:id="11"/>
    </w:p>
    <w:p w14:paraId="3615499E" w14:textId="77777777" w:rsidR="002C0657" w:rsidRPr="002C0657" w:rsidRDefault="002C0657" w:rsidP="002C0657"/>
    <w:p w14:paraId="3BF5FD6E" w14:textId="55F34795" w:rsidR="00D50D66" w:rsidRPr="00D436C4" w:rsidRDefault="00D50D66" w:rsidP="00D50D66">
      <w:pPr>
        <w:rPr>
          <w:rFonts w:ascii="Arial Narrow" w:hAnsi="Arial Narrow"/>
          <w:i/>
          <w:iCs/>
          <w:sz w:val="24"/>
          <w:szCs w:val="24"/>
        </w:rPr>
      </w:pPr>
      <w:r w:rsidRPr="00D436C4">
        <w:rPr>
          <w:rFonts w:ascii="Arial Narrow" w:hAnsi="Arial Narrow"/>
          <w:i/>
          <w:iCs/>
          <w:sz w:val="24"/>
          <w:szCs w:val="24"/>
        </w:rPr>
        <w:t xml:space="preserve">Budżet, czyli skąd mamy pieniądze i jak je wydajemy. </w:t>
      </w:r>
    </w:p>
    <w:p w14:paraId="598528C8" w14:textId="30488E13" w:rsidR="00320E85" w:rsidRPr="00025A3E" w:rsidRDefault="00320E85" w:rsidP="00424406">
      <w:pPr>
        <w:jc w:val="both"/>
        <w:rPr>
          <w:rFonts w:ascii="Arial Narrow" w:hAnsi="Arial Narrow"/>
          <w:sz w:val="24"/>
          <w:szCs w:val="24"/>
        </w:rPr>
      </w:pPr>
      <w:r w:rsidRPr="00025A3E">
        <w:rPr>
          <w:rFonts w:ascii="Arial Narrow" w:hAnsi="Arial Narrow"/>
          <w:sz w:val="24"/>
          <w:szCs w:val="24"/>
        </w:rPr>
        <w:t xml:space="preserve">Budżet gminy składa się z dochodów i wydatków oraz przychodów i rozchodów. Dochody z kolei stanowią subwencje, dotacje oraz dochody własne gmin. Podatki lokalne należą do głównych źródeł dochodów własnych gmin, dlatego odgrywają ważną rolę w budżecie </w:t>
      </w:r>
      <w:r w:rsidR="004E2272">
        <w:rPr>
          <w:rFonts w:ascii="Arial Narrow" w:hAnsi="Arial Narrow"/>
          <w:sz w:val="24"/>
          <w:szCs w:val="24"/>
        </w:rPr>
        <w:t>j</w:t>
      </w:r>
      <w:r w:rsidRPr="00025A3E">
        <w:rPr>
          <w:rFonts w:ascii="Arial Narrow" w:hAnsi="Arial Narrow"/>
          <w:sz w:val="24"/>
          <w:szCs w:val="24"/>
        </w:rPr>
        <w:t xml:space="preserve">ednostek </w:t>
      </w:r>
      <w:r w:rsidR="004E2272">
        <w:rPr>
          <w:rFonts w:ascii="Arial Narrow" w:hAnsi="Arial Narrow"/>
          <w:sz w:val="24"/>
          <w:szCs w:val="24"/>
        </w:rPr>
        <w:t>s</w:t>
      </w:r>
      <w:r w:rsidRPr="00025A3E">
        <w:rPr>
          <w:rFonts w:ascii="Arial Narrow" w:hAnsi="Arial Narrow"/>
          <w:sz w:val="24"/>
          <w:szCs w:val="24"/>
        </w:rPr>
        <w:t xml:space="preserve">amorządu </w:t>
      </w:r>
      <w:r w:rsidR="004E2272">
        <w:rPr>
          <w:rFonts w:ascii="Arial Narrow" w:hAnsi="Arial Narrow"/>
          <w:sz w:val="24"/>
          <w:szCs w:val="24"/>
        </w:rPr>
        <w:t>t</w:t>
      </w:r>
      <w:r w:rsidRPr="00025A3E">
        <w:rPr>
          <w:rFonts w:ascii="Arial Narrow" w:hAnsi="Arial Narrow"/>
          <w:sz w:val="24"/>
          <w:szCs w:val="24"/>
        </w:rPr>
        <w:t>erytorialnego</w:t>
      </w:r>
      <w:r w:rsidR="004E2272">
        <w:rPr>
          <w:rFonts w:ascii="Arial Narrow" w:hAnsi="Arial Narrow"/>
          <w:sz w:val="24"/>
          <w:szCs w:val="24"/>
        </w:rPr>
        <w:t xml:space="preserve"> i są one r</w:t>
      </w:r>
      <w:r w:rsidRPr="00025A3E">
        <w:rPr>
          <w:rFonts w:ascii="Arial Narrow" w:hAnsi="Arial Narrow"/>
          <w:sz w:val="24"/>
          <w:szCs w:val="24"/>
        </w:rPr>
        <w:t xml:space="preserve">egulowane przez kilka ustaw, m.in. ustawę o podatkach i opłatach lokalnych, ustawę o podatku rolnym, ustawę o podatku leśnym, itd. Pomimo przepisów zawartych w powyższych ustawach, gmina ma pewnego rodzaju swobodę w kształtowaniu polityki podatkowej na swoim terenie. </w:t>
      </w:r>
    </w:p>
    <w:p w14:paraId="42B65FAE" w14:textId="77777777" w:rsidR="008F7A11" w:rsidRPr="00D51AA0" w:rsidRDefault="008F7A11" w:rsidP="002C0657">
      <w:pPr>
        <w:pStyle w:val="Bezodstpw"/>
        <w:rPr>
          <w:rFonts w:ascii="Arial Narrow" w:hAnsi="Arial Narrow"/>
          <w:b/>
          <w:bCs/>
          <w:i/>
          <w:iCs/>
          <w:color w:val="009DD9" w:themeColor="accent2"/>
          <w:sz w:val="28"/>
          <w:szCs w:val="28"/>
        </w:rPr>
      </w:pPr>
      <w:bookmarkStart w:id="12" w:name="_Toc10186682"/>
      <w:bookmarkStart w:id="13" w:name="_Toc104536677"/>
      <w:bookmarkStart w:id="14" w:name="_Toc135226236"/>
      <w:r w:rsidRPr="00D51AA0">
        <w:rPr>
          <w:rFonts w:ascii="Arial Narrow" w:hAnsi="Arial Narrow"/>
          <w:b/>
          <w:bCs/>
          <w:i/>
          <w:iCs/>
          <w:color w:val="009DD9" w:themeColor="accent2"/>
          <w:sz w:val="28"/>
          <w:szCs w:val="28"/>
        </w:rPr>
        <w:t>Dochody budżetu</w:t>
      </w:r>
      <w:bookmarkEnd w:id="12"/>
      <w:bookmarkEnd w:id="13"/>
      <w:bookmarkEnd w:id="14"/>
      <w:r w:rsidRPr="00D51AA0">
        <w:rPr>
          <w:rFonts w:ascii="Arial Narrow" w:hAnsi="Arial Narrow"/>
          <w:b/>
          <w:bCs/>
          <w:i/>
          <w:iCs/>
          <w:color w:val="009DD9" w:themeColor="accent2"/>
          <w:sz w:val="28"/>
          <w:szCs w:val="28"/>
        </w:rPr>
        <w:t xml:space="preserve"> </w:t>
      </w:r>
    </w:p>
    <w:p w14:paraId="05E9A9E4" w14:textId="77777777" w:rsidR="002C0657" w:rsidRPr="002C0657" w:rsidRDefault="002C0657" w:rsidP="002C0657">
      <w:pPr>
        <w:pStyle w:val="Bezodstpw"/>
        <w:rPr>
          <w:rFonts w:ascii="Arial Narrow" w:hAnsi="Arial Narrow"/>
          <w:sz w:val="24"/>
          <w:szCs w:val="24"/>
        </w:rPr>
      </w:pPr>
    </w:p>
    <w:p w14:paraId="66644E1A" w14:textId="3FE4FF4B" w:rsidR="00881612" w:rsidRPr="00D51AA0" w:rsidRDefault="00881612" w:rsidP="002C0657">
      <w:pPr>
        <w:pStyle w:val="Bezodstpw"/>
        <w:rPr>
          <w:rFonts w:ascii="Arial Narrow" w:hAnsi="Arial Narrow"/>
          <w:i/>
          <w:iCs/>
          <w:sz w:val="24"/>
          <w:szCs w:val="24"/>
        </w:rPr>
      </w:pPr>
      <w:r w:rsidRPr="00D51AA0">
        <w:rPr>
          <w:rFonts w:ascii="Arial Narrow" w:hAnsi="Arial Narrow"/>
          <w:i/>
          <w:iCs/>
          <w:sz w:val="24"/>
          <w:szCs w:val="24"/>
        </w:rPr>
        <w:t xml:space="preserve">Czyli skąd </w:t>
      </w:r>
      <w:r w:rsidR="00803C47" w:rsidRPr="00D51AA0">
        <w:rPr>
          <w:rFonts w:ascii="Arial Narrow" w:hAnsi="Arial Narrow"/>
          <w:i/>
          <w:iCs/>
          <w:sz w:val="24"/>
          <w:szCs w:val="24"/>
        </w:rPr>
        <w:t>mieliśmy</w:t>
      </w:r>
      <w:r w:rsidRPr="00D51AA0">
        <w:rPr>
          <w:rFonts w:ascii="Arial Narrow" w:hAnsi="Arial Narrow"/>
          <w:i/>
          <w:iCs/>
          <w:sz w:val="24"/>
          <w:szCs w:val="24"/>
        </w:rPr>
        <w:t xml:space="preserve"> pieniądze</w:t>
      </w:r>
      <w:r w:rsidR="00803C47" w:rsidRPr="00D51AA0">
        <w:rPr>
          <w:rFonts w:ascii="Arial Narrow" w:hAnsi="Arial Narrow"/>
          <w:i/>
          <w:iCs/>
          <w:sz w:val="24"/>
          <w:szCs w:val="24"/>
        </w:rPr>
        <w:t xml:space="preserve"> w 202</w:t>
      </w:r>
      <w:r w:rsidR="00C23109">
        <w:rPr>
          <w:rFonts w:ascii="Arial Narrow" w:hAnsi="Arial Narrow"/>
          <w:i/>
          <w:iCs/>
          <w:sz w:val="24"/>
          <w:szCs w:val="24"/>
        </w:rPr>
        <w:t>4</w:t>
      </w:r>
      <w:r w:rsidR="00803C47" w:rsidRPr="00D51AA0">
        <w:rPr>
          <w:rFonts w:ascii="Arial Narrow" w:hAnsi="Arial Narrow"/>
          <w:i/>
          <w:iCs/>
          <w:sz w:val="24"/>
          <w:szCs w:val="24"/>
        </w:rPr>
        <w:t>r.</w:t>
      </w:r>
    </w:p>
    <w:p w14:paraId="70823B56" w14:textId="77777777" w:rsidR="002C0657" w:rsidRPr="002C0657" w:rsidRDefault="002C0657" w:rsidP="002C0657">
      <w:pPr>
        <w:pStyle w:val="Bezodstpw"/>
        <w:rPr>
          <w:rFonts w:ascii="Arial Narrow" w:hAnsi="Arial Narrow"/>
          <w:sz w:val="24"/>
          <w:szCs w:val="24"/>
        </w:rPr>
      </w:pPr>
    </w:p>
    <w:p w14:paraId="2535FA16" w14:textId="6D3C5731" w:rsidR="008F7A11" w:rsidRPr="0035248E" w:rsidRDefault="008F7A11" w:rsidP="008F7A11">
      <w:pPr>
        <w:pStyle w:val="Default"/>
        <w:jc w:val="both"/>
        <w:rPr>
          <w:rFonts w:ascii="Arial Narrow" w:hAnsi="Arial Narrow" w:cs="Arial"/>
          <w:color w:val="auto"/>
        </w:rPr>
      </w:pPr>
      <w:r w:rsidRPr="0035248E">
        <w:rPr>
          <w:rFonts w:ascii="Arial Narrow" w:hAnsi="Arial Narrow" w:cs="Arial"/>
          <w:color w:val="auto"/>
        </w:rPr>
        <w:lastRenderedPageBreak/>
        <w:t>W 202</w:t>
      </w:r>
      <w:r w:rsidR="00D64DEA">
        <w:rPr>
          <w:rFonts w:ascii="Arial Narrow" w:hAnsi="Arial Narrow" w:cs="Arial"/>
          <w:color w:val="auto"/>
        </w:rPr>
        <w:t>4</w:t>
      </w:r>
      <w:r w:rsidR="00881612">
        <w:rPr>
          <w:rFonts w:ascii="Arial Narrow" w:hAnsi="Arial Narrow" w:cs="Arial"/>
          <w:color w:val="auto"/>
        </w:rPr>
        <w:t xml:space="preserve"> </w:t>
      </w:r>
      <w:r w:rsidRPr="0035248E">
        <w:rPr>
          <w:rFonts w:ascii="Arial Narrow" w:hAnsi="Arial Narrow" w:cs="Arial"/>
          <w:color w:val="auto"/>
        </w:rPr>
        <w:t xml:space="preserve">roku do budżetu Gminy Skąpe wg sprawozdania RB-27s wpłynęło łącznie </w:t>
      </w:r>
      <w:r w:rsidR="00D64DEA">
        <w:rPr>
          <w:rFonts w:ascii="Arial Narrow" w:hAnsi="Arial Narrow" w:cs="Arial"/>
          <w:color w:val="auto"/>
        </w:rPr>
        <w:t xml:space="preserve">41 068 030,26 </w:t>
      </w:r>
      <w:r w:rsidR="00881612">
        <w:rPr>
          <w:rFonts w:ascii="Arial Narrow" w:hAnsi="Arial Narrow" w:cs="Arial"/>
          <w:color w:val="auto"/>
        </w:rPr>
        <w:t xml:space="preserve">zł tj. </w:t>
      </w:r>
      <w:r w:rsidR="004E2272">
        <w:rPr>
          <w:rFonts w:ascii="Arial Narrow" w:hAnsi="Arial Narrow" w:cs="Arial"/>
          <w:color w:val="auto"/>
        </w:rPr>
        <w:t>o</w:t>
      </w:r>
      <w:r w:rsidR="00C33E2D">
        <w:rPr>
          <w:rFonts w:ascii="Arial Narrow" w:hAnsi="Arial Narrow" w:cs="Arial"/>
          <w:color w:val="auto"/>
        </w:rPr>
        <w:t> </w:t>
      </w:r>
      <w:r w:rsidR="00D64DEA">
        <w:rPr>
          <w:rFonts w:ascii="Arial Narrow" w:hAnsi="Arial Narrow" w:cs="Arial"/>
          <w:color w:val="auto"/>
        </w:rPr>
        <w:t>12,61</w:t>
      </w:r>
      <w:r w:rsidR="00881612">
        <w:rPr>
          <w:rFonts w:ascii="Arial Narrow" w:hAnsi="Arial Narrow" w:cs="Arial"/>
          <w:color w:val="auto"/>
        </w:rPr>
        <w:t xml:space="preserve">% </w:t>
      </w:r>
      <w:r w:rsidR="004E2272">
        <w:rPr>
          <w:rFonts w:ascii="Arial Narrow" w:hAnsi="Arial Narrow" w:cs="Arial"/>
          <w:color w:val="auto"/>
        </w:rPr>
        <w:t>więcej niż w</w:t>
      </w:r>
      <w:r w:rsidR="00881612">
        <w:rPr>
          <w:rFonts w:ascii="Arial Narrow" w:hAnsi="Arial Narrow" w:cs="Arial"/>
          <w:color w:val="auto"/>
        </w:rPr>
        <w:t xml:space="preserve"> 202</w:t>
      </w:r>
      <w:r w:rsidR="00D64DEA">
        <w:rPr>
          <w:rFonts w:ascii="Arial Narrow" w:hAnsi="Arial Narrow" w:cs="Arial"/>
          <w:color w:val="auto"/>
        </w:rPr>
        <w:t>3</w:t>
      </w:r>
      <w:r w:rsidR="004E2272">
        <w:rPr>
          <w:rFonts w:ascii="Arial Narrow" w:hAnsi="Arial Narrow" w:cs="Arial"/>
          <w:color w:val="auto"/>
        </w:rPr>
        <w:t>r</w:t>
      </w:r>
      <w:r w:rsidR="00881612">
        <w:rPr>
          <w:rFonts w:ascii="Arial Narrow" w:hAnsi="Arial Narrow" w:cs="Arial"/>
          <w:color w:val="auto"/>
        </w:rPr>
        <w:t xml:space="preserve">.  </w:t>
      </w:r>
      <w:r w:rsidRPr="0035248E">
        <w:rPr>
          <w:rFonts w:ascii="Arial Narrow" w:hAnsi="Arial Narrow" w:cs="Arial"/>
          <w:color w:val="auto"/>
        </w:rPr>
        <w:t xml:space="preserve">Zgodnie z art. 3 Ustawy o dochodach jednostek samorządu terytorialnego </w:t>
      </w:r>
      <w:r w:rsidRPr="0035248E">
        <w:rPr>
          <w:rFonts w:ascii="Arial Narrow" w:eastAsia="Times New Roman" w:hAnsi="Arial Narrow" w:cs="Arial"/>
          <w:color w:val="auto"/>
          <w:lang w:eastAsia="pl-PL"/>
        </w:rPr>
        <w:t>są</w:t>
      </w:r>
      <w:r w:rsidR="006D6763">
        <w:rPr>
          <w:rFonts w:ascii="Arial Narrow" w:eastAsia="Times New Roman" w:hAnsi="Arial Narrow" w:cs="Arial"/>
          <w:color w:val="auto"/>
          <w:lang w:eastAsia="pl-PL"/>
        </w:rPr>
        <w:t xml:space="preserve"> to</w:t>
      </w:r>
      <w:r w:rsidRPr="0035248E">
        <w:rPr>
          <w:rFonts w:ascii="Arial Narrow" w:eastAsia="Times New Roman" w:hAnsi="Arial Narrow" w:cs="Arial"/>
          <w:color w:val="auto"/>
          <w:lang w:eastAsia="pl-PL"/>
        </w:rPr>
        <w:t>:</w:t>
      </w:r>
    </w:p>
    <w:p w14:paraId="74EED8AF" w14:textId="2B4276FB" w:rsidR="00772046" w:rsidRPr="004E4558" w:rsidRDefault="008F7A11">
      <w:pPr>
        <w:pStyle w:val="Akapitzlist"/>
        <w:numPr>
          <w:ilvl w:val="0"/>
          <w:numId w:val="44"/>
        </w:numPr>
        <w:spacing w:after="0" w:line="240" w:lineRule="auto"/>
        <w:ind w:left="426" w:hanging="426"/>
        <w:jc w:val="both"/>
        <w:rPr>
          <w:rFonts w:ascii="Arial Narrow" w:eastAsia="Times New Roman" w:hAnsi="Arial Narrow" w:cs="Arial"/>
          <w:sz w:val="24"/>
          <w:szCs w:val="24"/>
          <w:lang w:eastAsia="pl-PL"/>
        </w:rPr>
      </w:pPr>
      <w:bookmarkStart w:id="15" w:name="mip43920237"/>
      <w:bookmarkEnd w:id="15"/>
      <w:r w:rsidRPr="00D436C4">
        <w:rPr>
          <w:rFonts w:ascii="Arial Narrow" w:eastAsia="Times New Roman" w:hAnsi="Arial Narrow" w:cs="Arial"/>
          <w:b/>
          <w:bCs/>
          <w:i/>
          <w:iCs/>
          <w:sz w:val="24"/>
          <w:szCs w:val="24"/>
          <w:lang w:eastAsia="pl-PL"/>
        </w:rPr>
        <w:t>dochody własne</w:t>
      </w:r>
      <w:r w:rsidR="00141652" w:rsidRPr="00141652">
        <w:rPr>
          <w:rFonts w:ascii="Arial Narrow" w:eastAsia="Times New Roman" w:hAnsi="Arial Narrow" w:cs="Arial"/>
          <w:sz w:val="24"/>
          <w:szCs w:val="24"/>
          <w:lang w:eastAsia="pl-PL"/>
        </w:rPr>
        <w:t xml:space="preserve">, </w:t>
      </w:r>
      <w:r w:rsidR="00141652" w:rsidRPr="00141652">
        <w:rPr>
          <w:rFonts w:ascii="Arial Narrow" w:hAnsi="Arial Narrow"/>
          <w:sz w:val="24"/>
          <w:szCs w:val="24"/>
        </w:rPr>
        <w:t xml:space="preserve">czyli </w:t>
      </w:r>
      <w:r w:rsidR="00772046">
        <w:rPr>
          <w:rFonts w:ascii="Arial Narrow" w:hAnsi="Arial Narrow"/>
          <w:sz w:val="24"/>
          <w:szCs w:val="24"/>
        </w:rPr>
        <w:t>z</w:t>
      </w:r>
      <w:r w:rsidR="00772046" w:rsidRPr="00497CAF">
        <w:rPr>
          <w:rFonts w:ascii="Arial Narrow" w:hAnsi="Arial Narrow" w:cs="Arial"/>
        </w:rPr>
        <w:t>godnie z zapisami ww. ustawy do dochodów własnych zalicza się m.in. dochody z PIT i CIT, podatków lokalnych (w tym</w:t>
      </w:r>
      <w:r w:rsidR="00803C47">
        <w:rPr>
          <w:rFonts w:ascii="Arial Narrow" w:hAnsi="Arial Narrow" w:cs="Arial"/>
        </w:rPr>
        <w:t xml:space="preserve"> m.in.</w:t>
      </w:r>
      <w:r w:rsidR="00772046" w:rsidRPr="00497CAF">
        <w:rPr>
          <w:rFonts w:ascii="Arial Narrow" w:hAnsi="Arial Narrow" w:cs="Arial"/>
        </w:rPr>
        <w:t xml:space="preserve"> rolny, leśny, od nieruchomości), a także sprzedaży mienia. </w:t>
      </w:r>
      <w:r w:rsidR="00E31C3B" w:rsidRPr="00141652">
        <w:rPr>
          <w:rFonts w:ascii="Arial Narrow" w:hAnsi="Arial Narrow"/>
          <w:sz w:val="24"/>
          <w:szCs w:val="24"/>
        </w:rPr>
        <w:t xml:space="preserve"> </w:t>
      </w:r>
      <w:r w:rsidR="00320E85">
        <w:rPr>
          <w:rFonts w:ascii="Arial Narrow" w:hAnsi="Arial Narrow"/>
          <w:sz w:val="24"/>
          <w:szCs w:val="24"/>
        </w:rPr>
        <w:t xml:space="preserve">Podatki </w:t>
      </w:r>
      <w:r w:rsidR="00E31C3B" w:rsidRPr="00141652">
        <w:rPr>
          <w:rFonts w:ascii="Arial Narrow" w:hAnsi="Arial Narrow"/>
          <w:sz w:val="24"/>
          <w:szCs w:val="24"/>
        </w:rPr>
        <w:t xml:space="preserve">i opłaty lokalne </w:t>
      </w:r>
      <w:r w:rsidR="00320E85">
        <w:rPr>
          <w:rFonts w:ascii="Arial Narrow" w:hAnsi="Arial Narrow"/>
          <w:sz w:val="24"/>
          <w:szCs w:val="24"/>
        </w:rPr>
        <w:t xml:space="preserve">są wpłacane bezpośrednio </w:t>
      </w:r>
      <w:r w:rsidR="00803C47">
        <w:rPr>
          <w:rFonts w:ascii="Arial Narrow" w:hAnsi="Arial Narrow"/>
          <w:sz w:val="24"/>
          <w:szCs w:val="24"/>
        </w:rPr>
        <w:t>na rachunek gminy, natomiast udziały w</w:t>
      </w:r>
      <w:r w:rsidR="00C33E2D">
        <w:rPr>
          <w:rFonts w:ascii="Arial Narrow" w:hAnsi="Arial Narrow"/>
          <w:sz w:val="24"/>
          <w:szCs w:val="24"/>
        </w:rPr>
        <w:t> </w:t>
      </w:r>
      <w:r w:rsidR="00803C47">
        <w:rPr>
          <w:rFonts w:ascii="Arial Narrow" w:hAnsi="Arial Narrow"/>
          <w:sz w:val="24"/>
          <w:szCs w:val="24"/>
        </w:rPr>
        <w:t>podatkach PIT i CIT są przekazywane gminie</w:t>
      </w:r>
      <w:r w:rsidR="00E31C3B" w:rsidRPr="00141652">
        <w:rPr>
          <w:rFonts w:ascii="Arial Narrow" w:hAnsi="Arial Narrow"/>
          <w:sz w:val="24"/>
          <w:szCs w:val="24"/>
        </w:rPr>
        <w:t xml:space="preserve"> za pośrednictwem Ministerstwa Finansów. Gmina otrzymuje część wpłaconych podatków dochodowych (PIT – </w:t>
      </w:r>
      <w:r w:rsidR="00025A3E">
        <w:rPr>
          <w:rFonts w:ascii="Arial Narrow" w:hAnsi="Arial Narrow"/>
          <w:sz w:val="24"/>
          <w:szCs w:val="24"/>
        </w:rPr>
        <w:t>38,46</w:t>
      </w:r>
      <w:r w:rsidR="00E31C3B" w:rsidRPr="00141652">
        <w:rPr>
          <w:rFonts w:ascii="Arial Narrow" w:hAnsi="Arial Narrow"/>
          <w:sz w:val="24"/>
          <w:szCs w:val="24"/>
        </w:rPr>
        <w:t xml:space="preserve">%, CIT – </w:t>
      </w:r>
      <w:r w:rsidR="00025A3E">
        <w:rPr>
          <w:rFonts w:ascii="Arial Narrow" w:hAnsi="Arial Narrow"/>
          <w:sz w:val="24"/>
          <w:szCs w:val="24"/>
        </w:rPr>
        <w:t>6,71</w:t>
      </w:r>
      <w:r w:rsidR="00E31C3B" w:rsidRPr="00141652">
        <w:rPr>
          <w:rFonts w:ascii="Arial Narrow" w:hAnsi="Arial Narrow"/>
          <w:sz w:val="24"/>
          <w:szCs w:val="24"/>
        </w:rPr>
        <w:t xml:space="preserve">%). Czyli, im więcej pieniędzy mają mieszkańcy gminy oraz im więcej firm ma siedzibę na terenie </w:t>
      </w:r>
      <w:r w:rsidR="00141652" w:rsidRPr="00141652">
        <w:rPr>
          <w:rFonts w:ascii="Arial Narrow" w:hAnsi="Arial Narrow"/>
          <w:sz w:val="24"/>
          <w:szCs w:val="24"/>
        </w:rPr>
        <w:t xml:space="preserve">od </w:t>
      </w:r>
      <w:r w:rsidR="00E31C3B" w:rsidRPr="00141652">
        <w:rPr>
          <w:rFonts w:ascii="Arial Narrow" w:hAnsi="Arial Narrow"/>
          <w:sz w:val="24"/>
          <w:szCs w:val="24"/>
        </w:rPr>
        <w:t xml:space="preserve">gminy, tym więcej pieniędzy ma </w:t>
      </w:r>
      <w:r w:rsidR="00141652" w:rsidRPr="00141652">
        <w:rPr>
          <w:rFonts w:ascii="Arial Narrow" w:hAnsi="Arial Narrow"/>
          <w:sz w:val="24"/>
          <w:szCs w:val="24"/>
        </w:rPr>
        <w:t>gmina</w:t>
      </w:r>
      <w:r w:rsidR="00E31C3B" w:rsidRPr="00141652">
        <w:rPr>
          <w:rFonts w:ascii="Arial Narrow" w:hAnsi="Arial Narrow"/>
          <w:sz w:val="24"/>
          <w:szCs w:val="24"/>
        </w:rPr>
        <w:t xml:space="preserve"> w swoim budżecie. W roku 202</w:t>
      </w:r>
      <w:r w:rsidR="00B412F2">
        <w:rPr>
          <w:rFonts w:ascii="Arial Narrow" w:hAnsi="Arial Narrow"/>
          <w:sz w:val="24"/>
          <w:szCs w:val="24"/>
        </w:rPr>
        <w:t>4</w:t>
      </w:r>
      <w:r w:rsidR="00E31C3B" w:rsidRPr="00141652">
        <w:rPr>
          <w:rFonts w:ascii="Arial Narrow" w:hAnsi="Arial Narrow"/>
          <w:sz w:val="24"/>
          <w:szCs w:val="24"/>
        </w:rPr>
        <w:t xml:space="preserve"> dochody </w:t>
      </w:r>
      <w:r w:rsidR="00902A90">
        <w:rPr>
          <w:rFonts w:ascii="Arial Narrow" w:hAnsi="Arial Narrow"/>
          <w:sz w:val="24"/>
          <w:szCs w:val="24"/>
        </w:rPr>
        <w:t xml:space="preserve">własne stanowiły 23,92 </w:t>
      </w:r>
      <w:r w:rsidR="00E31C3B" w:rsidRPr="00141652">
        <w:rPr>
          <w:rFonts w:ascii="Arial Narrow" w:hAnsi="Arial Narrow"/>
          <w:sz w:val="24"/>
          <w:szCs w:val="24"/>
        </w:rPr>
        <w:t xml:space="preserve">% wszystkich dochodów budżetu </w:t>
      </w:r>
      <w:r w:rsidR="00B412F2">
        <w:rPr>
          <w:rFonts w:ascii="Arial Narrow" w:hAnsi="Arial Narrow"/>
          <w:sz w:val="24"/>
          <w:szCs w:val="24"/>
        </w:rPr>
        <w:t>gminy</w:t>
      </w:r>
      <w:r w:rsidR="00E31C3B" w:rsidRPr="00141652">
        <w:rPr>
          <w:rFonts w:ascii="Arial Narrow" w:hAnsi="Arial Narrow"/>
          <w:sz w:val="24"/>
          <w:szCs w:val="24"/>
        </w:rPr>
        <w:t>.</w:t>
      </w:r>
    </w:p>
    <w:p w14:paraId="24279650" w14:textId="77777777" w:rsidR="00DD7864" w:rsidRDefault="00DD7864" w:rsidP="00772046">
      <w:pPr>
        <w:spacing w:after="0" w:line="240" w:lineRule="auto"/>
        <w:jc w:val="both"/>
        <w:rPr>
          <w:rFonts w:ascii="Arial Narrow" w:eastAsia="Times New Roman" w:hAnsi="Arial Narrow" w:cs="Arial"/>
          <w:sz w:val="24"/>
          <w:szCs w:val="24"/>
          <w:lang w:eastAsia="pl-PL"/>
        </w:rPr>
      </w:pPr>
    </w:p>
    <w:p w14:paraId="6D816AE2" w14:textId="1B8CD901" w:rsidR="00803C47" w:rsidRPr="00AB4D55" w:rsidRDefault="00803C47" w:rsidP="00803C47">
      <w:pPr>
        <w:pStyle w:val="Legenda"/>
        <w:keepNext/>
        <w:jc w:val="both"/>
        <w:rPr>
          <w:rFonts w:ascii="Arial Narrow" w:hAnsi="Arial Narrow"/>
        </w:rPr>
      </w:pPr>
      <w:r w:rsidRPr="00AB4D55">
        <w:rPr>
          <w:rFonts w:ascii="Arial Narrow" w:hAnsi="Arial Narrow"/>
        </w:rPr>
        <w:t xml:space="preserve">Wykres </w:t>
      </w:r>
      <w:r w:rsidRPr="00AB4D55">
        <w:rPr>
          <w:rFonts w:ascii="Arial Narrow" w:hAnsi="Arial Narrow"/>
        </w:rPr>
        <w:fldChar w:fldCharType="begin"/>
      </w:r>
      <w:r w:rsidRPr="00AB4D55">
        <w:rPr>
          <w:rFonts w:ascii="Arial Narrow" w:hAnsi="Arial Narrow"/>
        </w:rPr>
        <w:instrText>SEQ Table \*ARABIC</w:instrText>
      </w:r>
      <w:r w:rsidRPr="00AB4D55">
        <w:rPr>
          <w:rFonts w:ascii="Arial Narrow" w:hAnsi="Arial Narrow"/>
        </w:rPr>
        <w:fldChar w:fldCharType="separate"/>
      </w:r>
      <w:r w:rsidR="00B324D5" w:rsidRPr="00AB4D55">
        <w:rPr>
          <w:rFonts w:ascii="Arial Narrow" w:hAnsi="Arial Narrow"/>
          <w:noProof/>
        </w:rPr>
        <w:t>1</w:t>
      </w:r>
      <w:r w:rsidRPr="00AB4D55">
        <w:rPr>
          <w:rFonts w:ascii="Arial Narrow" w:hAnsi="Arial Narrow"/>
        </w:rPr>
        <w:fldChar w:fldCharType="end"/>
      </w:r>
      <w:r w:rsidRPr="00AB4D55">
        <w:rPr>
          <w:rFonts w:ascii="Arial Narrow" w:hAnsi="Arial Narrow"/>
        </w:rPr>
        <w:t>: Dochody podatkowe Gminy Skąpe wg kategorii w 202</w:t>
      </w:r>
      <w:r w:rsidR="00B412F2" w:rsidRPr="00AB4D55">
        <w:rPr>
          <w:rFonts w:ascii="Arial Narrow" w:hAnsi="Arial Narrow"/>
        </w:rPr>
        <w:t>4</w:t>
      </w:r>
      <w:r w:rsidRPr="00AB4D55">
        <w:rPr>
          <w:rFonts w:ascii="Arial Narrow" w:hAnsi="Arial Narrow"/>
        </w:rPr>
        <w:t xml:space="preserve"> roku w porównaniu do lat </w:t>
      </w:r>
      <w:r w:rsidR="00B412F2" w:rsidRPr="00AB4D55">
        <w:rPr>
          <w:rFonts w:ascii="Arial Narrow" w:hAnsi="Arial Narrow"/>
        </w:rPr>
        <w:t>2020-2024</w:t>
      </w:r>
    </w:p>
    <w:p w14:paraId="18EE56DE" w14:textId="3D2196FF" w:rsidR="00803C47" w:rsidRPr="00AB4D55" w:rsidRDefault="00B412F2" w:rsidP="00803C47">
      <w:pPr>
        <w:jc w:val="both"/>
        <w:rPr>
          <w:rFonts w:ascii="Arial Narrow" w:hAnsi="Arial Narrow"/>
        </w:rPr>
      </w:pPr>
      <w:r w:rsidRPr="00AB4D55">
        <w:rPr>
          <w:rFonts w:ascii="Arial Narrow" w:hAnsi="Arial Narrow"/>
          <w:noProof/>
        </w:rPr>
        <w:drawing>
          <wp:inline distT="0" distB="0" distL="0" distR="0" wp14:anchorId="4CAA8AE1" wp14:editId="6DDABED3">
            <wp:extent cx="5760720" cy="3363242"/>
            <wp:effectExtent l="0" t="0" r="0" b="0"/>
            <wp:docPr id="5" name="Objec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715F3BAE" w14:textId="77777777" w:rsidR="00803C47" w:rsidRPr="00772046" w:rsidRDefault="00803C47" w:rsidP="00772046">
      <w:pPr>
        <w:spacing w:after="0" w:line="240" w:lineRule="auto"/>
        <w:jc w:val="both"/>
        <w:rPr>
          <w:rFonts w:ascii="Arial Narrow" w:eastAsia="Times New Roman" w:hAnsi="Arial Narrow" w:cs="Arial"/>
          <w:sz w:val="24"/>
          <w:szCs w:val="24"/>
          <w:lang w:eastAsia="pl-PL"/>
        </w:rPr>
      </w:pPr>
    </w:p>
    <w:p w14:paraId="63ECDFB7" w14:textId="0C672369" w:rsidR="00E31C3B" w:rsidRPr="004E4558" w:rsidRDefault="008F7A11">
      <w:pPr>
        <w:pStyle w:val="Akapitzlist"/>
        <w:numPr>
          <w:ilvl w:val="0"/>
          <w:numId w:val="45"/>
        </w:numPr>
        <w:spacing w:after="0" w:line="240" w:lineRule="auto"/>
        <w:ind w:left="284"/>
        <w:jc w:val="both"/>
        <w:rPr>
          <w:rFonts w:ascii="Arial Narrow" w:hAnsi="Arial Narrow"/>
          <w:sz w:val="24"/>
          <w:szCs w:val="24"/>
        </w:rPr>
      </w:pPr>
      <w:bookmarkStart w:id="16" w:name="mip43920238"/>
      <w:bookmarkEnd w:id="16"/>
      <w:r w:rsidRPr="00D436C4">
        <w:rPr>
          <w:rFonts w:ascii="Arial Narrow" w:eastAsia="Times New Roman" w:hAnsi="Arial Narrow" w:cs="Arial"/>
          <w:b/>
          <w:bCs/>
          <w:i/>
          <w:iCs/>
          <w:sz w:val="24"/>
          <w:szCs w:val="24"/>
          <w:lang w:eastAsia="pl-PL"/>
        </w:rPr>
        <w:t>subwencj</w:t>
      </w:r>
      <w:r w:rsidR="00141652" w:rsidRPr="00D436C4">
        <w:rPr>
          <w:rFonts w:ascii="Arial Narrow" w:eastAsia="Times New Roman" w:hAnsi="Arial Narrow" w:cs="Arial"/>
          <w:b/>
          <w:bCs/>
          <w:i/>
          <w:iCs/>
          <w:sz w:val="24"/>
          <w:szCs w:val="24"/>
          <w:lang w:eastAsia="pl-PL"/>
        </w:rPr>
        <w:t>e</w:t>
      </w:r>
      <w:r w:rsidR="00141652" w:rsidRPr="004E4558">
        <w:rPr>
          <w:rFonts w:ascii="Arial Narrow" w:eastAsia="Times New Roman" w:hAnsi="Arial Narrow" w:cs="Arial"/>
          <w:sz w:val="24"/>
          <w:szCs w:val="24"/>
          <w:lang w:eastAsia="pl-PL"/>
        </w:rPr>
        <w:t>, g</w:t>
      </w:r>
      <w:r w:rsidR="00141652" w:rsidRPr="004E4558">
        <w:rPr>
          <w:rFonts w:ascii="Arial Narrow" w:hAnsi="Arial Narrow"/>
          <w:sz w:val="24"/>
          <w:szCs w:val="24"/>
        </w:rPr>
        <w:t xml:space="preserve">mina </w:t>
      </w:r>
      <w:r w:rsidR="00E31C3B" w:rsidRPr="004E4558">
        <w:rPr>
          <w:rFonts w:ascii="Arial Narrow" w:hAnsi="Arial Narrow"/>
          <w:sz w:val="24"/>
          <w:szCs w:val="24"/>
        </w:rPr>
        <w:t>otrzymuje pieniądze z budżetu państwa w postaci tak zwanych subwencji. Subwencja to z języka łacińskiego subventio „zapomoga”– nieodpłatna i bezzwrotna pomoc finansowa udzielana przez państwo. Istnieją różne rodzaje subwencji. Subwencja oświatowa to pieniądze przeznaczone na wydatki związane z oświatą, przyznawana na zasadach określonych przez Ministerstwo Oświaty, subwencja ogólna przyznawana na podstawie kryteriów obiektywnych np. liczby mieszkańców. Subwencja ogólna może być swobodnie wykorzystana. Istnieją również subwencje wyrównawcze i rekompensujące. Ta druga rekompensuje utracone dochody z powodu np. wprowadzonych nowych przepisów podatkowych.</w:t>
      </w:r>
      <w:r w:rsidR="00902A90">
        <w:rPr>
          <w:rFonts w:ascii="Arial Narrow" w:hAnsi="Arial Narrow"/>
          <w:sz w:val="24"/>
          <w:szCs w:val="24"/>
        </w:rPr>
        <w:t xml:space="preserve"> Subwencja w budżecie Gminy Skąpe w 2024r. stanowiła 25,90% dochodów.</w:t>
      </w:r>
    </w:p>
    <w:p w14:paraId="460F6230" w14:textId="77777777" w:rsidR="004E4558" w:rsidRPr="004E4558" w:rsidRDefault="004E4558" w:rsidP="004E4558">
      <w:pPr>
        <w:spacing w:after="0" w:line="240" w:lineRule="auto"/>
        <w:ind w:left="360"/>
        <w:jc w:val="both"/>
        <w:rPr>
          <w:rFonts w:ascii="Arial Narrow" w:eastAsia="Times New Roman" w:hAnsi="Arial Narrow" w:cs="Arial"/>
          <w:sz w:val="24"/>
          <w:szCs w:val="24"/>
          <w:lang w:eastAsia="pl-PL"/>
        </w:rPr>
      </w:pPr>
    </w:p>
    <w:p w14:paraId="73910013" w14:textId="5AA08E66" w:rsidR="008F7A11" w:rsidRPr="004E4558" w:rsidRDefault="008F7A11">
      <w:pPr>
        <w:pStyle w:val="Akapitzlist"/>
        <w:numPr>
          <w:ilvl w:val="0"/>
          <w:numId w:val="46"/>
        </w:numPr>
        <w:spacing w:after="0" w:line="240" w:lineRule="auto"/>
        <w:ind w:left="284"/>
        <w:jc w:val="both"/>
        <w:rPr>
          <w:rFonts w:ascii="Arial Narrow" w:hAnsi="Arial Narrow" w:cs="Arial"/>
          <w:color w:val="202124"/>
          <w:sz w:val="24"/>
          <w:szCs w:val="24"/>
          <w:shd w:val="clear" w:color="auto" w:fill="FFFFFF"/>
        </w:rPr>
      </w:pPr>
      <w:bookmarkStart w:id="17" w:name="mip43920239"/>
      <w:bookmarkEnd w:id="17"/>
      <w:r w:rsidRPr="00D436C4">
        <w:rPr>
          <w:rFonts w:ascii="Arial Narrow" w:eastAsia="Times New Roman" w:hAnsi="Arial Narrow" w:cs="Arial"/>
          <w:b/>
          <w:bCs/>
          <w:i/>
          <w:iCs/>
          <w:sz w:val="24"/>
          <w:szCs w:val="24"/>
          <w:lang w:eastAsia="pl-PL"/>
        </w:rPr>
        <w:t>dotacje celowe</w:t>
      </w:r>
      <w:r w:rsidR="00141652" w:rsidRPr="004E4558">
        <w:rPr>
          <w:rFonts w:ascii="Arial Narrow" w:eastAsia="Times New Roman" w:hAnsi="Arial Narrow" w:cs="Arial"/>
          <w:sz w:val="24"/>
          <w:szCs w:val="24"/>
          <w:lang w:eastAsia="pl-PL"/>
        </w:rPr>
        <w:t xml:space="preserve">, </w:t>
      </w:r>
      <w:r w:rsidR="00141652" w:rsidRPr="004E4558">
        <w:rPr>
          <w:rFonts w:ascii="Arial Narrow" w:hAnsi="Arial Narrow" w:cs="Arial"/>
          <w:color w:val="202124"/>
          <w:sz w:val="24"/>
          <w:szCs w:val="24"/>
          <w:shd w:val="clear" w:color="auto" w:fill="FFFFFF"/>
        </w:rPr>
        <w:t xml:space="preserve">to podlegające szczególnym zasadom rozliczenia środki finansowe, przeznaczone na finansowanie lub dofinansowanie zadań z zakresu administracji rządowej oraz innych zadań zleconych </w:t>
      </w:r>
      <w:r w:rsidR="004D6291" w:rsidRPr="004E4558">
        <w:rPr>
          <w:rFonts w:ascii="Arial Narrow" w:hAnsi="Arial Narrow" w:cs="Arial"/>
          <w:color w:val="202124"/>
          <w:sz w:val="24"/>
          <w:szCs w:val="24"/>
          <w:shd w:val="clear" w:color="auto" w:fill="FFFFFF"/>
        </w:rPr>
        <w:t>gminie</w:t>
      </w:r>
      <w:r w:rsidR="00141652" w:rsidRPr="004E4558">
        <w:rPr>
          <w:rFonts w:ascii="Arial Narrow" w:hAnsi="Arial Narrow" w:cs="Arial"/>
          <w:color w:val="202124"/>
          <w:sz w:val="24"/>
          <w:szCs w:val="24"/>
          <w:shd w:val="clear" w:color="auto" w:fill="FFFFFF"/>
        </w:rPr>
        <w:t xml:space="preserve"> ustawami; ustawowo określonych zadań, realizowanych przez </w:t>
      </w:r>
      <w:r w:rsidR="004D6291" w:rsidRPr="004E4558">
        <w:rPr>
          <w:rFonts w:ascii="Arial Narrow" w:hAnsi="Arial Narrow" w:cs="Arial"/>
          <w:color w:val="202124"/>
          <w:sz w:val="24"/>
          <w:szCs w:val="24"/>
          <w:shd w:val="clear" w:color="auto" w:fill="FFFFFF"/>
        </w:rPr>
        <w:t>gminę</w:t>
      </w:r>
      <w:r w:rsidR="004E4558" w:rsidRPr="004E4558">
        <w:rPr>
          <w:rFonts w:ascii="Arial Narrow" w:hAnsi="Arial Narrow" w:cs="Arial"/>
          <w:color w:val="202124"/>
          <w:sz w:val="24"/>
          <w:szCs w:val="24"/>
          <w:shd w:val="clear" w:color="auto" w:fill="FFFFFF"/>
        </w:rPr>
        <w:t>.</w:t>
      </w:r>
    </w:p>
    <w:p w14:paraId="46700872" w14:textId="77777777" w:rsidR="00141652" w:rsidRDefault="00141652" w:rsidP="008F7A11">
      <w:pPr>
        <w:spacing w:after="0" w:line="240" w:lineRule="auto"/>
        <w:jc w:val="both"/>
        <w:rPr>
          <w:rFonts w:ascii="Arial Narrow" w:eastAsia="Times New Roman" w:hAnsi="Arial Narrow" w:cs="Arial"/>
          <w:sz w:val="24"/>
          <w:szCs w:val="24"/>
          <w:lang w:eastAsia="pl-PL"/>
        </w:rPr>
      </w:pPr>
      <w:bookmarkStart w:id="18" w:name="mip43920240"/>
      <w:bookmarkEnd w:id="18"/>
    </w:p>
    <w:p w14:paraId="0FB462AB" w14:textId="5EEC9311" w:rsidR="008F7A11" w:rsidRPr="0035248E" w:rsidRDefault="008F7A11" w:rsidP="008F7A11">
      <w:pPr>
        <w:spacing w:after="0" w:line="240" w:lineRule="auto"/>
        <w:jc w:val="both"/>
        <w:rPr>
          <w:rFonts w:ascii="Arial Narrow" w:eastAsia="Times New Roman" w:hAnsi="Arial Narrow" w:cs="Arial"/>
          <w:sz w:val="24"/>
          <w:szCs w:val="24"/>
          <w:lang w:eastAsia="pl-PL"/>
        </w:rPr>
      </w:pPr>
      <w:r w:rsidRPr="0035248E">
        <w:rPr>
          <w:rFonts w:ascii="Arial Narrow" w:eastAsia="Times New Roman" w:hAnsi="Arial Narrow" w:cs="Arial"/>
          <w:sz w:val="24"/>
          <w:szCs w:val="24"/>
          <w:lang w:eastAsia="pl-PL"/>
        </w:rPr>
        <w:t>Dochodami jednostek samorządu terytorialnego mogą być</w:t>
      </w:r>
      <w:r w:rsidR="00AF6439">
        <w:rPr>
          <w:rFonts w:ascii="Arial Narrow" w:eastAsia="Times New Roman" w:hAnsi="Arial Narrow" w:cs="Arial"/>
          <w:sz w:val="24"/>
          <w:szCs w:val="24"/>
          <w:lang w:eastAsia="pl-PL"/>
        </w:rPr>
        <w:t xml:space="preserve"> również</w:t>
      </w:r>
      <w:r w:rsidRPr="0035248E">
        <w:rPr>
          <w:rFonts w:ascii="Arial Narrow" w:eastAsia="Times New Roman" w:hAnsi="Arial Narrow" w:cs="Arial"/>
          <w:sz w:val="24"/>
          <w:szCs w:val="24"/>
          <w:lang w:eastAsia="pl-PL"/>
        </w:rPr>
        <w:t>:</w:t>
      </w:r>
    </w:p>
    <w:p w14:paraId="1639F29F" w14:textId="7012E5E5" w:rsidR="008F7A11" w:rsidRPr="00424406" w:rsidRDefault="008F7A11">
      <w:pPr>
        <w:pStyle w:val="Akapitzlist"/>
        <w:numPr>
          <w:ilvl w:val="0"/>
          <w:numId w:val="47"/>
        </w:numPr>
        <w:spacing w:after="0" w:line="240" w:lineRule="auto"/>
        <w:jc w:val="both"/>
        <w:rPr>
          <w:rFonts w:ascii="Arial Narrow" w:eastAsia="Times New Roman" w:hAnsi="Arial Narrow" w:cs="Arial"/>
          <w:sz w:val="24"/>
          <w:szCs w:val="24"/>
          <w:lang w:eastAsia="pl-PL"/>
        </w:rPr>
      </w:pPr>
      <w:bookmarkStart w:id="19" w:name="mip43920243"/>
      <w:bookmarkEnd w:id="19"/>
      <w:r w:rsidRPr="00424406">
        <w:rPr>
          <w:rFonts w:ascii="Arial Narrow" w:eastAsia="Times New Roman" w:hAnsi="Arial Narrow" w:cs="Arial"/>
          <w:sz w:val="24"/>
          <w:szCs w:val="24"/>
          <w:lang w:eastAsia="pl-PL"/>
        </w:rPr>
        <w:t>środki pochodzące ze źródeł zagranicznych niepodlegające zwrotowi;</w:t>
      </w:r>
    </w:p>
    <w:p w14:paraId="481D6F97" w14:textId="373C580E" w:rsidR="008F7A11" w:rsidRPr="00424406" w:rsidRDefault="008F7A11">
      <w:pPr>
        <w:pStyle w:val="Akapitzlist"/>
        <w:numPr>
          <w:ilvl w:val="0"/>
          <w:numId w:val="47"/>
        </w:numPr>
        <w:spacing w:after="0" w:line="240" w:lineRule="auto"/>
        <w:jc w:val="both"/>
        <w:rPr>
          <w:rFonts w:ascii="Arial Narrow" w:eastAsia="Times New Roman" w:hAnsi="Arial Narrow" w:cs="Arial"/>
          <w:sz w:val="24"/>
          <w:szCs w:val="24"/>
          <w:lang w:eastAsia="pl-PL"/>
        </w:rPr>
      </w:pPr>
      <w:bookmarkStart w:id="20" w:name="mip43920244"/>
      <w:bookmarkEnd w:id="20"/>
      <w:r w:rsidRPr="00424406">
        <w:rPr>
          <w:rFonts w:ascii="Arial Narrow" w:eastAsia="Times New Roman" w:hAnsi="Arial Narrow" w:cs="Arial"/>
          <w:sz w:val="24"/>
          <w:szCs w:val="24"/>
          <w:lang w:eastAsia="pl-PL"/>
        </w:rPr>
        <w:lastRenderedPageBreak/>
        <w:t>środki pochodzące z budżetu Unii Europejskiej;</w:t>
      </w:r>
    </w:p>
    <w:p w14:paraId="2C4EC5AE" w14:textId="288C397C" w:rsidR="008F7A11" w:rsidRPr="00424406" w:rsidRDefault="008F7A11">
      <w:pPr>
        <w:pStyle w:val="Akapitzlist"/>
        <w:numPr>
          <w:ilvl w:val="0"/>
          <w:numId w:val="47"/>
        </w:numPr>
        <w:spacing w:after="0" w:line="240" w:lineRule="auto"/>
        <w:jc w:val="both"/>
        <w:rPr>
          <w:rFonts w:ascii="Arial Narrow" w:eastAsia="Times New Roman" w:hAnsi="Arial Narrow" w:cs="Arial"/>
          <w:sz w:val="24"/>
          <w:szCs w:val="24"/>
          <w:lang w:eastAsia="pl-PL"/>
        </w:rPr>
      </w:pPr>
      <w:bookmarkStart w:id="21" w:name="mip43920245"/>
      <w:bookmarkEnd w:id="21"/>
      <w:r w:rsidRPr="00424406">
        <w:rPr>
          <w:rFonts w:ascii="Arial Narrow" w:eastAsia="Times New Roman" w:hAnsi="Arial Narrow" w:cs="Arial"/>
          <w:sz w:val="24"/>
          <w:szCs w:val="24"/>
          <w:lang w:eastAsia="pl-PL"/>
        </w:rPr>
        <w:t>inne środki określone w odrębnych przepisach.</w:t>
      </w:r>
    </w:p>
    <w:p w14:paraId="21135791" w14:textId="77777777" w:rsidR="00DD7864" w:rsidRPr="00AB4D55" w:rsidRDefault="00DD7864" w:rsidP="008F7A11">
      <w:pPr>
        <w:spacing w:after="0" w:line="240" w:lineRule="auto"/>
        <w:jc w:val="both"/>
        <w:rPr>
          <w:rFonts w:ascii="Arial Narrow" w:eastAsia="Times New Roman" w:hAnsi="Arial Narrow" w:cs="Arial"/>
          <w:sz w:val="24"/>
          <w:szCs w:val="24"/>
          <w:lang w:eastAsia="pl-PL"/>
        </w:rPr>
      </w:pPr>
    </w:p>
    <w:p w14:paraId="0020FCDE" w14:textId="77777777" w:rsidR="004E4558" w:rsidRPr="00AB4D55" w:rsidRDefault="004E4558" w:rsidP="004E4558">
      <w:pPr>
        <w:pStyle w:val="Bezodstpw"/>
        <w:rPr>
          <w:rFonts w:ascii="Arial Narrow" w:hAnsi="Arial Narrow"/>
          <w:b/>
          <w:bCs/>
          <w:sz w:val="20"/>
          <w:szCs w:val="20"/>
        </w:rPr>
      </w:pPr>
      <w:bookmarkStart w:id="22" w:name="_Toc9969119"/>
    </w:p>
    <w:p w14:paraId="3A929EA4" w14:textId="6934CA51" w:rsidR="004E4558" w:rsidRPr="00AB4D55" w:rsidRDefault="004E4558" w:rsidP="004E4558">
      <w:pPr>
        <w:pStyle w:val="Bezodstpw"/>
        <w:rPr>
          <w:rFonts w:ascii="Arial Narrow" w:hAnsi="Arial Narrow"/>
          <w:b/>
          <w:bCs/>
          <w:sz w:val="20"/>
          <w:szCs w:val="20"/>
        </w:rPr>
      </w:pPr>
      <w:r w:rsidRPr="00AB4D55">
        <w:rPr>
          <w:rFonts w:ascii="Arial Narrow" w:hAnsi="Arial Narrow"/>
          <w:b/>
          <w:bCs/>
          <w:sz w:val="20"/>
          <w:szCs w:val="20"/>
        </w:rPr>
        <w:t xml:space="preserve">TABELA </w:t>
      </w:r>
      <w:r w:rsidRPr="00AB4D55">
        <w:rPr>
          <w:rFonts w:ascii="Arial Narrow" w:hAnsi="Arial Narrow"/>
          <w:b/>
          <w:bCs/>
          <w:sz w:val="20"/>
          <w:szCs w:val="20"/>
        </w:rPr>
        <w:fldChar w:fldCharType="begin"/>
      </w:r>
      <w:r w:rsidRPr="00AB4D55">
        <w:rPr>
          <w:rFonts w:ascii="Arial Narrow" w:hAnsi="Arial Narrow"/>
          <w:b/>
          <w:bCs/>
          <w:sz w:val="20"/>
          <w:szCs w:val="20"/>
        </w:rPr>
        <w:instrText xml:space="preserve"> SEQ Tabela \* ARABIC </w:instrText>
      </w:r>
      <w:r w:rsidRPr="00AB4D55">
        <w:rPr>
          <w:rFonts w:ascii="Arial Narrow" w:hAnsi="Arial Narrow"/>
          <w:b/>
          <w:bCs/>
          <w:sz w:val="20"/>
          <w:szCs w:val="20"/>
        </w:rPr>
        <w:fldChar w:fldCharType="separate"/>
      </w:r>
      <w:r w:rsidR="00B324D5" w:rsidRPr="00AB4D55">
        <w:rPr>
          <w:rFonts w:ascii="Arial Narrow" w:hAnsi="Arial Narrow"/>
          <w:b/>
          <w:bCs/>
          <w:noProof/>
          <w:sz w:val="20"/>
          <w:szCs w:val="20"/>
        </w:rPr>
        <w:t>5</w:t>
      </w:r>
      <w:r w:rsidRPr="00AB4D55">
        <w:rPr>
          <w:rFonts w:ascii="Arial Narrow" w:hAnsi="Arial Narrow"/>
          <w:b/>
          <w:bCs/>
          <w:sz w:val="20"/>
          <w:szCs w:val="20"/>
        </w:rPr>
        <w:fldChar w:fldCharType="end"/>
      </w:r>
      <w:r w:rsidRPr="00AB4D55">
        <w:rPr>
          <w:rFonts w:ascii="Arial Narrow" w:hAnsi="Arial Narrow"/>
          <w:b/>
          <w:bCs/>
          <w:sz w:val="20"/>
          <w:szCs w:val="20"/>
        </w:rPr>
        <w:t xml:space="preserve">. DOCHODY BUDŻETU GMINY W </w:t>
      </w:r>
      <w:bookmarkEnd w:id="22"/>
      <w:r w:rsidRPr="00AB4D55">
        <w:rPr>
          <w:rFonts w:ascii="Arial Narrow" w:hAnsi="Arial Narrow"/>
          <w:b/>
          <w:bCs/>
          <w:sz w:val="20"/>
          <w:szCs w:val="20"/>
        </w:rPr>
        <w:t xml:space="preserve">LATACH </w:t>
      </w:r>
      <w:r w:rsidRPr="00AB4D55">
        <w:rPr>
          <w:rFonts w:ascii="Arial Narrow" w:hAnsi="Arial Narrow"/>
        </w:rPr>
        <w:t>20</w:t>
      </w:r>
      <w:r w:rsidR="00902A90" w:rsidRPr="00AB4D55">
        <w:rPr>
          <w:rFonts w:ascii="Arial Narrow" w:hAnsi="Arial Narrow"/>
        </w:rPr>
        <w:t>20</w:t>
      </w:r>
      <w:r w:rsidRPr="00AB4D55">
        <w:rPr>
          <w:rFonts w:ascii="Arial Narrow" w:hAnsi="Arial Narrow"/>
        </w:rPr>
        <w:t>-202</w:t>
      </w:r>
      <w:r w:rsidR="00902A90" w:rsidRPr="00AB4D55">
        <w:rPr>
          <w:rFonts w:ascii="Arial Narrow" w:hAnsi="Arial Narrow"/>
        </w:rPr>
        <w:t>4</w:t>
      </w:r>
    </w:p>
    <w:p w14:paraId="25DCC016" w14:textId="3D9B75F3" w:rsidR="004E4558" w:rsidRPr="00AB4D55" w:rsidRDefault="00902A90" w:rsidP="004E4558">
      <w:pPr>
        <w:jc w:val="both"/>
        <w:rPr>
          <w:rFonts w:ascii="Arial Narrow" w:hAnsi="Arial Narrow"/>
        </w:rPr>
      </w:pPr>
      <w:r w:rsidRPr="00AB4D55">
        <w:rPr>
          <w:rFonts w:ascii="Arial Narrow" w:hAnsi="Arial Narrow"/>
          <w:noProof/>
        </w:rPr>
        <w:drawing>
          <wp:inline distT="0" distB="0" distL="0" distR="0" wp14:anchorId="1008BB61" wp14:editId="30FEF961">
            <wp:extent cx="5760720" cy="3363242"/>
            <wp:effectExtent l="0" t="0" r="0" b="0"/>
            <wp:docPr id="3" name="Objec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20C1E2E9" w14:textId="77777777" w:rsidR="004E4558" w:rsidRPr="00AB4D55" w:rsidRDefault="004E4558" w:rsidP="004E4558">
      <w:pPr>
        <w:jc w:val="both"/>
        <w:rPr>
          <w:rFonts w:ascii="Arial Narrow" w:hAnsi="Arial Narrow"/>
        </w:rPr>
      </w:pPr>
      <w:r w:rsidRPr="00AB4D55">
        <w:rPr>
          <w:rFonts w:ascii="Arial Narrow" w:hAnsi="Arial Narrow"/>
        </w:rPr>
        <w:t>*z uwagi na pośredni charakter w ramach zestawienia z dochodów własnych wydzielono PIT i CIT</w:t>
      </w:r>
    </w:p>
    <w:p w14:paraId="7A842529" w14:textId="77777777" w:rsidR="004E4558" w:rsidRDefault="004E4558" w:rsidP="008F7A11">
      <w:pPr>
        <w:spacing w:after="0" w:line="240" w:lineRule="auto"/>
        <w:jc w:val="both"/>
        <w:rPr>
          <w:rFonts w:ascii="Arial Narrow" w:eastAsia="Times New Roman" w:hAnsi="Arial Narrow" w:cs="Arial"/>
          <w:sz w:val="24"/>
          <w:szCs w:val="24"/>
          <w:lang w:eastAsia="pl-PL"/>
        </w:rPr>
      </w:pPr>
    </w:p>
    <w:p w14:paraId="20A8C306" w14:textId="00F8C9FE" w:rsidR="005F4117" w:rsidRPr="00D64DEA" w:rsidRDefault="005F4117" w:rsidP="005F4117">
      <w:pPr>
        <w:jc w:val="both"/>
        <w:rPr>
          <w:rFonts w:ascii="Arial Narrow" w:hAnsi="Arial Narrow"/>
          <w:sz w:val="24"/>
          <w:szCs w:val="24"/>
        </w:rPr>
      </w:pPr>
      <w:r w:rsidRPr="005F4117">
        <w:rPr>
          <w:rFonts w:ascii="Arial Narrow" w:hAnsi="Arial Narrow"/>
          <w:sz w:val="24"/>
          <w:szCs w:val="24"/>
        </w:rPr>
        <w:t>Najważniejszym źródłem dochodów Gminy Skąpe w 2024 roku były subwencje ogólne z budżetu państwa. Wpływy w kwocie 9 698 739,00 zł stanowiły 23,62% wszystkich dochodów Gminy. Pięć najistotniejszych pozycji po stronie dochodowej budżetu Gminy składa się łącznie na 70,69% wszystkich wpływów. Najważniejszym źródłem dochodów własnych Gminy Skąpe w 2024 roku były wpływy z podatku dochodowego od osób fizycznych, które wyniosły 5 507 278,00 zł i generowały 13,41% wpływów do budżetu. Istotnymi źródłami dochodów własnych gminy były również wpływy z podatku od nieruchomości, wpływy z innych lokalnych opłat pobieranych przez jednostki samorządu terytorialnego na podstawie odrębnych ustaw oraz wpłaty z tytułu odpłatnego nabycia prawa własności oraz prawa użytkowania wieczystego nieruchomości, wykonane odpowiednio w wysokości 5 152 172,50 zł</w:t>
      </w:r>
      <w:r>
        <w:rPr>
          <w:rFonts w:ascii="Arial Narrow" w:hAnsi="Arial Narrow"/>
          <w:sz w:val="24"/>
          <w:szCs w:val="24"/>
        </w:rPr>
        <w:t xml:space="preserve"> (podatek od nieruchomości)</w:t>
      </w:r>
      <w:r w:rsidRPr="005F4117">
        <w:rPr>
          <w:rFonts w:ascii="Arial Narrow" w:hAnsi="Arial Narrow"/>
          <w:sz w:val="24"/>
          <w:szCs w:val="24"/>
        </w:rPr>
        <w:t xml:space="preserve">, </w:t>
      </w:r>
      <w:r w:rsidRPr="00D64DEA">
        <w:rPr>
          <w:rFonts w:ascii="Arial Narrow" w:hAnsi="Arial Narrow"/>
          <w:sz w:val="24"/>
          <w:szCs w:val="24"/>
        </w:rPr>
        <w:t>1 895 415,21 zł</w:t>
      </w:r>
      <w:r w:rsidR="00D64DEA" w:rsidRPr="00D64DEA">
        <w:rPr>
          <w:rFonts w:ascii="Arial Narrow" w:hAnsi="Arial Narrow"/>
          <w:sz w:val="24"/>
          <w:szCs w:val="24"/>
        </w:rPr>
        <w:t xml:space="preserve"> (opłaty lokalne)</w:t>
      </w:r>
      <w:r w:rsidRPr="00D64DEA">
        <w:rPr>
          <w:rFonts w:ascii="Arial Narrow" w:hAnsi="Arial Narrow"/>
          <w:sz w:val="24"/>
          <w:szCs w:val="24"/>
        </w:rPr>
        <w:t xml:space="preserve"> i 1 044 316,68 zł</w:t>
      </w:r>
      <w:r w:rsidR="00D64DEA" w:rsidRPr="00D64DEA">
        <w:rPr>
          <w:rFonts w:ascii="Arial Narrow" w:hAnsi="Arial Narrow"/>
          <w:sz w:val="24"/>
          <w:szCs w:val="24"/>
        </w:rPr>
        <w:t xml:space="preserve"> (sprzedaże, użytkowanie wieczyste)</w:t>
      </w:r>
    </w:p>
    <w:p w14:paraId="45F6AC41" w14:textId="77777777" w:rsidR="004E4558" w:rsidRDefault="004E4558" w:rsidP="00881612">
      <w:pPr>
        <w:pStyle w:val="Default"/>
        <w:jc w:val="center"/>
        <w:rPr>
          <w:rFonts w:ascii="Arial Narrow" w:hAnsi="Arial Narrow" w:cs="Arial"/>
          <w:b/>
          <w:bCs/>
          <w:color w:val="auto"/>
        </w:rPr>
      </w:pPr>
    </w:p>
    <w:p w14:paraId="2D65934B" w14:textId="77777777" w:rsidR="004E4558" w:rsidRDefault="004E4558" w:rsidP="00881612">
      <w:pPr>
        <w:pStyle w:val="Default"/>
        <w:jc w:val="center"/>
        <w:rPr>
          <w:rFonts w:ascii="Arial Narrow" w:hAnsi="Arial Narrow" w:cs="Arial"/>
          <w:b/>
          <w:bCs/>
          <w:color w:val="auto"/>
        </w:rPr>
      </w:pPr>
    </w:p>
    <w:p w14:paraId="51E72D2D" w14:textId="77777777" w:rsidR="004E4558" w:rsidRDefault="004E4558" w:rsidP="00881612">
      <w:pPr>
        <w:pStyle w:val="Default"/>
        <w:jc w:val="center"/>
        <w:rPr>
          <w:rFonts w:ascii="Arial Narrow" w:hAnsi="Arial Narrow" w:cs="Arial"/>
          <w:b/>
          <w:bCs/>
          <w:color w:val="auto"/>
        </w:rPr>
      </w:pPr>
    </w:p>
    <w:p w14:paraId="6A3250F1" w14:textId="77777777" w:rsidR="004E4558" w:rsidRDefault="004E4558" w:rsidP="00881612">
      <w:pPr>
        <w:pStyle w:val="Default"/>
        <w:jc w:val="center"/>
        <w:rPr>
          <w:rFonts w:ascii="Arial Narrow" w:hAnsi="Arial Narrow" w:cs="Arial"/>
          <w:b/>
          <w:bCs/>
          <w:color w:val="auto"/>
        </w:rPr>
      </w:pPr>
    </w:p>
    <w:p w14:paraId="77B2F267" w14:textId="77777777" w:rsidR="004E4558" w:rsidRDefault="004E4558" w:rsidP="00881612">
      <w:pPr>
        <w:pStyle w:val="Default"/>
        <w:jc w:val="center"/>
        <w:rPr>
          <w:rFonts w:ascii="Arial Narrow" w:hAnsi="Arial Narrow" w:cs="Arial"/>
          <w:b/>
          <w:bCs/>
          <w:color w:val="auto"/>
        </w:rPr>
      </w:pPr>
    </w:p>
    <w:p w14:paraId="504B7AE5" w14:textId="77777777" w:rsidR="004E4558" w:rsidRDefault="004E4558" w:rsidP="00881612">
      <w:pPr>
        <w:pStyle w:val="Default"/>
        <w:jc w:val="center"/>
        <w:rPr>
          <w:rFonts w:ascii="Arial Narrow" w:hAnsi="Arial Narrow" w:cs="Arial"/>
          <w:b/>
          <w:bCs/>
          <w:color w:val="auto"/>
        </w:rPr>
      </w:pPr>
    </w:p>
    <w:p w14:paraId="459F90D0" w14:textId="77777777" w:rsidR="004E4558" w:rsidRDefault="004E4558" w:rsidP="00881612">
      <w:pPr>
        <w:pStyle w:val="Default"/>
        <w:jc w:val="center"/>
        <w:rPr>
          <w:rFonts w:ascii="Arial Narrow" w:hAnsi="Arial Narrow" w:cs="Arial"/>
          <w:b/>
          <w:bCs/>
          <w:color w:val="auto"/>
        </w:rPr>
      </w:pPr>
    </w:p>
    <w:p w14:paraId="6892F78E" w14:textId="77777777" w:rsidR="004E4558" w:rsidRDefault="004E4558" w:rsidP="00881612">
      <w:pPr>
        <w:pStyle w:val="Default"/>
        <w:jc w:val="center"/>
        <w:rPr>
          <w:rFonts w:ascii="Arial Narrow" w:hAnsi="Arial Narrow" w:cs="Arial"/>
          <w:b/>
          <w:bCs/>
          <w:color w:val="auto"/>
        </w:rPr>
      </w:pPr>
    </w:p>
    <w:p w14:paraId="70DF5CF3" w14:textId="77777777" w:rsidR="004E4558" w:rsidRDefault="004E4558" w:rsidP="00881612">
      <w:pPr>
        <w:pStyle w:val="Default"/>
        <w:jc w:val="center"/>
        <w:rPr>
          <w:rFonts w:ascii="Arial Narrow" w:hAnsi="Arial Narrow" w:cs="Arial"/>
          <w:b/>
          <w:bCs/>
          <w:color w:val="auto"/>
        </w:rPr>
      </w:pPr>
    </w:p>
    <w:p w14:paraId="7B5C46F6" w14:textId="77777777" w:rsidR="004E4558" w:rsidRDefault="004E4558" w:rsidP="00881612">
      <w:pPr>
        <w:pStyle w:val="Default"/>
        <w:jc w:val="center"/>
        <w:rPr>
          <w:rFonts w:ascii="Arial Narrow" w:hAnsi="Arial Narrow" w:cs="Arial"/>
          <w:b/>
          <w:bCs/>
          <w:color w:val="auto"/>
        </w:rPr>
      </w:pPr>
    </w:p>
    <w:p w14:paraId="68A44527" w14:textId="77777777" w:rsidR="004E4558" w:rsidRDefault="004E4558" w:rsidP="00C23109">
      <w:pPr>
        <w:pStyle w:val="Default"/>
        <w:rPr>
          <w:rFonts w:ascii="Arial Narrow" w:hAnsi="Arial Narrow" w:cs="Arial"/>
          <w:b/>
          <w:bCs/>
          <w:color w:val="auto"/>
        </w:rPr>
      </w:pPr>
    </w:p>
    <w:p w14:paraId="22CCDF8B" w14:textId="77777777" w:rsidR="005F4117" w:rsidRPr="00AB4D55" w:rsidRDefault="005F4117" w:rsidP="005F4117">
      <w:pPr>
        <w:pStyle w:val="Legenda"/>
        <w:keepNext/>
        <w:jc w:val="both"/>
        <w:rPr>
          <w:rFonts w:ascii="Arial Narrow" w:hAnsi="Arial Narrow"/>
        </w:rPr>
      </w:pPr>
      <w:r w:rsidRPr="00AB4D55">
        <w:rPr>
          <w:rFonts w:ascii="Arial Narrow" w:hAnsi="Arial Narrow"/>
        </w:rPr>
        <w:lastRenderedPageBreak/>
        <w:t xml:space="preserve">Wykres </w:t>
      </w:r>
      <w:r w:rsidRPr="00AB4D55">
        <w:rPr>
          <w:rFonts w:ascii="Arial Narrow" w:hAnsi="Arial Narrow"/>
        </w:rPr>
        <w:fldChar w:fldCharType="begin"/>
      </w:r>
      <w:r w:rsidRPr="00AB4D55">
        <w:rPr>
          <w:rFonts w:ascii="Arial Narrow" w:hAnsi="Arial Narrow"/>
        </w:rPr>
        <w:instrText>SEQ Table \*ARABIC</w:instrText>
      </w:r>
      <w:r w:rsidRPr="00AB4D55">
        <w:rPr>
          <w:rFonts w:ascii="Arial Narrow" w:hAnsi="Arial Narrow"/>
        </w:rPr>
        <w:fldChar w:fldCharType="separate"/>
      </w:r>
      <w:r w:rsidRPr="00AB4D55">
        <w:rPr>
          <w:rFonts w:ascii="Arial Narrow" w:hAnsi="Arial Narrow"/>
          <w:noProof/>
        </w:rPr>
        <w:t>1</w:t>
      </w:r>
      <w:r w:rsidRPr="00AB4D55">
        <w:rPr>
          <w:rFonts w:ascii="Arial Narrow" w:hAnsi="Arial Narrow"/>
        </w:rPr>
        <w:fldChar w:fldCharType="end"/>
      </w:r>
      <w:r w:rsidRPr="00AB4D55">
        <w:rPr>
          <w:rFonts w:ascii="Arial Narrow" w:hAnsi="Arial Narrow"/>
        </w:rPr>
        <w:t>: 10 głównych źródeł dochodów Gminy Skąpe w 2024 roku</w:t>
      </w:r>
    </w:p>
    <w:p w14:paraId="5ED9BA4B" w14:textId="2784018F" w:rsidR="0089499B" w:rsidRPr="00AB4D55" w:rsidRDefault="005F4117" w:rsidP="0089499B">
      <w:pPr>
        <w:pStyle w:val="Default"/>
        <w:jc w:val="both"/>
        <w:rPr>
          <w:rFonts w:ascii="Arial Narrow" w:hAnsi="Arial Narrow"/>
        </w:rPr>
      </w:pPr>
      <w:r w:rsidRPr="00AB4D55">
        <w:rPr>
          <w:rFonts w:ascii="Arial Narrow" w:hAnsi="Arial Narrow"/>
          <w:noProof/>
        </w:rPr>
        <w:drawing>
          <wp:anchor distT="0" distB="0" distL="114300" distR="114300" simplePos="0" relativeHeight="251726848" behindDoc="0" locked="0" layoutInCell="0" allowOverlap="0" wp14:anchorId="0E3CA564" wp14:editId="47A1AA05">
            <wp:simplePos x="0" y="0"/>
            <wp:positionH relativeFrom="column">
              <wp:posOffset>0</wp:posOffset>
            </wp:positionH>
            <wp:positionV relativeFrom="paragraph">
              <wp:posOffset>189865</wp:posOffset>
            </wp:positionV>
            <wp:extent cx="5725795" cy="3339465"/>
            <wp:effectExtent l="0" t="0" r="0" b="0"/>
            <wp:wrapTopAndBottom/>
            <wp:docPr id="1" name="Picture 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dpi="0">
                    <a:blip r:embed="rId11"/>
                    <a:srcRect/>
                    <a:stretch>
                      <a:fillRect/>
                    </a:stretch>
                  </pic:blipFill>
                  <pic:spPr>
                    <a:xfrm>
                      <a:off x="0" y="0"/>
                      <a:ext cx="5725795" cy="3339465"/>
                    </a:xfrm>
                    <a:prstGeom prst="rect">
                      <a:avLst/>
                    </a:prstGeom>
                  </pic:spPr>
                </pic:pic>
              </a:graphicData>
            </a:graphic>
          </wp:anchor>
        </w:drawing>
      </w:r>
    </w:p>
    <w:p w14:paraId="4D94B7D0" w14:textId="77777777" w:rsidR="008F7A11" w:rsidRPr="00AB4D55" w:rsidRDefault="008F7A11" w:rsidP="008F7A11">
      <w:pPr>
        <w:pStyle w:val="Default"/>
        <w:jc w:val="both"/>
        <w:rPr>
          <w:rFonts w:ascii="Arial Narrow" w:hAnsi="Arial Narrow" w:cs="Arial"/>
          <w:color w:val="FF0000"/>
          <w:highlight w:val="yellow"/>
        </w:rPr>
      </w:pPr>
    </w:p>
    <w:p w14:paraId="151661E7" w14:textId="77777777" w:rsidR="005F4117" w:rsidRPr="00AB4D55" w:rsidRDefault="005F4117" w:rsidP="005F4117">
      <w:pPr>
        <w:pStyle w:val="Legenda"/>
        <w:keepNext/>
        <w:jc w:val="both"/>
        <w:rPr>
          <w:rFonts w:ascii="Arial Narrow" w:hAnsi="Arial Narrow"/>
        </w:rPr>
      </w:pPr>
      <w:r w:rsidRPr="00AB4D55">
        <w:rPr>
          <w:rFonts w:ascii="Arial Narrow" w:hAnsi="Arial Narrow"/>
        </w:rPr>
        <w:t xml:space="preserve">Tabela </w:t>
      </w:r>
      <w:r w:rsidRPr="00AB4D55">
        <w:rPr>
          <w:rFonts w:ascii="Arial Narrow" w:hAnsi="Arial Narrow"/>
        </w:rPr>
        <w:fldChar w:fldCharType="begin"/>
      </w:r>
      <w:r w:rsidRPr="00AB4D55">
        <w:rPr>
          <w:rFonts w:ascii="Arial Narrow" w:hAnsi="Arial Narrow"/>
        </w:rPr>
        <w:instrText>SEQ Chart \*ARABIC</w:instrText>
      </w:r>
      <w:r w:rsidRPr="00AB4D55">
        <w:rPr>
          <w:rFonts w:ascii="Arial Narrow" w:hAnsi="Arial Narrow"/>
        </w:rPr>
        <w:fldChar w:fldCharType="separate"/>
      </w:r>
      <w:r w:rsidRPr="00AB4D55">
        <w:rPr>
          <w:rFonts w:ascii="Arial Narrow" w:hAnsi="Arial Narrow"/>
          <w:noProof/>
        </w:rPr>
        <w:t>1</w:t>
      </w:r>
      <w:r w:rsidRPr="00AB4D55">
        <w:rPr>
          <w:rFonts w:ascii="Arial Narrow" w:hAnsi="Arial Narrow"/>
        </w:rPr>
        <w:fldChar w:fldCharType="end"/>
      </w:r>
      <w:r w:rsidRPr="00AB4D55">
        <w:rPr>
          <w:rFonts w:ascii="Arial Narrow" w:hAnsi="Arial Narrow"/>
        </w:rPr>
        <w:t>: Dochody Gminy Skąpe w 2024</w:t>
      </w:r>
    </w:p>
    <w:tbl>
      <w:tblPr>
        <w:tblStyle w:val="TabelaPublink"/>
        <w:tblW w:w="5000" w:type="pct"/>
        <w:tblLook w:val="04A0" w:firstRow="1" w:lastRow="0" w:firstColumn="1" w:lastColumn="0" w:noHBand="0" w:noVBand="1"/>
      </w:tblPr>
      <w:tblGrid>
        <w:gridCol w:w="2342"/>
        <w:gridCol w:w="5366"/>
        <w:gridCol w:w="1354"/>
      </w:tblGrid>
      <w:tr w:rsidR="005F4117" w:rsidRPr="00AB4D55" w14:paraId="6582F8B2" w14:textId="77777777" w:rsidTr="00F51F5B">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300" w:type="pct"/>
            <w:tcMar>
              <w:top w:w="11" w:type="dxa"/>
              <w:left w:w="85" w:type="dxa"/>
              <w:bottom w:w="6" w:type="dxa"/>
              <w:right w:w="85" w:type="dxa"/>
            </w:tcMar>
          </w:tcPr>
          <w:p w14:paraId="16B6AADF" w14:textId="77777777" w:rsidR="005F4117" w:rsidRPr="00AB4D55" w:rsidRDefault="005F4117" w:rsidP="00F51F5B">
            <w:pPr>
              <w:rPr>
                <w:rFonts w:ascii="Arial Narrow" w:hAnsi="Arial Narrow"/>
                <w:szCs w:val="18"/>
              </w:rPr>
            </w:pPr>
            <w:r w:rsidRPr="00AB4D55">
              <w:rPr>
                <w:rFonts w:ascii="Arial Narrow" w:hAnsi="Arial Narrow"/>
                <w:szCs w:val="18"/>
              </w:rPr>
              <w:t>Paragraf</w:t>
            </w:r>
          </w:p>
        </w:tc>
        <w:tc>
          <w:tcPr>
            <w:tcW w:w="4000" w:type="pct"/>
            <w:tcMar>
              <w:top w:w="11" w:type="dxa"/>
              <w:left w:w="85" w:type="dxa"/>
              <w:bottom w:w="6" w:type="dxa"/>
              <w:right w:w="85" w:type="dxa"/>
            </w:tcMar>
          </w:tcPr>
          <w:p w14:paraId="78C5D937" w14:textId="77777777" w:rsidR="005F4117" w:rsidRPr="00AB4D55" w:rsidRDefault="005F4117" w:rsidP="00F51F5B">
            <w:pPr>
              <w:cnfStyle w:val="100000000000" w:firstRow="1" w:lastRow="0" w:firstColumn="0" w:lastColumn="0" w:oddVBand="0" w:evenVBand="0" w:oddHBand="0" w:evenHBand="0" w:firstRowFirstColumn="0" w:firstRowLastColumn="0" w:lastRowFirstColumn="0" w:lastRowLastColumn="0"/>
              <w:rPr>
                <w:rFonts w:ascii="Arial Narrow" w:hAnsi="Arial Narrow"/>
                <w:szCs w:val="18"/>
              </w:rPr>
            </w:pPr>
            <w:r w:rsidRPr="00AB4D55">
              <w:rPr>
                <w:rFonts w:ascii="Arial Narrow" w:hAnsi="Arial Narrow"/>
                <w:szCs w:val="18"/>
              </w:rPr>
              <w:t>Wyszczególnienie</w:t>
            </w:r>
          </w:p>
        </w:tc>
        <w:tc>
          <w:tcPr>
            <w:tcW w:w="700" w:type="pct"/>
            <w:tcMar>
              <w:top w:w="11" w:type="dxa"/>
              <w:left w:w="85" w:type="dxa"/>
              <w:bottom w:w="6" w:type="dxa"/>
              <w:right w:w="85" w:type="dxa"/>
            </w:tcMar>
          </w:tcPr>
          <w:p w14:paraId="592B19A0" w14:textId="77777777" w:rsidR="005F4117" w:rsidRPr="00AB4D55" w:rsidRDefault="005F4117" w:rsidP="00F51F5B">
            <w:pPr>
              <w:cnfStyle w:val="100000000000" w:firstRow="1" w:lastRow="0" w:firstColumn="0" w:lastColumn="0" w:oddVBand="0" w:evenVBand="0" w:oddHBand="0" w:evenHBand="0" w:firstRowFirstColumn="0" w:firstRowLastColumn="0" w:lastRowFirstColumn="0" w:lastRowLastColumn="0"/>
              <w:rPr>
                <w:rFonts w:ascii="Arial Narrow" w:hAnsi="Arial Narrow"/>
                <w:szCs w:val="18"/>
              </w:rPr>
            </w:pPr>
            <w:r w:rsidRPr="00AB4D55">
              <w:rPr>
                <w:rFonts w:ascii="Arial Narrow" w:hAnsi="Arial Narrow"/>
                <w:szCs w:val="18"/>
              </w:rPr>
              <w:t>Wartość (w zł)</w:t>
            </w:r>
          </w:p>
        </w:tc>
      </w:tr>
      <w:tr w:rsidR="005F4117" w:rsidRPr="00AB4D55" w14:paraId="5E436CB5" w14:textId="77777777" w:rsidTr="00F51F5B">
        <w:tc>
          <w:tcPr>
            <w:cnfStyle w:val="001000000000" w:firstRow="0" w:lastRow="0" w:firstColumn="1" w:lastColumn="0" w:oddVBand="0" w:evenVBand="0" w:oddHBand="0" w:evenHBand="0" w:firstRowFirstColumn="0" w:firstRowLastColumn="0" w:lastRowFirstColumn="0" w:lastRowLastColumn="0"/>
            <w:tcW w:w="1666" w:type="pct"/>
            <w:tcMar>
              <w:top w:w="11" w:type="dxa"/>
              <w:left w:w="85" w:type="dxa"/>
              <w:bottom w:w="6" w:type="dxa"/>
              <w:right w:w="85" w:type="dxa"/>
            </w:tcMar>
          </w:tcPr>
          <w:p w14:paraId="6C8BC23E" w14:textId="77777777" w:rsidR="005F4117" w:rsidRPr="00AB4D55" w:rsidRDefault="005F4117" w:rsidP="00F51F5B">
            <w:pPr>
              <w:rPr>
                <w:rFonts w:ascii="Arial Narrow" w:hAnsi="Arial Narrow"/>
                <w:szCs w:val="18"/>
              </w:rPr>
            </w:pPr>
            <w:r w:rsidRPr="00AB4D55">
              <w:rPr>
                <w:rFonts w:ascii="Arial Narrow" w:hAnsi="Arial Narrow"/>
                <w:szCs w:val="18"/>
              </w:rPr>
              <w:t>292</w:t>
            </w:r>
          </w:p>
        </w:tc>
        <w:tc>
          <w:tcPr>
            <w:tcW w:w="1666" w:type="pct"/>
            <w:tcMar>
              <w:top w:w="11" w:type="dxa"/>
              <w:left w:w="85" w:type="dxa"/>
              <w:bottom w:w="6" w:type="dxa"/>
              <w:right w:w="85" w:type="dxa"/>
            </w:tcMar>
          </w:tcPr>
          <w:p w14:paraId="48A7AED9" w14:textId="77777777" w:rsidR="005F4117" w:rsidRPr="00AB4D55" w:rsidRDefault="005F4117" w:rsidP="00F51F5B">
            <w:pPr>
              <w:jc w:val="left"/>
              <w:cnfStyle w:val="000000000000" w:firstRow="0" w:lastRow="0" w:firstColumn="0" w:lastColumn="0" w:oddVBand="0" w:evenVBand="0" w:oddHBand="0" w:evenHBand="0" w:firstRowFirstColumn="0" w:firstRowLastColumn="0" w:lastRowFirstColumn="0" w:lastRowLastColumn="0"/>
              <w:rPr>
                <w:rFonts w:ascii="Arial Narrow" w:hAnsi="Arial Narrow"/>
                <w:szCs w:val="18"/>
              </w:rPr>
            </w:pPr>
            <w:r w:rsidRPr="00AB4D55">
              <w:rPr>
                <w:rFonts w:ascii="Arial Narrow" w:hAnsi="Arial Narrow"/>
                <w:szCs w:val="18"/>
              </w:rPr>
              <w:t>Subwencje ogólne z budżetu państwa</w:t>
            </w:r>
          </w:p>
        </w:tc>
        <w:tc>
          <w:tcPr>
            <w:tcW w:w="1668" w:type="pct"/>
            <w:tcMar>
              <w:top w:w="11" w:type="dxa"/>
              <w:left w:w="85" w:type="dxa"/>
              <w:bottom w:w="6" w:type="dxa"/>
              <w:right w:w="85" w:type="dxa"/>
            </w:tcMar>
          </w:tcPr>
          <w:p w14:paraId="63EB8B14" w14:textId="77777777" w:rsidR="005F4117" w:rsidRPr="00AB4D55" w:rsidRDefault="005F4117" w:rsidP="00F51F5B">
            <w:pPr>
              <w:cnfStyle w:val="000000000000" w:firstRow="0" w:lastRow="0" w:firstColumn="0" w:lastColumn="0" w:oddVBand="0" w:evenVBand="0" w:oddHBand="0" w:evenHBand="0" w:firstRowFirstColumn="0" w:firstRowLastColumn="0" w:lastRowFirstColumn="0" w:lastRowLastColumn="0"/>
              <w:rPr>
                <w:rFonts w:ascii="Arial Narrow" w:hAnsi="Arial Narrow"/>
                <w:szCs w:val="18"/>
              </w:rPr>
            </w:pPr>
            <w:r w:rsidRPr="00AB4D55">
              <w:rPr>
                <w:rFonts w:ascii="Arial Narrow" w:hAnsi="Arial Narrow"/>
                <w:szCs w:val="18"/>
              </w:rPr>
              <w:t>9 698 739,00</w:t>
            </w:r>
          </w:p>
        </w:tc>
      </w:tr>
      <w:tr w:rsidR="005F4117" w:rsidRPr="00AB4D55" w14:paraId="65697436" w14:textId="77777777" w:rsidTr="00F51F5B">
        <w:tc>
          <w:tcPr>
            <w:cnfStyle w:val="001000000000" w:firstRow="0" w:lastRow="0" w:firstColumn="1" w:lastColumn="0" w:oddVBand="0" w:evenVBand="0" w:oddHBand="0" w:evenHBand="0" w:firstRowFirstColumn="0" w:firstRowLastColumn="0" w:lastRowFirstColumn="0" w:lastRowLastColumn="0"/>
            <w:tcW w:w="1666" w:type="pct"/>
            <w:tcMar>
              <w:top w:w="11" w:type="dxa"/>
              <w:left w:w="85" w:type="dxa"/>
              <w:bottom w:w="6" w:type="dxa"/>
              <w:right w:w="85" w:type="dxa"/>
            </w:tcMar>
          </w:tcPr>
          <w:p w14:paraId="5BAE51EA" w14:textId="77777777" w:rsidR="005F4117" w:rsidRPr="00AB4D55" w:rsidRDefault="005F4117" w:rsidP="00F51F5B">
            <w:pPr>
              <w:rPr>
                <w:rFonts w:ascii="Arial Narrow" w:hAnsi="Arial Narrow"/>
                <w:szCs w:val="18"/>
              </w:rPr>
            </w:pPr>
            <w:r w:rsidRPr="00AB4D55">
              <w:rPr>
                <w:rFonts w:ascii="Arial Narrow" w:hAnsi="Arial Narrow"/>
                <w:szCs w:val="18"/>
              </w:rPr>
              <w:t>001</w:t>
            </w:r>
          </w:p>
        </w:tc>
        <w:tc>
          <w:tcPr>
            <w:tcW w:w="1666" w:type="pct"/>
            <w:tcMar>
              <w:top w:w="11" w:type="dxa"/>
              <w:left w:w="85" w:type="dxa"/>
              <w:bottom w:w="6" w:type="dxa"/>
              <w:right w:w="85" w:type="dxa"/>
            </w:tcMar>
          </w:tcPr>
          <w:p w14:paraId="49896901" w14:textId="77777777" w:rsidR="005F4117" w:rsidRPr="00AB4D55" w:rsidRDefault="005F4117" w:rsidP="00F51F5B">
            <w:pPr>
              <w:jc w:val="left"/>
              <w:cnfStyle w:val="000000000000" w:firstRow="0" w:lastRow="0" w:firstColumn="0" w:lastColumn="0" w:oddVBand="0" w:evenVBand="0" w:oddHBand="0" w:evenHBand="0" w:firstRowFirstColumn="0" w:firstRowLastColumn="0" w:lastRowFirstColumn="0" w:lastRowLastColumn="0"/>
              <w:rPr>
                <w:rFonts w:ascii="Arial Narrow" w:hAnsi="Arial Narrow"/>
                <w:szCs w:val="18"/>
              </w:rPr>
            </w:pPr>
            <w:r w:rsidRPr="00AB4D55">
              <w:rPr>
                <w:rFonts w:ascii="Arial Narrow" w:hAnsi="Arial Narrow"/>
                <w:szCs w:val="18"/>
              </w:rPr>
              <w:t>Wpływy z podatku dochodowego od osób fizycznych</w:t>
            </w:r>
          </w:p>
        </w:tc>
        <w:tc>
          <w:tcPr>
            <w:tcW w:w="1668" w:type="pct"/>
            <w:tcMar>
              <w:top w:w="11" w:type="dxa"/>
              <w:left w:w="85" w:type="dxa"/>
              <w:bottom w:w="6" w:type="dxa"/>
              <w:right w:w="85" w:type="dxa"/>
            </w:tcMar>
          </w:tcPr>
          <w:p w14:paraId="378E33E4" w14:textId="77777777" w:rsidR="005F4117" w:rsidRPr="00AB4D55" w:rsidRDefault="005F4117" w:rsidP="00F51F5B">
            <w:pPr>
              <w:cnfStyle w:val="000000000000" w:firstRow="0" w:lastRow="0" w:firstColumn="0" w:lastColumn="0" w:oddVBand="0" w:evenVBand="0" w:oddHBand="0" w:evenHBand="0" w:firstRowFirstColumn="0" w:firstRowLastColumn="0" w:lastRowFirstColumn="0" w:lastRowLastColumn="0"/>
              <w:rPr>
                <w:rFonts w:ascii="Arial Narrow" w:hAnsi="Arial Narrow"/>
                <w:szCs w:val="18"/>
              </w:rPr>
            </w:pPr>
            <w:r w:rsidRPr="00AB4D55">
              <w:rPr>
                <w:rFonts w:ascii="Arial Narrow" w:hAnsi="Arial Narrow"/>
                <w:szCs w:val="18"/>
              </w:rPr>
              <w:t>5 507 278,00</w:t>
            </w:r>
          </w:p>
        </w:tc>
      </w:tr>
      <w:tr w:rsidR="005F4117" w:rsidRPr="00AB4D55" w14:paraId="1AE9CFCF" w14:textId="77777777" w:rsidTr="00F51F5B">
        <w:tc>
          <w:tcPr>
            <w:cnfStyle w:val="001000000000" w:firstRow="0" w:lastRow="0" w:firstColumn="1" w:lastColumn="0" w:oddVBand="0" w:evenVBand="0" w:oddHBand="0" w:evenHBand="0" w:firstRowFirstColumn="0" w:firstRowLastColumn="0" w:lastRowFirstColumn="0" w:lastRowLastColumn="0"/>
            <w:tcW w:w="1666" w:type="pct"/>
            <w:tcMar>
              <w:top w:w="11" w:type="dxa"/>
              <w:left w:w="85" w:type="dxa"/>
              <w:bottom w:w="6" w:type="dxa"/>
              <w:right w:w="85" w:type="dxa"/>
            </w:tcMar>
          </w:tcPr>
          <w:p w14:paraId="199C3946" w14:textId="77777777" w:rsidR="005F4117" w:rsidRPr="00AB4D55" w:rsidRDefault="005F4117" w:rsidP="00F51F5B">
            <w:pPr>
              <w:rPr>
                <w:rFonts w:ascii="Arial Narrow" w:hAnsi="Arial Narrow"/>
                <w:szCs w:val="18"/>
              </w:rPr>
            </w:pPr>
            <w:r w:rsidRPr="00AB4D55">
              <w:rPr>
                <w:rFonts w:ascii="Arial Narrow" w:hAnsi="Arial Narrow"/>
                <w:szCs w:val="18"/>
              </w:rPr>
              <w:t>031</w:t>
            </w:r>
          </w:p>
        </w:tc>
        <w:tc>
          <w:tcPr>
            <w:tcW w:w="1666" w:type="pct"/>
            <w:tcMar>
              <w:top w:w="11" w:type="dxa"/>
              <w:left w:w="85" w:type="dxa"/>
              <w:bottom w:w="6" w:type="dxa"/>
              <w:right w:w="85" w:type="dxa"/>
            </w:tcMar>
          </w:tcPr>
          <w:p w14:paraId="194DFD5C" w14:textId="77777777" w:rsidR="005F4117" w:rsidRPr="00AB4D55" w:rsidRDefault="005F4117" w:rsidP="00F51F5B">
            <w:pPr>
              <w:jc w:val="left"/>
              <w:cnfStyle w:val="000000000000" w:firstRow="0" w:lastRow="0" w:firstColumn="0" w:lastColumn="0" w:oddVBand="0" w:evenVBand="0" w:oddHBand="0" w:evenHBand="0" w:firstRowFirstColumn="0" w:firstRowLastColumn="0" w:lastRowFirstColumn="0" w:lastRowLastColumn="0"/>
              <w:rPr>
                <w:rFonts w:ascii="Arial Narrow" w:hAnsi="Arial Narrow"/>
                <w:szCs w:val="18"/>
              </w:rPr>
            </w:pPr>
            <w:r w:rsidRPr="00AB4D55">
              <w:rPr>
                <w:rFonts w:ascii="Arial Narrow" w:hAnsi="Arial Narrow"/>
                <w:szCs w:val="18"/>
              </w:rPr>
              <w:t>Wpływy z podatku od nieruchomości</w:t>
            </w:r>
          </w:p>
        </w:tc>
        <w:tc>
          <w:tcPr>
            <w:tcW w:w="1668" w:type="pct"/>
            <w:tcMar>
              <w:top w:w="11" w:type="dxa"/>
              <w:left w:w="85" w:type="dxa"/>
              <w:bottom w:w="6" w:type="dxa"/>
              <w:right w:w="85" w:type="dxa"/>
            </w:tcMar>
          </w:tcPr>
          <w:p w14:paraId="5FFD7E79" w14:textId="77777777" w:rsidR="005F4117" w:rsidRPr="00AB4D55" w:rsidRDefault="005F4117" w:rsidP="00F51F5B">
            <w:pPr>
              <w:cnfStyle w:val="000000000000" w:firstRow="0" w:lastRow="0" w:firstColumn="0" w:lastColumn="0" w:oddVBand="0" w:evenVBand="0" w:oddHBand="0" w:evenHBand="0" w:firstRowFirstColumn="0" w:firstRowLastColumn="0" w:lastRowFirstColumn="0" w:lastRowLastColumn="0"/>
              <w:rPr>
                <w:rFonts w:ascii="Arial Narrow" w:hAnsi="Arial Narrow"/>
                <w:szCs w:val="18"/>
              </w:rPr>
            </w:pPr>
            <w:r w:rsidRPr="00AB4D55">
              <w:rPr>
                <w:rFonts w:ascii="Arial Narrow" w:hAnsi="Arial Narrow"/>
                <w:szCs w:val="18"/>
              </w:rPr>
              <w:t>5 152 172,50</w:t>
            </w:r>
          </w:p>
        </w:tc>
      </w:tr>
      <w:tr w:rsidR="005F4117" w:rsidRPr="00AB4D55" w14:paraId="3D21EC3F" w14:textId="77777777" w:rsidTr="00F51F5B">
        <w:tc>
          <w:tcPr>
            <w:cnfStyle w:val="001000000000" w:firstRow="0" w:lastRow="0" w:firstColumn="1" w:lastColumn="0" w:oddVBand="0" w:evenVBand="0" w:oddHBand="0" w:evenHBand="0" w:firstRowFirstColumn="0" w:firstRowLastColumn="0" w:lastRowFirstColumn="0" w:lastRowLastColumn="0"/>
            <w:tcW w:w="1666" w:type="pct"/>
            <w:tcMar>
              <w:top w:w="11" w:type="dxa"/>
              <w:left w:w="85" w:type="dxa"/>
              <w:bottom w:w="6" w:type="dxa"/>
              <w:right w:w="85" w:type="dxa"/>
            </w:tcMar>
          </w:tcPr>
          <w:p w14:paraId="16D6089A" w14:textId="77777777" w:rsidR="005F4117" w:rsidRPr="00AB4D55" w:rsidRDefault="005F4117" w:rsidP="00F51F5B">
            <w:pPr>
              <w:rPr>
                <w:rFonts w:ascii="Arial Narrow" w:hAnsi="Arial Narrow"/>
                <w:szCs w:val="18"/>
              </w:rPr>
            </w:pPr>
            <w:r w:rsidRPr="00AB4D55">
              <w:rPr>
                <w:rFonts w:ascii="Arial Narrow" w:hAnsi="Arial Narrow"/>
                <w:szCs w:val="18"/>
              </w:rPr>
              <w:t>637</w:t>
            </w:r>
          </w:p>
        </w:tc>
        <w:tc>
          <w:tcPr>
            <w:tcW w:w="1666" w:type="pct"/>
            <w:tcMar>
              <w:top w:w="11" w:type="dxa"/>
              <w:left w:w="85" w:type="dxa"/>
              <w:bottom w:w="6" w:type="dxa"/>
              <w:right w:w="85" w:type="dxa"/>
            </w:tcMar>
          </w:tcPr>
          <w:p w14:paraId="2C14AB9A" w14:textId="77777777" w:rsidR="005F4117" w:rsidRPr="00AB4D55" w:rsidRDefault="005F4117" w:rsidP="00F51F5B">
            <w:pPr>
              <w:jc w:val="left"/>
              <w:cnfStyle w:val="000000000000" w:firstRow="0" w:lastRow="0" w:firstColumn="0" w:lastColumn="0" w:oddVBand="0" w:evenVBand="0" w:oddHBand="0" w:evenHBand="0" w:firstRowFirstColumn="0" w:firstRowLastColumn="0" w:lastRowFirstColumn="0" w:lastRowLastColumn="0"/>
              <w:rPr>
                <w:rFonts w:ascii="Arial Narrow" w:hAnsi="Arial Narrow"/>
                <w:szCs w:val="18"/>
              </w:rPr>
            </w:pPr>
            <w:r w:rsidRPr="00AB4D55">
              <w:rPr>
                <w:rFonts w:ascii="Arial Narrow" w:hAnsi="Arial Narrow"/>
                <w:szCs w:val="18"/>
              </w:rPr>
              <w:t>Środki otrzymane z Rządowego Funduszu Polski Ład: Program Inwestycji Strategicznych na realizację zadań inwestycyjnych</w:t>
            </w:r>
          </w:p>
        </w:tc>
        <w:tc>
          <w:tcPr>
            <w:tcW w:w="1668" w:type="pct"/>
            <w:tcMar>
              <w:top w:w="11" w:type="dxa"/>
              <w:left w:w="85" w:type="dxa"/>
              <w:bottom w:w="6" w:type="dxa"/>
              <w:right w:w="85" w:type="dxa"/>
            </w:tcMar>
          </w:tcPr>
          <w:p w14:paraId="3007FA81" w14:textId="77777777" w:rsidR="005F4117" w:rsidRPr="00AB4D55" w:rsidRDefault="005F4117" w:rsidP="00F51F5B">
            <w:pPr>
              <w:cnfStyle w:val="000000000000" w:firstRow="0" w:lastRow="0" w:firstColumn="0" w:lastColumn="0" w:oddVBand="0" w:evenVBand="0" w:oddHBand="0" w:evenHBand="0" w:firstRowFirstColumn="0" w:firstRowLastColumn="0" w:lastRowFirstColumn="0" w:lastRowLastColumn="0"/>
              <w:rPr>
                <w:rFonts w:ascii="Arial Narrow" w:hAnsi="Arial Narrow"/>
                <w:szCs w:val="18"/>
              </w:rPr>
            </w:pPr>
            <w:r w:rsidRPr="00AB4D55">
              <w:rPr>
                <w:rFonts w:ascii="Arial Narrow" w:hAnsi="Arial Narrow"/>
                <w:szCs w:val="18"/>
              </w:rPr>
              <w:t>4 371 923,86</w:t>
            </w:r>
          </w:p>
        </w:tc>
      </w:tr>
      <w:tr w:rsidR="005F4117" w:rsidRPr="00AB4D55" w14:paraId="7659A1EA" w14:textId="77777777" w:rsidTr="00F51F5B">
        <w:tc>
          <w:tcPr>
            <w:cnfStyle w:val="001000000000" w:firstRow="0" w:lastRow="0" w:firstColumn="1" w:lastColumn="0" w:oddVBand="0" w:evenVBand="0" w:oddHBand="0" w:evenHBand="0" w:firstRowFirstColumn="0" w:firstRowLastColumn="0" w:lastRowFirstColumn="0" w:lastRowLastColumn="0"/>
            <w:tcW w:w="1666" w:type="pct"/>
            <w:tcMar>
              <w:top w:w="11" w:type="dxa"/>
              <w:left w:w="85" w:type="dxa"/>
              <w:bottom w:w="6" w:type="dxa"/>
              <w:right w:w="85" w:type="dxa"/>
            </w:tcMar>
          </w:tcPr>
          <w:p w14:paraId="59710E5E" w14:textId="77777777" w:rsidR="005F4117" w:rsidRPr="00AB4D55" w:rsidRDefault="005F4117" w:rsidP="00F51F5B">
            <w:pPr>
              <w:rPr>
                <w:rFonts w:ascii="Arial Narrow" w:hAnsi="Arial Narrow"/>
                <w:szCs w:val="18"/>
              </w:rPr>
            </w:pPr>
            <w:r w:rsidRPr="00AB4D55">
              <w:rPr>
                <w:rFonts w:ascii="Arial Narrow" w:hAnsi="Arial Narrow"/>
                <w:szCs w:val="18"/>
              </w:rPr>
              <w:t>201</w:t>
            </w:r>
          </w:p>
        </w:tc>
        <w:tc>
          <w:tcPr>
            <w:tcW w:w="1666" w:type="pct"/>
            <w:tcMar>
              <w:top w:w="11" w:type="dxa"/>
              <w:left w:w="85" w:type="dxa"/>
              <w:bottom w:w="6" w:type="dxa"/>
              <w:right w:w="85" w:type="dxa"/>
            </w:tcMar>
          </w:tcPr>
          <w:p w14:paraId="6141120D" w14:textId="77777777" w:rsidR="005F4117" w:rsidRPr="00AB4D55" w:rsidRDefault="005F4117" w:rsidP="00F51F5B">
            <w:pPr>
              <w:jc w:val="left"/>
              <w:cnfStyle w:val="000000000000" w:firstRow="0" w:lastRow="0" w:firstColumn="0" w:lastColumn="0" w:oddVBand="0" w:evenVBand="0" w:oddHBand="0" w:evenHBand="0" w:firstRowFirstColumn="0" w:firstRowLastColumn="0" w:lastRowFirstColumn="0" w:lastRowLastColumn="0"/>
              <w:rPr>
                <w:rFonts w:ascii="Arial Narrow" w:hAnsi="Arial Narrow"/>
                <w:szCs w:val="18"/>
              </w:rPr>
            </w:pPr>
            <w:r w:rsidRPr="00AB4D55">
              <w:rPr>
                <w:rFonts w:ascii="Arial Narrow" w:hAnsi="Arial Narrow"/>
                <w:szCs w:val="18"/>
              </w:rPr>
              <w:t>Dotacja celowa otrzymana z budżetu państwa na realizację zadań bieżących z zakresu administracji rządowej oraz innych zadań zleconych gminie (związkom gmin, związkom powiatowo-gminnym) ustawami</w:t>
            </w:r>
          </w:p>
        </w:tc>
        <w:tc>
          <w:tcPr>
            <w:tcW w:w="1668" w:type="pct"/>
            <w:tcMar>
              <w:top w:w="11" w:type="dxa"/>
              <w:left w:w="85" w:type="dxa"/>
              <w:bottom w:w="6" w:type="dxa"/>
              <w:right w:w="85" w:type="dxa"/>
            </w:tcMar>
          </w:tcPr>
          <w:p w14:paraId="185E57C3" w14:textId="77777777" w:rsidR="005F4117" w:rsidRPr="00AB4D55" w:rsidRDefault="005F4117" w:rsidP="00F51F5B">
            <w:pPr>
              <w:cnfStyle w:val="000000000000" w:firstRow="0" w:lastRow="0" w:firstColumn="0" w:lastColumn="0" w:oddVBand="0" w:evenVBand="0" w:oddHBand="0" w:evenHBand="0" w:firstRowFirstColumn="0" w:firstRowLastColumn="0" w:lastRowFirstColumn="0" w:lastRowLastColumn="0"/>
              <w:rPr>
                <w:rFonts w:ascii="Arial Narrow" w:hAnsi="Arial Narrow"/>
                <w:szCs w:val="18"/>
              </w:rPr>
            </w:pPr>
            <w:r w:rsidRPr="00AB4D55">
              <w:rPr>
                <w:rFonts w:ascii="Arial Narrow" w:hAnsi="Arial Narrow"/>
                <w:szCs w:val="18"/>
              </w:rPr>
              <w:t>4 301 749,65</w:t>
            </w:r>
          </w:p>
        </w:tc>
      </w:tr>
      <w:tr w:rsidR="005F4117" w:rsidRPr="00AB4D55" w14:paraId="0ECE70B7" w14:textId="77777777" w:rsidTr="00F51F5B">
        <w:tc>
          <w:tcPr>
            <w:cnfStyle w:val="001000000000" w:firstRow="0" w:lastRow="0" w:firstColumn="1" w:lastColumn="0" w:oddVBand="0" w:evenVBand="0" w:oddHBand="0" w:evenHBand="0" w:firstRowFirstColumn="0" w:firstRowLastColumn="0" w:lastRowFirstColumn="0" w:lastRowLastColumn="0"/>
            <w:tcW w:w="1666" w:type="pct"/>
            <w:tcMar>
              <w:top w:w="11" w:type="dxa"/>
              <w:left w:w="85" w:type="dxa"/>
              <w:bottom w:w="6" w:type="dxa"/>
              <w:right w:w="85" w:type="dxa"/>
            </w:tcMar>
          </w:tcPr>
          <w:p w14:paraId="67A5722F" w14:textId="77777777" w:rsidR="005F4117" w:rsidRPr="00AB4D55" w:rsidRDefault="005F4117" w:rsidP="00F51F5B">
            <w:pPr>
              <w:rPr>
                <w:rFonts w:ascii="Arial Narrow" w:hAnsi="Arial Narrow"/>
                <w:szCs w:val="18"/>
              </w:rPr>
            </w:pPr>
            <w:r w:rsidRPr="00AB4D55">
              <w:rPr>
                <w:rFonts w:ascii="Arial Narrow" w:hAnsi="Arial Narrow"/>
                <w:szCs w:val="18"/>
              </w:rPr>
              <w:t>049</w:t>
            </w:r>
          </w:p>
        </w:tc>
        <w:tc>
          <w:tcPr>
            <w:tcW w:w="1666" w:type="pct"/>
            <w:tcMar>
              <w:top w:w="11" w:type="dxa"/>
              <w:left w:w="85" w:type="dxa"/>
              <w:bottom w:w="6" w:type="dxa"/>
              <w:right w:w="85" w:type="dxa"/>
            </w:tcMar>
          </w:tcPr>
          <w:p w14:paraId="511A6FBB" w14:textId="77777777" w:rsidR="005F4117" w:rsidRPr="00AB4D55" w:rsidRDefault="005F4117" w:rsidP="00F51F5B">
            <w:pPr>
              <w:jc w:val="left"/>
              <w:cnfStyle w:val="000000000000" w:firstRow="0" w:lastRow="0" w:firstColumn="0" w:lastColumn="0" w:oddVBand="0" w:evenVBand="0" w:oddHBand="0" w:evenHBand="0" w:firstRowFirstColumn="0" w:firstRowLastColumn="0" w:lastRowFirstColumn="0" w:lastRowLastColumn="0"/>
              <w:rPr>
                <w:rFonts w:ascii="Arial Narrow" w:hAnsi="Arial Narrow"/>
                <w:szCs w:val="18"/>
              </w:rPr>
            </w:pPr>
            <w:r w:rsidRPr="00AB4D55">
              <w:rPr>
                <w:rFonts w:ascii="Arial Narrow" w:hAnsi="Arial Narrow"/>
                <w:szCs w:val="18"/>
              </w:rPr>
              <w:t>Wpływy z innych lokalnych opłat pobieranych przez jednostki samorządu terytorialnego na podstawie odrębnych ustaw</w:t>
            </w:r>
          </w:p>
        </w:tc>
        <w:tc>
          <w:tcPr>
            <w:tcW w:w="1668" w:type="pct"/>
            <w:tcMar>
              <w:top w:w="11" w:type="dxa"/>
              <w:left w:w="85" w:type="dxa"/>
              <w:bottom w:w="6" w:type="dxa"/>
              <w:right w:w="85" w:type="dxa"/>
            </w:tcMar>
          </w:tcPr>
          <w:p w14:paraId="7E3D4008" w14:textId="77777777" w:rsidR="005F4117" w:rsidRPr="00AB4D55" w:rsidRDefault="005F4117" w:rsidP="00F51F5B">
            <w:pPr>
              <w:cnfStyle w:val="000000000000" w:firstRow="0" w:lastRow="0" w:firstColumn="0" w:lastColumn="0" w:oddVBand="0" w:evenVBand="0" w:oddHBand="0" w:evenHBand="0" w:firstRowFirstColumn="0" w:firstRowLastColumn="0" w:lastRowFirstColumn="0" w:lastRowLastColumn="0"/>
              <w:rPr>
                <w:rFonts w:ascii="Arial Narrow" w:hAnsi="Arial Narrow"/>
                <w:szCs w:val="18"/>
              </w:rPr>
            </w:pPr>
            <w:r w:rsidRPr="00AB4D55">
              <w:rPr>
                <w:rFonts w:ascii="Arial Narrow" w:hAnsi="Arial Narrow"/>
                <w:szCs w:val="18"/>
              </w:rPr>
              <w:t>1 895 415,21</w:t>
            </w:r>
          </w:p>
        </w:tc>
      </w:tr>
      <w:tr w:rsidR="005F4117" w:rsidRPr="00AB4D55" w14:paraId="07E1F0F5" w14:textId="77777777" w:rsidTr="00F51F5B">
        <w:tc>
          <w:tcPr>
            <w:cnfStyle w:val="001000000000" w:firstRow="0" w:lastRow="0" w:firstColumn="1" w:lastColumn="0" w:oddVBand="0" w:evenVBand="0" w:oddHBand="0" w:evenHBand="0" w:firstRowFirstColumn="0" w:firstRowLastColumn="0" w:lastRowFirstColumn="0" w:lastRowLastColumn="0"/>
            <w:tcW w:w="1666" w:type="pct"/>
            <w:tcMar>
              <w:top w:w="11" w:type="dxa"/>
              <w:left w:w="85" w:type="dxa"/>
              <w:bottom w:w="6" w:type="dxa"/>
              <w:right w:w="85" w:type="dxa"/>
            </w:tcMar>
          </w:tcPr>
          <w:p w14:paraId="20C6CF0F" w14:textId="77777777" w:rsidR="005F4117" w:rsidRPr="00AB4D55" w:rsidRDefault="005F4117" w:rsidP="00F51F5B">
            <w:pPr>
              <w:rPr>
                <w:rFonts w:ascii="Arial Narrow" w:hAnsi="Arial Narrow"/>
                <w:szCs w:val="18"/>
              </w:rPr>
            </w:pPr>
            <w:r w:rsidRPr="00AB4D55">
              <w:rPr>
                <w:rFonts w:ascii="Arial Narrow" w:hAnsi="Arial Narrow"/>
                <w:szCs w:val="18"/>
              </w:rPr>
              <w:t>203</w:t>
            </w:r>
          </w:p>
        </w:tc>
        <w:tc>
          <w:tcPr>
            <w:tcW w:w="1666" w:type="pct"/>
            <w:tcMar>
              <w:top w:w="11" w:type="dxa"/>
              <w:left w:w="85" w:type="dxa"/>
              <w:bottom w:w="6" w:type="dxa"/>
              <w:right w:w="85" w:type="dxa"/>
            </w:tcMar>
          </w:tcPr>
          <w:p w14:paraId="06023D3B" w14:textId="77777777" w:rsidR="005F4117" w:rsidRPr="00AB4D55" w:rsidRDefault="005F4117" w:rsidP="00F51F5B">
            <w:pPr>
              <w:jc w:val="left"/>
              <w:cnfStyle w:val="000000000000" w:firstRow="0" w:lastRow="0" w:firstColumn="0" w:lastColumn="0" w:oddVBand="0" w:evenVBand="0" w:oddHBand="0" w:evenHBand="0" w:firstRowFirstColumn="0" w:firstRowLastColumn="0" w:lastRowFirstColumn="0" w:lastRowLastColumn="0"/>
              <w:rPr>
                <w:rFonts w:ascii="Arial Narrow" w:hAnsi="Arial Narrow"/>
                <w:szCs w:val="18"/>
              </w:rPr>
            </w:pPr>
            <w:r w:rsidRPr="00AB4D55">
              <w:rPr>
                <w:rFonts w:ascii="Arial Narrow" w:hAnsi="Arial Narrow"/>
                <w:szCs w:val="18"/>
              </w:rPr>
              <w:t>Dotacja celowa otrzymana z budżetu państwa na realizację własnych zadań bieżących gmin (związków gmin, związków powiatowo-gminnych)</w:t>
            </w:r>
          </w:p>
        </w:tc>
        <w:tc>
          <w:tcPr>
            <w:tcW w:w="1668" w:type="pct"/>
            <w:tcMar>
              <w:top w:w="11" w:type="dxa"/>
              <w:left w:w="85" w:type="dxa"/>
              <w:bottom w:w="6" w:type="dxa"/>
              <w:right w:w="85" w:type="dxa"/>
            </w:tcMar>
          </w:tcPr>
          <w:p w14:paraId="1EF3BE8D" w14:textId="77777777" w:rsidR="005F4117" w:rsidRPr="00AB4D55" w:rsidRDefault="005F4117" w:rsidP="00F51F5B">
            <w:pPr>
              <w:cnfStyle w:val="000000000000" w:firstRow="0" w:lastRow="0" w:firstColumn="0" w:lastColumn="0" w:oddVBand="0" w:evenVBand="0" w:oddHBand="0" w:evenHBand="0" w:firstRowFirstColumn="0" w:firstRowLastColumn="0" w:lastRowFirstColumn="0" w:lastRowLastColumn="0"/>
              <w:rPr>
                <w:rFonts w:ascii="Arial Narrow" w:hAnsi="Arial Narrow"/>
                <w:szCs w:val="18"/>
              </w:rPr>
            </w:pPr>
            <w:r w:rsidRPr="00AB4D55">
              <w:rPr>
                <w:rFonts w:ascii="Arial Narrow" w:hAnsi="Arial Narrow"/>
                <w:szCs w:val="18"/>
              </w:rPr>
              <w:t>1 131 007,23</w:t>
            </w:r>
          </w:p>
        </w:tc>
      </w:tr>
      <w:tr w:rsidR="005F4117" w:rsidRPr="00AB4D55" w14:paraId="172FD36F" w14:textId="77777777" w:rsidTr="00F51F5B">
        <w:tc>
          <w:tcPr>
            <w:cnfStyle w:val="001000000000" w:firstRow="0" w:lastRow="0" w:firstColumn="1" w:lastColumn="0" w:oddVBand="0" w:evenVBand="0" w:oddHBand="0" w:evenHBand="0" w:firstRowFirstColumn="0" w:firstRowLastColumn="0" w:lastRowFirstColumn="0" w:lastRowLastColumn="0"/>
            <w:tcW w:w="1666" w:type="pct"/>
            <w:tcMar>
              <w:top w:w="11" w:type="dxa"/>
              <w:left w:w="85" w:type="dxa"/>
              <w:bottom w:w="6" w:type="dxa"/>
              <w:right w:w="85" w:type="dxa"/>
            </w:tcMar>
          </w:tcPr>
          <w:p w14:paraId="01E5904B" w14:textId="77777777" w:rsidR="005F4117" w:rsidRPr="00AB4D55" w:rsidRDefault="005F4117" w:rsidP="00F51F5B">
            <w:pPr>
              <w:rPr>
                <w:rFonts w:ascii="Arial Narrow" w:hAnsi="Arial Narrow"/>
                <w:szCs w:val="18"/>
              </w:rPr>
            </w:pPr>
            <w:r w:rsidRPr="00AB4D55">
              <w:rPr>
                <w:rFonts w:ascii="Arial Narrow" w:hAnsi="Arial Narrow"/>
                <w:szCs w:val="18"/>
              </w:rPr>
              <w:t>629</w:t>
            </w:r>
          </w:p>
        </w:tc>
        <w:tc>
          <w:tcPr>
            <w:tcW w:w="1666" w:type="pct"/>
            <w:tcMar>
              <w:top w:w="11" w:type="dxa"/>
              <w:left w:w="85" w:type="dxa"/>
              <w:bottom w:w="6" w:type="dxa"/>
              <w:right w:w="85" w:type="dxa"/>
            </w:tcMar>
          </w:tcPr>
          <w:p w14:paraId="5EDD43F1" w14:textId="77777777" w:rsidR="005F4117" w:rsidRPr="00AB4D55" w:rsidRDefault="005F4117" w:rsidP="00F51F5B">
            <w:pPr>
              <w:jc w:val="left"/>
              <w:cnfStyle w:val="000000000000" w:firstRow="0" w:lastRow="0" w:firstColumn="0" w:lastColumn="0" w:oddVBand="0" w:evenVBand="0" w:oddHBand="0" w:evenHBand="0" w:firstRowFirstColumn="0" w:firstRowLastColumn="0" w:lastRowFirstColumn="0" w:lastRowLastColumn="0"/>
              <w:rPr>
                <w:rFonts w:ascii="Arial Narrow" w:hAnsi="Arial Narrow"/>
                <w:szCs w:val="18"/>
              </w:rPr>
            </w:pPr>
            <w:r w:rsidRPr="00AB4D55">
              <w:rPr>
                <w:rFonts w:ascii="Arial Narrow" w:hAnsi="Arial Narrow"/>
                <w:szCs w:val="18"/>
              </w:rPr>
              <w:t>Środki na dofinansowanie własnych inwestycji gmin, powiatów (związków gmin, związków powiatowo-gminnych, związków powiatów), samorządów województw, pozyskane z innych źródeł</w:t>
            </w:r>
          </w:p>
        </w:tc>
        <w:tc>
          <w:tcPr>
            <w:tcW w:w="1668" w:type="pct"/>
            <w:tcMar>
              <w:top w:w="11" w:type="dxa"/>
              <w:left w:w="85" w:type="dxa"/>
              <w:bottom w:w="6" w:type="dxa"/>
              <w:right w:w="85" w:type="dxa"/>
            </w:tcMar>
          </w:tcPr>
          <w:p w14:paraId="69846551" w14:textId="77777777" w:rsidR="005F4117" w:rsidRPr="00AB4D55" w:rsidRDefault="005F4117" w:rsidP="00F51F5B">
            <w:pPr>
              <w:cnfStyle w:val="000000000000" w:firstRow="0" w:lastRow="0" w:firstColumn="0" w:lastColumn="0" w:oddVBand="0" w:evenVBand="0" w:oddHBand="0" w:evenHBand="0" w:firstRowFirstColumn="0" w:firstRowLastColumn="0" w:lastRowFirstColumn="0" w:lastRowLastColumn="0"/>
              <w:rPr>
                <w:rFonts w:ascii="Arial Narrow" w:hAnsi="Arial Narrow"/>
                <w:szCs w:val="18"/>
              </w:rPr>
            </w:pPr>
            <w:r w:rsidRPr="00AB4D55">
              <w:rPr>
                <w:rFonts w:ascii="Arial Narrow" w:hAnsi="Arial Narrow"/>
                <w:szCs w:val="18"/>
              </w:rPr>
              <w:t>1 045 168,39</w:t>
            </w:r>
          </w:p>
        </w:tc>
      </w:tr>
      <w:tr w:rsidR="005F4117" w:rsidRPr="00AB4D55" w14:paraId="5F80373C" w14:textId="77777777" w:rsidTr="00F51F5B">
        <w:tc>
          <w:tcPr>
            <w:cnfStyle w:val="001000000000" w:firstRow="0" w:lastRow="0" w:firstColumn="1" w:lastColumn="0" w:oddVBand="0" w:evenVBand="0" w:oddHBand="0" w:evenHBand="0" w:firstRowFirstColumn="0" w:firstRowLastColumn="0" w:lastRowFirstColumn="0" w:lastRowLastColumn="0"/>
            <w:tcW w:w="1666" w:type="pct"/>
            <w:tcMar>
              <w:top w:w="11" w:type="dxa"/>
              <w:left w:w="85" w:type="dxa"/>
              <w:bottom w:w="6" w:type="dxa"/>
              <w:right w:w="85" w:type="dxa"/>
            </w:tcMar>
          </w:tcPr>
          <w:p w14:paraId="20CEF83B" w14:textId="77777777" w:rsidR="005F4117" w:rsidRPr="00AB4D55" w:rsidRDefault="005F4117" w:rsidP="00F51F5B">
            <w:pPr>
              <w:rPr>
                <w:rFonts w:ascii="Arial Narrow" w:hAnsi="Arial Narrow"/>
                <w:szCs w:val="18"/>
              </w:rPr>
            </w:pPr>
            <w:r w:rsidRPr="00AB4D55">
              <w:rPr>
                <w:rFonts w:ascii="Arial Narrow" w:hAnsi="Arial Narrow"/>
                <w:szCs w:val="18"/>
              </w:rPr>
              <w:t>077</w:t>
            </w:r>
          </w:p>
        </w:tc>
        <w:tc>
          <w:tcPr>
            <w:tcW w:w="1666" w:type="pct"/>
            <w:tcMar>
              <w:top w:w="11" w:type="dxa"/>
              <w:left w:w="85" w:type="dxa"/>
              <w:bottom w:w="6" w:type="dxa"/>
              <w:right w:w="85" w:type="dxa"/>
            </w:tcMar>
          </w:tcPr>
          <w:p w14:paraId="3F15BE09" w14:textId="77777777" w:rsidR="005F4117" w:rsidRPr="00AB4D55" w:rsidRDefault="005F4117" w:rsidP="00F51F5B">
            <w:pPr>
              <w:jc w:val="left"/>
              <w:cnfStyle w:val="000000000000" w:firstRow="0" w:lastRow="0" w:firstColumn="0" w:lastColumn="0" w:oddVBand="0" w:evenVBand="0" w:oddHBand="0" w:evenHBand="0" w:firstRowFirstColumn="0" w:firstRowLastColumn="0" w:lastRowFirstColumn="0" w:lastRowLastColumn="0"/>
              <w:rPr>
                <w:rFonts w:ascii="Arial Narrow" w:hAnsi="Arial Narrow"/>
                <w:szCs w:val="18"/>
              </w:rPr>
            </w:pPr>
            <w:r w:rsidRPr="00AB4D55">
              <w:rPr>
                <w:rFonts w:ascii="Arial Narrow" w:hAnsi="Arial Narrow"/>
                <w:szCs w:val="18"/>
              </w:rPr>
              <w:t>Wpłaty z tytułu odpłatnego nabycia prawa własności oraz prawa użytkowania wieczystego nieruchomości</w:t>
            </w:r>
          </w:p>
        </w:tc>
        <w:tc>
          <w:tcPr>
            <w:tcW w:w="1668" w:type="pct"/>
            <w:tcMar>
              <w:top w:w="11" w:type="dxa"/>
              <w:left w:w="85" w:type="dxa"/>
              <w:bottom w:w="6" w:type="dxa"/>
              <w:right w:w="85" w:type="dxa"/>
            </w:tcMar>
          </w:tcPr>
          <w:p w14:paraId="40282780" w14:textId="77777777" w:rsidR="005F4117" w:rsidRPr="00AB4D55" w:rsidRDefault="005F4117" w:rsidP="00F51F5B">
            <w:pPr>
              <w:cnfStyle w:val="000000000000" w:firstRow="0" w:lastRow="0" w:firstColumn="0" w:lastColumn="0" w:oddVBand="0" w:evenVBand="0" w:oddHBand="0" w:evenHBand="0" w:firstRowFirstColumn="0" w:firstRowLastColumn="0" w:lastRowFirstColumn="0" w:lastRowLastColumn="0"/>
              <w:rPr>
                <w:rFonts w:ascii="Arial Narrow" w:hAnsi="Arial Narrow"/>
                <w:szCs w:val="18"/>
              </w:rPr>
            </w:pPr>
            <w:r w:rsidRPr="00AB4D55">
              <w:rPr>
                <w:rFonts w:ascii="Arial Narrow" w:hAnsi="Arial Narrow"/>
                <w:szCs w:val="18"/>
              </w:rPr>
              <w:t>1 044 316,68</w:t>
            </w:r>
          </w:p>
        </w:tc>
      </w:tr>
      <w:tr w:rsidR="005F4117" w:rsidRPr="00AB4D55" w14:paraId="43B1F8EA" w14:textId="77777777" w:rsidTr="00F51F5B">
        <w:tc>
          <w:tcPr>
            <w:cnfStyle w:val="001000000000" w:firstRow="0" w:lastRow="0" w:firstColumn="1" w:lastColumn="0" w:oddVBand="0" w:evenVBand="0" w:oddHBand="0" w:evenHBand="0" w:firstRowFirstColumn="0" w:firstRowLastColumn="0" w:lastRowFirstColumn="0" w:lastRowLastColumn="0"/>
            <w:tcW w:w="1666" w:type="pct"/>
            <w:tcMar>
              <w:top w:w="11" w:type="dxa"/>
              <w:left w:w="85" w:type="dxa"/>
              <w:bottom w:w="6" w:type="dxa"/>
              <w:right w:w="85" w:type="dxa"/>
            </w:tcMar>
          </w:tcPr>
          <w:p w14:paraId="54D3DB8D" w14:textId="77777777" w:rsidR="005F4117" w:rsidRPr="00AB4D55" w:rsidRDefault="005F4117" w:rsidP="00F51F5B">
            <w:pPr>
              <w:rPr>
                <w:rFonts w:ascii="Arial Narrow" w:hAnsi="Arial Narrow"/>
                <w:szCs w:val="18"/>
              </w:rPr>
            </w:pPr>
            <w:r w:rsidRPr="00AB4D55">
              <w:rPr>
                <w:rFonts w:ascii="Arial Narrow" w:hAnsi="Arial Narrow"/>
                <w:szCs w:val="18"/>
              </w:rPr>
              <w:t>032</w:t>
            </w:r>
          </w:p>
        </w:tc>
        <w:tc>
          <w:tcPr>
            <w:tcW w:w="1666" w:type="pct"/>
            <w:tcMar>
              <w:top w:w="11" w:type="dxa"/>
              <w:left w:w="85" w:type="dxa"/>
              <w:bottom w:w="6" w:type="dxa"/>
              <w:right w:w="85" w:type="dxa"/>
            </w:tcMar>
          </w:tcPr>
          <w:p w14:paraId="5E9A997F" w14:textId="77777777" w:rsidR="005F4117" w:rsidRPr="00AB4D55" w:rsidRDefault="005F4117" w:rsidP="00F51F5B">
            <w:pPr>
              <w:jc w:val="left"/>
              <w:cnfStyle w:val="000000000000" w:firstRow="0" w:lastRow="0" w:firstColumn="0" w:lastColumn="0" w:oddVBand="0" w:evenVBand="0" w:oddHBand="0" w:evenHBand="0" w:firstRowFirstColumn="0" w:firstRowLastColumn="0" w:lastRowFirstColumn="0" w:lastRowLastColumn="0"/>
              <w:rPr>
                <w:rFonts w:ascii="Arial Narrow" w:hAnsi="Arial Narrow"/>
                <w:szCs w:val="18"/>
              </w:rPr>
            </w:pPr>
            <w:r w:rsidRPr="00AB4D55">
              <w:rPr>
                <w:rFonts w:ascii="Arial Narrow" w:hAnsi="Arial Narrow"/>
                <w:szCs w:val="18"/>
              </w:rPr>
              <w:t>Wpływy z podatku rolnego</w:t>
            </w:r>
          </w:p>
        </w:tc>
        <w:tc>
          <w:tcPr>
            <w:tcW w:w="1668" w:type="pct"/>
            <w:tcMar>
              <w:top w:w="11" w:type="dxa"/>
              <w:left w:w="85" w:type="dxa"/>
              <w:bottom w:w="6" w:type="dxa"/>
              <w:right w:w="85" w:type="dxa"/>
            </w:tcMar>
          </w:tcPr>
          <w:p w14:paraId="6BFF7ED7" w14:textId="77777777" w:rsidR="005F4117" w:rsidRPr="00AB4D55" w:rsidRDefault="005F4117" w:rsidP="00F51F5B">
            <w:pPr>
              <w:cnfStyle w:val="000000000000" w:firstRow="0" w:lastRow="0" w:firstColumn="0" w:lastColumn="0" w:oddVBand="0" w:evenVBand="0" w:oddHBand="0" w:evenHBand="0" w:firstRowFirstColumn="0" w:firstRowLastColumn="0" w:lastRowFirstColumn="0" w:lastRowLastColumn="0"/>
              <w:rPr>
                <w:rFonts w:ascii="Arial Narrow" w:hAnsi="Arial Narrow"/>
                <w:szCs w:val="18"/>
              </w:rPr>
            </w:pPr>
            <w:r w:rsidRPr="00AB4D55">
              <w:rPr>
                <w:rFonts w:ascii="Arial Narrow" w:hAnsi="Arial Narrow"/>
                <w:szCs w:val="18"/>
              </w:rPr>
              <w:t>1 007 057,19</w:t>
            </w:r>
          </w:p>
        </w:tc>
      </w:tr>
      <w:tr w:rsidR="005F4117" w:rsidRPr="00AB4D55" w14:paraId="016673D5" w14:textId="77777777" w:rsidTr="00F51F5B">
        <w:tc>
          <w:tcPr>
            <w:cnfStyle w:val="001000000000" w:firstRow="0" w:lastRow="0" w:firstColumn="1" w:lastColumn="0" w:oddVBand="0" w:evenVBand="0" w:oddHBand="0" w:evenHBand="0" w:firstRowFirstColumn="0" w:firstRowLastColumn="0" w:lastRowFirstColumn="0" w:lastRowLastColumn="0"/>
            <w:tcW w:w="1666" w:type="pct"/>
            <w:tcMar>
              <w:top w:w="11" w:type="dxa"/>
              <w:left w:w="85" w:type="dxa"/>
              <w:bottom w:w="6" w:type="dxa"/>
              <w:right w:w="85" w:type="dxa"/>
            </w:tcMar>
          </w:tcPr>
          <w:p w14:paraId="1DA6F7C3" w14:textId="77777777" w:rsidR="005F4117" w:rsidRPr="00AB4D55" w:rsidRDefault="005F4117" w:rsidP="00F51F5B">
            <w:pPr>
              <w:rPr>
                <w:rFonts w:ascii="Arial Narrow" w:hAnsi="Arial Narrow"/>
                <w:szCs w:val="18"/>
              </w:rPr>
            </w:pPr>
            <w:r w:rsidRPr="00AB4D55">
              <w:rPr>
                <w:rFonts w:ascii="Arial Narrow" w:hAnsi="Arial Narrow"/>
                <w:szCs w:val="18"/>
              </w:rPr>
              <w:t>275</w:t>
            </w:r>
          </w:p>
        </w:tc>
        <w:tc>
          <w:tcPr>
            <w:tcW w:w="1666" w:type="pct"/>
            <w:tcMar>
              <w:top w:w="11" w:type="dxa"/>
              <w:left w:w="85" w:type="dxa"/>
              <w:bottom w:w="6" w:type="dxa"/>
              <w:right w:w="85" w:type="dxa"/>
            </w:tcMar>
          </w:tcPr>
          <w:p w14:paraId="297BA3A5" w14:textId="77777777" w:rsidR="005F4117" w:rsidRPr="00AB4D55" w:rsidRDefault="005F4117" w:rsidP="00F51F5B">
            <w:pPr>
              <w:jc w:val="left"/>
              <w:cnfStyle w:val="000000000000" w:firstRow="0" w:lastRow="0" w:firstColumn="0" w:lastColumn="0" w:oddVBand="0" w:evenVBand="0" w:oddHBand="0" w:evenHBand="0" w:firstRowFirstColumn="0" w:firstRowLastColumn="0" w:lastRowFirstColumn="0" w:lastRowLastColumn="0"/>
              <w:rPr>
                <w:rFonts w:ascii="Arial Narrow" w:hAnsi="Arial Narrow"/>
                <w:szCs w:val="18"/>
              </w:rPr>
            </w:pPr>
            <w:r w:rsidRPr="00AB4D55">
              <w:rPr>
                <w:rFonts w:ascii="Arial Narrow" w:hAnsi="Arial Narrow"/>
                <w:szCs w:val="18"/>
              </w:rPr>
              <w:t>Środki na uzupełnienie dochodów gmin</w:t>
            </w:r>
          </w:p>
        </w:tc>
        <w:tc>
          <w:tcPr>
            <w:tcW w:w="1668" w:type="pct"/>
            <w:tcMar>
              <w:top w:w="11" w:type="dxa"/>
              <w:left w:w="85" w:type="dxa"/>
              <w:bottom w:w="6" w:type="dxa"/>
              <w:right w:w="85" w:type="dxa"/>
            </w:tcMar>
          </w:tcPr>
          <w:p w14:paraId="0741C670" w14:textId="77777777" w:rsidR="005F4117" w:rsidRPr="00AB4D55" w:rsidRDefault="005F4117" w:rsidP="00F51F5B">
            <w:pPr>
              <w:cnfStyle w:val="000000000000" w:firstRow="0" w:lastRow="0" w:firstColumn="0" w:lastColumn="0" w:oddVBand="0" w:evenVBand="0" w:oddHBand="0" w:evenHBand="0" w:firstRowFirstColumn="0" w:firstRowLastColumn="0" w:lastRowFirstColumn="0" w:lastRowLastColumn="0"/>
              <w:rPr>
                <w:rFonts w:ascii="Arial Narrow" w:hAnsi="Arial Narrow"/>
                <w:szCs w:val="18"/>
              </w:rPr>
            </w:pPr>
            <w:r w:rsidRPr="00AB4D55">
              <w:rPr>
                <w:rFonts w:ascii="Arial Narrow" w:hAnsi="Arial Narrow"/>
                <w:szCs w:val="18"/>
              </w:rPr>
              <w:t>938 621,00</w:t>
            </w:r>
          </w:p>
        </w:tc>
      </w:tr>
      <w:tr w:rsidR="005F4117" w:rsidRPr="00AB4D55" w14:paraId="1CAC33CE" w14:textId="77777777" w:rsidTr="00F51F5B">
        <w:tc>
          <w:tcPr>
            <w:cnfStyle w:val="001000000000" w:firstRow="0" w:lastRow="0" w:firstColumn="1" w:lastColumn="0" w:oddVBand="0" w:evenVBand="0" w:oddHBand="0" w:evenHBand="0" w:firstRowFirstColumn="0" w:firstRowLastColumn="0" w:lastRowFirstColumn="0" w:lastRowLastColumn="0"/>
            <w:tcW w:w="1666" w:type="pct"/>
            <w:tcMar>
              <w:top w:w="11" w:type="dxa"/>
              <w:left w:w="85" w:type="dxa"/>
              <w:bottom w:w="6" w:type="dxa"/>
              <w:right w:w="85" w:type="dxa"/>
            </w:tcMar>
          </w:tcPr>
          <w:p w14:paraId="52766E3F" w14:textId="77777777" w:rsidR="005F4117" w:rsidRPr="00AB4D55" w:rsidRDefault="005F4117" w:rsidP="00F51F5B">
            <w:pPr>
              <w:rPr>
                <w:rFonts w:ascii="Arial Narrow" w:hAnsi="Arial Narrow"/>
                <w:szCs w:val="18"/>
              </w:rPr>
            </w:pPr>
            <w:r w:rsidRPr="00AB4D55">
              <w:rPr>
                <w:rFonts w:ascii="Arial Narrow" w:hAnsi="Arial Narrow"/>
                <w:szCs w:val="18"/>
              </w:rPr>
              <w:t>620</w:t>
            </w:r>
          </w:p>
        </w:tc>
        <w:tc>
          <w:tcPr>
            <w:tcW w:w="1666" w:type="pct"/>
            <w:tcMar>
              <w:top w:w="11" w:type="dxa"/>
              <w:left w:w="85" w:type="dxa"/>
              <w:bottom w:w="6" w:type="dxa"/>
              <w:right w:w="85" w:type="dxa"/>
            </w:tcMar>
          </w:tcPr>
          <w:p w14:paraId="247045C0" w14:textId="77777777" w:rsidR="005F4117" w:rsidRPr="00AB4D55" w:rsidRDefault="005F4117" w:rsidP="00F51F5B">
            <w:pPr>
              <w:jc w:val="left"/>
              <w:cnfStyle w:val="000000000000" w:firstRow="0" w:lastRow="0" w:firstColumn="0" w:lastColumn="0" w:oddVBand="0" w:evenVBand="0" w:oddHBand="0" w:evenHBand="0" w:firstRowFirstColumn="0" w:firstRowLastColumn="0" w:lastRowFirstColumn="0" w:lastRowLastColumn="0"/>
              <w:rPr>
                <w:rFonts w:ascii="Arial Narrow" w:hAnsi="Arial Narrow"/>
                <w:szCs w:val="18"/>
              </w:rPr>
            </w:pPr>
            <w:r w:rsidRPr="00AB4D55">
              <w:rPr>
                <w:rFonts w:ascii="Arial Narrow" w:hAnsi="Arial Narrow"/>
                <w:szCs w:val="18"/>
              </w:rPr>
              <w:t>Dotacja celowa w ramach programów finansowanych z udziałem środków europejskich oraz środków, o których mowa w art.5 ust.1 pkt. 3 oraz ust. 3 pkt 5 i 6 ustawy, lub płatności w ramach budżetu środków europejskich, z wyłączeniem dochodów klasyfikowanych w paragrafie 625</w:t>
            </w:r>
          </w:p>
        </w:tc>
        <w:tc>
          <w:tcPr>
            <w:tcW w:w="1668" w:type="pct"/>
            <w:tcMar>
              <w:top w:w="11" w:type="dxa"/>
              <w:left w:w="85" w:type="dxa"/>
              <w:bottom w:w="6" w:type="dxa"/>
              <w:right w:w="85" w:type="dxa"/>
            </w:tcMar>
          </w:tcPr>
          <w:p w14:paraId="0230940C" w14:textId="77777777" w:rsidR="005F4117" w:rsidRPr="00AB4D55" w:rsidRDefault="005F4117" w:rsidP="00F51F5B">
            <w:pPr>
              <w:cnfStyle w:val="000000000000" w:firstRow="0" w:lastRow="0" w:firstColumn="0" w:lastColumn="0" w:oddVBand="0" w:evenVBand="0" w:oddHBand="0" w:evenHBand="0" w:firstRowFirstColumn="0" w:firstRowLastColumn="0" w:lastRowFirstColumn="0" w:lastRowLastColumn="0"/>
              <w:rPr>
                <w:rFonts w:ascii="Arial Narrow" w:hAnsi="Arial Narrow"/>
                <w:szCs w:val="18"/>
              </w:rPr>
            </w:pPr>
            <w:r w:rsidRPr="00AB4D55">
              <w:rPr>
                <w:rFonts w:ascii="Arial Narrow" w:hAnsi="Arial Narrow"/>
                <w:szCs w:val="18"/>
              </w:rPr>
              <w:t>835 001,24</w:t>
            </w:r>
          </w:p>
        </w:tc>
      </w:tr>
      <w:tr w:rsidR="005F4117" w:rsidRPr="00AB4D55" w14:paraId="01FFBDE2" w14:textId="77777777" w:rsidTr="00F51F5B">
        <w:tc>
          <w:tcPr>
            <w:cnfStyle w:val="001000000000" w:firstRow="0" w:lastRow="0" w:firstColumn="1" w:lastColumn="0" w:oddVBand="0" w:evenVBand="0" w:oddHBand="0" w:evenHBand="0" w:firstRowFirstColumn="0" w:firstRowLastColumn="0" w:lastRowFirstColumn="0" w:lastRowLastColumn="0"/>
            <w:tcW w:w="1666" w:type="pct"/>
            <w:tcMar>
              <w:top w:w="11" w:type="dxa"/>
              <w:left w:w="85" w:type="dxa"/>
              <w:bottom w:w="6" w:type="dxa"/>
              <w:right w:w="85" w:type="dxa"/>
            </w:tcMar>
          </w:tcPr>
          <w:p w14:paraId="154C1618" w14:textId="77777777" w:rsidR="005F4117" w:rsidRPr="00AB4D55" w:rsidRDefault="005F4117" w:rsidP="00F51F5B">
            <w:pPr>
              <w:rPr>
                <w:rFonts w:ascii="Arial Narrow" w:hAnsi="Arial Narrow"/>
                <w:szCs w:val="18"/>
              </w:rPr>
            </w:pPr>
            <w:r w:rsidRPr="00AB4D55">
              <w:rPr>
                <w:rFonts w:ascii="Arial Narrow" w:hAnsi="Arial Narrow"/>
                <w:szCs w:val="18"/>
              </w:rPr>
              <w:t>094</w:t>
            </w:r>
          </w:p>
        </w:tc>
        <w:tc>
          <w:tcPr>
            <w:tcW w:w="1666" w:type="pct"/>
            <w:tcMar>
              <w:top w:w="11" w:type="dxa"/>
              <w:left w:w="85" w:type="dxa"/>
              <w:bottom w:w="6" w:type="dxa"/>
              <w:right w:w="85" w:type="dxa"/>
            </w:tcMar>
          </w:tcPr>
          <w:p w14:paraId="22F8604D" w14:textId="77777777" w:rsidR="005F4117" w:rsidRPr="00AB4D55" w:rsidRDefault="005F4117" w:rsidP="00F51F5B">
            <w:pPr>
              <w:jc w:val="left"/>
              <w:cnfStyle w:val="000000000000" w:firstRow="0" w:lastRow="0" w:firstColumn="0" w:lastColumn="0" w:oddVBand="0" w:evenVBand="0" w:oddHBand="0" w:evenHBand="0" w:firstRowFirstColumn="0" w:firstRowLastColumn="0" w:lastRowFirstColumn="0" w:lastRowLastColumn="0"/>
              <w:rPr>
                <w:rFonts w:ascii="Arial Narrow" w:hAnsi="Arial Narrow"/>
                <w:szCs w:val="18"/>
              </w:rPr>
            </w:pPr>
            <w:r w:rsidRPr="00AB4D55">
              <w:rPr>
                <w:rFonts w:ascii="Arial Narrow" w:hAnsi="Arial Narrow"/>
                <w:szCs w:val="18"/>
              </w:rPr>
              <w:t>Wpływy z rozliczeń/zwrotów z lat ubiegłych</w:t>
            </w:r>
          </w:p>
        </w:tc>
        <w:tc>
          <w:tcPr>
            <w:tcW w:w="1668" w:type="pct"/>
            <w:tcMar>
              <w:top w:w="11" w:type="dxa"/>
              <w:left w:w="85" w:type="dxa"/>
              <w:bottom w:w="6" w:type="dxa"/>
              <w:right w:w="85" w:type="dxa"/>
            </w:tcMar>
          </w:tcPr>
          <w:p w14:paraId="2D932BB0" w14:textId="77777777" w:rsidR="005F4117" w:rsidRPr="00AB4D55" w:rsidRDefault="005F4117" w:rsidP="00F51F5B">
            <w:pPr>
              <w:cnfStyle w:val="000000000000" w:firstRow="0" w:lastRow="0" w:firstColumn="0" w:lastColumn="0" w:oddVBand="0" w:evenVBand="0" w:oddHBand="0" w:evenHBand="0" w:firstRowFirstColumn="0" w:firstRowLastColumn="0" w:lastRowFirstColumn="0" w:lastRowLastColumn="0"/>
              <w:rPr>
                <w:rFonts w:ascii="Arial Narrow" w:hAnsi="Arial Narrow"/>
                <w:szCs w:val="18"/>
              </w:rPr>
            </w:pPr>
            <w:r w:rsidRPr="00AB4D55">
              <w:rPr>
                <w:rFonts w:ascii="Arial Narrow" w:hAnsi="Arial Narrow"/>
                <w:szCs w:val="18"/>
              </w:rPr>
              <w:t>829 564,22</w:t>
            </w:r>
          </w:p>
        </w:tc>
      </w:tr>
      <w:tr w:rsidR="005F4117" w:rsidRPr="00AB4D55" w14:paraId="0EB0CCFE" w14:textId="77777777" w:rsidTr="00F51F5B">
        <w:tc>
          <w:tcPr>
            <w:cnfStyle w:val="001000000000" w:firstRow="0" w:lastRow="0" w:firstColumn="1" w:lastColumn="0" w:oddVBand="0" w:evenVBand="0" w:oddHBand="0" w:evenHBand="0" w:firstRowFirstColumn="0" w:firstRowLastColumn="0" w:lastRowFirstColumn="0" w:lastRowLastColumn="0"/>
            <w:tcW w:w="1666" w:type="pct"/>
            <w:tcMar>
              <w:top w:w="11" w:type="dxa"/>
              <w:left w:w="85" w:type="dxa"/>
              <w:bottom w:w="6" w:type="dxa"/>
              <w:right w:w="85" w:type="dxa"/>
            </w:tcMar>
          </w:tcPr>
          <w:p w14:paraId="4B242A64" w14:textId="77777777" w:rsidR="005F4117" w:rsidRPr="00AB4D55" w:rsidRDefault="005F4117" w:rsidP="00F51F5B">
            <w:pPr>
              <w:rPr>
                <w:rFonts w:ascii="Arial Narrow" w:hAnsi="Arial Narrow"/>
                <w:szCs w:val="18"/>
              </w:rPr>
            </w:pPr>
            <w:r w:rsidRPr="00AB4D55">
              <w:rPr>
                <w:rFonts w:ascii="Arial Narrow" w:hAnsi="Arial Narrow"/>
                <w:szCs w:val="18"/>
              </w:rPr>
              <w:t>033</w:t>
            </w:r>
          </w:p>
        </w:tc>
        <w:tc>
          <w:tcPr>
            <w:tcW w:w="1666" w:type="pct"/>
            <w:tcMar>
              <w:top w:w="11" w:type="dxa"/>
              <w:left w:w="85" w:type="dxa"/>
              <w:bottom w:w="6" w:type="dxa"/>
              <w:right w:w="85" w:type="dxa"/>
            </w:tcMar>
          </w:tcPr>
          <w:p w14:paraId="457B2D60" w14:textId="77777777" w:rsidR="005F4117" w:rsidRPr="00AB4D55" w:rsidRDefault="005F4117" w:rsidP="00F51F5B">
            <w:pPr>
              <w:jc w:val="left"/>
              <w:cnfStyle w:val="000000000000" w:firstRow="0" w:lastRow="0" w:firstColumn="0" w:lastColumn="0" w:oddVBand="0" w:evenVBand="0" w:oddHBand="0" w:evenHBand="0" w:firstRowFirstColumn="0" w:firstRowLastColumn="0" w:lastRowFirstColumn="0" w:lastRowLastColumn="0"/>
              <w:rPr>
                <w:rFonts w:ascii="Arial Narrow" w:hAnsi="Arial Narrow"/>
                <w:szCs w:val="18"/>
              </w:rPr>
            </w:pPr>
            <w:r w:rsidRPr="00AB4D55">
              <w:rPr>
                <w:rFonts w:ascii="Arial Narrow" w:hAnsi="Arial Narrow"/>
                <w:szCs w:val="18"/>
              </w:rPr>
              <w:t>Wpływy z podatku leśnego</w:t>
            </w:r>
          </w:p>
        </w:tc>
        <w:tc>
          <w:tcPr>
            <w:tcW w:w="1668" w:type="pct"/>
            <w:tcMar>
              <w:top w:w="11" w:type="dxa"/>
              <w:left w:w="85" w:type="dxa"/>
              <w:bottom w:w="6" w:type="dxa"/>
              <w:right w:w="85" w:type="dxa"/>
            </w:tcMar>
          </w:tcPr>
          <w:p w14:paraId="21888DB3" w14:textId="77777777" w:rsidR="005F4117" w:rsidRPr="00AB4D55" w:rsidRDefault="005F4117" w:rsidP="00F51F5B">
            <w:pPr>
              <w:cnfStyle w:val="000000000000" w:firstRow="0" w:lastRow="0" w:firstColumn="0" w:lastColumn="0" w:oddVBand="0" w:evenVBand="0" w:oddHBand="0" w:evenHBand="0" w:firstRowFirstColumn="0" w:firstRowLastColumn="0" w:lastRowFirstColumn="0" w:lastRowLastColumn="0"/>
              <w:rPr>
                <w:rFonts w:ascii="Arial Narrow" w:hAnsi="Arial Narrow"/>
                <w:szCs w:val="18"/>
              </w:rPr>
            </w:pPr>
            <w:r w:rsidRPr="00AB4D55">
              <w:rPr>
                <w:rFonts w:ascii="Arial Narrow" w:hAnsi="Arial Narrow"/>
                <w:szCs w:val="18"/>
              </w:rPr>
              <w:t>496 945,28</w:t>
            </w:r>
          </w:p>
        </w:tc>
      </w:tr>
      <w:tr w:rsidR="005F4117" w:rsidRPr="00AB4D55" w14:paraId="2D64FC6F" w14:textId="77777777" w:rsidTr="00F51F5B">
        <w:tc>
          <w:tcPr>
            <w:cnfStyle w:val="001000000000" w:firstRow="0" w:lastRow="0" w:firstColumn="1" w:lastColumn="0" w:oddVBand="0" w:evenVBand="0" w:oddHBand="0" w:evenHBand="0" w:firstRowFirstColumn="0" w:firstRowLastColumn="0" w:lastRowFirstColumn="0" w:lastRowLastColumn="0"/>
            <w:tcW w:w="1666" w:type="pct"/>
            <w:tcMar>
              <w:top w:w="11" w:type="dxa"/>
              <w:left w:w="85" w:type="dxa"/>
              <w:bottom w:w="6" w:type="dxa"/>
              <w:right w:w="85" w:type="dxa"/>
            </w:tcMar>
          </w:tcPr>
          <w:p w14:paraId="2FB4F242" w14:textId="77777777" w:rsidR="005F4117" w:rsidRPr="00AB4D55" w:rsidRDefault="005F4117" w:rsidP="00F51F5B">
            <w:pPr>
              <w:rPr>
                <w:rFonts w:ascii="Arial Narrow" w:hAnsi="Arial Narrow"/>
                <w:szCs w:val="18"/>
              </w:rPr>
            </w:pPr>
            <w:r w:rsidRPr="00AB4D55">
              <w:rPr>
                <w:rFonts w:ascii="Arial Narrow" w:hAnsi="Arial Narrow"/>
                <w:szCs w:val="18"/>
              </w:rPr>
              <w:t>083</w:t>
            </w:r>
          </w:p>
        </w:tc>
        <w:tc>
          <w:tcPr>
            <w:tcW w:w="1666" w:type="pct"/>
            <w:tcMar>
              <w:top w:w="11" w:type="dxa"/>
              <w:left w:w="85" w:type="dxa"/>
              <w:bottom w:w="6" w:type="dxa"/>
              <w:right w:w="85" w:type="dxa"/>
            </w:tcMar>
          </w:tcPr>
          <w:p w14:paraId="4BBE9A7A" w14:textId="77777777" w:rsidR="005F4117" w:rsidRPr="00AB4D55" w:rsidRDefault="005F4117" w:rsidP="00F51F5B">
            <w:pPr>
              <w:jc w:val="left"/>
              <w:cnfStyle w:val="000000000000" w:firstRow="0" w:lastRow="0" w:firstColumn="0" w:lastColumn="0" w:oddVBand="0" w:evenVBand="0" w:oddHBand="0" w:evenHBand="0" w:firstRowFirstColumn="0" w:firstRowLastColumn="0" w:lastRowFirstColumn="0" w:lastRowLastColumn="0"/>
              <w:rPr>
                <w:rFonts w:ascii="Arial Narrow" w:hAnsi="Arial Narrow"/>
                <w:szCs w:val="18"/>
              </w:rPr>
            </w:pPr>
            <w:r w:rsidRPr="00AB4D55">
              <w:rPr>
                <w:rFonts w:ascii="Arial Narrow" w:hAnsi="Arial Narrow"/>
                <w:szCs w:val="18"/>
              </w:rPr>
              <w:t>Wpływy z usług</w:t>
            </w:r>
          </w:p>
        </w:tc>
        <w:tc>
          <w:tcPr>
            <w:tcW w:w="1668" w:type="pct"/>
            <w:tcMar>
              <w:top w:w="11" w:type="dxa"/>
              <w:left w:w="85" w:type="dxa"/>
              <w:bottom w:w="6" w:type="dxa"/>
              <w:right w:w="85" w:type="dxa"/>
            </w:tcMar>
          </w:tcPr>
          <w:p w14:paraId="6A39259E" w14:textId="77777777" w:rsidR="005F4117" w:rsidRPr="00AB4D55" w:rsidRDefault="005F4117" w:rsidP="00F51F5B">
            <w:pPr>
              <w:cnfStyle w:val="000000000000" w:firstRow="0" w:lastRow="0" w:firstColumn="0" w:lastColumn="0" w:oddVBand="0" w:evenVBand="0" w:oddHBand="0" w:evenHBand="0" w:firstRowFirstColumn="0" w:firstRowLastColumn="0" w:lastRowFirstColumn="0" w:lastRowLastColumn="0"/>
              <w:rPr>
                <w:rFonts w:ascii="Arial Narrow" w:hAnsi="Arial Narrow"/>
                <w:szCs w:val="18"/>
              </w:rPr>
            </w:pPr>
            <w:r w:rsidRPr="00AB4D55">
              <w:rPr>
                <w:rFonts w:ascii="Arial Narrow" w:hAnsi="Arial Narrow"/>
                <w:szCs w:val="18"/>
              </w:rPr>
              <w:t>396 967,59</w:t>
            </w:r>
          </w:p>
        </w:tc>
      </w:tr>
      <w:tr w:rsidR="005F4117" w:rsidRPr="00AB4D55" w14:paraId="20F2A02A" w14:textId="77777777" w:rsidTr="00F51F5B">
        <w:tc>
          <w:tcPr>
            <w:cnfStyle w:val="001000000000" w:firstRow="0" w:lastRow="0" w:firstColumn="1" w:lastColumn="0" w:oddVBand="0" w:evenVBand="0" w:oddHBand="0" w:evenHBand="0" w:firstRowFirstColumn="0" w:firstRowLastColumn="0" w:lastRowFirstColumn="0" w:lastRowLastColumn="0"/>
            <w:tcW w:w="1666" w:type="pct"/>
            <w:tcMar>
              <w:top w:w="11" w:type="dxa"/>
              <w:left w:w="85" w:type="dxa"/>
              <w:bottom w:w="6" w:type="dxa"/>
              <w:right w:w="85" w:type="dxa"/>
            </w:tcMar>
          </w:tcPr>
          <w:p w14:paraId="16350698" w14:textId="77777777" w:rsidR="005F4117" w:rsidRPr="00AB4D55" w:rsidRDefault="005F4117" w:rsidP="00F51F5B">
            <w:pPr>
              <w:rPr>
                <w:rFonts w:ascii="Arial Narrow" w:hAnsi="Arial Narrow"/>
                <w:szCs w:val="18"/>
              </w:rPr>
            </w:pPr>
            <w:r w:rsidRPr="00AB4D55">
              <w:rPr>
                <w:rFonts w:ascii="Arial Narrow" w:hAnsi="Arial Narrow"/>
                <w:szCs w:val="18"/>
              </w:rPr>
              <w:lastRenderedPageBreak/>
              <w:t>210</w:t>
            </w:r>
          </w:p>
        </w:tc>
        <w:tc>
          <w:tcPr>
            <w:tcW w:w="1666" w:type="pct"/>
            <w:tcMar>
              <w:top w:w="11" w:type="dxa"/>
              <w:left w:w="85" w:type="dxa"/>
              <w:bottom w:w="6" w:type="dxa"/>
              <w:right w:w="85" w:type="dxa"/>
            </w:tcMar>
          </w:tcPr>
          <w:p w14:paraId="0B4AA7A6" w14:textId="77777777" w:rsidR="005F4117" w:rsidRPr="00AB4D55" w:rsidRDefault="005F4117" w:rsidP="00F51F5B">
            <w:pPr>
              <w:jc w:val="left"/>
              <w:cnfStyle w:val="000000000000" w:firstRow="0" w:lastRow="0" w:firstColumn="0" w:lastColumn="0" w:oddVBand="0" w:evenVBand="0" w:oddHBand="0" w:evenHBand="0" w:firstRowFirstColumn="0" w:firstRowLastColumn="0" w:lastRowFirstColumn="0" w:lastRowLastColumn="0"/>
              <w:rPr>
                <w:rFonts w:ascii="Arial Narrow" w:hAnsi="Arial Narrow"/>
                <w:szCs w:val="18"/>
              </w:rPr>
            </w:pPr>
            <w:r w:rsidRPr="00AB4D55">
              <w:rPr>
                <w:rFonts w:ascii="Arial Narrow" w:hAnsi="Arial Narrow"/>
                <w:szCs w:val="18"/>
              </w:rPr>
              <w:t>Środki z Funduszu Pomocy na finansowanie lub dofinansowanie zadań bieżących w zakresie pomocy obywatelom Ukrainy</w:t>
            </w:r>
          </w:p>
        </w:tc>
        <w:tc>
          <w:tcPr>
            <w:tcW w:w="1668" w:type="pct"/>
            <w:tcMar>
              <w:top w:w="11" w:type="dxa"/>
              <w:left w:w="85" w:type="dxa"/>
              <w:bottom w:w="6" w:type="dxa"/>
              <w:right w:w="85" w:type="dxa"/>
            </w:tcMar>
          </w:tcPr>
          <w:p w14:paraId="4A0E4825" w14:textId="77777777" w:rsidR="005F4117" w:rsidRPr="00AB4D55" w:rsidRDefault="005F4117" w:rsidP="00F51F5B">
            <w:pPr>
              <w:cnfStyle w:val="000000000000" w:firstRow="0" w:lastRow="0" w:firstColumn="0" w:lastColumn="0" w:oddVBand="0" w:evenVBand="0" w:oddHBand="0" w:evenHBand="0" w:firstRowFirstColumn="0" w:firstRowLastColumn="0" w:lastRowFirstColumn="0" w:lastRowLastColumn="0"/>
              <w:rPr>
                <w:rFonts w:ascii="Arial Narrow" w:hAnsi="Arial Narrow"/>
                <w:szCs w:val="18"/>
              </w:rPr>
            </w:pPr>
            <w:r w:rsidRPr="00AB4D55">
              <w:rPr>
                <w:rFonts w:ascii="Arial Narrow" w:hAnsi="Arial Narrow"/>
                <w:szCs w:val="18"/>
              </w:rPr>
              <w:t>332 257,91</w:t>
            </w:r>
          </w:p>
        </w:tc>
      </w:tr>
      <w:tr w:rsidR="005F4117" w:rsidRPr="00AB4D55" w14:paraId="30859F78" w14:textId="77777777" w:rsidTr="00F51F5B">
        <w:tc>
          <w:tcPr>
            <w:cnfStyle w:val="001000000000" w:firstRow="0" w:lastRow="0" w:firstColumn="1" w:lastColumn="0" w:oddVBand="0" w:evenVBand="0" w:oddHBand="0" w:evenHBand="0" w:firstRowFirstColumn="0" w:firstRowLastColumn="0" w:lastRowFirstColumn="0" w:lastRowLastColumn="0"/>
            <w:tcW w:w="1666" w:type="pct"/>
            <w:tcMar>
              <w:top w:w="11" w:type="dxa"/>
              <w:left w:w="85" w:type="dxa"/>
              <w:bottom w:w="6" w:type="dxa"/>
              <w:right w:w="85" w:type="dxa"/>
            </w:tcMar>
          </w:tcPr>
          <w:p w14:paraId="16F7343E" w14:textId="77777777" w:rsidR="005F4117" w:rsidRPr="00AB4D55" w:rsidRDefault="005F4117" w:rsidP="00F51F5B">
            <w:pPr>
              <w:rPr>
                <w:rFonts w:ascii="Arial Narrow" w:hAnsi="Arial Narrow"/>
                <w:szCs w:val="18"/>
              </w:rPr>
            </w:pPr>
            <w:r w:rsidRPr="00AB4D55">
              <w:rPr>
                <w:rFonts w:ascii="Arial Narrow" w:hAnsi="Arial Narrow"/>
                <w:szCs w:val="18"/>
              </w:rPr>
              <w:t>625</w:t>
            </w:r>
          </w:p>
        </w:tc>
        <w:tc>
          <w:tcPr>
            <w:tcW w:w="1666" w:type="pct"/>
            <w:tcMar>
              <w:top w:w="11" w:type="dxa"/>
              <w:left w:w="85" w:type="dxa"/>
              <w:bottom w:w="6" w:type="dxa"/>
              <w:right w:w="85" w:type="dxa"/>
            </w:tcMar>
          </w:tcPr>
          <w:p w14:paraId="249BDEDB" w14:textId="77777777" w:rsidR="005F4117" w:rsidRPr="00AB4D55" w:rsidRDefault="005F4117" w:rsidP="00F51F5B">
            <w:pPr>
              <w:jc w:val="left"/>
              <w:cnfStyle w:val="000000000000" w:firstRow="0" w:lastRow="0" w:firstColumn="0" w:lastColumn="0" w:oddVBand="0" w:evenVBand="0" w:oddHBand="0" w:evenHBand="0" w:firstRowFirstColumn="0" w:firstRowLastColumn="0" w:lastRowFirstColumn="0" w:lastRowLastColumn="0"/>
              <w:rPr>
                <w:rFonts w:ascii="Arial Narrow" w:hAnsi="Arial Narrow"/>
                <w:szCs w:val="18"/>
              </w:rPr>
            </w:pPr>
            <w:r w:rsidRPr="00AB4D55">
              <w:rPr>
                <w:rFonts w:ascii="Arial Narrow" w:hAnsi="Arial Narrow"/>
                <w:szCs w:val="18"/>
              </w:rPr>
              <w:t>Dotacja celowa w ramach programów finansowych z udziałem środków europejskich oraz środków, o których mowa w art. 5 ust. 3 pkt 5 lit. a i b ustawy, lub płatności w ramach budżetu środków europejskich, realizowanych przez jednostki samorządu terytorialnego</w:t>
            </w:r>
          </w:p>
        </w:tc>
        <w:tc>
          <w:tcPr>
            <w:tcW w:w="1668" w:type="pct"/>
            <w:tcMar>
              <w:top w:w="11" w:type="dxa"/>
              <w:left w:w="85" w:type="dxa"/>
              <w:bottom w:w="6" w:type="dxa"/>
              <w:right w:w="85" w:type="dxa"/>
            </w:tcMar>
          </w:tcPr>
          <w:p w14:paraId="0AC1311B" w14:textId="77777777" w:rsidR="005F4117" w:rsidRPr="00AB4D55" w:rsidRDefault="005F4117" w:rsidP="00F51F5B">
            <w:pPr>
              <w:cnfStyle w:val="000000000000" w:firstRow="0" w:lastRow="0" w:firstColumn="0" w:lastColumn="0" w:oddVBand="0" w:evenVBand="0" w:oddHBand="0" w:evenHBand="0" w:firstRowFirstColumn="0" w:firstRowLastColumn="0" w:lastRowFirstColumn="0" w:lastRowLastColumn="0"/>
              <w:rPr>
                <w:rFonts w:ascii="Arial Narrow" w:hAnsi="Arial Narrow"/>
                <w:szCs w:val="18"/>
              </w:rPr>
            </w:pPr>
            <w:r w:rsidRPr="00AB4D55">
              <w:rPr>
                <w:rFonts w:ascii="Arial Narrow" w:hAnsi="Arial Narrow"/>
                <w:szCs w:val="18"/>
              </w:rPr>
              <w:t>310 931,50</w:t>
            </w:r>
          </w:p>
        </w:tc>
      </w:tr>
      <w:tr w:rsidR="005F4117" w:rsidRPr="00AB4D55" w14:paraId="1F4493C3" w14:textId="77777777" w:rsidTr="00F51F5B">
        <w:tc>
          <w:tcPr>
            <w:cnfStyle w:val="001000000000" w:firstRow="0" w:lastRow="0" w:firstColumn="1" w:lastColumn="0" w:oddVBand="0" w:evenVBand="0" w:oddHBand="0" w:evenHBand="0" w:firstRowFirstColumn="0" w:firstRowLastColumn="0" w:lastRowFirstColumn="0" w:lastRowLastColumn="0"/>
            <w:tcW w:w="1666" w:type="pct"/>
            <w:tcMar>
              <w:top w:w="11" w:type="dxa"/>
              <w:left w:w="85" w:type="dxa"/>
              <w:bottom w:w="6" w:type="dxa"/>
              <w:right w:w="85" w:type="dxa"/>
            </w:tcMar>
          </w:tcPr>
          <w:p w14:paraId="11437D16" w14:textId="77777777" w:rsidR="005F4117" w:rsidRPr="00AB4D55" w:rsidRDefault="005F4117" w:rsidP="00F51F5B">
            <w:pPr>
              <w:rPr>
                <w:rFonts w:ascii="Arial Narrow" w:hAnsi="Arial Narrow"/>
                <w:szCs w:val="18"/>
              </w:rPr>
            </w:pPr>
            <w:r w:rsidRPr="00AB4D55">
              <w:rPr>
                <w:rFonts w:ascii="Arial Narrow" w:hAnsi="Arial Narrow"/>
                <w:szCs w:val="18"/>
              </w:rPr>
              <w:t>050</w:t>
            </w:r>
          </w:p>
        </w:tc>
        <w:tc>
          <w:tcPr>
            <w:tcW w:w="1666" w:type="pct"/>
            <w:tcMar>
              <w:top w:w="11" w:type="dxa"/>
              <w:left w:w="85" w:type="dxa"/>
              <w:bottom w:w="6" w:type="dxa"/>
              <w:right w:w="85" w:type="dxa"/>
            </w:tcMar>
          </w:tcPr>
          <w:p w14:paraId="65227B33" w14:textId="77777777" w:rsidR="005F4117" w:rsidRPr="00AB4D55" w:rsidRDefault="005F4117" w:rsidP="00F51F5B">
            <w:pPr>
              <w:jc w:val="left"/>
              <w:cnfStyle w:val="000000000000" w:firstRow="0" w:lastRow="0" w:firstColumn="0" w:lastColumn="0" w:oddVBand="0" w:evenVBand="0" w:oddHBand="0" w:evenHBand="0" w:firstRowFirstColumn="0" w:firstRowLastColumn="0" w:lastRowFirstColumn="0" w:lastRowLastColumn="0"/>
              <w:rPr>
                <w:rFonts w:ascii="Arial Narrow" w:hAnsi="Arial Narrow"/>
                <w:szCs w:val="18"/>
              </w:rPr>
            </w:pPr>
            <w:r w:rsidRPr="00AB4D55">
              <w:rPr>
                <w:rFonts w:ascii="Arial Narrow" w:hAnsi="Arial Narrow"/>
                <w:szCs w:val="18"/>
              </w:rPr>
              <w:t>Wpływy z podatku od czynności cywilnoprawnych</w:t>
            </w:r>
          </w:p>
        </w:tc>
        <w:tc>
          <w:tcPr>
            <w:tcW w:w="1668" w:type="pct"/>
            <w:tcMar>
              <w:top w:w="11" w:type="dxa"/>
              <w:left w:w="85" w:type="dxa"/>
              <w:bottom w:w="6" w:type="dxa"/>
              <w:right w:w="85" w:type="dxa"/>
            </w:tcMar>
          </w:tcPr>
          <w:p w14:paraId="76DD34EE" w14:textId="77777777" w:rsidR="005F4117" w:rsidRPr="00AB4D55" w:rsidRDefault="005F4117" w:rsidP="00F51F5B">
            <w:pPr>
              <w:cnfStyle w:val="000000000000" w:firstRow="0" w:lastRow="0" w:firstColumn="0" w:lastColumn="0" w:oddVBand="0" w:evenVBand="0" w:oddHBand="0" w:evenHBand="0" w:firstRowFirstColumn="0" w:firstRowLastColumn="0" w:lastRowFirstColumn="0" w:lastRowLastColumn="0"/>
              <w:rPr>
                <w:rFonts w:ascii="Arial Narrow" w:hAnsi="Arial Narrow"/>
                <w:szCs w:val="18"/>
              </w:rPr>
            </w:pPr>
            <w:r w:rsidRPr="00AB4D55">
              <w:rPr>
                <w:rFonts w:ascii="Arial Narrow" w:hAnsi="Arial Narrow"/>
                <w:szCs w:val="18"/>
              </w:rPr>
              <w:t>271 368,33</w:t>
            </w:r>
          </w:p>
        </w:tc>
      </w:tr>
      <w:tr w:rsidR="005F4117" w:rsidRPr="00AB4D55" w14:paraId="1CF8B2C9" w14:textId="77777777" w:rsidTr="00F51F5B">
        <w:tc>
          <w:tcPr>
            <w:cnfStyle w:val="001000000000" w:firstRow="0" w:lastRow="0" w:firstColumn="1" w:lastColumn="0" w:oddVBand="0" w:evenVBand="0" w:oddHBand="0" w:evenHBand="0" w:firstRowFirstColumn="0" w:firstRowLastColumn="0" w:lastRowFirstColumn="0" w:lastRowLastColumn="0"/>
            <w:tcW w:w="1666" w:type="pct"/>
            <w:tcMar>
              <w:top w:w="11" w:type="dxa"/>
              <w:left w:w="85" w:type="dxa"/>
              <w:bottom w:w="6" w:type="dxa"/>
              <w:right w:w="85" w:type="dxa"/>
            </w:tcMar>
          </w:tcPr>
          <w:p w14:paraId="24E558B6" w14:textId="77777777" w:rsidR="005F4117" w:rsidRPr="00AB4D55" w:rsidRDefault="005F4117" w:rsidP="00F51F5B">
            <w:pPr>
              <w:rPr>
                <w:rFonts w:ascii="Arial Narrow" w:hAnsi="Arial Narrow"/>
                <w:szCs w:val="18"/>
              </w:rPr>
            </w:pPr>
            <w:r w:rsidRPr="00AB4D55">
              <w:rPr>
                <w:rFonts w:ascii="Arial Narrow" w:hAnsi="Arial Narrow"/>
                <w:szCs w:val="18"/>
              </w:rPr>
              <w:t>002</w:t>
            </w:r>
          </w:p>
        </w:tc>
        <w:tc>
          <w:tcPr>
            <w:tcW w:w="1666" w:type="pct"/>
            <w:tcMar>
              <w:top w:w="11" w:type="dxa"/>
              <w:left w:w="85" w:type="dxa"/>
              <w:bottom w:w="6" w:type="dxa"/>
              <w:right w:w="85" w:type="dxa"/>
            </w:tcMar>
          </w:tcPr>
          <w:p w14:paraId="0D8912CA" w14:textId="77777777" w:rsidR="005F4117" w:rsidRPr="00AB4D55" w:rsidRDefault="005F4117" w:rsidP="00F51F5B">
            <w:pPr>
              <w:jc w:val="left"/>
              <w:cnfStyle w:val="000000000000" w:firstRow="0" w:lastRow="0" w:firstColumn="0" w:lastColumn="0" w:oddVBand="0" w:evenVBand="0" w:oddHBand="0" w:evenHBand="0" w:firstRowFirstColumn="0" w:firstRowLastColumn="0" w:lastRowFirstColumn="0" w:lastRowLastColumn="0"/>
              <w:rPr>
                <w:rFonts w:ascii="Arial Narrow" w:hAnsi="Arial Narrow"/>
                <w:szCs w:val="18"/>
              </w:rPr>
            </w:pPr>
            <w:r w:rsidRPr="00AB4D55">
              <w:rPr>
                <w:rFonts w:ascii="Arial Narrow" w:hAnsi="Arial Narrow"/>
                <w:szCs w:val="18"/>
              </w:rPr>
              <w:t>Wpływy z podatku dochodowego od osób prawnych</w:t>
            </w:r>
          </w:p>
        </w:tc>
        <w:tc>
          <w:tcPr>
            <w:tcW w:w="1668" w:type="pct"/>
            <w:tcMar>
              <w:top w:w="11" w:type="dxa"/>
              <w:left w:w="85" w:type="dxa"/>
              <w:bottom w:w="6" w:type="dxa"/>
              <w:right w:w="85" w:type="dxa"/>
            </w:tcMar>
          </w:tcPr>
          <w:p w14:paraId="5EA28C99" w14:textId="77777777" w:rsidR="005F4117" w:rsidRPr="00AB4D55" w:rsidRDefault="005F4117" w:rsidP="00F51F5B">
            <w:pPr>
              <w:cnfStyle w:val="000000000000" w:firstRow="0" w:lastRow="0" w:firstColumn="0" w:lastColumn="0" w:oddVBand="0" w:evenVBand="0" w:oddHBand="0" w:evenHBand="0" w:firstRowFirstColumn="0" w:firstRowLastColumn="0" w:lastRowFirstColumn="0" w:lastRowLastColumn="0"/>
              <w:rPr>
                <w:rFonts w:ascii="Arial Narrow" w:hAnsi="Arial Narrow"/>
                <w:szCs w:val="18"/>
              </w:rPr>
            </w:pPr>
            <w:r w:rsidRPr="00AB4D55">
              <w:rPr>
                <w:rFonts w:ascii="Arial Narrow" w:hAnsi="Arial Narrow"/>
                <w:szCs w:val="18"/>
              </w:rPr>
              <w:t>247 817,00</w:t>
            </w:r>
          </w:p>
        </w:tc>
      </w:tr>
      <w:tr w:rsidR="005F4117" w:rsidRPr="00AB4D55" w14:paraId="635EA496" w14:textId="77777777" w:rsidTr="00F51F5B">
        <w:tc>
          <w:tcPr>
            <w:cnfStyle w:val="001000000000" w:firstRow="0" w:lastRow="0" w:firstColumn="1" w:lastColumn="0" w:oddVBand="0" w:evenVBand="0" w:oddHBand="0" w:evenHBand="0" w:firstRowFirstColumn="0" w:firstRowLastColumn="0" w:lastRowFirstColumn="0" w:lastRowLastColumn="0"/>
            <w:tcW w:w="1666" w:type="pct"/>
            <w:tcMar>
              <w:top w:w="11" w:type="dxa"/>
              <w:left w:w="85" w:type="dxa"/>
              <w:bottom w:w="6" w:type="dxa"/>
              <w:right w:w="85" w:type="dxa"/>
            </w:tcMar>
          </w:tcPr>
          <w:p w14:paraId="0BEF7D66" w14:textId="77777777" w:rsidR="005F4117" w:rsidRPr="00AB4D55" w:rsidRDefault="005F4117" w:rsidP="00F51F5B">
            <w:pPr>
              <w:rPr>
                <w:rFonts w:ascii="Arial Narrow" w:hAnsi="Arial Narrow"/>
                <w:szCs w:val="18"/>
              </w:rPr>
            </w:pPr>
            <w:r w:rsidRPr="00AB4D55">
              <w:rPr>
                <w:rFonts w:ascii="Arial Narrow" w:hAnsi="Arial Narrow"/>
                <w:szCs w:val="18"/>
              </w:rPr>
              <w:t>075</w:t>
            </w:r>
          </w:p>
        </w:tc>
        <w:tc>
          <w:tcPr>
            <w:tcW w:w="1666" w:type="pct"/>
            <w:tcMar>
              <w:top w:w="11" w:type="dxa"/>
              <w:left w:w="85" w:type="dxa"/>
              <w:bottom w:w="6" w:type="dxa"/>
              <w:right w:w="85" w:type="dxa"/>
            </w:tcMar>
          </w:tcPr>
          <w:p w14:paraId="7DAA6441" w14:textId="77777777" w:rsidR="005F4117" w:rsidRPr="00AB4D55" w:rsidRDefault="005F4117" w:rsidP="00F51F5B">
            <w:pPr>
              <w:jc w:val="left"/>
              <w:cnfStyle w:val="000000000000" w:firstRow="0" w:lastRow="0" w:firstColumn="0" w:lastColumn="0" w:oddVBand="0" w:evenVBand="0" w:oddHBand="0" w:evenHBand="0" w:firstRowFirstColumn="0" w:firstRowLastColumn="0" w:lastRowFirstColumn="0" w:lastRowLastColumn="0"/>
              <w:rPr>
                <w:rFonts w:ascii="Arial Narrow" w:hAnsi="Arial Narrow"/>
                <w:szCs w:val="18"/>
              </w:rPr>
            </w:pPr>
            <w:r w:rsidRPr="00AB4D55">
              <w:rPr>
                <w:rFonts w:ascii="Arial Narrow" w:hAnsi="Arial Narrow"/>
                <w:szCs w:val="18"/>
              </w:rPr>
              <w:t>Wpływy z najmu i dzierżawy składników majątkowych Skarbu Państwa, jednostek samorządu terytorialnego lub innych jednostek zaliczanych do sektora finansów publicznych oraz innych umów o podobnym charakterze</w:t>
            </w:r>
          </w:p>
        </w:tc>
        <w:tc>
          <w:tcPr>
            <w:tcW w:w="1668" w:type="pct"/>
            <w:tcMar>
              <w:top w:w="11" w:type="dxa"/>
              <w:left w:w="85" w:type="dxa"/>
              <w:bottom w:w="6" w:type="dxa"/>
              <w:right w:w="85" w:type="dxa"/>
            </w:tcMar>
          </w:tcPr>
          <w:p w14:paraId="0CD50648" w14:textId="77777777" w:rsidR="005F4117" w:rsidRPr="00AB4D55" w:rsidRDefault="005F4117" w:rsidP="00F51F5B">
            <w:pPr>
              <w:cnfStyle w:val="000000000000" w:firstRow="0" w:lastRow="0" w:firstColumn="0" w:lastColumn="0" w:oddVBand="0" w:evenVBand="0" w:oddHBand="0" w:evenHBand="0" w:firstRowFirstColumn="0" w:firstRowLastColumn="0" w:lastRowFirstColumn="0" w:lastRowLastColumn="0"/>
              <w:rPr>
                <w:rFonts w:ascii="Arial Narrow" w:hAnsi="Arial Narrow"/>
                <w:szCs w:val="18"/>
              </w:rPr>
            </w:pPr>
            <w:r w:rsidRPr="00AB4D55">
              <w:rPr>
                <w:rFonts w:ascii="Arial Narrow" w:hAnsi="Arial Narrow"/>
                <w:szCs w:val="18"/>
              </w:rPr>
              <w:t>210 387,92</w:t>
            </w:r>
          </w:p>
        </w:tc>
      </w:tr>
      <w:tr w:rsidR="005F4117" w:rsidRPr="00AB4D55" w14:paraId="5DDD876B" w14:textId="77777777" w:rsidTr="00F51F5B">
        <w:tc>
          <w:tcPr>
            <w:cnfStyle w:val="001000000000" w:firstRow="0" w:lastRow="0" w:firstColumn="1" w:lastColumn="0" w:oddVBand="0" w:evenVBand="0" w:oddHBand="0" w:evenHBand="0" w:firstRowFirstColumn="0" w:firstRowLastColumn="0" w:lastRowFirstColumn="0" w:lastRowLastColumn="0"/>
            <w:tcW w:w="1666" w:type="pct"/>
            <w:tcMar>
              <w:top w:w="11" w:type="dxa"/>
              <w:left w:w="85" w:type="dxa"/>
              <w:bottom w:w="6" w:type="dxa"/>
              <w:right w:w="85" w:type="dxa"/>
            </w:tcMar>
          </w:tcPr>
          <w:p w14:paraId="40DD03AE" w14:textId="77777777" w:rsidR="005F4117" w:rsidRPr="00AB4D55" w:rsidRDefault="005F4117" w:rsidP="00F51F5B">
            <w:pPr>
              <w:rPr>
                <w:rFonts w:ascii="Arial Narrow" w:hAnsi="Arial Narrow"/>
                <w:szCs w:val="18"/>
              </w:rPr>
            </w:pPr>
            <w:r w:rsidRPr="00AB4D55">
              <w:rPr>
                <w:rFonts w:ascii="Arial Narrow" w:hAnsi="Arial Narrow"/>
                <w:szCs w:val="18"/>
              </w:rPr>
              <w:t>044</w:t>
            </w:r>
          </w:p>
        </w:tc>
        <w:tc>
          <w:tcPr>
            <w:tcW w:w="1666" w:type="pct"/>
            <w:tcMar>
              <w:top w:w="11" w:type="dxa"/>
              <w:left w:w="85" w:type="dxa"/>
              <w:bottom w:w="6" w:type="dxa"/>
              <w:right w:w="85" w:type="dxa"/>
            </w:tcMar>
          </w:tcPr>
          <w:p w14:paraId="79E30758" w14:textId="77777777" w:rsidR="005F4117" w:rsidRPr="00AB4D55" w:rsidRDefault="005F4117" w:rsidP="00F51F5B">
            <w:pPr>
              <w:jc w:val="left"/>
              <w:cnfStyle w:val="000000000000" w:firstRow="0" w:lastRow="0" w:firstColumn="0" w:lastColumn="0" w:oddVBand="0" w:evenVBand="0" w:oddHBand="0" w:evenHBand="0" w:firstRowFirstColumn="0" w:firstRowLastColumn="0" w:lastRowFirstColumn="0" w:lastRowLastColumn="0"/>
              <w:rPr>
                <w:rFonts w:ascii="Arial Narrow" w:hAnsi="Arial Narrow"/>
                <w:szCs w:val="18"/>
              </w:rPr>
            </w:pPr>
            <w:r w:rsidRPr="00AB4D55">
              <w:rPr>
                <w:rFonts w:ascii="Arial Narrow" w:hAnsi="Arial Narrow"/>
                <w:szCs w:val="18"/>
              </w:rPr>
              <w:t>Wpływy z opłaty miejscowej</w:t>
            </w:r>
          </w:p>
        </w:tc>
        <w:tc>
          <w:tcPr>
            <w:tcW w:w="1668" w:type="pct"/>
            <w:tcMar>
              <w:top w:w="11" w:type="dxa"/>
              <w:left w:w="85" w:type="dxa"/>
              <w:bottom w:w="6" w:type="dxa"/>
              <w:right w:w="85" w:type="dxa"/>
            </w:tcMar>
          </w:tcPr>
          <w:p w14:paraId="159DB2B5" w14:textId="77777777" w:rsidR="005F4117" w:rsidRPr="00AB4D55" w:rsidRDefault="005F4117" w:rsidP="00F51F5B">
            <w:pPr>
              <w:cnfStyle w:val="000000000000" w:firstRow="0" w:lastRow="0" w:firstColumn="0" w:lastColumn="0" w:oddVBand="0" w:evenVBand="0" w:oddHBand="0" w:evenHBand="0" w:firstRowFirstColumn="0" w:firstRowLastColumn="0" w:lastRowFirstColumn="0" w:lastRowLastColumn="0"/>
              <w:rPr>
                <w:rFonts w:ascii="Arial Narrow" w:hAnsi="Arial Narrow"/>
                <w:szCs w:val="18"/>
              </w:rPr>
            </w:pPr>
            <w:r w:rsidRPr="00AB4D55">
              <w:rPr>
                <w:rFonts w:ascii="Arial Narrow" w:hAnsi="Arial Narrow"/>
                <w:szCs w:val="18"/>
              </w:rPr>
              <w:t>163 546,08</w:t>
            </w:r>
          </w:p>
        </w:tc>
      </w:tr>
      <w:tr w:rsidR="005F4117" w:rsidRPr="00AB4D55" w14:paraId="31DCB30D" w14:textId="77777777" w:rsidTr="00F51F5B">
        <w:tc>
          <w:tcPr>
            <w:cnfStyle w:val="001000000000" w:firstRow="0" w:lastRow="0" w:firstColumn="1" w:lastColumn="0" w:oddVBand="0" w:evenVBand="0" w:oddHBand="0" w:evenHBand="0" w:firstRowFirstColumn="0" w:firstRowLastColumn="0" w:lastRowFirstColumn="0" w:lastRowLastColumn="0"/>
            <w:tcW w:w="1666" w:type="pct"/>
            <w:tcMar>
              <w:top w:w="11" w:type="dxa"/>
              <w:left w:w="85" w:type="dxa"/>
              <w:bottom w:w="6" w:type="dxa"/>
              <w:right w:w="85" w:type="dxa"/>
            </w:tcMar>
          </w:tcPr>
          <w:p w14:paraId="16A10085" w14:textId="77777777" w:rsidR="005F4117" w:rsidRPr="00AB4D55" w:rsidRDefault="005F4117" w:rsidP="00F51F5B">
            <w:pPr>
              <w:rPr>
                <w:rFonts w:ascii="Arial Narrow" w:hAnsi="Arial Narrow"/>
                <w:szCs w:val="18"/>
              </w:rPr>
            </w:pPr>
            <w:r w:rsidRPr="00AB4D55">
              <w:rPr>
                <w:rFonts w:ascii="Arial Narrow" w:hAnsi="Arial Narrow"/>
                <w:szCs w:val="18"/>
              </w:rPr>
              <w:t>046</w:t>
            </w:r>
          </w:p>
        </w:tc>
        <w:tc>
          <w:tcPr>
            <w:tcW w:w="1666" w:type="pct"/>
            <w:tcMar>
              <w:top w:w="11" w:type="dxa"/>
              <w:left w:w="85" w:type="dxa"/>
              <w:bottom w:w="6" w:type="dxa"/>
              <w:right w:w="85" w:type="dxa"/>
            </w:tcMar>
          </w:tcPr>
          <w:p w14:paraId="399DB054" w14:textId="77777777" w:rsidR="005F4117" w:rsidRPr="00AB4D55" w:rsidRDefault="005F4117" w:rsidP="00F51F5B">
            <w:pPr>
              <w:jc w:val="left"/>
              <w:cnfStyle w:val="000000000000" w:firstRow="0" w:lastRow="0" w:firstColumn="0" w:lastColumn="0" w:oddVBand="0" w:evenVBand="0" w:oddHBand="0" w:evenHBand="0" w:firstRowFirstColumn="0" w:firstRowLastColumn="0" w:lastRowFirstColumn="0" w:lastRowLastColumn="0"/>
              <w:rPr>
                <w:rFonts w:ascii="Arial Narrow" w:hAnsi="Arial Narrow"/>
                <w:szCs w:val="18"/>
              </w:rPr>
            </w:pPr>
            <w:r w:rsidRPr="00AB4D55">
              <w:rPr>
                <w:rFonts w:ascii="Arial Narrow" w:hAnsi="Arial Narrow"/>
                <w:szCs w:val="18"/>
              </w:rPr>
              <w:t>Wpływy z opłaty eksploatacyjnej</w:t>
            </w:r>
          </w:p>
        </w:tc>
        <w:tc>
          <w:tcPr>
            <w:tcW w:w="1668" w:type="pct"/>
            <w:tcMar>
              <w:top w:w="11" w:type="dxa"/>
              <w:left w:w="85" w:type="dxa"/>
              <w:bottom w:w="6" w:type="dxa"/>
              <w:right w:w="85" w:type="dxa"/>
            </w:tcMar>
          </w:tcPr>
          <w:p w14:paraId="71826153" w14:textId="77777777" w:rsidR="005F4117" w:rsidRPr="00AB4D55" w:rsidRDefault="005F4117" w:rsidP="00F51F5B">
            <w:pPr>
              <w:cnfStyle w:val="000000000000" w:firstRow="0" w:lastRow="0" w:firstColumn="0" w:lastColumn="0" w:oddVBand="0" w:evenVBand="0" w:oddHBand="0" w:evenHBand="0" w:firstRowFirstColumn="0" w:firstRowLastColumn="0" w:lastRowFirstColumn="0" w:lastRowLastColumn="0"/>
              <w:rPr>
                <w:rFonts w:ascii="Arial Narrow" w:hAnsi="Arial Narrow"/>
                <w:szCs w:val="18"/>
              </w:rPr>
            </w:pPr>
            <w:r w:rsidRPr="00AB4D55">
              <w:rPr>
                <w:rFonts w:ascii="Arial Narrow" w:hAnsi="Arial Narrow"/>
                <w:szCs w:val="18"/>
              </w:rPr>
              <w:t>151 251,26</w:t>
            </w:r>
          </w:p>
        </w:tc>
      </w:tr>
      <w:tr w:rsidR="005F4117" w:rsidRPr="00AB4D55" w14:paraId="7B2F72FA" w14:textId="77777777" w:rsidTr="00F51F5B">
        <w:tc>
          <w:tcPr>
            <w:cnfStyle w:val="001000000000" w:firstRow="0" w:lastRow="0" w:firstColumn="1" w:lastColumn="0" w:oddVBand="0" w:evenVBand="0" w:oddHBand="0" w:evenHBand="0" w:firstRowFirstColumn="0" w:firstRowLastColumn="0" w:lastRowFirstColumn="0" w:lastRowLastColumn="0"/>
            <w:tcW w:w="1666" w:type="pct"/>
            <w:tcMar>
              <w:top w:w="11" w:type="dxa"/>
              <w:left w:w="85" w:type="dxa"/>
              <w:bottom w:w="6" w:type="dxa"/>
              <w:right w:w="85" w:type="dxa"/>
            </w:tcMar>
          </w:tcPr>
          <w:p w14:paraId="7ACDC3F9" w14:textId="77777777" w:rsidR="005F4117" w:rsidRPr="00AB4D55" w:rsidRDefault="005F4117" w:rsidP="00F51F5B">
            <w:pPr>
              <w:rPr>
                <w:rFonts w:ascii="Arial Narrow" w:hAnsi="Arial Narrow"/>
                <w:szCs w:val="18"/>
              </w:rPr>
            </w:pPr>
            <w:r w:rsidRPr="00AB4D55">
              <w:rPr>
                <w:rFonts w:ascii="Arial Narrow" w:hAnsi="Arial Narrow"/>
                <w:szCs w:val="18"/>
              </w:rPr>
              <w:t>048</w:t>
            </w:r>
          </w:p>
        </w:tc>
        <w:tc>
          <w:tcPr>
            <w:tcW w:w="1666" w:type="pct"/>
            <w:tcMar>
              <w:top w:w="11" w:type="dxa"/>
              <w:left w:w="85" w:type="dxa"/>
              <w:bottom w:w="6" w:type="dxa"/>
              <w:right w:w="85" w:type="dxa"/>
            </w:tcMar>
          </w:tcPr>
          <w:p w14:paraId="42E427E2" w14:textId="77777777" w:rsidR="005F4117" w:rsidRPr="00AB4D55" w:rsidRDefault="005F4117" w:rsidP="00F51F5B">
            <w:pPr>
              <w:jc w:val="left"/>
              <w:cnfStyle w:val="000000000000" w:firstRow="0" w:lastRow="0" w:firstColumn="0" w:lastColumn="0" w:oddVBand="0" w:evenVBand="0" w:oddHBand="0" w:evenHBand="0" w:firstRowFirstColumn="0" w:firstRowLastColumn="0" w:lastRowFirstColumn="0" w:lastRowLastColumn="0"/>
              <w:rPr>
                <w:rFonts w:ascii="Arial Narrow" w:hAnsi="Arial Narrow"/>
                <w:szCs w:val="18"/>
              </w:rPr>
            </w:pPr>
            <w:r w:rsidRPr="00AB4D55">
              <w:rPr>
                <w:rFonts w:ascii="Arial Narrow" w:hAnsi="Arial Narrow"/>
                <w:szCs w:val="18"/>
              </w:rPr>
              <w:t>Wpływy z opłat za zezwolenia na sprzedaż napojów alkoholowych</w:t>
            </w:r>
          </w:p>
        </w:tc>
        <w:tc>
          <w:tcPr>
            <w:tcW w:w="1668" w:type="pct"/>
            <w:tcMar>
              <w:top w:w="11" w:type="dxa"/>
              <w:left w:w="85" w:type="dxa"/>
              <w:bottom w:w="6" w:type="dxa"/>
              <w:right w:w="85" w:type="dxa"/>
            </w:tcMar>
          </w:tcPr>
          <w:p w14:paraId="45DAEFD4" w14:textId="77777777" w:rsidR="005F4117" w:rsidRPr="00AB4D55" w:rsidRDefault="005F4117" w:rsidP="00F51F5B">
            <w:pPr>
              <w:cnfStyle w:val="000000000000" w:firstRow="0" w:lastRow="0" w:firstColumn="0" w:lastColumn="0" w:oddVBand="0" w:evenVBand="0" w:oddHBand="0" w:evenHBand="0" w:firstRowFirstColumn="0" w:firstRowLastColumn="0" w:lastRowFirstColumn="0" w:lastRowLastColumn="0"/>
              <w:rPr>
                <w:rFonts w:ascii="Arial Narrow" w:hAnsi="Arial Narrow"/>
                <w:szCs w:val="18"/>
              </w:rPr>
            </w:pPr>
            <w:r w:rsidRPr="00AB4D55">
              <w:rPr>
                <w:rFonts w:ascii="Arial Narrow" w:hAnsi="Arial Narrow"/>
                <w:szCs w:val="18"/>
              </w:rPr>
              <w:t>143 734,90</w:t>
            </w:r>
          </w:p>
        </w:tc>
      </w:tr>
      <w:tr w:rsidR="005F4117" w:rsidRPr="00AB4D55" w14:paraId="4B7267EA" w14:textId="77777777" w:rsidTr="00F51F5B">
        <w:tc>
          <w:tcPr>
            <w:cnfStyle w:val="001000000000" w:firstRow="0" w:lastRow="0" w:firstColumn="1" w:lastColumn="0" w:oddVBand="0" w:evenVBand="0" w:oddHBand="0" w:evenHBand="0" w:firstRowFirstColumn="0" w:firstRowLastColumn="0" w:lastRowFirstColumn="0" w:lastRowLastColumn="0"/>
            <w:tcW w:w="1666" w:type="pct"/>
            <w:tcMar>
              <w:top w:w="11" w:type="dxa"/>
              <w:left w:w="85" w:type="dxa"/>
              <w:bottom w:w="6" w:type="dxa"/>
              <w:right w:w="85" w:type="dxa"/>
            </w:tcMar>
          </w:tcPr>
          <w:p w14:paraId="665ACE4A" w14:textId="77777777" w:rsidR="005F4117" w:rsidRPr="00AB4D55" w:rsidRDefault="005F4117" w:rsidP="00F51F5B">
            <w:pPr>
              <w:rPr>
                <w:rFonts w:ascii="Arial Narrow" w:hAnsi="Arial Narrow"/>
                <w:szCs w:val="18"/>
              </w:rPr>
            </w:pPr>
            <w:r w:rsidRPr="00AB4D55">
              <w:rPr>
                <w:rFonts w:ascii="Arial Narrow" w:hAnsi="Arial Narrow"/>
                <w:szCs w:val="18"/>
              </w:rPr>
              <w:t>246</w:t>
            </w:r>
          </w:p>
        </w:tc>
        <w:tc>
          <w:tcPr>
            <w:tcW w:w="1666" w:type="pct"/>
            <w:tcMar>
              <w:top w:w="11" w:type="dxa"/>
              <w:left w:w="85" w:type="dxa"/>
              <w:bottom w:w="6" w:type="dxa"/>
              <w:right w:w="85" w:type="dxa"/>
            </w:tcMar>
          </w:tcPr>
          <w:p w14:paraId="44A8D542" w14:textId="77777777" w:rsidR="005F4117" w:rsidRPr="00AB4D55" w:rsidRDefault="005F4117" w:rsidP="00F51F5B">
            <w:pPr>
              <w:jc w:val="left"/>
              <w:cnfStyle w:val="000000000000" w:firstRow="0" w:lastRow="0" w:firstColumn="0" w:lastColumn="0" w:oddVBand="0" w:evenVBand="0" w:oddHBand="0" w:evenHBand="0" w:firstRowFirstColumn="0" w:firstRowLastColumn="0" w:lastRowFirstColumn="0" w:lastRowLastColumn="0"/>
              <w:rPr>
                <w:rFonts w:ascii="Arial Narrow" w:hAnsi="Arial Narrow"/>
                <w:szCs w:val="18"/>
              </w:rPr>
            </w:pPr>
            <w:r w:rsidRPr="00AB4D55">
              <w:rPr>
                <w:rFonts w:ascii="Arial Narrow" w:hAnsi="Arial Narrow"/>
                <w:szCs w:val="18"/>
              </w:rPr>
              <w:t>Środki otrzymane od pozostałych jednostek zaliczanych do sektora finansów publicznych na realizacje zadań bieżących jednostek zaliczanych do sektora finansów publicznych</w:t>
            </w:r>
          </w:p>
        </w:tc>
        <w:tc>
          <w:tcPr>
            <w:tcW w:w="1668" w:type="pct"/>
            <w:tcMar>
              <w:top w:w="11" w:type="dxa"/>
              <w:left w:w="85" w:type="dxa"/>
              <w:bottom w:w="6" w:type="dxa"/>
              <w:right w:w="85" w:type="dxa"/>
            </w:tcMar>
          </w:tcPr>
          <w:p w14:paraId="1C0A1FCB" w14:textId="77777777" w:rsidR="005F4117" w:rsidRPr="00AB4D55" w:rsidRDefault="005F4117" w:rsidP="00F51F5B">
            <w:pPr>
              <w:cnfStyle w:val="000000000000" w:firstRow="0" w:lastRow="0" w:firstColumn="0" w:lastColumn="0" w:oddVBand="0" w:evenVBand="0" w:oddHBand="0" w:evenHBand="0" w:firstRowFirstColumn="0" w:firstRowLastColumn="0" w:lastRowFirstColumn="0" w:lastRowLastColumn="0"/>
              <w:rPr>
                <w:rFonts w:ascii="Arial Narrow" w:hAnsi="Arial Narrow"/>
                <w:szCs w:val="18"/>
              </w:rPr>
            </w:pPr>
            <w:r w:rsidRPr="00AB4D55">
              <w:rPr>
                <w:rFonts w:ascii="Arial Narrow" w:hAnsi="Arial Narrow"/>
                <w:szCs w:val="18"/>
              </w:rPr>
              <w:t>73 559,00</w:t>
            </w:r>
          </w:p>
        </w:tc>
      </w:tr>
      <w:tr w:rsidR="005F4117" w:rsidRPr="00AB4D55" w14:paraId="719E3E25" w14:textId="77777777" w:rsidTr="00F51F5B">
        <w:tc>
          <w:tcPr>
            <w:cnfStyle w:val="001000000000" w:firstRow="0" w:lastRow="0" w:firstColumn="1" w:lastColumn="0" w:oddVBand="0" w:evenVBand="0" w:oddHBand="0" w:evenHBand="0" w:firstRowFirstColumn="0" w:firstRowLastColumn="0" w:lastRowFirstColumn="0" w:lastRowLastColumn="0"/>
            <w:tcW w:w="1666" w:type="pct"/>
            <w:tcMar>
              <w:top w:w="11" w:type="dxa"/>
              <w:left w:w="85" w:type="dxa"/>
              <w:bottom w:w="6" w:type="dxa"/>
              <w:right w:w="85" w:type="dxa"/>
            </w:tcMar>
          </w:tcPr>
          <w:p w14:paraId="7F096C8C" w14:textId="77777777" w:rsidR="005F4117" w:rsidRPr="00AB4D55" w:rsidRDefault="005F4117" w:rsidP="00F51F5B">
            <w:pPr>
              <w:rPr>
                <w:rFonts w:ascii="Arial Narrow" w:hAnsi="Arial Narrow"/>
                <w:szCs w:val="18"/>
              </w:rPr>
            </w:pPr>
            <w:r w:rsidRPr="00AB4D55">
              <w:rPr>
                <w:rFonts w:ascii="Arial Narrow" w:hAnsi="Arial Narrow"/>
                <w:szCs w:val="18"/>
              </w:rPr>
              <w:t>034</w:t>
            </w:r>
          </w:p>
        </w:tc>
        <w:tc>
          <w:tcPr>
            <w:tcW w:w="1666" w:type="pct"/>
            <w:tcMar>
              <w:top w:w="11" w:type="dxa"/>
              <w:left w:w="85" w:type="dxa"/>
              <w:bottom w:w="6" w:type="dxa"/>
              <w:right w:w="85" w:type="dxa"/>
            </w:tcMar>
          </w:tcPr>
          <w:p w14:paraId="27963052" w14:textId="77777777" w:rsidR="005F4117" w:rsidRPr="00AB4D55" w:rsidRDefault="005F4117" w:rsidP="00F51F5B">
            <w:pPr>
              <w:jc w:val="left"/>
              <w:cnfStyle w:val="000000000000" w:firstRow="0" w:lastRow="0" w:firstColumn="0" w:lastColumn="0" w:oddVBand="0" w:evenVBand="0" w:oddHBand="0" w:evenHBand="0" w:firstRowFirstColumn="0" w:firstRowLastColumn="0" w:lastRowFirstColumn="0" w:lastRowLastColumn="0"/>
              <w:rPr>
                <w:rFonts w:ascii="Arial Narrow" w:hAnsi="Arial Narrow"/>
                <w:szCs w:val="18"/>
              </w:rPr>
            </w:pPr>
            <w:r w:rsidRPr="00AB4D55">
              <w:rPr>
                <w:rFonts w:ascii="Arial Narrow" w:hAnsi="Arial Narrow"/>
                <w:szCs w:val="18"/>
              </w:rPr>
              <w:t>Wpływy z podatku od środków transportowych</w:t>
            </w:r>
          </w:p>
        </w:tc>
        <w:tc>
          <w:tcPr>
            <w:tcW w:w="1668" w:type="pct"/>
            <w:tcMar>
              <w:top w:w="11" w:type="dxa"/>
              <w:left w:w="85" w:type="dxa"/>
              <w:bottom w:w="6" w:type="dxa"/>
              <w:right w:w="85" w:type="dxa"/>
            </w:tcMar>
          </w:tcPr>
          <w:p w14:paraId="47C87E33" w14:textId="77777777" w:rsidR="005F4117" w:rsidRPr="00AB4D55" w:rsidRDefault="005F4117" w:rsidP="00F51F5B">
            <w:pPr>
              <w:cnfStyle w:val="000000000000" w:firstRow="0" w:lastRow="0" w:firstColumn="0" w:lastColumn="0" w:oddVBand="0" w:evenVBand="0" w:oddHBand="0" w:evenHBand="0" w:firstRowFirstColumn="0" w:firstRowLastColumn="0" w:lastRowFirstColumn="0" w:lastRowLastColumn="0"/>
              <w:rPr>
                <w:rFonts w:ascii="Arial Narrow" w:hAnsi="Arial Narrow"/>
                <w:szCs w:val="18"/>
              </w:rPr>
            </w:pPr>
            <w:r w:rsidRPr="00AB4D55">
              <w:rPr>
                <w:rFonts w:ascii="Arial Narrow" w:hAnsi="Arial Narrow"/>
                <w:szCs w:val="18"/>
              </w:rPr>
              <w:t>71 058,86</w:t>
            </w:r>
          </w:p>
        </w:tc>
      </w:tr>
      <w:tr w:rsidR="005F4117" w:rsidRPr="00AB4D55" w14:paraId="62EC87DA" w14:textId="77777777" w:rsidTr="00F51F5B">
        <w:tc>
          <w:tcPr>
            <w:cnfStyle w:val="001000000000" w:firstRow="0" w:lastRow="0" w:firstColumn="1" w:lastColumn="0" w:oddVBand="0" w:evenVBand="0" w:oddHBand="0" w:evenHBand="0" w:firstRowFirstColumn="0" w:firstRowLastColumn="0" w:lastRowFirstColumn="0" w:lastRowLastColumn="0"/>
            <w:tcW w:w="1666" w:type="pct"/>
            <w:tcMar>
              <w:top w:w="11" w:type="dxa"/>
              <w:left w:w="85" w:type="dxa"/>
              <w:bottom w:w="6" w:type="dxa"/>
              <w:right w:w="85" w:type="dxa"/>
            </w:tcMar>
          </w:tcPr>
          <w:p w14:paraId="5EC3068E" w14:textId="77777777" w:rsidR="005F4117" w:rsidRPr="00AB4D55" w:rsidRDefault="005F4117" w:rsidP="00F51F5B">
            <w:pPr>
              <w:rPr>
                <w:rFonts w:ascii="Arial Narrow" w:hAnsi="Arial Narrow"/>
                <w:szCs w:val="18"/>
              </w:rPr>
            </w:pPr>
            <w:r w:rsidRPr="00AB4D55">
              <w:rPr>
                <w:rFonts w:ascii="Arial Narrow" w:hAnsi="Arial Narrow"/>
                <w:szCs w:val="18"/>
              </w:rPr>
              <w:t>092</w:t>
            </w:r>
          </w:p>
        </w:tc>
        <w:tc>
          <w:tcPr>
            <w:tcW w:w="1666" w:type="pct"/>
            <w:tcMar>
              <w:top w:w="11" w:type="dxa"/>
              <w:left w:w="85" w:type="dxa"/>
              <w:bottom w:w="6" w:type="dxa"/>
              <w:right w:w="85" w:type="dxa"/>
            </w:tcMar>
          </w:tcPr>
          <w:p w14:paraId="7ADF4BD3" w14:textId="77777777" w:rsidR="005F4117" w:rsidRPr="00AB4D55" w:rsidRDefault="005F4117" w:rsidP="00F51F5B">
            <w:pPr>
              <w:jc w:val="left"/>
              <w:cnfStyle w:val="000000000000" w:firstRow="0" w:lastRow="0" w:firstColumn="0" w:lastColumn="0" w:oddVBand="0" w:evenVBand="0" w:oddHBand="0" w:evenHBand="0" w:firstRowFirstColumn="0" w:firstRowLastColumn="0" w:lastRowFirstColumn="0" w:lastRowLastColumn="0"/>
              <w:rPr>
                <w:rFonts w:ascii="Arial Narrow" w:hAnsi="Arial Narrow"/>
                <w:szCs w:val="18"/>
              </w:rPr>
            </w:pPr>
            <w:r w:rsidRPr="00AB4D55">
              <w:rPr>
                <w:rFonts w:ascii="Arial Narrow" w:hAnsi="Arial Narrow"/>
                <w:szCs w:val="18"/>
              </w:rPr>
              <w:t>Wpływy z pozostałych odsetek</w:t>
            </w:r>
          </w:p>
        </w:tc>
        <w:tc>
          <w:tcPr>
            <w:tcW w:w="1668" w:type="pct"/>
            <w:tcMar>
              <w:top w:w="11" w:type="dxa"/>
              <w:left w:w="85" w:type="dxa"/>
              <w:bottom w:w="6" w:type="dxa"/>
              <w:right w:w="85" w:type="dxa"/>
            </w:tcMar>
          </w:tcPr>
          <w:p w14:paraId="636CE07A" w14:textId="77777777" w:rsidR="005F4117" w:rsidRPr="00AB4D55" w:rsidRDefault="005F4117" w:rsidP="00F51F5B">
            <w:pPr>
              <w:cnfStyle w:val="000000000000" w:firstRow="0" w:lastRow="0" w:firstColumn="0" w:lastColumn="0" w:oddVBand="0" w:evenVBand="0" w:oddHBand="0" w:evenHBand="0" w:firstRowFirstColumn="0" w:firstRowLastColumn="0" w:lastRowFirstColumn="0" w:lastRowLastColumn="0"/>
              <w:rPr>
                <w:rFonts w:ascii="Arial Narrow" w:hAnsi="Arial Narrow"/>
                <w:szCs w:val="18"/>
              </w:rPr>
            </w:pPr>
            <w:r w:rsidRPr="00AB4D55">
              <w:rPr>
                <w:rFonts w:ascii="Arial Narrow" w:hAnsi="Arial Narrow"/>
                <w:szCs w:val="18"/>
              </w:rPr>
              <w:t>57 094,51</w:t>
            </w:r>
          </w:p>
        </w:tc>
      </w:tr>
      <w:tr w:rsidR="005F4117" w:rsidRPr="00AB4D55" w14:paraId="35290137" w14:textId="77777777" w:rsidTr="00F51F5B">
        <w:tc>
          <w:tcPr>
            <w:cnfStyle w:val="001000000000" w:firstRow="0" w:lastRow="0" w:firstColumn="1" w:lastColumn="0" w:oddVBand="0" w:evenVBand="0" w:oddHBand="0" w:evenHBand="0" w:firstRowFirstColumn="0" w:firstRowLastColumn="0" w:lastRowFirstColumn="0" w:lastRowLastColumn="0"/>
            <w:tcW w:w="1666" w:type="pct"/>
            <w:tcMar>
              <w:top w:w="11" w:type="dxa"/>
              <w:left w:w="85" w:type="dxa"/>
              <w:bottom w:w="6" w:type="dxa"/>
              <w:right w:w="85" w:type="dxa"/>
            </w:tcMar>
          </w:tcPr>
          <w:p w14:paraId="2724A6BD" w14:textId="77777777" w:rsidR="005F4117" w:rsidRPr="00AB4D55" w:rsidRDefault="005F4117" w:rsidP="00F51F5B">
            <w:pPr>
              <w:rPr>
                <w:rFonts w:ascii="Arial Narrow" w:hAnsi="Arial Narrow"/>
                <w:szCs w:val="18"/>
              </w:rPr>
            </w:pPr>
            <w:r w:rsidRPr="00AB4D55">
              <w:rPr>
                <w:rFonts w:ascii="Arial Narrow" w:hAnsi="Arial Narrow"/>
                <w:szCs w:val="18"/>
              </w:rPr>
              <w:t>633</w:t>
            </w:r>
          </w:p>
        </w:tc>
        <w:tc>
          <w:tcPr>
            <w:tcW w:w="1666" w:type="pct"/>
            <w:tcMar>
              <w:top w:w="11" w:type="dxa"/>
              <w:left w:w="85" w:type="dxa"/>
              <w:bottom w:w="6" w:type="dxa"/>
              <w:right w:w="85" w:type="dxa"/>
            </w:tcMar>
          </w:tcPr>
          <w:p w14:paraId="441D73C1" w14:textId="77777777" w:rsidR="005F4117" w:rsidRPr="00AB4D55" w:rsidRDefault="005F4117" w:rsidP="00F51F5B">
            <w:pPr>
              <w:jc w:val="left"/>
              <w:cnfStyle w:val="000000000000" w:firstRow="0" w:lastRow="0" w:firstColumn="0" w:lastColumn="0" w:oddVBand="0" w:evenVBand="0" w:oddHBand="0" w:evenHBand="0" w:firstRowFirstColumn="0" w:firstRowLastColumn="0" w:lastRowFirstColumn="0" w:lastRowLastColumn="0"/>
              <w:rPr>
                <w:rFonts w:ascii="Arial Narrow" w:hAnsi="Arial Narrow"/>
                <w:szCs w:val="18"/>
              </w:rPr>
            </w:pPr>
            <w:r w:rsidRPr="00AB4D55">
              <w:rPr>
                <w:rFonts w:ascii="Arial Narrow" w:hAnsi="Arial Narrow"/>
                <w:szCs w:val="18"/>
              </w:rPr>
              <w:t>Dotacja celowa otrzymana z budżetu państwa na realizację inwestycji i zakupów inwestycyjnych własnych gmin (związków gmin, związków powiatowo-gminnych)</w:t>
            </w:r>
          </w:p>
        </w:tc>
        <w:tc>
          <w:tcPr>
            <w:tcW w:w="1668" w:type="pct"/>
            <w:tcMar>
              <w:top w:w="11" w:type="dxa"/>
              <w:left w:w="85" w:type="dxa"/>
              <w:bottom w:w="6" w:type="dxa"/>
              <w:right w:w="85" w:type="dxa"/>
            </w:tcMar>
          </w:tcPr>
          <w:p w14:paraId="38EE9DD0" w14:textId="77777777" w:rsidR="005F4117" w:rsidRPr="00AB4D55" w:rsidRDefault="005F4117" w:rsidP="00F51F5B">
            <w:pPr>
              <w:cnfStyle w:val="000000000000" w:firstRow="0" w:lastRow="0" w:firstColumn="0" w:lastColumn="0" w:oddVBand="0" w:evenVBand="0" w:oddHBand="0" w:evenHBand="0" w:firstRowFirstColumn="0" w:firstRowLastColumn="0" w:lastRowFirstColumn="0" w:lastRowLastColumn="0"/>
              <w:rPr>
                <w:rFonts w:ascii="Arial Narrow" w:hAnsi="Arial Narrow"/>
                <w:szCs w:val="18"/>
              </w:rPr>
            </w:pPr>
            <w:r w:rsidRPr="00AB4D55">
              <w:rPr>
                <w:rFonts w:ascii="Arial Narrow" w:hAnsi="Arial Narrow"/>
                <w:szCs w:val="18"/>
              </w:rPr>
              <w:t>55 222,43</w:t>
            </w:r>
          </w:p>
        </w:tc>
      </w:tr>
      <w:tr w:rsidR="005F4117" w:rsidRPr="00AB4D55" w14:paraId="25707C4F" w14:textId="77777777" w:rsidTr="00F51F5B">
        <w:tc>
          <w:tcPr>
            <w:cnfStyle w:val="001000000000" w:firstRow="0" w:lastRow="0" w:firstColumn="1" w:lastColumn="0" w:oddVBand="0" w:evenVBand="0" w:oddHBand="0" w:evenHBand="0" w:firstRowFirstColumn="0" w:firstRowLastColumn="0" w:lastRowFirstColumn="0" w:lastRowLastColumn="0"/>
            <w:tcW w:w="1666" w:type="pct"/>
            <w:tcMar>
              <w:top w:w="11" w:type="dxa"/>
              <w:left w:w="85" w:type="dxa"/>
              <w:bottom w:w="6" w:type="dxa"/>
              <w:right w:w="85" w:type="dxa"/>
            </w:tcMar>
          </w:tcPr>
          <w:p w14:paraId="01206DDB" w14:textId="77777777" w:rsidR="005F4117" w:rsidRPr="00AB4D55" w:rsidRDefault="005F4117" w:rsidP="00F51F5B">
            <w:pPr>
              <w:rPr>
                <w:rFonts w:ascii="Arial Narrow" w:hAnsi="Arial Narrow"/>
                <w:szCs w:val="18"/>
              </w:rPr>
            </w:pPr>
            <w:r w:rsidRPr="00AB4D55">
              <w:rPr>
                <w:rFonts w:ascii="Arial Narrow" w:hAnsi="Arial Narrow"/>
                <w:szCs w:val="18"/>
              </w:rPr>
              <w:t>091</w:t>
            </w:r>
          </w:p>
        </w:tc>
        <w:tc>
          <w:tcPr>
            <w:tcW w:w="1666" w:type="pct"/>
            <w:tcMar>
              <w:top w:w="11" w:type="dxa"/>
              <w:left w:w="85" w:type="dxa"/>
              <w:bottom w:w="6" w:type="dxa"/>
              <w:right w:w="85" w:type="dxa"/>
            </w:tcMar>
          </w:tcPr>
          <w:p w14:paraId="542319FD" w14:textId="77777777" w:rsidR="005F4117" w:rsidRPr="00AB4D55" w:rsidRDefault="005F4117" w:rsidP="00F51F5B">
            <w:pPr>
              <w:jc w:val="left"/>
              <w:cnfStyle w:val="000000000000" w:firstRow="0" w:lastRow="0" w:firstColumn="0" w:lastColumn="0" w:oddVBand="0" w:evenVBand="0" w:oddHBand="0" w:evenHBand="0" w:firstRowFirstColumn="0" w:firstRowLastColumn="0" w:lastRowFirstColumn="0" w:lastRowLastColumn="0"/>
              <w:rPr>
                <w:rFonts w:ascii="Arial Narrow" w:hAnsi="Arial Narrow"/>
                <w:szCs w:val="18"/>
              </w:rPr>
            </w:pPr>
            <w:r w:rsidRPr="00AB4D55">
              <w:rPr>
                <w:rFonts w:ascii="Arial Narrow" w:hAnsi="Arial Narrow"/>
                <w:szCs w:val="18"/>
              </w:rPr>
              <w:t>Wpływy z odsetek od nieterminowych wpłat z tytułu podatków i opłat</w:t>
            </w:r>
          </w:p>
        </w:tc>
        <w:tc>
          <w:tcPr>
            <w:tcW w:w="1668" w:type="pct"/>
            <w:tcMar>
              <w:top w:w="11" w:type="dxa"/>
              <w:left w:w="85" w:type="dxa"/>
              <w:bottom w:w="6" w:type="dxa"/>
              <w:right w:w="85" w:type="dxa"/>
            </w:tcMar>
          </w:tcPr>
          <w:p w14:paraId="61A8D7ED" w14:textId="77777777" w:rsidR="005F4117" w:rsidRPr="00AB4D55" w:rsidRDefault="005F4117" w:rsidP="00F51F5B">
            <w:pPr>
              <w:cnfStyle w:val="000000000000" w:firstRow="0" w:lastRow="0" w:firstColumn="0" w:lastColumn="0" w:oddVBand="0" w:evenVBand="0" w:oddHBand="0" w:evenHBand="0" w:firstRowFirstColumn="0" w:firstRowLastColumn="0" w:lastRowFirstColumn="0" w:lastRowLastColumn="0"/>
              <w:rPr>
                <w:rFonts w:ascii="Arial Narrow" w:hAnsi="Arial Narrow"/>
                <w:szCs w:val="18"/>
              </w:rPr>
            </w:pPr>
            <w:r w:rsidRPr="00AB4D55">
              <w:rPr>
                <w:rFonts w:ascii="Arial Narrow" w:hAnsi="Arial Narrow"/>
                <w:szCs w:val="18"/>
              </w:rPr>
              <w:t>50 809,87</w:t>
            </w:r>
          </w:p>
        </w:tc>
      </w:tr>
      <w:tr w:rsidR="005F4117" w:rsidRPr="00AB4D55" w14:paraId="3215763E" w14:textId="77777777" w:rsidTr="00F51F5B">
        <w:tc>
          <w:tcPr>
            <w:cnfStyle w:val="001000000000" w:firstRow="0" w:lastRow="0" w:firstColumn="1" w:lastColumn="0" w:oddVBand="0" w:evenVBand="0" w:oddHBand="0" w:evenHBand="0" w:firstRowFirstColumn="0" w:firstRowLastColumn="0" w:lastRowFirstColumn="0" w:lastRowLastColumn="0"/>
            <w:tcW w:w="1666" w:type="pct"/>
            <w:tcMar>
              <w:top w:w="11" w:type="dxa"/>
              <w:left w:w="85" w:type="dxa"/>
              <w:bottom w:w="6" w:type="dxa"/>
              <w:right w:w="85" w:type="dxa"/>
            </w:tcMar>
          </w:tcPr>
          <w:p w14:paraId="675DBB0A" w14:textId="77777777" w:rsidR="005F4117" w:rsidRPr="00AB4D55" w:rsidRDefault="005F4117" w:rsidP="00F51F5B">
            <w:pPr>
              <w:rPr>
                <w:rFonts w:ascii="Arial Narrow" w:hAnsi="Arial Narrow"/>
                <w:szCs w:val="18"/>
              </w:rPr>
            </w:pPr>
            <w:r w:rsidRPr="00AB4D55">
              <w:rPr>
                <w:rFonts w:ascii="Arial Narrow" w:hAnsi="Arial Narrow"/>
                <w:szCs w:val="18"/>
              </w:rPr>
              <w:t>290</w:t>
            </w:r>
          </w:p>
        </w:tc>
        <w:tc>
          <w:tcPr>
            <w:tcW w:w="1666" w:type="pct"/>
            <w:tcMar>
              <w:top w:w="11" w:type="dxa"/>
              <w:left w:w="85" w:type="dxa"/>
              <w:bottom w:w="6" w:type="dxa"/>
              <w:right w:w="85" w:type="dxa"/>
            </w:tcMar>
          </w:tcPr>
          <w:p w14:paraId="11DD4E65" w14:textId="77777777" w:rsidR="005F4117" w:rsidRPr="00AB4D55" w:rsidRDefault="005F4117" w:rsidP="00F51F5B">
            <w:pPr>
              <w:jc w:val="left"/>
              <w:cnfStyle w:val="000000000000" w:firstRow="0" w:lastRow="0" w:firstColumn="0" w:lastColumn="0" w:oddVBand="0" w:evenVBand="0" w:oddHBand="0" w:evenHBand="0" w:firstRowFirstColumn="0" w:firstRowLastColumn="0" w:lastRowFirstColumn="0" w:lastRowLastColumn="0"/>
              <w:rPr>
                <w:rFonts w:ascii="Arial Narrow" w:hAnsi="Arial Narrow"/>
                <w:szCs w:val="18"/>
              </w:rPr>
            </w:pPr>
            <w:r w:rsidRPr="00AB4D55">
              <w:rPr>
                <w:rFonts w:ascii="Arial Narrow" w:hAnsi="Arial Narrow"/>
                <w:szCs w:val="18"/>
              </w:rPr>
              <w:t>Wpływy z wpłat gmin i powiatów na rzecz innych jednostek samorządu terytorialnego oraz związków gmin, związków powiatowo-gminnych, związków powiatów, związków metropolitalnych na dofinansowanie zadań bieżących</w:t>
            </w:r>
          </w:p>
        </w:tc>
        <w:tc>
          <w:tcPr>
            <w:tcW w:w="1668" w:type="pct"/>
            <w:tcMar>
              <w:top w:w="11" w:type="dxa"/>
              <w:left w:w="85" w:type="dxa"/>
              <w:bottom w:w="6" w:type="dxa"/>
              <w:right w:w="85" w:type="dxa"/>
            </w:tcMar>
          </w:tcPr>
          <w:p w14:paraId="72153169" w14:textId="77777777" w:rsidR="005F4117" w:rsidRPr="00AB4D55" w:rsidRDefault="005F4117" w:rsidP="00F51F5B">
            <w:pPr>
              <w:cnfStyle w:val="000000000000" w:firstRow="0" w:lastRow="0" w:firstColumn="0" w:lastColumn="0" w:oddVBand="0" w:evenVBand="0" w:oddHBand="0" w:evenHBand="0" w:firstRowFirstColumn="0" w:firstRowLastColumn="0" w:lastRowFirstColumn="0" w:lastRowLastColumn="0"/>
              <w:rPr>
                <w:rFonts w:ascii="Arial Narrow" w:hAnsi="Arial Narrow"/>
                <w:szCs w:val="18"/>
              </w:rPr>
            </w:pPr>
            <w:r w:rsidRPr="00AB4D55">
              <w:rPr>
                <w:rFonts w:ascii="Arial Narrow" w:hAnsi="Arial Narrow"/>
                <w:szCs w:val="18"/>
              </w:rPr>
              <w:t>46 204,90</w:t>
            </w:r>
          </w:p>
        </w:tc>
      </w:tr>
      <w:tr w:rsidR="005F4117" w:rsidRPr="00AB4D55" w14:paraId="439B7815" w14:textId="77777777" w:rsidTr="00F51F5B">
        <w:tc>
          <w:tcPr>
            <w:cnfStyle w:val="001000000000" w:firstRow="0" w:lastRow="0" w:firstColumn="1" w:lastColumn="0" w:oddVBand="0" w:evenVBand="0" w:oddHBand="0" w:evenHBand="0" w:firstRowFirstColumn="0" w:firstRowLastColumn="0" w:lastRowFirstColumn="0" w:lastRowLastColumn="0"/>
            <w:tcW w:w="1666" w:type="pct"/>
            <w:tcMar>
              <w:top w:w="11" w:type="dxa"/>
              <w:left w:w="85" w:type="dxa"/>
              <w:bottom w:w="6" w:type="dxa"/>
              <w:right w:w="85" w:type="dxa"/>
            </w:tcMar>
          </w:tcPr>
          <w:p w14:paraId="7C65EDFB" w14:textId="77777777" w:rsidR="005F4117" w:rsidRPr="00AB4D55" w:rsidRDefault="005F4117" w:rsidP="00F51F5B">
            <w:pPr>
              <w:rPr>
                <w:rFonts w:ascii="Arial Narrow" w:hAnsi="Arial Narrow"/>
                <w:szCs w:val="18"/>
              </w:rPr>
            </w:pPr>
            <w:r w:rsidRPr="00AB4D55">
              <w:rPr>
                <w:rFonts w:ascii="Arial Narrow" w:hAnsi="Arial Narrow"/>
                <w:szCs w:val="18"/>
              </w:rPr>
              <w:t>269</w:t>
            </w:r>
          </w:p>
        </w:tc>
        <w:tc>
          <w:tcPr>
            <w:tcW w:w="1666" w:type="pct"/>
            <w:tcMar>
              <w:top w:w="11" w:type="dxa"/>
              <w:left w:w="85" w:type="dxa"/>
              <w:bottom w:w="6" w:type="dxa"/>
              <w:right w:w="85" w:type="dxa"/>
            </w:tcMar>
          </w:tcPr>
          <w:p w14:paraId="6D679EA2" w14:textId="77777777" w:rsidR="005F4117" w:rsidRPr="00AB4D55" w:rsidRDefault="005F4117" w:rsidP="00F51F5B">
            <w:pPr>
              <w:jc w:val="left"/>
              <w:cnfStyle w:val="000000000000" w:firstRow="0" w:lastRow="0" w:firstColumn="0" w:lastColumn="0" w:oddVBand="0" w:evenVBand="0" w:oddHBand="0" w:evenHBand="0" w:firstRowFirstColumn="0" w:firstRowLastColumn="0" w:lastRowFirstColumn="0" w:lastRowLastColumn="0"/>
              <w:rPr>
                <w:rFonts w:ascii="Arial Narrow" w:hAnsi="Arial Narrow"/>
                <w:szCs w:val="18"/>
              </w:rPr>
            </w:pPr>
            <w:r w:rsidRPr="00AB4D55">
              <w:rPr>
                <w:rFonts w:ascii="Arial Narrow" w:hAnsi="Arial Narrow"/>
                <w:szCs w:val="18"/>
              </w:rPr>
              <w:t>Środki z Funduszu Pracy otrzymane na realizację zadań wynikających z odrębnych ustaw</w:t>
            </w:r>
          </w:p>
        </w:tc>
        <w:tc>
          <w:tcPr>
            <w:tcW w:w="1668" w:type="pct"/>
            <w:tcMar>
              <w:top w:w="11" w:type="dxa"/>
              <w:left w:w="85" w:type="dxa"/>
              <w:bottom w:w="6" w:type="dxa"/>
              <w:right w:w="85" w:type="dxa"/>
            </w:tcMar>
          </w:tcPr>
          <w:p w14:paraId="3B3D8EC9" w14:textId="77777777" w:rsidR="005F4117" w:rsidRPr="00AB4D55" w:rsidRDefault="005F4117" w:rsidP="00F51F5B">
            <w:pPr>
              <w:cnfStyle w:val="000000000000" w:firstRow="0" w:lastRow="0" w:firstColumn="0" w:lastColumn="0" w:oddVBand="0" w:evenVBand="0" w:oddHBand="0" w:evenHBand="0" w:firstRowFirstColumn="0" w:firstRowLastColumn="0" w:lastRowFirstColumn="0" w:lastRowLastColumn="0"/>
              <w:rPr>
                <w:rFonts w:ascii="Arial Narrow" w:hAnsi="Arial Narrow"/>
                <w:szCs w:val="18"/>
              </w:rPr>
            </w:pPr>
            <w:r w:rsidRPr="00AB4D55">
              <w:rPr>
                <w:rFonts w:ascii="Arial Narrow" w:hAnsi="Arial Narrow"/>
                <w:szCs w:val="18"/>
              </w:rPr>
              <w:t>30 174,52</w:t>
            </w:r>
          </w:p>
        </w:tc>
      </w:tr>
      <w:tr w:rsidR="005F4117" w:rsidRPr="00AB4D55" w14:paraId="734EB421" w14:textId="77777777" w:rsidTr="00F51F5B">
        <w:tc>
          <w:tcPr>
            <w:cnfStyle w:val="001000000000" w:firstRow="0" w:lastRow="0" w:firstColumn="1" w:lastColumn="0" w:oddVBand="0" w:evenVBand="0" w:oddHBand="0" w:evenHBand="0" w:firstRowFirstColumn="0" w:firstRowLastColumn="0" w:lastRowFirstColumn="0" w:lastRowLastColumn="0"/>
            <w:tcW w:w="1666" w:type="pct"/>
            <w:tcMar>
              <w:top w:w="11" w:type="dxa"/>
              <w:left w:w="85" w:type="dxa"/>
              <w:bottom w:w="6" w:type="dxa"/>
              <w:right w:w="85" w:type="dxa"/>
            </w:tcMar>
          </w:tcPr>
          <w:p w14:paraId="3E5A86E9" w14:textId="77777777" w:rsidR="005F4117" w:rsidRPr="00AB4D55" w:rsidRDefault="005F4117" w:rsidP="00F51F5B">
            <w:pPr>
              <w:rPr>
                <w:rFonts w:ascii="Arial Narrow" w:hAnsi="Arial Narrow"/>
                <w:szCs w:val="18"/>
              </w:rPr>
            </w:pPr>
            <w:r w:rsidRPr="00AB4D55">
              <w:rPr>
                <w:rFonts w:ascii="Arial Narrow" w:hAnsi="Arial Narrow"/>
                <w:szCs w:val="18"/>
              </w:rPr>
              <w:t>027</w:t>
            </w:r>
          </w:p>
        </w:tc>
        <w:tc>
          <w:tcPr>
            <w:tcW w:w="1666" w:type="pct"/>
            <w:tcMar>
              <w:top w:w="11" w:type="dxa"/>
              <w:left w:w="85" w:type="dxa"/>
              <w:bottom w:w="6" w:type="dxa"/>
              <w:right w:w="85" w:type="dxa"/>
            </w:tcMar>
          </w:tcPr>
          <w:p w14:paraId="31F664D9" w14:textId="77777777" w:rsidR="005F4117" w:rsidRPr="00AB4D55" w:rsidRDefault="005F4117" w:rsidP="00F51F5B">
            <w:pPr>
              <w:jc w:val="left"/>
              <w:cnfStyle w:val="000000000000" w:firstRow="0" w:lastRow="0" w:firstColumn="0" w:lastColumn="0" w:oddVBand="0" w:evenVBand="0" w:oddHBand="0" w:evenHBand="0" w:firstRowFirstColumn="0" w:firstRowLastColumn="0" w:lastRowFirstColumn="0" w:lastRowLastColumn="0"/>
              <w:rPr>
                <w:rFonts w:ascii="Arial Narrow" w:hAnsi="Arial Narrow"/>
                <w:szCs w:val="18"/>
              </w:rPr>
            </w:pPr>
            <w:r w:rsidRPr="00AB4D55">
              <w:rPr>
                <w:rFonts w:ascii="Arial Narrow" w:hAnsi="Arial Narrow"/>
                <w:szCs w:val="18"/>
              </w:rPr>
              <w:t>Wpływy z części opłaty za zezwolenie na sprzedaż napojów alkoholowych w obrocie hurtowym</w:t>
            </w:r>
          </w:p>
        </w:tc>
        <w:tc>
          <w:tcPr>
            <w:tcW w:w="1668" w:type="pct"/>
            <w:tcMar>
              <w:top w:w="11" w:type="dxa"/>
              <w:left w:w="85" w:type="dxa"/>
              <w:bottom w:w="6" w:type="dxa"/>
              <w:right w:w="85" w:type="dxa"/>
            </w:tcMar>
          </w:tcPr>
          <w:p w14:paraId="5487A841" w14:textId="77777777" w:rsidR="005F4117" w:rsidRPr="00AB4D55" w:rsidRDefault="005F4117" w:rsidP="00F51F5B">
            <w:pPr>
              <w:cnfStyle w:val="000000000000" w:firstRow="0" w:lastRow="0" w:firstColumn="0" w:lastColumn="0" w:oddVBand="0" w:evenVBand="0" w:oddHBand="0" w:evenHBand="0" w:firstRowFirstColumn="0" w:firstRowLastColumn="0" w:lastRowFirstColumn="0" w:lastRowLastColumn="0"/>
              <w:rPr>
                <w:rFonts w:ascii="Arial Narrow" w:hAnsi="Arial Narrow"/>
                <w:szCs w:val="18"/>
              </w:rPr>
            </w:pPr>
            <w:r w:rsidRPr="00AB4D55">
              <w:rPr>
                <w:rFonts w:ascii="Arial Narrow" w:hAnsi="Arial Narrow"/>
                <w:szCs w:val="18"/>
              </w:rPr>
              <w:t>27 349,37</w:t>
            </w:r>
          </w:p>
        </w:tc>
      </w:tr>
      <w:tr w:rsidR="005F4117" w:rsidRPr="00AB4D55" w14:paraId="70212E06" w14:textId="77777777" w:rsidTr="00F51F5B">
        <w:tc>
          <w:tcPr>
            <w:cnfStyle w:val="001000000000" w:firstRow="0" w:lastRow="0" w:firstColumn="1" w:lastColumn="0" w:oddVBand="0" w:evenVBand="0" w:oddHBand="0" w:evenHBand="0" w:firstRowFirstColumn="0" w:firstRowLastColumn="0" w:lastRowFirstColumn="0" w:lastRowLastColumn="0"/>
            <w:tcW w:w="1666" w:type="pct"/>
            <w:tcMar>
              <w:top w:w="11" w:type="dxa"/>
              <w:left w:w="85" w:type="dxa"/>
              <w:bottom w:w="6" w:type="dxa"/>
              <w:right w:w="85" w:type="dxa"/>
            </w:tcMar>
          </w:tcPr>
          <w:p w14:paraId="2D61531F" w14:textId="77777777" w:rsidR="005F4117" w:rsidRPr="00AB4D55" w:rsidRDefault="005F4117" w:rsidP="00F51F5B">
            <w:pPr>
              <w:rPr>
                <w:rFonts w:ascii="Arial Narrow" w:hAnsi="Arial Narrow"/>
                <w:szCs w:val="18"/>
              </w:rPr>
            </w:pPr>
            <w:r w:rsidRPr="00AB4D55">
              <w:rPr>
                <w:rFonts w:ascii="Arial Narrow" w:hAnsi="Arial Narrow"/>
                <w:szCs w:val="18"/>
              </w:rPr>
              <w:t>096</w:t>
            </w:r>
          </w:p>
        </w:tc>
        <w:tc>
          <w:tcPr>
            <w:tcW w:w="1666" w:type="pct"/>
            <w:tcMar>
              <w:top w:w="11" w:type="dxa"/>
              <w:left w:w="85" w:type="dxa"/>
              <w:bottom w:w="6" w:type="dxa"/>
              <w:right w:w="85" w:type="dxa"/>
            </w:tcMar>
          </w:tcPr>
          <w:p w14:paraId="09BE8CEE" w14:textId="77777777" w:rsidR="005F4117" w:rsidRPr="00AB4D55" w:rsidRDefault="005F4117" w:rsidP="00F51F5B">
            <w:pPr>
              <w:jc w:val="left"/>
              <w:cnfStyle w:val="000000000000" w:firstRow="0" w:lastRow="0" w:firstColumn="0" w:lastColumn="0" w:oddVBand="0" w:evenVBand="0" w:oddHBand="0" w:evenHBand="0" w:firstRowFirstColumn="0" w:firstRowLastColumn="0" w:lastRowFirstColumn="0" w:lastRowLastColumn="0"/>
              <w:rPr>
                <w:rFonts w:ascii="Arial Narrow" w:hAnsi="Arial Narrow"/>
                <w:szCs w:val="18"/>
              </w:rPr>
            </w:pPr>
            <w:r w:rsidRPr="00AB4D55">
              <w:rPr>
                <w:rFonts w:ascii="Arial Narrow" w:hAnsi="Arial Narrow"/>
                <w:szCs w:val="18"/>
              </w:rPr>
              <w:t>Wpływy z otrzymanych spadków, zapisów i darowizn w postaci pieniężnej</w:t>
            </w:r>
          </w:p>
        </w:tc>
        <w:tc>
          <w:tcPr>
            <w:tcW w:w="1668" w:type="pct"/>
            <w:tcMar>
              <w:top w:w="11" w:type="dxa"/>
              <w:left w:w="85" w:type="dxa"/>
              <w:bottom w:w="6" w:type="dxa"/>
              <w:right w:w="85" w:type="dxa"/>
            </w:tcMar>
          </w:tcPr>
          <w:p w14:paraId="6E313091" w14:textId="77777777" w:rsidR="005F4117" w:rsidRPr="00AB4D55" w:rsidRDefault="005F4117" w:rsidP="00F51F5B">
            <w:pPr>
              <w:cnfStyle w:val="000000000000" w:firstRow="0" w:lastRow="0" w:firstColumn="0" w:lastColumn="0" w:oddVBand="0" w:evenVBand="0" w:oddHBand="0" w:evenHBand="0" w:firstRowFirstColumn="0" w:firstRowLastColumn="0" w:lastRowFirstColumn="0" w:lastRowLastColumn="0"/>
              <w:rPr>
                <w:rFonts w:ascii="Arial Narrow" w:hAnsi="Arial Narrow"/>
                <w:szCs w:val="18"/>
              </w:rPr>
            </w:pPr>
            <w:r w:rsidRPr="00AB4D55">
              <w:rPr>
                <w:rFonts w:ascii="Arial Narrow" w:hAnsi="Arial Narrow"/>
                <w:szCs w:val="18"/>
              </w:rPr>
              <w:t>22 700,00</w:t>
            </w:r>
          </w:p>
        </w:tc>
      </w:tr>
      <w:tr w:rsidR="005F4117" w:rsidRPr="00AB4D55" w14:paraId="703EE6FA" w14:textId="77777777" w:rsidTr="00F51F5B">
        <w:tc>
          <w:tcPr>
            <w:cnfStyle w:val="001000000000" w:firstRow="0" w:lastRow="0" w:firstColumn="1" w:lastColumn="0" w:oddVBand="0" w:evenVBand="0" w:oddHBand="0" w:evenHBand="0" w:firstRowFirstColumn="0" w:firstRowLastColumn="0" w:lastRowFirstColumn="0" w:lastRowLastColumn="0"/>
            <w:tcW w:w="1666" w:type="pct"/>
            <w:tcMar>
              <w:top w:w="11" w:type="dxa"/>
              <w:left w:w="85" w:type="dxa"/>
              <w:bottom w:w="6" w:type="dxa"/>
              <w:right w:w="85" w:type="dxa"/>
            </w:tcMar>
          </w:tcPr>
          <w:p w14:paraId="43EF860E" w14:textId="77777777" w:rsidR="005F4117" w:rsidRPr="00AB4D55" w:rsidRDefault="005F4117" w:rsidP="00F51F5B">
            <w:pPr>
              <w:rPr>
                <w:rFonts w:ascii="Arial Narrow" w:hAnsi="Arial Narrow"/>
                <w:szCs w:val="18"/>
              </w:rPr>
            </w:pPr>
            <w:r w:rsidRPr="00AB4D55">
              <w:rPr>
                <w:rFonts w:ascii="Arial Narrow" w:hAnsi="Arial Narrow"/>
                <w:szCs w:val="18"/>
              </w:rPr>
              <w:t>064</w:t>
            </w:r>
          </w:p>
        </w:tc>
        <w:tc>
          <w:tcPr>
            <w:tcW w:w="1666" w:type="pct"/>
            <w:tcMar>
              <w:top w:w="11" w:type="dxa"/>
              <w:left w:w="85" w:type="dxa"/>
              <w:bottom w:w="6" w:type="dxa"/>
              <w:right w:w="85" w:type="dxa"/>
            </w:tcMar>
          </w:tcPr>
          <w:p w14:paraId="56F693E3" w14:textId="77777777" w:rsidR="005F4117" w:rsidRPr="00AB4D55" w:rsidRDefault="005F4117" w:rsidP="00F51F5B">
            <w:pPr>
              <w:jc w:val="left"/>
              <w:cnfStyle w:val="000000000000" w:firstRow="0" w:lastRow="0" w:firstColumn="0" w:lastColumn="0" w:oddVBand="0" w:evenVBand="0" w:oddHBand="0" w:evenHBand="0" w:firstRowFirstColumn="0" w:firstRowLastColumn="0" w:lastRowFirstColumn="0" w:lastRowLastColumn="0"/>
              <w:rPr>
                <w:rFonts w:ascii="Arial Narrow" w:hAnsi="Arial Narrow"/>
                <w:szCs w:val="18"/>
              </w:rPr>
            </w:pPr>
            <w:r w:rsidRPr="00AB4D55">
              <w:rPr>
                <w:rFonts w:ascii="Arial Narrow" w:hAnsi="Arial Narrow"/>
                <w:szCs w:val="18"/>
              </w:rPr>
              <w:t>Wpływy z tytułu kosztów egzekucyjnych, opłaty komorniczej i kosztów upomnień</w:t>
            </w:r>
          </w:p>
        </w:tc>
        <w:tc>
          <w:tcPr>
            <w:tcW w:w="1668" w:type="pct"/>
            <w:tcMar>
              <w:top w:w="11" w:type="dxa"/>
              <w:left w:w="85" w:type="dxa"/>
              <w:bottom w:w="6" w:type="dxa"/>
              <w:right w:w="85" w:type="dxa"/>
            </w:tcMar>
          </w:tcPr>
          <w:p w14:paraId="4C944C46" w14:textId="77777777" w:rsidR="005F4117" w:rsidRPr="00AB4D55" w:rsidRDefault="005F4117" w:rsidP="00F51F5B">
            <w:pPr>
              <w:cnfStyle w:val="000000000000" w:firstRow="0" w:lastRow="0" w:firstColumn="0" w:lastColumn="0" w:oddVBand="0" w:evenVBand="0" w:oddHBand="0" w:evenHBand="0" w:firstRowFirstColumn="0" w:firstRowLastColumn="0" w:lastRowFirstColumn="0" w:lastRowLastColumn="0"/>
              <w:rPr>
                <w:rFonts w:ascii="Arial Narrow" w:hAnsi="Arial Narrow"/>
                <w:szCs w:val="18"/>
              </w:rPr>
            </w:pPr>
            <w:r w:rsidRPr="00AB4D55">
              <w:rPr>
                <w:rFonts w:ascii="Arial Narrow" w:hAnsi="Arial Narrow"/>
                <w:szCs w:val="18"/>
              </w:rPr>
              <w:t>19 550,74</w:t>
            </w:r>
          </w:p>
        </w:tc>
      </w:tr>
      <w:tr w:rsidR="005F4117" w:rsidRPr="00AB4D55" w14:paraId="383C884C" w14:textId="77777777" w:rsidTr="00F51F5B">
        <w:tc>
          <w:tcPr>
            <w:cnfStyle w:val="001000000000" w:firstRow="0" w:lastRow="0" w:firstColumn="1" w:lastColumn="0" w:oddVBand="0" w:evenVBand="0" w:oddHBand="0" w:evenHBand="0" w:firstRowFirstColumn="0" w:firstRowLastColumn="0" w:lastRowFirstColumn="0" w:lastRowLastColumn="0"/>
            <w:tcW w:w="1666" w:type="pct"/>
            <w:tcMar>
              <w:top w:w="11" w:type="dxa"/>
              <w:left w:w="85" w:type="dxa"/>
              <w:bottom w:w="6" w:type="dxa"/>
              <w:right w:w="85" w:type="dxa"/>
            </w:tcMar>
          </w:tcPr>
          <w:p w14:paraId="383004F3" w14:textId="77777777" w:rsidR="005F4117" w:rsidRPr="00AB4D55" w:rsidRDefault="005F4117" w:rsidP="00F51F5B">
            <w:pPr>
              <w:rPr>
                <w:rFonts w:ascii="Arial Narrow" w:hAnsi="Arial Narrow"/>
                <w:szCs w:val="18"/>
              </w:rPr>
            </w:pPr>
            <w:r w:rsidRPr="00AB4D55">
              <w:rPr>
                <w:rFonts w:ascii="Arial Narrow" w:hAnsi="Arial Narrow"/>
                <w:szCs w:val="18"/>
              </w:rPr>
              <w:t>062</w:t>
            </w:r>
          </w:p>
        </w:tc>
        <w:tc>
          <w:tcPr>
            <w:tcW w:w="1666" w:type="pct"/>
            <w:tcMar>
              <w:top w:w="11" w:type="dxa"/>
              <w:left w:w="85" w:type="dxa"/>
              <w:bottom w:w="6" w:type="dxa"/>
              <w:right w:w="85" w:type="dxa"/>
            </w:tcMar>
          </w:tcPr>
          <w:p w14:paraId="253AA922" w14:textId="77777777" w:rsidR="005F4117" w:rsidRPr="00AB4D55" w:rsidRDefault="005F4117" w:rsidP="00F51F5B">
            <w:pPr>
              <w:jc w:val="left"/>
              <w:cnfStyle w:val="000000000000" w:firstRow="0" w:lastRow="0" w:firstColumn="0" w:lastColumn="0" w:oddVBand="0" w:evenVBand="0" w:oddHBand="0" w:evenHBand="0" w:firstRowFirstColumn="0" w:firstRowLastColumn="0" w:lastRowFirstColumn="0" w:lastRowLastColumn="0"/>
              <w:rPr>
                <w:rFonts w:ascii="Arial Narrow" w:hAnsi="Arial Narrow"/>
                <w:szCs w:val="18"/>
              </w:rPr>
            </w:pPr>
            <w:r w:rsidRPr="00AB4D55">
              <w:rPr>
                <w:rFonts w:ascii="Arial Narrow" w:hAnsi="Arial Narrow"/>
                <w:szCs w:val="18"/>
              </w:rPr>
              <w:t>Wpływy z opłat za zezwolenia, akredytacje oraz opłaty ewidencyjne, w tym opłaty za częstotliwości</w:t>
            </w:r>
          </w:p>
        </w:tc>
        <w:tc>
          <w:tcPr>
            <w:tcW w:w="1668" w:type="pct"/>
            <w:tcMar>
              <w:top w:w="11" w:type="dxa"/>
              <w:left w:w="85" w:type="dxa"/>
              <w:bottom w:w="6" w:type="dxa"/>
              <w:right w:w="85" w:type="dxa"/>
            </w:tcMar>
          </w:tcPr>
          <w:p w14:paraId="5677426F" w14:textId="77777777" w:rsidR="005F4117" w:rsidRPr="00AB4D55" w:rsidRDefault="005F4117" w:rsidP="00F51F5B">
            <w:pPr>
              <w:cnfStyle w:val="000000000000" w:firstRow="0" w:lastRow="0" w:firstColumn="0" w:lastColumn="0" w:oddVBand="0" w:evenVBand="0" w:oddHBand="0" w:evenHBand="0" w:firstRowFirstColumn="0" w:firstRowLastColumn="0" w:lastRowFirstColumn="0" w:lastRowLastColumn="0"/>
              <w:rPr>
                <w:rFonts w:ascii="Arial Narrow" w:hAnsi="Arial Narrow"/>
                <w:szCs w:val="18"/>
              </w:rPr>
            </w:pPr>
            <w:r w:rsidRPr="00AB4D55">
              <w:rPr>
                <w:rFonts w:ascii="Arial Narrow" w:hAnsi="Arial Narrow"/>
                <w:szCs w:val="18"/>
              </w:rPr>
              <w:t>16 065,15</w:t>
            </w:r>
          </w:p>
        </w:tc>
      </w:tr>
      <w:tr w:rsidR="005F4117" w:rsidRPr="00AB4D55" w14:paraId="6B874448" w14:textId="77777777" w:rsidTr="00F51F5B">
        <w:tc>
          <w:tcPr>
            <w:cnfStyle w:val="001000000000" w:firstRow="0" w:lastRow="0" w:firstColumn="1" w:lastColumn="0" w:oddVBand="0" w:evenVBand="0" w:oddHBand="0" w:evenHBand="0" w:firstRowFirstColumn="0" w:firstRowLastColumn="0" w:lastRowFirstColumn="0" w:lastRowLastColumn="0"/>
            <w:tcW w:w="1666" w:type="pct"/>
            <w:tcMar>
              <w:top w:w="11" w:type="dxa"/>
              <w:left w:w="85" w:type="dxa"/>
              <w:bottom w:w="6" w:type="dxa"/>
              <w:right w:w="85" w:type="dxa"/>
            </w:tcMar>
          </w:tcPr>
          <w:p w14:paraId="05459BA3" w14:textId="77777777" w:rsidR="005F4117" w:rsidRPr="00AB4D55" w:rsidRDefault="005F4117" w:rsidP="00F51F5B">
            <w:pPr>
              <w:rPr>
                <w:rFonts w:ascii="Arial Narrow" w:hAnsi="Arial Narrow"/>
                <w:szCs w:val="18"/>
              </w:rPr>
            </w:pPr>
            <w:r w:rsidRPr="00AB4D55">
              <w:rPr>
                <w:rFonts w:ascii="Arial Narrow" w:hAnsi="Arial Narrow"/>
                <w:szCs w:val="18"/>
              </w:rPr>
              <w:t>041</w:t>
            </w:r>
          </w:p>
        </w:tc>
        <w:tc>
          <w:tcPr>
            <w:tcW w:w="1666" w:type="pct"/>
            <w:tcMar>
              <w:top w:w="11" w:type="dxa"/>
              <w:left w:w="85" w:type="dxa"/>
              <w:bottom w:w="6" w:type="dxa"/>
              <w:right w:w="85" w:type="dxa"/>
            </w:tcMar>
          </w:tcPr>
          <w:p w14:paraId="5A706F64" w14:textId="77777777" w:rsidR="005F4117" w:rsidRPr="00AB4D55" w:rsidRDefault="005F4117" w:rsidP="00F51F5B">
            <w:pPr>
              <w:jc w:val="left"/>
              <w:cnfStyle w:val="000000000000" w:firstRow="0" w:lastRow="0" w:firstColumn="0" w:lastColumn="0" w:oddVBand="0" w:evenVBand="0" w:oddHBand="0" w:evenHBand="0" w:firstRowFirstColumn="0" w:firstRowLastColumn="0" w:lastRowFirstColumn="0" w:lastRowLastColumn="0"/>
              <w:rPr>
                <w:rFonts w:ascii="Arial Narrow" w:hAnsi="Arial Narrow"/>
                <w:szCs w:val="18"/>
              </w:rPr>
            </w:pPr>
            <w:r w:rsidRPr="00AB4D55">
              <w:rPr>
                <w:rFonts w:ascii="Arial Narrow" w:hAnsi="Arial Narrow"/>
                <w:szCs w:val="18"/>
              </w:rPr>
              <w:t>Wpływy z opłaty skarbowej</w:t>
            </w:r>
          </w:p>
        </w:tc>
        <w:tc>
          <w:tcPr>
            <w:tcW w:w="1668" w:type="pct"/>
            <w:tcMar>
              <w:top w:w="11" w:type="dxa"/>
              <w:left w:w="85" w:type="dxa"/>
              <w:bottom w:w="6" w:type="dxa"/>
              <w:right w:w="85" w:type="dxa"/>
            </w:tcMar>
          </w:tcPr>
          <w:p w14:paraId="266E2B7E" w14:textId="77777777" w:rsidR="005F4117" w:rsidRPr="00AB4D55" w:rsidRDefault="005F4117" w:rsidP="00F51F5B">
            <w:pPr>
              <w:cnfStyle w:val="000000000000" w:firstRow="0" w:lastRow="0" w:firstColumn="0" w:lastColumn="0" w:oddVBand="0" w:evenVBand="0" w:oddHBand="0" w:evenHBand="0" w:firstRowFirstColumn="0" w:firstRowLastColumn="0" w:lastRowFirstColumn="0" w:lastRowLastColumn="0"/>
              <w:rPr>
                <w:rFonts w:ascii="Arial Narrow" w:hAnsi="Arial Narrow"/>
                <w:szCs w:val="18"/>
              </w:rPr>
            </w:pPr>
            <w:r w:rsidRPr="00AB4D55">
              <w:rPr>
                <w:rFonts w:ascii="Arial Narrow" w:hAnsi="Arial Narrow"/>
                <w:szCs w:val="18"/>
              </w:rPr>
              <w:t>15 796,00</w:t>
            </w:r>
          </w:p>
        </w:tc>
      </w:tr>
      <w:tr w:rsidR="005F4117" w:rsidRPr="00AB4D55" w14:paraId="022FC011" w14:textId="77777777" w:rsidTr="00F51F5B">
        <w:tc>
          <w:tcPr>
            <w:cnfStyle w:val="001000000000" w:firstRow="0" w:lastRow="0" w:firstColumn="1" w:lastColumn="0" w:oddVBand="0" w:evenVBand="0" w:oddHBand="0" w:evenHBand="0" w:firstRowFirstColumn="0" w:firstRowLastColumn="0" w:lastRowFirstColumn="0" w:lastRowLastColumn="0"/>
            <w:tcW w:w="1666" w:type="pct"/>
            <w:tcMar>
              <w:top w:w="11" w:type="dxa"/>
              <w:left w:w="85" w:type="dxa"/>
              <w:bottom w:w="6" w:type="dxa"/>
              <w:right w:w="85" w:type="dxa"/>
            </w:tcMar>
          </w:tcPr>
          <w:p w14:paraId="3F53713F" w14:textId="77777777" w:rsidR="005F4117" w:rsidRPr="00AB4D55" w:rsidRDefault="005F4117" w:rsidP="00F51F5B">
            <w:pPr>
              <w:rPr>
                <w:rFonts w:ascii="Arial Narrow" w:hAnsi="Arial Narrow"/>
                <w:szCs w:val="18"/>
              </w:rPr>
            </w:pPr>
            <w:r w:rsidRPr="00AB4D55">
              <w:rPr>
                <w:rFonts w:ascii="Arial Narrow" w:hAnsi="Arial Narrow"/>
                <w:szCs w:val="18"/>
              </w:rPr>
              <w:t>097</w:t>
            </w:r>
          </w:p>
        </w:tc>
        <w:tc>
          <w:tcPr>
            <w:tcW w:w="1666" w:type="pct"/>
            <w:tcMar>
              <w:top w:w="11" w:type="dxa"/>
              <w:left w:w="85" w:type="dxa"/>
              <w:bottom w:w="6" w:type="dxa"/>
              <w:right w:w="85" w:type="dxa"/>
            </w:tcMar>
          </w:tcPr>
          <w:p w14:paraId="7F2C57B9" w14:textId="77777777" w:rsidR="005F4117" w:rsidRPr="00AB4D55" w:rsidRDefault="005F4117" w:rsidP="00F51F5B">
            <w:pPr>
              <w:jc w:val="left"/>
              <w:cnfStyle w:val="000000000000" w:firstRow="0" w:lastRow="0" w:firstColumn="0" w:lastColumn="0" w:oddVBand="0" w:evenVBand="0" w:oddHBand="0" w:evenHBand="0" w:firstRowFirstColumn="0" w:firstRowLastColumn="0" w:lastRowFirstColumn="0" w:lastRowLastColumn="0"/>
              <w:rPr>
                <w:rFonts w:ascii="Arial Narrow" w:hAnsi="Arial Narrow"/>
                <w:szCs w:val="18"/>
              </w:rPr>
            </w:pPr>
            <w:r w:rsidRPr="00AB4D55">
              <w:rPr>
                <w:rFonts w:ascii="Arial Narrow" w:hAnsi="Arial Narrow"/>
                <w:szCs w:val="18"/>
              </w:rPr>
              <w:t>Wpływy z różnych dochodów</w:t>
            </w:r>
          </w:p>
        </w:tc>
        <w:tc>
          <w:tcPr>
            <w:tcW w:w="1668" w:type="pct"/>
            <w:tcMar>
              <w:top w:w="11" w:type="dxa"/>
              <w:left w:w="85" w:type="dxa"/>
              <w:bottom w:w="6" w:type="dxa"/>
              <w:right w:w="85" w:type="dxa"/>
            </w:tcMar>
          </w:tcPr>
          <w:p w14:paraId="632E4C3E" w14:textId="77777777" w:rsidR="005F4117" w:rsidRPr="00AB4D55" w:rsidRDefault="005F4117" w:rsidP="00F51F5B">
            <w:pPr>
              <w:cnfStyle w:val="000000000000" w:firstRow="0" w:lastRow="0" w:firstColumn="0" w:lastColumn="0" w:oddVBand="0" w:evenVBand="0" w:oddHBand="0" w:evenHBand="0" w:firstRowFirstColumn="0" w:firstRowLastColumn="0" w:lastRowFirstColumn="0" w:lastRowLastColumn="0"/>
              <w:rPr>
                <w:rFonts w:ascii="Arial Narrow" w:hAnsi="Arial Narrow"/>
                <w:szCs w:val="18"/>
              </w:rPr>
            </w:pPr>
            <w:r w:rsidRPr="00AB4D55">
              <w:rPr>
                <w:rFonts w:ascii="Arial Narrow" w:hAnsi="Arial Narrow"/>
                <w:szCs w:val="18"/>
              </w:rPr>
              <w:t>15 212,43</w:t>
            </w:r>
          </w:p>
        </w:tc>
      </w:tr>
      <w:tr w:rsidR="005F4117" w:rsidRPr="00AB4D55" w14:paraId="7AC4E084" w14:textId="77777777" w:rsidTr="00F51F5B">
        <w:tc>
          <w:tcPr>
            <w:cnfStyle w:val="001000000000" w:firstRow="0" w:lastRow="0" w:firstColumn="1" w:lastColumn="0" w:oddVBand="0" w:evenVBand="0" w:oddHBand="0" w:evenHBand="0" w:firstRowFirstColumn="0" w:firstRowLastColumn="0" w:lastRowFirstColumn="0" w:lastRowLastColumn="0"/>
            <w:tcW w:w="1666" w:type="pct"/>
            <w:tcMar>
              <w:top w:w="11" w:type="dxa"/>
              <w:left w:w="85" w:type="dxa"/>
              <w:bottom w:w="6" w:type="dxa"/>
              <w:right w:w="85" w:type="dxa"/>
            </w:tcMar>
          </w:tcPr>
          <w:p w14:paraId="7CE801F9" w14:textId="77777777" w:rsidR="005F4117" w:rsidRPr="00AB4D55" w:rsidRDefault="005F4117" w:rsidP="00F51F5B">
            <w:pPr>
              <w:rPr>
                <w:rFonts w:ascii="Arial Narrow" w:hAnsi="Arial Narrow"/>
                <w:szCs w:val="18"/>
              </w:rPr>
            </w:pPr>
            <w:r w:rsidRPr="00AB4D55">
              <w:rPr>
                <w:rFonts w:ascii="Arial Narrow" w:hAnsi="Arial Narrow"/>
                <w:szCs w:val="18"/>
              </w:rPr>
              <w:t>236</w:t>
            </w:r>
          </w:p>
        </w:tc>
        <w:tc>
          <w:tcPr>
            <w:tcW w:w="1666" w:type="pct"/>
            <w:tcMar>
              <w:top w:w="11" w:type="dxa"/>
              <w:left w:w="85" w:type="dxa"/>
              <w:bottom w:w="6" w:type="dxa"/>
              <w:right w:w="85" w:type="dxa"/>
            </w:tcMar>
          </w:tcPr>
          <w:p w14:paraId="6BA09755" w14:textId="77777777" w:rsidR="005F4117" w:rsidRPr="00AB4D55" w:rsidRDefault="005F4117" w:rsidP="00F51F5B">
            <w:pPr>
              <w:jc w:val="left"/>
              <w:cnfStyle w:val="000000000000" w:firstRow="0" w:lastRow="0" w:firstColumn="0" w:lastColumn="0" w:oddVBand="0" w:evenVBand="0" w:oddHBand="0" w:evenHBand="0" w:firstRowFirstColumn="0" w:firstRowLastColumn="0" w:lastRowFirstColumn="0" w:lastRowLastColumn="0"/>
              <w:rPr>
                <w:rFonts w:ascii="Arial Narrow" w:hAnsi="Arial Narrow"/>
                <w:szCs w:val="18"/>
              </w:rPr>
            </w:pPr>
            <w:r w:rsidRPr="00AB4D55">
              <w:rPr>
                <w:rFonts w:ascii="Arial Narrow" w:hAnsi="Arial Narrow"/>
                <w:szCs w:val="18"/>
              </w:rPr>
              <w:t>Dochody jednostek samorządu terytorialnego związane z realizacją zadań z zakresu administracji rządowej oraz innych zadań zleconych ustawami</w:t>
            </w:r>
          </w:p>
        </w:tc>
        <w:tc>
          <w:tcPr>
            <w:tcW w:w="1668" w:type="pct"/>
            <w:tcMar>
              <w:top w:w="11" w:type="dxa"/>
              <w:left w:w="85" w:type="dxa"/>
              <w:bottom w:w="6" w:type="dxa"/>
              <w:right w:w="85" w:type="dxa"/>
            </w:tcMar>
          </w:tcPr>
          <w:p w14:paraId="0ADA7B9D" w14:textId="77777777" w:rsidR="005F4117" w:rsidRPr="00AB4D55" w:rsidRDefault="005F4117" w:rsidP="00F51F5B">
            <w:pPr>
              <w:cnfStyle w:val="000000000000" w:firstRow="0" w:lastRow="0" w:firstColumn="0" w:lastColumn="0" w:oddVBand="0" w:evenVBand="0" w:oddHBand="0" w:evenHBand="0" w:firstRowFirstColumn="0" w:firstRowLastColumn="0" w:lastRowFirstColumn="0" w:lastRowLastColumn="0"/>
              <w:rPr>
                <w:rFonts w:ascii="Arial Narrow" w:hAnsi="Arial Narrow"/>
                <w:szCs w:val="18"/>
              </w:rPr>
            </w:pPr>
            <w:r w:rsidRPr="00AB4D55">
              <w:rPr>
                <w:rFonts w:ascii="Arial Narrow" w:hAnsi="Arial Narrow"/>
                <w:szCs w:val="18"/>
              </w:rPr>
              <w:t>14 252,12</w:t>
            </w:r>
          </w:p>
        </w:tc>
      </w:tr>
      <w:tr w:rsidR="005F4117" w:rsidRPr="00AB4D55" w14:paraId="10156706" w14:textId="77777777" w:rsidTr="00F51F5B">
        <w:tc>
          <w:tcPr>
            <w:cnfStyle w:val="001000000000" w:firstRow="0" w:lastRow="0" w:firstColumn="1" w:lastColumn="0" w:oddVBand="0" w:evenVBand="0" w:oddHBand="0" w:evenHBand="0" w:firstRowFirstColumn="0" w:firstRowLastColumn="0" w:lastRowFirstColumn="0" w:lastRowLastColumn="0"/>
            <w:tcW w:w="1666" w:type="pct"/>
            <w:tcMar>
              <w:top w:w="11" w:type="dxa"/>
              <w:left w:w="85" w:type="dxa"/>
              <w:bottom w:w="6" w:type="dxa"/>
              <w:right w:w="85" w:type="dxa"/>
            </w:tcMar>
          </w:tcPr>
          <w:p w14:paraId="6DE627C7" w14:textId="77777777" w:rsidR="005F4117" w:rsidRPr="00AB4D55" w:rsidRDefault="005F4117" w:rsidP="00F51F5B">
            <w:pPr>
              <w:rPr>
                <w:rFonts w:ascii="Arial Narrow" w:hAnsi="Arial Narrow"/>
                <w:szCs w:val="18"/>
              </w:rPr>
            </w:pPr>
            <w:r w:rsidRPr="00AB4D55">
              <w:rPr>
                <w:rFonts w:ascii="Arial Narrow" w:hAnsi="Arial Narrow"/>
                <w:szCs w:val="18"/>
              </w:rPr>
              <w:t>069</w:t>
            </w:r>
          </w:p>
        </w:tc>
        <w:tc>
          <w:tcPr>
            <w:tcW w:w="1666" w:type="pct"/>
            <w:tcMar>
              <w:top w:w="11" w:type="dxa"/>
              <w:left w:w="85" w:type="dxa"/>
              <w:bottom w:w="6" w:type="dxa"/>
              <w:right w:w="85" w:type="dxa"/>
            </w:tcMar>
          </w:tcPr>
          <w:p w14:paraId="3190F900" w14:textId="77777777" w:rsidR="005F4117" w:rsidRPr="00AB4D55" w:rsidRDefault="005F4117" w:rsidP="00F51F5B">
            <w:pPr>
              <w:jc w:val="left"/>
              <w:cnfStyle w:val="000000000000" w:firstRow="0" w:lastRow="0" w:firstColumn="0" w:lastColumn="0" w:oddVBand="0" w:evenVBand="0" w:oddHBand="0" w:evenHBand="0" w:firstRowFirstColumn="0" w:firstRowLastColumn="0" w:lastRowFirstColumn="0" w:lastRowLastColumn="0"/>
              <w:rPr>
                <w:rFonts w:ascii="Arial Narrow" w:hAnsi="Arial Narrow"/>
                <w:szCs w:val="18"/>
              </w:rPr>
            </w:pPr>
            <w:r w:rsidRPr="00AB4D55">
              <w:rPr>
                <w:rFonts w:ascii="Arial Narrow" w:hAnsi="Arial Narrow"/>
                <w:szCs w:val="18"/>
              </w:rPr>
              <w:t>Wpływy z różnych opłat</w:t>
            </w:r>
          </w:p>
        </w:tc>
        <w:tc>
          <w:tcPr>
            <w:tcW w:w="1668" w:type="pct"/>
            <w:tcMar>
              <w:top w:w="11" w:type="dxa"/>
              <w:left w:w="85" w:type="dxa"/>
              <w:bottom w:w="6" w:type="dxa"/>
              <w:right w:w="85" w:type="dxa"/>
            </w:tcMar>
          </w:tcPr>
          <w:p w14:paraId="21AD4AA5" w14:textId="77777777" w:rsidR="005F4117" w:rsidRPr="00AB4D55" w:rsidRDefault="005F4117" w:rsidP="00F51F5B">
            <w:pPr>
              <w:cnfStyle w:val="000000000000" w:firstRow="0" w:lastRow="0" w:firstColumn="0" w:lastColumn="0" w:oddVBand="0" w:evenVBand="0" w:oddHBand="0" w:evenHBand="0" w:firstRowFirstColumn="0" w:firstRowLastColumn="0" w:lastRowFirstColumn="0" w:lastRowLastColumn="0"/>
              <w:rPr>
                <w:rFonts w:ascii="Arial Narrow" w:hAnsi="Arial Narrow"/>
                <w:szCs w:val="18"/>
              </w:rPr>
            </w:pPr>
            <w:r w:rsidRPr="00AB4D55">
              <w:rPr>
                <w:rFonts w:ascii="Arial Narrow" w:hAnsi="Arial Narrow"/>
                <w:szCs w:val="18"/>
              </w:rPr>
              <w:t>11 387,30</w:t>
            </w:r>
          </w:p>
        </w:tc>
      </w:tr>
      <w:tr w:rsidR="005F4117" w:rsidRPr="00AB4D55" w14:paraId="2777334A" w14:textId="77777777" w:rsidTr="00F51F5B">
        <w:tc>
          <w:tcPr>
            <w:cnfStyle w:val="001000000000" w:firstRow="0" w:lastRow="0" w:firstColumn="1" w:lastColumn="0" w:oddVBand="0" w:evenVBand="0" w:oddHBand="0" w:evenHBand="0" w:firstRowFirstColumn="0" w:firstRowLastColumn="0" w:lastRowFirstColumn="0" w:lastRowLastColumn="0"/>
            <w:tcW w:w="1666" w:type="pct"/>
            <w:tcMar>
              <w:top w:w="11" w:type="dxa"/>
              <w:left w:w="85" w:type="dxa"/>
              <w:bottom w:w="6" w:type="dxa"/>
              <w:right w:w="85" w:type="dxa"/>
            </w:tcMar>
          </w:tcPr>
          <w:p w14:paraId="201E04CF" w14:textId="77777777" w:rsidR="005F4117" w:rsidRPr="00AB4D55" w:rsidRDefault="005F4117" w:rsidP="00F51F5B">
            <w:pPr>
              <w:rPr>
                <w:rFonts w:ascii="Arial Narrow" w:hAnsi="Arial Narrow"/>
                <w:szCs w:val="18"/>
              </w:rPr>
            </w:pPr>
            <w:r w:rsidRPr="00AB4D55">
              <w:rPr>
                <w:rFonts w:ascii="Arial Narrow" w:hAnsi="Arial Narrow"/>
                <w:szCs w:val="18"/>
              </w:rPr>
              <w:t>095</w:t>
            </w:r>
          </w:p>
        </w:tc>
        <w:tc>
          <w:tcPr>
            <w:tcW w:w="1666" w:type="pct"/>
            <w:tcMar>
              <w:top w:w="11" w:type="dxa"/>
              <w:left w:w="85" w:type="dxa"/>
              <w:bottom w:w="6" w:type="dxa"/>
              <w:right w:w="85" w:type="dxa"/>
            </w:tcMar>
          </w:tcPr>
          <w:p w14:paraId="3AAB3272" w14:textId="77777777" w:rsidR="005F4117" w:rsidRPr="00AB4D55" w:rsidRDefault="005F4117" w:rsidP="00F51F5B">
            <w:pPr>
              <w:jc w:val="left"/>
              <w:cnfStyle w:val="000000000000" w:firstRow="0" w:lastRow="0" w:firstColumn="0" w:lastColumn="0" w:oddVBand="0" w:evenVBand="0" w:oddHBand="0" w:evenHBand="0" w:firstRowFirstColumn="0" w:firstRowLastColumn="0" w:lastRowFirstColumn="0" w:lastRowLastColumn="0"/>
              <w:rPr>
                <w:rFonts w:ascii="Arial Narrow" w:hAnsi="Arial Narrow"/>
                <w:szCs w:val="18"/>
              </w:rPr>
            </w:pPr>
            <w:r w:rsidRPr="00AB4D55">
              <w:rPr>
                <w:rFonts w:ascii="Arial Narrow" w:hAnsi="Arial Narrow"/>
                <w:szCs w:val="18"/>
              </w:rPr>
              <w:t>Wpływy z tytułu kar i odszkodowań wynikających z umów</w:t>
            </w:r>
          </w:p>
        </w:tc>
        <w:tc>
          <w:tcPr>
            <w:tcW w:w="1668" w:type="pct"/>
            <w:tcMar>
              <w:top w:w="11" w:type="dxa"/>
              <w:left w:w="85" w:type="dxa"/>
              <w:bottom w:w="6" w:type="dxa"/>
              <w:right w:w="85" w:type="dxa"/>
            </w:tcMar>
          </w:tcPr>
          <w:p w14:paraId="54BB108F" w14:textId="77777777" w:rsidR="005F4117" w:rsidRPr="00AB4D55" w:rsidRDefault="005F4117" w:rsidP="00F51F5B">
            <w:pPr>
              <w:cnfStyle w:val="000000000000" w:firstRow="0" w:lastRow="0" w:firstColumn="0" w:lastColumn="0" w:oddVBand="0" w:evenVBand="0" w:oddHBand="0" w:evenHBand="0" w:firstRowFirstColumn="0" w:firstRowLastColumn="0" w:lastRowFirstColumn="0" w:lastRowLastColumn="0"/>
              <w:rPr>
                <w:rFonts w:ascii="Arial Narrow" w:hAnsi="Arial Narrow"/>
                <w:szCs w:val="18"/>
              </w:rPr>
            </w:pPr>
            <w:r w:rsidRPr="00AB4D55">
              <w:rPr>
                <w:rFonts w:ascii="Arial Narrow" w:hAnsi="Arial Narrow"/>
                <w:szCs w:val="18"/>
              </w:rPr>
              <w:t>9 990,76</w:t>
            </w:r>
          </w:p>
        </w:tc>
      </w:tr>
      <w:tr w:rsidR="005F4117" w:rsidRPr="00AB4D55" w14:paraId="11F5C109" w14:textId="77777777" w:rsidTr="00F51F5B">
        <w:tc>
          <w:tcPr>
            <w:cnfStyle w:val="001000000000" w:firstRow="0" w:lastRow="0" w:firstColumn="1" w:lastColumn="0" w:oddVBand="0" w:evenVBand="0" w:oddHBand="0" w:evenHBand="0" w:firstRowFirstColumn="0" w:firstRowLastColumn="0" w:lastRowFirstColumn="0" w:lastRowLastColumn="0"/>
            <w:tcW w:w="1666" w:type="pct"/>
            <w:tcMar>
              <w:top w:w="11" w:type="dxa"/>
              <w:left w:w="85" w:type="dxa"/>
              <w:bottom w:w="6" w:type="dxa"/>
              <w:right w:w="85" w:type="dxa"/>
            </w:tcMar>
          </w:tcPr>
          <w:p w14:paraId="22F76298" w14:textId="77777777" w:rsidR="005F4117" w:rsidRPr="00AB4D55" w:rsidRDefault="005F4117" w:rsidP="00F51F5B">
            <w:pPr>
              <w:rPr>
                <w:rFonts w:ascii="Arial Narrow" w:hAnsi="Arial Narrow"/>
                <w:szCs w:val="18"/>
              </w:rPr>
            </w:pPr>
            <w:r w:rsidRPr="00AB4D55">
              <w:rPr>
                <w:rFonts w:ascii="Arial Narrow" w:hAnsi="Arial Narrow"/>
                <w:szCs w:val="18"/>
              </w:rPr>
              <w:t>218</w:t>
            </w:r>
          </w:p>
        </w:tc>
        <w:tc>
          <w:tcPr>
            <w:tcW w:w="1666" w:type="pct"/>
            <w:tcMar>
              <w:top w:w="11" w:type="dxa"/>
              <w:left w:w="85" w:type="dxa"/>
              <w:bottom w:w="6" w:type="dxa"/>
              <w:right w:w="85" w:type="dxa"/>
            </w:tcMar>
          </w:tcPr>
          <w:p w14:paraId="078E2A5A" w14:textId="77777777" w:rsidR="005F4117" w:rsidRPr="00AB4D55" w:rsidRDefault="005F4117" w:rsidP="00F51F5B">
            <w:pPr>
              <w:jc w:val="left"/>
              <w:cnfStyle w:val="000000000000" w:firstRow="0" w:lastRow="0" w:firstColumn="0" w:lastColumn="0" w:oddVBand="0" w:evenVBand="0" w:oddHBand="0" w:evenHBand="0" w:firstRowFirstColumn="0" w:firstRowLastColumn="0" w:lastRowFirstColumn="0" w:lastRowLastColumn="0"/>
              <w:rPr>
                <w:rFonts w:ascii="Arial Narrow" w:hAnsi="Arial Narrow"/>
                <w:szCs w:val="18"/>
              </w:rPr>
            </w:pPr>
            <w:r w:rsidRPr="00AB4D55">
              <w:rPr>
                <w:rFonts w:ascii="Arial Narrow" w:hAnsi="Arial Narrow"/>
                <w:szCs w:val="18"/>
              </w:rPr>
              <w:t>Środki z Funduszu Przeciwdziałania COVID-19 na finansowanie lub dofinansowanie realizacji zadań związanych z przeciwdziałaniem COVID-19</w:t>
            </w:r>
          </w:p>
        </w:tc>
        <w:tc>
          <w:tcPr>
            <w:tcW w:w="1668" w:type="pct"/>
            <w:tcMar>
              <w:top w:w="11" w:type="dxa"/>
              <w:left w:w="85" w:type="dxa"/>
              <w:bottom w:w="6" w:type="dxa"/>
              <w:right w:w="85" w:type="dxa"/>
            </w:tcMar>
          </w:tcPr>
          <w:p w14:paraId="73FB7CF5" w14:textId="77777777" w:rsidR="005F4117" w:rsidRPr="00AB4D55" w:rsidRDefault="005F4117" w:rsidP="00F51F5B">
            <w:pPr>
              <w:cnfStyle w:val="000000000000" w:firstRow="0" w:lastRow="0" w:firstColumn="0" w:lastColumn="0" w:oddVBand="0" w:evenVBand="0" w:oddHBand="0" w:evenHBand="0" w:firstRowFirstColumn="0" w:firstRowLastColumn="0" w:lastRowFirstColumn="0" w:lastRowLastColumn="0"/>
              <w:rPr>
                <w:rFonts w:ascii="Arial Narrow" w:hAnsi="Arial Narrow"/>
                <w:szCs w:val="18"/>
              </w:rPr>
            </w:pPr>
            <w:r w:rsidRPr="00AB4D55">
              <w:rPr>
                <w:rFonts w:ascii="Arial Narrow" w:hAnsi="Arial Narrow"/>
                <w:szCs w:val="18"/>
              </w:rPr>
              <w:t>9 395,73</w:t>
            </w:r>
          </w:p>
        </w:tc>
      </w:tr>
      <w:tr w:rsidR="005F4117" w:rsidRPr="00AB4D55" w14:paraId="6B033AAB" w14:textId="77777777" w:rsidTr="00F51F5B">
        <w:tc>
          <w:tcPr>
            <w:cnfStyle w:val="001000000000" w:firstRow="0" w:lastRow="0" w:firstColumn="1" w:lastColumn="0" w:oddVBand="0" w:evenVBand="0" w:oddHBand="0" w:evenHBand="0" w:firstRowFirstColumn="0" w:firstRowLastColumn="0" w:lastRowFirstColumn="0" w:lastRowLastColumn="0"/>
            <w:tcW w:w="1666" w:type="pct"/>
            <w:tcMar>
              <w:top w:w="11" w:type="dxa"/>
              <w:left w:w="85" w:type="dxa"/>
              <w:bottom w:w="6" w:type="dxa"/>
              <w:right w:w="85" w:type="dxa"/>
            </w:tcMar>
          </w:tcPr>
          <w:p w14:paraId="1BFB3DD4" w14:textId="77777777" w:rsidR="005F4117" w:rsidRPr="00AB4D55" w:rsidRDefault="005F4117" w:rsidP="00F51F5B">
            <w:pPr>
              <w:rPr>
                <w:rFonts w:ascii="Arial Narrow" w:hAnsi="Arial Narrow"/>
                <w:szCs w:val="18"/>
              </w:rPr>
            </w:pPr>
            <w:r w:rsidRPr="00AB4D55">
              <w:rPr>
                <w:rFonts w:ascii="Arial Narrow" w:hAnsi="Arial Narrow"/>
                <w:szCs w:val="18"/>
              </w:rPr>
              <w:t>043</w:t>
            </w:r>
          </w:p>
        </w:tc>
        <w:tc>
          <w:tcPr>
            <w:tcW w:w="1666" w:type="pct"/>
            <w:tcMar>
              <w:top w:w="11" w:type="dxa"/>
              <w:left w:w="85" w:type="dxa"/>
              <w:bottom w:w="6" w:type="dxa"/>
              <w:right w:w="85" w:type="dxa"/>
            </w:tcMar>
          </w:tcPr>
          <w:p w14:paraId="107FB367" w14:textId="77777777" w:rsidR="005F4117" w:rsidRPr="00AB4D55" w:rsidRDefault="005F4117" w:rsidP="00F51F5B">
            <w:pPr>
              <w:jc w:val="left"/>
              <w:cnfStyle w:val="000000000000" w:firstRow="0" w:lastRow="0" w:firstColumn="0" w:lastColumn="0" w:oddVBand="0" w:evenVBand="0" w:oddHBand="0" w:evenHBand="0" w:firstRowFirstColumn="0" w:firstRowLastColumn="0" w:lastRowFirstColumn="0" w:lastRowLastColumn="0"/>
              <w:rPr>
                <w:rFonts w:ascii="Arial Narrow" w:hAnsi="Arial Narrow"/>
                <w:szCs w:val="18"/>
              </w:rPr>
            </w:pPr>
            <w:r w:rsidRPr="00AB4D55">
              <w:rPr>
                <w:rFonts w:ascii="Arial Narrow" w:hAnsi="Arial Narrow"/>
                <w:szCs w:val="18"/>
              </w:rPr>
              <w:t>Wpływy z opłaty targowej</w:t>
            </w:r>
          </w:p>
        </w:tc>
        <w:tc>
          <w:tcPr>
            <w:tcW w:w="1668" w:type="pct"/>
            <w:tcMar>
              <w:top w:w="11" w:type="dxa"/>
              <w:left w:w="85" w:type="dxa"/>
              <w:bottom w:w="6" w:type="dxa"/>
              <w:right w:w="85" w:type="dxa"/>
            </w:tcMar>
          </w:tcPr>
          <w:p w14:paraId="0E12318A" w14:textId="77777777" w:rsidR="005F4117" w:rsidRPr="00AB4D55" w:rsidRDefault="005F4117" w:rsidP="00F51F5B">
            <w:pPr>
              <w:cnfStyle w:val="000000000000" w:firstRow="0" w:lastRow="0" w:firstColumn="0" w:lastColumn="0" w:oddVBand="0" w:evenVBand="0" w:oddHBand="0" w:evenHBand="0" w:firstRowFirstColumn="0" w:firstRowLastColumn="0" w:lastRowFirstColumn="0" w:lastRowLastColumn="0"/>
              <w:rPr>
                <w:rFonts w:ascii="Arial Narrow" w:hAnsi="Arial Narrow"/>
                <w:szCs w:val="18"/>
              </w:rPr>
            </w:pPr>
            <w:r w:rsidRPr="00AB4D55">
              <w:rPr>
                <w:rFonts w:ascii="Arial Narrow" w:hAnsi="Arial Narrow"/>
                <w:szCs w:val="18"/>
              </w:rPr>
              <w:t>8 660,00</w:t>
            </w:r>
          </w:p>
        </w:tc>
      </w:tr>
      <w:tr w:rsidR="005F4117" w:rsidRPr="00AB4D55" w14:paraId="209EDC3B" w14:textId="77777777" w:rsidTr="00F51F5B">
        <w:tc>
          <w:tcPr>
            <w:cnfStyle w:val="001000000000" w:firstRow="0" w:lastRow="0" w:firstColumn="1" w:lastColumn="0" w:oddVBand="0" w:evenVBand="0" w:oddHBand="0" w:evenHBand="0" w:firstRowFirstColumn="0" w:firstRowLastColumn="0" w:lastRowFirstColumn="0" w:lastRowLastColumn="0"/>
            <w:tcW w:w="1666" w:type="pct"/>
            <w:tcMar>
              <w:top w:w="11" w:type="dxa"/>
              <w:left w:w="85" w:type="dxa"/>
              <w:bottom w:w="6" w:type="dxa"/>
              <w:right w:w="85" w:type="dxa"/>
            </w:tcMar>
          </w:tcPr>
          <w:p w14:paraId="75EEB385" w14:textId="77777777" w:rsidR="005F4117" w:rsidRPr="00AB4D55" w:rsidRDefault="005F4117" w:rsidP="00F51F5B">
            <w:pPr>
              <w:rPr>
                <w:rFonts w:ascii="Arial Narrow" w:hAnsi="Arial Narrow"/>
                <w:szCs w:val="18"/>
              </w:rPr>
            </w:pPr>
            <w:r w:rsidRPr="00AB4D55">
              <w:rPr>
                <w:rFonts w:ascii="Arial Narrow" w:hAnsi="Arial Narrow"/>
                <w:szCs w:val="18"/>
              </w:rPr>
              <w:t>087</w:t>
            </w:r>
          </w:p>
        </w:tc>
        <w:tc>
          <w:tcPr>
            <w:tcW w:w="1666" w:type="pct"/>
            <w:tcMar>
              <w:top w:w="11" w:type="dxa"/>
              <w:left w:w="85" w:type="dxa"/>
              <w:bottom w:w="6" w:type="dxa"/>
              <w:right w:w="85" w:type="dxa"/>
            </w:tcMar>
          </w:tcPr>
          <w:p w14:paraId="6169E9D4" w14:textId="77777777" w:rsidR="005F4117" w:rsidRPr="00AB4D55" w:rsidRDefault="005F4117" w:rsidP="00F51F5B">
            <w:pPr>
              <w:jc w:val="left"/>
              <w:cnfStyle w:val="000000000000" w:firstRow="0" w:lastRow="0" w:firstColumn="0" w:lastColumn="0" w:oddVBand="0" w:evenVBand="0" w:oddHBand="0" w:evenHBand="0" w:firstRowFirstColumn="0" w:firstRowLastColumn="0" w:lastRowFirstColumn="0" w:lastRowLastColumn="0"/>
              <w:rPr>
                <w:rFonts w:ascii="Arial Narrow" w:hAnsi="Arial Narrow"/>
                <w:szCs w:val="18"/>
              </w:rPr>
            </w:pPr>
            <w:r w:rsidRPr="00AB4D55">
              <w:rPr>
                <w:rFonts w:ascii="Arial Narrow" w:hAnsi="Arial Narrow"/>
                <w:szCs w:val="18"/>
              </w:rPr>
              <w:t>Wpływy ze sprzedaży składników majątkowych</w:t>
            </w:r>
          </w:p>
        </w:tc>
        <w:tc>
          <w:tcPr>
            <w:tcW w:w="1668" w:type="pct"/>
            <w:tcMar>
              <w:top w:w="11" w:type="dxa"/>
              <w:left w:w="85" w:type="dxa"/>
              <w:bottom w:w="6" w:type="dxa"/>
              <w:right w:w="85" w:type="dxa"/>
            </w:tcMar>
          </w:tcPr>
          <w:p w14:paraId="373C553D" w14:textId="77777777" w:rsidR="005F4117" w:rsidRPr="00AB4D55" w:rsidRDefault="005F4117" w:rsidP="00F51F5B">
            <w:pPr>
              <w:cnfStyle w:val="000000000000" w:firstRow="0" w:lastRow="0" w:firstColumn="0" w:lastColumn="0" w:oddVBand="0" w:evenVBand="0" w:oddHBand="0" w:evenHBand="0" w:firstRowFirstColumn="0" w:firstRowLastColumn="0" w:lastRowFirstColumn="0" w:lastRowLastColumn="0"/>
              <w:rPr>
                <w:rFonts w:ascii="Arial Narrow" w:hAnsi="Arial Narrow"/>
                <w:szCs w:val="18"/>
              </w:rPr>
            </w:pPr>
            <w:r w:rsidRPr="00AB4D55">
              <w:rPr>
                <w:rFonts w:ascii="Arial Narrow" w:hAnsi="Arial Narrow"/>
                <w:szCs w:val="18"/>
              </w:rPr>
              <w:t>8 130,08</w:t>
            </w:r>
          </w:p>
        </w:tc>
      </w:tr>
      <w:tr w:rsidR="005F4117" w:rsidRPr="00AB4D55" w14:paraId="18823D0C" w14:textId="77777777" w:rsidTr="00F51F5B">
        <w:tc>
          <w:tcPr>
            <w:cnfStyle w:val="001000000000" w:firstRow="0" w:lastRow="0" w:firstColumn="1" w:lastColumn="0" w:oddVBand="0" w:evenVBand="0" w:oddHBand="0" w:evenHBand="0" w:firstRowFirstColumn="0" w:firstRowLastColumn="0" w:lastRowFirstColumn="0" w:lastRowLastColumn="0"/>
            <w:tcW w:w="1666" w:type="pct"/>
            <w:tcMar>
              <w:top w:w="11" w:type="dxa"/>
              <w:left w:w="85" w:type="dxa"/>
              <w:bottom w:w="6" w:type="dxa"/>
              <w:right w:w="85" w:type="dxa"/>
            </w:tcMar>
          </w:tcPr>
          <w:p w14:paraId="09737976" w14:textId="77777777" w:rsidR="005F4117" w:rsidRPr="00AB4D55" w:rsidRDefault="005F4117" w:rsidP="00F51F5B">
            <w:pPr>
              <w:rPr>
                <w:rFonts w:ascii="Arial Narrow" w:hAnsi="Arial Narrow"/>
                <w:szCs w:val="18"/>
              </w:rPr>
            </w:pPr>
            <w:r w:rsidRPr="00AB4D55">
              <w:rPr>
                <w:rFonts w:ascii="Arial Narrow" w:hAnsi="Arial Narrow"/>
                <w:szCs w:val="18"/>
              </w:rPr>
              <w:t>057</w:t>
            </w:r>
          </w:p>
        </w:tc>
        <w:tc>
          <w:tcPr>
            <w:tcW w:w="1666" w:type="pct"/>
            <w:tcMar>
              <w:top w:w="11" w:type="dxa"/>
              <w:left w:w="85" w:type="dxa"/>
              <w:bottom w:w="6" w:type="dxa"/>
              <w:right w:w="85" w:type="dxa"/>
            </w:tcMar>
          </w:tcPr>
          <w:p w14:paraId="2E0755EC" w14:textId="77777777" w:rsidR="005F4117" w:rsidRPr="00AB4D55" w:rsidRDefault="005F4117" w:rsidP="00F51F5B">
            <w:pPr>
              <w:jc w:val="left"/>
              <w:cnfStyle w:val="000000000000" w:firstRow="0" w:lastRow="0" w:firstColumn="0" w:lastColumn="0" w:oddVBand="0" w:evenVBand="0" w:oddHBand="0" w:evenHBand="0" w:firstRowFirstColumn="0" w:firstRowLastColumn="0" w:lastRowFirstColumn="0" w:lastRowLastColumn="0"/>
              <w:rPr>
                <w:rFonts w:ascii="Arial Narrow" w:hAnsi="Arial Narrow"/>
                <w:szCs w:val="18"/>
              </w:rPr>
            </w:pPr>
            <w:r w:rsidRPr="00AB4D55">
              <w:rPr>
                <w:rFonts w:ascii="Arial Narrow" w:hAnsi="Arial Narrow"/>
                <w:szCs w:val="18"/>
              </w:rPr>
              <w:t>Wpływy z tytułu grzywien, mandatów i innych kar pieniężnych od osób fizycznych</w:t>
            </w:r>
          </w:p>
        </w:tc>
        <w:tc>
          <w:tcPr>
            <w:tcW w:w="1668" w:type="pct"/>
            <w:tcMar>
              <w:top w:w="11" w:type="dxa"/>
              <w:left w:w="85" w:type="dxa"/>
              <w:bottom w:w="6" w:type="dxa"/>
              <w:right w:w="85" w:type="dxa"/>
            </w:tcMar>
          </w:tcPr>
          <w:p w14:paraId="6A77FF18" w14:textId="77777777" w:rsidR="005F4117" w:rsidRPr="00AB4D55" w:rsidRDefault="005F4117" w:rsidP="00F51F5B">
            <w:pPr>
              <w:cnfStyle w:val="000000000000" w:firstRow="0" w:lastRow="0" w:firstColumn="0" w:lastColumn="0" w:oddVBand="0" w:evenVBand="0" w:oddHBand="0" w:evenHBand="0" w:firstRowFirstColumn="0" w:firstRowLastColumn="0" w:lastRowFirstColumn="0" w:lastRowLastColumn="0"/>
              <w:rPr>
                <w:rFonts w:ascii="Arial Narrow" w:hAnsi="Arial Narrow"/>
                <w:szCs w:val="18"/>
              </w:rPr>
            </w:pPr>
            <w:r w:rsidRPr="00AB4D55">
              <w:rPr>
                <w:rFonts w:ascii="Arial Narrow" w:hAnsi="Arial Narrow"/>
                <w:szCs w:val="18"/>
              </w:rPr>
              <w:t>7 584,00</w:t>
            </w:r>
          </w:p>
        </w:tc>
      </w:tr>
      <w:tr w:rsidR="005F4117" w:rsidRPr="00AB4D55" w14:paraId="7FAFCCE7" w14:textId="77777777" w:rsidTr="00F51F5B">
        <w:tc>
          <w:tcPr>
            <w:cnfStyle w:val="001000000000" w:firstRow="0" w:lastRow="0" w:firstColumn="1" w:lastColumn="0" w:oddVBand="0" w:evenVBand="0" w:oddHBand="0" w:evenHBand="0" w:firstRowFirstColumn="0" w:firstRowLastColumn="0" w:lastRowFirstColumn="0" w:lastRowLastColumn="0"/>
            <w:tcW w:w="1666" w:type="pct"/>
            <w:tcMar>
              <w:top w:w="11" w:type="dxa"/>
              <w:left w:w="85" w:type="dxa"/>
              <w:bottom w:w="6" w:type="dxa"/>
              <w:right w:w="85" w:type="dxa"/>
            </w:tcMar>
          </w:tcPr>
          <w:p w14:paraId="576CBC77" w14:textId="77777777" w:rsidR="005F4117" w:rsidRPr="00AB4D55" w:rsidRDefault="005F4117" w:rsidP="00F51F5B">
            <w:pPr>
              <w:rPr>
                <w:rFonts w:ascii="Arial Narrow" w:hAnsi="Arial Narrow"/>
                <w:szCs w:val="18"/>
              </w:rPr>
            </w:pPr>
            <w:r w:rsidRPr="00AB4D55">
              <w:rPr>
                <w:rFonts w:ascii="Arial Narrow" w:hAnsi="Arial Narrow"/>
                <w:szCs w:val="18"/>
              </w:rPr>
              <w:t>036</w:t>
            </w:r>
          </w:p>
        </w:tc>
        <w:tc>
          <w:tcPr>
            <w:tcW w:w="1666" w:type="pct"/>
            <w:tcMar>
              <w:top w:w="11" w:type="dxa"/>
              <w:left w:w="85" w:type="dxa"/>
              <w:bottom w:w="6" w:type="dxa"/>
              <w:right w:w="85" w:type="dxa"/>
            </w:tcMar>
          </w:tcPr>
          <w:p w14:paraId="01870989" w14:textId="77777777" w:rsidR="005F4117" w:rsidRPr="00AB4D55" w:rsidRDefault="005F4117" w:rsidP="00F51F5B">
            <w:pPr>
              <w:jc w:val="left"/>
              <w:cnfStyle w:val="000000000000" w:firstRow="0" w:lastRow="0" w:firstColumn="0" w:lastColumn="0" w:oddVBand="0" w:evenVBand="0" w:oddHBand="0" w:evenHBand="0" w:firstRowFirstColumn="0" w:firstRowLastColumn="0" w:lastRowFirstColumn="0" w:lastRowLastColumn="0"/>
              <w:rPr>
                <w:rFonts w:ascii="Arial Narrow" w:hAnsi="Arial Narrow"/>
                <w:szCs w:val="18"/>
              </w:rPr>
            </w:pPr>
            <w:r w:rsidRPr="00AB4D55">
              <w:rPr>
                <w:rFonts w:ascii="Arial Narrow" w:hAnsi="Arial Narrow"/>
                <w:szCs w:val="18"/>
              </w:rPr>
              <w:t>Wpływy z podatku od spadków i darowizn</w:t>
            </w:r>
          </w:p>
        </w:tc>
        <w:tc>
          <w:tcPr>
            <w:tcW w:w="1668" w:type="pct"/>
            <w:tcMar>
              <w:top w:w="11" w:type="dxa"/>
              <w:left w:w="85" w:type="dxa"/>
              <w:bottom w:w="6" w:type="dxa"/>
              <w:right w:w="85" w:type="dxa"/>
            </w:tcMar>
          </w:tcPr>
          <w:p w14:paraId="34857A41" w14:textId="77777777" w:rsidR="005F4117" w:rsidRPr="00AB4D55" w:rsidRDefault="005F4117" w:rsidP="00F51F5B">
            <w:pPr>
              <w:cnfStyle w:val="000000000000" w:firstRow="0" w:lastRow="0" w:firstColumn="0" w:lastColumn="0" w:oddVBand="0" w:evenVBand="0" w:oddHBand="0" w:evenHBand="0" w:firstRowFirstColumn="0" w:firstRowLastColumn="0" w:lastRowFirstColumn="0" w:lastRowLastColumn="0"/>
              <w:rPr>
                <w:rFonts w:ascii="Arial Narrow" w:hAnsi="Arial Narrow"/>
                <w:szCs w:val="18"/>
              </w:rPr>
            </w:pPr>
            <w:r w:rsidRPr="00AB4D55">
              <w:rPr>
                <w:rFonts w:ascii="Arial Narrow" w:hAnsi="Arial Narrow"/>
                <w:szCs w:val="18"/>
              </w:rPr>
              <w:t>5 581,00</w:t>
            </w:r>
          </w:p>
        </w:tc>
      </w:tr>
      <w:tr w:rsidR="005F4117" w:rsidRPr="00AB4D55" w14:paraId="70AAC0C6" w14:textId="77777777" w:rsidTr="00F51F5B">
        <w:tc>
          <w:tcPr>
            <w:cnfStyle w:val="001000000000" w:firstRow="0" w:lastRow="0" w:firstColumn="1" w:lastColumn="0" w:oddVBand="0" w:evenVBand="0" w:oddHBand="0" w:evenHBand="0" w:firstRowFirstColumn="0" w:firstRowLastColumn="0" w:lastRowFirstColumn="0" w:lastRowLastColumn="0"/>
            <w:tcW w:w="1666" w:type="pct"/>
            <w:tcMar>
              <w:top w:w="11" w:type="dxa"/>
              <w:left w:w="85" w:type="dxa"/>
              <w:bottom w:w="6" w:type="dxa"/>
              <w:right w:w="85" w:type="dxa"/>
            </w:tcMar>
          </w:tcPr>
          <w:p w14:paraId="1654B597" w14:textId="77777777" w:rsidR="005F4117" w:rsidRPr="00AB4D55" w:rsidRDefault="005F4117" w:rsidP="00F51F5B">
            <w:pPr>
              <w:rPr>
                <w:rFonts w:ascii="Arial Narrow" w:hAnsi="Arial Narrow"/>
                <w:szCs w:val="18"/>
              </w:rPr>
            </w:pPr>
            <w:r w:rsidRPr="00AB4D55">
              <w:rPr>
                <w:rFonts w:ascii="Arial Narrow" w:hAnsi="Arial Narrow"/>
                <w:szCs w:val="18"/>
              </w:rPr>
              <w:t>055</w:t>
            </w:r>
          </w:p>
        </w:tc>
        <w:tc>
          <w:tcPr>
            <w:tcW w:w="1666" w:type="pct"/>
            <w:tcMar>
              <w:top w:w="11" w:type="dxa"/>
              <w:left w:w="85" w:type="dxa"/>
              <w:bottom w:w="6" w:type="dxa"/>
              <w:right w:w="85" w:type="dxa"/>
            </w:tcMar>
          </w:tcPr>
          <w:p w14:paraId="4AC720DF" w14:textId="77777777" w:rsidR="005F4117" w:rsidRPr="00AB4D55" w:rsidRDefault="005F4117" w:rsidP="00F51F5B">
            <w:pPr>
              <w:jc w:val="left"/>
              <w:cnfStyle w:val="000000000000" w:firstRow="0" w:lastRow="0" w:firstColumn="0" w:lastColumn="0" w:oddVBand="0" w:evenVBand="0" w:oddHBand="0" w:evenHBand="0" w:firstRowFirstColumn="0" w:firstRowLastColumn="0" w:lastRowFirstColumn="0" w:lastRowLastColumn="0"/>
              <w:rPr>
                <w:rFonts w:ascii="Arial Narrow" w:hAnsi="Arial Narrow"/>
                <w:szCs w:val="18"/>
              </w:rPr>
            </w:pPr>
            <w:r w:rsidRPr="00AB4D55">
              <w:rPr>
                <w:rFonts w:ascii="Arial Narrow" w:hAnsi="Arial Narrow"/>
                <w:szCs w:val="18"/>
              </w:rPr>
              <w:t>Wpływy z opłat z tytułu użytkowania wieczystego nieruchomości</w:t>
            </w:r>
          </w:p>
        </w:tc>
        <w:tc>
          <w:tcPr>
            <w:tcW w:w="1668" w:type="pct"/>
            <w:tcMar>
              <w:top w:w="11" w:type="dxa"/>
              <w:left w:w="85" w:type="dxa"/>
              <w:bottom w:w="6" w:type="dxa"/>
              <w:right w:w="85" w:type="dxa"/>
            </w:tcMar>
          </w:tcPr>
          <w:p w14:paraId="5444DBA2" w14:textId="77777777" w:rsidR="005F4117" w:rsidRPr="00AB4D55" w:rsidRDefault="005F4117" w:rsidP="00F51F5B">
            <w:pPr>
              <w:cnfStyle w:val="000000000000" w:firstRow="0" w:lastRow="0" w:firstColumn="0" w:lastColumn="0" w:oddVBand="0" w:evenVBand="0" w:oddHBand="0" w:evenHBand="0" w:firstRowFirstColumn="0" w:firstRowLastColumn="0" w:lastRowFirstColumn="0" w:lastRowLastColumn="0"/>
              <w:rPr>
                <w:rFonts w:ascii="Arial Narrow" w:hAnsi="Arial Narrow"/>
                <w:szCs w:val="18"/>
              </w:rPr>
            </w:pPr>
            <w:r w:rsidRPr="00AB4D55">
              <w:rPr>
                <w:rFonts w:ascii="Arial Narrow" w:hAnsi="Arial Narrow"/>
                <w:szCs w:val="18"/>
              </w:rPr>
              <w:t>4 962,42</w:t>
            </w:r>
          </w:p>
        </w:tc>
      </w:tr>
      <w:tr w:rsidR="005F4117" w:rsidRPr="00AB4D55" w14:paraId="72CA991C" w14:textId="77777777" w:rsidTr="00F51F5B">
        <w:tc>
          <w:tcPr>
            <w:cnfStyle w:val="001000000000" w:firstRow="0" w:lastRow="0" w:firstColumn="1" w:lastColumn="0" w:oddVBand="0" w:evenVBand="0" w:oddHBand="0" w:evenHBand="0" w:firstRowFirstColumn="0" w:firstRowLastColumn="0" w:lastRowFirstColumn="0" w:lastRowLastColumn="0"/>
            <w:tcW w:w="1666" w:type="pct"/>
            <w:tcMar>
              <w:top w:w="11" w:type="dxa"/>
              <w:left w:w="85" w:type="dxa"/>
              <w:bottom w:w="6" w:type="dxa"/>
              <w:right w:w="85" w:type="dxa"/>
            </w:tcMar>
          </w:tcPr>
          <w:p w14:paraId="61B24D7C" w14:textId="77777777" w:rsidR="005F4117" w:rsidRPr="00AB4D55" w:rsidRDefault="005F4117" w:rsidP="00F51F5B">
            <w:pPr>
              <w:rPr>
                <w:rFonts w:ascii="Arial Narrow" w:hAnsi="Arial Narrow"/>
                <w:szCs w:val="18"/>
              </w:rPr>
            </w:pPr>
            <w:r w:rsidRPr="00AB4D55">
              <w:rPr>
                <w:rFonts w:ascii="Arial Narrow" w:hAnsi="Arial Narrow"/>
                <w:szCs w:val="18"/>
              </w:rPr>
              <w:t>035</w:t>
            </w:r>
          </w:p>
        </w:tc>
        <w:tc>
          <w:tcPr>
            <w:tcW w:w="1666" w:type="pct"/>
            <w:tcMar>
              <w:top w:w="11" w:type="dxa"/>
              <w:left w:w="85" w:type="dxa"/>
              <w:bottom w:w="6" w:type="dxa"/>
              <w:right w:w="85" w:type="dxa"/>
            </w:tcMar>
          </w:tcPr>
          <w:p w14:paraId="10537B12" w14:textId="77777777" w:rsidR="005F4117" w:rsidRPr="00AB4D55" w:rsidRDefault="005F4117" w:rsidP="00F51F5B">
            <w:pPr>
              <w:jc w:val="left"/>
              <w:cnfStyle w:val="000000000000" w:firstRow="0" w:lastRow="0" w:firstColumn="0" w:lastColumn="0" w:oddVBand="0" w:evenVBand="0" w:oddHBand="0" w:evenHBand="0" w:firstRowFirstColumn="0" w:firstRowLastColumn="0" w:lastRowFirstColumn="0" w:lastRowLastColumn="0"/>
              <w:rPr>
                <w:rFonts w:ascii="Arial Narrow" w:hAnsi="Arial Narrow"/>
                <w:szCs w:val="18"/>
              </w:rPr>
            </w:pPr>
            <w:r w:rsidRPr="00AB4D55">
              <w:rPr>
                <w:rFonts w:ascii="Arial Narrow" w:hAnsi="Arial Narrow"/>
                <w:szCs w:val="18"/>
              </w:rPr>
              <w:t>Wpływy z podatku od działalności gospodarczej osób fizycznych, opłacanego w formie karty podatkowej</w:t>
            </w:r>
          </w:p>
        </w:tc>
        <w:tc>
          <w:tcPr>
            <w:tcW w:w="1668" w:type="pct"/>
            <w:tcMar>
              <w:top w:w="11" w:type="dxa"/>
              <w:left w:w="85" w:type="dxa"/>
              <w:bottom w:w="6" w:type="dxa"/>
              <w:right w:w="85" w:type="dxa"/>
            </w:tcMar>
          </w:tcPr>
          <w:p w14:paraId="6DA52007" w14:textId="77777777" w:rsidR="005F4117" w:rsidRPr="00AB4D55" w:rsidRDefault="005F4117" w:rsidP="00F51F5B">
            <w:pPr>
              <w:cnfStyle w:val="000000000000" w:firstRow="0" w:lastRow="0" w:firstColumn="0" w:lastColumn="0" w:oddVBand="0" w:evenVBand="0" w:oddHBand="0" w:evenHBand="0" w:firstRowFirstColumn="0" w:firstRowLastColumn="0" w:lastRowFirstColumn="0" w:lastRowLastColumn="0"/>
              <w:rPr>
                <w:rFonts w:ascii="Arial Narrow" w:hAnsi="Arial Narrow"/>
                <w:szCs w:val="18"/>
              </w:rPr>
            </w:pPr>
            <w:r w:rsidRPr="00AB4D55">
              <w:rPr>
                <w:rFonts w:ascii="Arial Narrow" w:hAnsi="Arial Narrow"/>
                <w:szCs w:val="18"/>
              </w:rPr>
              <w:t>1 983,83</w:t>
            </w:r>
          </w:p>
        </w:tc>
      </w:tr>
      <w:tr w:rsidR="005F4117" w:rsidRPr="00AB4D55" w14:paraId="6BA27F0C" w14:textId="77777777" w:rsidTr="00F51F5B">
        <w:tc>
          <w:tcPr>
            <w:cnfStyle w:val="001000000000" w:firstRow="0" w:lastRow="0" w:firstColumn="1" w:lastColumn="0" w:oddVBand="0" w:evenVBand="0" w:oddHBand="0" w:evenHBand="0" w:firstRowFirstColumn="0" w:firstRowLastColumn="0" w:lastRowFirstColumn="0" w:lastRowLastColumn="0"/>
            <w:tcW w:w="1666" w:type="pct"/>
            <w:tcMar>
              <w:top w:w="11" w:type="dxa"/>
              <w:left w:w="85" w:type="dxa"/>
              <w:bottom w:w="6" w:type="dxa"/>
              <w:right w:w="85" w:type="dxa"/>
            </w:tcMar>
          </w:tcPr>
          <w:p w14:paraId="6160CF04" w14:textId="77777777" w:rsidR="005F4117" w:rsidRPr="00AB4D55" w:rsidRDefault="005F4117" w:rsidP="00F51F5B">
            <w:pPr>
              <w:rPr>
                <w:rFonts w:ascii="Arial Narrow" w:hAnsi="Arial Narrow"/>
                <w:szCs w:val="18"/>
              </w:rPr>
            </w:pPr>
            <w:r w:rsidRPr="00AB4D55">
              <w:rPr>
                <w:rFonts w:ascii="Arial Narrow" w:hAnsi="Arial Narrow"/>
                <w:szCs w:val="18"/>
              </w:rPr>
              <w:t>268</w:t>
            </w:r>
          </w:p>
        </w:tc>
        <w:tc>
          <w:tcPr>
            <w:tcW w:w="1666" w:type="pct"/>
            <w:tcMar>
              <w:top w:w="11" w:type="dxa"/>
              <w:left w:w="85" w:type="dxa"/>
              <w:bottom w:w="6" w:type="dxa"/>
              <w:right w:w="85" w:type="dxa"/>
            </w:tcMar>
          </w:tcPr>
          <w:p w14:paraId="59F2B26E" w14:textId="77777777" w:rsidR="005F4117" w:rsidRPr="00AB4D55" w:rsidRDefault="005F4117" w:rsidP="00F51F5B">
            <w:pPr>
              <w:jc w:val="left"/>
              <w:cnfStyle w:val="000000000000" w:firstRow="0" w:lastRow="0" w:firstColumn="0" w:lastColumn="0" w:oddVBand="0" w:evenVBand="0" w:oddHBand="0" w:evenHBand="0" w:firstRowFirstColumn="0" w:firstRowLastColumn="0" w:lastRowFirstColumn="0" w:lastRowLastColumn="0"/>
              <w:rPr>
                <w:rFonts w:ascii="Arial Narrow" w:hAnsi="Arial Narrow"/>
                <w:szCs w:val="18"/>
              </w:rPr>
            </w:pPr>
            <w:r w:rsidRPr="00AB4D55">
              <w:rPr>
                <w:rFonts w:ascii="Arial Narrow" w:hAnsi="Arial Narrow"/>
                <w:szCs w:val="18"/>
              </w:rPr>
              <w:t>Rekompensaty utraconych dochodów w podatkach i opłatach lokalnych</w:t>
            </w:r>
          </w:p>
        </w:tc>
        <w:tc>
          <w:tcPr>
            <w:tcW w:w="1668" w:type="pct"/>
            <w:tcMar>
              <w:top w:w="11" w:type="dxa"/>
              <w:left w:w="85" w:type="dxa"/>
              <w:bottom w:w="6" w:type="dxa"/>
              <w:right w:w="85" w:type="dxa"/>
            </w:tcMar>
          </w:tcPr>
          <w:p w14:paraId="4EB407F7" w14:textId="77777777" w:rsidR="005F4117" w:rsidRPr="00AB4D55" w:rsidRDefault="005F4117" w:rsidP="00F51F5B">
            <w:pPr>
              <w:cnfStyle w:val="000000000000" w:firstRow="0" w:lastRow="0" w:firstColumn="0" w:lastColumn="0" w:oddVBand="0" w:evenVBand="0" w:oddHBand="0" w:evenHBand="0" w:firstRowFirstColumn="0" w:firstRowLastColumn="0" w:lastRowFirstColumn="0" w:lastRowLastColumn="0"/>
              <w:rPr>
                <w:rFonts w:ascii="Arial Narrow" w:hAnsi="Arial Narrow"/>
                <w:szCs w:val="18"/>
              </w:rPr>
            </w:pPr>
            <w:r w:rsidRPr="00AB4D55">
              <w:rPr>
                <w:rFonts w:ascii="Arial Narrow" w:hAnsi="Arial Narrow"/>
                <w:szCs w:val="18"/>
              </w:rPr>
              <w:t>1 261,00</w:t>
            </w:r>
          </w:p>
        </w:tc>
      </w:tr>
      <w:tr w:rsidR="005F4117" w:rsidRPr="00AB4D55" w14:paraId="0447A261" w14:textId="77777777" w:rsidTr="00F51F5B">
        <w:tc>
          <w:tcPr>
            <w:cnfStyle w:val="001000000000" w:firstRow="0" w:lastRow="0" w:firstColumn="1" w:lastColumn="0" w:oddVBand="0" w:evenVBand="0" w:oddHBand="0" w:evenHBand="0" w:firstRowFirstColumn="0" w:firstRowLastColumn="0" w:lastRowFirstColumn="0" w:lastRowLastColumn="0"/>
            <w:tcW w:w="1666" w:type="pct"/>
            <w:tcMar>
              <w:top w:w="11" w:type="dxa"/>
              <w:left w:w="85" w:type="dxa"/>
              <w:bottom w:w="6" w:type="dxa"/>
              <w:right w:w="85" w:type="dxa"/>
            </w:tcMar>
          </w:tcPr>
          <w:p w14:paraId="53F0D3EA" w14:textId="77777777" w:rsidR="005F4117" w:rsidRPr="00AB4D55" w:rsidRDefault="005F4117" w:rsidP="00F51F5B">
            <w:pPr>
              <w:rPr>
                <w:rFonts w:ascii="Arial Narrow" w:hAnsi="Arial Narrow"/>
                <w:szCs w:val="18"/>
              </w:rPr>
            </w:pPr>
            <w:r w:rsidRPr="00AB4D55">
              <w:rPr>
                <w:rFonts w:ascii="Arial Narrow" w:hAnsi="Arial Narrow"/>
                <w:szCs w:val="18"/>
              </w:rPr>
              <w:t>088</w:t>
            </w:r>
          </w:p>
        </w:tc>
        <w:tc>
          <w:tcPr>
            <w:tcW w:w="1666" w:type="pct"/>
            <w:tcMar>
              <w:top w:w="11" w:type="dxa"/>
              <w:left w:w="85" w:type="dxa"/>
              <w:bottom w:w="6" w:type="dxa"/>
              <w:right w:w="85" w:type="dxa"/>
            </w:tcMar>
          </w:tcPr>
          <w:p w14:paraId="58FE88DB" w14:textId="77777777" w:rsidR="005F4117" w:rsidRPr="00AB4D55" w:rsidRDefault="005F4117" w:rsidP="00F51F5B">
            <w:pPr>
              <w:jc w:val="left"/>
              <w:cnfStyle w:val="000000000000" w:firstRow="0" w:lastRow="0" w:firstColumn="0" w:lastColumn="0" w:oddVBand="0" w:evenVBand="0" w:oddHBand="0" w:evenHBand="0" w:firstRowFirstColumn="0" w:firstRowLastColumn="0" w:lastRowFirstColumn="0" w:lastRowLastColumn="0"/>
              <w:rPr>
                <w:rFonts w:ascii="Arial Narrow" w:hAnsi="Arial Narrow"/>
                <w:szCs w:val="18"/>
              </w:rPr>
            </w:pPr>
            <w:r w:rsidRPr="00AB4D55">
              <w:rPr>
                <w:rFonts w:ascii="Arial Narrow" w:hAnsi="Arial Narrow"/>
                <w:szCs w:val="18"/>
              </w:rPr>
              <w:t>Wpływy z opłaty prolongacyjnej</w:t>
            </w:r>
          </w:p>
        </w:tc>
        <w:tc>
          <w:tcPr>
            <w:tcW w:w="1668" w:type="pct"/>
            <w:tcMar>
              <w:top w:w="11" w:type="dxa"/>
              <w:left w:w="85" w:type="dxa"/>
              <w:bottom w:w="6" w:type="dxa"/>
              <w:right w:w="85" w:type="dxa"/>
            </w:tcMar>
          </w:tcPr>
          <w:p w14:paraId="37D51306" w14:textId="77777777" w:rsidR="005F4117" w:rsidRPr="00AB4D55" w:rsidRDefault="005F4117" w:rsidP="00F51F5B">
            <w:pPr>
              <w:cnfStyle w:val="000000000000" w:firstRow="0" w:lastRow="0" w:firstColumn="0" w:lastColumn="0" w:oddVBand="0" w:evenVBand="0" w:oddHBand="0" w:evenHBand="0" w:firstRowFirstColumn="0" w:firstRowLastColumn="0" w:lastRowFirstColumn="0" w:lastRowLastColumn="0"/>
              <w:rPr>
                <w:rFonts w:ascii="Arial Narrow" w:hAnsi="Arial Narrow"/>
                <w:szCs w:val="18"/>
              </w:rPr>
            </w:pPr>
            <w:r w:rsidRPr="00AB4D55">
              <w:rPr>
                <w:rFonts w:ascii="Arial Narrow" w:hAnsi="Arial Narrow"/>
                <w:szCs w:val="18"/>
              </w:rPr>
              <w:t>695,36</w:t>
            </w:r>
          </w:p>
        </w:tc>
      </w:tr>
      <w:tr w:rsidR="005F4117" w:rsidRPr="00AB4D55" w14:paraId="333283E7" w14:textId="77777777" w:rsidTr="00F51F5B">
        <w:tc>
          <w:tcPr>
            <w:cnfStyle w:val="001000000000" w:firstRow="0" w:lastRow="0" w:firstColumn="1" w:lastColumn="0" w:oddVBand="0" w:evenVBand="0" w:oddHBand="0" w:evenHBand="0" w:firstRowFirstColumn="0" w:firstRowLastColumn="0" w:lastRowFirstColumn="0" w:lastRowLastColumn="0"/>
            <w:tcW w:w="1666" w:type="pct"/>
            <w:tcMar>
              <w:top w:w="11" w:type="dxa"/>
              <w:left w:w="85" w:type="dxa"/>
              <w:bottom w:w="6" w:type="dxa"/>
              <w:right w:w="85" w:type="dxa"/>
            </w:tcMar>
          </w:tcPr>
          <w:p w14:paraId="4B2D0482" w14:textId="77777777" w:rsidR="005F4117" w:rsidRPr="00AB4D55" w:rsidRDefault="005F4117" w:rsidP="00F51F5B">
            <w:pPr>
              <w:rPr>
                <w:rFonts w:ascii="Arial Narrow" w:hAnsi="Arial Narrow"/>
                <w:szCs w:val="18"/>
              </w:rPr>
            </w:pPr>
            <w:r w:rsidRPr="00AB4D55">
              <w:rPr>
                <w:rFonts w:ascii="Arial Narrow" w:hAnsi="Arial Narrow"/>
                <w:szCs w:val="18"/>
              </w:rPr>
              <w:lastRenderedPageBreak/>
              <w:t>037</w:t>
            </w:r>
          </w:p>
        </w:tc>
        <w:tc>
          <w:tcPr>
            <w:tcW w:w="1666" w:type="pct"/>
            <w:tcMar>
              <w:top w:w="11" w:type="dxa"/>
              <w:left w:w="85" w:type="dxa"/>
              <w:bottom w:w="6" w:type="dxa"/>
              <w:right w:w="85" w:type="dxa"/>
            </w:tcMar>
          </w:tcPr>
          <w:p w14:paraId="1912BB95" w14:textId="77777777" w:rsidR="005F4117" w:rsidRPr="00AB4D55" w:rsidRDefault="005F4117" w:rsidP="00F51F5B">
            <w:pPr>
              <w:jc w:val="left"/>
              <w:cnfStyle w:val="000000000000" w:firstRow="0" w:lastRow="0" w:firstColumn="0" w:lastColumn="0" w:oddVBand="0" w:evenVBand="0" w:oddHBand="0" w:evenHBand="0" w:firstRowFirstColumn="0" w:firstRowLastColumn="0" w:lastRowFirstColumn="0" w:lastRowLastColumn="0"/>
              <w:rPr>
                <w:rFonts w:ascii="Arial Narrow" w:hAnsi="Arial Narrow"/>
                <w:szCs w:val="18"/>
              </w:rPr>
            </w:pPr>
            <w:r w:rsidRPr="00AB4D55">
              <w:rPr>
                <w:rFonts w:ascii="Arial Narrow" w:hAnsi="Arial Narrow"/>
                <w:szCs w:val="18"/>
              </w:rPr>
              <w:t>Wpływy z opłaty od posiadania psów</w:t>
            </w:r>
          </w:p>
        </w:tc>
        <w:tc>
          <w:tcPr>
            <w:tcW w:w="1668" w:type="pct"/>
            <w:tcMar>
              <w:top w:w="11" w:type="dxa"/>
              <w:left w:w="85" w:type="dxa"/>
              <w:bottom w:w="6" w:type="dxa"/>
              <w:right w:w="85" w:type="dxa"/>
            </w:tcMar>
          </w:tcPr>
          <w:p w14:paraId="7EB2FA1F" w14:textId="77777777" w:rsidR="005F4117" w:rsidRPr="00AB4D55" w:rsidRDefault="005F4117" w:rsidP="00F51F5B">
            <w:pPr>
              <w:cnfStyle w:val="000000000000" w:firstRow="0" w:lastRow="0" w:firstColumn="0" w:lastColumn="0" w:oddVBand="0" w:evenVBand="0" w:oddHBand="0" w:evenHBand="0" w:firstRowFirstColumn="0" w:firstRowLastColumn="0" w:lastRowFirstColumn="0" w:lastRowLastColumn="0"/>
              <w:rPr>
                <w:rFonts w:ascii="Arial Narrow" w:hAnsi="Arial Narrow"/>
                <w:szCs w:val="18"/>
              </w:rPr>
            </w:pPr>
            <w:r w:rsidRPr="00AB4D55">
              <w:rPr>
                <w:rFonts w:ascii="Arial Narrow" w:hAnsi="Arial Narrow"/>
                <w:szCs w:val="18"/>
              </w:rPr>
              <w:t>100,00</w:t>
            </w:r>
          </w:p>
        </w:tc>
      </w:tr>
      <w:tr w:rsidR="005F4117" w:rsidRPr="00AB4D55" w14:paraId="5C90AF4E" w14:textId="77777777" w:rsidTr="00F51F5B">
        <w:tc>
          <w:tcPr>
            <w:cnfStyle w:val="001000000000" w:firstRow="0" w:lastRow="0" w:firstColumn="1" w:lastColumn="0" w:oddVBand="0" w:evenVBand="0" w:oddHBand="0" w:evenHBand="0" w:firstRowFirstColumn="0" w:firstRowLastColumn="0" w:lastRowFirstColumn="0" w:lastRowLastColumn="0"/>
            <w:tcW w:w="1666" w:type="pct"/>
            <w:tcMar>
              <w:top w:w="11" w:type="dxa"/>
              <w:left w:w="85" w:type="dxa"/>
              <w:bottom w:w="6" w:type="dxa"/>
              <w:right w:w="85" w:type="dxa"/>
            </w:tcMar>
          </w:tcPr>
          <w:p w14:paraId="33FB0C83" w14:textId="77777777" w:rsidR="005F4117" w:rsidRPr="00AB4D55" w:rsidRDefault="005F4117" w:rsidP="00F51F5B">
            <w:pPr>
              <w:rPr>
                <w:rFonts w:ascii="Arial Narrow" w:hAnsi="Arial Narrow"/>
                <w:szCs w:val="18"/>
              </w:rPr>
            </w:pPr>
            <w:r w:rsidRPr="00AB4D55">
              <w:rPr>
                <w:rFonts w:ascii="Arial Narrow" w:hAnsi="Arial Narrow"/>
                <w:szCs w:val="18"/>
              </w:rPr>
              <w:t>295</w:t>
            </w:r>
          </w:p>
        </w:tc>
        <w:tc>
          <w:tcPr>
            <w:tcW w:w="1666" w:type="pct"/>
            <w:tcMar>
              <w:top w:w="11" w:type="dxa"/>
              <w:left w:w="85" w:type="dxa"/>
              <w:bottom w:w="6" w:type="dxa"/>
              <w:right w:w="85" w:type="dxa"/>
            </w:tcMar>
          </w:tcPr>
          <w:p w14:paraId="411BBE07" w14:textId="77777777" w:rsidR="005F4117" w:rsidRPr="00AB4D55" w:rsidRDefault="005F4117" w:rsidP="00F51F5B">
            <w:pPr>
              <w:jc w:val="left"/>
              <w:cnfStyle w:val="000000000000" w:firstRow="0" w:lastRow="0" w:firstColumn="0" w:lastColumn="0" w:oddVBand="0" w:evenVBand="0" w:oddHBand="0" w:evenHBand="0" w:firstRowFirstColumn="0" w:firstRowLastColumn="0" w:lastRowFirstColumn="0" w:lastRowLastColumn="0"/>
              <w:rPr>
                <w:rFonts w:ascii="Arial Narrow" w:hAnsi="Arial Narrow"/>
                <w:szCs w:val="18"/>
              </w:rPr>
            </w:pPr>
            <w:r w:rsidRPr="00AB4D55">
              <w:rPr>
                <w:rFonts w:ascii="Arial Narrow" w:hAnsi="Arial Narrow"/>
                <w:szCs w:val="18"/>
              </w:rPr>
              <w:t>Wpływy ze zwrotów niewykorzystanych dotacji oraz płatności</w:t>
            </w:r>
          </w:p>
        </w:tc>
        <w:tc>
          <w:tcPr>
            <w:tcW w:w="1668" w:type="pct"/>
            <w:tcMar>
              <w:top w:w="11" w:type="dxa"/>
              <w:left w:w="85" w:type="dxa"/>
              <w:bottom w:w="6" w:type="dxa"/>
              <w:right w:w="85" w:type="dxa"/>
            </w:tcMar>
          </w:tcPr>
          <w:p w14:paraId="6055F479" w14:textId="77777777" w:rsidR="005F4117" w:rsidRPr="00AB4D55" w:rsidRDefault="005F4117" w:rsidP="00F51F5B">
            <w:pPr>
              <w:cnfStyle w:val="000000000000" w:firstRow="0" w:lastRow="0" w:firstColumn="0" w:lastColumn="0" w:oddVBand="0" w:evenVBand="0" w:oddHBand="0" w:evenHBand="0" w:firstRowFirstColumn="0" w:firstRowLastColumn="0" w:lastRowFirstColumn="0" w:lastRowLastColumn="0"/>
              <w:rPr>
                <w:rFonts w:ascii="Arial Narrow" w:hAnsi="Arial Narrow"/>
                <w:szCs w:val="18"/>
              </w:rPr>
            </w:pPr>
            <w:r w:rsidRPr="00AB4D55">
              <w:rPr>
                <w:rFonts w:ascii="Arial Narrow" w:hAnsi="Arial Narrow"/>
                <w:szCs w:val="18"/>
              </w:rPr>
              <w:t>22,13</w:t>
            </w:r>
          </w:p>
        </w:tc>
      </w:tr>
      <w:tr w:rsidR="005F4117" w:rsidRPr="00AB4D55" w14:paraId="3E3FFDA1" w14:textId="77777777" w:rsidTr="00F51F5B">
        <w:tc>
          <w:tcPr>
            <w:cnfStyle w:val="001000000000" w:firstRow="0" w:lastRow="0" w:firstColumn="1" w:lastColumn="0" w:oddVBand="0" w:evenVBand="0" w:oddHBand="0" w:evenHBand="0" w:firstRowFirstColumn="0" w:firstRowLastColumn="0" w:lastRowFirstColumn="0" w:lastRowLastColumn="0"/>
            <w:tcW w:w="1666" w:type="pct"/>
            <w:tcMar>
              <w:top w:w="11" w:type="dxa"/>
              <w:left w:w="85" w:type="dxa"/>
              <w:bottom w:w="6" w:type="dxa"/>
              <w:right w:w="85" w:type="dxa"/>
            </w:tcMar>
          </w:tcPr>
          <w:p w14:paraId="35A22C03" w14:textId="77777777" w:rsidR="005F4117" w:rsidRPr="00AB4D55" w:rsidRDefault="005F4117" w:rsidP="00F51F5B">
            <w:pPr>
              <w:rPr>
                <w:rFonts w:ascii="Arial Narrow" w:hAnsi="Arial Narrow"/>
                <w:szCs w:val="18"/>
              </w:rPr>
            </w:pPr>
            <w:r w:rsidRPr="00AB4D55">
              <w:rPr>
                <w:rFonts w:ascii="Arial Narrow" w:hAnsi="Arial Narrow"/>
                <w:szCs w:val="18"/>
              </w:rPr>
              <w:t>047</w:t>
            </w:r>
          </w:p>
        </w:tc>
        <w:tc>
          <w:tcPr>
            <w:tcW w:w="1666" w:type="pct"/>
            <w:tcMar>
              <w:top w:w="11" w:type="dxa"/>
              <w:left w:w="85" w:type="dxa"/>
              <w:bottom w:w="6" w:type="dxa"/>
              <w:right w:w="85" w:type="dxa"/>
            </w:tcMar>
          </w:tcPr>
          <w:p w14:paraId="297F3F6A" w14:textId="77777777" w:rsidR="005F4117" w:rsidRPr="00AB4D55" w:rsidRDefault="005F4117" w:rsidP="00F51F5B">
            <w:pPr>
              <w:jc w:val="left"/>
              <w:cnfStyle w:val="000000000000" w:firstRow="0" w:lastRow="0" w:firstColumn="0" w:lastColumn="0" w:oddVBand="0" w:evenVBand="0" w:oddHBand="0" w:evenHBand="0" w:firstRowFirstColumn="0" w:firstRowLastColumn="0" w:lastRowFirstColumn="0" w:lastRowLastColumn="0"/>
              <w:rPr>
                <w:rFonts w:ascii="Arial Narrow" w:hAnsi="Arial Narrow"/>
                <w:szCs w:val="18"/>
              </w:rPr>
            </w:pPr>
            <w:r w:rsidRPr="00AB4D55">
              <w:rPr>
                <w:rFonts w:ascii="Arial Narrow" w:hAnsi="Arial Narrow"/>
                <w:szCs w:val="18"/>
              </w:rPr>
              <w:t>Wpływy z opłat za trwały zarząd, użytkowanie i służebności</w:t>
            </w:r>
          </w:p>
        </w:tc>
        <w:tc>
          <w:tcPr>
            <w:tcW w:w="1668" w:type="pct"/>
            <w:tcMar>
              <w:top w:w="11" w:type="dxa"/>
              <w:left w:w="85" w:type="dxa"/>
              <w:bottom w:w="6" w:type="dxa"/>
              <w:right w:w="85" w:type="dxa"/>
            </w:tcMar>
          </w:tcPr>
          <w:p w14:paraId="11B0948F" w14:textId="77777777" w:rsidR="005F4117" w:rsidRPr="00AB4D55" w:rsidRDefault="005F4117" w:rsidP="00F51F5B">
            <w:pPr>
              <w:cnfStyle w:val="000000000000" w:firstRow="0" w:lastRow="0" w:firstColumn="0" w:lastColumn="0" w:oddVBand="0" w:evenVBand="0" w:oddHBand="0" w:evenHBand="0" w:firstRowFirstColumn="0" w:firstRowLastColumn="0" w:lastRowFirstColumn="0" w:lastRowLastColumn="0"/>
              <w:rPr>
                <w:rFonts w:ascii="Arial Narrow" w:hAnsi="Arial Narrow"/>
                <w:szCs w:val="18"/>
              </w:rPr>
            </w:pPr>
            <w:r w:rsidRPr="00AB4D55">
              <w:rPr>
                <w:rFonts w:ascii="Arial Narrow" w:hAnsi="Arial Narrow"/>
                <w:szCs w:val="18"/>
              </w:rPr>
              <w:t>4,80</w:t>
            </w:r>
          </w:p>
        </w:tc>
      </w:tr>
      <w:tr w:rsidR="005F4117" w:rsidRPr="00AB4D55" w14:paraId="20DD33E0" w14:textId="77777777" w:rsidTr="00F51F5B">
        <w:tc>
          <w:tcPr>
            <w:cnfStyle w:val="001000000000" w:firstRow="0" w:lastRow="0" w:firstColumn="1" w:lastColumn="0" w:oddVBand="0" w:evenVBand="0" w:oddHBand="0" w:evenHBand="0" w:firstRowFirstColumn="0" w:firstRowLastColumn="0" w:lastRowFirstColumn="0" w:lastRowLastColumn="0"/>
            <w:tcW w:w="1666" w:type="pct"/>
            <w:tcMar>
              <w:top w:w="11" w:type="dxa"/>
              <w:left w:w="85" w:type="dxa"/>
              <w:bottom w:w="6" w:type="dxa"/>
              <w:right w:w="85" w:type="dxa"/>
            </w:tcMar>
          </w:tcPr>
          <w:p w14:paraId="37F1CE80" w14:textId="77777777" w:rsidR="005F4117" w:rsidRPr="00AB4D55" w:rsidRDefault="005F4117" w:rsidP="00F51F5B">
            <w:pPr>
              <w:rPr>
                <w:rFonts w:ascii="Arial Narrow" w:hAnsi="Arial Narrow"/>
                <w:szCs w:val="18"/>
              </w:rPr>
            </w:pPr>
            <w:r w:rsidRPr="00AB4D55">
              <w:rPr>
                <w:rFonts w:ascii="Arial Narrow" w:hAnsi="Arial Narrow"/>
                <w:szCs w:val="18"/>
              </w:rPr>
              <w:t>299</w:t>
            </w:r>
          </w:p>
        </w:tc>
        <w:tc>
          <w:tcPr>
            <w:tcW w:w="1666" w:type="pct"/>
            <w:tcMar>
              <w:top w:w="11" w:type="dxa"/>
              <w:left w:w="85" w:type="dxa"/>
              <w:bottom w:w="6" w:type="dxa"/>
              <w:right w:w="85" w:type="dxa"/>
            </w:tcMar>
          </w:tcPr>
          <w:p w14:paraId="528BC324" w14:textId="77777777" w:rsidR="005F4117" w:rsidRPr="00AB4D55" w:rsidRDefault="005F4117" w:rsidP="00F51F5B">
            <w:pPr>
              <w:jc w:val="left"/>
              <w:cnfStyle w:val="000000000000" w:firstRow="0" w:lastRow="0" w:firstColumn="0" w:lastColumn="0" w:oddVBand="0" w:evenVBand="0" w:oddHBand="0" w:evenHBand="0" w:firstRowFirstColumn="0" w:firstRowLastColumn="0" w:lastRowFirstColumn="0" w:lastRowLastColumn="0"/>
              <w:rPr>
                <w:rFonts w:ascii="Arial Narrow" w:hAnsi="Arial Narrow"/>
                <w:szCs w:val="18"/>
              </w:rPr>
            </w:pPr>
            <w:r w:rsidRPr="00AB4D55">
              <w:rPr>
                <w:rFonts w:ascii="Arial Narrow" w:hAnsi="Arial Narrow"/>
                <w:szCs w:val="18"/>
              </w:rPr>
              <w:t>Wpłata środków finansowych z niewykorzystanych w terminie wydatków, które nie wygasają z upływem roku budżetowego</w:t>
            </w:r>
          </w:p>
        </w:tc>
        <w:tc>
          <w:tcPr>
            <w:tcW w:w="1668" w:type="pct"/>
            <w:tcMar>
              <w:top w:w="11" w:type="dxa"/>
              <w:left w:w="85" w:type="dxa"/>
              <w:bottom w:w="6" w:type="dxa"/>
              <w:right w:w="85" w:type="dxa"/>
            </w:tcMar>
          </w:tcPr>
          <w:p w14:paraId="56CA1039" w14:textId="77777777" w:rsidR="005F4117" w:rsidRPr="00AB4D55" w:rsidRDefault="005F4117" w:rsidP="00F51F5B">
            <w:pPr>
              <w:cnfStyle w:val="000000000000" w:firstRow="0" w:lastRow="0" w:firstColumn="0" w:lastColumn="0" w:oddVBand="0" w:evenVBand="0" w:oddHBand="0" w:evenHBand="0" w:firstRowFirstColumn="0" w:firstRowLastColumn="0" w:lastRowFirstColumn="0" w:lastRowLastColumn="0"/>
              <w:rPr>
                <w:rFonts w:ascii="Arial Narrow" w:hAnsi="Arial Narrow"/>
                <w:szCs w:val="18"/>
              </w:rPr>
            </w:pPr>
            <w:r w:rsidRPr="00AB4D55">
              <w:rPr>
                <w:rFonts w:ascii="Arial Narrow" w:hAnsi="Arial Narrow"/>
                <w:szCs w:val="18"/>
              </w:rPr>
              <w:t>0,01</w:t>
            </w:r>
          </w:p>
        </w:tc>
      </w:tr>
      <w:tr w:rsidR="005F4117" w:rsidRPr="00AB4D55" w14:paraId="30E8F6AD" w14:textId="77777777" w:rsidTr="00F51F5B">
        <w:tc>
          <w:tcPr>
            <w:cnfStyle w:val="001000000000" w:firstRow="0" w:lastRow="0" w:firstColumn="1" w:lastColumn="0" w:oddVBand="0" w:evenVBand="0" w:oddHBand="0" w:evenHBand="0" w:firstRowFirstColumn="0" w:firstRowLastColumn="0" w:lastRowFirstColumn="0" w:lastRowLastColumn="0"/>
            <w:tcW w:w="1666" w:type="pct"/>
            <w:tcMar>
              <w:top w:w="11" w:type="dxa"/>
              <w:left w:w="85" w:type="dxa"/>
              <w:bottom w:w="6" w:type="dxa"/>
              <w:right w:w="85" w:type="dxa"/>
            </w:tcMar>
          </w:tcPr>
          <w:p w14:paraId="611BD1B2" w14:textId="77777777" w:rsidR="005F4117" w:rsidRPr="00AB4D55" w:rsidRDefault="005F4117" w:rsidP="00F51F5B">
            <w:pPr>
              <w:rPr>
                <w:rFonts w:ascii="Arial Narrow" w:hAnsi="Arial Narrow"/>
                <w:szCs w:val="18"/>
              </w:rPr>
            </w:pPr>
            <w:r w:rsidRPr="00AB4D55">
              <w:rPr>
                <w:rFonts w:ascii="Arial Narrow" w:hAnsi="Arial Narrow"/>
                <w:szCs w:val="18"/>
              </w:rPr>
              <w:t>076</w:t>
            </w:r>
          </w:p>
        </w:tc>
        <w:tc>
          <w:tcPr>
            <w:tcW w:w="1666" w:type="pct"/>
            <w:tcMar>
              <w:top w:w="11" w:type="dxa"/>
              <w:left w:w="85" w:type="dxa"/>
              <w:bottom w:w="6" w:type="dxa"/>
              <w:right w:w="85" w:type="dxa"/>
            </w:tcMar>
          </w:tcPr>
          <w:p w14:paraId="034871C9" w14:textId="77777777" w:rsidR="005F4117" w:rsidRPr="00AB4D55" w:rsidRDefault="005F4117" w:rsidP="00F51F5B">
            <w:pPr>
              <w:jc w:val="left"/>
              <w:cnfStyle w:val="000000000000" w:firstRow="0" w:lastRow="0" w:firstColumn="0" w:lastColumn="0" w:oddVBand="0" w:evenVBand="0" w:oddHBand="0" w:evenHBand="0" w:firstRowFirstColumn="0" w:firstRowLastColumn="0" w:lastRowFirstColumn="0" w:lastRowLastColumn="0"/>
              <w:rPr>
                <w:rFonts w:ascii="Arial Narrow" w:hAnsi="Arial Narrow"/>
                <w:szCs w:val="18"/>
              </w:rPr>
            </w:pPr>
            <w:r w:rsidRPr="00AB4D55">
              <w:rPr>
                <w:rFonts w:ascii="Arial Narrow" w:hAnsi="Arial Narrow"/>
                <w:szCs w:val="18"/>
              </w:rPr>
              <w:t>Wpływy z tytułu przekształcenia prawa użytkowania wieczystego w prawo własności</w:t>
            </w:r>
          </w:p>
        </w:tc>
        <w:tc>
          <w:tcPr>
            <w:tcW w:w="1668" w:type="pct"/>
            <w:tcMar>
              <w:top w:w="11" w:type="dxa"/>
              <w:left w:w="85" w:type="dxa"/>
              <w:bottom w:w="6" w:type="dxa"/>
              <w:right w:w="85" w:type="dxa"/>
            </w:tcMar>
          </w:tcPr>
          <w:p w14:paraId="0D41D083" w14:textId="77777777" w:rsidR="005F4117" w:rsidRPr="00AB4D55" w:rsidRDefault="005F4117" w:rsidP="00F51F5B">
            <w:pPr>
              <w:cnfStyle w:val="000000000000" w:firstRow="0" w:lastRow="0" w:firstColumn="0" w:lastColumn="0" w:oddVBand="0" w:evenVBand="0" w:oddHBand="0" w:evenHBand="0" w:firstRowFirstColumn="0" w:firstRowLastColumn="0" w:lastRowFirstColumn="0" w:lastRowLastColumn="0"/>
              <w:rPr>
                <w:rFonts w:ascii="Arial Narrow" w:hAnsi="Arial Narrow"/>
                <w:szCs w:val="18"/>
              </w:rPr>
            </w:pPr>
            <w:r w:rsidRPr="00AB4D55">
              <w:rPr>
                <w:rFonts w:ascii="Arial Narrow" w:hAnsi="Arial Narrow"/>
                <w:szCs w:val="18"/>
              </w:rPr>
              <w:t>0,00</w:t>
            </w:r>
          </w:p>
        </w:tc>
      </w:tr>
      <w:tr w:rsidR="005F4117" w:rsidRPr="00AB4D55" w14:paraId="4CCBBDB0" w14:textId="77777777" w:rsidTr="00F51F5B">
        <w:tc>
          <w:tcPr>
            <w:cnfStyle w:val="001000000000" w:firstRow="0" w:lastRow="0" w:firstColumn="1" w:lastColumn="0" w:oddVBand="0" w:evenVBand="0" w:oddHBand="0" w:evenHBand="0" w:firstRowFirstColumn="0" w:firstRowLastColumn="0" w:lastRowFirstColumn="0" w:lastRowLastColumn="0"/>
            <w:tcW w:w="1666" w:type="pct"/>
            <w:tcMar>
              <w:top w:w="11" w:type="dxa"/>
              <w:left w:w="85" w:type="dxa"/>
              <w:bottom w:w="6" w:type="dxa"/>
              <w:right w:w="85" w:type="dxa"/>
            </w:tcMar>
          </w:tcPr>
          <w:p w14:paraId="744C2772" w14:textId="77777777" w:rsidR="005F4117" w:rsidRPr="00AB4D55" w:rsidRDefault="005F4117" w:rsidP="00F51F5B">
            <w:pPr>
              <w:rPr>
                <w:rFonts w:ascii="Arial Narrow" w:hAnsi="Arial Narrow"/>
                <w:szCs w:val="18"/>
              </w:rPr>
            </w:pPr>
            <w:r w:rsidRPr="00AB4D55">
              <w:rPr>
                <w:rFonts w:ascii="Arial Narrow" w:hAnsi="Arial Narrow"/>
                <w:szCs w:val="18"/>
              </w:rPr>
              <w:t>090</w:t>
            </w:r>
          </w:p>
        </w:tc>
        <w:tc>
          <w:tcPr>
            <w:tcW w:w="1666" w:type="pct"/>
            <w:tcMar>
              <w:top w:w="11" w:type="dxa"/>
              <w:left w:w="85" w:type="dxa"/>
              <w:bottom w:w="6" w:type="dxa"/>
              <w:right w:w="85" w:type="dxa"/>
            </w:tcMar>
          </w:tcPr>
          <w:p w14:paraId="289244DA" w14:textId="77777777" w:rsidR="005F4117" w:rsidRPr="00AB4D55" w:rsidRDefault="005F4117" w:rsidP="00F51F5B">
            <w:pPr>
              <w:jc w:val="left"/>
              <w:cnfStyle w:val="000000000000" w:firstRow="0" w:lastRow="0" w:firstColumn="0" w:lastColumn="0" w:oddVBand="0" w:evenVBand="0" w:oddHBand="0" w:evenHBand="0" w:firstRowFirstColumn="0" w:firstRowLastColumn="0" w:lastRowFirstColumn="0" w:lastRowLastColumn="0"/>
              <w:rPr>
                <w:rFonts w:ascii="Arial Narrow" w:hAnsi="Arial Narrow"/>
                <w:szCs w:val="18"/>
              </w:rPr>
            </w:pPr>
            <w:r w:rsidRPr="00AB4D55">
              <w:rPr>
                <w:rFonts w:ascii="Arial Narrow" w:hAnsi="Arial Narrow"/>
                <w:szCs w:val="18"/>
              </w:rPr>
              <w:t>Wpływy z odsetek od dotacji oraz płatności: wykorzystanych niezgodnie z przeznaczeniem lub wykorzystanych z naruszeniem procedur, o których mowa w art. 184 ustawy, pobranych nienależnie lub w nadmiernej wysokości</w:t>
            </w:r>
          </w:p>
        </w:tc>
        <w:tc>
          <w:tcPr>
            <w:tcW w:w="1668" w:type="pct"/>
            <w:tcMar>
              <w:top w:w="11" w:type="dxa"/>
              <w:left w:w="85" w:type="dxa"/>
              <w:bottom w:w="6" w:type="dxa"/>
              <w:right w:w="85" w:type="dxa"/>
            </w:tcMar>
          </w:tcPr>
          <w:p w14:paraId="0E6827CE" w14:textId="77777777" w:rsidR="005F4117" w:rsidRPr="00AB4D55" w:rsidRDefault="005F4117" w:rsidP="00F51F5B">
            <w:pPr>
              <w:cnfStyle w:val="000000000000" w:firstRow="0" w:lastRow="0" w:firstColumn="0" w:lastColumn="0" w:oddVBand="0" w:evenVBand="0" w:oddHBand="0" w:evenHBand="0" w:firstRowFirstColumn="0" w:firstRowLastColumn="0" w:lastRowFirstColumn="0" w:lastRowLastColumn="0"/>
              <w:rPr>
                <w:rFonts w:ascii="Arial Narrow" w:hAnsi="Arial Narrow"/>
                <w:szCs w:val="18"/>
              </w:rPr>
            </w:pPr>
            <w:r w:rsidRPr="00AB4D55">
              <w:rPr>
                <w:rFonts w:ascii="Arial Narrow" w:hAnsi="Arial Narrow"/>
                <w:szCs w:val="18"/>
              </w:rPr>
              <w:t>0,00</w:t>
            </w:r>
          </w:p>
        </w:tc>
      </w:tr>
      <w:tr w:rsidR="005F4117" w14:paraId="3EF941DC" w14:textId="77777777" w:rsidTr="00F51F5B">
        <w:tc>
          <w:tcPr>
            <w:cnfStyle w:val="001000000000" w:firstRow="0" w:lastRow="0" w:firstColumn="1" w:lastColumn="0" w:oddVBand="0" w:evenVBand="0" w:oddHBand="0" w:evenHBand="0" w:firstRowFirstColumn="0" w:firstRowLastColumn="0" w:lastRowFirstColumn="0" w:lastRowLastColumn="0"/>
            <w:tcW w:w="1666" w:type="pct"/>
            <w:shd w:val="clear" w:color="auto" w:fill="F3F3F4"/>
            <w:tcMar>
              <w:top w:w="11" w:type="dxa"/>
              <w:left w:w="85" w:type="dxa"/>
              <w:bottom w:w="6" w:type="dxa"/>
              <w:right w:w="85" w:type="dxa"/>
            </w:tcMar>
          </w:tcPr>
          <w:p w14:paraId="3F38D717" w14:textId="77777777" w:rsidR="005F4117" w:rsidRDefault="005F4117" w:rsidP="00F51F5B">
            <w:pPr>
              <w:rPr>
                <w:b/>
                <w:bCs/>
                <w:color w:val="000000"/>
                <w:szCs w:val="18"/>
              </w:rPr>
            </w:pPr>
          </w:p>
        </w:tc>
        <w:tc>
          <w:tcPr>
            <w:tcW w:w="1666" w:type="pct"/>
            <w:shd w:val="clear" w:color="auto" w:fill="F3F3F4"/>
            <w:tcMar>
              <w:top w:w="11" w:type="dxa"/>
              <w:left w:w="85" w:type="dxa"/>
              <w:bottom w:w="6" w:type="dxa"/>
              <w:right w:w="85" w:type="dxa"/>
            </w:tcMar>
          </w:tcPr>
          <w:p w14:paraId="02A05225" w14:textId="77777777" w:rsidR="005F4117" w:rsidRDefault="005F4117" w:rsidP="00F51F5B">
            <w:pPr>
              <w:jc w:val="left"/>
              <w:cnfStyle w:val="000000000000" w:firstRow="0" w:lastRow="0" w:firstColumn="0" w:lastColumn="0" w:oddVBand="0" w:evenVBand="0" w:oddHBand="0" w:evenHBand="0" w:firstRowFirstColumn="0" w:firstRowLastColumn="0" w:lastRowFirstColumn="0" w:lastRowLastColumn="0"/>
              <w:rPr>
                <w:b/>
                <w:bCs/>
                <w:color w:val="000000"/>
                <w:szCs w:val="18"/>
              </w:rPr>
            </w:pPr>
            <w:r>
              <w:rPr>
                <w:b/>
                <w:bCs/>
                <w:color w:val="000000"/>
                <w:szCs w:val="18"/>
              </w:rPr>
              <w:t>Razem</w:t>
            </w:r>
          </w:p>
        </w:tc>
        <w:tc>
          <w:tcPr>
            <w:tcW w:w="1668" w:type="pct"/>
            <w:shd w:val="clear" w:color="auto" w:fill="F3F3F4"/>
            <w:tcMar>
              <w:top w:w="11" w:type="dxa"/>
              <w:left w:w="85" w:type="dxa"/>
              <w:bottom w:w="6" w:type="dxa"/>
              <w:right w:w="85" w:type="dxa"/>
            </w:tcMar>
          </w:tcPr>
          <w:p w14:paraId="5B7BFF2D" w14:textId="77777777" w:rsidR="005F4117" w:rsidRDefault="005F4117" w:rsidP="00F51F5B">
            <w:pPr>
              <w:cnfStyle w:val="000000000000" w:firstRow="0" w:lastRow="0" w:firstColumn="0" w:lastColumn="0" w:oddVBand="0" w:evenVBand="0" w:oddHBand="0" w:evenHBand="0" w:firstRowFirstColumn="0" w:firstRowLastColumn="0" w:lastRowFirstColumn="0" w:lastRowLastColumn="0"/>
              <w:rPr>
                <w:b/>
                <w:bCs/>
                <w:color w:val="000000"/>
                <w:szCs w:val="18"/>
              </w:rPr>
            </w:pPr>
            <w:r>
              <w:rPr>
                <w:b/>
                <w:bCs/>
                <w:color w:val="000000"/>
                <w:szCs w:val="18"/>
              </w:rPr>
              <w:t>41 068 030,26</w:t>
            </w:r>
          </w:p>
        </w:tc>
      </w:tr>
    </w:tbl>
    <w:p w14:paraId="728CCC80" w14:textId="77777777" w:rsidR="005F4117" w:rsidRDefault="005F4117" w:rsidP="008F7A11">
      <w:pPr>
        <w:pStyle w:val="Default"/>
        <w:jc w:val="both"/>
        <w:rPr>
          <w:rFonts w:ascii="Arial Narrow" w:hAnsi="Arial Narrow" w:cs="Arial"/>
          <w:color w:val="FF0000"/>
          <w:highlight w:val="yellow"/>
        </w:rPr>
      </w:pPr>
    </w:p>
    <w:p w14:paraId="1729668A" w14:textId="77777777" w:rsidR="005F4117" w:rsidRPr="0035248E" w:rsidRDefault="005F4117" w:rsidP="008F7A11">
      <w:pPr>
        <w:pStyle w:val="Default"/>
        <w:jc w:val="both"/>
        <w:rPr>
          <w:rFonts w:ascii="Arial Narrow" w:hAnsi="Arial Narrow" w:cs="Arial"/>
          <w:color w:val="FF0000"/>
          <w:highlight w:val="yellow"/>
        </w:rPr>
      </w:pPr>
    </w:p>
    <w:p w14:paraId="0ABB4DDC" w14:textId="302498B8" w:rsidR="00803C47" w:rsidRPr="00D64DEA" w:rsidRDefault="00803C47" w:rsidP="00025A3E">
      <w:pPr>
        <w:pStyle w:val="Default"/>
        <w:jc w:val="both"/>
        <w:rPr>
          <w:rFonts w:ascii="Arial Narrow" w:hAnsi="Arial Narrow" w:cs="Arial"/>
          <w:b/>
          <w:bCs/>
          <w:color w:val="auto"/>
        </w:rPr>
      </w:pPr>
      <w:r w:rsidRPr="00025A3E">
        <w:rPr>
          <w:rFonts w:ascii="Arial Narrow" w:hAnsi="Arial Narrow" w:cs="Arial"/>
          <w:b/>
          <w:bCs/>
          <w:color w:val="auto"/>
        </w:rPr>
        <w:t xml:space="preserve">Dochód ogółem na mieszkańca w Gminie Skąpe wyniósł </w:t>
      </w:r>
      <w:r w:rsidR="00D64DEA">
        <w:rPr>
          <w:rFonts w:ascii="Arial Narrow" w:hAnsi="Arial Narrow" w:cs="Arial"/>
          <w:b/>
          <w:bCs/>
          <w:color w:val="auto"/>
        </w:rPr>
        <w:t xml:space="preserve">8 523,88 </w:t>
      </w:r>
      <w:r w:rsidRPr="00025A3E">
        <w:rPr>
          <w:rFonts w:ascii="Arial Narrow" w:hAnsi="Arial Narrow" w:cs="Arial"/>
          <w:b/>
          <w:bCs/>
          <w:color w:val="auto"/>
        </w:rPr>
        <w:t>zł</w:t>
      </w:r>
      <w:r w:rsidRPr="00025A3E">
        <w:rPr>
          <w:rFonts w:ascii="Arial Narrow" w:hAnsi="Arial Narrow" w:cs="Arial"/>
          <w:color w:val="auto"/>
        </w:rPr>
        <w:t xml:space="preserve"> i jest o </w:t>
      </w:r>
      <w:r w:rsidR="00D64DEA">
        <w:rPr>
          <w:rFonts w:ascii="Arial Narrow" w:hAnsi="Arial Narrow" w:cs="Arial"/>
          <w:color w:val="auto"/>
        </w:rPr>
        <w:t>17,19</w:t>
      </w:r>
      <w:r w:rsidRPr="00025A3E">
        <w:rPr>
          <w:rFonts w:ascii="Arial Narrow" w:hAnsi="Arial Narrow" w:cs="Arial"/>
          <w:color w:val="auto"/>
        </w:rPr>
        <w:t>% wyższy niż w</w:t>
      </w:r>
      <w:r w:rsidR="00C33E2D">
        <w:rPr>
          <w:rFonts w:ascii="Arial Narrow" w:hAnsi="Arial Narrow" w:cs="Arial"/>
          <w:color w:val="auto"/>
        </w:rPr>
        <w:t> </w:t>
      </w:r>
      <w:r w:rsidRPr="00025A3E">
        <w:rPr>
          <w:rFonts w:ascii="Arial Narrow" w:hAnsi="Arial Narrow" w:cs="Arial"/>
          <w:color w:val="auto"/>
        </w:rPr>
        <w:t>202</w:t>
      </w:r>
      <w:r w:rsidR="00350A39">
        <w:rPr>
          <w:rFonts w:ascii="Arial Narrow" w:hAnsi="Arial Narrow" w:cs="Arial"/>
          <w:color w:val="auto"/>
        </w:rPr>
        <w:t>4</w:t>
      </w:r>
      <w:r w:rsidRPr="00025A3E">
        <w:rPr>
          <w:rFonts w:ascii="Arial Narrow" w:hAnsi="Arial Narrow" w:cs="Arial"/>
          <w:color w:val="auto"/>
        </w:rPr>
        <w:t xml:space="preserve">r., </w:t>
      </w:r>
      <w:r w:rsidRPr="00025A3E">
        <w:rPr>
          <w:rFonts w:ascii="Arial Narrow" w:hAnsi="Arial Narrow" w:cs="Arial"/>
          <w:b/>
          <w:bCs/>
          <w:color w:val="auto"/>
        </w:rPr>
        <w:t xml:space="preserve">w tym dochody bieżące na mieszkańca wyniosły </w:t>
      </w:r>
      <w:r w:rsidR="00D64DEA">
        <w:rPr>
          <w:rFonts w:ascii="Arial Narrow" w:hAnsi="Arial Narrow" w:cs="Arial"/>
          <w:b/>
          <w:bCs/>
          <w:color w:val="auto"/>
        </w:rPr>
        <w:t xml:space="preserve">6 931,78 </w:t>
      </w:r>
      <w:r w:rsidRPr="00025A3E">
        <w:rPr>
          <w:rFonts w:ascii="Arial Narrow" w:hAnsi="Arial Narrow" w:cs="Arial"/>
          <w:b/>
          <w:bCs/>
          <w:color w:val="auto"/>
        </w:rPr>
        <w:t>zł</w:t>
      </w:r>
      <w:r w:rsidR="00350A39">
        <w:rPr>
          <w:rFonts w:ascii="Arial Narrow" w:hAnsi="Arial Narrow" w:cs="Arial"/>
          <w:b/>
          <w:bCs/>
          <w:color w:val="auto"/>
        </w:rPr>
        <w:t>,</w:t>
      </w:r>
      <w:r w:rsidRPr="00025A3E">
        <w:rPr>
          <w:rFonts w:ascii="Arial Narrow" w:hAnsi="Arial Narrow" w:cs="Arial"/>
          <w:b/>
          <w:bCs/>
          <w:color w:val="auto"/>
        </w:rPr>
        <w:t xml:space="preserve"> a dochody majątkowe 1</w:t>
      </w:r>
      <w:r w:rsidR="00D64DEA">
        <w:rPr>
          <w:rFonts w:ascii="Arial Narrow" w:hAnsi="Arial Narrow" w:cs="Arial"/>
          <w:b/>
          <w:bCs/>
          <w:color w:val="auto"/>
        </w:rPr>
        <w:t xml:space="preserve"> 592,09 </w:t>
      </w:r>
      <w:r w:rsidRPr="00025A3E">
        <w:rPr>
          <w:rFonts w:ascii="Arial Narrow" w:hAnsi="Arial Narrow" w:cs="Arial"/>
          <w:b/>
          <w:bCs/>
          <w:color w:val="auto"/>
        </w:rPr>
        <w:t>zł.</w:t>
      </w:r>
      <w:r w:rsidRPr="00025A3E">
        <w:rPr>
          <w:rFonts w:ascii="Arial Narrow" w:hAnsi="Arial Narrow" w:cs="Arial"/>
          <w:color w:val="auto"/>
        </w:rPr>
        <w:t xml:space="preserve"> Natomiast </w:t>
      </w:r>
      <w:r w:rsidRPr="00025A3E">
        <w:rPr>
          <w:rFonts w:ascii="Arial Narrow" w:hAnsi="Arial Narrow" w:cs="Arial"/>
          <w:b/>
          <w:bCs/>
          <w:color w:val="auto"/>
        </w:rPr>
        <w:t xml:space="preserve">dochody własne na mieszkańca wyniosły </w:t>
      </w:r>
      <w:r w:rsidR="00D64DEA">
        <w:rPr>
          <w:rFonts w:ascii="Arial Narrow" w:hAnsi="Arial Narrow" w:cs="Arial"/>
          <w:b/>
          <w:bCs/>
          <w:color w:val="auto"/>
        </w:rPr>
        <w:t xml:space="preserve">3 712,76 </w:t>
      </w:r>
      <w:r w:rsidRPr="00025A3E">
        <w:rPr>
          <w:rFonts w:ascii="Arial Narrow" w:hAnsi="Arial Narrow" w:cs="Arial"/>
          <w:b/>
          <w:bCs/>
          <w:color w:val="auto"/>
        </w:rPr>
        <w:t>zł</w:t>
      </w:r>
      <w:r w:rsidR="006137F6" w:rsidRPr="00025A3E">
        <w:rPr>
          <w:rFonts w:ascii="Arial Narrow" w:hAnsi="Arial Narrow" w:cs="Arial"/>
          <w:color w:val="auto"/>
        </w:rPr>
        <w:t>, wartość ta wskazuje na poziom samodzielności finansowej jednostki i poziom elastyczności budżetu</w:t>
      </w:r>
      <w:r w:rsidR="006D6763" w:rsidRPr="00025A3E">
        <w:rPr>
          <w:rFonts w:ascii="Arial Narrow" w:hAnsi="Arial Narrow" w:cs="Arial"/>
          <w:color w:val="auto"/>
        </w:rPr>
        <w:t xml:space="preserve"> tzn. im większy udział dochodów własnych w dochodach ogółem tym lepiej.</w:t>
      </w:r>
      <w:r w:rsidR="00D64DEA">
        <w:rPr>
          <w:rFonts w:ascii="Arial Narrow" w:hAnsi="Arial Narrow" w:cs="Arial"/>
          <w:color w:val="auto"/>
        </w:rPr>
        <w:t xml:space="preserve"> </w:t>
      </w:r>
      <w:r w:rsidR="00D64DEA" w:rsidRPr="00D64DEA">
        <w:rPr>
          <w:rFonts w:ascii="Arial Narrow" w:hAnsi="Arial Narrow" w:cs="Arial"/>
          <w:b/>
          <w:bCs/>
          <w:color w:val="auto"/>
        </w:rPr>
        <w:t>Dochody unijne na mieszkańca wyniosły 237,84</w:t>
      </w:r>
      <w:r w:rsidR="00C33E2D">
        <w:rPr>
          <w:rFonts w:ascii="Arial Narrow" w:hAnsi="Arial Narrow" w:cs="Arial"/>
          <w:b/>
          <w:bCs/>
          <w:color w:val="auto"/>
        </w:rPr>
        <w:t> </w:t>
      </w:r>
      <w:r w:rsidR="00D64DEA" w:rsidRPr="00D64DEA">
        <w:rPr>
          <w:rFonts w:ascii="Arial Narrow" w:hAnsi="Arial Narrow" w:cs="Arial"/>
          <w:b/>
          <w:bCs/>
          <w:color w:val="auto"/>
        </w:rPr>
        <w:t>zł.</w:t>
      </w:r>
    </w:p>
    <w:p w14:paraId="10D337E5" w14:textId="77777777" w:rsidR="006D6763" w:rsidRPr="0035248E" w:rsidRDefault="006D6763" w:rsidP="008F7A11">
      <w:pPr>
        <w:pStyle w:val="Default"/>
        <w:rPr>
          <w:rFonts w:ascii="Arial Narrow" w:hAnsi="Arial Narrow" w:cs="Arial"/>
          <w:color w:val="FF0000"/>
        </w:rPr>
      </w:pPr>
    </w:p>
    <w:p w14:paraId="13A436AF" w14:textId="03642991" w:rsidR="00320E85" w:rsidRPr="00D64DEA" w:rsidRDefault="006D6763" w:rsidP="00025A3E">
      <w:pPr>
        <w:jc w:val="both"/>
        <w:rPr>
          <w:rFonts w:ascii="Arial Narrow" w:hAnsi="Arial Narrow"/>
          <w:b/>
          <w:bCs/>
          <w:sz w:val="24"/>
          <w:szCs w:val="24"/>
        </w:rPr>
      </w:pPr>
      <w:r>
        <w:rPr>
          <w:rFonts w:ascii="Arial Narrow" w:hAnsi="Arial Narrow"/>
          <w:sz w:val="24"/>
          <w:szCs w:val="24"/>
        </w:rPr>
        <w:t xml:space="preserve">W związku </w:t>
      </w:r>
      <w:r w:rsidRPr="00D64DEA">
        <w:rPr>
          <w:rFonts w:ascii="Arial Narrow" w:hAnsi="Arial Narrow"/>
          <w:b/>
          <w:bCs/>
          <w:sz w:val="24"/>
          <w:szCs w:val="24"/>
        </w:rPr>
        <w:t>z</w:t>
      </w:r>
      <w:r>
        <w:rPr>
          <w:rFonts w:ascii="Arial Narrow" w:hAnsi="Arial Narrow"/>
          <w:sz w:val="24"/>
          <w:szCs w:val="24"/>
        </w:rPr>
        <w:t xml:space="preserve"> </w:t>
      </w:r>
      <w:r w:rsidRPr="00D64DEA">
        <w:rPr>
          <w:rFonts w:ascii="Arial Narrow" w:hAnsi="Arial Narrow"/>
          <w:b/>
          <w:bCs/>
          <w:sz w:val="24"/>
          <w:szCs w:val="24"/>
        </w:rPr>
        <w:t>zastosowaniem w 202</w:t>
      </w:r>
      <w:r w:rsidR="00D64DEA" w:rsidRPr="00D64DEA">
        <w:rPr>
          <w:rFonts w:ascii="Arial Narrow" w:hAnsi="Arial Narrow"/>
          <w:b/>
          <w:bCs/>
          <w:sz w:val="24"/>
          <w:szCs w:val="24"/>
        </w:rPr>
        <w:t>4</w:t>
      </w:r>
      <w:r w:rsidRPr="00D64DEA">
        <w:rPr>
          <w:rFonts w:ascii="Arial Narrow" w:hAnsi="Arial Narrow"/>
          <w:b/>
          <w:bCs/>
          <w:sz w:val="24"/>
          <w:szCs w:val="24"/>
        </w:rPr>
        <w:t>r. obniżenia górnych stawek podatkowych w podatkach lokalnych ł</w:t>
      </w:r>
      <w:r w:rsidR="00320E85" w:rsidRPr="00D64DEA">
        <w:rPr>
          <w:rFonts w:ascii="Arial Narrow" w:hAnsi="Arial Narrow"/>
          <w:b/>
          <w:bCs/>
          <w:sz w:val="24"/>
          <w:szCs w:val="24"/>
        </w:rPr>
        <w:t>ączny koszt skutków</w:t>
      </w:r>
      <w:r w:rsidRPr="00D64DEA">
        <w:rPr>
          <w:rFonts w:ascii="Arial Narrow" w:hAnsi="Arial Narrow"/>
          <w:b/>
          <w:bCs/>
          <w:sz w:val="24"/>
          <w:szCs w:val="24"/>
        </w:rPr>
        <w:t xml:space="preserve"> ww. czynności wyniósł</w:t>
      </w:r>
      <w:r w:rsidR="00320E85" w:rsidRPr="00D64DEA">
        <w:rPr>
          <w:rFonts w:ascii="Arial Narrow" w:hAnsi="Arial Narrow"/>
          <w:b/>
          <w:bCs/>
          <w:sz w:val="24"/>
          <w:szCs w:val="24"/>
        </w:rPr>
        <w:t xml:space="preserve"> </w:t>
      </w:r>
      <w:r w:rsidR="00D64DEA" w:rsidRPr="00D64DEA">
        <w:rPr>
          <w:rFonts w:ascii="Arial Narrow" w:hAnsi="Arial Narrow"/>
          <w:b/>
          <w:bCs/>
          <w:sz w:val="24"/>
          <w:szCs w:val="24"/>
        </w:rPr>
        <w:t>71 574</w:t>
      </w:r>
      <w:r w:rsidR="00320E85" w:rsidRPr="00D64DEA">
        <w:rPr>
          <w:rFonts w:ascii="Arial Narrow" w:hAnsi="Arial Narrow"/>
          <w:b/>
          <w:bCs/>
          <w:sz w:val="24"/>
          <w:szCs w:val="24"/>
        </w:rPr>
        <w:t>,00 zł.</w:t>
      </w:r>
    </w:p>
    <w:p w14:paraId="4C0F0592" w14:textId="2F3F5CDD" w:rsidR="00320E85" w:rsidRDefault="00320E85" w:rsidP="00025A3E">
      <w:pPr>
        <w:jc w:val="both"/>
        <w:rPr>
          <w:rFonts w:ascii="Arial Narrow" w:hAnsi="Arial Narrow"/>
          <w:b/>
          <w:bCs/>
          <w:sz w:val="24"/>
          <w:szCs w:val="24"/>
        </w:rPr>
      </w:pPr>
      <w:r w:rsidRPr="00803C47">
        <w:rPr>
          <w:rFonts w:ascii="Arial Narrow" w:hAnsi="Arial Narrow"/>
          <w:sz w:val="24"/>
          <w:szCs w:val="24"/>
        </w:rPr>
        <w:t>W strukturze dochodów budżetowych Gminy Skąpe w 202</w:t>
      </w:r>
      <w:r w:rsidR="00D64DEA">
        <w:rPr>
          <w:rFonts w:ascii="Arial Narrow" w:hAnsi="Arial Narrow"/>
          <w:sz w:val="24"/>
          <w:szCs w:val="24"/>
        </w:rPr>
        <w:t>4</w:t>
      </w:r>
      <w:r w:rsidRPr="00803C47">
        <w:rPr>
          <w:rFonts w:ascii="Arial Narrow" w:hAnsi="Arial Narrow"/>
          <w:sz w:val="24"/>
          <w:szCs w:val="24"/>
        </w:rPr>
        <w:t xml:space="preserve"> roku znalazły się dotacje inwestycyjne. Wartość wykonanych dotacji </w:t>
      </w:r>
      <w:r w:rsidR="006D6763">
        <w:rPr>
          <w:rFonts w:ascii="Arial Narrow" w:hAnsi="Arial Narrow"/>
          <w:sz w:val="24"/>
          <w:szCs w:val="24"/>
        </w:rPr>
        <w:t xml:space="preserve">inwestycyjnych </w:t>
      </w:r>
      <w:r w:rsidRPr="00803C47">
        <w:rPr>
          <w:rFonts w:ascii="Arial Narrow" w:hAnsi="Arial Narrow"/>
          <w:sz w:val="24"/>
          <w:szCs w:val="24"/>
        </w:rPr>
        <w:t>w 202</w:t>
      </w:r>
      <w:r w:rsidR="00D64DEA">
        <w:rPr>
          <w:rFonts w:ascii="Arial Narrow" w:hAnsi="Arial Narrow"/>
          <w:sz w:val="24"/>
          <w:szCs w:val="24"/>
        </w:rPr>
        <w:t>4</w:t>
      </w:r>
      <w:r w:rsidRPr="00803C47">
        <w:rPr>
          <w:rFonts w:ascii="Arial Narrow" w:hAnsi="Arial Narrow"/>
          <w:sz w:val="24"/>
          <w:szCs w:val="24"/>
        </w:rPr>
        <w:t xml:space="preserve"> roku wyniosła </w:t>
      </w:r>
      <w:r w:rsidR="00D64DEA">
        <w:rPr>
          <w:rFonts w:ascii="Arial Narrow" w:hAnsi="Arial Narrow"/>
          <w:sz w:val="24"/>
          <w:szCs w:val="24"/>
        </w:rPr>
        <w:t>6 618 247,42</w:t>
      </w:r>
      <w:r w:rsidRPr="00803C47">
        <w:rPr>
          <w:rFonts w:ascii="Arial Narrow" w:hAnsi="Arial Narrow"/>
          <w:sz w:val="24"/>
          <w:szCs w:val="24"/>
        </w:rPr>
        <w:t xml:space="preserve"> zł, z czego </w:t>
      </w:r>
      <w:r w:rsidR="00D64DEA">
        <w:rPr>
          <w:rFonts w:ascii="Arial Narrow" w:hAnsi="Arial Narrow"/>
          <w:sz w:val="24"/>
          <w:szCs w:val="24"/>
        </w:rPr>
        <w:t>1 145 932,74</w:t>
      </w:r>
      <w:r w:rsidR="00C33E2D">
        <w:rPr>
          <w:rFonts w:ascii="Arial Narrow" w:hAnsi="Arial Narrow"/>
          <w:sz w:val="24"/>
          <w:szCs w:val="24"/>
        </w:rPr>
        <w:t> </w:t>
      </w:r>
      <w:r w:rsidRPr="00803C47">
        <w:rPr>
          <w:rFonts w:ascii="Arial Narrow" w:hAnsi="Arial Narrow"/>
          <w:sz w:val="24"/>
          <w:szCs w:val="24"/>
        </w:rPr>
        <w:t>zł było środkami pochodzącymi z budżetu środków europejskich</w:t>
      </w:r>
      <w:r w:rsidR="00803C47">
        <w:rPr>
          <w:rFonts w:ascii="Arial Narrow" w:hAnsi="Arial Narrow"/>
          <w:sz w:val="24"/>
          <w:szCs w:val="24"/>
        </w:rPr>
        <w:t xml:space="preserve"> - </w:t>
      </w:r>
      <w:r w:rsidR="006D6763" w:rsidRPr="00025A3E">
        <w:rPr>
          <w:rFonts w:ascii="Arial Narrow" w:hAnsi="Arial Narrow"/>
          <w:b/>
          <w:bCs/>
          <w:sz w:val="24"/>
          <w:szCs w:val="24"/>
        </w:rPr>
        <w:t>u</w:t>
      </w:r>
      <w:r w:rsidR="00803C47" w:rsidRPr="00025A3E">
        <w:rPr>
          <w:rFonts w:ascii="Arial Narrow" w:hAnsi="Arial Narrow"/>
          <w:b/>
          <w:bCs/>
          <w:sz w:val="24"/>
          <w:szCs w:val="24"/>
        </w:rPr>
        <w:t>dział dotacji inwestycyjnych w</w:t>
      </w:r>
      <w:r w:rsidR="00350A39">
        <w:rPr>
          <w:rFonts w:ascii="Arial Narrow" w:hAnsi="Arial Narrow"/>
          <w:b/>
          <w:bCs/>
          <w:sz w:val="24"/>
          <w:szCs w:val="24"/>
        </w:rPr>
        <w:t> </w:t>
      </w:r>
      <w:r w:rsidR="00803C47" w:rsidRPr="00025A3E">
        <w:rPr>
          <w:rFonts w:ascii="Arial Narrow" w:hAnsi="Arial Narrow"/>
          <w:b/>
          <w:bCs/>
          <w:sz w:val="24"/>
          <w:szCs w:val="24"/>
        </w:rPr>
        <w:t xml:space="preserve">dochodach ogółem </w:t>
      </w:r>
      <w:r w:rsidR="00D64DEA">
        <w:rPr>
          <w:rFonts w:ascii="Arial Narrow" w:hAnsi="Arial Narrow"/>
          <w:b/>
          <w:bCs/>
          <w:sz w:val="24"/>
          <w:szCs w:val="24"/>
        </w:rPr>
        <w:t>w 2024r. wyniósł 16,12%.</w:t>
      </w:r>
    </w:p>
    <w:p w14:paraId="13732016" w14:textId="77777777" w:rsidR="00C22A8A" w:rsidRDefault="00C22A8A" w:rsidP="00D436C4">
      <w:pPr>
        <w:pStyle w:val="Nagwek2"/>
        <w:rPr>
          <w:rFonts w:ascii="Arial Narrow" w:hAnsi="Arial Narrow"/>
          <w:b/>
          <w:bCs/>
          <w:i/>
          <w:iCs/>
          <w:color w:val="009DD9" w:themeColor="accent2"/>
        </w:rPr>
      </w:pPr>
      <w:bookmarkStart w:id="23" w:name="_Toc10186683"/>
      <w:bookmarkStart w:id="24" w:name="_Toc104536678"/>
      <w:bookmarkStart w:id="25" w:name="_Toc135226237"/>
      <w:bookmarkStart w:id="26" w:name="_Toc167869978"/>
      <w:bookmarkStart w:id="27" w:name="_Toc198719877"/>
    </w:p>
    <w:p w14:paraId="6D237A6E" w14:textId="690582AD" w:rsidR="008F7A11" w:rsidRPr="00D51AA0" w:rsidRDefault="008F7A11" w:rsidP="00D436C4">
      <w:pPr>
        <w:pStyle w:val="Nagwek2"/>
        <w:rPr>
          <w:rFonts w:ascii="Arial Narrow" w:hAnsi="Arial Narrow"/>
          <w:b/>
          <w:bCs/>
          <w:i/>
          <w:iCs/>
          <w:color w:val="009DD9" w:themeColor="accent2"/>
        </w:rPr>
      </w:pPr>
      <w:r w:rsidRPr="00D51AA0">
        <w:rPr>
          <w:rFonts w:ascii="Arial Narrow" w:hAnsi="Arial Narrow"/>
          <w:b/>
          <w:bCs/>
          <w:i/>
          <w:iCs/>
          <w:color w:val="009DD9" w:themeColor="accent2"/>
        </w:rPr>
        <w:t>Wydatki budżetu</w:t>
      </w:r>
      <w:bookmarkEnd w:id="23"/>
      <w:bookmarkEnd w:id="24"/>
      <w:bookmarkEnd w:id="25"/>
      <w:bookmarkEnd w:id="26"/>
      <w:bookmarkEnd w:id="27"/>
      <w:r w:rsidRPr="00D51AA0">
        <w:rPr>
          <w:rFonts w:ascii="Arial Narrow" w:hAnsi="Arial Narrow"/>
          <w:b/>
          <w:bCs/>
          <w:i/>
          <w:iCs/>
          <w:color w:val="009DD9" w:themeColor="accent2"/>
        </w:rPr>
        <w:t xml:space="preserve"> </w:t>
      </w:r>
    </w:p>
    <w:p w14:paraId="051CAE9F" w14:textId="77777777" w:rsidR="008F7A11" w:rsidRDefault="008F7A11" w:rsidP="008F7A11">
      <w:pPr>
        <w:pStyle w:val="Default"/>
        <w:jc w:val="both"/>
        <w:rPr>
          <w:rFonts w:ascii="Arial Narrow" w:hAnsi="Arial Narrow" w:cs="Arial"/>
          <w:color w:val="auto"/>
        </w:rPr>
      </w:pPr>
    </w:p>
    <w:p w14:paraId="2560C3AA" w14:textId="4F8ED323" w:rsidR="00424406" w:rsidRDefault="00424406" w:rsidP="008F7A11">
      <w:pPr>
        <w:pStyle w:val="Default"/>
        <w:jc w:val="both"/>
        <w:rPr>
          <w:rFonts w:ascii="Arial Narrow" w:hAnsi="Arial Narrow" w:cs="Arial"/>
          <w:i/>
          <w:iCs/>
          <w:color w:val="auto"/>
        </w:rPr>
      </w:pPr>
      <w:r w:rsidRPr="00424406">
        <w:rPr>
          <w:rFonts w:ascii="Arial Narrow" w:hAnsi="Arial Narrow" w:cs="Arial"/>
          <w:i/>
          <w:iCs/>
          <w:color w:val="auto"/>
        </w:rPr>
        <w:t>Czyli na co wydaliśmy pieniądze</w:t>
      </w:r>
      <w:r w:rsidR="00076F45">
        <w:rPr>
          <w:rFonts w:ascii="Arial Narrow" w:hAnsi="Arial Narrow" w:cs="Arial"/>
          <w:i/>
          <w:iCs/>
          <w:color w:val="auto"/>
        </w:rPr>
        <w:t>…</w:t>
      </w:r>
    </w:p>
    <w:p w14:paraId="11AD962D" w14:textId="77777777" w:rsidR="00424406" w:rsidRPr="00424406" w:rsidRDefault="00424406" w:rsidP="008F7A11">
      <w:pPr>
        <w:pStyle w:val="Default"/>
        <w:jc w:val="both"/>
        <w:rPr>
          <w:rFonts w:ascii="Arial Narrow" w:hAnsi="Arial Narrow" w:cs="Arial"/>
          <w:i/>
          <w:iCs/>
          <w:color w:val="auto"/>
        </w:rPr>
      </w:pPr>
    </w:p>
    <w:p w14:paraId="3863C987" w14:textId="7A3F1B55" w:rsidR="008F7A11" w:rsidRPr="00DA273C" w:rsidRDefault="008F7A11" w:rsidP="008F7A11">
      <w:pPr>
        <w:pStyle w:val="Default"/>
        <w:jc w:val="both"/>
        <w:rPr>
          <w:rFonts w:ascii="Arial Narrow" w:hAnsi="Arial Narrow" w:cs="Arial"/>
          <w:color w:val="auto"/>
        </w:rPr>
      </w:pPr>
      <w:r w:rsidRPr="00350B22">
        <w:rPr>
          <w:rFonts w:ascii="Arial Narrow" w:hAnsi="Arial Narrow" w:cs="Arial"/>
          <w:color w:val="auto"/>
        </w:rPr>
        <w:t>W 202</w:t>
      </w:r>
      <w:r w:rsidR="0069621D">
        <w:rPr>
          <w:rFonts w:ascii="Arial Narrow" w:hAnsi="Arial Narrow" w:cs="Arial"/>
          <w:color w:val="auto"/>
        </w:rPr>
        <w:t>4</w:t>
      </w:r>
      <w:r w:rsidRPr="00350B22">
        <w:rPr>
          <w:rFonts w:ascii="Arial Narrow" w:hAnsi="Arial Narrow" w:cs="Arial"/>
          <w:color w:val="auto"/>
        </w:rPr>
        <w:t xml:space="preserve"> roku z budżetu Gminy Skąpe wg sprawozdania RB-28s zrealizowano wydatki na łączną kwotę </w:t>
      </w:r>
      <w:r w:rsidR="0069621D">
        <w:rPr>
          <w:rFonts w:ascii="Arial Narrow" w:hAnsi="Arial Narrow" w:cs="Arial"/>
          <w:color w:val="auto"/>
        </w:rPr>
        <w:t xml:space="preserve">42 757 043,25 </w:t>
      </w:r>
      <w:r w:rsidRPr="00350B22">
        <w:rPr>
          <w:rFonts w:ascii="Arial Narrow" w:hAnsi="Arial Narrow" w:cs="Arial"/>
          <w:color w:val="auto"/>
        </w:rPr>
        <w:t>zł</w:t>
      </w:r>
      <w:r w:rsidR="00025A3E">
        <w:rPr>
          <w:rFonts w:ascii="Arial Narrow" w:hAnsi="Arial Narrow" w:cs="Arial"/>
          <w:color w:val="auto"/>
        </w:rPr>
        <w:t xml:space="preserve"> i </w:t>
      </w:r>
      <w:r w:rsidR="00424406">
        <w:rPr>
          <w:rFonts w:ascii="Arial Narrow" w:hAnsi="Arial Narrow" w:cs="Arial"/>
          <w:color w:val="auto"/>
        </w:rPr>
        <w:t>były</w:t>
      </w:r>
      <w:r w:rsidR="00025A3E">
        <w:rPr>
          <w:rFonts w:ascii="Arial Narrow" w:hAnsi="Arial Narrow" w:cs="Arial"/>
          <w:color w:val="auto"/>
        </w:rPr>
        <w:t xml:space="preserve"> wyższe o </w:t>
      </w:r>
      <w:r w:rsidR="0069621D">
        <w:rPr>
          <w:rFonts w:ascii="Arial Narrow" w:hAnsi="Arial Narrow" w:cs="Arial"/>
          <w:color w:val="auto"/>
        </w:rPr>
        <w:t>6,44</w:t>
      </w:r>
      <w:r w:rsidR="00025A3E">
        <w:rPr>
          <w:rFonts w:ascii="Arial Narrow" w:hAnsi="Arial Narrow" w:cs="Arial"/>
          <w:color w:val="auto"/>
        </w:rPr>
        <w:t>% w stosunku do roku 202</w:t>
      </w:r>
      <w:r w:rsidR="0069621D">
        <w:rPr>
          <w:rFonts w:ascii="Arial Narrow" w:hAnsi="Arial Narrow" w:cs="Arial"/>
          <w:color w:val="auto"/>
        </w:rPr>
        <w:t>3r.</w:t>
      </w:r>
      <w:r w:rsidRPr="00350B22">
        <w:rPr>
          <w:rFonts w:ascii="Arial Narrow" w:hAnsi="Arial Narrow" w:cs="Arial"/>
          <w:color w:val="auto"/>
        </w:rPr>
        <w:t xml:space="preserve">. W tym wydatki majątkowe </w:t>
      </w:r>
      <w:r w:rsidR="00DA273C" w:rsidRPr="00DA273C">
        <w:rPr>
          <w:rFonts w:ascii="Arial Narrow" w:hAnsi="Arial Narrow"/>
          <w:color w:val="auto"/>
        </w:rPr>
        <w:t>13 600 139,74</w:t>
      </w:r>
      <w:r w:rsidR="00025A3E" w:rsidRPr="00DA273C">
        <w:rPr>
          <w:rFonts w:ascii="Arial Narrow" w:hAnsi="Arial Narrow"/>
          <w:color w:val="auto"/>
        </w:rPr>
        <w:t xml:space="preserve"> </w:t>
      </w:r>
      <w:r w:rsidRPr="00DA273C">
        <w:rPr>
          <w:rFonts w:ascii="Arial Narrow" w:hAnsi="Arial Narrow" w:cs="Arial"/>
          <w:color w:val="auto"/>
        </w:rPr>
        <w:t xml:space="preserve">zł, co stanowi </w:t>
      </w:r>
      <w:r w:rsidR="00DA273C" w:rsidRPr="00DA273C">
        <w:rPr>
          <w:rFonts w:ascii="Arial Narrow" w:hAnsi="Arial Narrow" w:cs="Arial"/>
          <w:color w:val="auto"/>
        </w:rPr>
        <w:t>31,80</w:t>
      </w:r>
      <w:r w:rsidRPr="00DA273C">
        <w:rPr>
          <w:rFonts w:ascii="Arial Narrow" w:hAnsi="Arial Narrow" w:cs="Arial"/>
          <w:color w:val="auto"/>
        </w:rPr>
        <w:t>% wszystkich poniesionych wydatków w 202</w:t>
      </w:r>
      <w:r w:rsidR="00DA273C" w:rsidRPr="00DA273C">
        <w:rPr>
          <w:rFonts w:ascii="Arial Narrow" w:hAnsi="Arial Narrow" w:cs="Arial"/>
          <w:color w:val="auto"/>
        </w:rPr>
        <w:t>4</w:t>
      </w:r>
      <w:r w:rsidRPr="00DA273C">
        <w:rPr>
          <w:rFonts w:ascii="Arial Narrow" w:hAnsi="Arial Narrow" w:cs="Arial"/>
          <w:color w:val="auto"/>
        </w:rPr>
        <w:t xml:space="preserve"> roku.</w:t>
      </w:r>
    </w:p>
    <w:p w14:paraId="2C40B243" w14:textId="4EE16C96" w:rsidR="00025A3E" w:rsidRDefault="00025A3E" w:rsidP="008F7A11">
      <w:pPr>
        <w:pStyle w:val="Default"/>
        <w:jc w:val="both"/>
        <w:rPr>
          <w:rFonts w:ascii="Arial Narrow" w:hAnsi="Arial Narrow" w:cs="Arial"/>
          <w:color w:val="auto"/>
        </w:rPr>
      </w:pPr>
      <w:r>
        <w:rPr>
          <w:rFonts w:ascii="Arial Narrow" w:hAnsi="Arial Narrow" w:cs="Arial"/>
          <w:color w:val="auto"/>
        </w:rPr>
        <w:t>Wydatki ogółem na mieszkańca wyniosły 8</w:t>
      </w:r>
      <w:r w:rsidR="0069621D">
        <w:rPr>
          <w:rFonts w:ascii="Arial Narrow" w:hAnsi="Arial Narrow" w:cs="Arial"/>
          <w:color w:val="auto"/>
        </w:rPr>
        <w:t xml:space="preserve"> 874,44 </w:t>
      </w:r>
      <w:r>
        <w:rPr>
          <w:rFonts w:ascii="Arial Narrow" w:hAnsi="Arial Narrow" w:cs="Arial"/>
          <w:color w:val="auto"/>
        </w:rPr>
        <w:t xml:space="preserve">zł i są wyższe o </w:t>
      </w:r>
      <w:r w:rsidR="0069621D">
        <w:rPr>
          <w:rFonts w:ascii="Arial Narrow" w:hAnsi="Arial Narrow" w:cs="Arial"/>
          <w:color w:val="auto"/>
        </w:rPr>
        <w:t>10,77</w:t>
      </w:r>
      <w:r>
        <w:rPr>
          <w:rFonts w:ascii="Arial Narrow" w:hAnsi="Arial Narrow" w:cs="Arial"/>
          <w:color w:val="auto"/>
        </w:rPr>
        <w:t>% od wydatkó</w:t>
      </w:r>
      <w:r w:rsidR="00BD2FC3">
        <w:rPr>
          <w:rFonts w:ascii="Arial Narrow" w:hAnsi="Arial Narrow" w:cs="Arial"/>
          <w:color w:val="auto"/>
        </w:rPr>
        <w:t>w</w:t>
      </w:r>
      <w:r>
        <w:rPr>
          <w:rFonts w:ascii="Arial Narrow" w:hAnsi="Arial Narrow" w:cs="Arial"/>
          <w:color w:val="auto"/>
        </w:rPr>
        <w:t xml:space="preserve"> w 202</w:t>
      </w:r>
      <w:r w:rsidR="0069621D">
        <w:rPr>
          <w:rFonts w:ascii="Arial Narrow" w:hAnsi="Arial Narrow" w:cs="Arial"/>
          <w:color w:val="auto"/>
        </w:rPr>
        <w:t>3</w:t>
      </w:r>
      <w:r>
        <w:rPr>
          <w:rFonts w:ascii="Arial Narrow" w:hAnsi="Arial Narrow" w:cs="Arial"/>
          <w:color w:val="auto"/>
        </w:rPr>
        <w:t xml:space="preserve">r., wydatki bieżące na mieszkańca wynoszą </w:t>
      </w:r>
      <w:r w:rsidR="0069621D">
        <w:rPr>
          <w:rFonts w:ascii="Arial Narrow" w:hAnsi="Arial Narrow" w:cs="Arial"/>
          <w:color w:val="auto"/>
        </w:rPr>
        <w:t xml:space="preserve">6 051,66 </w:t>
      </w:r>
      <w:r>
        <w:rPr>
          <w:rFonts w:ascii="Arial Narrow" w:hAnsi="Arial Narrow" w:cs="Arial"/>
          <w:color w:val="auto"/>
        </w:rPr>
        <w:t>zł</w:t>
      </w:r>
      <w:r w:rsidR="00BD2FC3">
        <w:rPr>
          <w:rFonts w:ascii="Arial Narrow" w:hAnsi="Arial Narrow" w:cs="Arial"/>
          <w:color w:val="auto"/>
        </w:rPr>
        <w:t xml:space="preserve"> (jest to poziom środków, jakie przeznaczono na realizację zadań bieżących gminy). Natomiast wydatki majątkowe na mieszkańca wyniosły </w:t>
      </w:r>
      <w:r w:rsidR="0069621D">
        <w:rPr>
          <w:rFonts w:ascii="Arial Narrow" w:hAnsi="Arial Narrow" w:cs="Arial"/>
          <w:color w:val="auto"/>
        </w:rPr>
        <w:t xml:space="preserve">2 822,78 </w:t>
      </w:r>
      <w:r w:rsidR="00BD2FC3">
        <w:rPr>
          <w:rFonts w:ascii="Arial Narrow" w:hAnsi="Arial Narrow" w:cs="Arial"/>
          <w:color w:val="auto"/>
        </w:rPr>
        <w:t>zł i</w:t>
      </w:r>
      <w:r w:rsidR="00C33E2D">
        <w:rPr>
          <w:rFonts w:ascii="Arial Narrow" w:hAnsi="Arial Narrow" w:cs="Arial"/>
          <w:color w:val="auto"/>
        </w:rPr>
        <w:t> </w:t>
      </w:r>
      <w:r w:rsidR="00BD2FC3">
        <w:rPr>
          <w:rFonts w:ascii="Arial Narrow" w:hAnsi="Arial Narrow" w:cs="Arial"/>
          <w:color w:val="auto"/>
        </w:rPr>
        <w:t>jest to  poziom nakładów przeznaczony na realizację inwestycji.</w:t>
      </w:r>
    </w:p>
    <w:p w14:paraId="78722F3A" w14:textId="4689015F" w:rsidR="00025A3E" w:rsidRPr="00025A3E" w:rsidRDefault="00025A3E" w:rsidP="00025A3E">
      <w:pPr>
        <w:jc w:val="both"/>
        <w:rPr>
          <w:rFonts w:ascii="Arial Narrow" w:hAnsi="Arial Narrow"/>
          <w:sz w:val="24"/>
          <w:szCs w:val="24"/>
        </w:rPr>
      </w:pPr>
      <w:r w:rsidRPr="00025A3E">
        <w:rPr>
          <w:rFonts w:ascii="Arial Narrow" w:hAnsi="Arial Narrow"/>
          <w:sz w:val="24"/>
          <w:szCs w:val="24"/>
        </w:rPr>
        <w:t>W 202</w:t>
      </w:r>
      <w:r w:rsidR="0069621D">
        <w:rPr>
          <w:rFonts w:ascii="Arial Narrow" w:hAnsi="Arial Narrow"/>
          <w:sz w:val="24"/>
          <w:szCs w:val="24"/>
        </w:rPr>
        <w:t>4</w:t>
      </w:r>
      <w:r w:rsidRPr="00025A3E">
        <w:rPr>
          <w:rFonts w:ascii="Arial Narrow" w:hAnsi="Arial Narrow"/>
          <w:sz w:val="24"/>
          <w:szCs w:val="24"/>
        </w:rPr>
        <w:t xml:space="preserve"> roku Gmina Skąpe najwięcej środków przeznaczyła na realizację zadań z zakresu oświaty i</w:t>
      </w:r>
      <w:r w:rsidR="00C33E2D">
        <w:rPr>
          <w:rFonts w:ascii="Arial Narrow" w:hAnsi="Arial Narrow"/>
          <w:sz w:val="24"/>
          <w:szCs w:val="24"/>
        </w:rPr>
        <w:t> </w:t>
      </w:r>
      <w:r w:rsidRPr="00025A3E">
        <w:rPr>
          <w:rFonts w:ascii="Arial Narrow" w:hAnsi="Arial Narrow"/>
          <w:sz w:val="24"/>
          <w:szCs w:val="24"/>
        </w:rPr>
        <w:t xml:space="preserve">wychowania. Wykonano je na poziomie </w:t>
      </w:r>
      <w:r w:rsidR="0069621D">
        <w:rPr>
          <w:rFonts w:ascii="Arial Narrow" w:hAnsi="Arial Narrow"/>
          <w:sz w:val="24"/>
          <w:szCs w:val="24"/>
        </w:rPr>
        <w:t>11 940 328,73</w:t>
      </w:r>
      <w:r w:rsidRPr="00025A3E">
        <w:rPr>
          <w:rFonts w:ascii="Arial Narrow" w:hAnsi="Arial Narrow"/>
          <w:sz w:val="24"/>
          <w:szCs w:val="24"/>
        </w:rPr>
        <w:t xml:space="preserve"> zł, co stanowiło </w:t>
      </w:r>
      <w:r w:rsidR="0069621D">
        <w:rPr>
          <w:rFonts w:ascii="Arial Narrow" w:hAnsi="Arial Narrow"/>
          <w:sz w:val="24"/>
          <w:szCs w:val="24"/>
        </w:rPr>
        <w:t xml:space="preserve">27,92% (w 2023r. - </w:t>
      </w:r>
      <w:r w:rsidRPr="00025A3E">
        <w:rPr>
          <w:rFonts w:ascii="Arial Narrow" w:hAnsi="Arial Narrow"/>
          <w:sz w:val="24"/>
          <w:szCs w:val="24"/>
        </w:rPr>
        <w:t>22,57%</w:t>
      </w:r>
      <w:r w:rsidR="0069621D">
        <w:rPr>
          <w:rFonts w:ascii="Arial Narrow" w:hAnsi="Arial Narrow"/>
          <w:sz w:val="24"/>
          <w:szCs w:val="24"/>
        </w:rPr>
        <w:t>)</w:t>
      </w:r>
      <w:r w:rsidRPr="00025A3E">
        <w:rPr>
          <w:rFonts w:ascii="Arial Narrow" w:hAnsi="Arial Narrow"/>
          <w:sz w:val="24"/>
          <w:szCs w:val="24"/>
        </w:rPr>
        <w:t xml:space="preserve"> wydatków Gminy. Znaczący udział w strukturze odegrały wydatki zrealizowane w ramach transportu i</w:t>
      </w:r>
      <w:r w:rsidR="00C33E2D">
        <w:rPr>
          <w:rFonts w:ascii="Arial Narrow" w:hAnsi="Arial Narrow"/>
          <w:sz w:val="24"/>
          <w:szCs w:val="24"/>
        </w:rPr>
        <w:t> </w:t>
      </w:r>
      <w:r w:rsidRPr="00025A3E">
        <w:rPr>
          <w:rFonts w:ascii="Arial Narrow" w:hAnsi="Arial Narrow"/>
          <w:sz w:val="24"/>
          <w:szCs w:val="24"/>
        </w:rPr>
        <w:t xml:space="preserve">łączności. Na realizację zadań z tego zakresu wydatkowano łącznie </w:t>
      </w:r>
      <w:r w:rsidR="0069621D">
        <w:rPr>
          <w:rFonts w:ascii="Arial Narrow" w:hAnsi="Arial Narrow"/>
          <w:sz w:val="24"/>
          <w:szCs w:val="24"/>
        </w:rPr>
        <w:t>7 240 390,58</w:t>
      </w:r>
      <w:r w:rsidRPr="00025A3E">
        <w:rPr>
          <w:rFonts w:ascii="Arial Narrow" w:hAnsi="Arial Narrow"/>
          <w:sz w:val="24"/>
          <w:szCs w:val="24"/>
        </w:rPr>
        <w:t xml:space="preserve"> zł, co stanowiło </w:t>
      </w:r>
      <w:r w:rsidR="0069621D">
        <w:rPr>
          <w:rFonts w:ascii="Arial Narrow" w:hAnsi="Arial Narrow"/>
          <w:sz w:val="24"/>
          <w:szCs w:val="24"/>
        </w:rPr>
        <w:t>16,93</w:t>
      </w:r>
      <w:r w:rsidRPr="00025A3E">
        <w:rPr>
          <w:rFonts w:ascii="Arial Narrow" w:hAnsi="Arial Narrow"/>
          <w:sz w:val="24"/>
          <w:szCs w:val="24"/>
        </w:rPr>
        <w:t xml:space="preserve">% wydatków Gminy. </w:t>
      </w:r>
    </w:p>
    <w:p w14:paraId="4F8AC565" w14:textId="1B0E8601" w:rsidR="00025A3E" w:rsidRPr="00025A3E" w:rsidRDefault="00025A3E" w:rsidP="00025A3E">
      <w:pPr>
        <w:jc w:val="both"/>
        <w:rPr>
          <w:rFonts w:ascii="Arial Narrow" w:hAnsi="Arial Narrow"/>
          <w:sz w:val="24"/>
          <w:szCs w:val="24"/>
        </w:rPr>
      </w:pPr>
      <w:r w:rsidRPr="00025A3E">
        <w:rPr>
          <w:rFonts w:ascii="Arial Narrow" w:hAnsi="Arial Narrow"/>
          <w:sz w:val="24"/>
          <w:szCs w:val="24"/>
        </w:rPr>
        <w:t xml:space="preserve">Należy zauważyć, że Gmina Skąpe zrealizowała wydatki bieżące na oświatę w wysokości </w:t>
      </w:r>
      <w:r w:rsidR="0069621D">
        <w:rPr>
          <w:rFonts w:ascii="Arial Narrow" w:hAnsi="Arial Narrow"/>
          <w:sz w:val="24"/>
          <w:szCs w:val="24"/>
        </w:rPr>
        <w:t>1 878 049,03</w:t>
      </w:r>
      <w:r w:rsidRPr="00025A3E">
        <w:rPr>
          <w:rFonts w:ascii="Arial Narrow" w:hAnsi="Arial Narrow"/>
          <w:sz w:val="24"/>
          <w:szCs w:val="24"/>
        </w:rPr>
        <w:t xml:space="preserve"> zł. Natomiast subwencję oświatową otrzymała na poziomie </w:t>
      </w:r>
      <w:r w:rsidR="0069621D">
        <w:rPr>
          <w:rFonts w:ascii="Arial Narrow" w:hAnsi="Arial Narrow"/>
          <w:sz w:val="24"/>
          <w:szCs w:val="24"/>
        </w:rPr>
        <w:t>5 901 641,00</w:t>
      </w:r>
      <w:r w:rsidRPr="00025A3E">
        <w:rPr>
          <w:rFonts w:ascii="Arial Narrow" w:hAnsi="Arial Narrow"/>
          <w:sz w:val="24"/>
          <w:szCs w:val="24"/>
        </w:rPr>
        <w:t xml:space="preserve"> zł. Oznacza to, że pokrycie wydatków oświatowych subwencją oświatową stanowiło 49,</w:t>
      </w:r>
      <w:r w:rsidR="0069621D">
        <w:rPr>
          <w:rFonts w:ascii="Arial Narrow" w:hAnsi="Arial Narrow"/>
          <w:sz w:val="24"/>
          <w:szCs w:val="24"/>
        </w:rPr>
        <w:t>69</w:t>
      </w:r>
      <w:r w:rsidRPr="00025A3E">
        <w:rPr>
          <w:rFonts w:ascii="Arial Narrow" w:hAnsi="Arial Narrow"/>
          <w:sz w:val="24"/>
          <w:szCs w:val="24"/>
        </w:rPr>
        <w:t>%.</w:t>
      </w:r>
    </w:p>
    <w:p w14:paraId="29557689" w14:textId="3ED4BD42" w:rsidR="00BD2FC3" w:rsidRDefault="00BD2FC3" w:rsidP="00BD2FC3">
      <w:pPr>
        <w:pStyle w:val="Default"/>
        <w:jc w:val="both"/>
        <w:rPr>
          <w:rFonts w:ascii="Arial Narrow" w:hAnsi="Arial Narrow" w:cs="Arial"/>
          <w:color w:val="auto"/>
        </w:rPr>
      </w:pPr>
      <w:r>
        <w:rPr>
          <w:rFonts w:ascii="Arial Narrow" w:hAnsi="Arial Narrow" w:cs="Arial"/>
          <w:color w:val="auto"/>
        </w:rPr>
        <w:lastRenderedPageBreak/>
        <w:t>Gmina w 202</w:t>
      </w:r>
      <w:r w:rsidR="0069621D">
        <w:rPr>
          <w:rFonts w:ascii="Arial Narrow" w:hAnsi="Arial Narrow" w:cs="Arial"/>
          <w:color w:val="auto"/>
        </w:rPr>
        <w:t>4</w:t>
      </w:r>
      <w:r>
        <w:rPr>
          <w:rFonts w:ascii="Arial Narrow" w:hAnsi="Arial Narrow" w:cs="Arial"/>
          <w:color w:val="auto"/>
        </w:rPr>
        <w:t>r. przeznaczyła na inwestycje ze środków własnych nadwyżką operacyjną pomniejszoną o</w:t>
      </w:r>
      <w:r w:rsidR="00C33E2D">
        <w:rPr>
          <w:rFonts w:ascii="Arial Narrow" w:hAnsi="Arial Narrow" w:cs="Arial"/>
          <w:color w:val="auto"/>
        </w:rPr>
        <w:t> </w:t>
      </w:r>
      <w:r>
        <w:rPr>
          <w:rFonts w:ascii="Arial Narrow" w:hAnsi="Arial Narrow" w:cs="Arial"/>
          <w:color w:val="auto"/>
        </w:rPr>
        <w:t xml:space="preserve">spłatę długu w wysokości </w:t>
      </w:r>
      <w:r w:rsidR="00C237B8">
        <w:rPr>
          <w:rFonts w:ascii="Arial Narrow" w:hAnsi="Arial Narrow" w:cs="Arial"/>
          <w:color w:val="auto"/>
        </w:rPr>
        <w:t xml:space="preserve">3 199 692,57 </w:t>
      </w:r>
      <w:r>
        <w:rPr>
          <w:rFonts w:ascii="Arial Narrow" w:hAnsi="Arial Narrow" w:cs="Arial"/>
          <w:color w:val="auto"/>
        </w:rPr>
        <w:t xml:space="preserve">zł. Wskazuje to na zdolność do realizacji inwestycji bez pozyskiwania finansowania zewnętrznego. </w:t>
      </w:r>
    </w:p>
    <w:p w14:paraId="5D58FF55" w14:textId="77777777" w:rsidR="00C237B8" w:rsidRDefault="00C237B8" w:rsidP="00BD2FC3">
      <w:pPr>
        <w:pStyle w:val="Default"/>
        <w:jc w:val="both"/>
        <w:rPr>
          <w:rFonts w:ascii="Arial Narrow" w:hAnsi="Arial Narrow" w:cs="Arial"/>
          <w:color w:val="auto"/>
        </w:rPr>
      </w:pPr>
    </w:p>
    <w:p w14:paraId="5449D3ED" w14:textId="4B366CCF" w:rsidR="00013CF2" w:rsidRDefault="00025A3E" w:rsidP="00013CF2">
      <w:pPr>
        <w:jc w:val="both"/>
        <w:rPr>
          <w:rFonts w:ascii="Arial Narrow" w:hAnsi="Arial Narrow"/>
          <w:sz w:val="24"/>
          <w:szCs w:val="24"/>
        </w:rPr>
      </w:pPr>
      <w:r w:rsidRPr="00025A3E">
        <w:rPr>
          <w:rFonts w:ascii="Arial Narrow" w:hAnsi="Arial Narrow"/>
          <w:sz w:val="24"/>
          <w:szCs w:val="24"/>
        </w:rPr>
        <w:t xml:space="preserve">Warto zwrócić uwagę, że Gmina Skąpe zrealizowała inwestycje na kwotę </w:t>
      </w:r>
      <w:r w:rsidR="00C237B8">
        <w:rPr>
          <w:rFonts w:ascii="Arial Narrow" w:hAnsi="Arial Narrow"/>
          <w:sz w:val="24"/>
          <w:szCs w:val="24"/>
        </w:rPr>
        <w:t>13 600 139,74</w:t>
      </w:r>
      <w:r w:rsidRPr="00025A3E">
        <w:rPr>
          <w:rFonts w:ascii="Arial Narrow" w:hAnsi="Arial Narrow"/>
          <w:sz w:val="24"/>
          <w:szCs w:val="24"/>
        </w:rPr>
        <w:t xml:space="preserve"> zł. Zestawiając to z otrzymanymi dotacjami w wysokości </w:t>
      </w:r>
      <w:r w:rsidR="00C237B8">
        <w:rPr>
          <w:rFonts w:ascii="Arial Narrow" w:hAnsi="Arial Narrow"/>
          <w:sz w:val="24"/>
          <w:szCs w:val="24"/>
        </w:rPr>
        <w:t>6 618 247,42</w:t>
      </w:r>
      <w:r w:rsidRPr="00025A3E">
        <w:rPr>
          <w:rFonts w:ascii="Arial Narrow" w:hAnsi="Arial Narrow"/>
          <w:sz w:val="24"/>
          <w:szCs w:val="24"/>
        </w:rPr>
        <w:t xml:space="preserve"> zł, należy wskazać, że pokrycie inwestycji dotacjami wyniosło </w:t>
      </w:r>
      <w:r w:rsidR="00C237B8">
        <w:rPr>
          <w:rFonts w:ascii="Arial Narrow" w:hAnsi="Arial Narrow"/>
          <w:sz w:val="24"/>
          <w:szCs w:val="24"/>
        </w:rPr>
        <w:t>48,66</w:t>
      </w:r>
      <w:r w:rsidRPr="00025A3E">
        <w:rPr>
          <w:rFonts w:ascii="Arial Narrow" w:hAnsi="Arial Narrow"/>
          <w:sz w:val="24"/>
          <w:szCs w:val="24"/>
        </w:rPr>
        <w:t>%</w:t>
      </w:r>
      <w:r w:rsidR="00C70EBC">
        <w:rPr>
          <w:rFonts w:ascii="Arial Narrow" w:hAnsi="Arial Narrow"/>
          <w:sz w:val="24"/>
          <w:szCs w:val="24"/>
        </w:rPr>
        <w:t>.</w:t>
      </w:r>
    </w:p>
    <w:p w14:paraId="4D471807" w14:textId="77777777" w:rsidR="00C70EBC" w:rsidRPr="00013CF2" w:rsidRDefault="00C70EBC" w:rsidP="00013CF2">
      <w:pPr>
        <w:jc w:val="both"/>
        <w:rPr>
          <w:rFonts w:ascii="Arial Narrow" w:hAnsi="Arial Narrow"/>
          <w:sz w:val="24"/>
          <w:szCs w:val="24"/>
        </w:rPr>
      </w:pPr>
    </w:p>
    <w:p w14:paraId="4E21F70B" w14:textId="77777777" w:rsidR="008F7A11" w:rsidRPr="00D51AA0" w:rsidRDefault="008F7A11" w:rsidP="00D51AA0">
      <w:pPr>
        <w:pStyle w:val="Nagwek2"/>
        <w:rPr>
          <w:rFonts w:ascii="Arial Narrow" w:hAnsi="Arial Narrow"/>
          <w:b/>
          <w:bCs/>
          <w:i/>
          <w:iCs/>
          <w:color w:val="009DD9" w:themeColor="accent2"/>
        </w:rPr>
      </w:pPr>
      <w:bookmarkStart w:id="28" w:name="_Toc10186684"/>
      <w:bookmarkStart w:id="29" w:name="_Toc104536679"/>
      <w:bookmarkStart w:id="30" w:name="_Toc135226238"/>
      <w:bookmarkStart w:id="31" w:name="_Toc167869979"/>
      <w:bookmarkStart w:id="32" w:name="_Toc198719878"/>
      <w:r w:rsidRPr="00D51AA0">
        <w:rPr>
          <w:rFonts w:ascii="Arial Narrow" w:hAnsi="Arial Narrow"/>
          <w:b/>
          <w:bCs/>
          <w:i/>
          <w:iCs/>
          <w:color w:val="009DD9" w:themeColor="accent2"/>
        </w:rPr>
        <w:t>Przychody i rozchody budżetu</w:t>
      </w:r>
      <w:bookmarkEnd w:id="28"/>
      <w:r w:rsidRPr="00D51AA0">
        <w:rPr>
          <w:rFonts w:ascii="Arial Narrow" w:hAnsi="Arial Narrow"/>
          <w:b/>
          <w:bCs/>
          <w:i/>
          <w:iCs/>
          <w:color w:val="009DD9" w:themeColor="accent2"/>
        </w:rPr>
        <w:t xml:space="preserve"> oraz deficyt</w:t>
      </w:r>
      <w:bookmarkEnd w:id="29"/>
      <w:bookmarkEnd w:id="30"/>
      <w:bookmarkEnd w:id="31"/>
      <w:bookmarkEnd w:id="32"/>
    </w:p>
    <w:p w14:paraId="080F5105" w14:textId="77777777" w:rsidR="008F7A11" w:rsidRPr="00C70EBC" w:rsidRDefault="008F7A11" w:rsidP="008F7A11">
      <w:pPr>
        <w:pStyle w:val="Default"/>
        <w:rPr>
          <w:rFonts w:ascii="Arial Narrow" w:hAnsi="Arial Narrow" w:cs="Arial"/>
          <w:color w:val="auto"/>
          <w:highlight w:val="yellow"/>
        </w:rPr>
      </w:pPr>
    </w:p>
    <w:p w14:paraId="6C7DAAD6" w14:textId="77777777" w:rsidR="00C70EBC" w:rsidRPr="00C70EBC" w:rsidRDefault="00C70EBC" w:rsidP="00C70EBC">
      <w:pPr>
        <w:pStyle w:val="Default"/>
        <w:jc w:val="both"/>
        <w:rPr>
          <w:rFonts w:ascii="Arial Narrow" w:hAnsi="Arial Narrow" w:cs="Arial"/>
          <w:color w:val="auto"/>
        </w:rPr>
      </w:pPr>
      <w:bookmarkStart w:id="33" w:name="_Hlk195695015"/>
      <w:r w:rsidRPr="00C70EBC">
        <w:rPr>
          <w:rFonts w:ascii="Arial Narrow" w:hAnsi="Arial Narrow" w:cs="Arial"/>
          <w:color w:val="auto"/>
        </w:rPr>
        <w:t>W 2024 roku  wyemitowano obligacje na kwotę 2.500.000,00. W zakresie rozchodów, wykupiono obligacje w łącznej kwocie  1.000.000,00zł oraz spłacono 4 raty pożyczki z WFOŚiGW w Zielonej Górze</w:t>
      </w:r>
      <w:r w:rsidRPr="00C70EBC">
        <w:rPr>
          <w:rFonts w:ascii="Arial Narrow" w:hAnsi="Arial Narrow" w:cs="Arial"/>
          <w:color w:val="auto"/>
        </w:rPr>
        <w:br/>
        <w:t>w wysokości 40.740,00zł. Na dzień 31.12.2024r. deficyt budżetu wyniósł – 1.689.012,99 zł.</w:t>
      </w:r>
    </w:p>
    <w:p w14:paraId="3BFA9196" w14:textId="77777777" w:rsidR="00C70EBC" w:rsidRDefault="00C70EBC" w:rsidP="008F7A11">
      <w:pPr>
        <w:pStyle w:val="Default"/>
        <w:jc w:val="both"/>
        <w:rPr>
          <w:rFonts w:ascii="Arial Narrow" w:hAnsi="Arial Narrow" w:cs="Arial"/>
          <w:color w:val="FF0000"/>
        </w:rPr>
      </w:pPr>
    </w:p>
    <w:p w14:paraId="3B0F4DCD" w14:textId="283F8831" w:rsidR="008F7A11" w:rsidRPr="00D51AA0" w:rsidRDefault="008F7A11" w:rsidP="00D51AA0">
      <w:pPr>
        <w:pStyle w:val="Nagwek2"/>
        <w:rPr>
          <w:rFonts w:ascii="Arial Narrow" w:hAnsi="Arial Narrow"/>
          <w:b/>
          <w:bCs/>
          <w:i/>
          <w:iCs/>
          <w:color w:val="009DD9" w:themeColor="accent2"/>
        </w:rPr>
      </w:pPr>
      <w:bookmarkStart w:id="34" w:name="_Toc167869980"/>
      <w:bookmarkStart w:id="35" w:name="_Toc198719879"/>
      <w:bookmarkStart w:id="36" w:name="_Toc10186685"/>
      <w:bookmarkStart w:id="37" w:name="_Toc104536680"/>
      <w:bookmarkStart w:id="38" w:name="_Toc135226239"/>
      <w:r w:rsidRPr="00D51AA0">
        <w:rPr>
          <w:rFonts w:ascii="Arial Narrow" w:hAnsi="Arial Narrow"/>
          <w:b/>
          <w:bCs/>
          <w:i/>
          <w:iCs/>
          <w:color w:val="009DD9" w:themeColor="accent2"/>
        </w:rPr>
        <w:t>Zadłużenie</w:t>
      </w:r>
      <w:bookmarkEnd w:id="34"/>
      <w:bookmarkEnd w:id="35"/>
      <w:r w:rsidRPr="00D51AA0">
        <w:rPr>
          <w:rFonts w:ascii="Arial Narrow" w:hAnsi="Arial Narrow"/>
          <w:b/>
          <w:bCs/>
          <w:i/>
          <w:iCs/>
          <w:color w:val="009DD9" w:themeColor="accent2"/>
        </w:rPr>
        <w:t xml:space="preserve"> </w:t>
      </w:r>
      <w:bookmarkEnd w:id="36"/>
      <w:bookmarkEnd w:id="37"/>
      <w:bookmarkEnd w:id="38"/>
    </w:p>
    <w:p w14:paraId="552876A1" w14:textId="77777777" w:rsidR="008F7A11" w:rsidRPr="00350B22" w:rsidRDefault="008F7A11" w:rsidP="008F7A11">
      <w:pPr>
        <w:pStyle w:val="Default"/>
        <w:rPr>
          <w:rFonts w:ascii="Arial Narrow" w:hAnsi="Arial Narrow" w:cs="Arial"/>
          <w:b/>
          <w:color w:val="auto"/>
        </w:rPr>
      </w:pPr>
    </w:p>
    <w:p w14:paraId="0C5BF16F" w14:textId="78E26C02" w:rsidR="008F7A11" w:rsidRPr="00350B22" w:rsidRDefault="008F7A11" w:rsidP="008F7A11">
      <w:pPr>
        <w:pStyle w:val="Tekstpodstawowy"/>
        <w:spacing w:line="240" w:lineRule="auto"/>
        <w:rPr>
          <w:rFonts w:ascii="Arial Narrow" w:hAnsi="Arial Narrow" w:cs="Arial"/>
          <w:szCs w:val="24"/>
          <w:lang w:val="pl-PL"/>
        </w:rPr>
      </w:pPr>
      <w:r w:rsidRPr="00350B22">
        <w:rPr>
          <w:rFonts w:ascii="Arial Narrow" w:hAnsi="Arial Narrow" w:cs="Arial"/>
          <w:szCs w:val="24"/>
        </w:rPr>
        <w:t>Według stanu na 31.12.20</w:t>
      </w:r>
      <w:r w:rsidRPr="00350B22">
        <w:rPr>
          <w:rFonts w:ascii="Arial Narrow" w:hAnsi="Arial Narrow" w:cs="Arial"/>
          <w:szCs w:val="24"/>
          <w:lang w:val="pl-PL"/>
        </w:rPr>
        <w:t>2</w:t>
      </w:r>
      <w:r w:rsidR="00C70EBC">
        <w:rPr>
          <w:rFonts w:ascii="Arial Narrow" w:hAnsi="Arial Narrow" w:cs="Arial"/>
          <w:szCs w:val="24"/>
          <w:lang w:val="pl-PL"/>
        </w:rPr>
        <w:t>4</w:t>
      </w:r>
      <w:r w:rsidRPr="00350B22">
        <w:rPr>
          <w:rFonts w:ascii="Arial Narrow" w:hAnsi="Arial Narrow" w:cs="Arial"/>
          <w:szCs w:val="24"/>
        </w:rPr>
        <w:t xml:space="preserve">r. zadłużenie Gminy Skąpe wynosiło </w:t>
      </w:r>
      <w:r w:rsidR="00CA3A96">
        <w:rPr>
          <w:rFonts w:ascii="Arial Narrow" w:hAnsi="Arial Narrow" w:cs="Arial"/>
          <w:szCs w:val="24"/>
          <w:lang w:val="pl-PL"/>
        </w:rPr>
        <w:t xml:space="preserve">2 622 220,00 </w:t>
      </w:r>
      <w:r w:rsidRPr="00350B22">
        <w:rPr>
          <w:rFonts w:ascii="Arial Narrow" w:hAnsi="Arial Narrow" w:cs="Arial"/>
          <w:szCs w:val="24"/>
        </w:rPr>
        <w:t xml:space="preserve">zł, </w:t>
      </w:r>
      <w:r w:rsidRPr="00350B22">
        <w:rPr>
          <w:rFonts w:ascii="Arial Narrow" w:hAnsi="Arial Narrow" w:cs="Arial"/>
          <w:szCs w:val="24"/>
          <w:lang w:val="pl-PL"/>
        </w:rPr>
        <w:t xml:space="preserve">co stanowi </w:t>
      </w:r>
      <w:r w:rsidR="001112E8">
        <w:rPr>
          <w:rFonts w:ascii="Arial Narrow" w:hAnsi="Arial Narrow" w:cs="Arial"/>
          <w:szCs w:val="24"/>
          <w:lang w:val="pl-PL"/>
        </w:rPr>
        <w:t>6,39</w:t>
      </w:r>
      <w:r w:rsidRPr="00350B22">
        <w:rPr>
          <w:rFonts w:ascii="Arial Narrow" w:hAnsi="Arial Narrow" w:cs="Arial"/>
          <w:szCs w:val="24"/>
          <w:lang w:val="pl-PL"/>
        </w:rPr>
        <w:t>% zrealizowanych dochodów.</w:t>
      </w:r>
    </w:p>
    <w:p w14:paraId="3E49D4DD" w14:textId="77777777" w:rsidR="008F7A11" w:rsidRPr="00C70EBC" w:rsidRDefault="008F7A11" w:rsidP="008F7A11">
      <w:pPr>
        <w:pStyle w:val="Tekstpodstawowy"/>
        <w:spacing w:line="240" w:lineRule="auto"/>
        <w:rPr>
          <w:rFonts w:ascii="Arial Narrow" w:hAnsi="Arial Narrow" w:cs="Arial"/>
          <w:szCs w:val="24"/>
          <w:lang w:val="pl-PL"/>
        </w:rPr>
      </w:pPr>
      <w:r w:rsidRPr="00C70EBC">
        <w:rPr>
          <w:rFonts w:ascii="Arial Narrow" w:hAnsi="Arial Narrow" w:cs="Arial"/>
          <w:szCs w:val="24"/>
          <w:lang w:val="pl-PL"/>
        </w:rPr>
        <w:t>Na ww. zadłużenie składa się:</w:t>
      </w:r>
    </w:p>
    <w:p w14:paraId="3177FC33" w14:textId="6B424143" w:rsidR="008F7A11" w:rsidRPr="00C70EBC" w:rsidRDefault="008F7A11">
      <w:pPr>
        <w:pStyle w:val="Tekstpodstawowy"/>
        <w:numPr>
          <w:ilvl w:val="0"/>
          <w:numId w:val="3"/>
        </w:numPr>
        <w:spacing w:line="240" w:lineRule="auto"/>
        <w:jc w:val="both"/>
        <w:rPr>
          <w:rFonts w:ascii="Arial Narrow" w:hAnsi="Arial Narrow" w:cs="Arial"/>
          <w:szCs w:val="24"/>
          <w:lang w:val="pl-PL"/>
        </w:rPr>
      </w:pPr>
      <w:r w:rsidRPr="00C70EBC">
        <w:rPr>
          <w:rFonts w:ascii="Arial Narrow" w:hAnsi="Arial Narrow" w:cs="Arial"/>
          <w:szCs w:val="24"/>
          <w:lang w:val="pl-PL"/>
        </w:rPr>
        <w:t xml:space="preserve">emisja obligacji komunalnych w łącznej wysokości </w:t>
      </w:r>
      <w:r w:rsidR="00C70EBC" w:rsidRPr="00C70EBC">
        <w:rPr>
          <w:rFonts w:ascii="Arial Narrow" w:hAnsi="Arial Narrow" w:cs="Arial"/>
          <w:szCs w:val="24"/>
          <w:lang w:val="pl-PL"/>
        </w:rPr>
        <w:t xml:space="preserve">2 500 </w:t>
      </w:r>
      <w:r w:rsidRPr="00C70EBC">
        <w:rPr>
          <w:rFonts w:ascii="Arial Narrow" w:hAnsi="Arial Narrow" w:cs="Arial"/>
          <w:szCs w:val="24"/>
          <w:lang w:val="pl-PL"/>
        </w:rPr>
        <w:t>000,00zł</w:t>
      </w:r>
    </w:p>
    <w:p w14:paraId="3CA4ACB5" w14:textId="77777777" w:rsidR="00C70EBC" w:rsidRPr="00C70EBC" w:rsidRDefault="008F7A11">
      <w:pPr>
        <w:pStyle w:val="Tekstpodstawowy"/>
        <w:numPr>
          <w:ilvl w:val="0"/>
          <w:numId w:val="3"/>
        </w:numPr>
        <w:spacing w:line="240" w:lineRule="auto"/>
        <w:jc w:val="both"/>
        <w:rPr>
          <w:rFonts w:ascii="Arial Narrow" w:hAnsi="Arial Narrow" w:cs="Arial"/>
          <w:szCs w:val="24"/>
          <w:lang w:val="pl-PL"/>
        </w:rPr>
      </w:pPr>
      <w:r w:rsidRPr="00C70EBC">
        <w:rPr>
          <w:rFonts w:ascii="Arial Narrow" w:hAnsi="Arial Narrow" w:cs="Arial"/>
          <w:szCs w:val="24"/>
          <w:lang w:val="pl-PL"/>
        </w:rPr>
        <w:t xml:space="preserve">pożyczka na zadanie związane z zakupem wozu asenizacyjnego w łącznej wysokości </w:t>
      </w:r>
    </w:p>
    <w:p w14:paraId="6313092A" w14:textId="2AF96501" w:rsidR="008F7A11" w:rsidRDefault="006D6569" w:rsidP="00C70EBC">
      <w:pPr>
        <w:pStyle w:val="Tekstpodstawowy"/>
        <w:spacing w:line="240" w:lineRule="auto"/>
        <w:ind w:left="1080"/>
        <w:jc w:val="both"/>
        <w:rPr>
          <w:rFonts w:ascii="Arial Narrow" w:hAnsi="Arial Narrow" w:cs="Arial"/>
          <w:szCs w:val="24"/>
          <w:lang w:val="pl-PL"/>
        </w:rPr>
      </w:pPr>
      <w:r w:rsidRPr="00C70EBC">
        <w:rPr>
          <w:rFonts w:ascii="Arial Narrow" w:hAnsi="Arial Narrow" w:cs="Arial"/>
          <w:szCs w:val="24"/>
          <w:lang w:val="pl-PL"/>
        </w:rPr>
        <w:t>122</w:t>
      </w:r>
      <w:r w:rsidR="00C70EBC" w:rsidRPr="00C70EBC">
        <w:rPr>
          <w:rFonts w:ascii="Arial Narrow" w:hAnsi="Arial Narrow" w:cs="Arial"/>
          <w:szCs w:val="24"/>
          <w:lang w:val="pl-PL"/>
        </w:rPr>
        <w:t xml:space="preserve"> </w:t>
      </w:r>
      <w:r w:rsidRPr="00C70EBC">
        <w:rPr>
          <w:rFonts w:ascii="Arial Narrow" w:hAnsi="Arial Narrow" w:cs="Arial"/>
          <w:szCs w:val="24"/>
          <w:lang w:val="pl-PL"/>
        </w:rPr>
        <w:t>220</w:t>
      </w:r>
      <w:r w:rsidR="008F7A11" w:rsidRPr="00C70EBC">
        <w:rPr>
          <w:rFonts w:ascii="Arial Narrow" w:hAnsi="Arial Narrow" w:cs="Arial"/>
          <w:szCs w:val="24"/>
          <w:lang w:val="pl-PL"/>
        </w:rPr>
        <w:t>,00zł.</w:t>
      </w:r>
    </w:p>
    <w:p w14:paraId="4BDE6212" w14:textId="77777777" w:rsidR="00C70EBC" w:rsidRDefault="00C70EBC" w:rsidP="00C70EBC">
      <w:pPr>
        <w:pStyle w:val="Tekstpodstawowy"/>
        <w:spacing w:line="240" w:lineRule="auto"/>
        <w:ind w:left="1080"/>
        <w:jc w:val="both"/>
        <w:rPr>
          <w:rFonts w:ascii="Arial Narrow" w:hAnsi="Arial Narrow" w:cs="Arial"/>
          <w:szCs w:val="24"/>
          <w:lang w:val="pl-PL"/>
        </w:rPr>
      </w:pPr>
    </w:p>
    <w:bookmarkEnd w:id="33"/>
    <w:p w14:paraId="28273BB7" w14:textId="77777777" w:rsidR="00474536" w:rsidRPr="00C04DE0" w:rsidRDefault="00474536" w:rsidP="00363DB3">
      <w:pPr>
        <w:pStyle w:val="Default"/>
        <w:jc w:val="both"/>
        <w:rPr>
          <w:rFonts w:ascii="Arial Narrow" w:hAnsi="Arial Narrow" w:cs="Arial"/>
          <w:color w:val="FF0000"/>
        </w:rPr>
      </w:pPr>
    </w:p>
    <w:bookmarkStart w:id="39" w:name="_Toc73019118"/>
    <w:bookmarkStart w:id="40" w:name="_Toc198719880"/>
    <w:bookmarkStart w:id="41" w:name="_Hlk8679489"/>
    <w:p w14:paraId="3095C27F" w14:textId="58727EFA" w:rsidR="009A4FA2" w:rsidRPr="00E0471C" w:rsidRDefault="000A71AD">
      <w:pPr>
        <w:pStyle w:val="Nagwek2"/>
        <w:numPr>
          <w:ilvl w:val="0"/>
          <w:numId w:val="34"/>
        </w:numPr>
        <w:rPr>
          <w:rFonts w:ascii="Arial Narrow" w:eastAsia="Times New Roman" w:hAnsi="Arial Narrow"/>
          <w:b/>
          <w:bCs/>
        </w:rPr>
      </w:pPr>
      <w:r>
        <w:rPr>
          <w:rFonts w:ascii="Arial Narrow" w:eastAsia="Times New Roman" w:hAnsi="Arial Narrow"/>
          <w:b/>
          <w:bCs/>
          <w:noProof/>
        </w:rPr>
        <mc:AlternateContent>
          <mc:Choice Requires="wps">
            <w:drawing>
              <wp:anchor distT="0" distB="0" distL="114300" distR="114300" simplePos="0" relativeHeight="251712512" behindDoc="1" locked="0" layoutInCell="1" allowOverlap="1" wp14:anchorId="4107E740" wp14:editId="778C324C">
                <wp:simplePos x="0" y="0"/>
                <wp:positionH relativeFrom="column">
                  <wp:posOffset>-15875</wp:posOffset>
                </wp:positionH>
                <wp:positionV relativeFrom="paragraph">
                  <wp:posOffset>20320</wp:posOffset>
                </wp:positionV>
                <wp:extent cx="5775960" cy="365760"/>
                <wp:effectExtent l="7620" t="14605" r="17145" b="29210"/>
                <wp:wrapNone/>
                <wp:docPr id="2138685093" name="AutoShape 5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75960" cy="365760"/>
                        </a:xfrm>
                        <a:prstGeom prst="roundRect">
                          <a:avLst>
                            <a:gd name="adj" fmla="val 16667"/>
                          </a:avLst>
                        </a:prstGeom>
                        <a:gradFill rotWithShape="0">
                          <a:gsLst>
                            <a:gs pos="0">
                              <a:schemeClr val="accent1">
                                <a:lumMod val="60000"/>
                                <a:lumOff val="40000"/>
                              </a:schemeClr>
                            </a:gs>
                            <a:gs pos="50000">
                              <a:schemeClr val="accent1">
                                <a:lumMod val="20000"/>
                                <a:lumOff val="80000"/>
                              </a:schemeClr>
                            </a:gs>
                            <a:gs pos="100000">
                              <a:schemeClr val="accent1">
                                <a:lumMod val="60000"/>
                                <a:lumOff val="40000"/>
                              </a:schemeClr>
                            </a:gs>
                          </a:gsLst>
                          <a:lin ang="18900000" scaled="1"/>
                        </a:gradFill>
                        <a:ln w="12700">
                          <a:solidFill>
                            <a:schemeClr val="accent1">
                              <a:lumMod val="60000"/>
                              <a:lumOff val="40000"/>
                            </a:schemeClr>
                          </a:solidFill>
                          <a:round/>
                          <a:headEnd/>
                          <a:tailEnd/>
                        </a:ln>
                        <a:effectLst>
                          <a:outerShdw dist="28398" dir="3806097" algn="ctr" rotWithShape="0">
                            <a:schemeClr val="accen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w:pict>
              <v:roundrect w14:anchorId="47BCC068" id="AutoShape 55" o:spid="_x0000_s1026" style="position:absolute;margin-left:-1.25pt;margin-top:1.6pt;width:454.8pt;height:28.8pt;z-index:-251603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" fillcolor="#59a9f2 [1940]" strokecolor="#59a9f2 [1940]" strokeweight="1pt">
                <v:fill color2="#c7e2fa [660]" angle="135" focus="50%" type="gradient"/>
                <v:shadow on="t" color="#073662 [1604]" opacity=".5" offset="1pt"/>
              </v:roundrect>
            </w:pict>
          </mc:Fallback>
        </mc:AlternateContent>
      </w:r>
      <w:r w:rsidR="009A4FA2" w:rsidRPr="00E0471C">
        <w:rPr>
          <w:rFonts w:ascii="Arial Narrow" w:eastAsia="Times New Roman" w:hAnsi="Arial Narrow"/>
          <w:b/>
          <w:bCs/>
        </w:rPr>
        <w:t>Mienie gminne</w:t>
      </w:r>
      <w:bookmarkEnd w:id="39"/>
      <w:bookmarkEnd w:id="40"/>
    </w:p>
    <w:p w14:paraId="05E4CC44" w14:textId="77777777" w:rsidR="00AF6439" w:rsidRPr="00AF6439" w:rsidRDefault="00AF6439" w:rsidP="00AF6439">
      <w:pPr>
        <w:pStyle w:val="Default"/>
        <w:ind w:left="720"/>
        <w:rPr>
          <w:rFonts w:ascii="Arial Narrow" w:eastAsiaTheme="minorHAnsi" w:hAnsi="Arial Narrow" w:cs="Arial"/>
          <w:b/>
          <w:bCs/>
        </w:rPr>
      </w:pPr>
    </w:p>
    <w:p w14:paraId="26DF1341" w14:textId="77777777" w:rsidR="008B0787" w:rsidRDefault="008B0787" w:rsidP="008B0787">
      <w:pPr>
        <w:pStyle w:val="Bezodstpw"/>
        <w:rPr>
          <w:rFonts w:ascii="Arial Narrow" w:hAnsi="Arial Narrow" w:cs="Arial"/>
          <w:sz w:val="24"/>
          <w:szCs w:val="24"/>
        </w:rPr>
      </w:pPr>
    </w:p>
    <w:p w14:paraId="35469392" w14:textId="2882395B" w:rsidR="008B0787" w:rsidRPr="008B0787" w:rsidRDefault="008B0787" w:rsidP="008B0787">
      <w:pPr>
        <w:pStyle w:val="Bezodstpw"/>
        <w:rPr>
          <w:rFonts w:ascii="Arial Narrow" w:hAnsi="Arial Narrow" w:cs="Arial"/>
          <w:sz w:val="24"/>
          <w:szCs w:val="24"/>
        </w:rPr>
      </w:pPr>
      <w:r w:rsidRPr="008B0787">
        <w:rPr>
          <w:rFonts w:ascii="Arial Narrow" w:hAnsi="Arial Narrow" w:cs="Arial"/>
          <w:sz w:val="24"/>
          <w:szCs w:val="24"/>
        </w:rPr>
        <w:t>Wartość mienia gminnego na dzień 31.12.2024r. to kwota 92.718.369,59 zł na które składa się:</w:t>
      </w:r>
    </w:p>
    <w:p w14:paraId="6F982180" w14:textId="45F5AF43" w:rsidR="008B0787" w:rsidRPr="008B0787" w:rsidRDefault="008B0787">
      <w:pPr>
        <w:pStyle w:val="Bezodstpw"/>
        <w:numPr>
          <w:ilvl w:val="0"/>
          <w:numId w:val="73"/>
        </w:numPr>
        <w:rPr>
          <w:rFonts w:ascii="Arial Narrow" w:hAnsi="Arial Narrow" w:cs="Arial"/>
          <w:sz w:val="24"/>
          <w:szCs w:val="24"/>
        </w:rPr>
      </w:pPr>
      <w:r>
        <w:rPr>
          <w:rFonts w:ascii="Arial Narrow" w:hAnsi="Arial Narrow" w:cs="Arial"/>
          <w:sz w:val="24"/>
          <w:szCs w:val="24"/>
        </w:rPr>
        <w:t>g</w:t>
      </w:r>
      <w:r w:rsidRPr="008B0787">
        <w:rPr>
          <w:rFonts w:ascii="Arial Narrow" w:hAnsi="Arial Narrow" w:cs="Arial"/>
          <w:sz w:val="24"/>
          <w:szCs w:val="24"/>
        </w:rPr>
        <w:t>runty 4.184.434,42</w:t>
      </w:r>
      <w:r>
        <w:rPr>
          <w:rFonts w:ascii="Arial Narrow" w:hAnsi="Arial Narrow" w:cs="Arial"/>
          <w:sz w:val="24"/>
          <w:szCs w:val="24"/>
        </w:rPr>
        <w:t xml:space="preserve"> zł,</w:t>
      </w:r>
    </w:p>
    <w:p w14:paraId="3A4A270F" w14:textId="7D5166EA" w:rsidR="008B0787" w:rsidRPr="008B0787" w:rsidRDefault="008B0787">
      <w:pPr>
        <w:pStyle w:val="Bezodstpw"/>
        <w:numPr>
          <w:ilvl w:val="0"/>
          <w:numId w:val="73"/>
        </w:numPr>
        <w:rPr>
          <w:rFonts w:ascii="Arial Narrow" w:hAnsi="Arial Narrow" w:cs="Arial"/>
          <w:sz w:val="24"/>
          <w:szCs w:val="24"/>
        </w:rPr>
      </w:pPr>
      <w:r>
        <w:rPr>
          <w:rFonts w:ascii="Arial Narrow" w:hAnsi="Arial Narrow" w:cs="Arial"/>
          <w:sz w:val="24"/>
          <w:szCs w:val="24"/>
        </w:rPr>
        <w:t>b</w:t>
      </w:r>
      <w:r w:rsidRPr="008B0787">
        <w:rPr>
          <w:rFonts w:ascii="Arial Narrow" w:hAnsi="Arial Narrow" w:cs="Arial"/>
          <w:sz w:val="24"/>
          <w:szCs w:val="24"/>
        </w:rPr>
        <w:t>udynki, budowle i sieci  85.415.981,53</w:t>
      </w:r>
      <w:r>
        <w:rPr>
          <w:rFonts w:ascii="Arial Narrow" w:hAnsi="Arial Narrow" w:cs="Arial"/>
          <w:sz w:val="24"/>
          <w:szCs w:val="24"/>
        </w:rPr>
        <w:t xml:space="preserve"> zł,</w:t>
      </w:r>
    </w:p>
    <w:p w14:paraId="49C93228" w14:textId="534CD78A" w:rsidR="008B0787" w:rsidRPr="008B0787" w:rsidRDefault="008B0787">
      <w:pPr>
        <w:pStyle w:val="Bezodstpw"/>
        <w:numPr>
          <w:ilvl w:val="0"/>
          <w:numId w:val="73"/>
        </w:numPr>
        <w:rPr>
          <w:rFonts w:ascii="Arial Narrow" w:hAnsi="Arial Narrow" w:cs="Arial"/>
          <w:sz w:val="24"/>
          <w:szCs w:val="24"/>
        </w:rPr>
      </w:pPr>
      <w:r w:rsidRPr="008B0787">
        <w:rPr>
          <w:rFonts w:ascii="Arial Narrow" w:hAnsi="Arial Narrow" w:cs="Arial"/>
          <w:sz w:val="24"/>
          <w:szCs w:val="24"/>
        </w:rPr>
        <w:t>pozostałe środki trwałe 3.117.953,64</w:t>
      </w:r>
      <w:r>
        <w:rPr>
          <w:rFonts w:ascii="Arial Narrow" w:hAnsi="Arial Narrow" w:cs="Arial"/>
          <w:sz w:val="24"/>
          <w:szCs w:val="24"/>
        </w:rPr>
        <w:t xml:space="preserve"> zł.</w:t>
      </w:r>
    </w:p>
    <w:p w14:paraId="4695FBDA" w14:textId="77777777" w:rsidR="008B0787" w:rsidRPr="008B0787" w:rsidRDefault="008B0787" w:rsidP="008B0787">
      <w:pPr>
        <w:pStyle w:val="Bezodstpw"/>
        <w:rPr>
          <w:rFonts w:ascii="Arial Narrow" w:hAnsi="Arial Narrow" w:cs="Arial"/>
          <w:sz w:val="24"/>
          <w:szCs w:val="24"/>
        </w:rPr>
      </w:pPr>
    </w:p>
    <w:p w14:paraId="02EBB370" w14:textId="4DA22252" w:rsidR="008B0787" w:rsidRPr="008B0787" w:rsidRDefault="008B0787" w:rsidP="008B0787">
      <w:pPr>
        <w:pStyle w:val="Bezodstpw"/>
        <w:rPr>
          <w:rFonts w:ascii="Arial Narrow" w:hAnsi="Arial Narrow" w:cs="Arial"/>
          <w:sz w:val="24"/>
          <w:szCs w:val="24"/>
        </w:rPr>
      </w:pPr>
      <w:r w:rsidRPr="008B0787">
        <w:rPr>
          <w:rFonts w:ascii="Arial Narrow" w:hAnsi="Arial Narrow" w:cs="Arial"/>
          <w:sz w:val="24"/>
          <w:szCs w:val="24"/>
        </w:rPr>
        <w:t>Odnotowano wzrost wartości składników majątkowych, w związku z wykonaniem nowych inwestycji w</w:t>
      </w:r>
      <w:r w:rsidR="00C33E2D">
        <w:rPr>
          <w:rFonts w:ascii="Arial Narrow" w:hAnsi="Arial Narrow" w:cs="Arial"/>
          <w:sz w:val="24"/>
          <w:szCs w:val="24"/>
        </w:rPr>
        <w:t> </w:t>
      </w:r>
      <w:r w:rsidRPr="008B0787">
        <w:rPr>
          <w:rFonts w:ascii="Arial Narrow" w:hAnsi="Arial Narrow" w:cs="Arial"/>
          <w:sz w:val="24"/>
          <w:szCs w:val="24"/>
        </w:rPr>
        <w:t>roku 2024r., w tym m. in.:</w:t>
      </w:r>
    </w:p>
    <w:p w14:paraId="274F8FFA" w14:textId="77777777" w:rsidR="008B0787" w:rsidRPr="008B0787" w:rsidRDefault="008B0787">
      <w:pPr>
        <w:pStyle w:val="Bezodstpw"/>
        <w:numPr>
          <w:ilvl w:val="0"/>
          <w:numId w:val="74"/>
        </w:numPr>
        <w:rPr>
          <w:rFonts w:ascii="Arial Narrow" w:hAnsi="Arial Narrow" w:cs="Arial"/>
          <w:sz w:val="24"/>
          <w:szCs w:val="24"/>
        </w:rPr>
      </w:pPr>
      <w:r w:rsidRPr="008B0787">
        <w:rPr>
          <w:rFonts w:ascii="Arial Narrow" w:hAnsi="Arial Narrow" w:cs="Arial"/>
          <w:sz w:val="24"/>
          <w:szCs w:val="24"/>
        </w:rPr>
        <w:t>przebudowa dróg gminnych</w:t>
      </w:r>
    </w:p>
    <w:p w14:paraId="32533DD2" w14:textId="77777777" w:rsidR="008B0787" w:rsidRPr="008B0787" w:rsidRDefault="008B0787">
      <w:pPr>
        <w:pStyle w:val="Bezodstpw"/>
        <w:numPr>
          <w:ilvl w:val="0"/>
          <w:numId w:val="74"/>
        </w:numPr>
        <w:rPr>
          <w:rFonts w:ascii="Arial Narrow" w:hAnsi="Arial Narrow" w:cs="Arial"/>
          <w:sz w:val="24"/>
          <w:szCs w:val="24"/>
        </w:rPr>
      </w:pPr>
      <w:r w:rsidRPr="008B0787">
        <w:rPr>
          <w:rFonts w:ascii="Arial Narrow" w:hAnsi="Arial Narrow" w:cs="Arial"/>
          <w:sz w:val="24"/>
          <w:szCs w:val="24"/>
        </w:rPr>
        <w:t xml:space="preserve">zakup nieruchomości </w:t>
      </w:r>
    </w:p>
    <w:p w14:paraId="3E775D28" w14:textId="77777777" w:rsidR="008B0787" w:rsidRPr="008B0787" w:rsidRDefault="008B0787">
      <w:pPr>
        <w:pStyle w:val="Bezodstpw"/>
        <w:numPr>
          <w:ilvl w:val="0"/>
          <w:numId w:val="74"/>
        </w:numPr>
        <w:rPr>
          <w:rFonts w:ascii="Arial Narrow" w:hAnsi="Arial Narrow" w:cs="Arial"/>
          <w:sz w:val="24"/>
          <w:szCs w:val="24"/>
        </w:rPr>
      </w:pPr>
      <w:r w:rsidRPr="008B0787">
        <w:rPr>
          <w:rFonts w:ascii="Arial Narrow" w:hAnsi="Arial Narrow" w:cs="Arial"/>
          <w:sz w:val="24"/>
          <w:szCs w:val="24"/>
        </w:rPr>
        <w:t>zakup samochodu ratownictwa gaśniczego dla OSP Podła Góra</w:t>
      </w:r>
    </w:p>
    <w:p w14:paraId="043DA665" w14:textId="77777777" w:rsidR="008B0787" w:rsidRPr="008B0787" w:rsidRDefault="008B0787">
      <w:pPr>
        <w:pStyle w:val="Bezodstpw"/>
        <w:numPr>
          <w:ilvl w:val="0"/>
          <w:numId w:val="74"/>
        </w:numPr>
        <w:rPr>
          <w:rFonts w:ascii="Arial Narrow" w:hAnsi="Arial Narrow" w:cs="Arial"/>
          <w:sz w:val="24"/>
          <w:szCs w:val="24"/>
        </w:rPr>
      </w:pPr>
      <w:r w:rsidRPr="008B0787">
        <w:rPr>
          <w:rFonts w:ascii="Arial Narrow" w:hAnsi="Arial Narrow" w:cs="Arial"/>
          <w:sz w:val="24"/>
          <w:szCs w:val="24"/>
        </w:rPr>
        <w:t>budowa obiektu pełniącego funkcję remizy strażackiej i świetlicy w m. Niekarzyn</w:t>
      </w:r>
    </w:p>
    <w:p w14:paraId="4C252285" w14:textId="77777777" w:rsidR="008B0787" w:rsidRPr="008B0787" w:rsidRDefault="008B0787">
      <w:pPr>
        <w:pStyle w:val="Bezodstpw"/>
        <w:numPr>
          <w:ilvl w:val="0"/>
          <w:numId w:val="74"/>
        </w:numPr>
        <w:rPr>
          <w:rFonts w:ascii="Arial Narrow" w:hAnsi="Arial Narrow" w:cs="Arial"/>
          <w:sz w:val="24"/>
          <w:szCs w:val="24"/>
        </w:rPr>
      </w:pPr>
      <w:r w:rsidRPr="008B0787">
        <w:rPr>
          <w:rFonts w:ascii="Arial Narrow" w:hAnsi="Arial Narrow" w:cs="Arial"/>
          <w:sz w:val="24"/>
          <w:szCs w:val="24"/>
        </w:rPr>
        <w:t>modernizacja ogrodzeń na terenie gminy</w:t>
      </w:r>
    </w:p>
    <w:p w14:paraId="47AA1A23" w14:textId="77777777" w:rsidR="008B0787" w:rsidRPr="008B0787" w:rsidRDefault="008B0787">
      <w:pPr>
        <w:pStyle w:val="Bezodstpw"/>
        <w:numPr>
          <w:ilvl w:val="0"/>
          <w:numId w:val="74"/>
        </w:numPr>
        <w:rPr>
          <w:rFonts w:ascii="Arial Narrow" w:hAnsi="Arial Narrow" w:cs="Arial"/>
          <w:sz w:val="24"/>
          <w:szCs w:val="24"/>
        </w:rPr>
      </w:pPr>
      <w:r w:rsidRPr="008B0787">
        <w:rPr>
          <w:rFonts w:ascii="Arial Narrow" w:hAnsi="Arial Narrow" w:cs="Arial"/>
          <w:sz w:val="24"/>
          <w:szCs w:val="24"/>
        </w:rPr>
        <w:t>przebudowa sześciu stawów wiejskich</w:t>
      </w:r>
    </w:p>
    <w:p w14:paraId="63B9980A" w14:textId="77777777" w:rsidR="008B0787" w:rsidRPr="008B0787" w:rsidRDefault="008B0787">
      <w:pPr>
        <w:pStyle w:val="Bezodstpw"/>
        <w:numPr>
          <w:ilvl w:val="0"/>
          <w:numId w:val="74"/>
        </w:numPr>
        <w:rPr>
          <w:rFonts w:ascii="Arial Narrow" w:hAnsi="Arial Narrow" w:cs="Arial"/>
          <w:sz w:val="24"/>
          <w:szCs w:val="24"/>
        </w:rPr>
      </w:pPr>
      <w:r w:rsidRPr="008B0787">
        <w:rPr>
          <w:rFonts w:ascii="Arial Narrow" w:hAnsi="Arial Narrow" w:cs="Arial"/>
          <w:sz w:val="24"/>
          <w:szCs w:val="24"/>
        </w:rPr>
        <w:t>zakup i montaż paneli fotowoltaicznych</w:t>
      </w:r>
    </w:p>
    <w:p w14:paraId="620AA3FA" w14:textId="77777777" w:rsidR="008B0787" w:rsidRPr="008B0787" w:rsidRDefault="008B0787">
      <w:pPr>
        <w:pStyle w:val="Bezodstpw"/>
        <w:numPr>
          <w:ilvl w:val="0"/>
          <w:numId w:val="74"/>
        </w:numPr>
        <w:rPr>
          <w:rFonts w:ascii="Arial Narrow" w:hAnsi="Arial Narrow" w:cs="Arial"/>
          <w:sz w:val="24"/>
          <w:szCs w:val="24"/>
        </w:rPr>
      </w:pPr>
      <w:r w:rsidRPr="008B0787">
        <w:rPr>
          <w:rFonts w:ascii="Arial Narrow" w:hAnsi="Arial Narrow" w:cs="Arial"/>
          <w:sz w:val="24"/>
          <w:szCs w:val="24"/>
        </w:rPr>
        <w:t>doposażenie placów zabaw</w:t>
      </w:r>
    </w:p>
    <w:p w14:paraId="5FECCB35" w14:textId="77777777" w:rsidR="00AF6439" w:rsidRPr="00AF6439" w:rsidRDefault="00AF6439" w:rsidP="00AF6439">
      <w:pPr>
        <w:pStyle w:val="Bezodstpw"/>
        <w:rPr>
          <w:rFonts w:ascii="Arial Narrow" w:hAnsi="Arial Narrow" w:cs="Arial"/>
          <w:iCs/>
          <w:sz w:val="24"/>
          <w:szCs w:val="24"/>
        </w:rPr>
      </w:pPr>
    </w:p>
    <w:p w14:paraId="1A3CA1C6" w14:textId="77777777" w:rsidR="00AF6439" w:rsidRPr="00AF6439" w:rsidRDefault="00AF6439" w:rsidP="00AF6439">
      <w:pPr>
        <w:pStyle w:val="Bezodstpw"/>
        <w:jc w:val="both"/>
        <w:rPr>
          <w:rFonts w:ascii="Arial Narrow" w:hAnsi="Arial Narrow" w:cs="Arial"/>
          <w:sz w:val="24"/>
          <w:szCs w:val="24"/>
        </w:rPr>
      </w:pPr>
      <w:r w:rsidRPr="00AF6439">
        <w:rPr>
          <w:rFonts w:ascii="Arial Narrow" w:hAnsi="Arial Narrow" w:cs="Arial"/>
          <w:sz w:val="24"/>
          <w:szCs w:val="24"/>
        </w:rPr>
        <w:t>Nieruchomości gminne zlokalizowane są w 15 obrębach ewidencyjnych: Cibórz, Darnawa, Kalinowo, Kaliszkowice, Łąkie, Międzylesie, Niekarzyn, Niesulice, Ołobok, Pałck, Podła Góra, Radoszyn, Skąpe, Węgrzynice, Zawisze.</w:t>
      </w:r>
    </w:p>
    <w:p w14:paraId="2316E387" w14:textId="77777777" w:rsidR="00AF6439" w:rsidRPr="00AF6439" w:rsidRDefault="00AF6439" w:rsidP="00AF6439">
      <w:pPr>
        <w:pStyle w:val="Bezodstpw"/>
        <w:jc w:val="both"/>
        <w:rPr>
          <w:rFonts w:ascii="Arial Narrow" w:hAnsi="Arial Narrow" w:cs="Arial"/>
          <w:sz w:val="24"/>
          <w:szCs w:val="24"/>
        </w:rPr>
      </w:pPr>
    </w:p>
    <w:p w14:paraId="4023672B" w14:textId="77777777" w:rsidR="00AF6439" w:rsidRPr="00AF6439" w:rsidRDefault="00AF6439" w:rsidP="00AF6439">
      <w:pPr>
        <w:jc w:val="both"/>
        <w:rPr>
          <w:rFonts w:ascii="Arial Narrow" w:hAnsi="Arial Narrow" w:cs="Arial"/>
          <w:sz w:val="24"/>
          <w:szCs w:val="24"/>
        </w:rPr>
      </w:pPr>
      <w:r w:rsidRPr="00AF6439">
        <w:rPr>
          <w:rFonts w:ascii="Arial Narrow" w:hAnsi="Arial Narrow" w:cs="Arial"/>
          <w:sz w:val="24"/>
          <w:szCs w:val="24"/>
        </w:rPr>
        <w:t>Do mienia gminnego zaliczamy:</w:t>
      </w:r>
    </w:p>
    <w:p w14:paraId="2939AE25" w14:textId="77777777" w:rsidR="00AF6439" w:rsidRPr="00AF6439" w:rsidRDefault="00AF6439">
      <w:pPr>
        <w:pStyle w:val="Akapitzlist"/>
        <w:numPr>
          <w:ilvl w:val="0"/>
          <w:numId w:val="2"/>
        </w:numPr>
        <w:jc w:val="both"/>
        <w:rPr>
          <w:rFonts w:ascii="Arial Narrow" w:eastAsia="Times New Roman" w:hAnsi="Arial Narrow" w:cs="Arial"/>
          <w:sz w:val="24"/>
          <w:szCs w:val="24"/>
        </w:rPr>
      </w:pPr>
      <w:r w:rsidRPr="00AF6439">
        <w:rPr>
          <w:rFonts w:ascii="Arial Narrow" w:eastAsia="Times New Roman" w:hAnsi="Arial Narrow" w:cs="Arial"/>
          <w:sz w:val="24"/>
          <w:szCs w:val="24"/>
        </w:rPr>
        <w:lastRenderedPageBreak/>
        <w:t>budynki 3 szkół,</w:t>
      </w:r>
    </w:p>
    <w:p w14:paraId="24DA8CE5" w14:textId="77777777" w:rsidR="00AF6439" w:rsidRPr="00AF6439" w:rsidRDefault="00AF6439">
      <w:pPr>
        <w:pStyle w:val="Akapitzlist"/>
        <w:numPr>
          <w:ilvl w:val="0"/>
          <w:numId w:val="2"/>
        </w:numPr>
        <w:jc w:val="both"/>
        <w:rPr>
          <w:rFonts w:ascii="Arial Narrow" w:eastAsia="Times New Roman" w:hAnsi="Arial Narrow" w:cs="Arial"/>
          <w:sz w:val="24"/>
          <w:szCs w:val="24"/>
        </w:rPr>
      </w:pPr>
      <w:r w:rsidRPr="00AF6439">
        <w:rPr>
          <w:rFonts w:ascii="Arial Narrow" w:eastAsia="Times New Roman" w:hAnsi="Arial Narrow" w:cs="Arial"/>
          <w:sz w:val="24"/>
          <w:szCs w:val="24"/>
        </w:rPr>
        <w:t>budynek urzędu gminy,</w:t>
      </w:r>
    </w:p>
    <w:p w14:paraId="6F5C03A8" w14:textId="4617DD17" w:rsidR="00AF6439" w:rsidRPr="00AF6439" w:rsidRDefault="00AF6439">
      <w:pPr>
        <w:pStyle w:val="Akapitzlist"/>
        <w:numPr>
          <w:ilvl w:val="0"/>
          <w:numId w:val="2"/>
        </w:numPr>
        <w:jc w:val="both"/>
        <w:rPr>
          <w:rFonts w:ascii="Arial Narrow" w:eastAsia="Times New Roman" w:hAnsi="Arial Narrow" w:cs="Arial"/>
          <w:sz w:val="24"/>
          <w:szCs w:val="24"/>
        </w:rPr>
      </w:pPr>
      <w:r w:rsidRPr="00AF6439">
        <w:rPr>
          <w:rFonts w:ascii="Arial Narrow" w:eastAsia="Times New Roman" w:hAnsi="Arial Narrow" w:cs="Arial"/>
          <w:sz w:val="24"/>
          <w:szCs w:val="24"/>
        </w:rPr>
        <w:t>budynek przychodni</w:t>
      </w:r>
      <w:r w:rsidR="001112E8">
        <w:rPr>
          <w:rFonts w:ascii="Arial Narrow" w:eastAsia="Times New Roman" w:hAnsi="Arial Narrow" w:cs="Arial"/>
          <w:sz w:val="24"/>
          <w:szCs w:val="24"/>
        </w:rPr>
        <w:t xml:space="preserve"> (obecnie przedszkola w Ołoboku)</w:t>
      </w:r>
      <w:r w:rsidRPr="00AF6439">
        <w:rPr>
          <w:rFonts w:ascii="Arial Narrow" w:eastAsia="Times New Roman" w:hAnsi="Arial Narrow" w:cs="Arial"/>
          <w:sz w:val="24"/>
          <w:szCs w:val="24"/>
        </w:rPr>
        <w:t>,</w:t>
      </w:r>
    </w:p>
    <w:p w14:paraId="38053566" w14:textId="77777777" w:rsidR="00AF6439" w:rsidRPr="00AF6439" w:rsidRDefault="00AF6439">
      <w:pPr>
        <w:pStyle w:val="Akapitzlist"/>
        <w:numPr>
          <w:ilvl w:val="0"/>
          <w:numId w:val="2"/>
        </w:numPr>
        <w:jc w:val="both"/>
        <w:rPr>
          <w:rFonts w:ascii="Arial Narrow" w:eastAsia="Times New Roman" w:hAnsi="Arial Narrow" w:cs="Arial"/>
          <w:sz w:val="24"/>
          <w:szCs w:val="24"/>
        </w:rPr>
      </w:pPr>
      <w:r w:rsidRPr="00AF6439">
        <w:rPr>
          <w:rFonts w:ascii="Arial Narrow" w:eastAsia="Times New Roman" w:hAnsi="Arial Narrow" w:cs="Arial"/>
          <w:sz w:val="24"/>
          <w:szCs w:val="24"/>
        </w:rPr>
        <w:t>9 sal wiejskich,</w:t>
      </w:r>
    </w:p>
    <w:p w14:paraId="3ADE5D27" w14:textId="77777777" w:rsidR="00AF6439" w:rsidRPr="00AF6439" w:rsidRDefault="00AF6439">
      <w:pPr>
        <w:pStyle w:val="Akapitzlist"/>
        <w:numPr>
          <w:ilvl w:val="0"/>
          <w:numId w:val="2"/>
        </w:numPr>
        <w:jc w:val="both"/>
        <w:rPr>
          <w:rFonts w:ascii="Arial Narrow" w:eastAsia="Times New Roman" w:hAnsi="Arial Narrow" w:cs="Arial"/>
          <w:sz w:val="24"/>
          <w:szCs w:val="24"/>
        </w:rPr>
      </w:pPr>
      <w:r w:rsidRPr="00AF6439">
        <w:rPr>
          <w:rFonts w:ascii="Arial Narrow" w:hAnsi="Arial Narrow" w:cs="Arial"/>
          <w:sz w:val="24"/>
          <w:szCs w:val="24"/>
        </w:rPr>
        <w:t>3 cmentarze komunalne w Ołoboku, Skąpem i Pałcku,</w:t>
      </w:r>
    </w:p>
    <w:p w14:paraId="7FA86580" w14:textId="77777777" w:rsidR="00AF6439" w:rsidRPr="00AF6439" w:rsidRDefault="00AF6439">
      <w:pPr>
        <w:pStyle w:val="Akapitzlist"/>
        <w:numPr>
          <w:ilvl w:val="0"/>
          <w:numId w:val="2"/>
        </w:numPr>
        <w:jc w:val="both"/>
        <w:rPr>
          <w:rFonts w:ascii="Arial Narrow" w:eastAsia="Times New Roman" w:hAnsi="Arial Narrow" w:cs="Arial"/>
          <w:sz w:val="24"/>
          <w:szCs w:val="24"/>
        </w:rPr>
      </w:pPr>
      <w:r w:rsidRPr="00AF6439">
        <w:rPr>
          <w:rFonts w:ascii="Arial Narrow" w:hAnsi="Arial Narrow" w:cs="Arial"/>
          <w:sz w:val="24"/>
          <w:szCs w:val="24"/>
        </w:rPr>
        <w:t>boiska sportowe w Ciborzu, Ołoboku, Skąpem, Radoszynie, Pałcku, Niekarzynie, Węgrzynicach,</w:t>
      </w:r>
    </w:p>
    <w:p w14:paraId="7A4AD283" w14:textId="77777777" w:rsidR="00AF6439" w:rsidRPr="00AF6439" w:rsidRDefault="00AF6439">
      <w:pPr>
        <w:pStyle w:val="Akapitzlist"/>
        <w:numPr>
          <w:ilvl w:val="0"/>
          <w:numId w:val="2"/>
        </w:numPr>
        <w:jc w:val="both"/>
        <w:rPr>
          <w:rFonts w:ascii="Arial Narrow" w:eastAsia="Times New Roman" w:hAnsi="Arial Narrow" w:cs="Arial"/>
          <w:sz w:val="24"/>
          <w:szCs w:val="24"/>
        </w:rPr>
      </w:pPr>
      <w:r w:rsidRPr="00AF6439">
        <w:rPr>
          <w:rFonts w:ascii="Arial Narrow" w:hAnsi="Arial Narrow" w:cs="Arial"/>
          <w:sz w:val="24"/>
          <w:szCs w:val="24"/>
        </w:rPr>
        <w:t>boiska ORLIK w Międzylesiu i Radoszynie,</w:t>
      </w:r>
    </w:p>
    <w:p w14:paraId="237AE4E7" w14:textId="77777777" w:rsidR="00AF6439" w:rsidRPr="00AF6439" w:rsidRDefault="00AF6439">
      <w:pPr>
        <w:pStyle w:val="Akapitzlist"/>
        <w:numPr>
          <w:ilvl w:val="0"/>
          <w:numId w:val="2"/>
        </w:numPr>
        <w:jc w:val="both"/>
        <w:rPr>
          <w:rFonts w:ascii="Arial Narrow" w:eastAsia="Times New Roman" w:hAnsi="Arial Narrow" w:cs="Arial"/>
          <w:sz w:val="24"/>
          <w:szCs w:val="24"/>
        </w:rPr>
      </w:pPr>
      <w:r w:rsidRPr="00AF6439">
        <w:rPr>
          <w:rFonts w:ascii="Arial Narrow" w:hAnsi="Arial Narrow" w:cs="Arial"/>
          <w:sz w:val="24"/>
          <w:szCs w:val="24"/>
        </w:rPr>
        <w:t>5 hydroforni,</w:t>
      </w:r>
    </w:p>
    <w:p w14:paraId="3CAC2864" w14:textId="716ABFCF" w:rsidR="00AF6439" w:rsidRPr="00AF6439" w:rsidRDefault="00AF6439">
      <w:pPr>
        <w:pStyle w:val="Akapitzlist"/>
        <w:numPr>
          <w:ilvl w:val="0"/>
          <w:numId w:val="2"/>
        </w:numPr>
        <w:jc w:val="both"/>
        <w:rPr>
          <w:rFonts w:ascii="Arial Narrow" w:eastAsia="Times New Roman" w:hAnsi="Arial Narrow" w:cs="Arial"/>
          <w:sz w:val="24"/>
          <w:szCs w:val="24"/>
        </w:rPr>
      </w:pPr>
      <w:r w:rsidRPr="00AF6439">
        <w:rPr>
          <w:rFonts w:ascii="Arial Narrow" w:hAnsi="Arial Narrow" w:cs="Arial"/>
          <w:sz w:val="24"/>
          <w:szCs w:val="24"/>
        </w:rPr>
        <w:t>23 plac</w:t>
      </w:r>
      <w:r w:rsidR="00211504">
        <w:rPr>
          <w:rFonts w:ascii="Arial Narrow" w:hAnsi="Arial Narrow" w:cs="Arial"/>
          <w:sz w:val="24"/>
          <w:szCs w:val="24"/>
        </w:rPr>
        <w:t>e</w:t>
      </w:r>
      <w:r w:rsidRPr="00AF6439">
        <w:rPr>
          <w:rFonts w:ascii="Arial Narrow" w:hAnsi="Arial Narrow" w:cs="Arial"/>
          <w:sz w:val="24"/>
          <w:szCs w:val="24"/>
        </w:rPr>
        <w:t xml:space="preserve"> zabaw,</w:t>
      </w:r>
    </w:p>
    <w:p w14:paraId="33966031" w14:textId="77777777" w:rsidR="00AF6439" w:rsidRPr="00AF6439" w:rsidRDefault="00AF6439">
      <w:pPr>
        <w:pStyle w:val="Akapitzlist"/>
        <w:numPr>
          <w:ilvl w:val="0"/>
          <w:numId w:val="2"/>
        </w:numPr>
        <w:jc w:val="both"/>
        <w:rPr>
          <w:rFonts w:ascii="Arial Narrow" w:eastAsia="Times New Roman" w:hAnsi="Arial Narrow" w:cs="Arial"/>
          <w:sz w:val="24"/>
          <w:szCs w:val="24"/>
        </w:rPr>
      </w:pPr>
      <w:r w:rsidRPr="00AF6439">
        <w:rPr>
          <w:rFonts w:ascii="Arial Narrow" w:hAnsi="Arial Narrow" w:cs="Arial"/>
          <w:sz w:val="24"/>
          <w:szCs w:val="24"/>
        </w:rPr>
        <w:t xml:space="preserve"> 10 przystanków autobusowych,</w:t>
      </w:r>
    </w:p>
    <w:p w14:paraId="2AF505CE" w14:textId="77777777" w:rsidR="00AF6439" w:rsidRPr="00AF6439" w:rsidRDefault="00AF6439">
      <w:pPr>
        <w:pStyle w:val="Akapitzlist"/>
        <w:numPr>
          <w:ilvl w:val="0"/>
          <w:numId w:val="2"/>
        </w:numPr>
        <w:jc w:val="both"/>
        <w:rPr>
          <w:rFonts w:ascii="Arial Narrow" w:eastAsia="Times New Roman" w:hAnsi="Arial Narrow" w:cs="Arial"/>
          <w:sz w:val="24"/>
          <w:szCs w:val="24"/>
        </w:rPr>
      </w:pPr>
      <w:r w:rsidRPr="00AF6439">
        <w:rPr>
          <w:rFonts w:ascii="Arial Narrow" w:hAnsi="Arial Narrow" w:cs="Arial"/>
          <w:sz w:val="24"/>
          <w:szCs w:val="24"/>
        </w:rPr>
        <w:t xml:space="preserve"> 12 remiz OSP,</w:t>
      </w:r>
    </w:p>
    <w:p w14:paraId="14EC66B0" w14:textId="77777777" w:rsidR="00AF6439" w:rsidRPr="00AF6439" w:rsidRDefault="00AF6439">
      <w:pPr>
        <w:pStyle w:val="Akapitzlist"/>
        <w:numPr>
          <w:ilvl w:val="0"/>
          <w:numId w:val="2"/>
        </w:numPr>
        <w:jc w:val="both"/>
        <w:rPr>
          <w:rFonts w:ascii="Arial Narrow" w:eastAsia="Times New Roman" w:hAnsi="Arial Narrow" w:cs="Arial"/>
          <w:sz w:val="24"/>
          <w:szCs w:val="24"/>
        </w:rPr>
      </w:pPr>
      <w:r w:rsidRPr="00AF6439">
        <w:rPr>
          <w:rFonts w:ascii="Arial Narrow" w:hAnsi="Arial Narrow" w:cs="Arial"/>
          <w:sz w:val="24"/>
          <w:szCs w:val="24"/>
        </w:rPr>
        <w:t xml:space="preserve"> 4 szatnie sportowe,</w:t>
      </w:r>
    </w:p>
    <w:p w14:paraId="4C2C1FEA" w14:textId="77777777" w:rsidR="00AF6439" w:rsidRPr="00AF6439" w:rsidRDefault="00AF6439">
      <w:pPr>
        <w:pStyle w:val="Akapitzlist"/>
        <w:numPr>
          <w:ilvl w:val="0"/>
          <w:numId w:val="2"/>
        </w:numPr>
        <w:jc w:val="both"/>
        <w:rPr>
          <w:rFonts w:ascii="Arial Narrow" w:hAnsi="Arial Narrow" w:cs="Arial"/>
          <w:sz w:val="24"/>
          <w:szCs w:val="24"/>
        </w:rPr>
      </w:pPr>
      <w:r w:rsidRPr="00AF6439">
        <w:rPr>
          <w:rFonts w:ascii="Arial Narrow" w:hAnsi="Arial Narrow" w:cs="Arial"/>
          <w:sz w:val="24"/>
          <w:szCs w:val="24"/>
        </w:rPr>
        <w:t xml:space="preserve"> 2 kąpieliska w Niesulicach, </w:t>
      </w:r>
    </w:p>
    <w:p w14:paraId="53D133C4" w14:textId="77777777" w:rsidR="00AF6439" w:rsidRPr="00AF6439" w:rsidRDefault="00AF6439">
      <w:pPr>
        <w:pStyle w:val="Akapitzlist"/>
        <w:numPr>
          <w:ilvl w:val="0"/>
          <w:numId w:val="2"/>
        </w:numPr>
        <w:jc w:val="both"/>
        <w:rPr>
          <w:rFonts w:ascii="Arial Narrow" w:hAnsi="Arial Narrow" w:cs="Arial"/>
          <w:sz w:val="24"/>
          <w:szCs w:val="24"/>
        </w:rPr>
      </w:pPr>
      <w:r w:rsidRPr="00AF6439">
        <w:rPr>
          <w:rFonts w:ascii="Arial Narrow" w:hAnsi="Arial Narrow" w:cs="Arial"/>
          <w:sz w:val="24"/>
          <w:szCs w:val="24"/>
        </w:rPr>
        <w:t xml:space="preserve"> Punkt Selektywnej Zbiórki Odpadów Komunalnych,</w:t>
      </w:r>
    </w:p>
    <w:p w14:paraId="1BBBC54A" w14:textId="77777777" w:rsidR="00AF6439" w:rsidRPr="00AF6439" w:rsidRDefault="00AF6439">
      <w:pPr>
        <w:pStyle w:val="Akapitzlist"/>
        <w:numPr>
          <w:ilvl w:val="0"/>
          <w:numId w:val="2"/>
        </w:numPr>
        <w:jc w:val="both"/>
        <w:rPr>
          <w:rFonts w:ascii="Arial Narrow" w:hAnsi="Arial Narrow" w:cs="Arial"/>
          <w:sz w:val="24"/>
          <w:szCs w:val="24"/>
        </w:rPr>
      </w:pPr>
      <w:bookmarkStart w:id="42" w:name="_Hlk71056189"/>
      <w:r w:rsidRPr="00AF6439">
        <w:rPr>
          <w:rFonts w:ascii="Arial Narrow" w:hAnsi="Arial Narrow" w:cs="Arial"/>
          <w:sz w:val="24"/>
          <w:szCs w:val="24"/>
        </w:rPr>
        <w:t xml:space="preserve"> 54.681 mb sieci wodociągowych i 1.409  przyłączy wodociągowych,</w:t>
      </w:r>
    </w:p>
    <w:p w14:paraId="42CF8202" w14:textId="23E14705" w:rsidR="00AF6439" w:rsidRPr="00AF6439" w:rsidRDefault="00AF6439">
      <w:pPr>
        <w:pStyle w:val="Akapitzlist"/>
        <w:numPr>
          <w:ilvl w:val="0"/>
          <w:numId w:val="2"/>
        </w:numPr>
        <w:jc w:val="both"/>
        <w:rPr>
          <w:rFonts w:ascii="Arial Narrow" w:hAnsi="Arial Narrow" w:cs="Arial"/>
          <w:sz w:val="24"/>
          <w:szCs w:val="24"/>
        </w:rPr>
      </w:pPr>
      <w:r w:rsidRPr="00AF6439">
        <w:rPr>
          <w:rFonts w:ascii="Arial Narrow" w:hAnsi="Arial Narrow" w:cs="Arial"/>
          <w:sz w:val="24"/>
          <w:szCs w:val="24"/>
        </w:rPr>
        <w:t xml:space="preserve"> 79.406 mb sieci kanalizacyjnych i  1.096 przyłączy kanalizacyjnych.</w:t>
      </w:r>
      <w:bookmarkEnd w:id="42"/>
    </w:p>
    <w:p w14:paraId="14B20520" w14:textId="72038DAF" w:rsidR="00D1748F" w:rsidRPr="005B61F9" w:rsidRDefault="00AF6439" w:rsidP="00D1748F">
      <w:pPr>
        <w:rPr>
          <w:rFonts w:ascii="Arial Narrow" w:hAnsi="Arial Narrow" w:cs="Arial"/>
          <w:sz w:val="24"/>
          <w:szCs w:val="24"/>
        </w:rPr>
      </w:pPr>
      <w:bookmarkStart w:id="43" w:name="_Toc73019119"/>
      <w:bookmarkEnd w:id="41"/>
      <w:r>
        <w:rPr>
          <w:rFonts w:ascii="Arial Narrow" w:hAnsi="Arial Narrow"/>
          <w:sz w:val="24"/>
          <w:szCs w:val="24"/>
        </w:rPr>
        <w:t>G</w:t>
      </w:r>
      <w:r w:rsidR="00D1748F" w:rsidRPr="005B61F9">
        <w:rPr>
          <w:rFonts w:ascii="Arial Narrow" w:hAnsi="Arial Narrow"/>
          <w:sz w:val="24"/>
          <w:szCs w:val="24"/>
        </w:rPr>
        <w:t>ospodarowanie nieruchomościami gminnymi w 20</w:t>
      </w:r>
      <w:r w:rsidR="00D1748F">
        <w:rPr>
          <w:rFonts w:ascii="Arial Narrow" w:hAnsi="Arial Narrow"/>
          <w:sz w:val="24"/>
          <w:szCs w:val="24"/>
        </w:rPr>
        <w:t>23</w:t>
      </w:r>
      <w:r w:rsidR="00D1748F" w:rsidRPr="005B61F9">
        <w:rPr>
          <w:rFonts w:ascii="Arial Narrow" w:hAnsi="Arial Narrow"/>
          <w:sz w:val="24"/>
          <w:szCs w:val="24"/>
        </w:rPr>
        <w:t xml:space="preserve"> r.</w:t>
      </w:r>
    </w:p>
    <w:p w14:paraId="0C7B4FA8" w14:textId="77777777" w:rsidR="00D1748F" w:rsidRPr="005E045D" w:rsidRDefault="00D1748F">
      <w:pPr>
        <w:pStyle w:val="Akapitzlist"/>
        <w:numPr>
          <w:ilvl w:val="0"/>
          <w:numId w:val="9"/>
        </w:numPr>
        <w:spacing w:line="252" w:lineRule="auto"/>
        <w:jc w:val="both"/>
        <w:rPr>
          <w:rFonts w:ascii="Arial Narrow" w:hAnsi="Arial Narrow"/>
          <w:b/>
          <w:bCs/>
          <w:color w:val="009DD9" w:themeColor="accent2"/>
          <w:sz w:val="24"/>
          <w:szCs w:val="24"/>
        </w:rPr>
      </w:pPr>
      <w:r w:rsidRPr="005E045D">
        <w:rPr>
          <w:rFonts w:ascii="Arial Narrow" w:hAnsi="Arial Narrow"/>
          <w:b/>
          <w:bCs/>
          <w:color w:val="009DD9" w:themeColor="accent2"/>
          <w:sz w:val="24"/>
          <w:szCs w:val="24"/>
        </w:rPr>
        <w:t>Mieszkania i lokale</w:t>
      </w:r>
    </w:p>
    <w:p w14:paraId="633A5257" w14:textId="77777777" w:rsidR="00C70EBC" w:rsidRPr="00C70EBC" w:rsidRDefault="00C70EBC" w:rsidP="00C70EBC">
      <w:pPr>
        <w:ind w:left="360"/>
        <w:jc w:val="both"/>
        <w:rPr>
          <w:rFonts w:ascii="Arial Narrow" w:hAnsi="Arial Narrow"/>
          <w:color w:val="000000" w:themeColor="text1"/>
          <w:sz w:val="24"/>
          <w:szCs w:val="24"/>
        </w:rPr>
      </w:pPr>
      <w:bookmarkStart w:id="44" w:name="_Hlk8681004"/>
      <w:bookmarkStart w:id="45" w:name="_Toc9969121"/>
      <w:bookmarkStart w:id="46" w:name="_Toc73088224"/>
      <w:r w:rsidRPr="00C70EBC">
        <w:rPr>
          <w:rFonts w:ascii="Arial Narrow" w:hAnsi="Arial Narrow"/>
          <w:sz w:val="24"/>
          <w:szCs w:val="24"/>
        </w:rPr>
        <w:t xml:space="preserve">W </w:t>
      </w:r>
      <w:r w:rsidRPr="00C70EBC">
        <w:rPr>
          <w:rFonts w:ascii="Arial Narrow" w:hAnsi="Arial Narrow"/>
          <w:color w:val="000000" w:themeColor="text1"/>
          <w:sz w:val="24"/>
          <w:szCs w:val="24"/>
        </w:rPr>
        <w:t xml:space="preserve">2024 r. obowiązujących było </w:t>
      </w:r>
      <w:bookmarkEnd w:id="44"/>
      <w:r w:rsidRPr="00C70EBC">
        <w:rPr>
          <w:rFonts w:ascii="Arial Narrow" w:hAnsi="Arial Narrow"/>
          <w:color w:val="000000" w:themeColor="text1"/>
          <w:sz w:val="24"/>
          <w:szCs w:val="24"/>
        </w:rPr>
        <w:t xml:space="preserve">32 umowy najmu na lokale komunalne, 0 umów najmu na lokale socjalne. </w:t>
      </w:r>
      <w:r w:rsidRPr="00C70EBC">
        <w:rPr>
          <w:rFonts w:ascii="Arial Narrow" w:hAnsi="Arial Narrow" w:cs="Arial"/>
          <w:sz w:val="24"/>
          <w:szCs w:val="24"/>
        </w:rPr>
        <w:t xml:space="preserve">W tym roku </w:t>
      </w:r>
      <w:r w:rsidRPr="00C70EBC">
        <w:rPr>
          <w:rFonts w:ascii="Arial Narrow" w:hAnsi="Arial Narrow" w:cs="Arial"/>
          <w:color w:val="000000" w:themeColor="text1"/>
          <w:sz w:val="24"/>
          <w:szCs w:val="24"/>
        </w:rPr>
        <w:t>wpłynęło 11 nowych wniosków o przydział lokali mieszkalnych</w:t>
      </w:r>
      <w:r w:rsidRPr="00C70EBC">
        <w:rPr>
          <w:rFonts w:ascii="Arial Narrow" w:hAnsi="Arial Narrow" w:cs="Arial"/>
          <w:sz w:val="24"/>
          <w:szCs w:val="24"/>
        </w:rPr>
        <w:t xml:space="preserve">. Na przestrzeni lat obserwuje się bardzo małą rotacją wśród najemców- w ostatnich 3 latach wpłynęło łącznie 38 wniosków. </w:t>
      </w:r>
      <w:r w:rsidRPr="00C70EBC">
        <w:rPr>
          <w:rFonts w:ascii="Arial Narrow" w:hAnsi="Arial Narrow" w:cs="Arial"/>
          <w:color w:val="000000" w:themeColor="text1"/>
          <w:sz w:val="24"/>
          <w:szCs w:val="24"/>
        </w:rPr>
        <w:t xml:space="preserve">W 2024 r. </w:t>
      </w:r>
      <w:r w:rsidRPr="00C70EBC">
        <w:rPr>
          <w:rFonts w:ascii="Arial Narrow" w:hAnsi="Arial Narrow"/>
          <w:color w:val="000000" w:themeColor="text1"/>
          <w:sz w:val="24"/>
          <w:szCs w:val="24"/>
        </w:rPr>
        <w:t>zawarto 1 umowę na najem lokalu komunalnego. Nie zawarto nowych umów najmu socjalnego i najmu lokali użytkowych.</w:t>
      </w:r>
    </w:p>
    <w:p w14:paraId="7D9A255C" w14:textId="30464FC7" w:rsidR="001149B5" w:rsidRPr="00C70EBC" w:rsidRDefault="00C70EBC" w:rsidP="00C70EBC">
      <w:pPr>
        <w:ind w:left="360"/>
        <w:rPr>
          <w:rFonts w:ascii="Arial Narrow" w:eastAsia="Times New Roman" w:hAnsi="Arial Narrow"/>
          <w:sz w:val="24"/>
          <w:szCs w:val="24"/>
        </w:rPr>
      </w:pPr>
      <w:r w:rsidRPr="00C70EBC">
        <w:rPr>
          <w:rFonts w:ascii="Arial Narrow" w:hAnsi="Arial Narrow"/>
          <w:sz w:val="24"/>
          <w:szCs w:val="24"/>
        </w:rPr>
        <w:t>Na rzecz najemców sprzedano 1 lokal mieszkalny (w 2023r. sprzedano 3 lokale).</w:t>
      </w:r>
    </w:p>
    <w:bookmarkEnd w:id="45"/>
    <w:bookmarkEnd w:id="46"/>
    <w:p w14:paraId="0A60B664" w14:textId="77777777" w:rsidR="00C70EBC" w:rsidRPr="0000586F" w:rsidRDefault="00C70EBC" w:rsidP="00C70EBC">
      <w:pPr>
        <w:pStyle w:val="Legenda"/>
        <w:numPr>
          <w:ilvl w:val="0"/>
          <w:numId w:val="10"/>
        </w:numPr>
        <w:rPr>
          <w:color w:val="auto"/>
          <w:sz w:val="20"/>
          <w:szCs w:val="20"/>
        </w:rPr>
      </w:pPr>
      <w:r w:rsidRPr="0000586F">
        <w:rPr>
          <w:color w:val="auto"/>
          <w:sz w:val="20"/>
          <w:szCs w:val="20"/>
        </w:rPr>
        <w:t xml:space="preserve">TABELA </w:t>
      </w:r>
      <w:r w:rsidRPr="0000586F">
        <w:rPr>
          <w:color w:val="auto"/>
          <w:sz w:val="20"/>
          <w:szCs w:val="20"/>
        </w:rPr>
        <w:fldChar w:fldCharType="begin"/>
      </w:r>
      <w:r w:rsidRPr="0000586F">
        <w:rPr>
          <w:color w:val="auto"/>
          <w:sz w:val="20"/>
          <w:szCs w:val="20"/>
        </w:rPr>
        <w:instrText xml:space="preserve"> SEQ Tabela \* ARABIC </w:instrText>
      </w:r>
      <w:r w:rsidRPr="0000586F">
        <w:rPr>
          <w:color w:val="auto"/>
          <w:sz w:val="20"/>
          <w:szCs w:val="20"/>
        </w:rPr>
        <w:fldChar w:fldCharType="separate"/>
      </w:r>
      <w:r>
        <w:rPr>
          <w:noProof/>
          <w:color w:val="auto"/>
          <w:sz w:val="20"/>
          <w:szCs w:val="20"/>
        </w:rPr>
        <w:t>7</w:t>
      </w:r>
      <w:r w:rsidRPr="0000586F">
        <w:rPr>
          <w:noProof/>
          <w:color w:val="auto"/>
          <w:sz w:val="20"/>
          <w:szCs w:val="20"/>
        </w:rPr>
        <w:fldChar w:fldCharType="end"/>
      </w:r>
      <w:r>
        <w:rPr>
          <w:noProof/>
          <w:color w:val="auto"/>
          <w:sz w:val="20"/>
          <w:szCs w:val="20"/>
        </w:rPr>
        <w:t>.</w:t>
      </w:r>
      <w:r w:rsidRPr="0000586F">
        <w:rPr>
          <w:color w:val="auto"/>
          <w:sz w:val="20"/>
          <w:szCs w:val="20"/>
        </w:rPr>
        <w:t xml:space="preserve"> SPRZEDAŻ LOKALI BĘDĄCYCH W ZASOBIE KOMUNALNYM GMINY W 202</w:t>
      </w:r>
      <w:r>
        <w:rPr>
          <w:color w:val="auto"/>
          <w:sz w:val="20"/>
          <w:szCs w:val="20"/>
        </w:rPr>
        <w:t>4</w:t>
      </w:r>
      <w:r w:rsidRPr="0000586F">
        <w:rPr>
          <w:color w:val="auto"/>
          <w:sz w:val="20"/>
          <w:szCs w:val="20"/>
        </w:rPr>
        <w:t>R.</w:t>
      </w:r>
    </w:p>
    <w:tbl>
      <w:tblPr>
        <w:tblStyle w:val="Tabela-Siatka"/>
        <w:tblpPr w:leftFromText="141" w:rightFromText="141" w:vertAnchor="text" w:tblpY="1"/>
        <w:tblOverlap w:val="never"/>
        <w:tblW w:w="0" w:type="auto"/>
        <w:tblInd w:w="0" w:type="dxa"/>
        <w:tblLook w:val="04A0" w:firstRow="1" w:lastRow="0" w:firstColumn="1" w:lastColumn="0" w:noHBand="0" w:noVBand="1"/>
      </w:tblPr>
      <w:tblGrid>
        <w:gridCol w:w="1701"/>
        <w:gridCol w:w="1555"/>
        <w:gridCol w:w="1842"/>
        <w:gridCol w:w="3828"/>
      </w:tblGrid>
      <w:tr w:rsidR="00C70EBC" w:rsidRPr="0099419D" w14:paraId="21F45309" w14:textId="77777777" w:rsidTr="003E3DCC">
        <w:tc>
          <w:tcPr>
            <w:tcW w:w="1701" w:type="dxa"/>
            <w:tcBorders>
              <w:top w:val="single" w:sz="4" w:space="0" w:color="auto"/>
              <w:left w:val="single" w:sz="4" w:space="0" w:color="auto"/>
              <w:bottom w:val="single" w:sz="4" w:space="0" w:color="auto"/>
              <w:right w:val="single" w:sz="4" w:space="0" w:color="auto"/>
            </w:tcBorders>
          </w:tcPr>
          <w:p w14:paraId="3B41DB71" w14:textId="77777777" w:rsidR="00C70EBC" w:rsidRPr="0099419D" w:rsidRDefault="00C70EBC" w:rsidP="003E3DCC">
            <w:pPr>
              <w:pStyle w:val="Akapitzlist"/>
              <w:ind w:left="0"/>
              <w:jc w:val="center"/>
              <w:rPr>
                <w:rFonts w:ascii="Arial Narrow" w:hAnsi="Arial Narrow" w:cs="Arial"/>
                <w:b/>
                <w:sz w:val="24"/>
                <w:szCs w:val="24"/>
              </w:rPr>
            </w:pPr>
            <w:r w:rsidRPr="0099419D">
              <w:rPr>
                <w:rFonts w:ascii="Arial Narrow" w:hAnsi="Arial Narrow" w:cs="Arial"/>
                <w:b/>
                <w:sz w:val="24"/>
                <w:szCs w:val="24"/>
              </w:rPr>
              <w:t>Miejscowość</w:t>
            </w:r>
          </w:p>
        </w:tc>
        <w:tc>
          <w:tcPr>
            <w:tcW w:w="1555" w:type="dxa"/>
            <w:tcBorders>
              <w:top w:val="single" w:sz="4" w:space="0" w:color="auto"/>
              <w:left w:val="single" w:sz="4" w:space="0" w:color="auto"/>
              <w:bottom w:val="single" w:sz="4" w:space="0" w:color="auto"/>
              <w:right w:val="single" w:sz="4" w:space="0" w:color="auto"/>
            </w:tcBorders>
          </w:tcPr>
          <w:p w14:paraId="688C51F8" w14:textId="77777777" w:rsidR="00C70EBC" w:rsidRPr="0099419D" w:rsidRDefault="00C70EBC" w:rsidP="003E3DCC">
            <w:pPr>
              <w:pStyle w:val="Akapitzlist"/>
              <w:ind w:left="0"/>
              <w:jc w:val="center"/>
              <w:rPr>
                <w:rFonts w:ascii="Arial Narrow" w:hAnsi="Arial Narrow" w:cs="Arial"/>
                <w:b/>
                <w:sz w:val="24"/>
                <w:szCs w:val="24"/>
              </w:rPr>
            </w:pPr>
            <w:r w:rsidRPr="0099419D">
              <w:rPr>
                <w:rFonts w:ascii="Arial Narrow" w:hAnsi="Arial Narrow" w:cs="Arial"/>
                <w:b/>
                <w:sz w:val="24"/>
                <w:szCs w:val="24"/>
              </w:rPr>
              <w:t xml:space="preserve">Powierzchnie </w:t>
            </w:r>
          </w:p>
        </w:tc>
        <w:tc>
          <w:tcPr>
            <w:tcW w:w="1842" w:type="dxa"/>
            <w:tcBorders>
              <w:top w:val="single" w:sz="4" w:space="0" w:color="auto"/>
              <w:left w:val="single" w:sz="4" w:space="0" w:color="auto"/>
              <w:bottom w:val="single" w:sz="4" w:space="0" w:color="auto"/>
              <w:right w:val="single" w:sz="4" w:space="0" w:color="auto"/>
            </w:tcBorders>
          </w:tcPr>
          <w:p w14:paraId="6A3181B7" w14:textId="77777777" w:rsidR="00C70EBC" w:rsidRPr="0099419D" w:rsidRDefault="00C70EBC" w:rsidP="003E3DCC">
            <w:pPr>
              <w:pStyle w:val="Akapitzlist"/>
              <w:ind w:left="0"/>
              <w:jc w:val="center"/>
              <w:rPr>
                <w:rFonts w:ascii="Arial Narrow" w:hAnsi="Arial Narrow" w:cs="Arial"/>
                <w:b/>
                <w:sz w:val="24"/>
                <w:szCs w:val="24"/>
              </w:rPr>
            </w:pPr>
            <w:r w:rsidRPr="0099419D">
              <w:rPr>
                <w:rFonts w:ascii="Arial Narrow" w:hAnsi="Arial Narrow" w:cs="Arial"/>
                <w:b/>
                <w:sz w:val="24"/>
                <w:szCs w:val="24"/>
              </w:rPr>
              <w:t>Cena</w:t>
            </w:r>
          </w:p>
        </w:tc>
        <w:tc>
          <w:tcPr>
            <w:tcW w:w="3828" w:type="dxa"/>
            <w:tcBorders>
              <w:top w:val="single" w:sz="4" w:space="0" w:color="auto"/>
              <w:left w:val="single" w:sz="4" w:space="0" w:color="auto"/>
              <w:bottom w:val="single" w:sz="4" w:space="0" w:color="auto"/>
              <w:right w:val="single" w:sz="4" w:space="0" w:color="auto"/>
            </w:tcBorders>
          </w:tcPr>
          <w:p w14:paraId="084A3588" w14:textId="77777777" w:rsidR="00C70EBC" w:rsidRPr="0099419D" w:rsidRDefault="00C70EBC" w:rsidP="003E3DCC">
            <w:pPr>
              <w:pStyle w:val="Akapitzlist"/>
              <w:ind w:left="0"/>
              <w:jc w:val="center"/>
              <w:rPr>
                <w:rFonts w:ascii="Arial Narrow" w:hAnsi="Arial Narrow" w:cs="Arial"/>
                <w:b/>
                <w:sz w:val="24"/>
                <w:szCs w:val="24"/>
              </w:rPr>
            </w:pPr>
            <w:r w:rsidRPr="0099419D">
              <w:rPr>
                <w:rFonts w:ascii="Arial Narrow" w:hAnsi="Arial Narrow" w:cs="Arial"/>
                <w:b/>
                <w:sz w:val="24"/>
                <w:szCs w:val="24"/>
              </w:rPr>
              <w:t>Rodzaj</w:t>
            </w:r>
          </w:p>
        </w:tc>
      </w:tr>
      <w:tr w:rsidR="00C70EBC" w:rsidRPr="0099419D" w14:paraId="3E0F8C40" w14:textId="77777777" w:rsidTr="003E3DCC">
        <w:tc>
          <w:tcPr>
            <w:tcW w:w="1701" w:type="dxa"/>
            <w:tcBorders>
              <w:top w:val="single" w:sz="4" w:space="0" w:color="auto"/>
              <w:left w:val="single" w:sz="4" w:space="0" w:color="auto"/>
              <w:bottom w:val="single" w:sz="4" w:space="0" w:color="auto"/>
              <w:right w:val="single" w:sz="4" w:space="0" w:color="auto"/>
            </w:tcBorders>
          </w:tcPr>
          <w:p w14:paraId="352255B0" w14:textId="77777777" w:rsidR="00C70EBC" w:rsidRPr="002F1DD1" w:rsidRDefault="00C70EBC" w:rsidP="003E3DCC">
            <w:pPr>
              <w:pStyle w:val="Akapitzlist"/>
              <w:ind w:left="0"/>
              <w:jc w:val="center"/>
              <w:rPr>
                <w:rFonts w:ascii="Arial Narrow" w:hAnsi="Arial Narrow" w:cs="Arial"/>
                <w:sz w:val="24"/>
                <w:szCs w:val="24"/>
              </w:rPr>
            </w:pPr>
            <w:r>
              <w:rPr>
                <w:rFonts w:ascii="Arial Narrow" w:hAnsi="Arial Narrow" w:cs="Arial"/>
                <w:sz w:val="24"/>
                <w:szCs w:val="24"/>
              </w:rPr>
              <w:t>Łąkie</w:t>
            </w:r>
          </w:p>
        </w:tc>
        <w:tc>
          <w:tcPr>
            <w:tcW w:w="1555" w:type="dxa"/>
            <w:tcBorders>
              <w:top w:val="single" w:sz="4" w:space="0" w:color="auto"/>
              <w:left w:val="single" w:sz="4" w:space="0" w:color="auto"/>
              <w:bottom w:val="single" w:sz="4" w:space="0" w:color="auto"/>
              <w:right w:val="single" w:sz="4" w:space="0" w:color="auto"/>
            </w:tcBorders>
          </w:tcPr>
          <w:p w14:paraId="013E1D7A" w14:textId="77777777" w:rsidR="00C70EBC" w:rsidRPr="002F1DD1" w:rsidRDefault="00C70EBC" w:rsidP="003E3DCC">
            <w:pPr>
              <w:pStyle w:val="Akapitzlist"/>
              <w:ind w:left="0"/>
              <w:jc w:val="center"/>
              <w:rPr>
                <w:rFonts w:ascii="Arial Narrow" w:hAnsi="Arial Narrow" w:cs="Arial"/>
                <w:sz w:val="24"/>
                <w:szCs w:val="24"/>
              </w:rPr>
            </w:pPr>
            <w:r>
              <w:rPr>
                <w:rFonts w:ascii="Arial Narrow" w:hAnsi="Arial Narrow" w:cs="Arial"/>
                <w:sz w:val="24"/>
                <w:szCs w:val="24"/>
              </w:rPr>
              <w:t>67,03 m</w:t>
            </w:r>
            <w:r w:rsidRPr="00F7198F">
              <w:rPr>
                <w:rFonts w:ascii="Arial Narrow" w:hAnsi="Arial Narrow" w:cs="Arial"/>
                <w:sz w:val="24"/>
                <w:szCs w:val="24"/>
                <w:vertAlign w:val="superscript"/>
              </w:rPr>
              <w:t>2</w:t>
            </w:r>
          </w:p>
        </w:tc>
        <w:tc>
          <w:tcPr>
            <w:tcW w:w="1842" w:type="dxa"/>
            <w:tcBorders>
              <w:top w:val="single" w:sz="4" w:space="0" w:color="auto"/>
              <w:left w:val="single" w:sz="4" w:space="0" w:color="auto"/>
              <w:bottom w:val="single" w:sz="4" w:space="0" w:color="auto"/>
              <w:right w:val="single" w:sz="4" w:space="0" w:color="auto"/>
            </w:tcBorders>
          </w:tcPr>
          <w:p w14:paraId="46FD914F" w14:textId="77777777" w:rsidR="00C70EBC" w:rsidRPr="002F1DD1" w:rsidRDefault="00C70EBC" w:rsidP="00350A39">
            <w:pPr>
              <w:pStyle w:val="Akapitzlist"/>
              <w:ind w:left="0"/>
              <w:jc w:val="center"/>
              <w:rPr>
                <w:rFonts w:ascii="Arial Narrow" w:hAnsi="Arial Narrow" w:cs="Arial"/>
                <w:sz w:val="24"/>
                <w:szCs w:val="24"/>
              </w:rPr>
            </w:pPr>
            <w:r>
              <w:rPr>
                <w:rFonts w:ascii="Arial Narrow" w:hAnsi="Arial Narrow" w:cs="Arial"/>
                <w:sz w:val="24"/>
                <w:szCs w:val="24"/>
              </w:rPr>
              <w:t>7413,00</w:t>
            </w:r>
          </w:p>
        </w:tc>
        <w:tc>
          <w:tcPr>
            <w:tcW w:w="3828" w:type="dxa"/>
            <w:tcBorders>
              <w:top w:val="single" w:sz="4" w:space="0" w:color="auto"/>
              <w:left w:val="single" w:sz="4" w:space="0" w:color="auto"/>
              <w:bottom w:val="single" w:sz="4" w:space="0" w:color="auto"/>
              <w:right w:val="single" w:sz="4" w:space="0" w:color="auto"/>
            </w:tcBorders>
          </w:tcPr>
          <w:p w14:paraId="08BC6230" w14:textId="77777777" w:rsidR="00C70EBC" w:rsidRPr="002F1DD1" w:rsidRDefault="00C70EBC" w:rsidP="003E3DCC">
            <w:pPr>
              <w:pStyle w:val="Akapitzlist"/>
              <w:ind w:left="0"/>
              <w:jc w:val="center"/>
              <w:rPr>
                <w:rFonts w:ascii="Arial Narrow" w:hAnsi="Arial Narrow" w:cs="Arial"/>
                <w:sz w:val="24"/>
                <w:szCs w:val="24"/>
              </w:rPr>
            </w:pPr>
            <w:r w:rsidRPr="002F1DD1">
              <w:rPr>
                <w:rFonts w:ascii="Arial Narrow" w:hAnsi="Arial Narrow" w:cs="Arial"/>
                <w:sz w:val="24"/>
                <w:szCs w:val="24"/>
              </w:rPr>
              <w:t>wykup przez najemców – 95 % bonifikata</w:t>
            </w:r>
          </w:p>
        </w:tc>
      </w:tr>
    </w:tbl>
    <w:p w14:paraId="758451A8" w14:textId="77777777" w:rsidR="00C70EBC" w:rsidRDefault="00C70EBC" w:rsidP="00C70EBC">
      <w:pPr>
        <w:pStyle w:val="Akapitzlist"/>
        <w:spacing w:line="252" w:lineRule="auto"/>
        <w:jc w:val="both"/>
        <w:rPr>
          <w:rFonts w:ascii="Arial Narrow" w:hAnsi="Arial Narrow"/>
          <w:sz w:val="24"/>
          <w:szCs w:val="24"/>
        </w:rPr>
      </w:pPr>
    </w:p>
    <w:p w14:paraId="20171638" w14:textId="77777777" w:rsidR="00D1748F" w:rsidRPr="005E045D" w:rsidRDefault="00D1748F">
      <w:pPr>
        <w:pStyle w:val="Akapitzlist"/>
        <w:numPr>
          <w:ilvl w:val="0"/>
          <w:numId w:val="10"/>
        </w:numPr>
        <w:spacing w:line="252" w:lineRule="auto"/>
        <w:jc w:val="both"/>
        <w:rPr>
          <w:rFonts w:ascii="Arial Narrow" w:hAnsi="Arial Narrow"/>
          <w:b/>
          <w:bCs/>
          <w:color w:val="009DD9" w:themeColor="accent2"/>
          <w:sz w:val="24"/>
          <w:szCs w:val="24"/>
        </w:rPr>
      </w:pPr>
      <w:r w:rsidRPr="005E045D">
        <w:rPr>
          <w:rFonts w:ascii="Arial Narrow" w:hAnsi="Arial Narrow"/>
          <w:b/>
          <w:bCs/>
          <w:color w:val="009DD9" w:themeColor="accent2"/>
          <w:sz w:val="24"/>
          <w:szCs w:val="24"/>
        </w:rPr>
        <w:t>Grunty</w:t>
      </w:r>
    </w:p>
    <w:p w14:paraId="30BC3105" w14:textId="77777777" w:rsidR="00D1748F" w:rsidRPr="00D02410" w:rsidRDefault="00D1748F" w:rsidP="00D1748F">
      <w:pPr>
        <w:pStyle w:val="Akapitzlist"/>
        <w:rPr>
          <w:rFonts w:ascii="Arial Narrow" w:hAnsi="Arial Narrow"/>
          <w:sz w:val="24"/>
          <w:szCs w:val="24"/>
        </w:rPr>
      </w:pPr>
    </w:p>
    <w:p w14:paraId="59EE9FC3" w14:textId="77777777" w:rsidR="00C70EBC" w:rsidRPr="00D02410" w:rsidRDefault="00C70EBC" w:rsidP="00C70EBC">
      <w:pPr>
        <w:pStyle w:val="Akapitzlist"/>
        <w:numPr>
          <w:ilvl w:val="0"/>
          <w:numId w:val="8"/>
        </w:numPr>
        <w:spacing w:line="252" w:lineRule="auto"/>
        <w:jc w:val="both"/>
        <w:rPr>
          <w:rFonts w:ascii="Arial Narrow" w:hAnsi="Arial Narrow"/>
          <w:sz w:val="24"/>
          <w:szCs w:val="24"/>
        </w:rPr>
      </w:pPr>
      <w:r w:rsidRPr="00D02410">
        <w:rPr>
          <w:rFonts w:ascii="Arial Narrow" w:hAnsi="Arial Narrow"/>
          <w:sz w:val="24"/>
          <w:szCs w:val="24"/>
        </w:rPr>
        <w:t>Sprzedaż:</w:t>
      </w:r>
    </w:p>
    <w:p w14:paraId="3273E8C9" w14:textId="77777777" w:rsidR="00C70EBC" w:rsidRPr="002F1DD1" w:rsidRDefault="00C70EBC" w:rsidP="00C70EBC">
      <w:pPr>
        <w:spacing w:after="0" w:line="240" w:lineRule="auto"/>
        <w:rPr>
          <w:rFonts w:ascii="Arial Narrow" w:hAnsi="Arial Narrow" w:cs="Arial"/>
          <w:sz w:val="24"/>
          <w:szCs w:val="24"/>
        </w:rPr>
      </w:pPr>
      <w:r w:rsidRPr="002F1DD1">
        <w:rPr>
          <w:rFonts w:ascii="Arial Narrow" w:hAnsi="Arial Narrow" w:cs="Arial"/>
          <w:sz w:val="24"/>
          <w:szCs w:val="24"/>
        </w:rPr>
        <w:t xml:space="preserve">- </w:t>
      </w:r>
      <w:r>
        <w:rPr>
          <w:rFonts w:ascii="Arial Narrow" w:hAnsi="Arial Narrow" w:cs="Arial"/>
          <w:sz w:val="24"/>
          <w:szCs w:val="24"/>
        </w:rPr>
        <w:t>4</w:t>
      </w:r>
      <w:r w:rsidRPr="002F1DD1">
        <w:rPr>
          <w:rFonts w:ascii="Arial Narrow" w:hAnsi="Arial Narrow" w:cs="Arial"/>
          <w:sz w:val="24"/>
          <w:szCs w:val="24"/>
        </w:rPr>
        <w:t xml:space="preserve"> dział</w:t>
      </w:r>
      <w:r>
        <w:rPr>
          <w:rFonts w:ascii="Arial Narrow" w:hAnsi="Arial Narrow" w:cs="Arial"/>
          <w:sz w:val="24"/>
          <w:szCs w:val="24"/>
        </w:rPr>
        <w:t>ki</w:t>
      </w:r>
      <w:r w:rsidRPr="002F1DD1">
        <w:rPr>
          <w:rFonts w:ascii="Arial Narrow" w:hAnsi="Arial Narrow" w:cs="Arial"/>
          <w:sz w:val="24"/>
          <w:szCs w:val="24"/>
        </w:rPr>
        <w:t xml:space="preserve"> w przetargu nieograniczonym </w:t>
      </w:r>
    </w:p>
    <w:p w14:paraId="23B644E8" w14:textId="77777777" w:rsidR="00C70EBC" w:rsidRPr="002F1DD1" w:rsidRDefault="00C70EBC" w:rsidP="00C70EBC">
      <w:pPr>
        <w:spacing w:after="0" w:line="240" w:lineRule="auto"/>
        <w:rPr>
          <w:rFonts w:ascii="Arial Narrow" w:hAnsi="Arial Narrow" w:cs="Arial"/>
          <w:sz w:val="24"/>
          <w:szCs w:val="24"/>
        </w:rPr>
      </w:pPr>
      <w:r w:rsidRPr="002F1DD1">
        <w:rPr>
          <w:rFonts w:ascii="Arial Narrow" w:hAnsi="Arial Narrow" w:cs="Arial"/>
          <w:sz w:val="24"/>
          <w:szCs w:val="24"/>
        </w:rPr>
        <w:t xml:space="preserve">- </w:t>
      </w:r>
      <w:r>
        <w:rPr>
          <w:rFonts w:ascii="Arial Narrow" w:hAnsi="Arial Narrow" w:cs="Arial"/>
          <w:sz w:val="24"/>
          <w:szCs w:val="24"/>
        </w:rPr>
        <w:t>1</w:t>
      </w:r>
      <w:r w:rsidRPr="002F1DD1">
        <w:rPr>
          <w:rFonts w:ascii="Arial Narrow" w:hAnsi="Arial Narrow" w:cs="Arial"/>
          <w:sz w:val="24"/>
          <w:szCs w:val="24"/>
        </w:rPr>
        <w:t xml:space="preserve"> działk</w:t>
      </w:r>
      <w:r>
        <w:rPr>
          <w:rFonts w:ascii="Arial Narrow" w:hAnsi="Arial Narrow" w:cs="Arial"/>
          <w:sz w:val="24"/>
          <w:szCs w:val="24"/>
        </w:rPr>
        <w:t>a</w:t>
      </w:r>
      <w:r w:rsidRPr="002F1DD1">
        <w:rPr>
          <w:rFonts w:ascii="Arial Narrow" w:hAnsi="Arial Narrow" w:cs="Arial"/>
          <w:sz w:val="24"/>
          <w:szCs w:val="24"/>
        </w:rPr>
        <w:t xml:space="preserve"> na poprawę zagospodarowania nieruchomości sąsiedniej</w:t>
      </w:r>
    </w:p>
    <w:p w14:paraId="227E429D" w14:textId="77777777" w:rsidR="00C70EBC" w:rsidRPr="0099419D" w:rsidRDefault="00C70EBC" w:rsidP="00C70EBC">
      <w:pPr>
        <w:spacing w:after="0" w:line="240" w:lineRule="auto"/>
        <w:rPr>
          <w:rFonts w:ascii="Arial Narrow" w:hAnsi="Arial Narrow" w:cs="Arial"/>
        </w:rPr>
      </w:pPr>
    </w:p>
    <w:p w14:paraId="60CE3BB4" w14:textId="77777777" w:rsidR="00C70EBC" w:rsidRPr="0000586F" w:rsidRDefault="00C70EBC" w:rsidP="00C70EBC">
      <w:pPr>
        <w:pStyle w:val="Legenda"/>
        <w:rPr>
          <w:color w:val="auto"/>
          <w:sz w:val="20"/>
          <w:szCs w:val="20"/>
        </w:rPr>
      </w:pPr>
      <w:bookmarkStart w:id="47" w:name="_Toc9969122"/>
      <w:bookmarkStart w:id="48" w:name="_Toc73088225"/>
      <w:r w:rsidRPr="0000586F">
        <w:rPr>
          <w:color w:val="auto"/>
          <w:sz w:val="20"/>
          <w:szCs w:val="20"/>
        </w:rPr>
        <w:t xml:space="preserve">TABELA </w:t>
      </w:r>
      <w:r w:rsidRPr="0000586F">
        <w:rPr>
          <w:color w:val="auto"/>
          <w:sz w:val="20"/>
          <w:szCs w:val="20"/>
        </w:rPr>
        <w:fldChar w:fldCharType="begin"/>
      </w:r>
      <w:r w:rsidRPr="0000586F">
        <w:rPr>
          <w:color w:val="auto"/>
          <w:sz w:val="20"/>
          <w:szCs w:val="20"/>
        </w:rPr>
        <w:instrText xml:space="preserve"> SEQ Tabela \* ARABIC </w:instrText>
      </w:r>
      <w:r w:rsidRPr="0000586F">
        <w:rPr>
          <w:color w:val="auto"/>
          <w:sz w:val="20"/>
          <w:szCs w:val="20"/>
        </w:rPr>
        <w:fldChar w:fldCharType="separate"/>
      </w:r>
      <w:r>
        <w:rPr>
          <w:noProof/>
          <w:color w:val="auto"/>
          <w:sz w:val="20"/>
          <w:szCs w:val="20"/>
        </w:rPr>
        <w:t>8</w:t>
      </w:r>
      <w:r w:rsidRPr="0000586F">
        <w:rPr>
          <w:noProof/>
          <w:color w:val="auto"/>
          <w:sz w:val="20"/>
          <w:szCs w:val="20"/>
        </w:rPr>
        <w:fldChar w:fldCharType="end"/>
      </w:r>
      <w:r>
        <w:rPr>
          <w:noProof/>
          <w:color w:val="auto"/>
          <w:sz w:val="20"/>
          <w:szCs w:val="20"/>
        </w:rPr>
        <w:t>.</w:t>
      </w:r>
      <w:r w:rsidRPr="0000586F">
        <w:rPr>
          <w:color w:val="auto"/>
          <w:sz w:val="20"/>
          <w:szCs w:val="20"/>
        </w:rPr>
        <w:t xml:space="preserve"> SPRZEDAŻ GRUNTÓW GMINNYCH W 202</w:t>
      </w:r>
      <w:r>
        <w:rPr>
          <w:color w:val="auto"/>
          <w:sz w:val="20"/>
          <w:szCs w:val="20"/>
        </w:rPr>
        <w:t>4</w:t>
      </w:r>
      <w:r w:rsidRPr="0000586F">
        <w:rPr>
          <w:color w:val="auto"/>
          <w:sz w:val="20"/>
          <w:szCs w:val="20"/>
        </w:rPr>
        <w:t>R.</w:t>
      </w:r>
      <w:bookmarkEnd w:id="47"/>
      <w:bookmarkEnd w:id="48"/>
    </w:p>
    <w:tbl>
      <w:tblPr>
        <w:tblStyle w:val="Tabela-Siatka"/>
        <w:tblpPr w:leftFromText="141" w:rightFromText="141" w:vertAnchor="text" w:tblpY="1"/>
        <w:tblOverlap w:val="never"/>
        <w:tblW w:w="9017" w:type="dxa"/>
        <w:tblInd w:w="0" w:type="dxa"/>
        <w:tblLook w:val="04A0" w:firstRow="1" w:lastRow="0" w:firstColumn="1" w:lastColumn="0" w:noHBand="0" w:noVBand="1"/>
      </w:tblPr>
      <w:tblGrid>
        <w:gridCol w:w="593"/>
        <w:gridCol w:w="1518"/>
        <w:gridCol w:w="1824"/>
        <w:gridCol w:w="1540"/>
        <w:gridCol w:w="3542"/>
      </w:tblGrid>
      <w:tr w:rsidR="00C70EBC" w:rsidRPr="0099419D" w14:paraId="7E7A87BC" w14:textId="77777777" w:rsidTr="003E3DCC">
        <w:trPr>
          <w:trHeight w:val="250"/>
        </w:trPr>
        <w:tc>
          <w:tcPr>
            <w:tcW w:w="594" w:type="dxa"/>
            <w:tcBorders>
              <w:top w:val="single" w:sz="4" w:space="0" w:color="auto"/>
              <w:left w:val="single" w:sz="4" w:space="0" w:color="auto"/>
              <w:bottom w:val="single" w:sz="4" w:space="0" w:color="auto"/>
              <w:right w:val="single" w:sz="4" w:space="0" w:color="auto"/>
            </w:tcBorders>
            <w:hideMark/>
          </w:tcPr>
          <w:p w14:paraId="62D54AD8" w14:textId="77777777" w:rsidR="00C70EBC" w:rsidRPr="0099419D" w:rsidRDefault="00C70EBC" w:rsidP="003E3DCC">
            <w:pPr>
              <w:pStyle w:val="Akapitzlist"/>
              <w:ind w:left="0"/>
              <w:jc w:val="center"/>
              <w:rPr>
                <w:rFonts w:ascii="Arial Narrow" w:hAnsi="Arial Narrow" w:cs="Arial"/>
                <w:b/>
                <w:sz w:val="24"/>
                <w:szCs w:val="24"/>
              </w:rPr>
            </w:pPr>
            <w:r w:rsidRPr="0099419D">
              <w:rPr>
                <w:rFonts w:ascii="Arial Narrow" w:hAnsi="Arial Narrow" w:cs="Arial"/>
                <w:b/>
                <w:sz w:val="24"/>
                <w:szCs w:val="24"/>
              </w:rPr>
              <w:t>L.p.</w:t>
            </w:r>
          </w:p>
        </w:tc>
        <w:tc>
          <w:tcPr>
            <w:tcW w:w="1386" w:type="dxa"/>
            <w:tcBorders>
              <w:top w:val="single" w:sz="4" w:space="0" w:color="auto"/>
              <w:left w:val="single" w:sz="4" w:space="0" w:color="auto"/>
              <w:bottom w:val="single" w:sz="4" w:space="0" w:color="auto"/>
              <w:right w:val="single" w:sz="4" w:space="0" w:color="auto"/>
            </w:tcBorders>
            <w:hideMark/>
          </w:tcPr>
          <w:p w14:paraId="2BA5343C" w14:textId="77777777" w:rsidR="00C70EBC" w:rsidRPr="0099419D" w:rsidRDefault="00C70EBC" w:rsidP="003E3DCC">
            <w:pPr>
              <w:pStyle w:val="Akapitzlist"/>
              <w:ind w:left="0"/>
              <w:jc w:val="center"/>
              <w:rPr>
                <w:rFonts w:ascii="Arial Narrow" w:hAnsi="Arial Narrow" w:cs="Arial"/>
                <w:b/>
                <w:sz w:val="24"/>
                <w:szCs w:val="24"/>
              </w:rPr>
            </w:pPr>
            <w:r w:rsidRPr="0099419D">
              <w:rPr>
                <w:rFonts w:ascii="Arial Narrow" w:hAnsi="Arial Narrow" w:cs="Arial"/>
                <w:b/>
                <w:sz w:val="24"/>
                <w:szCs w:val="24"/>
              </w:rPr>
              <w:t>Obręb</w:t>
            </w:r>
          </w:p>
        </w:tc>
        <w:tc>
          <w:tcPr>
            <w:tcW w:w="1843" w:type="dxa"/>
            <w:tcBorders>
              <w:top w:val="single" w:sz="4" w:space="0" w:color="auto"/>
              <w:left w:val="single" w:sz="4" w:space="0" w:color="auto"/>
              <w:bottom w:val="single" w:sz="4" w:space="0" w:color="auto"/>
              <w:right w:val="single" w:sz="4" w:space="0" w:color="auto"/>
            </w:tcBorders>
            <w:hideMark/>
          </w:tcPr>
          <w:p w14:paraId="7BD1AD9F" w14:textId="77777777" w:rsidR="00C70EBC" w:rsidRPr="0099419D" w:rsidRDefault="00C70EBC" w:rsidP="003E3DCC">
            <w:pPr>
              <w:pStyle w:val="Akapitzlist"/>
              <w:ind w:left="0"/>
              <w:jc w:val="center"/>
              <w:rPr>
                <w:rFonts w:ascii="Arial Narrow" w:hAnsi="Arial Narrow" w:cs="Arial"/>
                <w:b/>
                <w:sz w:val="24"/>
                <w:szCs w:val="24"/>
              </w:rPr>
            </w:pPr>
            <w:r w:rsidRPr="0099419D">
              <w:rPr>
                <w:rFonts w:ascii="Arial Narrow" w:hAnsi="Arial Narrow" w:cs="Arial"/>
                <w:b/>
                <w:sz w:val="24"/>
                <w:szCs w:val="24"/>
              </w:rPr>
              <w:t>Powierzchnia</w:t>
            </w:r>
          </w:p>
        </w:tc>
        <w:tc>
          <w:tcPr>
            <w:tcW w:w="1559" w:type="dxa"/>
            <w:tcBorders>
              <w:top w:val="single" w:sz="4" w:space="0" w:color="auto"/>
              <w:left w:val="single" w:sz="4" w:space="0" w:color="auto"/>
              <w:bottom w:val="single" w:sz="4" w:space="0" w:color="auto"/>
              <w:right w:val="single" w:sz="4" w:space="0" w:color="auto"/>
            </w:tcBorders>
            <w:hideMark/>
          </w:tcPr>
          <w:p w14:paraId="35FEA612" w14:textId="77777777" w:rsidR="00C70EBC" w:rsidRPr="0099419D" w:rsidRDefault="00C70EBC" w:rsidP="003E3DCC">
            <w:pPr>
              <w:pStyle w:val="Akapitzlist"/>
              <w:ind w:left="0"/>
              <w:jc w:val="center"/>
              <w:rPr>
                <w:rFonts w:ascii="Arial Narrow" w:hAnsi="Arial Narrow" w:cs="Arial"/>
                <w:b/>
                <w:sz w:val="24"/>
                <w:szCs w:val="24"/>
              </w:rPr>
            </w:pPr>
            <w:r w:rsidRPr="0099419D">
              <w:rPr>
                <w:rFonts w:ascii="Arial Narrow" w:hAnsi="Arial Narrow" w:cs="Arial"/>
                <w:b/>
                <w:sz w:val="24"/>
                <w:szCs w:val="24"/>
              </w:rPr>
              <w:t xml:space="preserve">Cena </w:t>
            </w:r>
          </w:p>
        </w:tc>
        <w:tc>
          <w:tcPr>
            <w:tcW w:w="3635" w:type="dxa"/>
            <w:tcBorders>
              <w:top w:val="single" w:sz="4" w:space="0" w:color="auto"/>
              <w:left w:val="single" w:sz="4" w:space="0" w:color="auto"/>
              <w:bottom w:val="single" w:sz="4" w:space="0" w:color="auto"/>
              <w:right w:val="single" w:sz="4" w:space="0" w:color="auto"/>
            </w:tcBorders>
            <w:hideMark/>
          </w:tcPr>
          <w:p w14:paraId="0535DD61" w14:textId="77777777" w:rsidR="00C70EBC" w:rsidRPr="0099419D" w:rsidRDefault="00C70EBC" w:rsidP="003E3DCC">
            <w:pPr>
              <w:pStyle w:val="Akapitzlist"/>
              <w:ind w:left="0"/>
              <w:jc w:val="center"/>
              <w:rPr>
                <w:rFonts w:ascii="Arial Narrow" w:hAnsi="Arial Narrow" w:cs="Arial"/>
                <w:b/>
                <w:sz w:val="24"/>
                <w:szCs w:val="24"/>
              </w:rPr>
            </w:pPr>
            <w:r w:rsidRPr="0099419D">
              <w:rPr>
                <w:rFonts w:ascii="Arial Narrow" w:hAnsi="Arial Narrow" w:cs="Arial"/>
                <w:b/>
                <w:sz w:val="24"/>
                <w:szCs w:val="24"/>
              </w:rPr>
              <w:t>Rodzaj</w:t>
            </w:r>
          </w:p>
        </w:tc>
      </w:tr>
      <w:tr w:rsidR="00C70EBC" w:rsidRPr="00653893" w14:paraId="6052E2A8" w14:textId="77777777" w:rsidTr="003E3DCC">
        <w:trPr>
          <w:trHeight w:val="250"/>
        </w:trPr>
        <w:tc>
          <w:tcPr>
            <w:tcW w:w="594" w:type="dxa"/>
            <w:tcBorders>
              <w:top w:val="single" w:sz="4" w:space="0" w:color="auto"/>
              <w:left w:val="single" w:sz="4" w:space="0" w:color="auto"/>
              <w:bottom w:val="single" w:sz="4" w:space="0" w:color="auto"/>
              <w:right w:val="single" w:sz="4" w:space="0" w:color="auto"/>
            </w:tcBorders>
            <w:vAlign w:val="center"/>
            <w:hideMark/>
          </w:tcPr>
          <w:p w14:paraId="3DB62BA9" w14:textId="77777777" w:rsidR="00C70EBC" w:rsidRPr="003C0CC5" w:rsidRDefault="00C70EBC" w:rsidP="003E3DCC">
            <w:pPr>
              <w:pStyle w:val="Akapitzlist"/>
              <w:ind w:left="0"/>
              <w:jc w:val="center"/>
              <w:rPr>
                <w:rFonts w:ascii="Arial Narrow" w:hAnsi="Arial Narrow" w:cs="Arial"/>
                <w:sz w:val="24"/>
                <w:szCs w:val="24"/>
              </w:rPr>
            </w:pPr>
            <w:r w:rsidRPr="003C0CC5">
              <w:rPr>
                <w:rFonts w:ascii="Arial Narrow" w:hAnsi="Arial Narrow" w:cs="Arial"/>
                <w:sz w:val="24"/>
                <w:szCs w:val="24"/>
              </w:rPr>
              <w:t>1</w:t>
            </w:r>
          </w:p>
        </w:tc>
        <w:tc>
          <w:tcPr>
            <w:tcW w:w="1386" w:type="dxa"/>
            <w:tcBorders>
              <w:top w:val="single" w:sz="4" w:space="0" w:color="auto"/>
              <w:left w:val="single" w:sz="4" w:space="0" w:color="auto"/>
              <w:bottom w:val="single" w:sz="4" w:space="0" w:color="auto"/>
              <w:right w:val="single" w:sz="4" w:space="0" w:color="auto"/>
            </w:tcBorders>
          </w:tcPr>
          <w:p w14:paraId="10B5CFAF" w14:textId="77777777" w:rsidR="00C70EBC" w:rsidRPr="003C0CC5" w:rsidRDefault="00C70EBC" w:rsidP="003E3DCC">
            <w:pPr>
              <w:pStyle w:val="Akapitzlist"/>
              <w:ind w:left="0"/>
              <w:jc w:val="center"/>
              <w:rPr>
                <w:rFonts w:ascii="Arial Narrow" w:hAnsi="Arial Narrow" w:cs="Arial"/>
                <w:sz w:val="24"/>
                <w:szCs w:val="24"/>
              </w:rPr>
            </w:pPr>
            <w:r>
              <w:rPr>
                <w:rFonts w:ascii="Arial Narrow" w:hAnsi="Arial Narrow" w:cs="Arial"/>
                <w:sz w:val="24"/>
                <w:szCs w:val="24"/>
              </w:rPr>
              <w:t xml:space="preserve">Niesulice </w:t>
            </w:r>
          </w:p>
        </w:tc>
        <w:tc>
          <w:tcPr>
            <w:tcW w:w="1843" w:type="dxa"/>
            <w:tcBorders>
              <w:top w:val="single" w:sz="4" w:space="0" w:color="auto"/>
              <w:left w:val="single" w:sz="4" w:space="0" w:color="auto"/>
              <w:bottom w:val="single" w:sz="4" w:space="0" w:color="auto"/>
              <w:right w:val="single" w:sz="4" w:space="0" w:color="auto"/>
            </w:tcBorders>
            <w:shd w:val="clear" w:color="auto" w:fill="auto"/>
          </w:tcPr>
          <w:p w14:paraId="29ED2585" w14:textId="77777777" w:rsidR="00C70EBC" w:rsidRPr="0094575B" w:rsidRDefault="00C70EBC" w:rsidP="003E3DCC">
            <w:pPr>
              <w:pStyle w:val="Akapitzlist"/>
              <w:ind w:left="0"/>
              <w:jc w:val="center"/>
              <w:rPr>
                <w:rFonts w:ascii="Arial Narrow" w:hAnsi="Arial Narrow" w:cs="Arial"/>
                <w:sz w:val="24"/>
                <w:szCs w:val="24"/>
              </w:rPr>
            </w:pPr>
            <w:r w:rsidRPr="00F7198F">
              <w:rPr>
                <w:rFonts w:ascii="Arial Narrow" w:hAnsi="Arial Narrow" w:cs="Arial"/>
                <w:sz w:val="24"/>
                <w:szCs w:val="24"/>
              </w:rPr>
              <w:t>0,2060</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09C53AF5" w14:textId="77777777" w:rsidR="00C70EBC" w:rsidRPr="0094575B" w:rsidRDefault="00C70EBC" w:rsidP="003E3DCC">
            <w:pPr>
              <w:pStyle w:val="Akapitzlist"/>
              <w:ind w:left="0"/>
              <w:jc w:val="right"/>
              <w:rPr>
                <w:rFonts w:ascii="Arial Narrow" w:hAnsi="Arial Narrow" w:cs="Arial"/>
                <w:sz w:val="24"/>
                <w:szCs w:val="24"/>
              </w:rPr>
            </w:pPr>
            <w:r>
              <w:rPr>
                <w:rFonts w:ascii="Arial Narrow" w:hAnsi="Arial Narrow" w:cs="Arial"/>
                <w:sz w:val="24"/>
                <w:szCs w:val="24"/>
              </w:rPr>
              <w:t>145 386,00</w:t>
            </w:r>
          </w:p>
        </w:tc>
        <w:tc>
          <w:tcPr>
            <w:tcW w:w="3635" w:type="dxa"/>
            <w:tcBorders>
              <w:top w:val="single" w:sz="4" w:space="0" w:color="auto"/>
              <w:left w:val="single" w:sz="4" w:space="0" w:color="auto"/>
              <w:bottom w:val="single" w:sz="4" w:space="0" w:color="auto"/>
              <w:right w:val="single" w:sz="4" w:space="0" w:color="auto"/>
            </w:tcBorders>
          </w:tcPr>
          <w:p w14:paraId="6E738219" w14:textId="77777777" w:rsidR="00C70EBC" w:rsidRPr="003C0CC5" w:rsidRDefault="00C70EBC" w:rsidP="003E3DCC">
            <w:pPr>
              <w:pStyle w:val="Akapitzlist"/>
              <w:ind w:left="0"/>
              <w:jc w:val="center"/>
              <w:rPr>
                <w:rFonts w:ascii="Arial Narrow" w:hAnsi="Arial Narrow" w:cs="Arial"/>
                <w:sz w:val="24"/>
                <w:szCs w:val="24"/>
              </w:rPr>
            </w:pPr>
            <w:r>
              <w:rPr>
                <w:rFonts w:ascii="Arial Narrow" w:hAnsi="Arial Narrow" w:cs="Arial"/>
                <w:sz w:val="24"/>
                <w:szCs w:val="24"/>
              </w:rPr>
              <w:t>Na poprawę zagospodarowania nieruchomości sąsiedniej</w:t>
            </w:r>
          </w:p>
        </w:tc>
      </w:tr>
      <w:tr w:rsidR="00C70EBC" w:rsidRPr="00653893" w14:paraId="43570474" w14:textId="77777777" w:rsidTr="003E3DCC">
        <w:trPr>
          <w:trHeight w:val="250"/>
        </w:trPr>
        <w:tc>
          <w:tcPr>
            <w:tcW w:w="594" w:type="dxa"/>
            <w:tcBorders>
              <w:top w:val="single" w:sz="4" w:space="0" w:color="auto"/>
              <w:left w:val="single" w:sz="4" w:space="0" w:color="auto"/>
              <w:bottom w:val="single" w:sz="4" w:space="0" w:color="auto"/>
              <w:right w:val="single" w:sz="4" w:space="0" w:color="auto"/>
            </w:tcBorders>
            <w:vAlign w:val="center"/>
            <w:hideMark/>
          </w:tcPr>
          <w:p w14:paraId="66CE1E52" w14:textId="77777777" w:rsidR="00C70EBC" w:rsidRPr="003C0CC5" w:rsidRDefault="00C70EBC" w:rsidP="003E3DCC">
            <w:pPr>
              <w:pStyle w:val="Akapitzlist"/>
              <w:ind w:left="0"/>
              <w:jc w:val="center"/>
              <w:rPr>
                <w:rFonts w:ascii="Arial Narrow" w:hAnsi="Arial Narrow" w:cs="Arial"/>
                <w:sz w:val="24"/>
                <w:szCs w:val="24"/>
              </w:rPr>
            </w:pPr>
            <w:r w:rsidRPr="003C0CC5">
              <w:rPr>
                <w:rFonts w:ascii="Arial Narrow" w:hAnsi="Arial Narrow" w:cs="Arial"/>
                <w:sz w:val="24"/>
                <w:szCs w:val="24"/>
              </w:rPr>
              <w:t>2</w:t>
            </w:r>
          </w:p>
        </w:tc>
        <w:tc>
          <w:tcPr>
            <w:tcW w:w="1386" w:type="dxa"/>
            <w:tcBorders>
              <w:top w:val="single" w:sz="4" w:space="0" w:color="auto"/>
              <w:left w:val="single" w:sz="4" w:space="0" w:color="auto"/>
              <w:bottom w:val="single" w:sz="4" w:space="0" w:color="auto"/>
              <w:right w:val="single" w:sz="4" w:space="0" w:color="auto"/>
            </w:tcBorders>
          </w:tcPr>
          <w:p w14:paraId="0C6E2116" w14:textId="77777777" w:rsidR="00C70EBC" w:rsidRPr="003C0CC5" w:rsidRDefault="00C70EBC" w:rsidP="003E3DCC">
            <w:pPr>
              <w:pStyle w:val="Akapitzlist"/>
              <w:ind w:left="0"/>
              <w:jc w:val="center"/>
              <w:rPr>
                <w:rFonts w:ascii="Arial Narrow" w:hAnsi="Arial Narrow" w:cs="Arial"/>
                <w:sz w:val="24"/>
                <w:szCs w:val="24"/>
              </w:rPr>
            </w:pPr>
            <w:r>
              <w:rPr>
                <w:rFonts w:ascii="Arial Narrow" w:hAnsi="Arial Narrow" w:cs="Arial"/>
                <w:sz w:val="24"/>
                <w:szCs w:val="24"/>
              </w:rPr>
              <w:t>Międzylesie/m. Cibórz</w:t>
            </w:r>
          </w:p>
        </w:tc>
        <w:tc>
          <w:tcPr>
            <w:tcW w:w="1843" w:type="dxa"/>
            <w:tcBorders>
              <w:top w:val="single" w:sz="4" w:space="0" w:color="auto"/>
              <w:left w:val="single" w:sz="4" w:space="0" w:color="auto"/>
              <w:bottom w:val="single" w:sz="4" w:space="0" w:color="auto"/>
              <w:right w:val="single" w:sz="4" w:space="0" w:color="auto"/>
            </w:tcBorders>
            <w:shd w:val="clear" w:color="auto" w:fill="auto"/>
          </w:tcPr>
          <w:p w14:paraId="77F7EEAE" w14:textId="77777777" w:rsidR="00C70EBC" w:rsidRPr="00F7198F" w:rsidRDefault="00C70EBC" w:rsidP="003E3DCC">
            <w:pPr>
              <w:pStyle w:val="Akapitzlist"/>
              <w:ind w:left="0"/>
              <w:jc w:val="center"/>
              <w:rPr>
                <w:rFonts w:ascii="Arial Narrow" w:hAnsi="Arial Narrow" w:cs="Arial"/>
                <w:bCs/>
                <w:sz w:val="24"/>
                <w:szCs w:val="24"/>
              </w:rPr>
            </w:pPr>
            <w:r w:rsidRPr="00F7198F">
              <w:rPr>
                <w:rFonts w:ascii="Arial Narrow" w:hAnsi="Arial Narrow" w:cs="Arial"/>
                <w:bCs/>
                <w:sz w:val="24"/>
                <w:szCs w:val="24"/>
              </w:rPr>
              <w:t xml:space="preserve">0,3076 </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7D8C710F" w14:textId="77777777" w:rsidR="00C70EBC" w:rsidRPr="0094575B" w:rsidRDefault="00C70EBC" w:rsidP="003E3DCC">
            <w:pPr>
              <w:pStyle w:val="Akapitzlist"/>
              <w:ind w:left="0"/>
              <w:jc w:val="right"/>
              <w:rPr>
                <w:rFonts w:ascii="Arial Narrow" w:hAnsi="Arial Narrow" w:cs="Arial"/>
                <w:sz w:val="24"/>
                <w:szCs w:val="24"/>
              </w:rPr>
            </w:pPr>
            <w:r>
              <w:rPr>
                <w:rFonts w:ascii="Arial Narrow" w:hAnsi="Arial Narrow" w:cs="Arial"/>
                <w:sz w:val="24"/>
                <w:szCs w:val="24"/>
              </w:rPr>
              <w:t>398 778,30</w:t>
            </w:r>
          </w:p>
        </w:tc>
        <w:tc>
          <w:tcPr>
            <w:tcW w:w="3635" w:type="dxa"/>
            <w:tcBorders>
              <w:top w:val="single" w:sz="4" w:space="0" w:color="auto"/>
              <w:left w:val="single" w:sz="4" w:space="0" w:color="auto"/>
              <w:bottom w:val="single" w:sz="4" w:space="0" w:color="auto"/>
              <w:right w:val="single" w:sz="4" w:space="0" w:color="auto"/>
            </w:tcBorders>
          </w:tcPr>
          <w:p w14:paraId="0FDA435D" w14:textId="77777777" w:rsidR="00C70EBC" w:rsidRPr="003C0CC5" w:rsidRDefault="00C70EBC" w:rsidP="003E3DCC">
            <w:pPr>
              <w:pStyle w:val="Akapitzlist"/>
              <w:ind w:left="0"/>
              <w:jc w:val="center"/>
              <w:rPr>
                <w:rFonts w:ascii="Arial Narrow" w:hAnsi="Arial Narrow" w:cs="Arial"/>
                <w:sz w:val="24"/>
                <w:szCs w:val="24"/>
              </w:rPr>
            </w:pPr>
            <w:r>
              <w:rPr>
                <w:rFonts w:ascii="Arial Narrow" w:hAnsi="Arial Narrow" w:cs="Arial"/>
                <w:sz w:val="24"/>
                <w:szCs w:val="24"/>
              </w:rPr>
              <w:t>Przetarg nieograniczony</w:t>
            </w:r>
          </w:p>
        </w:tc>
      </w:tr>
      <w:tr w:rsidR="00C70EBC" w:rsidRPr="00653893" w14:paraId="39C94E00" w14:textId="77777777" w:rsidTr="003E3DCC">
        <w:trPr>
          <w:trHeight w:val="250"/>
        </w:trPr>
        <w:tc>
          <w:tcPr>
            <w:tcW w:w="594" w:type="dxa"/>
            <w:tcBorders>
              <w:top w:val="single" w:sz="4" w:space="0" w:color="auto"/>
              <w:left w:val="single" w:sz="4" w:space="0" w:color="auto"/>
              <w:bottom w:val="single" w:sz="4" w:space="0" w:color="auto"/>
              <w:right w:val="single" w:sz="4" w:space="0" w:color="auto"/>
            </w:tcBorders>
            <w:vAlign w:val="center"/>
            <w:hideMark/>
          </w:tcPr>
          <w:p w14:paraId="7C529C6C" w14:textId="77777777" w:rsidR="00C70EBC" w:rsidRPr="003C0CC5" w:rsidRDefault="00C70EBC" w:rsidP="003E3DCC">
            <w:pPr>
              <w:pStyle w:val="Akapitzlist"/>
              <w:ind w:left="0"/>
              <w:jc w:val="center"/>
              <w:rPr>
                <w:rFonts w:ascii="Arial Narrow" w:hAnsi="Arial Narrow" w:cs="Arial"/>
                <w:sz w:val="24"/>
                <w:szCs w:val="24"/>
              </w:rPr>
            </w:pPr>
            <w:r w:rsidRPr="003C0CC5">
              <w:rPr>
                <w:rFonts w:ascii="Arial Narrow" w:hAnsi="Arial Narrow" w:cs="Arial"/>
                <w:sz w:val="24"/>
                <w:szCs w:val="24"/>
              </w:rPr>
              <w:t>3</w:t>
            </w:r>
          </w:p>
        </w:tc>
        <w:tc>
          <w:tcPr>
            <w:tcW w:w="1386" w:type="dxa"/>
            <w:tcBorders>
              <w:top w:val="single" w:sz="4" w:space="0" w:color="auto"/>
              <w:left w:val="single" w:sz="4" w:space="0" w:color="auto"/>
              <w:bottom w:val="single" w:sz="4" w:space="0" w:color="auto"/>
              <w:right w:val="single" w:sz="4" w:space="0" w:color="auto"/>
            </w:tcBorders>
          </w:tcPr>
          <w:p w14:paraId="0847C39D" w14:textId="77777777" w:rsidR="00C70EBC" w:rsidRPr="003C0CC5" w:rsidRDefault="00C70EBC" w:rsidP="003E3DCC">
            <w:pPr>
              <w:pStyle w:val="Akapitzlist"/>
              <w:ind w:left="0"/>
              <w:jc w:val="center"/>
              <w:rPr>
                <w:rFonts w:ascii="Arial Narrow" w:hAnsi="Arial Narrow" w:cs="Arial"/>
                <w:sz w:val="24"/>
                <w:szCs w:val="24"/>
              </w:rPr>
            </w:pPr>
            <w:r>
              <w:rPr>
                <w:rFonts w:ascii="Arial Narrow" w:hAnsi="Arial Narrow" w:cs="Arial"/>
                <w:sz w:val="24"/>
                <w:szCs w:val="24"/>
              </w:rPr>
              <w:t>Międzylesie</w:t>
            </w:r>
          </w:p>
        </w:tc>
        <w:tc>
          <w:tcPr>
            <w:tcW w:w="1843" w:type="dxa"/>
            <w:tcBorders>
              <w:top w:val="single" w:sz="4" w:space="0" w:color="auto"/>
              <w:left w:val="single" w:sz="4" w:space="0" w:color="auto"/>
              <w:bottom w:val="single" w:sz="4" w:space="0" w:color="auto"/>
              <w:right w:val="single" w:sz="4" w:space="0" w:color="auto"/>
            </w:tcBorders>
            <w:shd w:val="clear" w:color="auto" w:fill="auto"/>
          </w:tcPr>
          <w:p w14:paraId="4428128F" w14:textId="77777777" w:rsidR="00C70EBC" w:rsidRPr="0094575B" w:rsidRDefault="00C70EBC" w:rsidP="003E3DCC">
            <w:pPr>
              <w:pStyle w:val="Akapitzlist"/>
              <w:ind w:left="0"/>
              <w:jc w:val="center"/>
              <w:rPr>
                <w:rFonts w:ascii="Arial Narrow" w:hAnsi="Arial Narrow" w:cs="Arial"/>
                <w:sz w:val="24"/>
                <w:szCs w:val="24"/>
              </w:rPr>
            </w:pPr>
            <w:r w:rsidRPr="00F7198F">
              <w:rPr>
                <w:rFonts w:ascii="Arial Narrow" w:hAnsi="Arial Narrow" w:cs="Arial"/>
                <w:sz w:val="24"/>
                <w:szCs w:val="24"/>
              </w:rPr>
              <w:t>0,1521</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505CDE73" w14:textId="77777777" w:rsidR="00C70EBC" w:rsidRPr="0094575B" w:rsidRDefault="00C70EBC" w:rsidP="003E3DCC">
            <w:pPr>
              <w:pStyle w:val="Akapitzlist"/>
              <w:ind w:left="0"/>
              <w:jc w:val="right"/>
              <w:rPr>
                <w:rFonts w:ascii="Arial Narrow" w:hAnsi="Arial Narrow" w:cs="Arial"/>
                <w:sz w:val="24"/>
                <w:szCs w:val="24"/>
              </w:rPr>
            </w:pPr>
            <w:r>
              <w:rPr>
                <w:rFonts w:ascii="Arial Narrow" w:hAnsi="Arial Narrow" w:cs="Arial"/>
                <w:sz w:val="24"/>
                <w:szCs w:val="24"/>
              </w:rPr>
              <w:t>95 976,90</w:t>
            </w:r>
          </w:p>
        </w:tc>
        <w:tc>
          <w:tcPr>
            <w:tcW w:w="3635" w:type="dxa"/>
            <w:tcBorders>
              <w:top w:val="single" w:sz="4" w:space="0" w:color="auto"/>
              <w:left w:val="single" w:sz="4" w:space="0" w:color="auto"/>
              <w:bottom w:val="single" w:sz="4" w:space="0" w:color="auto"/>
              <w:right w:val="single" w:sz="4" w:space="0" w:color="auto"/>
            </w:tcBorders>
          </w:tcPr>
          <w:p w14:paraId="15CECE34" w14:textId="77777777" w:rsidR="00C70EBC" w:rsidRPr="003C0CC5" w:rsidRDefault="00C70EBC" w:rsidP="003E3DCC">
            <w:pPr>
              <w:pStyle w:val="Akapitzlist"/>
              <w:ind w:left="0"/>
              <w:jc w:val="center"/>
              <w:rPr>
                <w:rFonts w:ascii="Arial Narrow" w:hAnsi="Arial Narrow" w:cs="Arial"/>
                <w:sz w:val="24"/>
                <w:szCs w:val="24"/>
              </w:rPr>
            </w:pPr>
            <w:r>
              <w:rPr>
                <w:rFonts w:ascii="Arial Narrow" w:hAnsi="Arial Narrow" w:cs="Arial"/>
                <w:sz w:val="24"/>
                <w:szCs w:val="24"/>
              </w:rPr>
              <w:t>Przetarg nieograniczony</w:t>
            </w:r>
          </w:p>
        </w:tc>
      </w:tr>
      <w:tr w:rsidR="00C70EBC" w:rsidRPr="00653893" w14:paraId="476D5098" w14:textId="77777777" w:rsidTr="003E3DCC">
        <w:trPr>
          <w:trHeight w:val="250"/>
        </w:trPr>
        <w:tc>
          <w:tcPr>
            <w:tcW w:w="594" w:type="dxa"/>
            <w:tcBorders>
              <w:top w:val="single" w:sz="4" w:space="0" w:color="auto"/>
              <w:left w:val="single" w:sz="4" w:space="0" w:color="auto"/>
              <w:bottom w:val="single" w:sz="4" w:space="0" w:color="auto"/>
              <w:right w:val="single" w:sz="4" w:space="0" w:color="auto"/>
            </w:tcBorders>
            <w:vAlign w:val="center"/>
            <w:hideMark/>
          </w:tcPr>
          <w:p w14:paraId="7AC216CF" w14:textId="77777777" w:rsidR="00C70EBC" w:rsidRPr="003C0CC5" w:rsidRDefault="00C70EBC" w:rsidP="003E3DCC">
            <w:pPr>
              <w:pStyle w:val="Akapitzlist"/>
              <w:ind w:left="0"/>
              <w:jc w:val="center"/>
              <w:rPr>
                <w:rFonts w:ascii="Arial Narrow" w:hAnsi="Arial Narrow" w:cs="Arial"/>
                <w:sz w:val="24"/>
                <w:szCs w:val="24"/>
              </w:rPr>
            </w:pPr>
            <w:r w:rsidRPr="003C0CC5">
              <w:rPr>
                <w:rFonts w:ascii="Arial Narrow" w:hAnsi="Arial Narrow" w:cs="Arial"/>
                <w:sz w:val="24"/>
                <w:szCs w:val="24"/>
              </w:rPr>
              <w:t>4</w:t>
            </w:r>
          </w:p>
        </w:tc>
        <w:tc>
          <w:tcPr>
            <w:tcW w:w="1386" w:type="dxa"/>
            <w:tcBorders>
              <w:top w:val="single" w:sz="4" w:space="0" w:color="auto"/>
              <w:left w:val="single" w:sz="4" w:space="0" w:color="auto"/>
              <w:bottom w:val="single" w:sz="4" w:space="0" w:color="auto"/>
              <w:right w:val="single" w:sz="4" w:space="0" w:color="auto"/>
            </w:tcBorders>
          </w:tcPr>
          <w:p w14:paraId="02F207FA" w14:textId="77777777" w:rsidR="00C70EBC" w:rsidRPr="003C0CC5" w:rsidRDefault="00C70EBC" w:rsidP="003E3DCC">
            <w:pPr>
              <w:pStyle w:val="Akapitzlist"/>
              <w:ind w:left="0"/>
              <w:jc w:val="center"/>
              <w:rPr>
                <w:rFonts w:ascii="Arial Narrow" w:hAnsi="Arial Narrow" w:cs="Arial"/>
                <w:sz w:val="24"/>
                <w:szCs w:val="24"/>
              </w:rPr>
            </w:pPr>
            <w:r>
              <w:rPr>
                <w:rFonts w:ascii="Arial Narrow" w:hAnsi="Arial Narrow" w:cs="Arial"/>
                <w:sz w:val="24"/>
                <w:szCs w:val="24"/>
              </w:rPr>
              <w:t>Międzylesie</w:t>
            </w:r>
          </w:p>
        </w:tc>
        <w:tc>
          <w:tcPr>
            <w:tcW w:w="1843" w:type="dxa"/>
            <w:tcBorders>
              <w:top w:val="single" w:sz="4" w:space="0" w:color="auto"/>
              <w:left w:val="single" w:sz="4" w:space="0" w:color="auto"/>
              <w:bottom w:val="single" w:sz="4" w:space="0" w:color="auto"/>
              <w:right w:val="single" w:sz="4" w:space="0" w:color="auto"/>
            </w:tcBorders>
            <w:shd w:val="clear" w:color="auto" w:fill="auto"/>
          </w:tcPr>
          <w:p w14:paraId="1A28B034" w14:textId="77777777" w:rsidR="00C70EBC" w:rsidRPr="0094575B" w:rsidRDefault="00C70EBC" w:rsidP="003E3DCC">
            <w:pPr>
              <w:pStyle w:val="Akapitzlist"/>
              <w:ind w:left="0"/>
              <w:jc w:val="center"/>
              <w:rPr>
                <w:rFonts w:ascii="Arial Narrow" w:hAnsi="Arial Narrow" w:cs="Arial"/>
                <w:sz w:val="24"/>
                <w:szCs w:val="24"/>
              </w:rPr>
            </w:pPr>
            <w:r>
              <w:rPr>
                <w:rFonts w:ascii="Arial Narrow" w:hAnsi="Arial Narrow" w:cs="Arial"/>
                <w:sz w:val="24"/>
                <w:szCs w:val="24"/>
              </w:rPr>
              <w:t>0,</w:t>
            </w:r>
            <w:r w:rsidRPr="00F7198F">
              <w:rPr>
                <w:rFonts w:ascii="Arial Narrow" w:hAnsi="Arial Narrow" w:cs="Arial"/>
                <w:sz w:val="24"/>
                <w:szCs w:val="24"/>
              </w:rPr>
              <w:t>1520</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25FC7F14" w14:textId="77777777" w:rsidR="00C70EBC" w:rsidRPr="0094575B" w:rsidRDefault="00C70EBC" w:rsidP="003E3DCC">
            <w:pPr>
              <w:pStyle w:val="Akapitzlist"/>
              <w:ind w:left="0"/>
              <w:jc w:val="right"/>
              <w:rPr>
                <w:rFonts w:ascii="Arial Narrow" w:hAnsi="Arial Narrow" w:cs="Arial"/>
                <w:sz w:val="24"/>
                <w:szCs w:val="24"/>
              </w:rPr>
            </w:pPr>
            <w:r>
              <w:rPr>
                <w:rFonts w:ascii="Arial Narrow" w:hAnsi="Arial Narrow" w:cs="Arial"/>
                <w:sz w:val="24"/>
                <w:szCs w:val="24"/>
              </w:rPr>
              <w:t>95 915,40</w:t>
            </w:r>
          </w:p>
        </w:tc>
        <w:tc>
          <w:tcPr>
            <w:tcW w:w="3635" w:type="dxa"/>
            <w:tcBorders>
              <w:top w:val="single" w:sz="4" w:space="0" w:color="auto"/>
              <w:left w:val="single" w:sz="4" w:space="0" w:color="auto"/>
              <w:bottom w:val="single" w:sz="4" w:space="0" w:color="auto"/>
              <w:right w:val="single" w:sz="4" w:space="0" w:color="auto"/>
            </w:tcBorders>
          </w:tcPr>
          <w:p w14:paraId="62A3F7FB" w14:textId="77777777" w:rsidR="00C70EBC" w:rsidRPr="003C0CC5" w:rsidRDefault="00C70EBC" w:rsidP="003E3DCC">
            <w:pPr>
              <w:pStyle w:val="Akapitzlist"/>
              <w:ind w:left="0"/>
              <w:jc w:val="center"/>
              <w:rPr>
                <w:rFonts w:ascii="Arial Narrow" w:hAnsi="Arial Narrow" w:cs="Arial"/>
                <w:sz w:val="24"/>
                <w:szCs w:val="24"/>
              </w:rPr>
            </w:pPr>
            <w:r>
              <w:rPr>
                <w:rFonts w:ascii="Arial Narrow" w:hAnsi="Arial Narrow" w:cs="Arial"/>
                <w:sz w:val="24"/>
                <w:szCs w:val="24"/>
              </w:rPr>
              <w:t>Przetarg nieograniczony</w:t>
            </w:r>
          </w:p>
        </w:tc>
      </w:tr>
      <w:tr w:rsidR="00C70EBC" w:rsidRPr="00653893" w14:paraId="4C5209D9" w14:textId="77777777" w:rsidTr="003E3DCC">
        <w:trPr>
          <w:trHeight w:val="250"/>
        </w:trPr>
        <w:tc>
          <w:tcPr>
            <w:tcW w:w="594" w:type="dxa"/>
            <w:tcBorders>
              <w:top w:val="single" w:sz="4" w:space="0" w:color="auto"/>
              <w:left w:val="single" w:sz="4" w:space="0" w:color="auto"/>
              <w:bottom w:val="single" w:sz="4" w:space="0" w:color="auto"/>
              <w:right w:val="single" w:sz="4" w:space="0" w:color="auto"/>
            </w:tcBorders>
            <w:vAlign w:val="center"/>
          </w:tcPr>
          <w:p w14:paraId="47B9AD16" w14:textId="77777777" w:rsidR="00C70EBC" w:rsidRPr="003C0CC5" w:rsidRDefault="00C70EBC" w:rsidP="003E3DCC">
            <w:pPr>
              <w:pStyle w:val="Akapitzlist"/>
              <w:ind w:left="0"/>
              <w:jc w:val="center"/>
              <w:rPr>
                <w:rFonts w:ascii="Arial Narrow" w:hAnsi="Arial Narrow" w:cs="Arial"/>
                <w:sz w:val="24"/>
                <w:szCs w:val="24"/>
              </w:rPr>
            </w:pPr>
            <w:r w:rsidRPr="003C0CC5">
              <w:rPr>
                <w:rFonts w:ascii="Arial Narrow" w:hAnsi="Arial Narrow" w:cs="Arial"/>
                <w:sz w:val="24"/>
                <w:szCs w:val="24"/>
              </w:rPr>
              <w:t>5</w:t>
            </w:r>
          </w:p>
        </w:tc>
        <w:tc>
          <w:tcPr>
            <w:tcW w:w="1386" w:type="dxa"/>
            <w:tcBorders>
              <w:top w:val="single" w:sz="4" w:space="0" w:color="auto"/>
              <w:left w:val="single" w:sz="4" w:space="0" w:color="auto"/>
              <w:bottom w:val="single" w:sz="4" w:space="0" w:color="auto"/>
              <w:right w:val="single" w:sz="4" w:space="0" w:color="auto"/>
            </w:tcBorders>
          </w:tcPr>
          <w:p w14:paraId="393204FA" w14:textId="77777777" w:rsidR="00C70EBC" w:rsidRPr="003C0CC5" w:rsidRDefault="00C70EBC" w:rsidP="003E3DCC">
            <w:pPr>
              <w:pStyle w:val="Akapitzlist"/>
              <w:ind w:left="0"/>
              <w:jc w:val="center"/>
              <w:rPr>
                <w:rFonts w:ascii="Arial Narrow" w:hAnsi="Arial Narrow" w:cs="Arial"/>
                <w:sz w:val="24"/>
                <w:szCs w:val="24"/>
              </w:rPr>
            </w:pPr>
            <w:r>
              <w:rPr>
                <w:rFonts w:ascii="Arial Narrow" w:hAnsi="Arial Narrow" w:cs="Arial"/>
                <w:sz w:val="24"/>
                <w:szCs w:val="24"/>
              </w:rPr>
              <w:t xml:space="preserve">Międzylesie </w:t>
            </w:r>
          </w:p>
        </w:tc>
        <w:tc>
          <w:tcPr>
            <w:tcW w:w="1843" w:type="dxa"/>
            <w:tcBorders>
              <w:top w:val="single" w:sz="4" w:space="0" w:color="auto"/>
              <w:left w:val="single" w:sz="4" w:space="0" w:color="auto"/>
              <w:bottom w:val="single" w:sz="4" w:space="0" w:color="auto"/>
              <w:right w:val="single" w:sz="4" w:space="0" w:color="auto"/>
            </w:tcBorders>
            <w:shd w:val="clear" w:color="auto" w:fill="auto"/>
          </w:tcPr>
          <w:p w14:paraId="4EF5B872" w14:textId="77777777" w:rsidR="00C70EBC" w:rsidRPr="0094575B" w:rsidRDefault="00C70EBC" w:rsidP="003E3DCC">
            <w:pPr>
              <w:pStyle w:val="Akapitzlist"/>
              <w:ind w:left="0"/>
              <w:jc w:val="center"/>
              <w:rPr>
                <w:rFonts w:ascii="Arial Narrow" w:hAnsi="Arial Narrow" w:cs="Arial"/>
                <w:sz w:val="24"/>
                <w:szCs w:val="24"/>
              </w:rPr>
            </w:pPr>
            <w:r w:rsidRPr="00F7198F">
              <w:rPr>
                <w:rFonts w:ascii="Arial Narrow" w:hAnsi="Arial Narrow" w:cs="Arial"/>
                <w:sz w:val="24"/>
                <w:szCs w:val="24"/>
              </w:rPr>
              <w:t>0,1530</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43B1CE26" w14:textId="77777777" w:rsidR="00C70EBC" w:rsidRPr="0094575B" w:rsidRDefault="00C70EBC" w:rsidP="003E3DCC">
            <w:pPr>
              <w:pStyle w:val="Akapitzlist"/>
              <w:ind w:left="0"/>
              <w:jc w:val="right"/>
              <w:rPr>
                <w:rFonts w:ascii="Arial Narrow" w:hAnsi="Arial Narrow" w:cs="Arial"/>
                <w:sz w:val="24"/>
                <w:szCs w:val="24"/>
              </w:rPr>
            </w:pPr>
            <w:r>
              <w:rPr>
                <w:rFonts w:ascii="Arial Narrow" w:hAnsi="Arial Narrow" w:cs="Arial"/>
                <w:sz w:val="24"/>
                <w:szCs w:val="24"/>
              </w:rPr>
              <w:t>96 530,40</w:t>
            </w:r>
          </w:p>
        </w:tc>
        <w:tc>
          <w:tcPr>
            <w:tcW w:w="3635" w:type="dxa"/>
            <w:tcBorders>
              <w:top w:val="single" w:sz="4" w:space="0" w:color="auto"/>
              <w:left w:val="single" w:sz="4" w:space="0" w:color="auto"/>
              <w:bottom w:val="single" w:sz="4" w:space="0" w:color="auto"/>
              <w:right w:val="single" w:sz="4" w:space="0" w:color="auto"/>
            </w:tcBorders>
          </w:tcPr>
          <w:p w14:paraId="173E4E64" w14:textId="77777777" w:rsidR="00C70EBC" w:rsidRPr="003C0CC5" w:rsidRDefault="00C70EBC" w:rsidP="003E3DCC">
            <w:pPr>
              <w:pStyle w:val="Akapitzlist"/>
              <w:ind w:left="0"/>
              <w:jc w:val="center"/>
              <w:rPr>
                <w:rFonts w:ascii="Arial Narrow" w:hAnsi="Arial Narrow" w:cs="Arial"/>
                <w:sz w:val="24"/>
                <w:szCs w:val="24"/>
              </w:rPr>
            </w:pPr>
            <w:r>
              <w:rPr>
                <w:rFonts w:ascii="Arial Narrow" w:hAnsi="Arial Narrow" w:cs="Arial"/>
                <w:sz w:val="24"/>
                <w:szCs w:val="24"/>
              </w:rPr>
              <w:t>Przetarg nieograniczony</w:t>
            </w:r>
          </w:p>
        </w:tc>
      </w:tr>
      <w:tr w:rsidR="00C70EBC" w:rsidRPr="00653893" w14:paraId="13AAE808" w14:textId="77777777" w:rsidTr="003E3DCC">
        <w:trPr>
          <w:trHeight w:val="250"/>
        </w:trPr>
        <w:tc>
          <w:tcPr>
            <w:tcW w:w="594" w:type="dxa"/>
            <w:tcBorders>
              <w:top w:val="single" w:sz="4" w:space="0" w:color="auto"/>
              <w:left w:val="single" w:sz="4" w:space="0" w:color="auto"/>
              <w:bottom w:val="single" w:sz="4" w:space="0" w:color="auto"/>
              <w:right w:val="single" w:sz="4" w:space="0" w:color="auto"/>
            </w:tcBorders>
            <w:vAlign w:val="center"/>
          </w:tcPr>
          <w:p w14:paraId="0250BA87" w14:textId="77777777" w:rsidR="00C70EBC" w:rsidRPr="003C0CC5" w:rsidRDefault="00C70EBC" w:rsidP="003E3DCC">
            <w:pPr>
              <w:pStyle w:val="Akapitzlist"/>
              <w:ind w:left="0"/>
              <w:jc w:val="center"/>
              <w:rPr>
                <w:rFonts w:ascii="Arial Narrow" w:hAnsi="Arial Narrow" w:cs="Arial"/>
                <w:sz w:val="24"/>
                <w:szCs w:val="24"/>
              </w:rPr>
            </w:pPr>
            <w:r w:rsidRPr="003C0CC5">
              <w:rPr>
                <w:rFonts w:ascii="Arial Narrow" w:hAnsi="Arial Narrow" w:cs="Arial"/>
                <w:sz w:val="24"/>
                <w:szCs w:val="24"/>
              </w:rPr>
              <w:t>6</w:t>
            </w:r>
          </w:p>
        </w:tc>
        <w:tc>
          <w:tcPr>
            <w:tcW w:w="1386" w:type="dxa"/>
            <w:tcBorders>
              <w:top w:val="single" w:sz="4" w:space="0" w:color="auto"/>
              <w:left w:val="single" w:sz="4" w:space="0" w:color="auto"/>
              <w:bottom w:val="single" w:sz="4" w:space="0" w:color="auto"/>
              <w:right w:val="single" w:sz="4" w:space="0" w:color="auto"/>
            </w:tcBorders>
          </w:tcPr>
          <w:p w14:paraId="6E1087B6" w14:textId="77777777" w:rsidR="00C70EBC" w:rsidRPr="003C0CC5" w:rsidRDefault="00C70EBC" w:rsidP="003E3DCC">
            <w:pPr>
              <w:pStyle w:val="Akapitzlist"/>
              <w:ind w:left="0"/>
              <w:jc w:val="center"/>
              <w:rPr>
                <w:rFonts w:ascii="Arial Narrow" w:hAnsi="Arial Narrow" w:cs="Arial"/>
                <w:sz w:val="24"/>
                <w:szCs w:val="24"/>
              </w:rPr>
            </w:pPr>
          </w:p>
        </w:tc>
        <w:tc>
          <w:tcPr>
            <w:tcW w:w="1843" w:type="dxa"/>
            <w:tcBorders>
              <w:top w:val="single" w:sz="4" w:space="0" w:color="auto"/>
              <w:left w:val="single" w:sz="4" w:space="0" w:color="auto"/>
              <w:bottom w:val="single" w:sz="4" w:space="0" w:color="auto"/>
              <w:right w:val="single" w:sz="4" w:space="0" w:color="auto"/>
            </w:tcBorders>
            <w:shd w:val="clear" w:color="auto" w:fill="auto"/>
          </w:tcPr>
          <w:p w14:paraId="0B333394" w14:textId="77777777" w:rsidR="00C70EBC" w:rsidRPr="0094575B" w:rsidRDefault="00C70EBC" w:rsidP="003E3DCC">
            <w:pPr>
              <w:pStyle w:val="Akapitzlist"/>
              <w:ind w:left="0"/>
              <w:jc w:val="center"/>
              <w:rPr>
                <w:rFonts w:ascii="Arial Narrow" w:hAnsi="Arial Narrow" w:cs="Arial"/>
                <w:sz w:val="24"/>
                <w:szCs w:val="24"/>
              </w:rPr>
            </w:pP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464E72E2" w14:textId="77777777" w:rsidR="00C70EBC" w:rsidRPr="0094575B" w:rsidRDefault="00C70EBC" w:rsidP="003E3DCC">
            <w:pPr>
              <w:pStyle w:val="Akapitzlist"/>
              <w:ind w:left="0"/>
              <w:jc w:val="right"/>
              <w:rPr>
                <w:rFonts w:ascii="Arial Narrow" w:hAnsi="Arial Narrow" w:cs="Arial"/>
                <w:sz w:val="24"/>
                <w:szCs w:val="24"/>
              </w:rPr>
            </w:pPr>
          </w:p>
        </w:tc>
        <w:tc>
          <w:tcPr>
            <w:tcW w:w="3635" w:type="dxa"/>
            <w:tcBorders>
              <w:top w:val="single" w:sz="4" w:space="0" w:color="auto"/>
              <w:left w:val="single" w:sz="4" w:space="0" w:color="auto"/>
              <w:bottom w:val="single" w:sz="4" w:space="0" w:color="auto"/>
              <w:right w:val="single" w:sz="4" w:space="0" w:color="auto"/>
            </w:tcBorders>
          </w:tcPr>
          <w:p w14:paraId="4A9A11D5" w14:textId="77777777" w:rsidR="00C70EBC" w:rsidRPr="003C0CC5" w:rsidRDefault="00C70EBC" w:rsidP="003E3DCC">
            <w:pPr>
              <w:pStyle w:val="Akapitzlist"/>
              <w:ind w:left="0"/>
              <w:jc w:val="center"/>
              <w:rPr>
                <w:rFonts w:ascii="Arial Narrow" w:hAnsi="Arial Narrow" w:cs="Arial"/>
                <w:sz w:val="24"/>
                <w:szCs w:val="24"/>
              </w:rPr>
            </w:pPr>
          </w:p>
        </w:tc>
      </w:tr>
    </w:tbl>
    <w:p w14:paraId="1E94319B" w14:textId="77777777" w:rsidR="00C70EBC" w:rsidRPr="00653893" w:rsidRDefault="00C70EBC" w:rsidP="00C70EBC">
      <w:pPr>
        <w:pStyle w:val="Akapitzlist"/>
        <w:spacing w:after="0" w:line="240" w:lineRule="auto"/>
        <w:ind w:left="0"/>
        <w:contextualSpacing w:val="0"/>
        <w:rPr>
          <w:rFonts w:ascii="Arial Narrow" w:hAnsi="Arial Narrow" w:cs="Arial"/>
          <w:sz w:val="24"/>
          <w:szCs w:val="24"/>
        </w:rPr>
      </w:pPr>
    </w:p>
    <w:p w14:paraId="363FD1B7" w14:textId="77777777" w:rsidR="00C70EBC" w:rsidRPr="0099419D" w:rsidRDefault="00C70EBC" w:rsidP="00C70EBC">
      <w:pPr>
        <w:pStyle w:val="Akapitzlist"/>
        <w:numPr>
          <w:ilvl w:val="0"/>
          <w:numId w:val="8"/>
        </w:numPr>
        <w:spacing w:after="0" w:line="240" w:lineRule="auto"/>
        <w:contextualSpacing w:val="0"/>
        <w:jc w:val="both"/>
        <w:rPr>
          <w:rFonts w:ascii="Arial Narrow" w:hAnsi="Arial Narrow" w:cs="Arial"/>
          <w:sz w:val="24"/>
          <w:szCs w:val="24"/>
        </w:rPr>
      </w:pPr>
      <w:r w:rsidRPr="0099419D">
        <w:rPr>
          <w:rFonts w:ascii="Arial Narrow" w:hAnsi="Arial Narrow" w:cs="Arial"/>
          <w:sz w:val="24"/>
          <w:szCs w:val="24"/>
        </w:rPr>
        <w:t>użytkowanie wieczyste</w:t>
      </w:r>
    </w:p>
    <w:p w14:paraId="495D1B1E" w14:textId="77777777" w:rsidR="00C70EBC" w:rsidRPr="0099419D" w:rsidRDefault="00C70EBC" w:rsidP="00C70EBC">
      <w:pPr>
        <w:pStyle w:val="Akapitzlist"/>
        <w:spacing w:after="0" w:line="240" w:lineRule="auto"/>
        <w:ind w:left="0"/>
        <w:contextualSpacing w:val="0"/>
        <w:rPr>
          <w:rFonts w:ascii="Arial Narrow" w:hAnsi="Arial Narrow" w:cs="Arial"/>
          <w:sz w:val="24"/>
          <w:szCs w:val="24"/>
        </w:rPr>
      </w:pPr>
    </w:p>
    <w:p w14:paraId="13E62C3C" w14:textId="77777777" w:rsidR="00C70EBC" w:rsidRPr="0000586F" w:rsidRDefault="00C70EBC" w:rsidP="00C70EBC">
      <w:pPr>
        <w:pStyle w:val="Legenda"/>
        <w:rPr>
          <w:color w:val="auto"/>
          <w:sz w:val="20"/>
          <w:szCs w:val="20"/>
        </w:rPr>
      </w:pPr>
      <w:bookmarkStart w:id="49" w:name="_Toc9969123"/>
      <w:bookmarkStart w:id="50" w:name="_Toc73088226"/>
      <w:r w:rsidRPr="0000586F">
        <w:rPr>
          <w:color w:val="auto"/>
          <w:sz w:val="20"/>
          <w:szCs w:val="20"/>
        </w:rPr>
        <w:t xml:space="preserve">TABELA </w:t>
      </w:r>
      <w:r w:rsidRPr="0000586F">
        <w:rPr>
          <w:color w:val="auto"/>
          <w:sz w:val="20"/>
          <w:szCs w:val="20"/>
        </w:rPr>
        <w:fldChar w:fldCharType="begin"/>
      </w:r>
      <w:r w:rsidRPr="0000586F">
        <w:rPr>
          <w:color w:val="auto"/>
          <w:sz w:val="20"/>
          <w:szCs w:val="20"/>
        </w:rPr>
        <w:instrText xml:space="preserve"> SEQ Tabela \* ARABIC </w:instrText>
      </w:r>
      <w:r w:rsidRPr="0000586F">
        <w:rPr>
          <w:color w:val="auto"/>
          <w:sz w:val="20"/>
          <w:szCs w:val="20"/>
        </w:rPr>
        <w:fldChar w:fldCharType="separate"/>
      </w:r>
      <w:r>
        <w:rPr>
          <w:noProof/>
          <w:color w:val="auto"/>
          <w:sz w:val="20"/>
          <w:szCs w:val="20"/>
        </w:rPr>
        <w:t>9</w:t>
      </w:r>
      <w:r w:rsidRPr="0000586F">
        <w:rPr>
          <w:noProof/>
          <w:color w:val="auto"/>
          <w:sz w:val="20"/>
          <w:szCs w:val="20"/>
        </w:rPr>
        <w:fldChar w:fldCharType="end"/>
      </w:r>
      <w:r>
        <w:rPr>
          <w:noProof/>
          <w:color w:val="auto"/>
          <w:sz w:val="20"/>
          <w:szCs w:val="20"/>
        </w:rPr>
        <w:t>.</w:t>
      </w:r>
      <w:r w:rsidRPr="0000586F">
        <w:rPr>
          <w:color w:val="auto"/>
          <w:sz w:val="20"/>
          <w:szCs w:val="20"/>
        </w:rPr>
        <w:t xml:space="preserve"> UŻYTKOWANIE WIECZYSTE, STAN NA 31.12.202</w:t>
      </w:r>
      <w:r>
        <w:rPr>
          <w:color w:val="auto"/>
          <w:sz w:val="20"/>
          <w:szCs w:val="20"/>
        </w:rPr>
        <w:t>4</w:t>
      </w:r>
      <w:r w:rsidRPr="0000586F">
        <w:rPr>
          <w:color w:val="auto"/>
          <w:sz w:val="20"/>
          <w:szCs w:val="20"/>
        </w:rPr>
        <w:t>R.</w:t>
      </w:r>
      <w:bookmarkEnd w:id="49"/>
      <w:bookmarkEnd w:id="50"/>
    </w:p>
    <w:tbl>
      <w:tblPr>
        <w:tblStyle w:val="Tabela-Siatka"/>
        <w:tblW w:w="9067" w:type="dxa"/>
        <w:tblInd w:w="0" w:type="dxa"/>
        <w:tblLook w:val="04A0" w:firstRow="1" w:lastRow="0" w:firstColumn="1" w:lastColumn="0" w:noHBand="0" w:noVBand="1"/>
      </w:tblPr>
      <w:tblGrid>
        <w:gridCol w:w="1046"/>
        <w:gridCol w:w="1735"/>
        <w:gridCol w:w="1870"/>
        <w:gridCol w:w="2184"/>
        <w:gridCol w:w="2232"/>
      </w:tblGrid>
      <w:tr w:rsidR="00C70EBC" w:rsidRPr="000B1FCD" w14:paraId="64987B36" w14:textId="77777777" w:rsidTr="00350A39">
        <w:trPr>
          <w:trHeight w:val="3194"/>
        </w:trPr>
        <w:tc>
          <w:tcPr>
            <w:tcW w:w="1046" w:type="dxa"/>
            <w:tcBorders>
              <w:top w:val="single" w:sz="4" w:space="0" w:color="auto"/>
              <w:left w:val="single" w:sz="4" w:space="0" w:color="auto"/>
              <w:bottom w:val="single" w:sz="4" w:space="0" w:color="auto"/>
              <w:right w:val="single" w:sz="4" w:space="0" w:color="auto"/>
            </w:tcBorders>
          </w:tcPr>
          <w:p w14:paraId="003BC794" w14:textId="77777777" w:rsidR="00C70EBC" w:rsidRPr="00AB4D55" w:rsidRDefault="00C70EBC" w:rsidP="00AB4D55">
            <w:pPr>
              <w:pStyle w:val="Akapitzlist"/>
              <w:jc w:val="center"/>
              <w:rPr>
                <w:rFonts w:ascii="Arial Narrow" w:hAnsi="Arial Narrow" w:cs="Arial"/>
                <w:b/>
                <w:sz w:val="24"/>
                <w:szCs w:val="24"/>
              </w:rPr>
            </w:pPr>
          </w:p>
          <w:p w14:paraId="10641AB6" w14:textId="77777777" w:rsidR="00C70EBC" w:rsidRPr="00AB4D55" w:rsidRDefault="00C70EBC" w:rsidP="00AB4D55">
            <w:pPr>
              <w:pStyle w:val="Akapitzlist"/>
              <w:jc w:val="center"/>
              <w:rPr>
                <w:rFonts w:ascii="Arial Narrow" w:hAnsi="Arial Narrow" w:cs="Arial"/>
                <w:b/>
                <w:sz w:val="24"/>
                <w:szCs w:val="24"/>
              </w:rPr>
            </w:pPr>
          </w:p>
          <w:p w14:paraId="447F8BA2" w14:textId="77777777" w:rsidR="00AB4D55" w:rsidRDefault="00AB4D55" w:rsidP="00AB4D55">
            <w:pPr>
              <w:jc w:val="center"/>
              <w:rPr>
                <w:rFonts w:ascii="Arial Narrow" w:hAnsi="Arial Narrow" w:cs="Arial"/>
                <w:b/>
                <w:sz w:val="24"/>
                <w:szCs w:val="24"/>
              </w:rPr>
            </w:pPr>
          </w:p>
          <w:p w14:paraId="1F722EA2" w14:textId="77777777" w:rsidR="00AB4D55" w:rsidRDefault="00AB4D55" w:rsidP="00AB4D55">
            <w:pPr>
              <w:jc w:val="center"/>
              <w:rPr>
                <w:rFonts w:ascii="Arial Narrow" w:hAnsi="Arial Narrow" w:cs="Arial"/>
                <w:b/>
                <w:sz w:val="24"/>
                <w:szCs w:val="24"/>
              </w:rPr>
            </w:pPr>
          </w:p>
          <w:p w14:paraId="4517C2FA" w14:textId="77777777" w:rsidR="00AB4D55" w:rsidRDefault="00AB4D55" w:rsidP="00AB4D55">
            <w:pPr>
              <w:jc w:val="center"/>
              <w:rPr>
                <w:rFonts w:ascii="Arial Narrow" w:hAnsi="Arial Narrow" w:cs="Arial"/>
                <w:b/>
                <w:sz w:val="24"/>
                <w:szCs w:val="24"/>
              </w:rPr>
            </w:pPr>
          </w:p>
          <w:p w14:paraId="6B617675" w14:textId="3B9FD90C" w:rsidR="00C70EBC" w:rsidRPr="00AB4D55" w:rsidRDefault="00C70EBC" w:rsidP="00AB4D55">
            <w:pPr>
              <w:jc w:val="center"/>
              <w:rPr>
                <w:rFonts w:ascii="Arial Narrow" w:hAnsi="Arial Narrow" w:cs="Arial"/>
                <w:b/>
                <w:sz w:val="24"/>
                <w:szCs w:val="24"/>
              </w:rPr>
            </w:pPr>
            <w:r w:rsidRPr="00AB4D55">
              <w:rPr>
                <w:rFonts w:ascii="Arial Narrow" w:hAnsi="Arial Narrow" w:cs="Arial"/>
                <w:b/>
                <w:sz w:val="24"/>
                <w:szCs w:val="24"/>
              </w:rPr>
              <w:t>Lp.</w:t>
            </w:r>
          </w:p>
        </w:tc>
        <w:tc>
          <w:tcPr>
            <w:tcW w:w="1735" w:type="dxa"/>
            <w:tcBorders>
              <w:top w:val="single" w:sz="4" w:space="0" w:color="auto"/>
              <w:left w:val="single" w:sz="4" w:space="0" w:color="auto"/>
              <w:bottom w:val="single" w:sz="4" w:space="0" w:color="auto"/>
              <w:right w:val="single" w:sz="4" w:space="0" w:color="auto"/>
            </w:tcBorders>
            <w:vAlign w:val="center"/>
            <w:hideMark/>
          </w:tcPr>
          <w:p w14:paraId="150A5382" w14:textId="45275FE8" w:rsidR="00C70EBC" w:rsidRPr="00AB4D55" w:rsidRDefault="00AB4D55" w:rsidP="00AB4D55">
            <w:pPr>
              <w:jc w:val="center"/>
              <w:rPr>
                <w:rFonts w:ascii="Arial Narrow" w:hAnsi="Arial Narrow" w:cs="Arial"/>
                <w:b/>
                <w:sz w:val="24"/>
                <w:szCs w:val="24"/>
              </w:rPr>
            </w:pPr>
            <w:r>
              <w:rPr>
                <w:rFonts w:ascii="Arial Narrow" w:hAnsi="Arial Narrow" w:cs="Arial"/>
                <w:b/>
                <w:sz w:val="24"/>
                <w:szCs w:val="24"/>
              </w:rPr>
              <w:t>O</w:t>
            </w:r>
            <w:r w:rsidR="00C70EBC" w:rsidRPr="00AB4D55">
              <w:rPr>
                <w:rFonts w:ascii="Arial Narrow" w:hAnsi="Arial Narrow" w:cs="Arial"/>
                <w:b/>
                <w:sz w:val="24"/>
                <w:szCs w:val="24"/>
              </w:rPr>
              <w:t>bręb</w:t>
            </w:r>
          </w:p>
        </w:tc>
        <w:tc>
          <w:tcPr>
            <w:tcW w:w="1870" w:type="dxa"/>
            <w:tcBorders>
              <w:top w:val="single" w:sz="4" w:space="0" w:color="auto"/>
              <w:left w:val="single" w:sz="4" w:space="0" w:color="auto"/>
              <w:bottom w:val="single" w:sz="4" w:space="0" w:color="auto"/>
              <w:right w:val="single" w:sz="4" w:space="0" w:color="auto"/>
            </w:tcBorders>
            <w:vAlign w:val="center"/>
            <w:hideMark/>
          </w:tcPr>
          <w:p w14:paraId="48326896" w14:textId="4BF54763" w:rsidR="00C70EBC" w:rsidRPr="00AB4D55" w:rsidRDefault="00AB4D55" w:rsidP="00AB4D55">
            <w:pPr>
              <w:jc w:val="center"/>
              <w:rPr>
                <w:rFonts w:ascii="Arial Narrow" w:hAnsi="Arial Narrow" w:cs="Arial"/>
                <w:b/>
                <w:sz w:val="24"/>
                <w:szCs w:val="24"/>
              </w:rPr>
            </w:pPr>
            <w:r>
              <w:rPr>
                <w:rFonts w:ascii="Arial Narrow" w:hAnsi="Arial Narrow" w:cs="Arial"/>
                <w:b/>
                <w:sz w:val="24"/>
                <w:szCs w:val="24"/>
              </w:rPr>
              <w:t>W</w:t>
            </w:r>
            <w:r w:rsidR="00C70EBC" w:rsidRPr="00AB4D55">
              <w:rPr>
                <w:rFonts w:ascii="Arial Narrow" w:hAnsi="Arial Narrow" w:cs="Arial"/>
                <w:b/>
                <w:sz w:val="24"/>
                <w:szCs w:val="24"/>
              </w:rPr>
              <w:t>artość wg operatu szacunkowego dot. określenia wartości rynkowej prawa własności działki -aktualizacja opłaty za użytkowanie wieczyste gruntu w roku 2010</w:t>
            </w:r>
          </w:p>
        </w:tc>
        <w:tc>
          <w:tcPr>
            <w:tcW w:w="2184" w:type="dxa"/>
            <w:tcBorders>
              <w:top w:val="single" w:sz="4" w:space="0" w:color="auto"/>
              <w:left w:val="single" w:sz="4" w:space="0" w:color="auto"/>
              <w:bottom w:val="single" w:sz="4" w:space="0" w:color="auto"/>
              <w:right w:val="single" w:sz="4" w:space="0" w:color="auto"/>
            </w:tcBorders>
            <w:vAlign w:val="center"/>
            <w:hideMark/>
          </w:tcPr>
          <w:p w14:paraId="50E30B79" w14:textId="45787CE0" w:rsidR="00C70EBC" w:rsidRPr="00AB4D55" w:rsidRDefault="00AB4D55" w:rsidP="00AB4D55">
            <w:pPr>
              <w:jc w:val="center"/>
              <w:rPr>
                <w:rFonts w:ascii="Arial Narrow" w:hAnsi="Arial Narrow" w:cs="Arial"/>
                <w:b/>
                <w:sz w:val="24"/>
                <w:szCs w:val="24"/>
              </w:rPr>
            </w:pPr>
            <w:r>
              <w:rPr>
                <w:rFonts w:ascii="Arial Narrow" w:hAnsi="Arial Narrow" w:cs="Arial"/>
                <w:b/>
                <w:sz w:val="24"/>
                <w:szCs w:val="24"/>
              </w:rPr>
              <w:t>S</w:t>
            </w:r>
            <w:r w:rsidR="00C70EBC" w:rsidRPr="00AB4D55">
              <w:rPr>
                <w:rFonts w:ascii="Arial Narrow" w:hAnsi="Arial Narrow" w:cs="Arial"/>
                <w:b/>
                <w:sz w:val="24"/>
                <w:szCs w:val="24"/>
              </w:rPr>
              <w:t>posób użytkowania</w:t>
            </w:r>
          </w:p>
        </w:tc>
        <w:tc>
          <w:tcPr>
            <w:tcW w:w="2232" w:type="dxa"/>
            <w:tcBorders>
              <w:top w:val="single" w:sz="4" w:space="0" w:color="auto"/>
              <w:left w:val="single" w:sz="4" w:space="0" w:color="auto"/>
              <w:bottom w:val="single" w:sz="4" w:space="0" w:color="auto"/>
              <w:right w:val="single" w:sz="4" w:space="0" w:color="auto"/>
            </w:tcBorders>
            <w:vAlign w:val="center"/>
            <w:hideMark/>
          </w:tcPr>
          <w:p w14:paraId="313BF7A6" w14:textId="6069BCA0" w:rsidR="00C70EBC" w:rsidRPr="00AB4D55" w:rsidRDefault="00AB4D55" w:rsidP="00AB4D55">
            <w:pPr>
              <w:jc w:val="center"/>
              <w:rPr>
                <w:rFonts w:ascii="Arial Narrow" w:hAnsi="Arial Narrow" w:cs="Arial"/>
                <w:b/>
                <w:sz w:val="24"/>
                <w:szCs w:val="24"/>
              </w:rPr>
            </w:pPr>
            <w:r>
              <w:rPr>
                <w:rFonts w:ascii="Arial Narrow" w:hAnsi="Arial Narrow" w:cs="Arial"/>
                <w:b/>
                <w:sz w:val="24"/>
                <w:szCs w:val="24"/>
              </w:rPr>
              <w:t>P</w:t>
            </w:r>
            <w:r w:rsidR="00C70EBC" w:rsidRPr="00AB4D55">
              <w:rPr>
                <w:rFonts w:ascii="Arial Narrow" w:hAnsi="Arial Narrow" w:cs="Arial"/>
                <w:b/>
                <w:sz w:val="24"/>
                <w:szCs w:val="24"/>
              </w:rPr>
              <w:t>rzypis (PLN brutto)</w:t>
            </w:r>
          </w:p>
        </w:tc>
      </w:tr>
      <w:tr w:rsidR="00C70EBC" w:rsidRPr="000B1FCD" w14:paraId="27AE555F" w14:textId="77777777" w:rsidTr="00350A39">
        <w:trPr>
          <w:trHeight w:val="119"/>
        </w:trPr>
        <w:tc>
          <w:tcPr>
            <w:tcW w:w="1046" w:type="dxa"/>
            <w:tcBorders>
              <w:top w:val="single" w:sz="4" w:space="0" w:color="auto"/>
              <w:left w:val="single" w:sz="4" w:space="0" w:color="auto"/>
              <w:bottom w:val="single" w:sz="4" w:space="0" w:color="auto"/>
              <w:right w:val="single" w:sz="4" w:space="0" w:color="auto"/>
            </w:tcBorders>
            <w:vAlign w:val="center"/>
            <w:hideMark/>
          </w:tcPr>
          <w:p w14:paraId="48BBB3A3" w14:textId="77777777" w:rsidR="00C70EBC" w:rsidRPr="000B1FCD" w:rsidRDefault="00C70EBC" w:rsidP="00AB4D55">
            <w:pPr>
              <w:pStyle w:val="Akapitzlist"/>
              <w:rPr>
                <w:rFonts w:ascii="Arial Narrow" w:hAnsi="Arial Narrow" w:cs="Arial"/>
                <w:sz w:val="24"/>
                <w:szCs w:val="24"/>
              </w:rPr>
            </w:pPr>
            <w:r w:rsidRPr="000B1FCD">
              <w:rPr>
                <w:rFonts w:ascii="Arial Narrow" w:hAnsi="Arial Narrow" w:cs="Arial"/>
                <w:sz w:val="24"/>
                <w:szCs w:val="24"/>
              </w:rPr>
              <w:t>1</w:t>
            </w:r>
          </w:p>
        </w:tc>
        <w:tc>
          <w:tcPr>
            <w:tcW w:w="1735" w:type="dxa"/>
            <w:tcBorders>
              <w:top w:val="single" w:sz="4" w:space="0" w:color="auto"/>
              <w:left w:val="single" w:sz="4" w:space="0" w:color="auto"/>
              <w:bottom w:val="single" w:sz="4" w:space="0" w:color="auto"/>
              <w:right w:val="single" w:sz="4" w:space="0" w:color="auto"/>
            </w:tcBorders>
            <w:vAlign w:val="bottom"/>
            <w:hideMark/>
          </w:tcPr>
          <w:p w14:paraId="63E75911" w14:textId="77777777" w:rsidR="00C70EBC" w:rsidRPr="000B1FCD" w:rsidRDefault="00C70EBC" w:rsidP="00AB4D55">
            <w:pPr>
              <w:pStyle w:val="Akapitzlist"/>
              <w:jc w:val="center"/>
              <w:rPr>
                <w:rFonts w:ascii="Arial Narrow" w:hAnsi="Arial Narrow" w:cs="Arial"/>
                <w:sz w:val="24"/>
                <w:szCs w:val="24"/>
              </w:rPr>
            </w:pPr>
            <w:r w:rsidRPr="000B1FCD">
              <w:rPr>
                <w:rFonts w:ascii="Arial Narrow" w:hAnsi="Arial Narrow" w:cs="Arial"/>
                <w:sz w:val="24"/>
                <w:szCs w:val="24"/>
              </w:rPr>
              <w:t>Skąpe</w:t>
            </w:r>
          </w:p>
        </w:tc>
        <w:tc>
          <w:tcPr>
            <w:tcW w:w="1870" w:type="dxa"/>
            <w:tcBorders>
              <w:top w:val="single" w:sz="4" w:space="0" w:color="auto"/>
              <w:left w:val="single" w:sz="4" w:space="0" w:color="auto"/>
              <w:bottom w:val="single" w:sz="4" w:space="0" w:color="auto"/>
              <w:right w:val="single" w:sz="4" w:space="0" w:color="auto"/>
            </w:tcBorders>
            <w:vAlign w:val="bottom"/>
            <w:hideMark/>
          </w:tcPr>
          <w:p w14:paraId="3D50CDBF" w14:textId="77777777" w:rsidR="00C70EBC" w:rsidRPr="00AB4D55" w:rsidRDefault="00C70EBC" w:rsidP="00AB4D55">
            <w:pPr>
              <w:jc w:val="center"/>
              <w:rPr>
                <w:rFonts w:ascii="Arial Narrow" w:hAnsi="Arial Narrow" w:cs="Arial"/>
                <w:sz w:val="24"/>
                <w:szCs w:val="24"/>
              </w:rPr>
            </w:pPr>
            <w:r w:rsidRPr="00AB4D55">
              <w:rPr>
                <w:rFonts w:ascii="Arial Narrow" w:hAnsi="Arial Narrow" w:cs="Arial"/>
                <w:sz w:val="24"/>
                <w:szCs w:val="24"/>
              </w:rPr>
              <w:t>33.070,00 zł</w:t>
            </w:r>
          </w:p>
        </w:tc>
        <w:tc>
          <w:tcPr>
            <w:tcW w:w="2184" w:type="dxa"/>
            <w:tcBorders>
              <w:top w:val="single" w:sz="4" w:space="0" w:color="auto"/>
              <w:left w:val="single" w:sz="4" w:space="0" w:color="auto"/>
              <w:bottom w:val="single" w:sz="4" w:space="0" w:color="auto"/>
              <w:right w:val="single" w:sz="4" w:space="0" w:color="auto"/>
            </w:tcBorders>
            <w:vAlign w:val="bottom"/>
            <w:hideMark/>
          </w:tcPr>
          <w:p w14:paraId="5FF1F9CB" w14:textId="77777777" w:rsidR="00C70EBC" w:rsidRPr="000B1FCD" w:rsidRDefault="00C70EBC" w:rsidP="00AB4D55">
            <w:pPr>
              <w:pStyle w:val="Akapitzlist"/>
              <w:jc w:val="center"/>
              <w:rPr>
                <w:rFonts w:ascii="Arial Narrow" w:hAnsi="Arial Narrow" w:cs="Arial"/>
                <w:sz w:val="24"/>
                <w:szCs w:val="24"/>
              </w:rPr>
            </w:pPr>
            <w:r w:rsidRPr="000B1FCD">
              <w:rPr>
                <w:rFonts w:ascii="Arial Narrow" w:hAnsi="Arial Narrow" w:cs="Arial"/>
                <w:sz w:val="24"/>
                <w:szCs w:val="24"/>
              </w:rPr>
              <w:t>niemieszkalne</w:t>
            </w:r>
          </w:p>
        </w:tc>
        <w:tc>
          <w:tcPr>
            <w:tcW w:w="2232" w:type="dxa"/>
            <w:tcBorders>
              <w:top w:val="single" w:sz="4" w:space="0" w:color="auto"/>
              <w:left w:val="single" w:sz="4" w:space="0" w:color="auto"/>
              <w:bottom w:val="single" w:sz="4" w:space="0" w:color="auto"/>
              <w:right w:val="single" w:sz="4" w:space="0" w:color="auto"/>
            </w:tcBorders>
            <w:hideMark/>
          </w:tcPr>
          <w:p w14:paraId="6108BFAE" w14:textId="77777777" w:rsidR="00C70EBC" w:rsidRPr="000B1FCD" w:rsidRDefault="00C70EBC" w:rsidP="00AB4D55">
            <w:pPr>
              <w:pStyle w:val="Akapitzlist"/>
              <w:jc w:val="center"/>
              <w:rPr>
                <w:rFonts w:ascii="Arial Narrow" w:hAnsi="Arial Narrow" w:cs="Arial"/>
                <w:sz w:val="24"/>
                <w:szCs w:val="24"/>
              </w:rPr>
            </w:pPr>
            <w:r w:rsidRPr="000B1FCD">
              <w:rPr>
                <w:rFonts w:ascii="Arial Narrow" w:hAnsi="Arial Narrow" w:cs="Arial"/>
                <w:sz w:val="24"/>
                <w:szCs w:val="24"/>
              </w:rPr>
              <w:t>992,10 zł</w:t>
            </w:r>
          </w:p>
        </w:tc>
      </w:tr>
      <w:tr w:rsidR="00C70EBC" w:rsidRPr="000B1FCD" w14:paraId="4265B47B" w14:textId="77777777" w:rsidTr="00350A39">
        <w:trPr>
          <w:trHeight w:val="119"/>
        </w:trPr>
        <w:tc>
          <w:tcPr>
            <w:tcW w:w="1046" w:type="dxa"/>
            <w:tcBorders>
              <w:top w:val="single" w:sz="4" w:space="0" w:color="auto"/>
              <w:left w:val="single" w:sz="4" w:space="0" w:color="auto"/>
              <w:bottom w:val="single" w:sz="4" w:space="0" w:color="auto"/>
              <w:right w:val="single" w:sz="4" w:space="0" w:color="auto"/>
            </w:tcBorders>
            <w:vAlign w:val="center"/>
            <w:hideMark/>
          </w:tcPr>
          <w:p w14:paraId="660DEB36" w14:textId="77777777" w:rsidR="00C70EBC" w:rsidRPr="000B1FCD" w:rsidRDefault="00C70EBC" w:rsidP="00AB4D55">
            <w:pPr>
              <w:pStyle w:val="Akapitzlist"/>
              <w:rPr>
                <w:rFonts w:ascii="Arial Narrow" w:hAnsi="Arial Narrow" w:cs="Arial"/>
                <w:sz w:val="24"/>
                <w:szCs w:val="24"/>
              </w:rPr>
            </w:pPr>
            <w:r w:rsidRPr="000B1FCD">
              <w:rPr>
                <w:rFonts w:ascii="Arial Narrow" w:hAnsi="Arial Narrow" w:cs="Arial"/>
                <w:sz w:val="24"/>
                <w:szCs w:val="24"/>
              </w:rPr>
              <w:t>2</w:t>
            </w:r>
          </w:p>
        </w:tc>
        <w:tc>
          <w:tcPr>
            <w:tcW w:w="1735" w:type="dxa"/>
            <w:tcBorders>
              <w:top w:val="single" w:sz="4" w:space="0" w:color="auto"/>
              <w:left w:val="single" w:sz="4" w:space="0" w:color="auto"/>
              <w:bottom w:val="single" w:sz="4" w:space="0" w:color="auto"/>
              <w:right w:val="single" w:sz="4" w:space="0" w:color="auto"/>
            </w:tcBorders>
            <w:vAlign w:val="center"/>
            <w:hideMark/>
          </w:tcPr>
          <w:p w14:paraId="3F055E51" w14:textId="77777777" w:rsidR="00C70EBC" w:rsidRPr="000B1FCD" w:rsidRDefault="00C70EBC" w:rsidP="00AB4D55">
            <w:pPr>
              <w:pStyle w:val="Akapitzlist"/>
              <w:jc w:val="center"/>
              <w:rPr>
                <w:rFonts w:ascii="Arial Narrow" w:hAnsi="Arial Narrow" w:cs="Arial"/>
                <w:sz w:val="24"/>
                <w:szCs w:val="24"/>
              </w:rPr>
            </w:pPr>
            <w:r w:rsidRPr="000B1FCD">
              <w:rPr>
                <w:rFonts w:ascii="Arial Narrow" w:hAnsi="Arial Narrow" w:cs="Arial"/>
                <w:sz w:val="24"/>
                <w:szCs w:val="24"/>
              </w:rPr>
              <w:t>Skąpe</w:t>
            </w:r>
          </w:p>
        </w:tc>
        <w:tc>
          <w:tcPr>
            <w:tcW w:w="1870" w:type="dxa"/>
            <w:tcBorders>
              <w:top w:val="single" w:sz="4" w:space="0" w:color="auto"/>
              <w:left w:val="single" w:sz="4" w:space="0" w:color="auto"/>
              <w:bottom w:val="single" w:sz="4" w:space="0" w:color="auto"/>
              <w:right w:val="single" w:sz="4" w:space="0" w:color="auto"/>
            </w:tcBorders>
            <w:vAlign w:val="center"/>
            <w:hideMark/>
          </w:tcPr>
          <w:p w14:paraId="4C003240" w14:textId="77777777" w:rsidR="00C70EBC" w:rsidRPr="00AB4D55" w:rsidRDefault="00C70EBC" w:rsidP="00AB4D55">
            <w:pPr>
              <w:jc w:val="center"/>
              <w:rPr>
                <w:rFonts w:ascii="Arial Narrow" w:hAnsi="Arial Narrow" w:cs="Arial"/>
                <w:sz w:val="24"/>
                <w:szCs w:val="24"/>
              </w:rPr>
            </w:pPr>
            <w:r w:rsidRPr="00AB4D55">
              <w:rPr>
                <w:rFonts w:ascii="Arial Narrow" w:hAnsi="Arial Narrow" w:cs="Arial"/>
                <w:sz w:val="24"/>
                <w:szCs w:val="24"/>
              </w:rPr>
              <w:t>85.246,32 zł</w:t>
            </w:r>
          </w:p>
        </w:tc>
        <w:tc>
          <w:tcPr>
            <w:tcW w:w="2184" w:type="dxa"/>
            <w:tcBorders>
              <w:top w:val="single" w:sz="4" w:space="0" w:color="auto"/>
              <w:left w:val="single" w:sz="4" w:space="0" w:color="auto"/>
              <w:bottom w:val="single" w:sz="4" w:space="0" w:color="auto"/>
              <w:right w:val="single" w:sz="4" w:space="0" w:color="auto"/>
            </w:tcBorders>
            <w:vAlign w:val="center"/>
            <w:hideMark/>
          </w:tcPr>
          <w:p w14:paraId="3E949F83" w14:textId="77777777" w:rsidR="00C70EBC" w:rsidRPr="000B1FCD" w:rsidRDefault="00C70EBC" w:rsidP="00AB4D55">
            <w:pPr>
              <w:pStyle w:val="Akapitzlist"/>
              <w:jc w:val="center"/>
              <w:rPr>
                <w:rFonts w:ascii="Arial Narrow" w:hAnsi="Arial Narrow" w:cs="Arial"/>
                <w:sz w:val="24"/>
                <w:szCs w:val="24"/>
              </w:rPr>
            </w:pPr>
            <w:r w:rsidRPr="000B1FCD">
              <w:rPr>
                <w:rFonts w:ascii="Arial Narrow" w:hAnsi="Arial Narrow" w:cs="Arial"/>
                <w:sz w:val="24"/>
                <w:szCs w:val="24"/>
              </w:rPr>
              <w:t>niemieszkalne</w:t>
            </w:r>
          </w:p>
        </w:tc>
        <w:tc>
          <w:tcPr>
            <w:tcW w:w="2232" w:type="dxa"/>
            <w:tcBorders>
              <w:top w:val="single" w:sz="4" w:space="0" w:color="auto"/>
              <w:left w:val="single" w:sz="4" w:space="0" w:color="auto"/>
              <w:bottom w:val="single" w:sz="4" w:space="0" w:color="auto"/>
              <w:right w:val="single" w:sz="4" w:space="0" w:color="auto"/>
            </w:tcBorders>
            <w:vAlign w:val="center"/>
            <w:hideMark/>
          </w:tcPr>
          <w:p w14:paraId="66B82B65" w14:textId="77777777" w:rsidR="00C70EBC" w:rsidRPr="000B1FCD" w:rsidRDefault="00C70EBC" w:rsidP="00AB4D55">
            <w:pPr>
              <w:pStyle w:val="Akapitzlist"/>
              <w:jc w:val="center"/>
              <w:rPr>
                <w:rFonts w:ascii="Arial Narrow" w:hAnsi="Arial Narrow" w:cs="Arial"/>
                <w:sz w:val="24"/>
                <w:szCs w:val="24"/>
              </w:rPr>
            </w:pPr>
            <w:r w:rsidRPr="000B1FCD">
              <w:rPr>
                <w:rFonts w:ascii="Arial Narrow" w:hAnsi="Arial Narrow" w:cs="Arial"/>
                <w:sz w:val="24"/>
                <w:szCs w:val="24"/>
              </w:rPr>
              <w:t>2.557,38 zł</w:t>
            </w:r>
          </w:p>
        </w:tc>
      </w:tr>
      <w:tr w:rsidR="00C70EBC" w:rsidRPr="000B1FCD" w14:paraId="7DC3ABF5" w14:textId="77777777" w:rsidTr="00350A39">
        <w:trPr>
          <w:trHeight w:val="119"/>
        </w:trPr>
        <w:tc>
          <w:tcPr>
            <w:tcW w:w="1046" w:type="dxa"/>
            <w:tcBorders>
              <w:top w:val="single" w:sz="4" w:space="0" w:color="auto"/>
              <w:left w:val="single" w:sz="4" w:space="0" w:color="auto"/>
              <w:bottom w:val="single" w:sz="4" w:space="0" w:color="auto"/>
              <w:right w:val="single" w:sz="4" w:space="0" w:color="auto"/>
            </w:tcBorders>
            <w:vAlign w:val="center"/>
            <w:hideMark/>
          </w:tcPr>
          <w:p w14:paraId="52C9B703" w14:textId="77777777" w:rsidR="00C70EBC" w:rsidRPr="000B1FCD" w:rsidRDefault="00C70EBC" w:rsidP="00AB4D55">
            <w:pPr>
              <w:pStyle w:val="Akapitzlist"/>
              <w:rPr>
                <w:rFonts w:ascii="Arial Narrow" w:hAnsi="Arial Narrow" w:cs="Arial"/>
                <w:sz w:val="24"/>
                <w:szCs w:val="24"/>
              </w:rPr>
            </w:pPr>
            <w:r w:rsidRPr="000B1FCD">
              <w:rPr>
                <w:rFonts w:ascii="Arial Narrow" w:hAnsi="Arial Narrow" w:cs="Arial"/>
                <w:sz w:val="24"/>
                <w:szCs w:val="24"/>
              </w:rPr>
              <w:t>3</w:t>
            </w:r>
          </w:p>
        </w:tc>
        <w:tc>
          <w:tcPr>
            <w:tcW w:w="1735" w:type="dxa"/>
            <w:tcBorders>
              <w:top w:val="single" w:sz="4" w:space="0" w:color="auto"/>
              <w:left w:val="single" w:sz="4" w:space="0" w:color="auto"/>
              <w:bottom w:val="single" w:sz="4" w:space="0" w:color="auto"/>
              <w:right w:val="single" w:sz="4" w:space="0" w:color="auto"/>
            </w:tcBorders>
            <w:vAlign w:val="bottom"/>
            <w:hideMark/>
          </w:tcPr>
          <w:p w14:paraId="1F7ED040" w14:textId="77777777" w:rsidR="00C70EBC" w:rsidRPr="000B1FCD" w:rsidRDefault="00C70EBC" w:rsidP="00AB4D55">
            <w:pPr>
              <w:pStyle w:val="Akapitzlist"/>
              <w:jc w:val="center"/>
              <w:rPr>
                <w:rFonts w:ascii="Arial Narrow" w:hAnsi="Arial Narrow" w:cs="Arial"/>
                <w:sz w:val="24"/>
                <w:szCs w:val="24"/>
              </w:rPr>
            </w:pPr>
            <w:r w:rsidRPr="000B1FCD">
              <w:rPr>
                <w:rFonts w:ascii="Arial Narrow" w:hAnsi="Arial Narrow" w:cs="Arial"/>
                <w:sz w:val="24"/>
                <w:szCs w:val="24"/>
              </w:rPr>
              <w:t>Niesulice</w:t>
            </w:r>
          </w:p>
        </w:tc>
        <w:tc>
          <w:tcPr>
            <w:tcW w:w="1870" w:type="dxa"/>
            <w:tcBorders>
              <w:top w:val="single" w:sz="4" w:space="0" w:color="auto"/>
              <w:left w:val="single" w:sz="4" w:space="0" w:color="auto"/>
              <w:bottom w:val="single" w:sz="4" w:space="0" w:color="auto"/>
              <w:right w:val="single" w:sz="4" w:space="0" w:color="auto"/>
            </w:tcBorders>
            <w:vAlign w:val="bottom"/>
            <w:hideMark/>
          </w:tcPr>
          <w:p w14:paraId="5F07D8C7" w14:textId="77777777" w:rsidR="00C70EBC" w:rsidRPr="00AB4D55" w:rsidRDefault="00C70EBC" w:rsidP="00AB4D55">
            <w:pPr>
              <w:jc w:val="center"/>
              <w:rPr>
                <w:rFonts w:ascii="Arial Narrow" w:hAnsi="Arial Narrow" w:cs="Arial"/>
                <w:sz w:val="24"/>
                <w:szCs w:val="24"/>
              </w:rPr>
            </w:pPr>
            <w:r w:rsidRPr="00AB4D55">
              <w:rPr>
                <w:rFonts w:ascii="Arial Narrow" w:hAnsi="Arial Narrow" w:cs="Arial"/>
                <w:sz w:val="24"/>
                <w:szCs w:val="24"/>
              </w:rPr>
              <w:t>14.790,00 zł</w:t>
            </w:r>
          </w:p>
        </w:tc>
        <w:tc>
          <w:tcPr>
            <w:tcW w:w="2184" w:type="dxa"/>
            <w:tcBorders>
              <w:top w:val="single" w:sz="4" w:space="0" w:color="auto"/>
              <w:left w:val="single" w:sz="4" w:space="0" w:color="auto"/>
              <w:bottom w:val="single" w:sz="4" w:space="0" w:color="auto"/>
              <w:right w:val="single" w:sz="4" w:space="0" w:color="auto"/>
            </w:tcBorders>
            <w:vAlign w:val="bottom"/>
            <w:hideMark/>
          </w:tcPr>
          <w:p w14:paraId="4B14269B" w14:textId="77777777" w:rsidR="00C70EBC" w:rsidRPr="000B1FCD" w:rsidRDefault="00C70EBC" w:rsidP="00AB4D55">
            <w:pPr>
              <w:pStyle w:val="Akapitzlist"/>
              <w:jc w:val="center"/>
              <w:rPr>
                <w:rFonts w:ascii="Arial Narrow" w:hAnsi="Arial Narrow" w:cs="Arial"/>
                <w:sz w:val="24"/>
                <w:szCs w:val="24"/>
              </w:rPr>
            </w:pPr>
            <w:r w:rsidRPr="000B1FCD">
              <w:rPr>
                <w:rFonts w:ascii="Arial Narrow" w:hAnsi="Arial Narrow" w:cs="Arial"/>
                <w:sz w:val="24"/>
                <w:szCs w:val="24"/>
              </w:rPr>
              <w:t>niemieszkalne</w:t>
            </w:r>
          </w:p>
        </w:tc>
        <w:tc>
          <w:tcPr>
            <w:tcW w:w="2232" w:type="dxa"/>
            <w:vMerge w:val="restart"/>
            <w:tcBorders>
              <w:top w:val="single" w:sz="4" w:space="0" w:color="auto"/>
              <w:left w:val="single" w:sz="4" w:space="0" w:color="auto"/>
              <w:bottom w:val="single" w:sz="4" w:space="0" w:color="auto"/>
              <w:right w:val="single" w:sz="4" w:space="0" w:color="auto"/>
            </w:tcBorders>
            <w:vAlign w:val="center"/>
            <w:hideMark/>
          </w:tcPr>
          <w:p w14:paraId="5F19D9C1" w14:textId="77777777" w:rsidR="00C70EBC" w:rsidRPr="000B1FCD" w:rsidRDefault="00C70EBC" w:rsidP="00AB4D55">
            <w:pPr>
              <w:pStyle w:val="Akapitzlist"/>
              <w:jc w:val="center"/>
              <w:rPr>
                <w:rFonts w:ascii="Arial Narrow" w:hAnsi="Arial Narrow" w:cs="Arial"/>
                <w:sz w:val="24"/>
                <w:szCs w:val="24"/>
              </w:rPr>
            </w:pPr>
            <w:r w:rsidRPr="000B1FCD">
              <w:rPr>
                <w:rFonts w:ascii="Arial Narrow" w:hAnsi="Arial Narrow" w:cs="Arial"/>
                <w:sz w:val="24"/>
                <w:szCs w:val="24"/>
              </w:rPr>
              <w:t>1.054,97 zł</w:t>
            </w:r>
          </w:p>
        </w:tc>
      </w:tr>
      <w:tr w:rsidR="00C70EBC" w:rsidRPr="000B1FCD" w14:paraId="7C9EA480" w14:textId="77777777" w:rsidTr="00350A39">
        <w:trPr>
          <w:trHeight w:val="119"/>
        </w:trPr>
        <w:tc>
          <w:tcPr>
            <w:tcW w:w="1046" w:type="dxa"/>
            <w:tcBorders>
              <w:top w:val="single" w:sz="4" w:space="0" w:color="auto"/>
              <w:left w:val="single" w:sz="4" w:space="0" w:color="auto"/>
              <w:bottom w:val="single" w:sz="4" w:space="0" w:color="auto"/>
              <w:right w:val="single" w:sz="4" w:space="0" w:color="auto"/>
            </w:tcBorders>
            <w:vAlign w:val="center"/>
            <w:hideMark/>
          </w:tcPr>
          <w:p w14:paraId="56A8D6F4" w14:textId="77777777" w:rsidR="00C70EBC" w:rsidRPr="000B1FCD" w:rsidRDefault="00C70EBC" w:rsidP="00AB4D55">
            <w:pPr>
              <w:pStyle w:val="Akapitzlist"/>
              <w:rPr>
                <w:rFonts w:ascii="Arial Narrow" w:hAnsi="Arial Narrow" w:cs="Arial"/>
                <w:sz w:val="24"/>
                <w:szCs w:val="24"/>
              </w:rPr>
            </w:pPr>
            <w:r w:rsidRPr="000B1FCD">
              <w:rPr>
                <w:rFonts w:ascii="Arial Narrow" w:hAnsi="Arial Narrow" w:cs="Arial"/>
                <w:sz w:val="24"/>
                <w:szCs w:val="24"/>
              </w:rPr>
              <w:t>4</w:t>
            </w:r>
          </w:p>
        </w:tc>
        <w:tc>
          <w:tcPr>
            <w:tcW w:w="1735" w:type="dxa"/>
            <w:tcBorders>
              <w:top w:val="single" w:sz="4" w:space="0" w:color="auto"/>
              <w:left w:val="single" w:sz="4" w:space="0" w:color="auto"/>
              <w:bottom w:val="single" w:sz="4" w:space="0" w:color="auto"/>
              <w:right w:val="single" w:sz="4" w:space="0" w:color="auto"/>
            </w:tcBorders>
            <w:vAlign w:val="bottom"/>
            <w:hideMark/>
          </w:tcPr>
          <w:p w14:paraId="264B3FB6" w14:textId="77777777" w:rsidR="00C70EBC" w:rsidRPr="000B1FCD" w:rsidRDefault="00C70EBC" w:rsidP="00AB4D55">
            <w:pPr>
              <w:pStyle w:val="Akapitzlist"/>
              <w:jc w:val="center"/>
              <w:rPr>
                <w:rFonts w:ascii="Arial Narrow" w:hAnsi="Arial Narrow" w:cs="Arial"/>
                <w:sz w:val="24"/>
                <w:szCs w:val="24"/>
              </w:rPr>
            </w:pPr>
            <w:r w:rsidRPr="000B1FCD">
              <w:rPr>
                <w:rFonts w:ascii="Arial Narrow" w:hAnsi="Arial Narrow" w:cs="Arial"/>
                <w:sz w:val="24"/>
                <w:szCs w:val="24"/>
              </w:rPr>
              <w:t>Niesulice</w:t>
            </w:r>
          </w:p>
        </w:tc>
        <w:tc>
          <w:tcPr>
            <w:tcW w:w="1870" w:type="dxa"/>
            <w:tcBorders>
              <w:top w:val="single" w:sz="4" w:space="0" w:color="auto"/>
              <w:left w:val="single" w:sz="4" w:space="0" w:color="auto"/>
              <w:bottom w:val="single" w:sz="4" w:space="0" w:color="auto"/>
              <w:right w:val="single" w:sz="4" w:space="0" w:color="auto"/>
            </w:tcBorders>
            <w:vAlign w:val="bottom"/>
            <w:hideMark/>
          </w:tcPr>
          <w:p w14:paraId="2FD7E044" w14:textId="77777777" w:rsidR="00C70EBC" w:rsidRPr="00AB4D55" w:rsidRDefault="00C70EBC" w:rsidP="00AB4D55">
            <w:pPr>
              <w:jc w:val="center"/>
              <w:rPr>
                <w:rFonts w:ascii="Arial Narrow" w:hAnsi="Arial Narrow" w:cs="Arial"/>
                <w:sz w:val="24"/>
                <w:szCs w:val="24"/>
              </w:rPr>
            </w:pPr>
            <w:r w:rsidRPr="00AB4D55">
              <w:rPr>
                <w:rFonts w:ascii="Arial Narrow" w:hAnsi="Arial Narrow" w:cs="Arial"/>
                <w:sz w:val="24"/>
                <w:szCs w:val="24"/>
              </w:rPr>
              <w:t>13.800,00 zł</w:t>
            </w:r>
          </w:p>
        </w:tc>
        <w:tc>
          <w:tcPr>
            <w:tcW w:w="2184" w:type="dxa"/>
            <w:tcBorders>
              <w:top w:val="single" w:sz="4" w:space="0" w:color="auto"/>
              <w:left w:val="single" w:sz="4" w:space="0" w:color="auto"/>
              <w:bottom w:val="single" w:sz="4" w:space="0" w:color="auto"/>
              <w:right w:val="single" w:sz="4" w:space="0" w:color="auto"/>
            </w:tcBorders>
            <w:vAlign w:val="bottom"/>
            <w:hideMark/>
          </w:tcPr>
          <w:p w14:paraId="07C35E8F" w14:textId="77777777" w:rsidR="00C70EBC" w:rsidRPr="000B1FCD" w:rsidRDefault="00C70EBC" w:rsidP="00AB4D55">
            <w:pPr>
              <w:pStyle w:val="Akapitzlist"/>
              <w:jc w:val="center"/>
              <w:rPr>
                <w:rFonts w:ascii="Arial Narrow" w:hAnsi="Arial Narrow" w:cs="Arial"/>
                <w:sz w:val="24"/>
                <w:szCs w:val="24"/>
              </w:rPr>
            </w:pPr>
            <w:r w:rsidRPr="000B1FCD">
              <w:rPr>
                <w:rFonts w:ascii="Arial Narrow" w:hAnsi="Arial Narrow" w:cs="Arial"/>
                <w:sz w:val="24"/>
                <w:szCs w:val="24"/>
              </w:rPr>
              <w:t>niemieszkalne</w:t>
            </w:r>
          </w:p>
        </w:tc>
        <w:tc>
          <w:tcPr>
            <w:tcW w:w="2232" w:type="dxa"/>
            <w:vMerge/>
            <w:tcBorders>
              <w:top w:val="single" w:sz="4" w:space="0" w:color="auto"/>
              <w:left w:val="single" w:sz="4" w:space="0" w:color="auto"/>
              <w:bottom w:val="single" w:sz="4" w:space="0" w:color="auto"/>
              <w:right w:val="single" w:sz="4" w:space="0" w:color="auto"/>
            </w:tcBorders>
            <w:vAlign w:val="center"/>
            <w:hideMark/>
          </w:tcPr>
          <w:p w14:paraId="6D0F3CDC" w14:textId="77777777" w:rsidR="00C70EBC" w:rsidRPr="000B1FCD" w:rsidRDefault="00C70EBC" w:rsidP="00AB4D55">
            <w:pPr>
              <w:pStyle w:val="Akapitzlist"/>
              <w:jc w:val="center"/>
              <w:rPr>
                <w:rFonts w:ascii="Arial Narrow" w:hAnsi="Arial Narrow" w:cs="Arial"/>
                <w:sz w:val="24"/>
                <w:szCs w:val="24"/>
              </w:rPr>
            </w:pPr>
          </w:p>
        </w:tc>
      </w:tr>
      <w:tr w:rsidR="00C70EBC" w:rsidRPr="000B1FCD" w14:paraId="296CD8AB" w14:textId="77777777" w:rsidTr="00350A39">
        <w:trPr>
          <w:trHeight w:val="463"/>
        </w:trPr>
        <w:tc>
          <w:tcPr>
            <w:tcW w:w="1046" w:type="dxa"/>
            <w:tcBorders>
              <w:top w:val="single" w:sz="4" w:space="0" w:color="auto"/>
              <w:left w:val="single" w:sz="4" w:space="0" w:color="auto"/>
              <w:bottom w:val="single" w:sz="4" w:space="0" w:color="auto"/>
              <w:right w:val="single" w:sz="4" w:space="0" w:color="auto"/>
            </w:tcBorders>
            <w:vAlign w:val="center"/>
            <w:hideMark/>
          </w:tcPr>
          <w:p w14:paraId="6D19C7F2" w14:textId="77777777" w:rsidR="00C70EBC" w:rsidRPr="000B1FCD" w:rsidRDefault="00C70EBC" w:rsidP="00AB4D55">
            <w:pPr>
              <w:pStyle w:val="Akapitzlist"/>
              <w:rPr>
                <w:rFonts w:ascii="Arial Narrow" w:hAnsi="Arial Narrow" w:cs="Arial"/>
                <w:sz w:val="24"/>
                <w:szCs w:val="24"/>
              </w:rPr>
            </w:pPr>
            <w:r w:rsidRPr="000B1FCD">
              <w:rPr>
                <w:rFonts w:ascii="Arial Narrow" w:hAnsi="Arial Narrow" w:cs="Arial"/>
                <w:sz w:val="24"/>
                <w:szCs w:val="24"/>
              </w:rPr>
              <w:t>5</w:t>
            </w:r>
          </w:p>
        </w:tc>
        <w:tc>
          <w:tcPr>
            <w:tcW w:w="1735" w:type="dxa"/>
            <w:tcBorders>
              <w:top w:val="single" w:sz="4" w:space="0" w:color="auto"/>
              <w:left w:val="single" w:sz="4" w:space="0" w:color="auto"/>
              <w:bottom w:val="single" w:sz="4" w:space="0" w:color="auto"/>
              <w:right w:val="single" w:sz="4" w:space="0" w:color="auto"/>
            </w:tcBorders>
            <w:vAlign w:val="bottom"/>
            <w:hideMark/>
          </w:tcPr>
          <w:p w14:paraId="11187C16" w14:textId="77777777" w:rsidR="00C70EBC" w:rsidRPr="000B1FCD" w:rsidRDefault="00C70EBC" w:rsidP="00AB4D55">
            <w:pPr>
              <w:pStyle w:val="Akapitzlist"/>
              <w:jc w:val="center"/>
              <w:rPr>
                <w:rFonts w:ascii="Arial Narrow" w:hAnsi="Arial Narrow" w:cs="Arial"/>
                <w:sz w:val="24"/>
                <w:szCs w:val="24"/>
              </w:rPr>
            </w:pPr>
            <w:r w:rsidRPr="000B1FCD">
              <w:rPr>
                <w:rFonts w:ascii="Arial Narrow" w:hAnsi="Arial Narrow" w:cs="Arial"/>
                <w:sz w:val="24"/>
                <w:szCs w:val="24"/>
              </w:rPr>
              <w:t>Skąpe</w:t>
            </w:r>
          </w:p>
        </w:tc>
        <w:tc>
          <w:tcPr>
            <w:tcW w:w="1870" w:type="dxa"/>
            <w:tcBorders>
              <w:top w:val="single" w:sz="4" w:space="0" w:color="auto"/>
              <w:left w:val="single" w:sz="4" w:space="0" w:color="auto"/>
              <w:bottom w:val="single" w:sz="4" w:space="0" w:color="auto"/>
              <w:right w:val="single" w:sz="4" w:space="0" w:color="auto"/>
            </w:tcBorders>
            <w:vAlign w:val="bottom"/>
            <w:hideMark/>
          </w:tcPr>
          <w:p w14:paraId="735D247E" w14:textId="77777777" w:rsidR="00C70EBC" w:rsidRPr="00AB4D55" w:rsidRDefault="00C70EBC" w:rsidP="00AB4D55">
            <w:pPr>
              <w:jc w:val="center"/>
              <w:rPr>
                <w:rFonts w:ascii="Arial Narrow" w:hAnsi="Arial Narrow" w:cs="Arial"/>
                <w:sz w:val="24"/>
                <w:szCs w:val="24"/>
              </w:rPr>
            </w:pPr>
            <w:r w:rsidRPr="00AB4D55">
              <w:rPr>
                <w:rFonts w:ascii="Arial Narrow" w:hAnsi="Arial Narrow" w:cs="Arial"/>
                <w:sz w:val="24"/>
                <w:szCs w:val="24"/>
              </w:rPr>
              <w:t>153,68 zł</w:t>
            </w:r>
          </w:p>
        </w:tc>
        <w:tc>
          <w:tcPr>
            <w:tcW w:w="2184" w:type="dxa"/>
            <w:tcBorders>
              <w:top w:val="single" w:sz="4" w:space="0" w:color="auto"/>
              <w:left w:val="single" w:sz="4" w:space="0" w:color="auto"/>
              <w:bottom w:val="single" w:sz="4" w:space="0" w:color="auto"/>
              <w:right w:val="single" w:sz="4" w:space="0" w:color="auto"/>
            </w:tcBorders>
            <w:vAlign w:val="bottom"/>
            <w:hideMark/>
          </w:tcPr>
          <w:p w14:paraId="574DE112" w14:textId="34DEE321" w:rsidR="00C70EBC" w:rsidRPr="00AB4D55" w:rsidRDefault="00AB4D55" w:rsidP="00AB4D55">
            <w:pPr>
              <w:jc w:val="center"/>
              <w:rPr>
                <w:rFonts w:ascii="Arial Narrow" w:hAnsi="Arial Narrow" w:cs="Arial"/>
                <w:sz w:val="24"/>
                <w:szCs w:val="24"/>
              </w:rPr>
            </w:pPr>
            <w:r>
              <w:rPr>
                <w:rFonts w:ascii="Arial Narrow" w:hAnsi="Arial Narrow" w:cs="Arial"/>
                <w:sz w:val="24"/>
                <w:szCs w:val="24"/>
              </w:rPr>
              <w:t xml:space="preserve">             </w:t>
            </w:r>
            <w:r w:rsidR="00C70EBC" w:rsidRPr="00AB4D55">
              <w:rPr>
                <w:rFonts w:ascii="Arial Narrow" w:hAnsi="Arial Narrow" w:cs="Arial"/>
                <w:sz w:val="24"/>
                <w:szCs w:val="24"/>
              </w:rPr>
              <w:t>niemieszkalne</w:t>
            </w:r>
          </w:p>
        </w:tc>
        <w:tc>
          <w:tcPr>
            <w:tcW w:w="2232" w:type="dxa"/>
            <w:tcBorders>
              <w:top w:val="single" w:sz="4" w:space="0" w:color="auto"/>
              <w:left w:val="single" w:sz="4" w:space="0" w:color="auto"/>
              <w:bottom w:val="single" w:sz="4" w:space="0" w:color="auto"/>
              <w:right w:val="single" w:sz="4" w:space="0" w:color="auto"/>
            </w:tcBorders>
            <w:hideMark/>
          </w:tcPr>
          <w:p w14:paraId="61C04D93" w14:textId="77777777" w:rsidR="00C70EBC" w:rsidRPr="000B1FCD" w:rsidRDefault="00C70EBC" w:rsidP="00AB4D55">
            <w:pPr>
              <w:pStyle w:val="Akapitzlist"/>
              <w:jc w:val="center"/>
              <w:rPr>
                <w:rFonts w:ascii="Arial Narrow" w:hAnsi="Arial Narrow" w:cs="Arial"/>
                <w:sz w:val="24"/>
                <w:szCs w:val="24"/>
              </w:rPr>
            </w:pPr>
            <w:r w:rsidRPr="000B1FCD">
              <w:rPr>
                <w:rFonts w:ascii="Arial Narrow" w:hAnsi="Arial Narrow" w:cs="Arial"/>
                <w:sz w:val="24"/>
                <w:szCs w:val="24"/>
              </w:rPr>
              <w:t>4,61 zł</w:t>
            </w:r>
          </w:p>
        </w:tc>
      </w:tr>
    </w:tbl>
    <w:p w14:paraId="4FC0F0E9" w14:textId="77777777" w:rsidR="00C70EBC" w:rsidRPr="0099419D" w:rsidRDefault="00C70EBC" w:rsidP="00C70EBC">
      <w:pPr>
        <w:pStyle w:val="Akapitzlist"/>
        <w:spacing w:after="0" w:line="240" w:lineRule="auto"/>
        <w:ind w:left="0"/>
        <w:contextualSpacing w:val="0"/>
        <w:rPr>
          <w:rFonts w:ascii="Arial Narrow" w:hAnsi="Arial Narrow" w:cs="Arial"/>
          <w:sz w:val="24"/>
          <w:szCs w:val="24"/>
        </w:rPr>
      </w:pPr>
    </w:p>
    <w:p w14:paraId="37E6FDDA" w14:textId="77777777" w:rsidR="00C70EBC" w:rsidRPr="0099419D" w:rsidRDefault="00C70EBC" w:rsidP="00C70EBC">
      <w:pPr>
        <w:pStyle w:val="Akapitzlist"/>
        <w:numPr>
          <w:ilvl w:val="0"/>
          <w:numId w:val="8"/>
        </w:numPr>
        <w:spacing w:after="0" w:line="240" w:lineRule="auto"/>
        <w:contextualSpacing w:val="0"/>
        <w:jc w:val="both"/>
        <w:rPr>
          <w:rFonts w:ascii="Arial Narrow" w:hAnsi="Arial Narrow" w:cs="Arial"/>
          <w:sz w:val="24"/>
          <w:szCs w:val="24"/>
        </w:rPr>
      </w:pPr>
      <w:r w:rsidRPr="0099419D">
        <w:rPr>
          <w:rFonts w:ascii="Arial Narrow" w:hAnsi="Arial Narrow" w:cs="Arial"/>
          <w:sz w:val="24"/>
          <w:szCs w:val="24"/>
        </w:rPr>
        <w:t>dzierżawy</w:t>
      </w:r>
    </w:p>
    <w:p w14:paraId="33A55A8E" w14:textId="77777777" w:rsidR="00C70EBC" w:rsidRPr="0099419D" w:rsidRDefault="00C70EBC" w:rsidP="00C70EBC">
      <w:pPr>
        <w:pStyle w:val="Akapitzlist"/>
        <w:spacing w:after="0" w:line="240" w:lineRule="auto"/>
        <w:contextualSpacing w:val="0"/>
        <w:rPr>
          <w:rFonts w:ascii="Arial Narrow" w:hAnsi="Arial Narrow" w:cs="Arial"/>
          <w:sz w:val="24"/>
          <w:szCs w:val="24"/>
        </w:rPr>
      </w:pPr>
    </w:p>
    <w:p w14:paraId="698FC290" w14:textId="77777777" w:rsidR="00C70EBC" w:rsidRPr="009B68EA" w:rsidRDefault="00C70EBC" w:rsidP="00C70EBC">
      <w:pPr>
        <w:pStyle w:val="Akapitzlist"/>
        <w:spacing w:after="0" w:line="240" w:lineRule="auto"/>
        <w:ind w:left="0"/>
        <w:contextualSpacing w:val="0"/>
        <w:rPr>
          <w:rFonts w:ascii="Arial Narrow" w:hAnsi="Arial Narrow" w:cs="Arial"/>
          <w:sz w:val="24"/>
          <w:szCs w:val="24"/>
        </w:rPr>
      </w:pPr>
      <w:r w:rsidRPr="009B68EA">
        <w:rPr>
          <w:rFonts w:ascii="Arial Narrow" w:hAnsi="Arial Narrow" w:cs="Arial"/>
          <w:sz w:val="24"/>
          <w:szCs w:val="24"/>
        </w:rPr>
        <w:t>W 202</w:t>
      </w:r>
      <w:r>
        <w:rPr>
          <w:rFonts w:ascii="Arial Narrow" w:hAnsi="Arial Narrow" w:cs="Arial"/>
          <w:sz w:val="24"/>
          <w:szCs w:val="24"/>
        </w:rPr>
        <w:t>4</w:t>
      </w:r>
      <w:r w:rsidRPr="009B68EA">
        <w:rPr>
          <w:rFonts w:ascii="Arial Narrow" w:hAnsi="Arial Narrow" w:cs="Arial"/>
          <w:sz w:val="24"/>
          <w:szCs w:val="24"/>
        </w:rPr>
        <w:t>r. Gmina Skąpe</w:t>
      </w:r>
      <w:r>
        <w:rPr>
          <w:rFonts w:ascii="Arial Narrow" w:hAnsi="Arial Narrow" w:cs="Arial"/>
          <w:sz w:val="24"/>
          <w:szCs w:val="24"/>
        </w:rPr>
        <w:t xml:space="preserve"> nie </w:t>
      </w:r>
      <w:r w:rsidRPr="009B68EA">
        <w:rPr>
          <w:rFonts w:ascii="Arial Narrow" w:hAnsi="Arial Narrow" w:cs="Arial"/>
          <w:sz w:val="24"/>
          <w:szCs w:val="24"/>
        </w:rPr>
        <w:t xml:space="preserve">zawarła </w:t>
      </w:r>
      <w:r>
        <w:rPr>
          <w:rFonts w:ascii="Arial Narrow" w:hAnsi="Arial Narrow" w:cs="Arial"/>
          <w:sz w:val="24"/>
          <w:szCs w:val="24"/>
        </w:rPr>
        <w:t>nowych umów dzierżaw.</w:t>
      </w:r>
    </w:p>
    <w:p w14:paraId="4B280B5E" w14:textId="77777777" w:rsidR="00C70EBC" w:rsidRPr="0099419D" w:rsidRDefault="00C70EBC" w:rsidP="00C70EBC">
      <w:pPr>
        <w:pStyle w:val="Akapitzlist"/>
        <w:spacing w:after="0" w:line="240" w:lineRule="auto"/>
        <w:ind w:left="0"/>
        <w:contextualSpacing w:val="0"/>
        <w:rPr>
          <w:rFonts w:ascii="Arial Narrow" w:hAnsi="Arial Narrow" w:cs="Arial"/>
          <w:color w:val="FF0000"/>
          <w:sz w:val="24"/>
          <w:szCs w:val="24"/>
        </w:rPr>
      </w:pPr>
    </w:p>
    <w:p w14:paraId="5A48F50E" w14:textId="77777777" w:rsidR="00C70EBC" w:rsidRPr="00B36964" w:rsidRDefault="00C70EBC" w:rsidP="00C70EBC">
      <w:pPr>
        <w:spacing w:after="0" w:line="240" w:lineRule="auto"/>
        <w:rPr>
          <w:rFonts w:ascii="Arial Narrow" w:hAnsi="Arial Narrow" w:cs="Arial"/>
          <w:sz w:val="24"/>
          <w:szCs w:val="24"/>
          <w:u w:val="single"/>
        </w:rPr>
      </w:pPr>
      <w:r w:rsidRPr="00B36964">
        <w:rPr>
          <w:rFonts w:ascii="Arial Narrow" w:hAnsi="Arial Narrow" w:cs="Arial"/>
          <w:sz w:val="24"/>
          <w:szCs w:val="24"/>
          <w:u w:val="single"/>
        </w:rPr>
        <w:t>Umowy obowiązujące na dzień 31.12. 2024 roku:</w:t>
      </w:r>
    </w:p>
    <w:p w14:paraId="3BEE071B" w14:textId="77777777" w:rsidR="00C70EBC" w:rsidRPr="00B36964" w:rsidRDefault="00C70EBC">
      <w:pPr>
        <w:pStyle w:val="Akapitzlist"/>
        <w:numPr>
          <w:ilvl w:val="0"/>
          <w:numId w:val="31"/>
        </w:numPr>
        <w:spacing w:after="0" w:line="240" w:lineRule="auto"/>
        <w:jc w:val="both"/>
        <w:rPr>
          <w:rFonts w:ascii="Arial Narrow" w:hAnsi="Arial Narrow" w:cs="Arial"/>
          <w:sz w:val="24"/>
          <w:szCs w:val="24"/>
        </w:rPr>
      </w:pPr>
      <w:r w:rsidRPr="00B36964">
        <w:rPr>
          <w:rFonts w:ascii="Arial Narrow" w:hAnsi="Arial Narrow" w:cs="Arial"/>
          <w:sz w:val="24"/>
          <w:szCs w:val="24"/>
        </w:rPr>
        <w:t xml:space="preserve">Nadleśnictwo Sulechów – budowa i eksploatacja sieci kanalizacyjnej – 0,1974 ha </w:t>
      </w:r>
      <w:r w:rsidRPr="0006009E">
        <w:rPr>
          <w:rFonts w:ascii="Arial Narrow" w:hAnsi="Arial Narrow" w:cs="Arial"/>
          <w:b/>
          <w:bCs/>
          <w:sz w:val="24"/>
          <w:szCs w:val="24"/>
        </w:rPr>
        <w:t>(683,63 zł)</w:t>
      </w:r>
    </w:p>
    <w:p w14:paraId="35937BAA" w14:textId="77777777" w:rsidR="00C70EBC" w:rsidRPr="00C778A4" w:rsidRDefault="00C70EBC">
      <w:pPr>
        <w:pStyle w:val="Akapitzlist"/>
        <w:numPr>
          <w:ilvl w:val="0"/>
          <w:numId w:val="31"/>
        </w:numPr>
        <w:spacing w:after="0" w:line="240" w:lineRule="auto"/>
        <w:contextualSpacing w:val="0"/>
        <w:jc w:val="both"/>
        <w:rPr>
          <w:rFonts w:ascii="Arial Narrow" w:hAnsi="Arial Narrow" w:cs="Arial"/>
          <w:sz w:val="24"/>
          <w:szCs w:val="24"/>
        </w:rPr>
      </w:pPr>
      <w:r w:rsidRPr="00C778A4">
        <w:rPr>
          <w:rFonts w:ascii="Arial Narrow" w:hAnsi="Arial Narrow" w:cs="Arial"/>
          <w:sz w:val="24"/>
          <w:szCs w:val="24"/>
        </w:rPr>
        <w:t xml:space="preserve">Nadleśnictwo Świebodzin – ścieżka turystyczna Lubogóra – Ołobok (odcinek od granicy Gminy Skąpe do Ołoboku) – 0,3200 ha </w:t>
      </w:r>
      <w:r w:rsidRPr="0006009E">
        <w:rPr>
          <w:rFonts w:ascii="Arial Narrow" w:hAnsi="Arial Narrow" w:cs="Arial"/>
          <w:b/>
          <w:bCs/>
          <w:sz w:val="24"/>
          <w:szCs w:val="24"/>
        </w:rPr>
        <w:t>(1288,77 zł)</w:t>
      </w:r>
    </w:p>
    <w:p w14:paraId="75FBEEF6" w14:textId="77777777" w:rsidR="00C70EBC" w:rsidRPr="0006009E" w:rsidRDefault="00C70EBC">
      <w:pPr>
        <w:pStyle w:val="Akapitzlist"/>
        <w:numPr>
          <w:ilvl w:val="0"/>
          <w:numId w:val="31"/>
        </w:numPr>
        <w:spacing w:after="0" w:line="240" w:lineRule="auto"/>
        <w:contextualSpacing w:val="0"/>
        <w:jc w:val="both"/>
        <w:rPr>
          <w:rFonts w:ascii="Arial Narrow" w:hAnsi="Arial Narrow" w:cs="Arial"/>
          <w:b/>
          <w:bCs/>
          <w:sz w:val="24"/>
          <w:szCs w:val="24"/>
        </w:rPr>
      </w:pPr>
      <w:r w:rsidRPr="0051274F">
        <w:rPr>
          <w:rFonts w:ascii="Arial Narrow" w:hAnsi="Arial Narrow" w:cs="Arial"/>
          <w:sz w:val="24"/>
          <w:szCs w:val="24"/>
        </w:rPr>
        <w:t xml:space="preserve">Nadleśnictwo Świebodzin – budowa i eksploatacja odcinków sieci kanalizacji sanitarnej </w:t>
      </w:r>
      <w:r w:rsidRPr="0051274F">
        <w:rPr>
          <w:rFonts w:ascii="Arial Narrow" w:hAnsi="Arial Narrow" w:cs="Arial"/>
          <w:sz w:val="24"/>
          <w:szCs w:val="24"/>
        </w:rPr>
        <w:br/>
        <w:t xml:space="preserve">i urządzeń towarzyszących Niesulice – 0,0055 ha </w:t>
      </w:r>
      <w:r w:rsidRPr="0006009E">
        <w:rPr>
          <w:rFonts w:ascii="Arial Narrow" w:hAnsi="Arial Narrow" w:cs="Arial"/>
          <w:b/>
          <w:bCs/>
          <w:sz w:val="24"/>
          <w:szCs w:val="24"/>
        </w:rPr>
        <w:t>(68,51 zł)</w:t>
      </w:r>
    </w:p>
    <w:p w14:paraId="5D0B5B23" w14:textId="77777777" w:rsidR="00C70EBC" w:rsidRPr="0051274F" w:rsidRDefault="00C70EBC">
      <w:pPr>
        <w:pStyle w:val="Akapitzlist"/>
        <w:numPr>
          <w:ilvl w:val="0"/>
          <w:numId w:val="31"/>
        </w:numPr>
        <w:spacing w:after="0" w:line="240" w:lineRule="auto"/>
        <w:contextualSpacing w:val="0"/>
        <w:jc w:val="both"/>
        <w:rPr>
          <w:rFonts w:ascii="Arial Narrow" w:hAnsi="Arial Narrow" w:cs="Arial"/>
          <w:sz w:val="24"/>
          <w:szCs w:val="24"/>
        </w:rPr>
      </w:pPr>
      <w:r w:rsidRPr="0051274F">
        <w:rPr>
          <w:rFonts w:ascii="Arial Narrow" w:hAnsi="Arial Narrow" w:cs="Arial"/>
          <w:sz w:val="24"/>
          <w:szCs w:val="24"/>
        </w:rPr>
        <w:t xml:space="preserve">Nadleśnictwo Świebodzin – budowa pieszo –rowerowej ścieżki turystycznej Ołobok– 0,1070 ha </w:t>
      </w:r>
      <w:r w:rsidRPr="0006009E">
        <w:rPr>
          <w:rFonts w:ascii="Arial Narrow" w:hAnsi="Arial Narrow" w:cs="Arial"/>
          <w:b/>
          <w:bCs/>
          <w:sz w:val="24"/>
          <w:szCs w:val="24"/>
        </w:rPr>
        <w:t>(430,89 zł)</w:t>
      </w:r>
      <w:r w:rsidRPr="0051274F">
        <w:rPr>
          <w:rFonts w:ascii="Arial Narrow" w:hAnsi="Arial Narrow" w:cs="Arial"/>
          <w:sz w:val="24"/>
          <w:szCs w:val="24"/>
        </w:rPr>
        <w:t xml:space="preserve"> </w:t>
      </w:r>
    </w:p>
    <w:p w14:paraId="17B42CA7" w14:textId="77777777" w:rsidR="00C70EBC" w:rsidRPr="0006009E" w:rsidRDefault="00C70EBC">
      <w:pPr>
        <w:pStyle w:val="Akapitzlist"/>
        <w:numPr>
          <w:ilvl w:val="0"/>
          <w:numId w:val="31"/>
        </w:numPr>
        <w:spacing w:after="0" w:line="240" w:lineRule="auto"/>
        <w:contextualSpacing w:val="0"/>
        <w:jc w:val="both"/>
        <w:rPr>
          <w:rFonts w:ascii="Arial Narrow" w:hAnsi="Arial Narrow" w:cs="Arial"/>
          <w:b/>
          <w:bCs/>
          <w:sz w:val="24"/>
          <w:szCs w:val="24"/>
        </w:rPr>
      </w:pPr>
      <w:r w:rsidRPr="008B25B9">
        <w:rPr>
          <w:rFonts w:ascii="Arial Narrow" w:hAnsi="Arial Narrow" w:cs="Arial"/>
          <w:sz w:val="24"/>
          <w:szCs w:val="24"/>
        </w:rPr>
        <w:t xml:space="preserve">Nadleśnictwo Świebodzin – budowa ciągu pieszo - rowerowego Niesulice – 0,050 ha </w:t>
      </w:r>
      <w:r w:rsidRPr="0006009E">
        <w:rPr>
          <w:rFonts w:ascii="Arial Narrow" w:hAnsi="Arial Narrow" w:cs="Arial"/>
          <w:b/>
          <w:bCs/>
          <w:sz w:val="24"/>
          <w:szCs w:val="24"/>
        </w:rPr>
        <w:t>(1006,88 zł)</w:t>
      </w:r>
    </w:p>
    <w:p w14:paraId="7621BB76" w14:textId="3543CB20" w:rsidR="00C70EBC" w:rsidRPr="00C778A4" w:rsidRDefault="00C70EBC">
      <w:pPr>
        <w:pStyle w:val="Akapitzlist"/>
        <w:numPr>
          <w:ilvl w:val="0"/>
          <w:numId w:val="31"/>
        </w:numPr>
        <w:spacing w:after="0" w:line="240" w:lineRule="auto"/>
        <w:contextualSpacing w:val="0"/>
        <w:jc w:val="both"/>
        <w:rPr>
          <w:rFonts w:ascii="Arial Narrow" w:hAnsi="Arial Narrow" w:cs="Arial"/>
          <w:sz w:val="24"/>
          <w:szCs w:val="24"/>
        </w:rPr>
      </w:pPr>
      <w:r w:rsidRPr="00C778A4">
        <w:rPr>
          <w:rFonts w:ascii="Arial Narrow" w:hAnsi="Arial Narrow" w:cs="Arial"/>
          <w:sz w:val="24"/>
          <w:szCs w:val="24"/>
        </w:rPr>
        <w:t>Nadleśnictwo Świebodzin – budowa i eksploatacja sieci kanalizacji (olimp do kormoran – 0,2306</w:t>
      </w:r>
      <w:r w:rsidR="00C33E2D">
        <w:rPr>
          <w:rFonts w:ascii="Arial Narrow" w:hAnsi="Arial Narrow" w:cs="Arial"/>
          <w:sz w:val="24"/>
          <w:szCs w:val="24"/>
        </w:rPr>
        <w:t> </w:t>
      </w:r>
      <w:r w:rsidRPr="00C778A4">
        <w:rPr>
          <w:rFonts w:ascii="Arial Narrow" w:hAnsi="Arial Narrow" w:cs="Arial"/>
          <w:sz w:val="24"/>
          <w:szCs w:val="24"/>
        </w:rPr>
        <w:t xml:space="preserve">ha </w:t>
      </w:r>
      <w:r w:rsidRPr="0006009E">
        <w:rPr>
          <w:rFonts w:ascii="Arial Narrow" w:hAnsi="Arial Narrow" w:cs="Arial"/>
          <w:b/>
          <w:bCs/>
          <w:sz w:val="24"/>
          <w:szCs w:val="24"/>
        </w:rPr>
        <w:t>(5 610,65 zł)</w:t>
      </w:r>
    </w:p>
    <w:p w14:paraId="072191EF" w14:textId="77777777" w:rsidR="00C70EBC" w:rsidRPr="00B36964" w:rsidRDefault="00C70EBC">
      <w:pPr>
        <w:pStyle w:val="Akapitzlist"/>
        <w:numPr>
          <w:ilvl w:val="0"/>
          <w:numId w:val="31"/>
        </w:numPr>
        <w:spacing w:after="0" w:line="240" w:lineRule="auto"/>
        <w:contextualSpacing w:val="0"/>
        <w:jc w:val="both"/>
        <w:rPr>
          <w:rFonts w:ascii="Arial Narrow" w:hAnsi="Arial Narrow" w:cs="Arial"/>
          <w:sz w:val="24"/>
          <w:szCs w:val="24"/>
        </w:rPr>
      </w:pPr>
      <w:r w:rsidRPr="00B36964">
        <w:rPr>
          <w:rFonts w:ascii="Arial Narrow" w:hAnsi="Arial Narrow" w:cs="Arial"/>
          <w:sz w:val="24"/>
          <w:szCs w:val="24"/>
        </w:rPr>
        <w:t xml:space="preserve">Nadleśnictwo Świebodzin- kanalizacja Cibórz- Rokitnica- Ołobok – 1,08 ha </w:t>
      </w:r>
      <w:r w:rsidRPr="0006009E">
        <w:rPr>
          <w:rFonts w:ascii="Arial Narrow" w:hAnsi="Arial Narrow" w:cs="Arial"/>
          <w:b/>
          <w:bCs/>
          <w:sz w:val="24"/>
          <w:szCs w:val="24"/>
        </w:rPr>
        <w:t>(2013,85 zł)</w:t>
      </w:r>
    </w:p>
    <w:p w14:paraId="2DE83F3D" w14:textId="77777777" w:rsidR="00C70EBC" w:rsidRPr="00B36964" w:rsidRDefault="00C70EBC">
      <w:pPr>
        <w:pStyle w:val="Akapitzlist"/>
        <w:numPr>
          <w:ilvl w:val="0"/>
          <w:numId w:val="31"/>
        </w:numPr>
        <w:spacing w:after="0" w:line="240" w:lineRule="auto"/>
        <w:contextualSpacing w:val="0"/>
        <w:jc w:val="both"/>
        <w:rPr>
          <w:rFonts w:ascii="Arial Narrow" w:hAnsi="Arial Narrow" w:cs="Arial"/>
          <w:sz w:val="24"/>
          <w:szCs w:val="24"/>
        </w:rPr>
      </w:pPr>
      <w:r w:rsidRPr="00B36964">
        <w:rPr>
          <w:rFonts w:ascii="Arial Narrow" w:hAnsi="Arial Narrow" w:cs="Arial"/>
          <w:sz w:val="24"/>
          <w:szCs w:val="24"/>
        </w:rPr>
        <w:t xml:space="preserve">Nadleśnictwo Świebodzin – wodociąg Międzylesie- Cibórz– 0,4249 ha </w:t>
      </w:r>
      <w:r w:rsidRPr="0006009E">
        <w:rPr>
          <w:rFonts w:ascii="Arial Narrow" w:hAnsi="Arial Narrow" w:cs="Arial"/>
          <w:b/>
          <w:bCs/>
          <w:sz w:val="24"/>
          <w:szCs w:val="24"/>
        </w:rPr>
        <w:t>(845,67 zł)</w:t>
      </w:r>
    </w:p>
    <w:p w14:paraId="41CED097" w14:textId="77777777" w:rsidR="00C70EBC" w:rsidRPr="00207E25" w:rsidRDefault="00C70EBC">
      <w:pPr>
        <w:pStyle w:val="Bezodstpw"/>
        <w:numPr>
          <w:ilvl w:val="0"/>
          <w:numId w:val="31"/>
        </w:numPr>
        <w:jc w:val="both"/>
        <w:rPr>
          <w:rFonts w:ascii="Arial Narrow" w:hAnsi="Arial Narrow"/>
          <w:b/>
          <w:bCs/>
          <w:sz w:val="24"/>
          <w:szCs w:val="24"/>
        </w:rPr>
      </w:pPr>
      <w:r w:rsidRPr="00EB32BF">
        <w:rPr>
          <w:rFonts w:ascii="Arial Narrow" w:hAnsi="Arial Narrow" w:cs="Arial"/>
          <w:sz w:val="24"/>
          <w:szCs w:val="24"/>
        </w:rPr>
        <w:t>Wojewódzki Szpital Specjalistyczny dla Nerwowo i Psychicznie Chorych – świetlica Cibórz - 200,44m</w:t>
      </w:r>
      <w:r w:rsidRPr="00EB32BF">
        <w:rPr>
          <w:rFonts w:ascii="Arial Narrow" w:hAnsi="Arial Narrow" w:cs="Arial"/>
          <w:sz w:val="24"/>
          <w:szCs w:val="24"/>
          <w:vertAlign w:val="superscript"/>
        </w:rPr>
        <w:t>2</w:t>
      </w:r>
      <w:r w:rsidRPr="00EB32BF">
        <w:rPr>
          <w:rFonts w:ascii="Arial Narrow" w:hAnsi="Arial Narrow" w:cs="Arial"/>
          <w:sz w:val="24"/>
          <w:szCs w:val="24"/>
        </w:rPr>
        <w:t xml:space="preserve">   </w:t>
      </w:r>
      <w:r w:rsidRPr="00207E25">
        <w:rPr>
          <w:rFonts w:ascii="Arial Narrow" w:hAnsi="Arial Narrow" w:cs="Arial"/>
          <w:b/>
          <w:bCs/>
          <w:sz w:val="24"/>
          <w:szCs w:val="24"/>
        </w:rPr>
        <w:t>(7312,08 zł)</w:t>
      </w:r>
    </w:p>
    <w:p w14:paraId="36250AFF" w14:textId="77777777" w:rsidR="00C70EBC" w:rsidRPr="00EB32BF" w:rsidRDefault="00C70EBC">
      <w:pPr>
        <w:pStyle w:val="Akapitzlist"/>
        <w:numPr>
          <w:ilvl w:val="0"/>
          <w:numId w:val="31"/>
        </w:numPr>
        <w:spacing w:after="0" w:line="240" w:lineRule="auto"/>
        <w:contextualSpacing w:val="0"/>
        <w:jc w:val="both"/>
        <w:rPr>
          <w:rFonts w:ascii="Arial Narrow" w:hAnsi="Arial Narrow" w:cs="Arial"/>
          <w:sz w:val="24"/>
          <w:szCs w:val="24"/>
        </w:rPr>
      </w:pPr>
      <w:r w:rsidRPr="00EB32BF">
        <w:rPr>
          <w:rFonts w:ascii="Arial Narrow" w:hAnsi="Arial Narrow" w:cs="Arial"/>
          <w:sz w:val="24"/>
          <w:szCs w:val="24"/>
        </w:rPr>
        <w:t>Wojewódzki Szpital Specjalistyczny dla Nerwowo i Psychicznie Chorych na drogi lokalne w Ciborzu o łącznej powierzchni 14 436 m</w:t>
      </w:r>
      <w:r w:rsidRPr="00EB32BF">
        <w:rPr>
          <w:rFonts w:ascii="Arial Narrow" w:hAnsi="Arial Narrow" w:cs="Arial"/>
          <w:sz w:val="24"/>
          <w:szCs w:val="24"/>
          <w:vertAlign w:val="superscript"/>
        </w:rPr>
        <w:t>2</w:t>
      </w:r>
      <w:r w:rsidRPr="00EB32BF">
        <w:rPr>
          <w:rFonts w:ascii="Arial Narrow" w:hAnsi="Arial Narrow" w:cs="Arial"/>
          <w:sz w:val="24"/>
          <w:szCs w:val="24"/>
        </w:rPr>
        <w:t xml:space="preserve"> </w:t>
      </w:r>
      <w:r w:rsidRPr="00207E25">
        <w:rPr>
          <w:rFonts w:ascii="Arial Narrow" w:hAnsi="Arial Narrow" w:cs="Arial"/>
          <w:b/>
          <w:bCs/>
          <w:sz w:val="24"/>
          <w:szCs w:val="24"/>
        </w:rPr>
        <w:t>(23 793,41 zł)</w:t>
      </w:r>
      <w:r w:rsidRPr="00EB32BF">
        <w:rPr>
          <w:rFonts w:ascii="Arial Narrow" w:hAnsi="Arial Narrow" w:cs="Arial"/>
          <w:sz w:val="24"/>
          <w:szCs w:val="24"/>
        </w:rPr>
        <w:t xml:space="preserve"> </w:t>
      </w:r>
    </w:p>
    <w:p w14:paraId="46239FD2" w14:textId="613650E3" w:rsidR="00C70EBC" w:rsidRPr="0006009E" w:rsidRDefault="00C70EBC">
      <w:pPr>
        <w:pStyle w:val="Akapitzlist"/>
        <w:numPr>
          <w:ilvl w:val="0"/>
          <w:numId w:val="31"/>
        </w:numPr>
        <w:spacing w:after="0" w:line="240" w:lineRule="auto"/>
        <w:contextualSpacing w:val="0"/>
        <w:jc w:val="both"/>
        <w:rPr>
          <w:rFonts w:ascii="Arial Narrow" w:hAnsi="Arial Narrow" w:cs="Arial"/>
          <w:sz w:val="24"/>
          <w:szCs w:val="24"/>
        </w:rPr>
      </w:pPr>
      <w:r w:rsidRPr="0006009E">
        <w:rPr>
          <w:rFonts w:ascii="Arial Narrow" w:hAnsi="Arial Narrow" w:cs="Arial"/>
          <w:sz w:val="24"/>
          <w:szCs w:val="24"/>
        </w:rPr>
        <w:t>PGW Wody Polskie - Regionalny Zarząd Gospodarki Wodnej we Wrocławiu – umowa na użytkowanie gruntów pokrytych wodami pod oczyszczalnie dz. 210/2 obręb Łąkie o pow. 0,0520</w:t>
      </w:r>
      <w:r w:rsidR="00C33E2D">
        <w:rPr>
          <w:rFonts w:ascii="Arial Narrow" w:hAnsi="Arial Narrow" w:cs="Arial"/>
          <w:sz w:val="24"/>
          <w:szCs w:val="24"/>
        </w:rPr>
        <w:t> </w:t>
      </w:r>
      <w:r w:rsidRPr="0006009E">
        <w:rPr>
          <w:rFonts w:ascii="Arial Narrow" w:hAnsi="Arial Narrow" w:cs="Arial"/>
          <w:sz w:val="24"/>
          <w:szCs w:val="24"/>
        </w:rPr>
        <w:t xml:space="preserve">ha </w:t>
      </w:r>
      <w:r w:rsidRPr="00207E25">
        <w:rPr>
          <w:rFonts w:ascii="Arial Narrow" w:hAnsi="Arial Narrow" w:cs="Arial"/>
          <w:b/>
          <w:bCs/>
          <w:sz w:val="24"/>
          <w:szCs w:val="24"/>
        </w:rPr>
        <w:t>( 260,00 zł)</w:t>
      </w:r>
      <w:r w:rsidRPr="0006009E">
        <w:rPr>
          <w:rFonts w:ascii="Arial Narrow" w:hAnsi="Arial Narrow" w:cs="Arial"/>
          <w:sz w:val="24"/>
          <w:szCs w:val="24"/>
        </w:rPr>
        <w:t xml:space="preserve"> </w:t>
      </w:r>
    </w:p>
    <w:p w14:paraId="5FB70431" w14:textId="77777777" w:rsidR="00C70EBC" w:rsidRPr="00C778A4" w:rsidRDefault="00C70EBC">
      <w:pPr>
        <w:pStyle w:val="Akapitzlist"/>
        <w:numPr>
          <w:ilvl w:val="0"/>
          <w:numId w:val="31"/>
        </w:numPr>
        <w:spacing w:after="0" w:line="240" w:lineRule="auto"/>
        <w:contextualSpacing w:val="0"/>
        <w:jc w:val="both"/>
        <w:rPr>
          <w:rFonts w:ascii="Arial Narrow" w:hAnsi="Arial Narrow" w:cs="Arial"/>
          <w:sz w:val="24"/>
          <w:szCs w:val="24"/>
        </w:rPr>
      </w:pPr>
      <w:r w:rsidRPr="00C778A4">
        <w:rPr>
          <w:rFonts w:ascii="Arial Narrow" w:hAnsi="Arial Narrow" w:cs="Arial"/>
          <w:sz w:val="24"/>
          <w:szCs w:val="24"/>
        </w:rPr>
        <w:t xml:space="preserve">umowę dzierżawy z Nadleśnictwem Świebodzin na grunt na budowę sieci wodociągowej rozdzielczej Kalinowo – Niesulice o pow. 0,2315 ha </w:t>
      </w:r>
      <w:r w:rsidRPr="00207E25">
        <w:rPr>
          <w:rFonts w:ascii="Arial Narrow" w:hAnsi="Arial Narrow" w:cs="Arial"/>
          <w:b/>
          <w:bCs/>
          <w:sz w:val="24"/>
          <w:szCs w:val="24"/>
        </w:rPr>
        <w:t>(770,25 zł)</w:t>
      </w:r>
      <w:r w:rsidRPr="00C778A4">
        <w:rPr>
          <w:rFonts w:ascii="Arial Narrow" w:hAnsi="Arial Narrow" w:cs="Arial"/>
          <w:sz w:val="24"/>
          <w:szCs w:val="24"/>
        </w:rPr>
        <w:t xml:space="preserve"> </w:t>
      </w:r>
    </w:p>
    <w:p w14:paraId="0B28C1E4" w14:textId="77777777" w:rsidR="00C70EBC" w:rsidRPr="004E52E3" w:rsidRDefault="00C70EBC" w:rsidP="00C70EBC">
      <w:pPr>
        <w:pStyle w:val="Bezodstpw"/>
        <w:rPr>
          <w:rFonts w:ascii="Arial Narrow" w:hAnsi="Arial Narrow"/>
          <w:b/>
          <w:sz w:val="24"/>
          <w:szCs w:val="24"/>
        </w:rPr>
      </w:pPr>
      <w:r w:rsidRPr="004E52E3">
        <w:rPr>
          <w:rFonts w:ascii="Arial Narrow" w:hAnsi="Arial Narrow"/>
          <w:sz w:val="24"/>
          <w:szCs w:val="24"/>
        </w:rPr>
        <w:lastRenderedPageBreak/>
        <w:t xml:space="preserve">Koszty dzierżaw: </w:t>
      </w:r>
      <w:r w:rsidRPr="004E52E3">
        <w:rPr>
          <w:rFonts w:ascii="Arial Narrow" w:hAnsi="Arial Narrow"/>
          <w:b/>
          <w:bCs/>
          <w:sz w:val="24"/>
          <w:szCs w:val="24"/>
        </w:rPr>
        <w:t>44 084,59 zł</w:t>
      </w:r>
      <w:r w:rsidRPr="004E52E3">
        <w:rPr>
          <w:rFonts w:ascii="Arial Narrow" w:hAnsi="Arial Narrow"/>
          <w:b/>
          <w:sz w:val="24"/>
          <w:szCs w:val="24"/>
        </w:rPr>
        <w:t xml:space="preserve"> </w:t>
      </w:r>
    </w:p>
    <w:p w14:paraId="35A3057F" w14:textId="77777777" w:rsidR="00C70EBC" w:rsidRDefault="00C70EBC" w:rsidP="00C70EBC">
      <w:pPr>
        <w:spacing w:after="0" w:line="240" w:lineRule="auto"/>
        <w:rPr>
          <w:rFonts w:ascii="Arial Narrow" w:hAnsi="Arial Narrow" w:cs="Arial"/>
          <w:sz w:val="24"/>
          <w:szCs w:val="24"/>
        </w:rPr>
      </w:pPr>
    </w:p>
    <w:p w14:paraId="4A169F6B" w14:textId="77777777" w:rsidR="00C70EBC" w:rsidRPr="009C10E4" w:rsidRDefault="00C70EBC" w:rsidP="00C70EBC">
      <w:pPr>
        <w:spacing w:after="0" w:line="240" w:lineRule="auto"/>
        <w:rPr>
          <w:rFonts w:ascii="Arial Narrow" w:hAnsi="Arial Narrow" w:cs="Arial"/>
          <w:sz w:val="24"/>
          <w:szCs w:val="24"/>
          <w:u w:val="single"/>
        </w:rPr>
      </w:pPr>
      <w:r w:rsidRPr="009C10E4">
        <w:rPr>
          <w:rFonts w:ascii="Arial Narrow" w:hAnsi="Arial Narrow" w:cs="Arial"/>
          <w:sz w:val="24"/>
          <w:szCs w:val="24"/>
          <w:u w:val="single"/>
        </w:rPr>
        <w:t>W 202</w:t>
      </w:r>
      <w:r>
        <w:rPr>
          <w:rFonts w:ascii="Arial Narrow" w:hAnsi="Arial Narrow" w:cs="Arial"/>
          <w:sz w:val="24"/>
          <w:szCs w:val="24"/>
          <w:u w:val="single"/>
        </w:rPr>
        <w:t>4</w:t>
      </w:r>
      <w:r w:rsidRPr="009C10E4">
        <w:rPr>
          <w:rFonts w:ascii="Arial Narrow" w:hAnsi="Arial Narrow" w:cs="Arial"/>
          <w:sz w:val="24"/>
          <w:szCs w:val="24"/>
          <w:u w:val="single"/>
        </w:rPr>
        <w:t xml:space="preserve"> r. Gmina Skąpe nabyła nieruchomości:</w:t>
      </w:r>
    </w:p>
    <w:p w14:paraId="60EEB43F" w14:textId="77777777" w:rsidR="00C70EBC" w:rsidRDefault="00C70EBC" w:rsidP="00C70EBC">
      <w:pPr>
        <w:pStyle w:val="Bezodstpw"/>
        <w:jc w:val="both"/>
        <w:rPr>
          <w:rFonts w:ascii="Arial Narrow" w:hAnsi="Arial Narrow"/>
          <w:color w:val="FF0000"/>
          <w:sz w:val="24"/>
          <w:szCs w:val="24"/>
        </w:rPr>
      </w:pPr>
    </w:p>
    <w:p w14:paraId="4085AFB3" w14:textId="77777777" w:rsidR="00C70EBC" w:rsidRDefault="00C70EBC" w:rsidP="00C70EBC">
      <w:pPr>
        <w:pStyle w:val="Bezodstpw"/>
        <w:ind w:left="720"/>
        <w:rPr>
          <w:rFonts w:ascii="Arial Narrow" w:hAnsi="Arial Narrow"/>
          <w:color w:val="000000" w:themeColor="text1"/>
          <w:sz w:val="20"/>
          <w:szCs w:val="20"/>
        </w:rPr>
      </w:pPr>
      <w:bookmarkStart w:id="51" w:name="_Toc9969124"/>
      <w:r>
        <w:rPr>
          <w:rFonts w:ascii="Arial Narrow" w:hAnsi="Arial Narrow"/>
          <w:color w:val="000000" w:themeColor="text1"/>
          <w:sz w:val="20"/>
          <w:szCs w:val="20"/>
        </w:rPr>
        <w:t>1.Nieruchomość zabudowana obręb Rokitnica- kwota 145 000,00 zł</w:t>
      </w:r>
    </w:p>
    <w:p w14:paraId="63B2458F" w14:textId="77777777" w:rsidR="00C70EBC" w:rsidRPr="000A677D" w:rsidRDefault="00C70EBC" w:rsidP="00C70EBC">
      <w:pPr>
        <w:pStyle w:val="Bezodstpw"/>
        <w:ind w:left="720"/>
        <w:rPr>
          <w:rFonts w:ascii="Arial Narrow" w:hAnsi="Arial Narrow"/>
          <w:color w:val="000000" w:themeColor="text1"/>
          <w:sz w:val="20"/>
          <w:szCs w:val="20"/>
        </w:rPr>
      </w:pPr>
    </w:p>
    <w:p w14:paraId="49236F7E" w14:textId="77777777" w:rsidR="00C70EBC" w:rsidRPr="0000586F" w:rsidRDefault="00C70EBC" w:rsidP="00C70EBC">
      <w:pPr>
        <w:pStyle w:val="Legenda"/>
        <w:rPr>
          <w:color w:val="auto"/>
          <w:sz w:val="20"/>
          <w:szCs w:val="20"/>
        </w:rPr>
      </w:pPr>
      <w:bookmarkStart w:id="52" w:name="_Toc73088227"/>
      <w:r w:rsidRPr="0000586F">
        <w:rPr>
          <w:color w:val="auto"/>
          <w:sz w:val="20"/>
          <w:szCs w:val="20"/>
        </w:rPr>
        <w:t xml:space="preserve">TABELA </w:t>
      </w:r>
      <w:r w:rsidRPr="0000586F">
        <w:rPr>
          <w:color w:val="auto"/>
          <w:sz w:val="20"/>
          <w:szCs w:val="20"/>
        </w:rPr>
        <w:fldChar w:fldCharType="begin"/>
      </w:r>
      <w:r w:rsidRPr="0000586F">
        <w:rPr>
          <w:color w:val="auto"/>
          <w:sz w:val="20"/>
          <w:szCs w:val="20"/>
        </w:rPr>
        <w:instrText xml:space="preserve"> SEQ Tabela \* ARABIC </w:instrText>
      </w:r>
      <w:r w:rsidRPr="0000586F">
        <w:rPr>
          <w:color w:val="auto"/>
          <w:sz w:val="20"/>
          <w:szCs w:val="20"/>
        </w:rPr>
        <w:fldChar w:fldCharType="separate"/>
      </w:r>
      <w:r>
        <w:rPr>
          <w:noProof/>
          <w:color w:val="auto"/>
          <w:sz w:val="20"/>
          <w:szCs w:val="20"/>
        </w:rPr>
        <w:t>10</w:t>
      </w:r>
      <w:r w:rsidRPr="0000586F">
        <w:rPr>
          <w:noProof/>
          <w:color w:val="auto"/>
          <w:sz w:val="20"/>
          <w:szCs w:val="20"/>
        </w:rPr>
        <w:fldChar w:fldCharType="end"/>
      </w:r>
      <w:r>
        <w:rPr>
          <w:noProof/>
          <w:color w:val="auto"/>
          <w:sz w:val="20"/>
          <w:szCs w:val="20"/>
        </w:rPr>
        <w:t>.</w:t>
      </w:r>
      <w:r w:rsidRPr="0000586F">
        <w:rPr>
          <w:color w:val="auto"/>
          <w:sz w:val="20"/>
          <w:szCs w:val="20"/>
        </w:rPr>
        <w:t xml:space="preserve"> DOCHODY Z MAJĄTKU GMINY W 202</w:t>
      </w:r>
      <w:r>
        <w:rPr>
          <w:color w:val="auto"/>
          <w:sz w:val="20"/>
          <w:szCs w:val="20"/>
        </w:rPr>
        <w:t>3</w:t>
      </w:r>
      <w:r w:rsidRPr="0000586F">
        <w:rPr>
          <w:color w:val="auto"/>
          <w:sz w:val="20"/>
          <w:szCs w:val="20"/>
        </w:rPr>
        <w:t>R. I 202</w:t>
      </w:r>
      <w:r>
        <w:rPr>
          <w:color w:val="auto"/>
          <w:sz w:val="20"/>
          <w:szCs w:val="20"/>
        </w:rPr>
        <w:t>4</w:t>
      </w:r>
      <w:r w:rsidRPr="0000586F">
        <w:rPr>
          <w:color w:val="auto"/>
          <w:sz w:val="20"/>
          <w:szCs w:val="20"/>
        </w:rPr>
        <w:t>R.</w:t>
      </w:r>
      <w:bookmarkEnd w:id="51"/>
      <w:bookmarkEnd w:id="52"/>
    </w:p>
    <w:tbl>
      <w:tblPr>
        <w:tblStyle w:val="Tabela-Siatka"/>
        <w:tblW w:w="0" w:type="auto"/>
        <w:tblInd w:w="0" w:type="dxa"/>
        <w:tblLook w:val="04A0" w:firstRow="1" w:lastRow="0" w:firstColumn="1" w:lastColumn="0" w:noHBand="0" w:noVBand="1"/>
      </w:tblPr>
      <w:tblGrid>
        <w:gridCol w:w="704"/>
        <w:gridCol w:w="3826"/>
        <w:gridCol w:w="2266"/>
        <w:gridCol w:w="2266"/>
      </w:tblGrid>
      <w:tr w:rsidR="00C70EBC" w:rsidRPr="0099419D" w14:paraId="5C9EB0D0" w14:textId="77777777" w:rsidTr="003E3DCC">
        <w:tc>
          <w:tcPr>
            <w:tcW w:w="704" w:type="dxa"/>
            <w:vAlign w:val="center"/>
          </w:tcPr>
          <w:p w14:paraId="6F7907DE" w14:textId="77777777" w:rsidR="00C70EBC" w:rsidRPr="0099419D" w:rsidRDefault="00C70EBC" w:rsidP="003E3DCC">
            <w:pPr>
              <w:rPr>
                <w:rFonts w:ascii="Arial Narrow" w:hAnsi="Arial Narrow" w:cs="Arial"/>
                <w:b/>
                <w:sz w:val="24"/>
                <w:szCs w:val="24"/>
              </w:rPr>
            </w:pPr>
            <w:r w:rsidRPr="0099419D">
              <w:rPr>
                <w:rFonts w:ascii="Arial Narrow" w:hAnsi="Arial Narrow" w:cs="Arial"/>
                <w:b/>
                <w:sz w:val="24"/>
                <w:szCs w:val="24"/>
              </w:rPr>
              <w:t>Lp.</w:t>
            </w:r>
          </w:p>
        </w:tc>
        <w:tc>
          <w:tcPr>
            <w:tcW w:w="3826" w:type="dxa"/>
            <w:vAlign w:val="center"/>
          </w:tcPr>
          <w:p w14:paraId="112FBA59" w14:textId="77777777" w:rsidR="00C70EBC" w:rsidRPr="0099419D" w:rsidRDefault="00C70EBC" w:rsidP="003E3DCC">
            <w:pPr>
              <w:rPr>
                <w:rFonts w:ascii="Arial Narrow" w:hAnsi="Arial Narrow" w:cs="Arial"/>
                <w:b/>
                <w:sz w:val="24"/>
                <w:szCs w:val="24"/>
              </w:rPr>
            </w:pPr>
            <w:r w:rsidRPr="0099419D">
              <w:rPr>
                <w:rFonts w:ascii="Arial Narrow" w:hAnsi="Arial Narrow" w:cs="Arial"/>
                <w:b/>
                <w:sz w:val="24"/>
                <w:szCs w:val="24"/>
              </w:rPr>
              <w:t>Wyszczególnienie</w:t>
            </w:r>
          </w:p>
        </w:tc>
        <w:tc>
          <w:tcPr>
            <w:tcW w:w="2266" w:type="dxa"/>
            <w:vAlign w:val="center"/>
          </w:tcPr>
          <w:p w14:paraId="6F0CB4FB" w14:textId="77777777" w:rsidR="00C70EBC" w:rsidRPr="0099419D" w:rsidRDefault="00C70EBC" w:rsidP="003E3DCC">
            <w:pPr>
              <w:jc w:val="right"/>
              <w:rPr>
                <w:rFonts w:ascii="Arial Narrow" w:hAnsi="Arial Narrow" w:cs="Arial"/>
                <w:b/>
                <w:sz w:val="24"/>
                <w:szCs w:val="24"/>
              </w:rPr>
            </w:pPr>
            <w:r w:rsidRPr="0099419D">
              <w:rPr>
                <w:rFonts w:ascii="Arial Narrow" w:hAnsi="Arial Narrow" w:cs="Arial"/>
                <w:b/>
                <w:sz w:val="24"/>
                <w:szCs w:val="24"/>
              </w:rPr>
              <w:t>Stan na 31.12.20</w:t>
            </w:r>
            <w:r>
              <w:rPr>
                <w:rFonts w:ascii="Arial Narrow" w:hAnsi="Arial Narrow" w:cs="Arial"/>
                <w:b/>
                <w:sz w:val="24"/>
                <w:szCs w:val="24"/>
              </w:rPr>
              <w:t>23</w:t>
            </w:r>
            <w:r w:rsidRPr="0099419D">
              <w:rPr>
                <w:rFonts w:ascii="Arial Narrow" w:hAnsi="Arial Narrow" w:cs="Arial"/>
                <w:b/>
                <w:sz w:val="24"/>
                <w:szCs w:val="24"/>
              </w:rPr>
              <w:t xml:space="preserve"> r.</w:t>
            </w:r>
          </w:p>
        </w:tc>
        <w:tc>
          <w:tcPr>
            <w:tcW w:w="2266" w:type="dxa"/>
            <w:vAlign w:val="center"/>
          </w:tcPr>
          <w:p w14:paraId="5587FA6B" w14:textId="77777777" w:rsidR="00C70EBC" w:rsidRPr="0099419D" w:rsidRDefault="00C70EBC" w:rsidP="003E3DCC">
            <w:pPr>
              <w:jc w:val="right"/>
              <w:rPr>
                <w:rFonts w:ascii="Arial Narrow" w:hAnsi="Arial Narrow" w:cs="Arial"/>
                <w:b/>
                <w:sz w:val="24"/>
                <w:szCs w:val="24"/>
              </w:rPr>
            </w:pPr>
            <w:r w:rsidRPr="0099419D">
              <w:rPr>
                <w:rFonts w:ascii="Arial Narrow" w:hAnsi="Arial Narrow" w:cs="Arial"/>
                <w:b/>
                <w:sz w:val="24"/>
                <w:szCs w:val="24"/>
              </w:rPr>
              <w:t>Stan na 31.12.20</w:t>
            </w:r>
            <w:r>
              <w:rPr>
                <w:rFonts w:ascii="Arial Narrow" w:hAnsi="Arial Narrow" w:cs="Arial"/>
                <w:b/>
                <w:sz w:val="24"/>
                <w:szCs w:val="24"/>
              </w:rPr>
              <w:t>24</w:t>
            </w:r>
            <w:r w:rsidRPr="0099419D">
              <w:rPr>
                <w:rFonts w:ascii="Arial Narrow" w:hAnsi="Arial Narrow" w:cs="Arial"/>
                <w:b/>
                <w:sz w:val="24"/>
                <w:szCs w:val="24"/>
              </w:rPr>
              <w:t xml:space="preserve"> r.</w:t>
            </w:r>
          </w:p>
        </w:tc>
      </w:tr>
      <w:tr w:rsidR="00C70EBC" w:rsidRPr="0099419D" w14:paraId="7DED526F" w14:textId="77777777" w:rsidTr="003E3DCC">
        <w:tc>
          <w:tcPr>
            <w:tcW w:w="704" w:type="dxa"/>
            <w:vAlign w:val="center"/>
          </w:tcPr>
          <w:p w14:paraId="4EF20283" w14:textId="77777777" w:rsidR="00C70EBC" w:rsidRPr="0099419D" w:rsidRDefault="00C70EBC" w:rsidP="003E3DCC">
            <w:pPr>
              <w:jc w:val="center"/>
              <w:rPr>
                <w:rFonts w:ascii="Arial Narrow" w:hAnsi="Arial Narrow" w:cs="Arial"/>
                <w:sz w:val="24"/>
                <w:szCs w:val="24"/>
              </w:rPr>
            </w:pPr>
            <w:r w:rsidRPr="0099419D">
              <w:rPr>
                <w:rFonts w:ascii="Arial Narrow" w:hAnsi="Arial Narrow" w:cs="Arial"/>
                <w:sz w:val="24"/>
                <w:szCs w:val="24"/>
              </w:rPr>
              <w:t>1</w:t>
            </w:r>
            <w:r>
              <w:rPr>
                <w:rFonts w:ascii="Arial Narrow" w:hAnsi="Arial Narrow" w:cs="Arial"/>
                <w:sz w:val="24"/>
                <w:szCs w:val="24"/>
              </w:rPr>
              <w:t>.</w:t>
            </w:r>
          </w:p>
        </w:tc>
        <w:tc>
          <w:tcPr>
            <w:tcW w:w="3826" w:type="dxa"/>
            <w:vAlign w:val="center"/>
          </w:tcPr>
          <w:p w14:paraId="35574B75" w14:textId="77777777" w:rsidR="00C70EBC" w:rsidRPr="0099419D" w:rsidRDefault="00C70EBC" w:rsidP="003E3DCC">
            <w:pPr>
              <w:rPr>
                <w:rFonts w:ascii="Arial Narrow" w:hAnsi="Arial Narrow" w:cs="Arial"/>
                <w:sz w:val="24"/>
                <w:szCs w:val="24"/>
              </w:rPr>
            </w:pPr>
            <w:r w:rsidRPr="0099419D">
              <w:rPr>
                <w:rFonts w:ascii="Arial Narrow" w:hAnsi="Arial Narrow" w:cs="Arial"/>
                <w:sz w:val="24"/>
                <w:szCs w:val="24"/>
              </w:rPr>
              <w:t>Sprzedaż nieruchomości i lokali mieszkalnych</w:t>
            </w:r>
          </w:p>
        </w:tc>
        <w:tc>
          <w:tcPr>
            <w:tcW w:w="2266" w:type="dxa"/>
            <w:vAlign w:val="center"/>
          </w:tcPr>
          <w:p w14:paraId="70F6A89C" w14:textId="77777777" w:rsidR="00C70EBC" w:rsidRPr="0099419D" w:rsidRDefault="00C70EBC" w:rsidP="003E3DCC">
            <w:pPr>
              <w:jc w:val="right"/>
              <w:rPr>
                <w:rFonts w:ascii="Arial Narrow" w:hAnsi="Arial Narrow" w:cs="Arial"/>
                <w:sz w:val="24"/>
                <w:szCs w:val="24"/>
              </w:rPr>
            </w:pPr>
            <w:r>
              <w:rPr>
                <w:rFonts w:ascii="Arial Narrow" w:hAnsi="Arial Narrow" w:cs="Arial"/>
                <w:sz w:val="24"/>
                <w:szCs w:val="24"/>
              </w:rPr>
              <w:t>218 023,00</w:t>
            </w:r>
          </w:p>
        </w:tc>
        <w:tc>
          <w:tcPr>
            <w:tcW w:w="2266" w:type="dxa"/>
            <w:vAlign w:val="center"/>
          </w:tcPr>
          <w:p w14:paraId="41AF5219" w14:textId="77777777" w:rsidR="00C70EBC" w:rsidRPr="0099419D" w:rsidRDefault="00C70EBC" w:rsidP="003E3DCC">
            <w:pPr>
              <w:jc w:val="right"/>
              <w:rPr>
                <w:rFonts w:ascii="Arial Narrow" w:hAnsi="Arial Narrow" w:cs="Arial"/>
                <w:sz w:val="24"/>
                <w:szCs w:val="24"/>
              </w:rPr>
            </w:pPr>
            <w:r>
              <w:rPr>
                <w:rFonts w:ascii="Arial Narrow" w:hAnsi="Arial Narrow" w:cs="Arial"/>
                <w:sz w:val="24"/>
                <w:szCs w:val="24"/>
              </w:rPr>
              <w:t>840 000,00</w:t>
            </w:r>
          </w:p>
        </w:tc>
      </w:tr>
      <w:tr w:rsidR="00C70EBC" w:rsidRPr="0099419D" w14:paraId="3DE4FA7A" w14:textId="77777777" w:rsidTr="003E3DCC">
        <w:tc>
          <w:tcPr>
            <w:tcW w:w="704" w:type="dxa"/>
            <w:vAlign w:val="center"/>
          </w:tcPr>
          <w:p w14:paraId="148065DC" w14:textId="77777777" w:rsidR="00C70EBC" w:rsidRPr="0099419D" w:rsidRDefault="00C70EBC" w:rsidP="003E3DCC">
            <w:pPr>
              <w:jc w:val="center"/>
              <w:rPr>
                <w:rFonts w:ascii="Arial Narrow" w:hAnsi="Arial Narrow" w:cs="Arial"/>
                <w:sz w:val="24"/>
                <w:szCs w:val="24"/>
              </w:rPr>
            </w:pPr>
            <w:r w:rsidRPr="0099419D">
              <w:rPr>
                <w:rFonts w:ascii="Arial Narrow" w:hAnsi="Arial Narrow" w:cs="Arial"/>
                <w:sz w:val="24"/>
                <w:szCs w:val="24"/>
              </w:rPr>
              <w:t>2</w:t>
            </w:r>
            <w:r>
              <w:rPr>
                <w:rFonts w:ascii="Arial Narrow" w:hAnsi="Arial Narrow" w:cs="Arial"/>
                <w:sz w:val="24"/>
                <w:szCs w:val="24"/>
              </w:rPr>
              <w:t>.</w:t>
            </w:r>
          </w:p>
        </w:tc>
        <w:tc>
          <w:tcPr>
            <w:tcW w:w="3826" w:type="dxa"/>
            <w:vAlign w:val="center"/>
          </w:tcPr>
          <w:p w14:paraId="1CD07461" w14:textId="77777777" w:rsidR="00C70EBC" w:rsidRPr="0099419D" w:rsidRDefault="00C70EBC" w:rsidP="003E3DCC">
            <w:pPr>
              <w:rPr>
                <w:rFonts w:ascii="Arial Narrow" w:hAnsi="Arial Narrow" w:cs="Arial"/>
                <w:sz w:val="24"/>
                <w:szCs w:val="24"/>
              </w:rPr>
            </w:pPr>
            <w:r w:rsidRPr="0099419D">
              <w:rPr>
                <w:rFonts w:ascii="Arial Narrow" w:hAnsi="Arial Narrow" w:cs="Arial"/>
                <w:sz w:val="24"/>
                <w:szCs w:val="24"/>
              </w:rPr>
              <w:t>Wieczyste użytkowanie gruntu</w:t>
            </w:r>
          </w:p>
        </w:tc>
        <w:tc>
          <w:tcPr>
            <w:tcW w:w="2266" w:type="dxa"/>
            <w:vAlign w:val="center"/>
          </w:tcPr>
          <w:p w14:paraId="040D5D59" w14:textId="77777777" w:rsidR="00C70EBC" w:rsidRPr="0099419D" w:rsidRDefault="00C70EBC" w:rsidP="003E3DCC">
            <w:pPr>
              <w:jc w:val="right"/>
              <w:rPr>
                <w:rFonts w:ascii="Arial Narrow" w:hAnsi="Arial Narrow" w:cs="Arial"/>
                <w:sz w:val="24"/>
                <w:szCs w:val="24"/>
              </w:rPr>
            </w:pPr>
            <w:r>
              <w:rPr>
                <w:rFonts w:ascii="Arial Narrow" w:hAnsi="Arial Narrow" w:cs="Arial"/>
                <w:sz w:val="24"/>
                <w:szCs w:val="24"/>
              </w:rPr>
              <w:t>4 609,07</w:t>
            </w:r>
          </w:p>
        </w:tc>
        <w:tc>
          <w:tcPr>
            <w:tcW w:w="2266" w:type="dxa"/>
            <w:vAlign w:val="center"/>
          </w:tcPr>
          <w:p w14:paraId="0FC2C3FA" w14:textId="77777777" w:rsidR="00C70EBC" w:rsidRPr="0099419D" w:rsidRDefault="00C70EBC" w:rsidP="003E3DCC">
            <w:pPr>
              <w:jc w:val="right"/>
              <w:rPr>
                <w:rFonts w:ascii="Arial Narrow" w:hAnsi="Arial Narrow" w:cs="Arial"/>
                <w:sz w:val="24"/>
                <w:szCs w:val="24"/>
              </w:rPr>
            </w:pPr>
            <w:r>
              <w:rPr>
                <w:rFonts w:ascii="Arial Narrow" w:hAnsi="Arial Narrow" w:cs="Arial"/>
                <w:sz w:val="24"/>
                <w:szCs w:val="24"/>
              </w:rPr>
              <w:t>4 609,07</w:t>
            </w:r>
          </w:p>
        </w:tc>
      </w:tr>
      <w:tr w:rsidR="00C70EBC" w:rsidRPr="005D7D8E" w14:paraId="48A02FE1" w14:textId="77777777" w:rsidTr="003E3DCC">
        <w:tc>
          <w:tcPr>
            <w:tcW w:w="704" w:type="dxa"/>
            <w:vAlign w:val="center"/>
          </w:tcPr>
          <w:p w14:paraId="1469FE0E" w14:textId="77777777" w:rsidR="00C70EBC" w:rsidRPr="0099419D" w:rsidRDefault="00C70EBC" w:rsidP="003E3DCC">
            <w:pPr>
              <w:jc w:val="center"/>
              <w:rPr>
                <w:rFonts w:ascii="Arial Narrow" w:hAnsi="Arial Narrow" w:cs="Arial"/>
                <w:sz w:val="24"/>
                <w:szCs w:val="24"/>
              </w:rPr>
            </w:pPr>
            <w:r w:rsidRPr="0099419D">
              <w:rPr>
                <w:rFonts w:ascii="Arial Narrow" w:hAnsi="Arial Narrow" w:cs="Arial"/>
                <w:sz w:val="24"/>
                <w:szCs w:val="24"/>
              </w:rPr>
              <w:t>3</w:t>
            </w:r>
            <w:r>
              <w:rPr>
                <w:rFonts w:ascii="Arial Narrow" w:hAnsi="Arial Narrow" w:cs="Arial"/>
                <w:sz w:val="24"/>
                <w:szCs w:val="24"/>
              </w:rPr>
              <w:t>.</w:t>
            </w:r>
          </w:p>
        </w:tc>
        <w:tc>
          <w:tcPr>
            <w:tcW w:w="3826" w:type="dxa"/>
            <w:vAlign w:val="center"/>
          </w:tcPr>
          <w:p w14:paraId="4144097F" w14:textId="77777777" w:rsidR="00C70EBC" w:rsidRPr="0099419D" w:rsidRDefault="00C70EBC" w:rsidP="003E3DCC">
            <w:pPr>
              <w:rPr>
                <w:rFonts w:ascii="Arial Narrow" w:hAnsi="Arial Narrow" w:cs="Arial"/>
                <w:sz w:val="24"/>
                <w:szCs w:val="24"/>
              </w:rPr>
            </w:pPr>
            <w:r w:rsidRPr="0099419D">
              <w:rPr>
                <w:rFonts w:ascii="Arial Narrow" w:hAnsi="Arial Narrow" w:cs="Arial"/>
                <w:sz w:val="24"/>
                <w:szCs w:val="24"/>
              </w:rPr>
              <w:t>Przekształcenie prawa użytkowania wieczystego</w:t>
            </w:r>
          </w:p>
        </w:tc>
        <w:tc>
          <w:tcPr>
            <w:tcW w:w="2266" w:type="dxa"/>
            <w:vAlign w:val="center"/>
          </w:tcPr>
          <w:p w14:paraId="6A2D1FA1" w14:textId="77777777" w:rsidR="00C70EBC" w:rsidRPr="0099419D" w:rsidRDefault="00C70EBC" w:rsidP="003E3DCC">
            <w:pPr>
              <w:jc w:val="right"/>
              <w:rPr>
                <w:rFonts w:ascii="Arial Narrow" w:hAnsi="Arial Narrow" w:cs="Arial"/>
                <w:sz w:val="24"/>
                <w:szCs w:val="24"/>
              </w:rPr>
            </w:pPr>
            <w:r>
              <w:rPr>
                <w:rFonts w:ascii="Arial Narrow" w:hAnsi="Arial Narrow" w:cs="Arial"/>
                <w:sz w:val="24"/>
                <w:szCs w:val="24"/>
              </w:rPr>
              <w:t>0</w:t>
            </w:r>
          </w:p>
        </w:tc>
        <w:tc>
          <w:tcPr>
            <w:tcW w:w="2266" w:type="dxa"/>
            <w:vAlign w:val="center"/>
          </w:tcPr>
          <w:p w14:paraId="6023632A" w14:textId="77777777" w:rsidR="00C70EBC" w:rsidRPr="005D7D8E" w:rsidRDefault="00C70EBC" w:rsidP="003E3DCC">
            <w:pPr>
              <w:jc w:val="right"/>
              <w:rPr>
                <w:rFonts w:ascii="Arial Narrow" w:hAnsi="Arial Narrow" w:cs="Arial"/>
                <w:color w:val="000000" w:themeColor="text1"/>
                <w:sz w:val="24"/>
                <w:szCs w:val="24"/>
              </w:rPr>
            </w:pPr>
            <w:r>
              <w:rPr>
                <w:rFonts w:ascii="Arial Narrow" w:hAnsi="Arial Narrow" w:cs="Arial"/>
                <w:color w:val="000000" w:themeColor="text1"/>
                <w:sz w:val="24"/>
                <w:szCs w:val="24"/>
              </w:rPr>
              <w:t>0</w:t>
            </w:r>
          </w:p>
        </w:tc>
      </w:tr>
      <w:tr w:rsidR="00C70EBC" w:rsidRPr="0099419D" w14:paraId="49AB5373" w14:textId="77777777" w:rsidTr="003E3DCC">
        <w:tc>
          <w:tcPr>
            <w:tcW w:w="704" w:type="dxa"/>
            <w:vAlign w:val="center"/>
          </w:tcPr>
          <w:p w14:paraId="44599A9D" w14:textId="77777777" w:rsidR="00C70EBC" w:rsidRPr="0099419D" w:rsidRDefault="00C70EBC" w:rsidP="003E3DCC">
            <w:pPr>
              <w:jc w:val="center"/>
              <w:rPr>
                <w:rFonts w:ascii="Arial Narrow" w:hAnsi="Arial Narrow" w:cs="Arial"/>
                <w:sz w:val="24"/>
                <w:szCs w:val="24"/>
              </w:rPr>
            </w:pPr>
            <w:r w:rsidRPr="0099419D">
              <w:rPr>
                <w:rFonts w:ascii="Arial Narrow" w:hAnsi="Arial Narrow" w:cs="Arial"/>
                <w:sz w:val="24"/>
                <w:szCs w:val="24"/>
              </w:rPr>
              <w:t>4</w:t>
            </w:r>
            <w:r>
              <w:rPr>
                <w:rFonts w:ascii="Arial Narrow" w:hAnsi="Arial Narrow" w:cs="Arial"/>
                <w:sz w:val="24"/>
                <w:szCs w:val="24"/>
              </w:rPr>
              <w:t>.</w:t>
            </w:r>
          </w:p>
        </w:tc>
        <w:tc>
          <w:tcPr>
            <w:tcW w:w="3826" w:type="dxa"/>
            <w:vAlign w:val="center"/>
          </w:tcPr>
          <w:p w14:paraId="3C8D44A3" w14:textId="77777777" w:rsidR="00C70EBC" w:rsidRPr="0099419D" w:rsidRDefault="00C70EBC" w:rsidP="003E3DCC">
            <w:pPr>
              <w:rPr>
                <w:rFonts w:ascii="Arial Narrow" w:hAnsi="Arial Narrow" w:cs="Arial"/>
                <w:sz w:val="24"/>
                <w:szCs w:val="24"/>
              </w:rPr>
            </w:pPr>
            <w:r w:rsidRPr="0099419D">
              <w:rPr>
                <w:rFonts w:ascii="Arial Narrow" w:hAnsi="Arial Narrow" w:cs="Arial"/>
                <w:sz w:val="24"/>
                <w:szCs w:val="24"/>
              </w:rPr>
              <w:t>Najem i dzierżawa składników majątkowych</w:t>
            </w:r>
          </w:p>
        </w:tc>
        <w:tc>
          <w:tcPr>
            <w:tcW w:w="2266" w:type="dxa"/>
            <w:vAlign w:val="center"/>
          </w:tcPr>
          <w:p w14:paraId="128F059F" w14:textId="77777777" w:rsidR="00C70EBC" w:rsidRPr="0099419D" w:rsidRDefault="00C70EBC" w:rsidP="003E3DCC">
            <w:pPr>
              <w:jc w:val="right"/>
              <w:rPr>
                <w:rFonts w:ascii="Arial Narrow" w:hAnsi="Arial Narrow" w:cs="Arial"/>
                <w:sz w:val="24"/>
                <w:szCs w:val="24"/>
              </w:rPr>
            </w:pPr>
            <w:r>
              <w:rPr>
                <w:rFonts w:ascii="Arial Narrow" w:hAnsi="Arial Narrow" w:cs="Arial"/>
                <w:sz w:val="24"/>
                <w:szCs w:val="24"/>
              </w:rPr>
              <w:t>359 004,66</w:t>
            </w:r>
          </w:p>
        </w:tc>
        <w:tc>
          <w:tcPr>
            <w:tcW w:w="2266" w:type="dxa"/>
            <w:vAlign w:val="center"/>
          </w:tcPr>
          <w:p w14:paraId="13D76787" w14:textId="77777777" w:rsidR="00C70EBC" w:rsidRPr="0099419D" w:rsidRDefault="00C70EBC" w:rsidP="003E3DCC">
            <w:pPr>
              <w:jc w:val="right"/>
              <w:rPr>
                <w:rFonts w:ascii="Arial Narrow" w:hAnsi="Arial Narrow" w:cs="Arial"/>
                <w:sz w:val="24"/>
                <w:szCs w:val="24"/>
              </w:rPr>
            </w:pPr>
            <w:r>
              <w:rPr>
                <w:rFonts w:ascii="Arial Narrow" w:hAnsi="Arial Narrow" w:cs="Arial"/>
                <w:sz w:val="24"/>
                <w:szCs w:val="24"/>
              </w:rPr>
              <w:t>390 373,56</w:t>
            </w:r>
          </w:p>
        </w:tc>
      </w:tr>
      <w:tr w:rsidR="00C70EBC" w:rsidRPr="0099419D" w14:paraId="0878C265" w14:textId="77777777" w:rsidTr="003E3DCC">
        <w:tc>
          <w:tcPr>
            <w:tcW w:w="4530" w:type="dxa"/>
            <w:gridSpan w:val="2"/>
            <w:vAlign w:val="center"/>
          </w:tcPr>
          <w:p w14:paraId="4CAD3F77" w14:textId="77777777" w:rsidR="00C70EBC" w:rsidRPr="0099419D" w:rsidRDefault="00C70EBC" w:rsidP="003E3DCC">
            <w:pPr>
              <w:rPr>
                <w:rFonts w:ascii="Arial Narrow" w:hAnsi="Arial Narrow" w:cs="Arial"/>
                <w:b/>
                <w:sz w:val="24"/>
                <w:szCs w:val="24"/>
              </w:rPr>
            </w:pPr>
            <w:r w:rsidRPr="0099419D">
              <w:rPr>
                <w:rFonts w:ascii="Arial Narrow" w:hAnsi="Arial Narrow" w:cs="Arial"/>
                <w:b/>
                <w:sz w:val="24"/>
                <w:szCs w:val="24"/>
              </w:rPr>
              <w:t>Razem</w:t>
            </w:r>
          </w:p>
        </w:tc>
        <w:tc>
          <w:tcPr>
            <w:tcW w:w="2266" w:type="dxa"/>
            <w:vAlign w:val="center"/>
          </w:tcPr>
          <w:p w14:paraId="2D688628" w14:textId="77777777" w:rsidR="00C70EBC" w:rsidRPr="0099419D" w:rsidRDefault="00C70EBC" w:rsidP="003E3DCC">
            <w:pPr>
              <w:jc w:val="right"/>
              <w:rPr>
                <w:rFonts w:ascii="Arial Narrow" w:hAnsi="Arial Narrow" w:cs="Arial"/>
                <w:b/>
                <w:color w:val="000000"/>
              </w:rPr>
            </w:pPr>
            <w:r>
              <w:rPr>
                <w:rFonts w:ascii="Arial Narrow" w:hAnsi="Arial Narrow" w:cs="Arial"/>
                <w:b/>
                <w:color w:val="000000"/>
              </w:rPr>
              <w:t>580 789,29</w:t>
            </w:r>
          </w:p>
        </w:tc>
        <w:tc>
          <w:tcPr>
            <w:tcW w:w="2266" w:type="dxa"/>
            <w:vAlign w:val="center"/>
          </w:tcPr>
          <w:p w14:paraId="1DEF82C7" w14:textId="77777777" w:rsidR="00C70EBC" w:rsidRPr="0099419D" w:rsidRDefault="00C70EBC" w:rsidP="003E3DCC">
            <w:pPr>
              <w:jc w:val="right"/>
              <w:rPr>
                <w:rFonts w:ascii="Arial Narrow" w:hAnsi="Arial Narrow" w:cs="Arial"/>
                <w:b/>
                <w:color w:val="000000"/>
              </w:rPr>
            </w:pPr>
            <w:r>
              <w:rPr>
                <w:rFonts w:ascii="Arial Narrow" w:hAnsi="Arial Narrow" w:cs="Arial"/>
                <w:b/>
                <w:color w:val="000000"/>
              </w:rPr>
              <w:t>1 234 135,19</w:t>
            </w:r>
          </w:p>
        </w:tc>
      </w:tr>
    </w:tbl>
    <w:p w14:paraId="592E3559" w14:textId="77777777" w:rsidR="00AB4D55" w:rsidRDefault="00AB4D55" w:rsidP="00384D51">
      <w:pPr>
        <w:rPr>
          <w:color w:val="FF0000"/>
        </w:rPr>
      </w:pPr>
    </w:p>
    <w:p w14:paraId="5FB7B5A2" w14:textId="77777777" w:rsidR="00AB4D55" w:rsidRDefault="00AB4D55" w:rsidP="00384D51">
      <w:pPr>
        <w:rPr>
          <w:color w:val="FF0000"/>
        </w:rPr>
      </w:pPr>
    </w:p>
    <w:bookmarkStart w:id="53" w:name="_Toc198719881"/>
    <w:p w14:paraId="3AD6D7A8" w14:textId="22FDB4EB" w:rsidR="00B339D7" w:rsidRPr="00745FED" w:rsidRDefault="000A71AD">
      <w:pPr>
        <w:pStyle w:val="Nagwek2"/>
        <w:numPr>
          <w:ilvl w:val="0"/>
          <w:numId w:val="34"/>
        </w:numPr>
        <w:rPr>
          <w:rFonts w:ascii="Arial Narrow" w:hAnsi="Arial Narrow"/>
          <w:b/>
          <w:bCs/>
        </w:rPr>
      </w:pPr>
      <w:r>
        <w:rPr>
          <w:rFonts w:ascii="Arial Narrow" w:hAnsi="Arial Narrow"/>
          <w:b/>
          <w:bCs/>
          <w:noProof/>
        </w:rPr>
        <mc:AlternateContent>
          <mc:Choice Requires="wps">
            <w:drawing>
              <wp:anchor distT="0" distB="0" distL="114300" distR="114300" simplePos="0" relativeHeight="251713536" behindDoc="1" locked="0" layoutInCell="1" allowOverlap="1" wp14:anchorId="13802567" wp14:editId="39CA5A79">
                <wp:simplePos x="0" y="0"/>
                <wp:positionH relativeFrom="column">
                  <wp:posOffset>-76835</wp:posOffset>
                </wp:positionH>
                <wp:positionV relativeFrom="paragraph">
                  <wp:posOffset>-160655</wp:posOffset>
                </wp:positionV>
                <wp:extent cx="5836920" cy="525780"/>
                <wp:effectExtent l="13335" t="13970" r="17145" b="31750"/>
                <wp:wrapNone/>
                <wp:docPr id="776393509" name="AutoShape 5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36920" cy="525780"/>
                        </a:xfrm>
                        <a:prstGeom prst="roundRect">
                          <a:avLst>
                            <a:gd name="adj" fmla="val 16667"/>
                          </a:avLst>
                        </a:prstGeom>
                        <a:gradFill rotWithShape="0">
                          <a:gsLst>
                            <a:gs pos="0">
                              <a:schemeClr val="accent1">
                                <a:lumMod val="60000"/>
                                <a:lumOff val="40000"/>
                              </a:schemeClr>
                            </a:gs>
                            <a:gs pos="50000">
                              <a:schemeClr val="accent1">
                                <a:lumMod val="20000"/>
                                <a:lumOff val="80000"/>
                              </a:schemeClr>
                            </a:gs>
                            <a:gs pos="100000">
                              <a:schemeClr val="accent1">
                                <a:lumMod val="60000"/>
                                <a:lumOff val="40000"/>
                              </a:schemeClr>
                            </a:gs>
                          </a:gsLst>
                          <a:lin ang="18900000" scaled="1"/>
                        </a:gradFill>
                        <a:ln w="12700">
                          <a:solidFill>
                            <a:schemeClr val="accent1">
                              <a:lumMod val="60000"/>
                              <a:lumOff val="40000"/>
                            </a:schemeClr>
                          </a:solidFill>
                          <a:round/>
                          <a:headEnd/>
                          <a:tailEnd/>
                        </a:ln>
                        <a:effectLst>
                          <a:outerShdw dist="28398" dir="3806097" algn="ctr" rotWithShape="0">
                            <a:schemeClr val="accen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w:pict>
              <v:roundrect w14:anchorId="3F3484C6" id="AutoShape 56" o:spid="_x0000_s1026" style="position:absolute;margin-left:-6.05pt;margin-top:-12.65pt;width:459.6pt;height:41.4pt;z-index:-251602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" fillcolor="#59a9f2 [1940]" strokecolor="#59a9f2 [1940]" strokeweight="1pt">
                <v:fill color2="#c7e2fa [660]" angle="135" focus="50%" type="gradient"/>
                <v:shadow on="t" color="#073662 [1604]" opacity=".5" offset="1pt"/>
              </v:roundrect>
            </w:pict>
          </mc:Fallback>
        </mc:AlternateContent>
      </w:r>
      <w:r w:rsidR="00B339D7" w:rsidRPr="00745FED">
        <w:rPr>
          <w:rFonts w:ascii="Arial Narrow" w:hAnsi="Arial Narrow"/>
          <w:b/>
          <w:bCs/>
        </w:rPr>
        <w:t>Jednostki organizacyjne Gminy Skąpe</w:t>
      </w:r>
      <w:bookmarkEnd w:id="43"/>
      <w:bookmarkEnd w:id="53"/>
      <w:r w:rsidR="00B339D7" w:rsidRPr="00745FED">
        <w:rPr>
          <w:rFonts w:ascii="Arial Narrow" w:hAnsi="Arial Narrow"/>
          <w:b/>
          <w:bCs/>
        </w:rPr>
        <w:t xml:space="preserve"> </w:t>
      </w:r>
    </w:p>
    <w:p w14:paraId="5F1C0DB7" w14:textId="77777777" w:rsidR="00B339D7" w:rsidRPr="00745FED" w:rsidRDefault="00B339D7" w:rsidP="00B339D7">
      <w:pPr>
        <w:pStyle w:val="Bezodstpw"/>
        <w:rPr>
          <w:rFonts w:ascii="Arial Narrow" w:hAnsi="Arial Narrow"/>
          <w:b/>
          <w:bCs/>
          <w:sz w:val="24"/>
          <w:szCs w:val="24"/>
        </w:rPr>
      </w:pPr>
    </w:p>
    <w:p w14:paraId="681B5E37" w14:textId="77777777" w:rsidR="001149B5" w:rsidRDefault="001149B5" w:rsidP="00567EFF">
      <w:pPr>
        <w:pStyle w:val="Nagwek2"/>
        <w:rPr>
          <w:rFonts w:ascii="Arial Narrow" w:hAnsi="Arial Narrow"/>
          <w:b/>
          <w:bCs/>
          <w:color w:val="009DD9" w:themeColor="accent2"/>
        </w:rPr>
      </w:pPr>
      <w:bookmarkStart w:id="54" w:name="_Toc73019120"/>
      <w:bookmarkStart w:id="55" w:name="_Toc135226243"/>
      <w:bookmarkStart w:id="56" w:name="_Toc167869984"/>
    </w:p>
    <w:p w14:paraId="6F008E42" w14:textId="5CD4BB1E" w:rsidR="00A94AFE" w:rsidRDefault="005E501A" w:rsidP="00567EFF">
      <w:pPr>
        <w:pStyle w:val="Nagwek2"/>
        <w:rPr>
          <w:rFonts w:ascii="Arial Narrow" w:hAnsi="Arial Narrow"/>
          <w:b/>
          <w:bCs/>
          <w:color w:val="009DD9" w:themeColor="accent2"/>
        </w:rPr>
      </w:pPr>
      <w:bookmarkStart w:id="57" w:name="_Toc198719882"/>
      <w:r w:rsidRPr="005E045D">
        <w:rPr>
          <w:rFonts w:ascii="Arial Narrow" w:hAnsi="Arial Narrow"/>
          <w:b/>
          <w:bCs/>
          <w:color w:val="009DD9" w:themeColor="accent2"/>
        </w:rPr>
        <w:t>Urząd Gminy</w:t>
      </w:r>
      <w:bookmarkEnd w:id="54"/>
      <w:bookmarkEnd w:id="55"/>
      <w:bookmarkEnd w:id="56"/>
      <w:bookmarkEnd w:id="57"/>
    </w:p>
    <w:p w14:paraId="2B698761" w14:textId="77777777" w:rsidR="00AB4D55" w:rsidRDefault="00AB4D55" w:rsidP="00DC6CFA">
      <w:pPr>
        <w:pStyle w:val="Bezodstpw"/>
        <w:jc w:val="both"/>
        <w:rPr>
          <w:rFonts w:ascii="Arial Narrow" w:hAnsi="Arial Narrow"/>
          <w:sz w:val="24"/>
          <w:szCs w:val="24"/>
        </w:rPr>
      </w:pPr>
      <w:bookmarkStart w:id="58" w:name="_Hlk101804879"/>
    </w:p>
    <w:p w14:paraId="344A607F" w14:textId="36C129B3" w:rsidR="00ED4C40" w:rsidRPr="00BF2E7A" w:rsidRDefault="00890DAD" w:rsidP="00DC6CFA">
      <w:pPr>
        <w:pStyle w:val="Bezodstpw"/>
        <w:jc w:val="both"/>
        <w:rPr>
          <w:rFonts w:ascii="Arial Narrow" w:eastAsia="Calibri" w:hAnsi="Arial Narrow"/>
          <w:b/>
          <w:bCs/>
          <w:sz w:val="24"/>
          <w:szCs w:val="24"/>
        </w:rPr>
      </w:pPr>
      <w:r w:rsidRPr="00745FED">
        <w:rPr>
          <w:rFonts w:ascii="Arial Narrow" w:hAnsi="Arial Narrow"/>
          <w:sz w:val="24"/>
          <w:szCs w:val="24"/>
        </w:rPr>
        <w:t>Wójt wykonuje swoje zadania za pomocą urzędu gminy. W Urzędzie Gminy w Skąpem zatrudnionych było na dzień 31.12.202</w:t>
      </w:r>
      <w:r w:rsidR="00C70EBC">
        <w:rPr>
          <w:rFonts w:ascii="Arial Narrow" w:hAnsi="Arial Narrow"/>
          <w:sz w:val="24"/>
          <w:szCs w:val="24"/>
        </w:rPr>
        <w:t>4</w:t>
      </w:r>
      <w:r w:rsidRPr="00745FED">
        <w:rPr>
          <w:rFonts w:ascii="Arial Narrow" w:hAnsi="Arial Narrow"/>
          <w:sz w:val="24"/>
          <w:szCs w:val="24"/>
        </w:rPr>
        <w:t>r</w:t>
      </w:r>
      <w:r w:rsidRPr="00BF2E7A">
        <w:rPr>
          <w:rFonts w:ascii="Arial Narrow" w:hAnsi="Arial Narrow"/>
          <w:sz w:val="24"/>
          <w:szCs w:val="24"/>
        </w:rPr>
        <w:t xml:space="preserve">. </w:t>
      </w:r>
      <w:r w:rsidR="00BF2E7A" w:rsidRPr="00BF2E7A">
        <w:rPr>
          <w:rFonts w:ascii="Arial Narrow" w:hAnsi="Arial Narrow"/>
          <w:sz w:val="24"/>
          <w:szCs w:val="24"/>
        </w:rPr>
        <w:t xml:space="preserve">30 pracowników w wymiarze 29,01 etatu (w tym 4 osoby na stanowiskach pomocniczych i obsługi). </w:t>
      </w:r>
      <w:r w:rsidR="00DC6CFA" w:rsidRPr="00BF2E7A">
        <w:rPr>
          <w:rFonts w:ascii="Arial Narrow" w:eastAsia="Calibri" w:hAnsi="Arial Narrow"/>
          <w:sz w:val="24"/>
          <w:szCs w:val="24"/>
        </w:rPr>
        <w:t xml:space="preserve">W skład urzędu wchodzą </w:t>
      </w:r>
      <w:r w:rsidR="00DC6CFA" w:rsidRPr="00BF2E7A">
        <w:rPr>
          <w:rFonts w:ascii="Arial Narrow" w:eastAsia="Calibri" w:hAnsi="Arial Narrow"/>
          <w:b/>
          <w:bCs/>
          <w:sz w:val="24"/>
          <w:szCs w:val="24"/>
        </w:rPr>
        <w:t>dwa referaty</w:t>
      </w:r>
      <w:r w:rsidR="00ED4C40" w:rsidRPr="00BF2E7A">
        <w:rPr>
          <w:rFonts w:ascii="Arial Narrow" w:hAnsi="Arial Narrow"/>
          <w:b/>
          <w:bCs/>
          <w:sz w:val="24"/>
          <w:szCs w:val="24"/>
        </w:rPr>
        <w:t>: finansow</w:t>
      </w:r>
      <w:r w:rsidR="00DC6CFA" w:rsidRPr="00BF2E7A">
        <w:rPr>
          <w:rFonts w:ascii="Arial Narrow" w:hAnsi="Arial Narrow"/>
          <w:b/>
          <w:bCs/>
          <w:sz w:val="24"/>
          <w:szCs w:val="24"/>
        </w:rPr>
        <w:t>o-budżetowy</w:t>
      </w:r>
      <w:r w:rsidR="00ED4C40" w:rsidRPr="00BF2E7A">
        <w:rPr>
          <w:rFonts w:ascii="Arial Narrow" w:hAnsi="Arial Narrow"/>
          <w:b/>
          <w:bCs/>
          <w:sz w:val="24"/>
          <w:szCs w:val="24"/>
        </w:rPr>
        <w:t xml:space="preserve"> i gospodarki komunalnej oraz </w:t>
      </w:r>
      <w:r w:rsidR="00C24735" w:rsidRPr="00BF2E7A">
        <w:rPr>
          <w:rFonts w:ascii="Arial Narrow" w:hAnsi="Arial Narrow"/>
          <w:b/>
          <w:bCs/>
          <w:sz w:val="24"/>
          <w:szCs w:val="24"/>
        </w:rPr>
        <w:t>1</w:t>
      </w:r>
      <w:r w:rsidR="00745FED" w:rsidRPr="00BF2E7A">
        <w:rPr>
          <w:rFonts w:ascii="Arial Narrow" w:hAnsi="Arial Narrow"/>
          <w:b/>
          <w:bCs/>
          <w:sz w:val="24"/>
          <w:szCs w:val="24"/>
        </w:rPr>
        <w:t>6</w:t>
      </w:r>
      <w:r w:rsidR="00C24735" w:rsidRPr="00BF2E7A">
        <w:rPr>
          <w:rFonts w:ascii="Arial Narrow" w:hAnsi="Arial Narrow"/>
          <w:b/>
          <w:bCs/>
          <w:sz w:val="24"/>
          <w:szCs w:val="24"/>
        </w:rPr>
        <w:t xml:space="preserve"> </w:t>
      </w:r>
      <w:r w:rsidR="00ED4C40" w:rsidRPr="00BF2E7A">
        <w:rPr>
          <w:rFonts w:ascii="Arial Narrow" w:hAnsi="Arial Narrow"/>
          <w:b/>
          <w:bCs/>
          <w:sz w:val="24"/>
          <w:szCs w:val="24"/>
        </w:rPr>
        <w:t>samodzieln</w:t>
      </w:r>
      <w:r w:rsidR="00C24735" w:rsidRPr="00BF2E7A">
        <w:rPr>
          <w:rFonts w:ascii="Arial Narrow" w:hAnsi="Arial Narrow"/>
          <w:b/>
          <w:bCs/>
          <w:sz w:val="24"/>
          <w:szCs w:val="24"/>
        </w:rPr>
        <w:t>ych</w:t>
      </w:r>
      <w:r w:rsidR="00ED4C40" w:rsidRPr="00BF2E7A">
        <w:rPr>
          <w:rFonts w:ascii="Arial Narrow" w:hAnsi="Arial Narrow"/>
          <w:b/>
          <w:bCs/>
          <w:sz w:val="24"/>
          <w:szCs w:val="24"/>
        </w:rPr>
        <w:t xml:space="preserve"> stanowisk pracy</w:t>
      </w:r>
      <w:r w:rsidR="00745FED" w:rsidRPr="00BF2E7A">
        <w:rPr>
          <w:rFonts w:ascii="Arial Narrow" w:hAnsi="Arial Narrow"/>
          <w:b/>
          <w:bCs/>
          <w:sz w:val="24"/>
          <w:szCs w:val="24"/>
        </w:rPr>
        <w:t xml:space="preserve">. </w:t>
      </w:r>
    </w:p>
    <w:bookmarkEnd w:id="58"/>
    <w:p w14:paraId="324519AE" w14:textId="5F1590D1" w:rsidR="00B47039" w:rsidRDefault="00B47039">
      <w:pPr>
        <w:pStyle w:val="Akapitzlist"/>
        <w:numPr>
          <w:ilvl w:val="0"/>
          <w:numId w:val="12"/>
        </w:numPr>
        <w:spacing w:after="0" w:line="240" w:lineRule="auto"/>
        <w:contextualSpacing w:val="0"/>
        <w:jc w:val="both"/>
        <w:rPr>
          <w:rFonts w:ascii="Arial Narrow" w:hAnsi="Arial Narrow"/>
          <w:sz w:val="24"/>
          <w:szCs w:val="24"/>
        </w:rPr>
      </w:pPr>
      <w:r>
        <w:rPr>
          <w:rFonts w:ascii="Arial Narrow" w:hAnsi="Arial Narrow"/>
          <w:sz w:val="24"/>
          <w:szCs w:val="24"/>
        </w:rPr>
        <w:t>Wójt Gminy</w:t>
      </w:r>
    </w:p>
    <w:p w14:paraId="3483AA13" w14:textId="1A43B360" w:rsidR="00C24735" w:rsidRPr="00745FED" w:rsidRDefault="00C24735">
      <w:pPr>
        <w:pStyle w:val="Akapitzlist"/>
        <w:numPr>
          <w:ilvl w:val="0"/>
          <w:numId w:val="12"/>
        </w:numPr>
        <w:spacing w:after="0" w:line="240" w:lineRule="auto"/>
        <w:contextualSpacing w:val="0"/>
        <w:jc w:val="both"/>
        <w:rPr>
          <w:rFonts w:ascii="Arial Narrow" w:hAnsi="Arial Narrow"/>
          <w:sz w:val="24"/>
          <w:szCs w:val="24"/>
        </w:rPr>
      </w:pPr>
      <w:r w:rsidRPr="00745FED">
        <w:rPr>
          <w:rFonts w:ascii="Arial Narrow" w:hAnsi="Arial Narrow"/>
          <w:sz w:val="24"/>
          <w:szCs w:val="24"/>
        </w:rPr>
        <w:t>Sekretarz Gminy</w:t>
      </w:r>
    </w:p>
    <w:p w14:paraId="491B64E1" w14:textId="7B2FB47C" w:rsidR="00C24735" w:rsidRPr="00745FED" w:rsidRDefault="00C24735">
      <w:pPr>
        <w:pStyle w:val="Akapitzlist"/>
        <w:numPr>
          <w:ilvl w:val="0"/>
          <w:numId w:val="12"/>
        </w:numPr>
        <w:spacing w:after="0" w:line="240" w:lineRule="auto"/>
        <w:contextualSpacing w:val="0"/>
        <w:jc w:val="both"/>
        <w:rPr>
          <w:rFonts w:ascii="Arial Narrow" w:hAnsi="Arial Narrow"/>
          <w:sz w:val="24"/>
          <w:szCs w:val="24"/>
        </w:rPr>
      </w:pPr>
      <w:r w:rsidRPr="00745FED">
        <w:rPr>
          <w:rFonts w:ascii="Arial Narrow" w:hAnsi="Arial Narrow"/>
          <w:sz w:val="24"/>
          <w:szCs w:val="24"/>
        </w:rPr>
        <w:t>Skarbnik Gm</w:t>
      </w:r>
      <w:r w:rsidR="000F3700" w:rsidRPr="00745FED">
        <w:rPr>
          <w:rFonts w:ascii="Arial Narrow" w:hAnsi="Arial Narrow"/>
          <w:sz w:val="24"/>
          <w:szCs w:val="24"/>
        </w:rPr>
        <w:t>i</w:t>
      </w:r>
      <w:r w:rsidRPr="00745FED">
        <w:rPr>
          <w:rFonts w:ascii="Arial Narrow" w:hAnsi="Arial Narrow"/>
          <w:sz w:val="24"/>
          <w:szCs w:val="24"/>
        </w:rPr>
        <w:t>ny</w:t>
      </w:r>
    </w:p>
    <w:p w14:paraId="7A2B608B" w14:textId="36EAD474" w:rsidR="008D5D05" w:rsidRPr="00745FED" w:rsidRDefault="00880197">
      <w:pPr>
        <w:pStyle w:val="Akapitzlist"/>
        <w:numPr>
          <w:ilvl w:val="0"/>
          <w:numId w:val="12"/>
        </w:numPr>
        <w:spacing w:after="0" w:line="240" w:lineRule="auto"/>
        <w:jc w:val="both"/>
        <w:rPr>
          <w:rFonts w:ascii="Arial Narrow" w:eastAsia="Times New Roman" w:hAnsi="Arial Narrow" w:cs="Arial"/>
          <w:sz w:val="24"/>
          <w:szCs w:val="24"/>
          <w:lang w:eastAsia="pl-PL"/>
        </w:rPr>
      </w:pPr>
      <w:r w:rsidRPr="00745FED">
        <w:rPr>
          <w:rFonts w:ascii="Arial Narrow" w:eastAsia="Times New Roman" w:hAnsi="Arial Narrow" w:cs="Arial"/>
          <w:sz w:val="24"/>
          <w:szCs w:val="24"/>
          <w:lang w:eastAsia="pl-PL"/>
        </w:rPr>
        <w:t>R</w:t>
      </w:r>
      <w:r w:rsidR="008D5D05" w:rsidRPr="00745FED">
        <w:rPr>
          <w:rFonts w:ascii="Arial Narrow" w:eastAsia="Times New Roman" w:hAnsi="Arial Narrow" w:cs="Arial"/>
          <w:sz w:val="24"/>
          <w:szCs w:val="24"/>
          <w:lang w:eastAsia="pl-PL"/>
        </w:rPr>
        <w:t>eferat finansowo – budżetowy, w tym:</w:t>
      </w:r>
    </w:p>
    <w:p w14:paraId="6D23B60B" w14:textId="52453807" w:rsidR="008D5D05" w:rsidRPr="00745FED" w:rsidRDefault="008D5D05">
      <w:pPr>
        <w:pStyle w:val="Akapitzlist"/>
        <w:numPr>
          <w:ilvl w:val="0"/>
          <w:numId w:val="42"/>
        </w:numPr>
        <w:spacing w:after="0" w:line="240" w:lineRule="auto"/>
        <w:jc w:val="both"/>
        <w:rPr>
          <w:rFonts w:ascii="Arial Narrow" w:eastAsia="Times New Roman" w:hAnsi="Arial Narrow" w:cs="Arial"/>
          <w:sz w:val="24"/>
          <w:szCs w:val="24"/>
          <w:lang w:eastAsia="pl-PL"/>
        </w:rPr>
      </w:pPr>
      <w:r w:rsidRPr="00745FED">
        <w:rPr>
          <w:rFonts w:ascii="Arial Narrow" w:eastAsia="Times New Roman" w:hAnsi="Arial Narrow" w:cs="Arial"/>
          <w:sz w:val="24"/>
          <w:szCs w:val="24"/>
          <w:lang w:eastAsia="pl-PL"/>
        </w:rPr>
        <w:t>główny księgowy jednostek oświatowych,</w:t>
      </w:r>
    </w:p>
    <w:p w14:paraId="0E0BC673" w14:textId="46CE4D8B" w:rsidR="008D5D05" w:rsidRPr="00745FED" w:rsidRDefault="008D5D05">
      <w:pPr>
        <w:pStyle w:val="Akapitzlist"/>
        <w:numPr>
          <w:ilvl w:val="0"/>
          <w:numId w:val="42"/>
        </w:numPr>
        <w:spacing w:after="0" w:line="240" w:lineRule="auto"/>
        <w:jc w:val="both"/>
        <w:rPr>
          <w:rFonts w:ascii="Arial Narrow" w:eastAsia="Times New Roman" w:hAnsi="Arial Narrow" w:cs="Arial"/>
          <w:sz w:val="24"/>
          <w:szCs w:val="24"/>
          <w:lang w:eastAsia="pl-PL"/>
        </w:rPr>
      </w:pPr>
      <w:r w:rsidRPr="00745FED">
        <w:rPr>
          <w:rFonts w:ascii="Arial Narrow" w:eastAsia="Times New Roman" w:hAnsi="Arial Narrow" w:cs="Arial"/>
          <w:sz w:val="24"/>
          <w:szCs w:val="24"/>
          <w:lang w:eastAsia="pl-PL"/>
        </w:rPr>
        <w:t xml:space="preserve">główny księgowy Urzędu Gminy Skąpe, </w:t>
      </w:r>
    </w:p>
    <w:p w14:paraId="74C8E664" w14:textId="19504351" w:rsidR="008D5D05" w:rsidRPr="00745FED" w:rsidRDefault="00880197">
      <w:pPr>
        <w:pStyle w:val="Akapitzlist"/>
        <w:numPr>
          <w:ilvl w:val="0"/>
          <w:numId w:val="12"/>
        </w:numPr>
        <w:spacing w:after="0" w:line="240" w:lineRule="auto"/>
        <w:jc w:val="both"/>
        <w:rPr>
          <w:rFonts w:ascii="Arial Narrow" w:eastAsia="Times New Roman" w:hAnsi="Arial Narrow" w:cs="Arial"/>
          <w:sz w:val="24"/>
          <w:szCs w:val="24"/>
          <w:lang w:eastAsia="pl-PL"/>
        </w:rPr>
      </w:pPr>
      <w:r w:rsidRPr="00745FED">
        <w:rPr>
          <w:rFonts w:ascii="Arial Narrow" w:eastAsia="Times New Roman" w:hAnsi="Arial Narrow" w:cs="Arial"/>
          <w:sz w:val="24"/>
          <w:szCs w:val="24"/>
          <w:lang w:eastAsia="pl-PL"/>
        </w:rPr>
        <w:t>R</w:t>
      </w:r>
      <w:r w:rsidR="008D5D05" w:rsidRPr="00745FED">
        <w:rPr>
          <w:rFonts w:ascii="Arial Narrow" w:eastAsia="Times New Roman" w:hAnsi="Arial Narrow" w:cs="Arial"/>
          <w:sz w:val="24"/>
          <w:szCs w:val="24"/>
          <w:lang w:eastAsia="pl-PL"/>
        </w:rPr>
        <w:t>eferat gospodarki komunalnej, w tym: stanowiska pomocnicze</w:t>
      </w:r>
    </w:p>
    <w:p w14:paraId="5A3B8882" w14:textId="44464821" w:rsidR="008D5D05" w:rsidRPr="00745FED" w:rsidRDefault="00880197">
      <w:pPr>
        <w:pStyle w:val="Akapitzlist"/>
        <w:numPr>
          <w:ilvl w:val="0"/>
          <w:numId w:val="12"/>
        </w:numPr>
        <w:spacing w:after="0" w:line="240" w:lineRule="auto"/>
        <w:jc w:val="both"/>
        <w:rPr>
          <w:rFonts w:ascii="Arial Narrow" w:eastAsia="Times New Roman" w:hAnsi="Arial Narrow" w:cs="Arial"/>
          <w:sz w:val="24"/>
          <w:szCs w:val="24"/>
          <w:lang w:eastAsia="pl-PL"/>
        </w:rPr>
      </w:pPr>
      <w:r w:rsidRPr="00745FED">
        <w:rPr>
          <w:rFonts w:ascii="Arial Narrow" w:eastAsia="Times New Roman" w:hAnsi="Arial Narrow" w:cs="Arial"/>
          <w:sz w:val="24"/>
          <w:szCs w:val="24"/>
          <w:lang w:eastAsia="pl-PL"/>
        </w:rPr>
        <w:t>S</w:t>
      </w:r>
      <w:r w:rsidR="008D5D05" w:rsidRPr="00745FED">
        <w:rPr>
          <w:rFonts w:ascii="Arial Narrow" w:eastAsia="Times New Roman" w:hAnsi="Arial Narrow" w:cs="Arial"/>
          <w:sz w:val="24"/>
          <w:szCs w:val="24"/>
          <w:lang w:eastAsia="pl-PL"/>
        </w:rPr>
        <w:t>amodzielne stanowisko ds. biura rady i archiwum,</w:t>
      </w:r>
    </w:p>
    <w:p w14:paraId="38F0B892" w14:textId="4B413C02" w:rsidR="008D5D05" w:rsidRPr="00745FED" w:rsidRDefault="00880197">
      <w:pPr>
        <w:pStyle w:val="Akapitzlist"/>
        <w:numPr>
          <w:ilvl w:val="0"/>
          <w:numId w:val="12"/>
        </w:numPr>
        <w:spacing w:after="0" w:line="240" w:lineRule="auto"/>
        <w:jc w:val="both"/>
        <w:rPr>
          <w:rFonts w:ascii="Arial Narrow" w:eastAsia="Times New Roman" w:hAnsi="Arial Narrow" w:cs="Arial"/>
          <w:sz w:val="24"/>
          <w:szCs w:val="24"/>
          <w:lang w:eastAsia="pl-PL"/>
        </w:rPr>
      </w:pPr>
      <w:r w:rsidRPr="00745FED">
        <w:rPr>
          <w:rFonts w:ascii="Arial Narrow" w:eastAsia="Times New Roman" w:hAnsi="Arial Narrow" w:cs="Arial"/>
          <w:sz w:val="24"/>
          <w:szCs w:val="24"/>
          <w:lang w:eastAsia="pl-PL"/>
        </w:rPr>
        <w:t>S</w:t>
      </w:r>
      <w:r w:rsidR="008D5D05" w:rsidRPr="00745FED">
        <w:rPr>
          <w:rFonts w:ascii="Arial Narrow" w:eastAsia="Times New Roman" w:hAnsi="Arial Narrow" w:cs="Arial"/>
          <w:sz w:val="24"/>
          <w:szCs w:val="24"/>
          <w:lang w:eastAsia="pl-PL"/>
        </w:rPr>
        <w:t>amodzielne stanowisko ds. gospodarki odpadami,</w:t>
      </w:r>
    </w:p>
    <w:p w14:paraId="05E58E9C" w14:textId="63B8B160" w:rsidR="008D5D05" w:rsidRPr="00745FED" w:rsidRDefault="00880197">
      <w:pPr>
        <w:pStyle w:val="Akapitzlist"/>
        <w:numPr>
          <w:ilvl w:val="0"/>
          <w:numId w:val="12"/>
        </w:numPr>
        <w:spacing w:after="0" w:line="240" w:lineRule="auto"/>
        <w:jc w:val="both"/>
        <w:rPr>
          <w:rFonts w:ascii="Arial Narrow" w:eastAsia="Times New Roman" w:hAnsi="Arial Narrow" w:cs="Arial"/>
          <w:sz w:val="24"/>
          <w:szCs w:val="24"/>
          <w:lang w:eastAsia="pl-PL"/>
        </w:rPr>
      </w:pPr>
      <w:r w:rsidRPr="00745FED">
        <w:rPr>
          <w:rFonts w:ascii="Arial Narrow" w:eastAsia="Times New Roman" w:hAnsi="Arial Narrow" w:cs="Arial"/>
          <w:sz w:val="24"/>
          <w:szCs w:val="24"/>
          <w:lang w:eastAsia="pl-PL"/>
        </w:rPr>
        <w:t>S</w:t>
      </w:r>
      <w:r w:rsidR="008D5D05" w:rsidRPr="00745FED">
        <w:rPr>
          <w:rFonts w:ascii="Arial Narrow" w:eastAsia="Times New Roman" w:hAnsi="Arial Narrow" w:cs="Arial"/>
          <w:sz w:val="24"/>
          <w:szCs w:val="24"/>
          <w:lang w:eastAsia="pl-PL"/>
        </w:rPr>
        <w:t>amodzielne stanowisko ds. sekretariatu,</w:t>
      </w:r>
    </w:p>
    <w:p w14:paraId="529CBAC8" w14:textId="372BC60E" w:rsidR="008D5D05" w:rsidRPr="00745FED" w:rsidRDefault="00880197">
      <w:pPr>
        <w:pStyle w:val="Akapitzlist"/>
        <w:numPr>
          <w:ilvl w:val="0"/>
          <w:numId w:val="12"/>
        </w:numPr>
        <w:spacing w:after="0" w:line="240" w:lineRule="auto"/>
        <w:jc w:val="both"/>
        <w:rPr>
          <w:rFonts w:ascii="Arial Narrow" w:eastAsia="Times New Roman" w:hAnsi="Arial Narrow" w:cs="Arial"/>
          <w:sz w:val="24"/>
          <w:szCs w:val="24"/>
          <w:lang w:eastAsia="pl-PL"/>
        </w:rPr>
      </w:pPr>
      <w:r w:rsidRPr="00745FED">
        <w:rPr>
          <w:rFonts w:ascii="Arial Narrow" w:eastAsia="Times New Roman" w:hAnsi="Arial Narrow" w:cs="Arial"/>
          <w:sz w:val="24"/>
          <w:szCs w:val="24"/>
          <w:lang w:eastAsia="pl-PL"/>
        </w:rPr>
        <w:t>S</w:t>
      </w:r>
      <w:r w:rsidR="008D5D05" w:rsidRPr="00745FED">
        <w:rPr>
          <w:rFonts w:ascii="Arial Narrow" w:eastAsia="Times New Roman" w:hAnsi="Arial Narrow" w:cs="Arial"/>
          <w:sz w:val="24"/>
          <w:szCs w:val="24"/>
          <w:lang w:eastAsia="pl-PL"/>
        </w:rPr>
        <w:t xml:space="preserve">amodzielne stanowisko ds. kadr, oświaty i kultury, </w:t>
      </w:r>
    </w:p>
    <w:p w14:paraId="61B668C4" w14:textId="030B61CD" w:rsidR="008D5D05" w:rsidRPr="00745FED" w:rsidRDefault="00880197">
      <w:pPr>
        <w:pStyle w:val="Akapitzlist"/>
        <w:numPr>
          <w:ilvl w:val="0"/>
          <w:numId w:val="12"/>
        </w:numPr>
        <w:spacing w:after="0" w:line="240" w:lineRule="auto"/>
        <w:jc w:val="both"/>
        <w:rPr>
          <w:rFonts w:ascii="Arial Narrow" w:eastAsia="Times New Roman" w:hAnsi="Arial Narrow" w:cs="Arial"/>
          <w:sz w:val="24"/>
          <w:szCs w:val="24"/>
          <w:lang w:eastAsia="pl-PL"/>
        </w:rPr>
      </w:pPr>
      <w:r w:rsidRPr="00745FED">
        <w:rPr>
          <w:rFonts w:ascii="Arial Narrow" w:eastAsia="Times New Roman" w:hAnsi="Arial Narrow" w:cs="Arial"/>
          <w:sz w:val="24"/>
          <w:szCs w:val="24"/>
          <w:lang w:eastAsia="pl-PL"/>
        </w:rPr>
        <w:t>S</w:t>
      </w:r>
      <w:r w:rsidR="008D5D05" w:rsidRPr="00745FED">
        <w:rPr>
          <w:rFonts w:ascii="Arial Narrow" w:eastAsia="Times New Roman" w:hAnsi="Arial Narrow" w:cs="Arial"/>
          <w:sz w:val="24"/>
          <w:szCs w:val="24"/>
          <w:lang w:eastAsia="pl-PL"/>
        </w:rPr>
        <w:t>amodzielne stanowisko ds. budownictwa,</w:t>
      </w:r>
    </w:p>
    <w:p w14:paraId="2DDE0670" w14:textId="1545A561" w:rsidR="008D5D05" w:rsidRPr="00745FED" w:rsidRDefault="00880197">
      <w:pPr>
        <w:pStyle w:val="Akapitzlist"/>
        <w:numPr>
          <w:ilvl w:val="0"/>
          <w:numId w:val="12"/>
        </w:numPr>
        <w:spacing w:after="0" w:line="240" w:lineRule="auto"/>
        <w:jc w:val="both"/>
        <w:rPr>
          <w:rFonts w:ascii="Arial Narrow" w:eastAsia="Times New Roman" w:hAnsi="Arial Narrow" w:cs="Arial"/>
          <w:sz w:val="24"/>
          <w:szCs w:val="24"/>
          <w:lang w:eastAsia="pl-PL"/>
        </w:rPr>
      </w:pPr>
      <w:r w:rsidRPr="00745FED">
        <w:rPr>
          <w:rFonts w:ascii="Arial Narrow" w:eastAsia="Times New Roman" w:hAnsi="Arial Narrow" w:cs="Arial"/>
          <w:sz w:val="24"/>
          <w:szCs w:val="24"/>
          <w:lang w:eastAsia="pl-PL"/>
        </w:rPr>
        <w:t>S</w:t>
      </w:r>
      <w:r w:rsidR="008D5D05" w:rsidRPr="00745FED">
        <w:rPr>
          <w:rFonts w:ascii="Arial Narrow" w:eastAsia="Times New Roman" w:hAnsi="Arial Narrow" w:cs="Arial"/>
          <w:sz w:val="24"/>
          <w:szCs w:val="24"/>
          <w:lang w:eastAsia="pl-PL"/>
        </w:rPr>
        <w:t xml:space="preserve">amodzielne stanowisko ds. zamówień publicznych, </w:t>
      </w:r>
    </w:p>
    <w:p w14:paraId="39A9CB5B" w14:textId="3721666A" w:rsidR="008D5D05" w:rsidRPr="00745FED" w:rsidRDefault="00880197">
      <w:pPr>
        <w:pStyle w:val="Bezodstpw"/>
        <w:numPr>
          <w:ilvl w:val="0"/>
          <w:numId w:val="12"/>
        </w:numPr>
        <w:jc w:val="both"/>
        <w:rPr>
          <w:rFonts w:ascii="Arial Narrow" w:hAnsi="Arial Narrow" w:cs="Arial"/>
          <w:sz w:val="24"/>
          <w:szCs w:val="24"/>
          <w:lang w:eastAsia="pl-PL"/>
        </w:rPr>
      </w:pPr>
      <w:r w:rsidRPr="00745FED">
        <w:rPr>
          <w:rFonts w:ascii="Arial Narrow" w:hAnsi="Arial Narrow" w:cs="Arial"/>
          <w:sz w:val="24"/>
          <w:szCs w:val="24"/>
          <w:lang w:eastAsia="pl-PL"/>
        </w:rPr>
        <w:t>S</w:t>
      </w:r>
      <w:r w:rsidR="008D5D05" w:rsidRPr="00745FED">
        <w:rPr>
          <w:rFonts w:ascii="Arial Narrow" w:hAnsi="Arial Narrow" w:cs="Arial"/>
          <w:sz w:val="24"/>
          <w:szCs w:val="24"/>
          <w:lang w:eastAsia="pl-PL"/>
        </w:rPr>
        <w:t>amodzielne stanowisko ds. gospodarki gruntami, gospodarki komunalnej, lokalowej i rolnictwa,</w:t>
      </w:r>
    </w:p>
    <w:p w14:paraId="41EB45A3" w14:textId="420B2040" w:rsidR="008D5D05" w:rsidRPr="00745FED" w:rsidRDefault="00880197">
      <w:pPr>
        <w:pStyle w:val="Akapitzlist"/>
        <w:numPr>
          <w:ilvl w:val="0"/>
          <w:numId w:val="12"/>
        </w:numPr>
        <w:spacing w:after="0" w:line="240" w:lineRule="auto"/>
        <w:jc w:val="both"/>
        <w:rPr>
          <w:rFonts w:ascii="Arial Narrow" w:eastAsia="Times New Roman" w:hAnsi="Arial Narrow" w:cs="Arial"/>
          <w:sz w:val="24"/>
          <w:szCs w:val="24"/>
          <w:lang w:eastAsia="pl-PL"/>
        </w:rPr>
      </w:pPr>
      <w:r w:rsidRPr="00745FED">
        <w:rPr>
          <w:rFonts w:ascii="Arial Narrow" w:eastAsia="Times New Roman" w:hAnsi="Arial Narrow" w:cs="Arial"/>
          <w:sz w:val="24"/>
          <w:szCs w:val="24"/>
          <w:lang w:eastAsia="pl-PL"/>
        </w:rPr>
        <w:t>S</w:t>
      </w:r>
      <w:r w:rsidR="008D5D05" w:rsidRPr="00745FED">
        <w:rPr>
          <w:rFonts w:ascii="Arial Narrow" w:eastAsia="Times New Roman" w:hAnsi="Arial Narrow" w:cs="Arial"/>
          <w:sz w:val="24"/>
          <w:szCs w:val="24"/>
          <w:lang w:eastAsia="pl-PL"/>
        </w:rPr>
        <w:t>amodzielne stanowisko ds. gospodarki przestrzennej,</w:t>
      </w:r>
    </w:p>
    <w:p w14:paraId="79DB6769" w14:textId="3545D477" w:rsidR="008D5D05" w:rsidRPr="00745FED" w:rsidRDefault="00880197">
      <w:pPr>
        <w:pStyle w:val="Akapitzlist"/>
        <w:numPr>
          <w:ilvl w:val="0"/>
          <w:numId w:val="12"/>
        </w:numPr>
        <w:spacing w:after="0" w:line="240" w:lineRule="auto"/>
        <w:jc w:val="both"/>
        <w:rPr>
          <w:rFonts w:ascii="Arial Narrow" w:eastAsia="Times New Roman" w:hAnsi="Arial Narrow" w:cs="Arial"/>
          <w:sz w:val="24"/>
          <w:szCs w:val="24"/>
          <w:lang w:eastAsia="pl-PL"/>
        </w:rPr>
      </w:pPr>
      <w:r w:rsidRPr="00745FED">
        <w:rPr>
          <w:rFonts w:ascii="Arial Narrow" w:eastAsia="Times New Roman" w:hAnsi="Arial Narrow" w:cs="Arial"/>
          <w:sz w:val="24"/>
          <w:szCs w:val="24"/>
          <w:lang w:eastAsia="pl-PL"/>
        </w:rPr>
        <w:t>S</w:t>
      </w:r>
      <w:r w:rsidR="008D5D05" w:rsidRPr="00745FED">
        <w:rPr>
          <w:rFonts w:ascii="Arial Narrow" w:eastAsia="Times New Roman" w:hAnsi="Arial Narrow" w:cs="Arial"/>
          <w:sz w:val="24"/>
          <w:szCs w:val="24"/>
          <w:lang w:eastAsia="pl-PL"/>
        </w:rPr>
        <w:t>amodzielne stanowisko ds. ochrony środowiska,</w:t>
      </w:r>
    </w:p>
    <w:p w14:paraId="711B283E" w14:textId="0D33B17F" w:rsidR="008D5D05" w:rsidRPr="00745FED" w:rsidRDefault="00880197">
      <w:pPr>
        <w:pStyle w:val="Akapitzlist"/>
        <w:numPr>
          <w:ilvl w:val="0"/>
          <w:numId w:val="12"/>
        </w:numPr>
        <w:spacing w:after="0" w:line="240" w:lineRule="auto"/>
        <w:jc w:val="both"/>
        <w:rPr>
          <w:rFonts w:ascii="Arial Narrow" w:eastAsia="Times New Roman" w:hAnsi="Arial Narrow" w:cs="Arial"/>
          <w:sz w:val="24"/>
          <w:szCs w:val="24"/>
          <w:lang w:eastAsia="pl-PL"/>
        </w:rPr>
      </w:pPr>
      <w:r w:rsidRPr="00745FED">
        <w:rPr>
          <w:rFonts w:ascii="Arial Narrow" w:eastAsia="Times New Roman" w:hAnsi="Arial Narrow" w:cs="Arial"/>
          <w:sz w:val="24"/>
          <w:szCs w:val="24"/>
          <w:lang w:eastAsia="pl-PL"/>
        </w:rPr>
        <w:t>S</w:t>
      </w:r>
      <w:r w:rsidR="008D5D05" w:rsidRPr="00745FED">
        <w:rPr>
          <w:rFonts w:ascii="Arial Narrow" w:eastAsia="Times New Roman" w:hAnsi="Arial Narrow" w:cs="Arial"/>
          <w:sz w:val="24"/>
          <w:szCs w:val="24"/>
          <w:lang w:eastAsia="pl-PL"/>
        </w:rPr>
        <w:t>amodzielne stanowisko ds. spraw obywatelskich i działalności gospodarczej ,</w:t>
      </w:r>
    </w:p>
    <w:p w14:paraId="39E3D187" w14:textId="40740EEF" w:rsidR="008D5D05" w:rsidRPr="00745FED" w:rsidRDefault="00880197">
      <w:pPr>
        <w:pStyle w:val="Akapitzlist"/>
        <w:numPr>
          <w:ilvl w:val="0"/>
          <w:numId w:val="12"/>
        </w:numPr>
        <w:spacing w:after="0" w:line="240" w:lineRule="auto"/>
        <w:jc w:val="both"/>
        <w:rPr>
          <w:rFonts w:ascii="Arial Narrow" w:eastAsia="Times New Roman" w:hAnsi="Arial Narrow" w:cs="Arial"/>
          <w:sz w:val="24"/>
          <w:szCs w:val="24"/>
          <w:lang w:eastAsia="pl-PL"/>
        </w:rPr>
      </w:pPr>
      <w:r w:rsidRPr="00745FED">
        <w:rPr>
          <w:rFonts w:ascii="Arial Narrow" w:eastAsia="Times New Roman" w:hAnsi="Arial Narrow" w:cs="Arial"/>
          <w:sz w:val="24"/>
          <w:szCs w:val="24"/>
          <w:lang w:eastAsia="pl-PL"/>
        </w:rPr>
        <w:t>S</w:t>
      </w:r>
      <w:r w:rsidR="008D5D05" w:rsidRPr="00745FED">
        <w:rPr>
          <w:rFonts w:ascii="Arial Narrow" w:eastAsia="Times New Roman" w:hAnsi="Arial Narrow" w:cs="Arial"/>
          <w:sz w:val="24"/>
          <w:szCs w:val="24"/>
          <w:lang w:eastAsia="pl-PL"/>
        </w:rPr>
        <w:t xml:space="preserve">amodzielne stanowisko ds. obywatelskich, obronnych, obrony cywilnej, zarządzania kryzysowego, </w:t>
      </w:r>
    </w:p>
    <w:p w14:paraId="73E9FD62" w14:textId="6F65985C" w:rsidR="008D5D05" w:rsidRPr="00745FED" w:rsidRDefault="00880197">
      <w:pPr>
        <w:pStyle w:val="Akapitzlist"/>
        <w:numPr>
          <w:ilvl w:val="0"/>
          <w:numId w:val="12"/>
        </w:numPr>
        <w:spacing w:after="0" w:line="240" w:lineRule="auto"/>
        <w:jc w:val="both"/>
        <w:rPr>
          <w:rFonts w:ascii="Arial Narrow" w:eastAsia="Times New Roman" w:hAnsi="Arial Narrow" w:cs="Arial"/>
          <w:sz w:val="24"/>
          <w:szCs w:val="24"/>
          <w:lang w:eastAsia="pl-PL"/>
        </w:rPr>
      </w:pPr>
      <w:r w:rsidRPr="00745FED">
        <w:rPr>
          <w:rFonts w:ascii="Arial Narrow" w:eastAsia="Times New Roman" w:hAnsi="Arial Narrow" w:cs="Arial"/>
          <w:sz w:val="24"/>
          <w:szCs w:val="24"/>
          <w:lang w:eastAsia="pl-PL"/>
        </w:rPr>
        <w:t>S</w:t>
      </w:r>
      <w:r w:rsidR="008D5D05" w:rsidRPr="00745FED">
        <w:rPr>
          <w:rFonts w:ascii="Arial Narrow" w:eastAsia="Times New Roman" w:hAnsi="Arial Narrow" w:cs="Arial"/>
          <w:sz w:val="24"/>
          <w:szCs w:val="24"/>
          <w:lang w:eastAsia="pl-PL"/>
        </w:rPr>
        <w:t>amodzielne stanowisko ds. rozwoju lokalnego i promocji gminy,</w:t>
      </w:r>
    </w:p>
    <w:p w14:paraId="72AA9488" w14:textId="4C257AB8" w:rsidR="008D5D05" w:rsidRPr="00745FED" w:rsidRDefault="00880197">
      <w:pPr>
        <w:pStyle w:val="Akapitzlist"/>
        <w:numPr>
          <w:ilvl w:val="0"/>
          <w:numId w:val="12"/>
        </w:numPr>
        <w:spacing w:after="0" w:line="240" w:lineRule="auto"/>
        <w:jc w:val="both"/>
        <w:rPr>
          <w:rFonts w:ascii="Arial Narrow" w:eastAsia="Times New Roman" w:hAnsi="Arial Narrow" w:cs="Arial"/>
          <w:sz w:val="24"/>
          <w:szCs w:val="24"/>
          <w:lang w:eastAsia="pl-PL"/>
        </w:rPr>
      </w:pPr>
      <w:r w:rsidRPr="00745FED">
        <w:rPr>
          <w:rFonts w:ascii="Arial Narrow" w:eastAsia="Times New Roman" w:hAnsi="Arial Narrow" w:cs="Arial"/>
          <w:sz w:val="24"/>
          <w:szCs w:val="24"/>
          <w:lang w:eastAsia="pl-PL"/>
        </w:rPr>
        <w:t>P</w:t>
      </w:r>
      <w:r w:rsidR="008D5D05" w:rsidRPr="00745FED">
        <w:rPr>
          <w:rFonts w:ascii="Arial Narrow" w:eastAsia="Times New Roman" w:hAnsi="Arial Narrow" w:cs="Arial"/>
          <w:sz w:val="24"/>
          <w:szCs w:val="24"/>
          <w:lang w:eastAsia="pl-PL"/>
        </w:rPr>
        <w:t xml:space="preserve">ełnomocnik ds. ochrony informacji niejawnych, </w:t>
      </w:r>
    </w:p>
    <w:p w14:paraId="15111008" w14:textId="735471A2" w:rsidR="008D5D05" w:rsidRPr="00745FED" w:rsidRDefault="00880197">
      <w:pPr>
        <w:pStyle w:val="Akapitzlist"/>
        <w:numPr>
          <w:ilvl w:val="0"/>
          <w:numId w:val="12"/>
        </w:numPr>
        <w:spacing w:after="0" w:line="240" w:lineRule="auto"/>
        <w:jc w:val="both"/>
        <w:rPr>
          <w:rFonts w:ascii="Arial Narrow" w:eastAsia="Times New Roman" w:hAnsi="Arial Narrow" w:cs="Arial"/>
          <w:sz w:val="24"/>
          <w:szCs w:val="24"/>
          <w:lang w:eastAsia="pl-PL"/>
        </w:rPr>
      </w:pPr>
      <w:r w:rsidRPr="00745FED">
        <w:rPr>
          <w:rFonts w:ascii="Arial Narrow" w:eastAsia="Times New Roman" w:hAnsi="Arial Narrow" w:cs="Arial"/>
          <w:sz w:val="24"/>
          <w:szCs w:val="24"/>
          <w:lang w:eastAsia="pl-PL"/>
        </w:rPr>
        <w:lastRenderedPageBreak/>
        <w:t>R</w:t>
      </w:r>
      <w:r w:rsidR="008D5D05" w:rsidRPr="00745FED">
        <w:rPr>
          <w:rFonts w:ascii="Arial Narrow" w:eastAsia="Times New Roman" w:hAnsi="Arial Narrow" w:cs="Arial"/>
          <w:sz w:val="24"/>
          <w:szCs w:val="24"/>
          <w:lang w:eastAsia="pl-PL"/>
        </w:rPr>
        <w:t xml:space="preserve">adca prawny </w:t>
      </w:r>
    </w:p>
    <w:p w14:paraId="4AA0C8AA" w14:textId="2FE6BC90" w:rsidR="008D5D05" w:rsidRPr="00745FED" w:rsidRDefault="00880197">
      <w:pPr>
        <w:pStyle w:val="Akapitzlist"/>
        <w:numPr>
          <w:ilvl w:val="0"/>
          <w:numId w:val="12"/>
        </w:numPr>
        <w:spacing w:after="0" w:line="240" w:lineRule="auto"/>
        <w:jc w:val="both"/>
        <w:rPr>
          <w:rFonts w:ascii="Arial Narrow" w:eastAsia="Times New Roman" w:hAnsi="Arial Narrow" w:cs="Arial"/>
          <w:sz w:val="24"/>
          <w:szCs w:val="24"/>
          <w:lang w:eastAsia="pl-PL"/>
        </w:rPr>
      </w:pPr>
      <w:r w:rsidRPr="00745FED">
        <w:rPr>
          <w:rFonts w:ascii="Arial Narrow" w:eastAsia="Times New Roman" w:hAnsi="Arial Narrow" w:cs="Arial"/>
          <w:sz w:val="24"/>
          <w:szCs w:val="24"/>
          <w:lang w:eastAsia="pl-PL"/>
        </w:rPr>
        <w:t>S</w:t>
      </w:r>
      <w:r w:rsidR="008D5D05" w:rsidRPr="00745FED">
        <w:rPr>
          <w:rFonts w:ascii="Arial Narrow" w:eastAsia="Times New Roman" w:hAnsi="Arial Narrow" w:cs="Arial"/>
          <w:sz w:val="24"/>
          <w:szCs w:val="24"/>
          <w:lang w:eastAsia="pl-PL"/>
        </w:rPr>
        <w:t>trażnik gminny</w:t>
      </w:r>
    </w:p>
    <w:p w14:paraId="09A3DB96" w14:textId="77777777" w:rsidR="005E501A" w:rsidRPr="00C04DE0" w:rsidRDefault="005E501A" w:rsidP="005075E2">
      <w:pPr>
        <w:pStyle w:val="Akapitzlist"/>
        <w:spacing w:after="0" w:line="240" w:lineRule="auto"/>
        <w:jc w:val="both"/>
        <w:rPr>
          <w:rFonts w:ascii="Arial Narrow" w:eastAsia="Times New Roman" w:hAnsi="Arial Narrow" w:cs="Arial"/>
          <w:color w:val="FF0000"/>
          <w:sz w:val="24"/>
          <w:szCs w:val="24"/>
          <w:lang w:eastAsia="pl-PL"/>
        </w:rPr>
      </w:pPr>
    </w:p>
    <w:p w14:paraId="6E2BBD1E" w14:textId="23598951" w:rsidR="005E501A" w:rsidRPr="00076F45" w:rsidRDefault="005E501A" w:rsidP="005075E2">
      <w:pPr>
        <w:jc w:val="both"/>
        <w:rPr>
          <w:rFonts w:ascii="Arial Narrow" w:hAnsi="Arial Narrow"/>
          <w:b/>
          <w:bCs/>
          <w:sz w:val="24"/>
          <w:szCs w:val="24"/>
        </w:rPr>
      </w:pPr>
      <w:r w:rsidRPr="00076F45">
        <w:rPr>
          <w:rFonts w:ascii="Arial Narrow" w:hAnsi="Arial Narrow"/>
          <w:b/>
          <w:bCs/>
          <w:sz w:val="24"/>
          <w:szCs w:val="24"/>
        </w:rPr>
        <w:t>Działalność Urzędu Gminy w 20</w:t>
      </w:r>
      <w:r w:rsidR="00F72EDE" w:rsidRPr="00076F45">
        <w:rPr>
          <w:rFonts w:ascii="Arial Narrow" w:hAnsi="Arial Narrow"/>
          <w:b/>
          <w:bCs/>
          <w:sz w:val="24"/>
          <w:szCs w:val="24"/>
        </w:rPr>
        <w:t>2</w:t>
      </w:r>
      <w:r w:rsidR="001E63E9">
        <w:rPr>
          <w:rFonts w:ascii="Arial Narrow" w:hAnsi="Arial Narrow"/>
          <w:b/>
          <w:bCs/>
          <w:sz w:val="24"/>
          <w:szCs w:val="24"/>
        </w:rPr>
        <w:t>4</w:t>
      </w:r>
      <w:r w:rsidRPr="00076F45">
        <w:rPr>
          <w:rFonts w:ascii="Arial Narrow" w:hAnsi="Arial Narrow"/>
          <w:b/>
          <w:bCs/>
          <w:sz w:val="24"/>
          <w:szCs w:val="24"/>
        </w:rPr>
        <w:t>r.</w:t>
      </w:r>
    </w:p>
    <w:p w14:paraId="3C84DBB3" w14:textId="77777777" w:rsidR="00830F37" w:rsidRPr="0079117C" w:rsidRDefault="00830F37" w:rsidP="00830F37">
      <w:pPr>
        <w:spacing w:after="0" w:line="240" w:lineRule="auto"/>
        <w:jc w:val="both"/>
        <w:rPr>
          <w:rFonts w:ascii="Arial Narrow" w:hAnsi="Arial Narrow"/>
          <w:b/>
          <w:bCs/>
          <w:sz w:val="24"/>
          <w:szCs w:val="24"/>
        </w:rPr>
      </w:pPr>
      <w:r w:rsidRPr="008D3051">
        <w:rPr>
          <w:rFonts w:ascii="Arial Narrow" w:hAnsi="Arial Narrow"/>
          <w:b/>
          <w:bCs/>
          <w:sz w:val="24"/>
          <w:szCs w:val="24"/>
        </w:rPr>
        <w:t>Samodzielne stanowisko ds. obywatelskich i działalności gospodarczej</w:t>
      </w:r>
    </w:p>
    <w:p w14:paraId="12EF65CA" w14:textId="77777777" w:rsidR="001E63E9" w:rsidRPr="00D02410" w:rsidRDefault="001E63E9">
      <w:pPr>
        <w:pStyle w:val="Bezodstpw"/>
        <w:numPr>
          <w:ilvl w:val="0"/>
          <w:numId w:val="32"/>
        </w:numPr>
        <w:jc w:val="both"/>
        <w:rPr>
          <w:rFonts w:ascii="Arial Narrow" w:eastAsia="Times New Roman" w:hAnsi="Arial Narrow"/>
          <w:sz w:val="24"/>
          <w:szCs w:val="24"/>
        </w:rPr>
      </w:pPr>
      <w:r>
        <w:rPr>
          <w:rFonts w:ascii="Arial Narrow" w:eastAsia="Times New Roman" w:hAnsi="Arial Narrow"/>
          <w:sz w:val="24"/>
          <w:szCs w:val="24"/>
        </w:rPr>
        <w:t>198</w:t>
      </w:r>
      <w:r w:rsidRPr="00D02410">
        <w:rPr>
          <w:rFonts w:ascii="Arial Narrow" w:eastAsia="Times New Roman" w:hAnsi="Arial Narrow"/>
          <w:sz w:val="24"/>
          <w:szCs w:val="24"/>
        </w:rPr>
        <w:t xml:space="preserve"> zameldowań i</w:t>
      </w:r>
      <w:r>
        <w:rPr>
          <w:rFonts w:ascii="Arial Narrow" w:eastAsia="Times New Roman" w:hAnsi="Arial Narrow"/>
          <w:sz w:val="24"/>
          <w:szCs w:val="24"/>
        </w:rPr>
        <w:t xml:space="preserve"> 98</w:t>
      </w:r>
      <w:r w:rsidRPr="00D02410">
        <w:rPr>
          <w:rFonts w:ascii="Arial Narrow" w:eastAsia="Times New Roman" w:hAnsi="Arial Narrow"/>
          <w:sz w:val="24"/>
          <w:szCs w:val="24"/>
        </w:rPr>
        <w:t xml:space="preserve"> wymeldowa</w:t>
      </w:r>
      <w:r>
        <w:rPr>
          <w:rFonts w:ascii="Arial Narrow" w:eastAsia="Times New Roman" w:hAnsi="Arial Narrow"/>
          <w:sz w:val="24"/>
          <w:szCs w:val="24"/>
        </w:rPr>
        <w:t>ń,</w:t>
      </w:r>
    </w:p>
    <w:p w14:paraId="0520A225" w14:textId="77777777" w:rsidR="001E63E9" w:rsidRPr="00D02410" w:rsidRDefault="001E63E9">
      <w:pPr>
        <w:pStyle w:val="Bezodstpw"/>
        <w:numPr>
          <w:ilvl w:val="0"/>
          <w:numId w:val="32"/>
        </w:numPr>
        <w:jc w:val="both"/>
        <w:rPr>
          <w:rFonts w:ascii="Arial Narrow" w:eastAsia="Times New Roman" w:hAnsi="Arial Narrow"/>
          <w:sz w:val="24"/>
          <w:szCs w:val="24"/>
        </w:rPr>
      </w:pPr>
      <w:r w:rsidRPr="00D02410">
        <w:rPr>
          <w:rFonts w:ascii="Arial Narrow" w:eastAsia="Times New Roman" w:hAnsi="Arial Narrow"/>
          <w:sz w:val="24"/>
          <w:szCs w:val="24"/>
        </w:rPr>
        <w:t xml:space="preserve">wydano </w:t>
      </w:r>
      <w:r>
        <w:rPr>
          <w:rFonts w:ascii="Arial Narrow" w:eastAsia="Times New Roman" w:hAnsi="Arial Narrow"/>
          <w:sz w:val="24"/>
          <w:szCs w:val="24"/>
        </w:rPr>
        <w:t>5</w:t>
      </w:r>
      <w:r w:rsidRPr="00D02410">
        <w:rPr>
          <w:rFonts w:ascii="Arial Narrow" w:eastAsia="Times New Roman" w:hAnsi="Arial Narrow"/>
          <w:sz w:val="24"/>
          <w:szCs w:val="24"/>
        </w:rPr>
        <w:t xml:space="preserve"> decyzj</w:t>
      </w:r>
      <w:r>
        <w:rPr>
          <w:rFonts w:ascii="Arial Narrow" w:eastAsia="Times New Roman" w:hAnsi="Arial Narrow"/>
          <w:sz w:val="24"/>
          <w:szCs w:val="24"/>
        </w:rPr>
        <w:t>i</w:t>
      </w:r>
      <w:r w:rsidRPr="00D02410">
        <w:rPr>
          <w:rFonts w:ascii="Arial Narrow" w:eastAsia="Times New Roman" w:hAnsi="Arial Narrow"/>
          <w:sz w:val="24"/>
          <w:szCs w:val="24"/>
        </w:rPr>
        <w:t xml:space="preserve"> w sprawach meldunkowych,</w:t>
      </w:r>
    </w:p>
    <w:p w14:paraId="4FF91BEA" w14:textId="77777777" w:rsidR="001E63E9" w:rsidRPr="00783655" w:rsidRDefault="001E63E9">
      <w:pPr>
        <w:pStyle w:val="Bezodstpw"/>
        <w:numPr>
          <w:ilvl w:val="0"/>
          <w:numId w:val="32"/>
        </w:numPr>
        <w:jc w:val="both"/>
        <w:rPr>
          <w:rFonts w:ascii="Arial Narrow" w:hAnsi="Arial Narrow"/>
          <w:sz w:val="24"/>
          <w:szCs w:val="24"/>
        </w:rPr>
      </w:pPr>
      <w:r w:rsidRPr="00D02410">
        <w:rPr>
          <w:rFonts w:ascii="Arial Narrow" w:eastAsia="Times New Roman" w:hAnsi="Arial Narrow"/>
          <w:sz w:val="24"/>
          <w:szCs w:val="24"/>
        </w:rPr>
        <w:t xml:space="preserve">dla </w:t>
      </w:r>
      <w:r>
        <w:rPr>
          <w:rFonts w:ascii="Arial Narrow" w:eastAsia="Times New Roman" w:hAnsi="Arial Narrow"/>
          <w:sz w:val="24"/>
          <w:szCs w:val="24"/>
        </w:rPr>
        <w:t>15</w:t>
      </w:r>
      <w:r w:rsidRPr="00D02410">
        <w:rPr>
          <w:rFonts w:ascii="Arial Narrow" w:eastAsia="Times New Roman" w:hAnsi="Arial Narrow"/>
          <w:sz w:val="24"/>
          <w:szCs w:val="24"/>
        </w:rPr>
        <w:t xml:space="preserve"> osób nadano numer PESEL lub zmieniono numer PESEL,</w:t>
      </w:r>
    </w:p>
    <w:p w14:paraId="22B0BBDF" w14:textId="77777777" w:rsidR="001E63E9" w:rsidRPr="00D02410" w:rsidRDefault="001E63E9">
      <w:pPr>
        <w:pStyle w:val="Bezodstpw"/>
        <w:numPr>
          <w:ilvl w:val="0"/>
          <w:numId w:val="32"/>
        </w:numPr>
        <w:jc w:val="both"/>
        <w:rPr>
          <w:rFonts w:ascii="Arial Narrow" w:hAnsi="Arial Narrow"/>
          <w:sz w:val="24"/>
          <w:szCs w:val="24"/>
        </w:rPr>
      </w:pPr>
      <w:r>
        <w:rPr>
          <w:rFonts w:ascii="Arial Narrow" w:eastAsia="Times New Roman" w:hAnsi="Arial Narrow"/>
          <w:sz w:val="24"/>
          <w:szCs w:val="24"/>
        </w:rPr>
        <w:t>208 osobom zastrzeżono lub cofnięto zastrzeżenie numeru PESEL,</w:t>
      </w:r>
    </w:p>
    <w:p w14:paraId="71242802" w14:textId="77777777" w:rsidR="001E63E9" w:rsidRPr="00D02410" w:rsidRDefault="001E63E9">
      <w:pPr>
        <w:pStyle w:val="Bezodstpw"/>
        <w:numPr>
          <w:ilvl w:val="0"/>
          <w:numId w:val="32"/>
        </w:numPr>
        <w:jc w:val="both"/>
        <w:rPr>
          <w:rFonts w:ascii="Arial Narrow" w:hAnsi="Arial Narrow"/>
          <w:sz w:val="24"/>
          <w:szCs w:val="24"/>
        </w:rPr>
      </w:pPr>
      <w:r w:rsidRPr="00D02410">
        <w:rPr>
          <w:rFonts w:ascii="Arial Narrow" w:hAnsi="Arial Narrow"/>
          <w:sz w:val="24"/>
          <w:szCs w:val="24"/>
        </w:rPr>
        <w:t xml:space="preserve">załatwiono </w:t>
      </w:r>
      <w:r>
        <w:rPr>
          <w:rFonts w:ascii="Arial Narrow" w:hAnsi="Arial Narrow"/>
          <w:sz w:val="24"/>
          <w:szCs w:val="24"/>
        </w:rPr>
        <w:t xml:space="preserve">8 </w:t>
      </w:r>
      <w:r w:rsidRPr="00D02410">
        <w:rPr>
          <w:rFonts w:ascii="Arial Narrow" w:hAnsi="Arial Narrow"/>
          <w:sz w:val="24"/>
          <w:szCs w:val="24"/>
        </w:rPr>
        <w:t>spraw związan</w:t>
      </w:r>
      <w:r>
        <w:rPr>
          <w:rFonts w:ascii="Arial Narrow" w:hAnsi="Arial Narrow"/>
          <w:sz w:val="24"/>
          <w:szCs w:val="24"/>
        </w:rPr>
        <w:t>ych</w:t>
      </w:r>
      <w:r w:rsidRPr="00D02410">
        <w:rPr>
          <w:rFonts w:ascii="Arial Narrow" w:hAnsi="Arial Narrow"/>
          <w:sz w:val="24"/>
          <w:szCs w:val="24"/>
        </w:rPr>
        <w:t xml:space="preserve"> z </w:t>
      </w:r>
      <w:r w:rsidRPr="00D02410">
        <w:rPr>
          <w:rFonts w:ascii="Arial Narrow" w:eastAsia="Times New Roman" w:hAnsi="Arial Narrow"/>
          <w:sz w:val="24"/>
          <w:szCs w:val="24"/>
        </w:rPr>
        <w:t>udostępnieniem danych z rejestru mieszkańców, rejestru zamieszkania cudzoziemców oraz udostępnieniem danych z Rejestru Dowodów Osobistych oraz dokumentacji związanej z dowodami osobistymi,</w:t>
      </w:r>
    </w:p>
    <w:p w14:paraId="131FD84E" w14:textId="77777777" w:rsidR="001E63E9" w:rsidRPr="00D02410" w:rsidRDefault="001E63E9">
      <w:pPr>
        <w:pStyle w:val="Bezodstpw"/>
        <w:numPr>
          <w:ilvl w:val="0"/>
          <w:numId w:val="32"/>
        </w:numPr>
        <w:jc w:val="both"/>
        <w:rPr>
          <w:rFonts w:ascii="Arial Narrow" w:eastAsia="Times New Roman" w:hAnsi="Arial Narrow"/>
          <w:sz w:val="24"/>
          <w:szCs w:val="24"/>
        </w:rPr>
      </w:pPr>
      <w:r w:rsidRPr="00D02410">
        <w:rPr>
          <w:rFonts w:ascii="Arial Narrow" w:eastAsia="Times New Roman" w:hAnsi="Arial Narrow"/>
          <w:sz w:val="24"/>
          <w:szCs w:val="24"/>
        </w:rPr>
        <w:t xml:space="preserve">wydano </w:t>
      </w:r>
      <w:r>
        <w:rPr>
          <w:rFonts w:ascii="Arial Narrow" w:eastAsia="Times New Roman" w:hAnsi="Arial Narrow"/>
          <w:sz w:val="24"/>
          <w:szCs w:val="24"/>
        </w:rPr>
        <w:t>139</w:t>
      </w:r>
      <w:r w:rsidRPr="00D02410">
        <w:rPr>
          <w:rFonts w:ascii="Arial Narrow" w:eastAsia="Times New Roman" w:hAnsi="Arial Narrow"/>
          <w:sz w:val="24"/>
          <w:szCs w:val="24"/>
        </w:rPr>
        <w:t xml:space="preserve"> zaświadczeń z rejestru mieszkańców zawierających pełny wykaz danych osoby, której wniosek dotyczy, </w:t>
      </w:r>
    </w:p>
    <w:p w14:paraId="47B9DA50" w14:textId="77777777" w:rsidR="001E63E9" w:rsidRPr="00D02410" w:rsidRDefault="001E63E9">
      <w:pPr>
        <w:pStyle w:val="Bezodstpw"/>
        <w:numPr>
          <w:ilvl w:val="0"/>
          <w:numId w:val="32"/>
        </w:numPr>
        <w:jc w:val="both"/>
        <w:rPr>
          <w:rFonts w:ascii="Arial Narrow" w:eastAsia="Times New Roman" w:hAnsi="Arial Narrow"/>
          <w:sz w:val="24"/>
          <w:szCs w:val="24"/>
        </w:rPr>
      </w:pPr>
      <w:r w:rsidRPr="00D02410">
        <w:rPr>
          <w:rFonts w:ascii="Arial Narrow" w:eastAsia="Times New Roman" w:hAnsi="Arial Narrow"/>
          <w:sz w:val="24"/>
          <w:szCs w:val="24"/>
        </w:rPr>
        <w:t xml:space="preserve">wydano </w:t>
      </w:r>
      <w:r>
        <w:rPr>
          <w:rFonts w:ascii="Arial Narrow" w:eastAsia="Times New Roman" w:hAnsi="Arial Narrow"/>
          <w:sz w:val="24"/>
          <w:szCs w:val="24"/>
        </w:rPr>
        <w:t>472</w:t>
      </w:r>
      <w:r w:rsidRPr="00D02410">
        <w:rPr>
          <w:rFonts w:ascii="Arial Narrow" w:eastAsia="Times New Roman" w:hAnsi="Arial Narrow"/>
          <w:sz w:val="24"/>
          <w:szCs w:val="24"/>
        </w:rPr>
        <w:t xml:space="preserve"> dowod</w:t>
      </w:r>
      <w:r>
        <w:rPr>
          <w:rFonts w:ascii="Arial Narrow" w:eastAsia="Times New Roman" w:hAnsi="Arial Narrow"/>
          <w:sz w:val="24"/>
          <w:szCs w:val="24"/>
        </w:rPr>
        <w:t>y</w:t>
      </w:r>
      <w:r w:rsidRPr="00D02410">
        <w:rPr>
          <w:rFonts w:ascii="Arial Narrow" w:eastAsia="Times New Roman" w:hAnsi="Arial Narrow"/>
          <w:sz w:val="24"/>
          <w:szCs w:val="24"/>
        </w:rPr>
        <w:t xml:space="preserve"> osobis</w:t>
      </w:r>
      <w:r>
        <w:rPr>
          <w:rFonts w:ascii="Arial Narrow" w:eastAsia="Times New Roman" w:hAnsi="Arial Narrow"/>
          <w:sz w:val="24"/>
          <w:szCs w:val="24"/>
        </w:rPr>
        <w:t>te</w:t>
      </w:r>
      <w:r w:rsidRPr="00D02410">
        <w:rPr>
          <w:rFonts w:ascii="Arial Narrow" w:eastAsia="Times New Roman" w:hAnsi="Arial Narrow"/>
          <w:sz w:val="24"/>
          <w:szCs w:val="24"/>
        </w:rPr>
        <w:t xml:space="preserve">, </w:t>
      </w:r>
    </w:p>
    <w:p w14:paraId="3FF90ED2" w14:textId="77777777" w:rsidR="001E63E9" w:rsidRPr="00D02410" w:rsidRDefault="001E63E9">
      <w:pPr>
        <w:pStyle w:val="Bezodstpw"/>
        <w:numPr>
          <w:ilvl w:val="0"/>
          <w:numId w:val="32"/>
        </w:numPr>
        <w:jc w:val="both"/>
        <w:rPr>
          <w:rFonts w:ascii="Arial Narrow" w:eastAsia="Times New Roman" w:hAnsi="Arial Narrow"/>
          <w:sz w:val="24"/>
          <w:szCs w:val="24"/>
        </w:rPr>
      </w:pPr>
      <w:r w:rsidRPr="00D02410">
        <w:rPr>
          <w:rFonts w:ascii="Arial Narrow" w:eastAsia="Times New Roman" w:hAnsi="Arial Narrow"/>
          <w:sz w:val="24"/>
          <w:szCs w:val="24"/>
        </w:rPr>
        <w:t>załatwiono 4</w:t>
      </w:r>
      <w:r>
        <w:rPr>
          <w:rFonts w:ascii="Arial Narrow" w:eastAsia="Times New Roman" w:hAnsi="Arial Narrow"/>
          <w:sz w:val="24"/>
          <w:szCs w:val="24"/>
        </w:rPr>
        <w:t>3</w:t>
      </w:r>
      <w:r w:rsidRPr="00D02410">
        <w:rPr>
          <w:rFonts w:ascii="Arial Narrow" w:eastAsia="Times New Roman" w:hAnsi="Arial Narrow"/>
          <w:sz w:val="24"/>
          <w:szCs w:val="24"/>
        </w:rPr>
        <w:t xml:space="preserve"> spraw</w:t>
      </w:r>
      <w:r>
        <w:rPr>
          <w:rFonts w:ascii="Arial Narrow" w:eastAsia="Times New Roman" w:hAnsi="Arial Narrow"/>
          <w:sz w:val="24"/>
          <w:szCs w:val="24"/>
        </w:rPr>
        <w:t>y</w:t>
      </w:r>
      <w:r w:rsidRPr="00D02410">
        <w:rPr>
          <w:rFonts w:ascii="Arial Narrow" w:eastAsia="Times New Roman" w:hAnsi="Arial Narrow"/>
          <w:sz w:val="24"/>
          <w:szCs w:val="24"/>
        </w:rPr>
        <w:t xml:space="preserve"> związan</w:t>
      </w:r>
      <w:r>
        <w:rPr>
          <w:rFonts w:ascii="Arial Narrow" w:eastAsia="Times New Roman" w:hAnsi="Arial Narrow"/>
          <w:sz w:val="24"/>
          <w:szCs w:val="24"/>
        </w:rPr>
        <w:t>e</w:t>
      </w:r>
      <w:r w:rsidRPr="00D02410">
        <w:rPr>
          <w:rFonts w:ascii="Arial Narrow" w:eastAsia="Times New Roman" w:hAnsi="Arial Narrow"/>
          <w:sz w:val="24"/>
          <w:szCs w:val="24"/>
        </w:rPr>
        <w:t xml:space="preserve"> z utratą dowodu osobistego (zagubienie lub kradzież), </w:t>
      </w:r>
    </w:p>
    <w:p w14:paraId="50BA6D5F" w14:textId="77777777" w:rsidR="001E63E9" w:rsidRPr="00D02410" w:rsidRDefault="001E63E9">
      <w:pPr>
        <w:pStyle w:val="Bezodstpw"/>
        <w:numPr>
          <w:ilvl w:val="0"/>
          <w:numId w:val="32"/>
        </w:numPr>
        <w:jc w:val="both"/>
        <w:rPr>
          <w:rFonts w:ascii="Arial Narrow" w:eastAsia="Times New Roman" w:hAnsi="Arial Narrow"/>
          <w:sz w:val="24"/>
          <w:szCs w:val="24"/>
        </w:rPr>
      </w:pPr>
      <w:r>
        <w:rPr>
          <w:rFonts w:ascii="Arial Narrow" w:eastAsia="Times New Roman" w:hAnsi="Arial Narrow"/>
          <w:sz w:val="24"/>
          <w:szCs w:val="24"/>
        </w:rPr>
        <w:t xml:space="preserve">nie </w:t>
      </w:r>
      <w:r w:rsidRPr="00D02410">
        <w:rPr>
          <w:rFonts w:ascii="Arial Narrow" w:eastAsia="Times New Roman" w:hAnsi="Arial Narrow"/>
          <w:sz w:val="24"/>
          <w:szCs w:val="24"/>
        </w:rPr>
        <w:t xml:space="preserve">unieważniono </w:t>
      </w:r>
      <w:r>
        <w:rPr>
          <w:rFonts w:ascii="Arial Narrow" w:eastAsia="Times New Roman" w:hAnsi="Arial Narrow"/>
          <w:sz w:val="24"/>
          <w:szCs w:val="24"/>
        </w:rPr>
        <w:t xml:space="preserve"> </w:t>
      </w:r>
      <w:r w:rsidRPr="00D02410">
        <w:rPr>
          <w:rFonts w:ascii="Arial Narrow" w:eastAsia="Times New Roman" w:hAnsi="Arial Narrow"/>
          <w:sz w:val="24"/>
          <w:szCs w:val="24"/>
        </w:rPr>
        <w:t>do</w:t>
      </w:r>
      <w:r>
        <w:rPr>
          <w:rFonts w:ascii="Arial Narrow" w:eastAsia="Times New Roman" w:hAnsi="Arial Narrow"/>
          <w:sz w:val="24"/>
          <w:szCs w:val="24"/>
        </w:rPr>
        <w:t>wodów osobistych</w:t>
      </w:r>
      <w:r w:rsidRPr="00D02410">
        <w:rPr>
          <w:rFonts w:ascii="Arial Narrow" w:eastAsia="Times New Roman" w:hAnsi="Arial Narrow"/>
          <w:sz w:val="24"/>
          <w:szCs w:val="24"/>
        </w:rPr>
        <w:t xml:space="preserve"> w Rejestrze Dowodów Osobistych,</w:t>
      </w:r>
    </w:p>
    <w:p w14:paraId="1B02C29C" w14:textId="77777777" w:rsidR="001E63E9" w:rsidRPr="00D02410" w:rsidRDefault="001E63E9">
      <w:pPr>
        <w:pStyle w:val="Bezodstpw"/>
        <w:numPr>
          <w:ilvl w:val="0"/>
          <w:numId w:val="32"/>
        </w:numPr>
        <w:jc w:val="both"/>
        <w:rPr>
          <w:rFonts w:ascii="Arial Narrow" w:eastAsia="Times New Roman" w:hAnsi="Arial Narrow"/>
          <w:sz w:val="24"/>
          <w:szCs w:val="24"/>
        </w:rPr>
      </w:pPr>
      <w:r w:rsidRPr="00D02410">
        <w:rPr>
          <w:rFonts w:ascii="Arial Narrow" w:eastAsia="Times New Roman" w:hAnsi="Arial Narrow"/>
          <w:sz w:val="24"/>
          <w:szCs w:val="24"/>
        </w:rPr>
        <w:t xml:space="preserve">wydano </w:t>
      </w:r>
      <w:r>
        <w:rPr>
          <w:rFonts w:ascii="Arial Narrow" w:eastAsia="Times New Roman" w:hAnsi="Arial Narrow"/>
          <w:sz w:val="24"/>
          <w:szCs w:val="24"/>
        </w:rPr>
        <w:t>26</w:t>
      </w:r>
      <w:r w:rsidRPr="00D02410">
        <w:rPr>
          <w:rFonts w:ascii="Arial Narrow" w:eastAsia="Times New Roman" w:hAnsi="Arial Narrow"/>
          <w:sz w:val="24"/>
          <w:szCs w:val="24"/>
        </w:rPr>
        <w:t xml:space="preserve"> zawiadomień o nadaniu numeru porządkowego nieruchomości,</w:t>
      </w:r>
    </w:p>
    <w:p w14:paraId="53F0A021" w14:textId="77777777" w:rsidR="001E63E9" w:rsidRPr="00D02410" w:rsidRDefault="001E63E9">
      <w:pPr>
        <w:pStyle w:val="Bezodstpw"/>
        <w:numPr>
          <w:ilvl w:val="0"/>
          <w:numId w:val="32"/>
        </w:numPr>
        <w:jc w:val="both"/>
        <w:rPr>
          <w:rFonts w:ascii="Arial Narrow" w:hAnsi="Arial Narrow"/>
          <w:sz w:val="24"/>
          <w:szCs w:val="24"/>
        </w:rPr>
      </w:pPr>
      <w:r w:rsidRPr="00D02410">
        <w:rPr>
          <w:rFonts w:ascii="Arial Narrow" w:hAnsi="Arial Narrow"/>
          <w:sz w:val="24"/>
          <w:szCs w:val="24"/>
        </w:rPr>
        <w:t xml:space="preserve">wydano </w:t>
      </w:r>
      <w:r>
        <w:rPr>
          <w:rFonts w:ascii="Arial Narrow" w:hAnsi="Arial Narrow"/>
          <w:sz w:val="24"/>
          <w:szCs w:val="24"/>
        </w:rPr>
        <w:t>15</w:t>
      </w:r>
      <w:r w:rsidRPr="00D02410">
        <w:rPr>
          <w:rFonts w:ascii="Arial Narrow" w:hAnsi="Arial Narrow"/>
          <w:sz w:val="24"/>
          <w:szCs w:val="24"/>
        </w:rPr>
        <w:t xml:space="preserve"> zezwoleń na sprzedaż napojów alkoholowych,</w:t>
      </w:r>
    </w:p>
    <w:p w14:paraId="513BFA70" w14:textId="77777777" w:rsidR="001E63E9" w:rsidRPr="00D02410" w:rsidRDefault="001E63E9">
      <w:pPr>
        <w:pStyle w:val="Bezodstpw"/>
        <w:numPr>
          <w:ilvl w:val="0"/>
          <w:numId w:val="32"/>
        </w:numPr>
        <w:jc w:val="both"/>
        <w:rPr>
          <w:rFonts w:ascii="Arial Narrow" w:hAnsi="Arial Narrow"/>
          <w:sz w:val="24"/>
          <w:szCs w:val="24"/>
        </w:rPr>
      </w:pPr>
      <w:r w:rsidRPr="00D02410">
        <w:rPr>
          <w:rFonts w:ascii="Arial Narrow" w:hAnsi="Arial Narrow"/>
          <w:sz w:val="24"/>
          <w:szCs w:val="24"/>
        </w:rPr>
        <w:t xml:space="preserve">wydano </w:t>
      </w:r>
      <w:r>
        <w:rPr>
          <w:rFonts w:ascii="Arial Narrow" w:hAnsi="Arial Narrow"/>
          <w:sz w:val="24"/>
          <w:szCs w:val="24"/>
        </w:rPr>
        <w:t>2</w:t>
      </w:r>
      <w:r w:rsidRPr="00D02410">
        <w:rPr>
          <w:rFonts w:ascii="Arial Narrow" w:hAnsi="Arial Narrow"/>
          <w:sz w:val="24"/>
          <w:szCs w:val="24"/>
        </w:rPr>
        <w:t xml:space="preserve"> decyzj</w:t>
      </w:r>
      <w:r>
        <w:rPr>
          <w:rFonts w:ascii="Arial Narrow" w:hAnsi="Arial Narrow"/>
          <w:sz w:val="24"/>
          <w:szCs w:val="24"/>
        </w:rPr>
        <w:t>i</w:t>
      </w:r>
      <w:r w:rsidRPr="00D02410">
        <w:rPr>
          <w:rFonts w:ascii="Arial Narrow" w:hAnsi="Arial Narrow"/>
          <w:sz w:val="24"/>
          <w:szCs w:val="24"/>
        </w:rPr>
        <w:t xml:space="preserve"> o wygaśnięciu zezwoleń na sprzedaż napojów alkoholowych,</w:t>
      </w:r>
    </w:p>
    <w:p w14:paraId="05037C79" w14:textId="77777777" w:rsidR="001E63E9" w:rsidRPr="00D02410" w:rsidRDefault="001E63E9">
      <w:pPr>
        <w:pStyle w:val="Bezodstpw"/>
        <w:numPr>
          <w:ilvl w:val="0"/>
          <w:numId w:val="32"/>
        </w:numPr>
        <w:jc w:val="both"/>
        <w:rPr>
          <w:rFonts w:ascii="Arial Narrow" w:hAnsi="Arial Narrow"/>
          <w:sz w:val="24"/>
          <w:szCs w:val="24"/>
        </w:rPr>
      </w:pPr>
      <w:r w:rsidRPr="00D02410">
        <w:rPr>
          <w:rFonts w:ascii="Arial Narrow" w:hAnsi="Arial Narrow"/>
          <w:sz w:val="24"/>
          <w:szCs w:val="24"/>
        </w:rPr>
        <w:t>założono 1</w:t>
      </w:r>
      <w:r>
        <w:rPr>
          <w:rFonts w:ascii="Arial Narrow" w:hAnsi="Arial Narrow"/>
          <w:sz w:val="24"/>
          <w:szCs w:val="24"/>
        </w:rPr>
        <w:t>5</w:t>
      </w:r>
      <w:r w:rsidRPr="00D02410">
        <w:rPr>
          <w:rFonts w:ascii="Arial Narrow" w:hAnsi="Arial Narrow"/>
          <w:sz w:val="24"/>
          <w:szCs w:val="24"/>
        </w:rPr>
        <w:t xml:space="preserve"> działalności gospodarczej,</w:t>
      </w:r>
    </w:p>
    <w:p w14:paraId="71CAE301" w14:textId="77777777" w:rsidR="001E63E9" w:rsidRPr="00D02410" w:rsidRDefault="001E63E9">
      <w:pPr>
        <w:pStyle w:val="Bezodstpw"/>
        <w:numPr>
          <w:ilvl w:val="0"/>
          <w:numId w:val="32"/>
        </w:numPr>
        <w:jc w:val="both"/>
        <w:rPr>
          <w:rFonts w:ascii="Arial Narrow" w:hAnsi="Arial Narrow"/>
          <w:sz w:val="24"/>
          <w:szCs w:val="24"/>
        </w:rPr>
      </w:pPr>
      <w:r>
        <w:rPr>
          <w:rFonts w:ascii="Arial Narrow" w:hAnsi="Arial Narrow"/>
          <w:sz w:val="24"/>
          <w:szCs w:val="24"/>
        </w:rPr>
        <w:t xml:space="preserve">27 </w:t>
      </w:r>
      <w:r w:rsidRPr="00D02410">
        <w:rPr>
          <w:rFonts w:ascii="Arial Narrow" w:hAnsi="Arial Narrow"/>
          <w:sz w:val="24"/>
          <w:szCs w:val="24"/>
        </w:rPr>
        <w:t>zmian</w:t>
      </w:r>
      <w:r>
        <w:rPr>
          <w:rFonts w:ascii="Arial Narrow" w:hAnsi="Arial Narrow"/>
          <w:sz w:val="24"/>
          <w:szCs w:val="24"/>
        </w:rPr>
        <w:t xml:space="preserve"> </w:t>
      </w:r>
      <w:r w:rsidRPr="00D02410">
        <w:rPr>
          <w:rFonts w:ascii="Arial Narrow" w:hAnsi="Arial Narrow"/>
          <w:sz w:val="24"/>
          <w:szCs w:val="24"/>
        </w:rPr>
        <w:t>danych we wpisie ewidencji działalności gospodarczej,</w:t>
      </w:r>
    </w:p>
    <w:p w14:paraId="0F738E49" w14:textId="77777777" w:rsidR="001E63E9" w:rsidRPr="00D02410" w:rsidRDefault="001E63E9">
      <w:pPr>
        <w:pStyle w:val="Bezodstpw"/>
        <w:numPr>
          <w:ilvl w:val="0"/>
          <w:numId w:val="32"/>
        </w:numPr>
        <w:jc w:val="both"/>
        <w:rPr>
          <w:rFonts w:ascii="Arial Narrow" w:hAnsi="Arial Narrow"/>
          <w:sz w:val="24"/>
          <w:szCs w:val="24"/>
        </w:rPr>
      </w:pPr>
      <w:r>
        <w:rPr>
          <w:rFonts w:ascii="Arial Narrow" w:hAnsi="Arial Narrow"/>
          <w:sz w:val="24"/>
          <w:szCs w:val="24"/>
        </w:rPr>
        <w:t xml:space="preserve">17 </w:t>
      </w:r>
      <w:r w:rsidRPr="00D02410">
        <w:rPr>
          <w:rFonts w:ascii="Arial Narrow" w:hAnsi="Arial Narrow"/>
          <w:sz w:val="24"/>
          <w:szCs w:val="24"/>
        </w:rPr>
        <w:t>zawiesze</w:t>
      </w:r>
      <w:r>
        <w:rPr>
          <w:rFonts w:ascii="Arial Narrow" w:hAnsi="Arial Narrow"/>
          <w:sz w:val="24"/>
          <w:szCs w:val="24"/>
        </w:rPr>
        <w:t>ń</w:t>
      </w:r>
      <w:r w:rsidRPr="00D02410">
        <w:rPr>
          <w:rFonts w:ascii="Arial Narrow" w:hAnsi="Arial Narrow"/>
          <w:sz w:val="24"/>
          <w:szCs w:val="24"/>
        </w:rPr>
        <w:t xml:space="preserve"> prowadzonej działalności gospodarczej, </w:t>
      </w:r>
      <w:r>
        <w:rPr>
          <w:rFonts w:ascii="Arial Narrow" w:hAnsi="Arial Narrow"/>
          <w:sz w:val="24"/>
          <w:szCs w:val="24"/>
        </w:rPr>
        <w:t>11 w</w:t>
      </w:r>
      <w:r w:rsidRPr="00D02410">
        <w:rPr>
          <w:rFonts w:ascii="Arial Narrow" w:hAnsi="Arial Narrow"/>
          <w:sz w:val="24"/>
          <w:szCs w:val="24"/>
        </w:rPr>
        <w:t>znowie</w:t>
      </w:r>
      <w:r>
        <w:rPr>
          <w:rFonts w:ascii="Arial Narrow" w:hAnsi="Arial Narrow"/>
          <w:sz w:val="24"/>
          <w:szCs w:val="24"/>
        </w:rPr>
        <w:t>ń</w:t>
      </w:r>
      <w:r w:rsidRPr="00D02410">
        <w:rPr>
          <w:rFonts w:ascii="Arial Narrow" w:hAnsi="Arial Narrow"/>
          <w:sz w:val="24"/>
          <w:szCs w:val="24"/>
        </w:rPr>
        <w:t xml:space="preserve">, </w:t>
      </w:r>
      <w:r>
        <w:rPr>
          <w:rFonts w:ascii="Arial Narrow" w:hAnsi="Arial Narrow"/>
          <w:sz w:val="24"/>
          <w:szCs w:val="24"/>
        </w:rPr>
        <w:t xml:space="preserve">18 </w:t>
      </w:r>
      <w:r w:rsidRPr="00D02410">
        <w:rPr>
          <w:rFonts w:ascii="Arial Narrow" w:hAnsi="Arial Narrow"/>
          <w:sz w:val="24"/>
          <w:szCs w:val="24"/>
        </w:rPr>
        <w:t>zakończe</w:t>
      </w:r>
      <w:r>
        <w:rPr>
          <w:rFonts w:ascii="Arial Narrow" w:hAnsi="Arial Narrow"/>
          <w:sz w:val="24"/>
          <w:szCs w:val="24"/>
        </w:rPr>
        <w:t>ń</w:t>
      </w:r>
      <w:r w:rsidRPr="00D02410">
        <w:rPr>
          <w:rFonts w:ascii="Arial Narrow" w:hAnsi="Arial Narrow"/>
          <w:sz w:val="24"/>
          <w:szCs w:val="24"/>
        </w:rPr>
        <w:t>,</w:t>
      </w:r>
    </w:p>
    <w:p w14:paraId="5F262FCE" w14:textId="77777777" w:rsidR="001E63E9" w:rsidRDefault="001E63E9">
      <w:pPr>
        <w:pStyle w:val="Bezodstpw"/>
        <w:numPr>
          <w:ilvl w:val="0"/>
          <w:numId w:val="32"/>
        </w:numPr>
        <w:jc w:val="both"/>
      </w:pPr>
      <w:r w:rsidRPr="00783655">
        <w:rPr>
          <w:rFonts w:ascii="Arial Narrow" w:hAnsi="Arial Narrow"/>
          <w:sz w:val="24"/>
          <w:szCs w:val="24"/>
        </w:rPr>
        <w:t>aktualizacja Centralnego Rejestru Wyborców, dopisanie i wykreślenie wyborców – wydawanie decyzji , sporządzanie meldunków kwartalnych</w:t>
      </w:r>
      <w:r>
        <w:rPr>
          <w:rFonts w:ascii="Arial Narrow" w:hAnsi="Arial Narrow"/>
          <w:sz w:val="24"/>
          <w:szCs w:val="24"/>
        </w:rPr>
        <w:t>.</w:t>
      </w:r>
    </w:p>
    <w:p w14:paraId="7FA76F76" w14:textId="77777777" w:rsidR="0000586F" w:rsidRPr="00C04DE0" w:rsidRDefault="0000586F" w:rsidP="007A541D">
      <w:pPr>
        <w:spacing w:after="0" w:line="240" w:lineRule="auto"/>
        <w:jc w:val="both"/>
        <w:rPr>
          <w:rFonts w:ascii="Arial Narrow" w:hAnsi="Arial Narrow"/>
          <w:b/>
          <w:bCs/>
          <w:color w:val="FF0000"/>
          <w:sz w:val="24"/>
          <w:szCs w:val="24"/>
        </w:rPr>
      </w:pPr>
    </w:p>
    <w:p w14:paraId="2A7DC125" w14:textId="3E61C9E7" w:rsidR="00590256" w:rsidRPr="003C1506" w:rsidRDefault="00590256" w:rsidP="00590256">
      <w:pPr>
        <w:spacing w:after="0" w:line="240" w:lineRule="auto"/>
        <w:jc w:val="both"/>
        <w:rPr>
          <w:rFonts w:ascii="Arial Narrow" w:hAnsi="Arial Narrow"/>
          <w:b/>
          <w:bCs/>
          <w:sz w:val="24"/>
          <w:szCs w:val="24"/>
        </w:rPr>
      </w:pPr>
      <w:r w:rsidRPr="003C1506">
        <w:rPr>
          <w:rFonts w:ascii="Arial Narrow" w:hAnsi="Arial Narrow"/>
          <w:b/>
          <w:bCs/>
          <w:sz w:val="24"/>
          <w:szCs w:val="24"/>
        </w:rPr>
        <w:t>Samodzielne stanowisko ds. gospodarki przestrzennej</w:t>
      </w:r>
    </w:p>
    <w:p w14:paraId="38F8743F" w14:textId="682F990E" w:rsidR="003C1506" w:rsidRPr="00D02410" w:rsidRDefault="000773A6">
      <w:pPr>
        <w:pStyle w:val="Bezodstpw"/>
        <w:numPr>
          <w:ilvl w:val="0"/>
          <w:numId w:val="32"/>
        </w:numPr>
        <w:jc w:val="both"/>
        <w:rPr>
          <w:rFonts w:ascii="Arial Narrow" w:hAnsi="Arial Narrow"/>
          <w:sz w:val="24"/>
          <w:szCs w:val="24"/>
        </w:rPr>
      </w:pPr>
      <w:r>
        <w:rPr>
          <w:rFonts w:ascii="Arial Narrow" w:hAnsi="Arial Narrow"/>
          <w:sz w:val="24"/>
          <w:szCs w:val="24"/>
        </w:rPr>
        <w:t>w</w:t>
      </w:r>
      <w:r w:rsidR="003C1506" w:rsidRPr="00D02410">
        <w:rPr>
          <w:rFonts w:ascii="Arial Narrow" w:hAnsi="Arial Narrow"/>
          <w:sz w:val="24"/>
          <w:szCs w:val="24"/>
        </w:rPr>
        <w:t>ydano</w:t>
      </w:r>
      <w:r w:rsidR="003C1506">
        <w:rPr>
          <w:rFonts w:ascii="Arial Narrow" w:hAnsi="Arial Narrow"/>
          <w:sz w:val="24"/>
          <w:szCs w:val="24"/>
        </w:rPr>
        <w:t xml:space="preserve"> 64 </w:t>
      </w:r>
      <w:r w:rsidR="003C1506" w:rsidRPr="00D02410">
        <w:rPr>
          <w:rFonts w:ascii="Arial Narrow" w:hAnsi="Arial Narrow"/>
          <w:sz w:val="24"/>
          <w:szCs w:val="24"/>
        </w:rPr>
        <w:t>decyzj</w:t>
      </w:r>
      <w:r w:rsidR="003C1506">
        <w:rPr>
          <w:rFonts w:ascii="Arial Narrow" w:hAnsi="Arial Narrow"/>
          <w:sz w:val="24"/>
          <w:szCs w:val="24"/>
        </w:rPr>
        <w:t>e</w:t>
      </w:r>
      <w:r w:rsidR="003C1506" w:rsidRPr="00D02410">
        <w:rPr>
          <w:rFonts w:ascii="Arial Narrow" w:hAnsi="Arial Narrow"/>
          <w:sz w:val="24"/>
          <w:szCs w:val="24"/>
        </w:rPr>
        <w:t xml:space="preserve"> o warunkach zabudowy, w tym </w:t>
      </w:r>
      <w:r w:rsidR="003C1506">
        <w:rPr>
          <w:rFonts w:ascii="Arial Narrow" w:hAnsi="Arial Narrow"/>
          <w:sz w:val="24"/>
          <w:szCs w:val="24"/>
        </w:rPr>
        <w:t>62</w:t>
      </w:r>
      <w:r w:rsidR="003C1506" w:rsidRPr="00D02410">
        <w:rPr>
          <w:rFonts w:ascii="Arial Narrow" w:hAnsi="Arial Narrow"/>
          <w:sz w:val="24"/>
          <w:szCs w:val="24"/>
        </w:rPr>
        <w:t xml:space="preserve"> decyzj</w:t>
      </w:r>
      <w:r w:rsidR="003C1506">
        <w:rPr>
          <w:rFonts w:ascii="Arial Narrow" w:hAnsi="Arial Narrow"/>
          <w:sz w:val="24"/>
          <w:szCs w:val="24"/>
        </w:rPr>
        <w:t xml:space="preserve">e </w:t>
      </w:r>
      <w:r w:rsidR="003C1506" w:rsidRPr="00D02410">
        <w:rPr>
          <w:rFonts w:ascii="Arial Narrow" w:hAnsi="Arial Narrow"/>
          <w:sz w:val="24"/>
          <w:szCs w:val="24"/>
        </w:rPr>
        <w:t>pozytywn</w:t>
      </w:r>
      <w:r w:rsidR="003C1506">
        <w:rPr>
          <w:rFonts w:ascii="Arial Narrow" w:hAnsi="Arial Narrow"/>
          <w:sz w:val="24"/>
          <w:szCs w:val="24"/>
        </w:rPr>
        <w:t>e</w:t>
      </w:r>
      <w:r w:rsidR="003C1506" w:rsidRPr="00D02410">
        <w:rPr>
          <w:rFonts w:ascii="Arial Narrow" w:hAnsi="Arial Narrow"/>
          <w:sz w:val="24"/>
          <w:szCs w:val="24"/>
        </w:rPr>
        <w:t>,</w:t>
      </w:r>
      <w:r w:rsidR="003C1506">
        <w:rPr>
          <w:rFonts w:ascii="Arial Narrow" w:hAnsi="Arial Narrow"/>
          <w:sz w:val="24"/>
          <w:szCs w:val="24"/>
        </w:rPr>
        <w:t xml:space="preserve"> 2</w:t>
      </w:r>
      <w:r w:rsidR="003C1506" w:rsidRPr="00D02410">
        <w:rPr>
          <w:rFonts w:ascii="Arial Narrow" w:hAnsi="Arial Narrow"/>
          <w:sz w:val="24"/>
          <w:szCs w:val="24"/>
        </w:rPr>
        <w:t xml:space="preserve"> decyzj</w:t>
      </w:r>
      <w:r w:rsidR="003C1506">
        <w:rPr>
          <w:rFonts w:ascii="Arial Narrow" w:hAnsi="Arial Narrow"/>
          <w:sz w:val="24"/>
          <w:szCs w:val="24"/>
        </w:rPr>
        <w:t xml:space="preserve">e </w:t>
      </w:r>
      <w:r w:rsidR="003C1506" w:rsidRPr="00D02410">
        <w:rPr>
          <w:rFonts w:ascii="Arial Narrow" w:hAnsi="Arial Narrow"/>
          <w:sz w:val="24"/>
          <w:szCs w:val="24"/>
        </w:rPr>
        <w:t>o umorzeniu post</w:t>
      </w:r>
      <w:r w:rsidR="003C1506">
        <w:rPr>
          <w:rFonts w:ascii="Arial Narrow" w:hAnsi="Arial Narrow"/>
          <w:sz w:val="24"/>
          <w:szCs w:val="24"/>
        </w:rPr>
        <w:t>ę</w:t>
      </w:r>
      <w:r w:rsidR="003C1506" w:rsidRPr="00D02410">
        <w:rPr>
          <w:rFonts w:ascii="Arial Narrow" w:hAnsi="Arial Narrow"/>
          <w:sz w:val="24"/>
          <w:szCs w:val="24"/>
        </w:rPr>
        <w:t>powania</w:t>
      </w:r>
      <w:r w:rsidR="003C1506">
        <w:rPr>
          <w:rFonts w:ascii="Arial Narrow" w:hAnsi="Arial Narrow"/>
          <w:sz w:val="24"/>
          <w:szCs w:val="24"/>
        </w:rPr>
        <w:t xml:space="preserve">, uchylono </w:t>
      </w:r>
      <w:r>
        <w:rPr>
          <w:rFonts w:ascii="Arial Narrow" w:hAnsi="Arial Narrow"/>
          <w:sz w:val="24"/>
          <w:szCs w:val="24"/>
        </w:rPr>
        <w:t>–</w:t>
      </w:r>
      <w:r w:rsidR="003C1506">
        <w:rPr>
          <w:rFonts w:ascii="Arial Narrow" w:hAnsi="Arial Narrow"/>
          <w:sz w:val="24"/>
          <w:szCs w:val="24"/>
        </w:rPr>
        <w:t xml:space="preserve"> 0</w:t>
      </w:r>
      <w:r>
        <w:rPr>
          <w:rFonts w:ascii="Arial Narrow" w:hAnsi="Arial Narrow"/>
          <w:sz w:val="24"/>
          <w:szCs w:val="24"/>
        </w:rPr>
        <w:t>,</w:t>
      </w:r>
    </w:p>
    <w:p w14:paraId="2E9066DC" w14:textId="44D7C77A" w:rsidR="003C1506" w:rsidRPr="00D02410" w:rsidRDefault="003C1506">
      <w:pPr>
        <w:pStyle w:val="Bezodstpw"/>
        <w:numPr>
          <w:ilvl w:val="0"/>
          <w:numId w:val="32"/>
        </w:numPr>
        <w:jc w:val="both"/>
        <w:rPr>
          <w:rFonts w:ascii="Arial Narrow" w:hAnsi="Arial Narrow"/>
          <w:sz w:val="24"/>
          <w:szCs w:val="24"/>
        </w:rPr>
      </w:pPr>
      <w:r w:rsidRPr="00D02410">
        <w:rPr>
          <w:rFonts w:ascii="Arial Narrow" w:hAnsi="Arial Narrow"/>
          <w:sz w:val="24"/>
          <w:szCs w:val="24"/>
        </w:rPr>
        <w:t xml:space="preserve">wydano </w:t>
      </w:r>
      <w:r>
        <w:rPr>
          <w:rFonts w:ascii="Arial Narrow" w:hAnsi="Arial Narrow"/>
          <w:sz w:val="24"/>
          <w:szCs w:val="24"/>
        </w:rPr>
        <w:t xml:space="preserve">10 </w:t>
      </w:r>
      <w:r w:rsidRPr="00D02410">
        <w:rPr>
          <w:rFonts w:ascii="Arial Narrow" w:hAnsi="Arial Narrow"/>
          <w:sz w:val="24"/>
          <w:szCs w:val="24"/>
        </w:rPr>
        <w:t>decyzj</w:t>
      </w:r>
      <w:r>
        <w:rPr>
          <w:rFonts w:ascii="Arial Narrow" w:hAnsi="Arial Narrow"/>
          <w:sz w:val="24"/>
          <w:szCs w:val="24"/>
        </w:rPr>
        <w:t>i dot.</w:t>
      </w:r>
      <w:r w:rsidRPr="00D02410">
        <w:rPr>
          <w:rFonts w:ascii="Arial Narrow" w:hAnsi="Arial Narrow"/>
          <w:sz w:val="24"/>
          <w:szCs w:val="24"/>
        </w:rPr>
        <w:t xml:space="preserve"> przeniesienia warunków decyzji na inną osobę</w:t>
      </w:r>
      <w:r w:rsidR="000773A6">
        <w:rPr>
          <w:rFonts w:ascii="Arial Narrow" w:hAnsi="Arial Narrow"/>
          <w:sz w:val="24"/>
          <w:szCs w:val="24"/>
        </w:rPr>
        <w:t>,</w:t>
      </w:r>
    </w:p>
    <w:p w14:paraId="74C6E048" w14:textId="77777777" w:rsidR="003C1506" w:rsidRPr="00D02410" w:rsidRDefault="003C1506">
      <w:pPr>
        <w:pStyle w:val="Bezodstpw"/>
        <w:numPr>
          <w:ilvl w:val="0"/>
          <w:numId w:val="32"/>
        </w:numPr>
        <w:jc w:val="both"/>
        <w:rPr>
          <w:rFonts w:ascii="Arial Narrow" w:hAnsi="Arial Narrow"/>
          <w:sz w:val="24"/>
          <w:szCs w:val="24"/>
        </w:rPr>
      </w:pPr>
      <w:r w:rsidRPr="00D02410">
        <w:rPr>
          <w:rFonts w:ascii="Arial Narrow" w:hAnsi="Arial Narrow"/>
          <w:sz w:val="24"/>
          <w:szCs w:val="24"/>
        </w:rPr>
        <w:t xml:space="preserve">wydano </w:t>
      </w:r>
      <w:r>
        <w:rPr>
          <w:rFonts w:ascii="Arial Narrow" w:hAnsi="Arial Narrow"/>
          <w:sz w:val="24"/>
          <w:szCs w:val="24"/>
        </w:rPr>
        <w:t xml:space="preserve">12 </w:t>
      </w:r>
      <w:r w:rsidRPr="00D02410">
        <w:rPr>
          <w:rFonts w:ascii="Arial Narrow" w:hAnsi="Arial Narrow"/>
          <w:sz w:val="24"/>
          <w:szCs w:val="24"/>
        </w:rPr>
        <w:t>decyzj</w:t>
      </w:r>
      <w:r>
        <w:rPr>
          <w:rFonts w:ascii="Arial Narrow" w:hAnsi="Arial Narrow"/>
          <w:sz w:val="24"/>
          <w:szCs w:val="24"/>
        </w:rPr>
        <w:t>i</w:t>
      </w:r>
      <w:r w:rsidRPr="00D02410">
        <w:rPr>
          <w:rFonts w:ascii="Arial Narrow" w:hAnsi="Arial Narrow"/>
          <w:sz w:val="24"/>
          <w:szCs w:val="24"/>
        </w:rPr>
        <w:t xml:space="preserve"> o zmianie decyzji o warunkach zabudowy,</w:t>
      </w:r>
    </w:p>
    <w:p w14:paraId="0C972C9C" w14:textId="77777777" w:rsidR="003C1506" w:rsidRPr="00D95180" w:rsidRDefault="003C1506">
      <w:pPr>
        <w:pStyle w:val="Bezodstpw"/>
        <w:numPr>
          <w:ilvl w:val="0"/>
          <w:numId w:val="32"/>
        </w:numPr>
        <w:jc w:val="both"/>
        <w:rPr>
          <w:rFonts w:ascii="Arial Narrow" w:hAnsi="Arial Narrow"/>
          <w:sz w:val="24"/>
          <w:szCs w:val="24"/>
        </w:rPr>
      </w:pPr>
      <w:r w:rsidRPr="00D95180">
        <w:rPr>
          <w:rFonts w:ascii="Arial Narrow" w:hAnsi="Arial Narrow"/>
          <w:sz w:val="24"/>
          <w:szCs w:val="24"/>
        </w:rPr>
        <w:t>wydano</w:t>
      </w:r>
      <w:r>
        <w:rPr>
          <w:rFonts w:ascii="Arial Narrow" w:hAnsi="Arial Narrow"/>
          <w:sz w:val="24"/>
          <w:szCs w:val="24"/>
        </w:rPr>
        <w:t xml:space="preserve"> 16</w:t>
      </w:r>
      <w:r w:rsidRPr="00D95180">
        <w:rPr>
          <w:rFonts w:ascii="Arial Narrow" w:hAnsi="Arial Narrow"/>
          <w:sz w:val="24"/>
          <w:szCs w:val="24"/>
        </w:rPr>
        <w:t xml:space="preserve"> decyzji o lokalizacji inwestycji celu publicznego, w tym</w:t>
      </w:r>
      <w:r>
        <w:rPr>
          <w:rFonts w:ascii="Arial Narrow" w:hAnsi="Arial Narrow"/>
          <w:sz w:val="24"/>
          <w:szCs w:val="24"/>
        </w:rPr>
        <w:t xml:space="preserve"> 16 </w:t>
      </w:r>
      <w:r w:rsidRPr="00D95180">
        <w:rPr>
          <w:rFonts w:ascii="Arial Narrow" w:hAnsi="Arial Narrow"/>
          <w:sz w:val="24"/>
          <w:szCs w:val="24"/>
        </w:rPr>
        <w:t xml:space="preserve">decyzji pozytywnych, </w:t>
      </w:r>
      <w:r w:rsidRPr="00D95180">
        <w:rPr>
          <w:rFonts w:ascii="Arial Narrow" w:hAnsi="Arial Narrow"/>
          <w:sz w:val="24"/>
          <w:szCs w:val="24"/>
        </w:rPr>
        <w:br/>
        <w:t xml:space="preserve">wydano </w:t>
      </w:r>
      <w:r>
        <w:rPr>
          <w:rFonts w:ascii="Arial Narrow" w:hAnsi="Arial Narrow"/>
          <w:sz w:val="24"/>
          <w:szCs w:val="24"/>
        </w:rPr>
        <w:t xml:space="preserve">195 </w:t>
      </w:r>
      <w:r w:rsidRPr="00D95180">
        <w:rPr>
          <w:rFonts w:ascii="Arial Narrow" w:hAnsi="Arial Narrow"/>
          <w:sz w:val="24"/>
          <w:szCs w:val="24"/>
        </w:rPr>
        <w:t>szt. zaświadczeń, wypisów i wyrysów z miejscowych planów zagospodarowania przestrzennego,</w:t>
      </w:r>
    </w:p>
    <w:p w14:paraId="1E97194B" w14:textId="77777777" w:rsidR="003C1506" w:rsidRDefault="003C1506">
      <w:pPr>
        <w:pStyle w:val="Bezodstpw"/>
        <w:numPr>
          <w:ilvl w:val="0"/>
          <w:numId w:val="32"/>
        </w:numPr>
        <w:jc w:val="both"/>
        <w:rPr>
          <w:rFonts w:ascii="Arial Narrow" w:hAnsi="Arial Narrow"/>
          <w:sz w:val="24"/>
          <w:szCs w:val="24"/>
        </w:rPr>
      </w:pPr>
      <w:r w:rsidRPr="00D02410">
        <w:rPr>
          <w:rFonts w:ascii="Arial Narrow" w:hAnsi="Arial Narrow"/>
          <w:sz w:val="24"/>
          <w:szCs w:val="24"/>
        </w:rPr>
        <w:t xml:space="preserve">wydano </w:t>
      </w:r>
      <w:r>
        <w:rPr>
          <w:rFonts w:ascii="Arial Narrow" w:hAnsi="Arial Narrow"/>
          <w:sz w:val="24"/>
          <w:szCs w:val="24"/>
        </w:rPr>
        <w:t xml:space="preserve">3 </w:t>
      </w:r>
      <w:r w:rsidRPr="00D02410">
        <w:rPr>
          <w:rFonts w:ascii="Arial Narrow" w:hAnsi="Arial Narrow"/>
          <w:sz w:val="24"/>
          <w:szCs w:val="24"/>
        </w:rPr>
        <w:t>decyzj</w:t>
      </w:r>
      <w:r>
        <w:rPr>
          <w:rFonts w:ascii="Arial Narrow" w:hAnsi="Arial Narrow"/>
          <w:sz w:val="24"/>
          <w:szCs w:val="24"/>
        </w:rPr>
        <w:t>e</w:t>
      </w:r>
      <w:r w:rsidRPr="00D02410">
        <w:rPr>
          <w:rFonts w:ascii="Arial Narrow" w:hAnsi="Arial Narrow"/>
          <w:sz w:val="24"/>
          <w:szCs w:val="24"/>
        </w:rPr>
        <w:t xml:space="preserve"> o środowiskowych uwarunkowaniach</w:t>
      </w:r>
      <w:r>
        <w:rPr>
          <w:rFonts w:ascii="Arial Narrow" w:hAnsi="Arial Narrow"/>
          <w:sz w:val="24"/>
          <w:szCs w:val="24"/>
        </w:rPr>
        <w:t xml:space="preserve"> w tym </w:t>
      </w:r>
      <w:r w:rsidRPr="00D02410">
        <w:rPr>
          <w:rFonts w:ascii="Arial Narrow" w:hAnsi="Arial Narrow"/>
          <w:sz w:val="24"/>
          <w:szCs w:val="24"/>
        </w:rPr>
        <w:t xml:space="preserve">bez raportu – </w:t>
      </w:r>
      <w:r>
        <w:rPr>
          <w:rFonts w:ascii="Arial Narrow" w:hAnsi="Arial Narrow"/>
          <w:sz w:val="24"/>
          <w:szCs w:val="24"/>
        </w:rPr>
        <w:t xml:space="preserve">1 </w:t>
      </w:r>
      <w:r w:rsidRPr="00D02410">
        <w:rPr>
          <w:rFonts w:ascii="Arial Narrow" w:hAnsi="Arial Narrow"/>
          <w:sz w:val="24"/>
          <w:szCs w:val="24"/>
        </w:rPr>
        <w:t>decyzj</w:t>
      </w:r>
      <w:r>
        <w:rPr>
          <w:rFonts w:ascii="Arial Narrow" w:hAnsi="Arial Narrow"/>
          <w:sz w:val="24"/>
          <w:szCs w:val="24"/>
        </w:rPr>
        <w:t>a, 2 decyzje z raportem, w trakcie procedury pozostają 3 postępowania z raportem o oddziaływaniu na środowisko (obecnie wezwano Inwestorów do przedłożenia w/w raportu),</w:t>
      </w:r>
    </w:p>
    <w:p w14:paraId="25B203B3" w14:textId="6B11D50D" w:rsidR="003C1506" w:rsidRDefault="003C1506">
      <w:pPr>
        <w:pStyle w:val="Bezodstpw"/>
        <w:numPr>
          <w:ilvl w:val="0"/>
          <w:numId w:val="32"/>
        </w:numPr>
        <w:jc w:val="both"/>
        <w:rPr>
          <w:rFonts w:ascii="Arial Narrow" w:hAnsi="Arial Narrow"/>
          <w:sz w:val="24"/>
          <w:szCs w:val="24"/>
        </w:rPr>
      </w:pPr>
      <w:r>
        <w:rPr>
          <w:rFonts w:ascii="Arial Narrow" w:hAnsi="Arial Narrow"/>
          <w:sz w:val="24"/>
          <w:szCs w:val="24"/>
        </w:rPr>
        <w:t>udzielono 18 odpowiedzi dot. udostepnienia informacji publicznej i informacji o środowisku i jego ochronie</w:t>
      </w:r>
      <w:r w:rsidR="000773A6">
        <w:rPr>
          <w:rFonts w:ascii="Arial Narrow" w:hAnsi="Arial Narrow"/>
          <w:sz w:val="24"/>
          <w:szCs w:val="24"/>
        </w:rPr>
        <w:t>,</w:t>
      </w:r>
    </w:p>
    <w:p w14:paraId="3944BF5F" w14:textId="77777777" w:rsidR="003C1506" w:rsidRDefault="003C1506">
      <w:pPr>
        <w:pStyle w:val="Bezodstpw"/>
        <w:numPr>
          <w:ilvl w:val="0"/>
          <w:numId w:val="32"/>
        </w:numPr>
        <w:jc w:val="both"/>
        <w:rPr>
          <w:rFonts w:ascii="Arial Narrow" w:hAnsi="Arial Narrow"/>
          <w:sz w:val="24"/>
          <w:szCs w:val="24"/>
        </w:rPr>
      </w:pPr>
      <w:r>
        <w:rPr>
          <w:rFonts w:ascii="Arial Narrow" w:hAnsi="Arial Narrow"/>
          <w:sz w:val="24"/>
          <w:szCs w:val="24"/>
        </w:rPr>
        <w:t xml:space="preserve">wydano 6 zaświadczeń dot. spraw z zakresu KRUS,ZUS, </w:t>
      </w:r>
    </w:p>
    <w:p w14:paraId="1D6E7515" w14:textId="4D9A9F1E" w:rsidR="003C1506" w:rsidRDefault="003C1506">
      <w:pPr>
        <w:pStyle w:val="Bezodstpw"/>
        <w:numPr>
          <w:ilvl w:val="0"/>
          <w:numId w:val="32"/>
        </w:numPr>
        <w:jc w:val="both"/>
        <w:rPr>
          <w:rFonts w:ascii="Arial Narrow" w:hAnsi="Arial Narrow"/>
          <w:sz w:val="24"/>
          <w:szCs w:val="24"/>
        </w:rPr>
      </w:pPr>
      <w:r>
        <w:rPr>
          <w:rFonts w:ascii="Arial Narrow" w:hAnsi="Arial Narrow"/>
          <w:sz w:val="24"/>
          <w:szCs w:val="24"/>
        </w:rPr>
        <w:t>wydano 7 postanowień dot. zaopiniowania koncesji na wydobywanie złóż ropy naftowej i gazu ziemnego</w:t>
      </w:r>
      <w:r w:rsidR="000773A6">
        <w:rPr>
          <w:rFonts w:ascii="Arial Narrow" w:hAnsi="Arial Narrow"/>
          <w:sz w:val="24"/>
          <w:szCs w:val="24"/>
        </w:rPr>
        <w:t>,</w:t>
      </w:r>
    </w:p>
    <w:p w14:paraId="318E6ABD" w14:textId="77777777" w:rsidR="003C1506" w:rsidRPr="00951A43" w:rsidRDefault="003C1506">
      <w:pPr>
        <w:pStyle w:val="Bezodstpw"/>
        <w:numPr>
          <w:ilvl w:val="0"/>
          <w:numId w:val="32"/>
        </w:numPr>
        <w:jc w:val="both"/>
      </w:pPr>
      <w:r w:rsidRPr="0015231E">
        <w:rPr>
          <w:rFonts w:ascii="Arial Narrow" w:hAnsi="Arial Narrow"/>
          <w:sz w:val="24"/>
          <w:szCs w:val="24"/>
        </w:rPr>
        <w:t xml:space="preserve">w ramach </w:t>
      </w:r>
      <w:r>
        <w:rPr>
          <w:rFonts w:ascii="Arial Narrow" w:hAnsi="Arial Narrow"/>
          <w:sz w:val="24"/>
          <w:szCs w:val="24"/>
        </w:rPr>
        <w:t>zastępstwa za pracownika wydziału zamówień publicznych (w okresie od miesiąca maja 2024 r, do 31 grudnia 2024 r.) wydano 35 decyzji dot zajęcia pasa drogowego publicznych dróg gminnych oraz 14 uzgodnień w zakresie nieruchomości nie będących drogami publicznymi.</w:t>
      </w:r>
    </w:p>
    <w:p w14:paraId="3FA1B2C5" w14:textId="3FD7228E" w:rsidR="003C1506" w:rsidRPr="00951A43" w:rsidRDefault="003C1506">
      <w:pPr>
        <w:pStyle w:val="Bezodstpw"/>
        <w:numPr>
          <w:ilvl w:val="0"/>
          <w:numId w:val="32"/>
        </w:numPr>
        <w:jc w:val="both"/>
        <w:rPr>
          <w:rFonts w:ascii="Arial Narrow" w:hAnsi="Arial Narrow"/>
          <w:sz w:val="24"/>
          <w:szCs w:val="24"/>
        </w:rPr>
      </w:pPr>
      <w:r w:rsidRPr="00951A43">
        <w:rPr>
          <w:rFonts w:ascii="Arial Narrow" w:hAnsi="Arial Narrow"/>
          <w:sz w:val="24"/>
          <w:szCs w:val="24"/>
        </w:rPr>
        <w:t xml:space="preserve">Zlecono i uzyskano </w:t>
      </w:r>
      <w:r>
        <w:rPr>
          <w:rFonts w:ascii="Arial Narrow" w:hAnsi="Arial Narrow"/>
          <w:sz w:val="24"/>
          <w:szCs w:val="24"/>
        </w:rPr>
        <w:t>Opracowanie Ekofizjograficzne ( dokument niezbędny do wykonania Planu ogólnego Gminy Skąpe)</w:t>
      </w:r>
      <w:r w:rsidR="000773A6">
        <w:rPr>
          <w:rFonts w:ascii="Arial Narrow" w:hAnsi="Arial Narrow"/>
          <w:sz w:val="24"/>
          <w:szCs w:val="24"/>
        </w:rPr>
        <w:t>,</w:t>
      </w:r>
    </w:p>
    <w:p w14:paraId="39540ECD" w14:textId="77777777" w:rsidR="003C1506" w:rsidRPr="0015231E" w:rsidRDefault="003C1506">
      <w:pPr>
        <w:pStyle w:val="Bezodstpw"/>
        <w:numPr>
          <w:ilvl w:val="0"/>
          <w:numId w:val="32"/>
        </w:numPr>
        <w:jc w:val="both"/>
      </w:pPr>
      <w:r>
        <w:rPr>
          <w:rFonts w:ascii="Arial Narrow" w:hAnsi="Arial Narrow"/>
          <w:sz w:val="24"/>
          <w:szCs w:val="24"/>
        </w:rPr>
        <w:t>rozpoczęto procedury planistyczne dot. następujących planów zagospodarowania przestrzennego:</w:t>
      </w:r>
    </w:p>
    <w:p w14:paraId="68C8A324" w14:textId="22B36774" w:rsidR="003C1506" w:rsidRPr="00951A43" w:rsidRDefault="003C1506">
      <w:pPr>
        <w:pStyle w:val="Bezodstpw"/>
        <w:numPr>
          <w:ilvl w:val="0"/>
          <w:numId w:val="69"/>
        </w:numPr>
        <w:jc w:val="both"/>
        <w:rPr>
          <w:rFonts w:ascii="Arial Narrow" w:hAnsi="Arial Narrow"/>
          <w:sz w:val="24"/>
          <w:szCs w:val="24"/>
        </w:rPr>
      </w:pPr>
      <w:r w:rsidRPr="00951A43">
        <w:rPr>
          <w:rFonts w:ascii="Arial Narrow" w:hAnsi="Arial Narrow"/>
          <w:sz w:val="24"/>
          <w:szCs w:val="24"/>
        </w:rPr>
        <w:t>zmiana Niesulice</w:t>
      </w:r>
      <w:r w:rsidR="000773A6">
        <w:rPr>
          <w:rFonts w:ascii="Arial Narrow" w:hAnsi="Arial Narrow"/>
          <w:sz w:val="24"/>
          <w:szCs w:val="24"/>
        </w:rPr>
        <w:t>,</w:t>
      </w:r>
    </w:p>
    <w:p w14:paraId="74277FA8" w14:textId="57949A17" w:rsidR="003C1506" w:rsidRPr="00951A43" w:rsidRDefault="000773A6">
      <w:pPr>
        <w:pStyle w:val="Bezodstpw"/>
        <w:numPr>
          <w:ilvl w:val="0"/>
          <w:numId w:val="69"/>
        </w:numPr>
        <w:jc w:val="both"/>
        <w:rPr>
          <w:rFonts w:ascii="Arial Narrow" w:hAnsi="Arial Narrow"/>
          <w:sz w:val="24"/>
          <w:szCs w:val="24"/>
        </w:rPr>
      </w:pPr>
      <w:r>
        <w:rPr>
          <w:rFonts w:ascii="Arial Narrow" w:hAnsi="Arial Narrow"/>
          <w:sz w:val="24"/>
          <w:szCs w:val="24"/>
        </w:rPr>
        <w:lastRenderedPageBreak/>
        <w:t>f</w:t>
      </w:r>
      <w:r w:rsidR="003C1506" w:rsidRPr="00951A43">
        <w:rPr>
          <w:rFonts w:ascii="Arial Narrow" w:hAnsi="Arial Narrow"/>
          <w:sz w:val="24"/>
          <w:szCs w:val="24"/>
        </w:rPr>
        <w:t>arma wiatrowa i fotowoltaiczna przy PGNiG Radoszyn</w:t>
      </w:r>
      <w:r>
        <w:rPr>
          <w:rFonts w:ascii="Arial Narrow" w:hAnsi="Arial Narrow"/>
          <w:sz w:val="24"/>
          <w:szCs w:val="24"/>
        </w:rPr>
        <w:t>,</w:t>
      </w:r>
    </w:p>
    <w:p w14:paraId="2A59393B" w14:textId="7AE85319" w:rsidR="003C1506" w:rsidRPr="00951A43" w:rsidRDefault="000773A6">
      <w:pPr>
        <w:pStyle w:val="Bezodstpw"/>
        <w:numPr>
          <w:ilvl w:val="0"/>
          <w:numId w:val="69"/>
        </w:numPr>
        <w:jc w:val="both"/>
        <w:rPr>
          <w:rFonts w:ascii="Arial Narrow" w:hAnsi="Arial Narrow"/>
          <w:sz w:val="24"/>
          <w:szCs w:val="24"/>
        </w:rPr>
      </w:pPr>
      <w:r>
        <w:rPr>
          <w:rFonts w:ascii="Arial Narrow" w:hAnsi="Arial Narrow"/>
          <w:sz w:val="24"/>
          <w:szCs w:val="24"/>
        </w:rPr>
        <w:t>p</w:t>
      </w:r>
      <w:r w:rsidR="003C1506" w:rsidRPr="00951A43">
        <w:rPr>
          <w:rFonts w:ascii="Arial Narrow" w:hAnsi="Arial Narrow"/>
          <w:sz w:val="24"/>
          <w:szCs w:val="24"/>
        </w:rPr>
        <w:t>lan ogólny Gminy Skąpe</w:t>
      </w:r>
      <w:r>
        <w:rPr>
          <w:rFonts w:ascii="Arial Narrow" w:hAnsi="Arial Narrow"/>
          <w:sz w:val="24"/>
          <w:szCs w:val="24"/>
        </w:rPr>
        <w:t>,</w:t>
      </w:r>
    </w:p>
    <w:p w14:paraId="3BF5672C" w14:textId="5C23B3B3" w:rsidR="003C1506" w:rsidRPr="00951A43" w:rsidRDefault="000773A6">
      <w:pPr>
        <w:pStyle w:val="Bezodstpw"/>
        <w:numPr>
          <w:ilvl w:val="0"/>
          <w:numId w:val="69"/>
        </w:numPr>
        <w:jc w:val="both"/>
        <w:rPr>
          <w:rFonts w:ascii="Arial Narrow" w:hAnsi="Arial Narrow"/>
          <w:sz w:val="24"/>
          <w:szCs w:val="24"/>
        </w:rPr>
      </w:pPr>
      <w:r>
        <w:rPr>
          <w:rFonts w:ascii="Arial Narrow" w:hAnsi="Arial Narrow"/>
          <w:sz w:val="24"/>
          <w:szCs w:val="24"/>
        </w:rPr>
        <w:t>o</w:t>
      </w:r>
      <w:r w:rsidR="003C1506" w:rsidRPr="00951A43">
        <w:rPr>
          <w:rFonts w:ascii="Arial Narrow" w:hAnsi="Arial Narrow"/>
          <w:sz w:val="24"/>
          <w:szCs w:val="24"/>
        </w:rPr>
        <w:t>dnawialne źródła energii (dz, 206, obręb Łąkie)</w:t>
      </w:r>
      <w:r>
        <w:rPr>
          <w:rFonts w:ascii="Arial Narrow" w:hAnsi="Arial Narrow"/>
          <w:sz w:val="24"/>
          <w:szCs w:val="24"/>
        </w:rPr>
        <w:t>,</w:t>
      </w:r>
    </w:p>
    <w:p w14:paraId="5083DB8D" w14:textId="60B1CB04" w:rsidR="003C1506" w:rsidRPr="00951A43" w:rsidRDefault="000773A6">
      <w:pPr>
        <w:pStyle w:val="Bezodstpw"/>
        <w:numPr>
          <w:ilvl w:val="0"/>
          <w:numId w:val="69"/>
        </w:numPr>
        <w:jc w:val="both"/>
        <w:rPr>
          <w:rFonts w:ascii="Arial Narrow" w:hAnsi="Arial Narrow"/>
          <w:sz w:val="24"/>
          <w:szCs w:val="24"/>
        </w:rPr>
      </w:pPr>
      <w:r>
        <w:rPr>
          <w:rFonts w:ascii="Arial Narrow" w:hAnsi="Arial Narrow"/>
          <w:sz w:val="24"/>
          <w:szCs w:val="24"/>
        </w:rPr>
        <w:t>f</w:t>
      </w:r>
      <w:r w:rsidR="003C1506" w:rsidRPr="00951A43">
        <w:rPr>
          <w:rFonts w:ascii="Arial Narrow" w:hAnsi="Arial Narrow"/>
          <w:sz w:val="24"/>
          <w:szCs w:val="24"/>
        </w:rPr>
        <w:t>arma wiatrowa Rokitnica</w:t>
      </w:r>
      <w:r>
        <w:rPr>
          <w:rFonts w:ascii="Arial Narrow" w:hAnsi="Arial Narrow"/>
          <w:sz w:val="24"/>
          <w:szCs w:val="24"/>
        </w:rPr>
        <w:t>,</w:t>
      </w:r>
    </w:p>
    <w:p w14:paraId="6D8A7E85" w14:textId="1FC6555C" w:rsidR="003C1506" w:rsidRPr="00951A43" w:rsidRDefault="000773A6">
      <w:pPr>
        <w:pStyle w:val="Bezodstpw"/>
        <w:numPr>
          <w:ilvl w:val="0"/>
          <w:numId w:val="69"/>
        </w:numPr>
        <w:jc w:val="both"/>
        <w:rPr>
          <w:rFonts w:ascii="Arial Narrow" w:hAnsi="Arial Narrow"/>
          <w:sz w:val="24"/>
          <w:szCs w:val="24"/>
        </w:rPr>
      </w:pPr>
      <w:r>
        <w:rPr>
          <w:rFonts w:ascii="Arial Narrow" w:hAnsi="Arial Narrow"/>
          <w:sz w:val="24"/>
          <w:szCs w:val="24"/>
        </w:rPr>
        <w:t>f</w:t>
      </w:r>
      <w:r w:rsidR="003C1506" w:rsidRPr="00951A43">
        <w:rPr>
          <w:rFonts w:ascii="Arial Narrow" w:hAnsi="Arial Narrow"/>
          <w:sz w:val="24"/>
          <w:szCs w:val="24"/>
        </w:rPr>
        <w:t>arma wiatrowa i fotowoltaiczna Skąpe, Pałck</w:t>
      </w:r>
      <w:r>
        <w:rPr>
          <w:rFonts w:ascii="Arial Narrow" w:hAnsi="Arial Narrow"/>
          <w:sz w:val="24"/>
          <w:szCs w:val="24"/>
        </w:rPr>
        <w:t>,</w:t>
      </w:r>
    </w:p>
    <w:p w14:paraId="7524AD66" w14:textId="16C57C65" w:rsidR="003C1506" w:rsidRDefault="000773A6">
      <w:pPr>
        <w:pStyle w:val="Bezodstpw"/>
        <w:numPr>
          <w:ilvl w:val="0"/>
          <w:numId w:val="69"/>
        </w:numPr>
        <w:jc w:val="both"/>
        <w:rPr>
          <w:rFonts w:ascii="Arial Narrow" w:hAnsi="Arial Narrow"/>
          <w:sz w:val="24"/>
          <w:szCs w:val="24"/>
        </w:rPr>
      </w:pPr>
      <w:r>
        <w:rPr>
          <w:rFonts w:ascii="Arial Narrow" w:hAnsi="Arial Narrow"/>
          <w:sz w:val="24"/>
          <w:szCs w:val="24"/>
        </w:rPr>
        <w:t>k</w:t>
      </w:r>
      <w:r w:rsidR="003C1506" w:rsidRPr="00951A43">
        <w:rPr>
          <w:rFonts w:ascii="Arial Narrow" w:hAnsi="Arial Narrow"/>
          <w:sz w:val="24"/>
          <w:szCs w:val="24"/>
        </w:rPr>
        <w:t>ompleks hotelowy Kalinowo</w:t>
      </w:r>
      <w:r>
        <w:rPr>
          <w:rFonts w:ascii="Arial Narrow" w:hAnsi="Arial Narrow"/>
          <w:sz w:val="24"/>
          <w:szCs w:val="24"/>
        </w:rPr>
        <w:t>.</w:t>
      </w:r>
    </w:p>
    <w:p w14:paraId="4E88980E" w14:textId="77777777" w:rsidR="002F24B0" w:rsidRPr="001E63E9" w:rsidRDefault="002F24B0" w:rsidP="00053768">
      <w:pPr>
        <w:pStyle w:val="Bezodstpw"/>
        <w:jc w:val="both"/>
        <w:rPr>
          <w:rFonts w:ascii="Arial Narrow" w:hAnsi="Arial Narrow"/>
          <w:b/>
          <w:bCs/>
          <w:color w:val="ED0000"/>
          <w:sz w:val="24"/>
          <w:szCs w:val="24"/>
          <w:highlight w:val="yellow"/>
        </w:rPr>
      </w:pPr>
    </w:p>
    <w:p w14:paraId="0013E49F" w14:textId="76FCCBA4" w:rsidR="0079117C" w:rsidRPr="003C1506" w:rsidRDefault="0079117C" w:rsidP="00053768">
      <w:pPr>
        <w:pStyle w:val="Bezodstpw"/>
        <w:jc w:val="both"/>
        <w:rPr>
          <w:rFonts w:ascii="Arial Narrow" w:hAnsi="Arial Narrow"/>
          <w:b/>
          <w:bCs/>
          <w:sz w:val="24"/>
          <w:szCs w:val="24"/>
        </w:rPr>
      </w:pPr>
      <w:r w:rsidRPr="003C1506">
        <w:rPr>
          <w:rFonts w:ascii="Arial Narrow" w:hAnsi="Arial Narrow"/>
          <w:b/>
          <w:bCs/>
          <w:sz w:val="24"/>
          <w:szCs w:val="24"/>
        </w:rPr>
        <w:t xml:space="preserve">Samodzielne stanowisko ds. budownictwa </w:t>
      </w:r>
    </w:p>
    <w:p w14:paraId="09EE9A41" w14:textId="77777777" w:rsidR="003C1506" w:rsidRPr="00C12EC5" w:rsidRDefault="003C1506">
      <w:pPr>
        <w:pStyle w:val="Bezodstpw"/>
        <w:numPr>
          <w:ilvl w:val="0"/>
          <w:numId w:val="32"/>
        </w:numPr>
        <w:jc w:val="both"/>
        <w:rPr>
          <w:rFonts w:ascii="Arial Narrow" w:hAnsi="Arial Narrow"/>
          <w:sz w:val="24"/>
          <w:szCs w:val="24"/>
        </w:rPr>
      </w:pPr>
      <w:r w:rsidRPr="00C12EC5">
        <w:rPr>
          <w:rFonts w:ascii="Arial Narrow" w:hAnsi="Arial Narrow"/>
          <w:sz w:val="24"/>
          <w:szCs w:val="24"/>
        </w:rPr>
        <w:t>przygotowano 6 wniosków o wszczęcie postępowania o udzielenie zamówienia publicznego,</w:t>
      </w:r>
    </w:p>
    <w:p w14:paraId="21A06ACF" w14:textId="77777777" w:rsidR="003C1506" w:rsidRPr="00C12EC5" w:rsidRDefault="003C1506">
      <w:pPr>
        <w:pStyle w:val="Bezodstpw"/>
        <w:numPr>
          <w:ilvl w:val="0"/>
          <w:numId w:val="32"/>
        </w:numPr>
        <w:jc w:val="both"/>
        <w:rPr>
          <w:rFonts w:ascii="Arial Narrow" w:hAnsi="Arial Narrow"/>
          <w:sz w:val="24"/>
          <w:szCs w:val="24"/>
        </w:rPr>
      </w:pPr>
      <w:r w:rsidRPr="00C12EC5">
        <w:rPr>
          <w:rFonts w:ascii="Arial Narrow" w:hAnsi="Arial Narrow"/>
          <w:sz w:val="24"/>
          <w:szCs w:val="24"/>
        </w:rPr>
        <w:t>zawarto 7 umów w wyniku postępowań w trybie zamówień publicznych,</w:t>
      </w:r>
    </w:p>
    <w:p w14:paraId="222E4DB5" w14:textId="77777777" w:rsidR="003C1506" w:rsidRPr="00C12EC5" w:rsidRDefault="003C1506">
      <w:pPr>
        <w:pStyle w:val="Bezodstpw"/>
        <w:numPr>
          <w:ilvl w:val="0"/>
          <w:numId w:val="32"/>
        </w:numPr>
        <w:jc w:val="both"/>
        <w:rPr>
          <w:rFonts w:ascii="Arial Narrow" w:hAnsi="Arial Narrow"/>
          <w:sz w:val="24"/>
          <w:szCs w:val="24"/>
        </w:rPr>
      </w:pPr>
      <w:r w:rsidRPr="00C12EC5">
        <w:rPr>
          <w:rFonts w:ascii="Arial Narrow" w:hAnsi="Arial Narrow"/>
          <w:sz w:val="24"/>
          <w:szCs w:val="24"/>
        </w:rPr>
        <w:t>zawarto 32 umowy/zlecenia do 130 tys. złotych (regulamin wewnętrzny) w tym m. in.:</w:t>
      </w:r>
    </w:p>
    <w:p w14:paraId="6567EFAB" w14:textId="77777777" w:rsidR="003C1506" w:rsidRPr="00C12EC5" w:rsidRDefault="003C1506" w:rsidP="003C1506">
      <w:pPr>
        <w:pStyle w:val="Bezodstpw"/>
        <w:ind w:left="720"/>
        <w:jc w:val="both"/>
        <w:rPr>
          <w:rFonts w:ascii="Arial Narrow" w:hAnsi="Arial Narrow"/>
          <w:sz w:val="24"/>
          <w:szCs w:val="24"/>
        </w:rPr>
      </w:pPr>
      <w:r w:rsidRPr="00C12EC5">
        <w:rPr>
          <w:rFonts w:ascii="Arial Narrow" w:hAnsi="Arial Narrow"/>
          <w:sz w:val="24"/>
          <w:szCs w:val="24"/>
        </w:rPr>
        <w:t>-  zlecono 7 inwestycji komunalnych,</w:t>
      </w:r>
    </w:p>
    <w:p w14:paraId="5F6267EF" w14:textId="77777777" w:rsidR="003C1506" w:rsidRPr="00C12EC5" w:rsidRDefault="003C1506" w:rsidP="003C1506">
      <w:pPr>
        <w:pStyle w:val="Bezodstpw"/>
        <w:ind w:left="720"/>
        <w:jc w:val="both"/>
        <w:rPr>
          <w:rFonts w:ascii="Arial Narrow" w:hAnsi="Arial Narrow"/>
          <w:sz w:val="24"/>
          <w:szCs w:val="24"/>
        </w:rPr>
      </w:pPr>
      <w:r w:rsidRPr="00C12EC5">
        <w:rPr>
          <w:rFonts w:ascii="Arial Narrow" w:hAnsi="Arial Narrow"/>
          <w:sz w:val="24"/>
          <w:szCs w:val="24"/>
        </w:rPr>
        <w:t>-  zlecono wykonanie 9 dokumentacji projektowych,</w:t>
      </w:r>
    </w:p>
    <w:p w14:paraId="5D3A1C7B" w14:textId="77777777" w:rsidR="003C1506" w:rsidRPr="00C12EC5" w:rsidRDefault="003C1506" w:rsidP="003C1506">
      <w:pPr>
        <w:pStyle w:val="Bezodstpw"/>
        <w:ind w:left="720"/>
        <w:jc w:val="both"/>
        <w:rPr>
          <w:rFonts w:ascii="Arial Narrow" w:hAnsi="Arial Narrow"/>
          <w:sz w:val="24"/>
          <w:szCs w:val="24"/>
        </w:rPr>
      </w:pPr>
      <w:r w:rsidRPr="00C12EC5">
        <w:rPr>
          <w:rFonts w:ascii="Arial Narrow" w:hAnsi="Arial Narrow"/>
          <w:sz w:val="24"/>
          <w:szCs w:val="24"/>
        </w:rPr>
        <w:t>-  zlecono wykonanie 6 usług pełnienia funkcji w imieniu Gminy Skąpe nadzoru inwestorskiego podczas realizowanych inwestycji,</w:t>
      </w:r>
    </w:p>
    <w:p w14:paraId="196380AA" w14:textId="77777777" w:rsidR="003C1506" w:rsidRPr="00C12EC5" w:rsidRDefault="003C1506">
      <w:pPr>
        <w:pStyle w:val="Bezodstpw"/>
        <w:numPr>
          <w:ilvl w:val="0"/>
          <w:numId w:val="32"/>
        </w:numPr>
        <w:jc w:val="both"/>
        <w:rPr>
          <w:rFonts w:ascii="Arial Narrow" w:hAnsi="Arial Narrow"/>
          <w:sz w:val="24"/>
          <w:szCs w:val="24"/>
        </w:rPr>
      </w:pPr>
      <w:r w:rsidRPr="00C12EC5">
        <w:rPr>
          <w:rFonts w:ascii="Arial Narrow" w:hAnsi="Arial Narrow"/>
          <w:sz w:val="24"/>
          <w:szCs w:val="24"/>
        </w:rPr>
        <w:t>wydano 18 zezwolenia na korzystanie z dróg w sposób szczególny (decyzje na zajęcie pasa drogowego, decyzje uzgadniające proj. lok. przyłączy itd. – (drogi publiczne),</w:t>
      </w:r>
    </w:p>
    <w:p w14:paraId="194BB567" w14:textId="77777777" w:rsidR="003C1506" w:rsidRPr="00C12EC5" w:rsidRDefault="003C1506">
      <w:pPr>
        <w:pStyle w:val="Bezodstpw"/>
        <w:numPr>
          <w:ilvl w:val="0"/>
          <w:numId w:val="32"/>
        </w:numPr>
        <w:jc w:val="both"/>
        <w:rPr>
          <w:rFonts w:ascii="Arial Narrow" w:hAnsi="Arial Narrow"/>
          <w:sz w:val="24"/>
          <w:szCs w:val="24"/>
        </w:rPr>
      </w:pPr>
      <w:r w:rsidRPr="00C12EC5">
        <w:rPr>
          <w:rFonts w:ascii="Arial Narrow" w:hAnsi="Arial Narrow"/>
          <w:sz w:val="24"/>
          <w:szCs w:val="24"/>
        </w:rPr>
        <w:t>wydano 5 zezwoleń na zakładanie, przeprowadzanie i wykonywanie na nieruchomościach urządzeń technicznych – drogi wewnętrzne,</w:t>
      </w:r>
    </w:p>
    <w:p w14:paraId="087AFA60" w14:textId="77777777" w:rsidR="003C1506" w:rsidRPr="00C12EC5" w:rsidRDefault="003C1506">
      <w:pPr>
        <w:pStyle w:val="Bezodstpw"/>
        <w:numPr>
          <w:ilvl w:val="0"/>
          <w:numId w:val="32"/>
        </w:numPr>
        <w:jc w:val="both"/>
        <w:rPr>
          <w:rFonts w:ascii="Arial Narrow" w:hAnsi="Arial Narrow"/>
          <w:sz w:val="24"/>
          <w:szCs w:val="24"/>
        </w:rPr>
      </w:pPr>
      <w:r w:rsidRPr="00C12EC5">
        <w:rPr>
          <w:rFonts w:ascii="Arial Narrow" w:hAnsi="Arial Narrow"/>
          <w:sz w:val="24"/>
          <w:szCs w:val="24"/>
        </w:rPr>
        <w:t xml:space="preserve">załatwiono 9 sprawy związanych ze zgłoszeniami zamiaru przystąpienia do wykonywania robót lub rozbiórki, zmiany sposobu użytkowania, </w:t>
      </w:r>
    </w:p>
    <w:p w14:paraId="70E3F310" w14:textId="77777777" w:rsidR="003C1506" w:rsidRDefault="003C1506">
      <w:pPr>
        <w:pStyle w:val="Bezodstpw"/>
        <w:numPr>
          <w:ilvl w:val="0"/>
          <w:numId w:val="32"/>
        </w:numPr>
        <w:jc w:val="both"/>
        <w:rPr>
          <w:rFonts w:ascii="Arial Narrow" w:hAnsi="Arial Narrow"/>
          <w:sz w:val="24"/>
          <w:szCs w:val="24"/>
        </w:rPr>
      </w:pPr>
      <w:r w:rsidRPr="00C12EC5">
        <w:rPr>
          <w:rFonts w:ascii="Arial Narrow" w:hAnsi="Arial Narrow"/>
          <w:sz w:val="24"/>
          <w:szCs w:val="24"/>
        </w:rPr>
        <w:t>wysłano 7 pism w związku z planowaniem inwestycji komunalnych,</w:t>
      </w:r>
    </w:p>
    <w:p w14:paraId="73F0A3DF" w14:textId="77777777" w:rsidR="003C1506" w:rsidRPr="00C12EC5" w:rsidRDefault="003C1506">
      <w:pPr>
        <w:pStyle w:val="Bezodstpw"/>
        <w:numPr>
          <w:ilvl w:val="0"/>
          <w:numId w:val="32"/>
        </w:numPr>
        <w:jc w:val="both"/>
        <w:rPr>
          <w:rFonts w:ascii="Arial Narrow" w:hAnsi="Arial Narrow"/>
          <w:sz w:val="24"/>
          <w:szCs w:val="24"/>
        </w:rPr>
      </w:pPr>
      <w:r>
        <w:rPr>
          <w:rFonts w:ascii="Arial Narrow" w:hAnsi="Arial Narrow"/>
          <w:sz w:val="24"/>
          <w:szCs w:val="24"/>
        </w:rPr>
        <w:t>wydano 7 opinii w sprawie przebiegu dróg (zgody na lokalizację zjazdów, uzgodnienia projektów zagospodarowania terenu itp.)</w:t>
      </w:r>
    </w:p>
    <w:p w14:paraId="71CB93FA" w14:textId="77777777" w:rsidR="003C1506" w:rsidRPr="00C12EC5" w:rsidRDefault="003C1506">
      <w:pPr>
        <w:pStyle w:val="Bezodstpw"/>
        <w:numPr>
          <w:ilvl w:val="0"/>
          <w:numId w:val="32"/>
        </w:numPr>
        <w:jc w:val="both"/>
        <w:rPr>
          <w:rFonts w:ascii="Arial Narrow" w:hAnsi="Arial Narrow"/>
          <w:sz w:val="24"/>
          <w:szCs w:val="24"/>
        </w:rPr>
      </w:pPr>
      <w:r w:rsidRPr="00C12EC5">
        <w:rPr>
          <w:rFonts w:ascii="Arial Narrow" w:hAnsi="Arial Narrow"/>
          <w:sz w:val="24"/>
          <w:szCs w:val="24"/>
        </w:rPr>
        <w:t xml:space="preserve">uzgodniono 15 projektów zmian organizacji ruchu drogowego w tym: </w:t>
      </w:r>
    </w:p>
    <w:p w14:paraId="29F8C24D" w14:textId="77777777" w:rsidR="003C1506" w:rsidRPr="00C12EC5" w:rsidRDefault="003C1506" w:rsidP="003C1506">
      <w:pPr>
        <w:pStyle w:val="Bezodstpw"/>
        <w:ind w:left="720"/>
        <w:jc w:val="both"/>
        <w:rPr>
          <w:rFonts w:ascii="Arial Narrow" w:hAnsi="Arial Narrow"/>
          <w:sz w:val="24"/>
          <w:szCs w:val="24"/>
        </w:rPr>
      </w:pPr>
      <w:r w:rsidRPr="00C12EC5">
        <w:rPr>
          <w:rFonts w:ascii="Arial Narrow" w:hAnsi="Arial Narrow"/>
          <w:sz w:val="24"/>
          <w:szCs w:val="24"/>
        </w:rPr>
        <w:t>- 13 czasowych organizacji ruchu</w:t>
      </w:r>
    </w:p>
    <w:p w14:paraId="4742CDC7" w14:textId="77777777" w:rsidR="003C1506" w:rsidRPr="00C12EC5" w:rsidRDefault="003C1506" w:rsidP="003C1506">
      <w:pPr>
        <w:pStyle w:val="Bezodstpw"/>
        <w:ind w:left="720"/>
        <w:jc w:val="both"/>
        <w:rPr>
          <w:rFonts w:ascii="Arial Narrow" w:hAnsi="Arial Narrow"/>
          <w:sz w:val="24"/>
          <w:szCs w:val="24"/>
        </w:rPr>
      </w:pPr>
      <w:r w:rsidRPr="00C12EC5">
        <w:rPr>
          <w:rFonts w:ascii="Arial Narrow" w:hAnsi="Arial Narrow"/>
          <w:sz w:val="24"/>
          <w:szCs w:val="24"/>
        </w:rPr>
        <w:t>- 2 stałych organizacji ruchu</w:t>
      </w:r>
    </w:p>
    <w:p w14:paraId="68DD21E8" w14:textId="77777777" w:rsidR="003C1506" w:rsidRPr="00C12EC5" w:rsidRDefault="003C1506">
      <w:pPr>
        <w:pStyle w:val="Bezodstpw"/>
        <w:numPr>
          <w:ilvl w:val="0"/>
          <w:numId w:val="32"/>
        </w:numPr>
        <w:jc w:val="both"/>
        <w:rPr>
          <w:rFonts w:ascii="Arial Narrow" w:hAnsi="Arial Narrow"/>
          <w:sz w:val="24"/>
          <w:szCs w:val="24"/>
        </w:rPr>
      </w:pPr>
      <w:r w:rsidRPr="00C12EC5">
        <w:rPr>
          <w:rFonts w:ascii="Arial Narrow" w:hAnsi="Arial Narrow"/>
          <w:sz w:val="24"/>
          <w:szCs w:val="24"/>
        </w:rPr>
        <w:t>udostępniono 2 informacje publiczne na wnioski</w:t>
      </w:r>
    </w:p>
    <w:p w14:paraId="066AC097" w14:textId="77777777" w:rsidR="003C1506" w:rsidRPr="00C12EC5" w:rsidRDefault="003C1506">
      <w:pPr>
        <w:pStyle w:val="Bezodstpw"/>
        <w:numPr>
          <w:ilvl w:val="0"/>
          <w:numId w:val="32"/>
        </w:numPr>
        <w:jc w:val="both"/>
        <w:rPr>
          <w:rFonts w:ascii="Arial Narrow" w:hAnsi="Arial Narrow"/>
          <w:sz w:val="24"/>
          <w:szCs w:val="24"/>
        </w:rPr>
      </w:pPr>
      <w:r w:rsidRPr="00C12EC5">
        <w:rPr>
          <w:rFonts w:ascii="Arial Narrow" w:hAnsi="Arial Narrow"/>
          <w:sz w:val="24"/>
          <w:szCs w:val="24"/>
        </w:rPr>
        <w:t>wysłano 21 pism na wnioski obywateli</w:t>
      </w:r>
    </w:p>
    <w:p w14:paraId="486B0545" w14:textId="77777777" w:rsidR="003C1506" w:rsidRDefault="003C1506">
      <w:pPr>
        <w:pStyle w:val="Bezodstpw"/>
        <w:numPr>
          <w:ilvl w:val="0"/>
          <w:numId w:val="32"/>
        </w:numPr>
        <w:jc w:val="both"/>
        <w:rPr>
          <w:rFonts w:ascii="Arial Narrow" w:hAnsi="Arial Narrow"/>
          <w:sz w:val="24"/>
          <w:szCs w:val="24"/>
        </w:rPr>
      </w:pPr>
      <w:r w:rsidRPr="0057761B">
        <w:rPr>
          <w:rFonts w:ascii="Arial Narrow" w:hAnsi="Arial Narrow"/>
          <w:sz w:val="24"/>
          <w:szCs w:val="24"/>
        </w:rPr>
        <w:t xml:space="preserve">zawarto 3 umowę z Zarządem Powiatu Świebodzińskiego w sprawie udzielenia pomocy </w:t>
      </w:r>
      <w:r w:rsidRPr="00C17ABF">
        <w:rPr>
          <w:rFonts w:ascii="Arial Narrow" w:hAnsi="Arial Narrow"/>
          <w:sz w:val="24"/>
          <w:szCs w:val="24"/>
        </w:rPr>
        <w:t>finansowej</w:t>
      </w:r>
      <w:r>
        <w:rPr>
          <w:rFonts w:ascii="Arial Narrow" w:hAnsi="Arial Narrow"/>
          <w:sz w:val="24"/>
          <w:szCs w:val="24"/>
        </w:rPr>
        <w:t>,</w:t>
      </w:r>
    </w:p>
    <w:p w14:paraId="4CB60C8B" w14:textId="77777777" w:rsidR="003C1506" w:rsidRPr="0057761B" w:rsidRDefault="003C1506">
      <w:pPr>
        <w:pStyle w:val="Bezodstpw"/>
        <w:numPr>
          <w:ilvl w:val="0"/>
          <w:numId w:val="32"/>
        </w:numPr>
        <w:jc w:val="both"/>
        <w:rPr>
          <w:rFonts w:ascii="Arial Narrow" w:hAnsi="Arial Narrow"/>
          <w:sz w:val="24"/>
          <w:szCs w:val="24"/>
        </w:rPr>
      </w:pPr>
      <w:r w:rsidRPr="0057761B">
        <w:rPr>
          <w:rFonts w:ascii="Arial Narrow" w:hAnsi="Arial Narrow"/>
          <w:sz w:val="24"/>
          <w:szCs w:val="24"/>
        </w:rPr>
        <w:t>zawarto 1 umowę z Województwem Lubuskim w sprawie udzielenia pomocy finansowej</w:t>
      </w:r>
      <w:r>
        <w:rPr>
          <w:rFonts w:ascii="Arial Narrow" w:hAnsi="Arial Narrow"/>
          <w:sz w:val="24"/>
          <w:szCs w:val="24"/>
        </w:rPr>
        <w:t>.</w:t>
      </w:r>
    </w:p>
    <w:p w14:paraId="7F0C2096" w14:textId="77777777" w:rsidR="003C1506" w:rsidRPr="00C17ABF" w:rsidRDefault="003C1506" w:rsidP="003C1506">
      <w:pPr>
        <w:pStyle w:val="Bezodstpw"/>
        <w:ind w:left="360"/>
        <w:jc w:val="both"/>
        <w:rPr>
          <w:rFonts w:ascii="Arial Narrow" w:hAnsi="Arial Narrow"/>
          <w:sz w:val="24"/>
          <w:szCs w:val="24"/>
        </w:rPr>
      </w:pPr>
    </w:p>
    <w:p w14:paraId="6B27FC43" w14:textId="77777777" w:rsidR="00B937CE" w:rsidRPr="00FF2966" w:rsidRDefault="00B937CE" w:rsidP="00B937CE">
      <w:pPr>
        <w:spacing w:after="0" w:line="240" w:lineRule="auto"/>
        <w:jc w:val="both"/>
        <w:rPr>
          <w:rFonts w:ascii="Arial Narrow" w:hAnsi="Arial Narrow"/>
          <w:b/>
          <w:bCs/>
          <w:sz w:val="24"/>
          <w:szCs w:val="24"/>
        </w:rPr>
      </w:pPr>
      <w:bookmarkStart w:id="59" w:name="_Hlk103011690"/>
      <w:r w:rsidRPr="00FF2966">
        <w:rPr>
          <w:rFonts w:ascii="Arial Narrow" w:hAnsi="Arial Narrow"/>
          <w:b/>
          <w:bCs/>
          <w:sz w:val="24"/>
          <w:szCs w:val="24"/>
        </w:rPr>
        <w:t>Samodzielne stanowisko ds. kadr, oświaty, kultury</w:t>
      </w:r>
    </w:p>
    <w:p w14:paraId="1049F600" w14:textId="77777777" w:rsidR="004E52E3" w:rsidRPr="008B6F62" w:rsidRDefault="004E52E3">
      <w:pPr>
        <w:pStyle w:val="Bezodstpw"/>
        <w:numPr>
          <w:ilvl w:val="0"/>
          <w:numId w:val="32"/>
        </w:numPr>
        <w:jc w:val="both"/>
        <w:rPr>
          <w:rFonts w:ascii="Arial Narrow" w:eastAsia="Times New Roman" w:hAnsi="Arial Narrow"/>
          <w:sz w:val="24"/>
          <w:szCs w:val="24"/>
        </w:rPr>
      </w:pPr>
      <w:r w:rsidRPr="008B6F62">
        <w:rPr>
          <w:rFonts w:ascii="Arial Narrow" w:eastAsia="Times New Roman" w:hAnsi="Arial Narrow"/>
          <w:sz w:val="24"/>
          <w:szCs w:val="24"/>
        </w:rPr>
        <w:t>wydano 19 decyzji z zakresu zadań oświatowych, w tym: 8 decyzji o przyznaniu stypendium szkolnego, 11 decyzji o dofinansowaniu pracowników młodocianych,</w:t>
      </w:r>
    </w:p>
    <w:p w14:paraId="006F0B90" w14:textId="77777777" w:rsidR="004E52E3" w:rsidRDefault="004E52E3">
      <w:pPr>
        <w:pStyle w:val="Bezodstpw"/>
        <w:numPr>
          <w:ilvl w:val="0"/>
          <w:numId w:val="32"/>
        </w:numPr>
        <w:jc w:val="both"/>
        <w:rPr>
          <w:rFonts w:ascii="Arial Narrow" w:eastAsia="Times New Roman" w:hAnsi="Arial Narrow"/>
          <w:sz w:val="24"/>
          <w:szCs w:val="24"/>
        </w:rPr>
      </w:pPr>
      <w:r w:rsidRPr="008B6F62">
        <w:rPr>
          <w:rFonts w:ascii="Arial Narrow" w:eastAsia="Times New Roman" w:hAnsi="Arial Narrow"/>
          <w:sz w:val="24"/>
          <w:szCs w:val="24"/>
        </w:rPr>
        <w:t>podpisano 107 umów, w tym: 9 o pracę, 91 umów zlecenia, 2 umowy o dowóz uczniów niepełnosprawnych do szkół, 5 umów z podmiotami świadczącymi usługi na rzecz gminy.</w:t>
      </w:r>
    </w:p>
    <w:p w14:paraId="3F1B3136" w14:textId="77777777" w:rsidR="004E52E3" w:rsidRDefault="004E52E3">
      <w:pPr>
        <w:pStyle w:val="Bezodstpw"/>
        <w:numPr>
          <w:ilvl w:val="0"/>
          <w:numId w:val="32"/>
        </w:numPr>
        <w:jc w:val="both"/>
        <w:rPr>
          <w:rFonts w:ascii="Arial Narrow" w:eastAsia="Times New Roman" w:hAnsi="Arial Narrow"/>
          <w:sz w:val="24"/>
          <w:szCs w:val="24"/>
        </w:rPr>
      </w:pPr>
      <w:r>
        <w:rPr>
          <w:rFonts w:ascii="Arial Narrow" w:eastAsia="Times New Roman" w:hAnsi="Arial Narrow"/>
          <w:sz w:val="24"/>
          <w:szCs w:val="24"/>
        </w:rPr>
        <w:t>udzielono 4 odpowiedzi na zapytania o informację publiczną</w:t>
      </w:r>
    </w:p>
    <w:p w14:paraId="097269C9" w14:textId="77777777" w:rsidR="009E5DCE" w:rsidRPr="00C04DE0" w:rsidRDefault="009E5DCE" w:rsidP="007B6A08">
      <w:pPr>
        <w:pStyle w:val="Bezodstpw"/>
        <w:jc w:val="both"/>
        <w:rPr>
          <w:rFonts w:ascii="Arial Narrow" w:hAnsi="Arial Narrow"/>
          <w:b/>
          <w:bCs/>
          <w:color w:val="FF0000"/>
          <w:sz w:val="24"/>
          <w:szCs w:val="24"/>
        </w:rPr>
      </w:pPr>
    </w:p>
    <w:bookmarkEnd w:id="59"/>
    <w:p w14:paraId="7420CE5F" w14:textId="77777777" w:rsidR="000F49E1" w:rsidRPr="00826672" w:rsidRDefault="000F49E1" w:rsidP="00826672">
      <w:pPr>
        <w:pStyle w:val="Bezodstpw"/>
        <w:rPr>
          <w:rFonts w:ascii="Arial Narrow" w:hAnsi="Arial Narrow"/>
          <w:b/>
          <w:bCs/>
          <w:sz w:val="24"/>
          <w:szCs w:val="24"/>
        </w:rPr>
      </w:pPr>
      <w:r w:rsidRPr="00826672">
        <w:rPr>
          <w:rFonts w:ascii="Arial Narrow" w:hAnsi="Arial Narrow"/>
          <w:b/>
          <w:bCs/>
          <w:sz w:val="24"/>
          <w:szCs w:val="24"/>
        </w:rPr>
        <w:t>Podatki i windykacja</w:t>
      </w:r>
    </w:p>
    <w:p w14:paraId="2034B8E8" w14:textId="3141FD98" w:rsidR="00D744DA" w:rsidRDefault="00D744DA">
      <w:pPr>
        <w:pStyle w:val="Bezodstpw"/>
        <w:numPr>
          <w:ilvl w:val="0"/>
          <w:numId w:val="33"/>
        </w:numPr>
        <w:rPr>
          <w:rFonts w:ascii="Arial Narrow" w:eastAsia="Times New Roman" w:hAnsi="Arial Narrow"/>
          <w:sz w:val="24"/>
          <w:szCs w:val="24"/>
        </w:rPr>
      </w:pPr>
      <w:r>
        <w:rPr>
          <w:rFonts w:ascii="Arial Narrow" w:eastAsia="Times New Roman" w:hAnsi="Arial Narrow"/>
          <w:sz w:val="24"/>
          <w:szCs w:val="24"/>
        </w:rPr>
        <w:t>wydano 2</w:t>
      </w:r>
      <w:r w:rsidR="000773A6">
        <w:rPr>
          <w:rFonts w:ascii="Arial Narrow" w:eastAsia="Times New Roman" w:hAnsi="Arial Narrow"/>
          <w:sz w:val="24"/>
          <w:szCs w:val="24"/>
        </w:rPr>
        <w:t xml:space="preserve"> </w:t>
      </w:r>
      <w:r>
        <w:rPr>
          <w:rFonts w:ascii="Arial Narrow" w:eastAsia="Times New Roman" w:hAnsi="Arial Narrow"/>
          <w:sz w:val="24"/>
          <w:szCs w:val="24"/>
        </w:rPr>
        <w:t>8</w:t>
      </w:r>
      <w:r w:rsidR="001E63E9">
        <w:rPr>
          <w:rFonts w:ascii="Arial Narrow" w:eastAsia="Times New Roman" w:hAnsi="Arial Narrow"/>
          <w:sz w:val="24"/>
          <w:szCs w:val="24"/>
        </w:rPr>
        <w:t>8</w:t>
      </w:r>
      <w:r>
        <w:rPr>
          <w:rFonts w:ascii="Arial Narrow" w:eastAsia="Times New Roman" w:hAnsi="Arial Narrow"/>
          <w:sz w:val="24"/>
          <w:szCs w:val="24"/>
        </w:rPr>
        <w:t xml:space="preserve">7 decyzji podatkowych, w tym: wymiarowe </w:t>
      </w:r>
      <w:r w:rsidR="001E63E9">
        <w:rPr>
          <w:rFonts w:ascii="Arial Narrow" w:eastAsia="Times New Roman" w:hAnsi="Arial Narrow"/>
          <w:sz w:val="24"/>
          <w:szCs w:val="24"/>
        </w:rPr>
        <w:t>2 685,</w:t>
      </w:r>
      <w:r>
        <w:rPr>
          <w:rFonts w:ascii="Arial Narrow" w:eastAsia="Times New Roman" w:hAnsi="Arial Narrow"/>
          <w:sz w:val="24"/>
          <w:szCs w:val="24"/>
        </w:rPr>
        <w:t xml:space="preserve"> zmieniające wymiar 2</w:t>
      </w:r>
      <w:r w:rsidR="001E63E9">
        <w:rPr>
          <w:rFonts w:ascii="Arial Narrow" w:eastAsia="Times New Roman" w:hAnsi="Arial Narrow"/>
          <w:sz w:val="24"/>
          <w:szCs w:val="24"/>
        </w:rPr>
        <w:t>02</w:t>
      </w:r>
      <w:r>
        <w:rPr>
          <w:rFonts w:ascii="Arial Narrow" w:eastAsia="Times New Roman" w:hAnsi="Arial Narrow"/>
          <w:sz w:val="24"/>
          <w:szCs w:val="24"/>
        </w:rPr>
        <w:t xml:space="preserve">, umorzeniowe </w:t>
      </w:r>
      <w:r w:rsidR="001E63E9">
        <w:rPr>
          <w:rFonts w:ascii="Arial Narrow" w:eastAsia="Times New Roman" w:hAnsi="Arial Narrow"/>
          <w:sz w:val="24"/>
          <w:szCs w:val="24"/>
        </w:rPr>
        <w:t>2,</w:t>
      </w:r>
      <w:r>
        <w:rPr>
          <w:rFonts w:ascii="Arial Narrow" w:eastAsia="Times New Roman" w:hAnsi="Arial Narrow"/>
          <w:sz w:val="24"/>
          <w:szCs w:val="24"/>
        </w:rPr>
        <w:t xml:space="preserve"> odroczeniowe</w:t>
      </w:r>
      <w:r w:rsidR="001E63E9">
        <w:rPr>
          <w:rFonts w:ascii="Arial Narrow" w:eastAsia="Times New Roman" w:hAnsi="Arial Narrow"/>
          <w:sz w:val="24"/>
          <w:szCs w:val="24"/>
        </w:rPr>
        <w:t xml:space="preserve"> 1</w:t>
      </w:r>
      <w:r>
        <w:rPr>
          <w:rFonts w:ascii="Arial Narrow" w:eastAsia="Times New Roman" w:hAnsi="Arial Narrow"/>
          <w:sz w:val="24"/>
          <w:szCs w:val="24"/>
        </w:rPr>
        <w:t xml:space="preserve">, rozłożenia na raty </w:t>
      </w:r>
      <w:r w:rsidR="001E63E9">
        <w:rPr>
          <w:rFonts w:ascii="Arial Narrow" w:eastAsia="Times New Roman" w:hAnsi="Arial Narrow"/>
          <w:sz w:val="24"/>
          <w:szCs w:val="24"/>
        </w:rPr>
        <w:t>1</w:t>
      </w:r>
      <w:r>
        <w:rPr>
          <w:rFonts w:ascii="Arial Narrow" w:eastAsia="Times New Roman" w:hAnsi="Arial Narrow"/>
          <w:sz w:val="24"/>
          <w:szCs w:val="24"/>
        </w:rPr>
        <w:t>,</w:t>
      </w:r>
    </w:p>
    <w:p w14:paraId="21A65348" w14:textId="3BCF1353" w:rsidR="00D744DA" w:rsidRDefault="00D744DA">
      <w:pPr>
        <w:pStyle w:val="Bezodstpw"/>
        <w:numPr>
          <w:ilvl w:val="0"/>
          <w:numId w:val="32"/>
        </w:numPr>
        <w:jc w:val="both"/>
        <w:rPr>
          <w:rFonts w:ascii="Arial Narrow" w:eastAsia="Times New Roman" w:hAnsi="Arial Narrow"/>
          <w:sz w:val="24"/>
          <w:szCs w:val="24"/>
        </w:rPr>
      </w:pPr>
      <w:r>
        <w:rPr>
          <w:rFonts w:ascii="Arial Narrow" w:eastAsia="Times New Roman" w:hAnsi="Arial Narrow"/>
          <w:sz w:val="24"/>
          <w:szCs w:val="24"/>
        </w:rPr>
        <w:t xml:space="preserve">wysłano </w:t>
      </w:r>
      <w:r w:rsidR="001E63E9">
        <w:rPr>
          <w:rFonts w:ascii="Arial Narrow" w:eastAsia="Times New Roman" w:hAnsi="Arial Narrow"/>
          <w:sz w:val="24"/>
          <w:szCs w:val="24"/>
        </w:rPr>
        <w:t>130</w:t>
      </w:r>
      <w:r>
        <w:rPr>
          <w:rFonts w:ascii="Arial Narrow" w:eastAsia="Times New Roman" w:hAnsi="Arial Narrow"/>
          <w:sz w:val="24"/>
          <w:szCs w:val="24"/>
        </w:rPr>
        <w:t xml:space="preserve"> wezwania do złożenia informacji podatkowych,</w:t>
      </w:r>
    </w:p>
    <w:p w14:paraId="04D5B113" w14:textId="1BAE0895" w:rsidR="00D744DA" w:rsidRDefault="00D744DA">
      <w:pPr>
        <w:pStyle w:val="Bezodstpw"/>
        <w:numPr>
          <w:ilvl w:val="0"/>
          <w:numId w:val="32"/>
        </w:numPr>
        <w:jc w:val="both"/>
        <w:rPr>
          <w:rFonts w:ascii="Arial Narrow" w:eastAsia="Times New Roman" w:hAnsi="Arial Narrow"/>
          <w:sz w:val="24"/>
          <w:szCs w:val="24"/>
        </w:rPr>
      </w:pPr>
      <w:r>
        <w:rPr>
          <w:rFonts w:ascii="Arial Narrow" w:eastAsia="Times New Roman" w:hAnsi="Arial Narrow"/>
          <w:sz w:val="24"/>
          <w:szCs w:val="24"/>
        </w:rPr>
        <w:t xml:space="preserve">wystawiono </w:t>
      </w:r>
      <w:r w:rsidR="001E63E9">
        <w:rPr>
          <w:rFonts w:ascii="Arial Narrow" w:eastAsia="Times New Roman" w:hAnsi="Arial Narrow"/>
          <w:sz w:val="24"/>
          <w:szCs w:val="24"/>
        </w:rPr>
        <w:t>373</w:t>
      </w:r>
      <w:r>
        <w:rPr>
          <w:rFonts w:ascii="Arial Narrow" w:eastAsia="Times New Roman" w:hAnsi="Arial Narrow"/>
          <w:sz w:val="24"/>
          <w:szCs w:val="24"/>
        </w:rPr>
        <w:t xml:space="preserve"> tytuły wykonawcze</w:t>
      </w:r>
      <w:r w:rsidR="001E63E9">
        <w:rPr>
          <w:rFonts w:ascii="Arial Narrow" w:eastAsia="Times New Roman" w:hAnsi="Arial Narrow"/>
          <w:sz w:val="24"/>
          <w:szCs w:val="24"/>
        </w:rPr>
        <w:t xml:space="preserve"> (podatki 207, opłata za odpady 166) w 2023r. 42</w:t>
      </w:r>
      <w:r>
        <w:rPr>
          <w:rFonts w:ascii="Arial Narrow" w:eastAsia="Times New Roman" w:hAnsi="Arial Narrow"/>
          <w:sz w:val="24"/>
          <w:szCs w:val="24"/>
        </w:rPr>
        <w:t>,</w:t>
      </w:r>
    </w:p>
    <w:p w14:paraId="14F6D70F" w14:textId="4BAA6DF6" w:rsidR="00D744DA" w:rsidRDefault="00D744DA">
      <w:pPr>
        <w:pStyle w:val="Bezodstpw"/>
        <w:numPr>
          <w:ilvl w:val="0"/>
          <w:numId w:val="32"/>
        </w:numPr>
        <w:jc w:val="both"/>
        <w:rPr>
          <w:rFonts w:ascii="Arial Narrow" w:eastAsia="Times New Roman" w:hAnsi="Arial Narrow"/>
          <w:sz w:val="24"/>
          <w:szCs w:val="24"/>
        </w:rPr>
      </w:pPr>
      <w:r>
        <w:rPr>
          <w:rFonts w:ascii="Arial Narrow" w:eastAsia="Times New Roman" w:hAnsi="Arial Narrow"/>
          <w:sz w:val="24"/>
          <w:szCs w:val="24"/>
        </w:rPr>
        <w:t xml:space="preserve">wystawiono </w:t>
      </w:r>
      <w:r w:rsidR="001E63E9">
        <w:rPr>
          <w:rFonts w:ascii="Arial Narrow" w:eastAsia="Times New Roman" w:hAnsi="Arial Narrow"/>
          <w:sz w:val="24"/>
          <w:szCs w:val="24"/>
        </w:rPr>
        <w:t>1</w:t>
      </w:r>
      <w:r w:rsidR="000773A6">
        <w:rPr>
          <w:rFonts w:ascii="Arial Narrow" w:eastAsia="Times New Roman" w:hAnsi="Arial Narrow"/>
          <w:sz w:val="24"/>
          <w:szCs w:val="24"/>
        </w:rPr>
        <w:t xml:space="preserve"> </w:t>
      </w:r>
      <w:r w:rsidR="001E63E9">
        <w:rPr>
          <w:rFonts w:ascii="Arial Narrow" w:eastAsia="Times New Roman" w:hAnsi="Arial Narrow"/>
          <w:sz w:val="24"/>
          <w:szCs w:val="24"/>
        </w:rPr>
        <w:t xml:space="preserve">390 </w:t>
      </w:r>
      <w:r>
        <w:rPr>
          <w:rFonts w:ascii="Arial Narrow" w:eastAsia="Times New Roman" w:hAnsi="Arial Narrow"/>
          <w:sz w:val="24"/>
          <w:szCs w:val="24"/>
        </w:rPr>
        <w:t xml:space="preserve">upomnień </w:t>
      </w:r>
      <w:r w:rsidR="001E63E9">
        <w:rPr>
          <w:rFonts w:ascii="Arial Narrow" w:eastAsia="Times New Roman" w:hAnsi="Arial Narrow"/>
          <w:sz w:val="24"/>
          <w:szCs w:val="24"/>
        </w:rPr>
        <w:t xml:space="preserve">(867 </w:t>
      </w:r>
      <w:r>
        <w:rPr>
          <w:rFonts w:ascii="Arial Narrow" w:eastAsia="Times New Roman" w:hAnsi="Arial Narrow"/>
          <w:sz w:val="24"/>
          <w:szCs w:val="24"/>
        </w:rPr>
        <w:t>w sprawie podatków</w:t>
      </w:r>
      <w:r w:rsidR="001E63E9">
        <w:rPr>
          <w:rFonts w:ascii="Arial Narrow" w:eastAsia="Times New Roman" w:hAnsi="Arial Narrow"/>
          <w:sz w:val="24"/>
          <w:szCs w:val="24"/>
        </w:rPr>
        <w:t>, 523 w sprawie opłat za odpady) w 2023r. 678</w:t>
      </w:r>
    </w:p>
    <w:p w14:paraId="5EA2A198" w14:textId="259E500C" w:rsidR="001E63E9" w:rsidRDefault="00D744DA">
      <w:pPr>
        <w:pStyle w:val="Bezodstpw"/>
        <w:numPr>
          <w:ilvl w:val="0"/>
          <w:numId w:val="32"/>
        </w:numPr>
        <w:jc w:val="both"/>
        <w:rPr>
          <w:rFonts w:ascii="Arial Narrow" w:eastAsia="Times New Roman" w:hAnsi="Arial Narrow"/>
          <w:sz w:val="24"/>
          <w:szCs w:val="24"/>
        </w:rPr>
      </w:pPr>
      <w:r>
        <w:rPr>
          <w:rFonts w:ascii="Arial Narrow" w:eastAsia="Times New Roman" w:hAnsi="Arial Narrow"/>
          <w:sz w:val="24"/>
          <w:szCs w:val="24"/>
        </w:rPr>
        <w:t xml:space="preserve">wydano </w:t>
      </w:r>
      <w:r w:rsidR="001E63E9">
        <w:rPr>
          <w:rFonts w:ascii="Arial Narrow" w:eastAsia="Times New Roman" w:hAnsi="Arial Narrow"/>
          <w:sz w:val="24"/>
          <w:szCs w:val="24"/>
        </w:rPr>
        <w:t>36</w:t>
      </w:r>
      <w:r>
        <w:rPr>
          <w:rFonts w:ascii="Arial Narrow" w:eastAsia="Times New Roman" w:hAnsi="Arial Narrow"/>
          <w:sz w:val="24"/>
          <w:szCs w:val="24"/>
        </w:rPr>
        <w:t xml:space="preserve"> postanowień podatkowych i </w:t>
      </w:r>
      <w:r w:rsidR="001E63E9">
        <w:rPr>
          <w:rFonts w:ascii="Arial Narrow" w:eastAsia="Times New Roman" w:hAnsi="Arial Narrow"/>
          <w:sz w:val="24"/>
          <w:szCs w:val="24"/>
        </w:rPr>
        <w:t>35</w:t>
      </w:r>
      <w:r>
        <w:rPr>
          <w:rFonts w:ascii="Arial Narrow" w:eastAsia="Times New Roman" w:hAnsi="Arial Narrow"/>
          <w:sz w:val="24"/>
          <w:szCs w:val="24"/>
        </w:rPr>
        <w:t xml:space="preserve"> zaświadczeń podatkowych</w:t>
      </w:r>
      <w:r w:rsidR="00AA2F6E">
        <w:rPr>
          <w:rFonts w:ascii="Arial Narrow" w:eastAsia="Times New Roman" w:hAnsi="Arial Narrow"/>
          <w:sz w:val="24"/>
          <w:szCs w:val="24"/>
        </w:rPr>
        <w:t>,</w:t>
      </w:r>
    </w:p>
    <w:p w14:paraId="239594DD" w14:textId="7A4C27F7" w:rsidR="00AA2F6E" w:rsidRPr="00AA2F6E" w:rsidRDefault="00AA2F6E">
      <w:pPr>
        <w:pStyle w:val="Bezodstpw"/>
        <w:numPr>
          <w:ilvl w:val="0"/>
          <w:numId w:val="32"/>
        </w:numPr>
        <w:jc w:val="both"/>
        <w:rPr>
          <w:rFonts w:ascii="Arial Narrow" w:eastAsia="Times New Roman" w:hAnsi="Arial Narrow"/>
          <w:sz w:val="24"/>
          <w:szCs w:val="24"/>
        </w:rPr>
      </w:pPr>
      <w:r w:rsidRPr="00AA2F6E">
        <w:rPr>
          <w:rFonts w:ascii="Arial Narrow" w:eastAsia="Times New Roman" w:hAnsi="Arial Narrow"/>
          <w:sz w:val="24"/>
          <w:szCs w:val="24"/>
        </w:rPr>
        <w:t>wystawione faktury:</w:t>
      </w:r>
    </w:p>
    <w:p w14:paraId="605C44A2" w14:textId="77777777" w:rsidR="00AA2F6E" w:rsidRDefault="00AA2F6E" w:rsidP="00AA2F6E">
      <w:pPr>
        <w:pStyle w:val="Bezodstpw"/>
        <w:jc w:val="both"/>
        <w:rPr>
          <w:rFonts w:ascii="Arial Narrow" w:eastAsia="Times New Roman" w:hAnsi="Arial Narrow"/>
          <w:sz w:val="24"/>
          <w:szCs w:val="24"/>
        </w:rPr>
      </w:pPr>
    </w:p>
    <w:tbl>
      <w:tblPr>
        <w:tblW w:w="7083" w:type="dxa"/>
        <w:jc w:val="center"/>
        <w:tblCellMar>
          <w:left w:w="70" w:type="dxa"/>
          <w:right w:w="70" w:type="dxa"/>
        </w:tblCellMar>
        <w:tblLook w:val="04A0" w:firstRow="1" w:lastRow="0" w:firstColumn="1" w:lastColumn="0" w:noHBand="0" w:noVBand="1"/>
      </w:tblPr>
      <w:tblGrid>
        <w:gridCol w:w="3140"/>
        <w:gridCol w:w="1533"/>
        <w:gridCol w:w="2410"/>
      </w:tblGrid>
      <w:tr w:rsidR="00AA2F6E" w:rsidRPr="000773A6" w14:paraId="2DCB9DE2" w14:textId="77777777" w:rsidTr="00AA2F6E">
        <w:trPr>
          <w:trHeight w:val="300"/>
          <w:jc w:val="center"/>
        </w:trPr>
        <w:tc>
          <w:tcPr>
            <w:tcW w:w="31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1C0C800" w14:textId="77777777" w:rsidR="00AA2F6E" w:rsidRPr="000773A6" w:rsidRDefault="00AA2F6E" w:rsidP="000773A6">
            <w:pPr>
              <w:spacing w:after="0" w:line="240" w:lineRule="auto"/>
              <w:jc w:val="center"/>
              <w:rPr>
                <w:rFonts w:ascii="Arial Narrow" w:eastAsia="Times New Roman" w:hAnsi="Arial Narrow" w:cs="Calibri"/>
                <w:b/>
                <w:bCs/>
                <w:color w:val="000000"/>
                <w:lang w:eastAsia="pl-PL"/>
              </w:rPr>
            </w:pPr>
            <w:r w:rsidRPr="000773A6">
              <w:rPr>
                <w:rFonts w:ascii="Arial Narrow" w:eastAsia="Times New Roman" w:hAnsi="Arial Narrow" w:cs="Calibri"/>
                <w:b/>
                <w:bCs/>
                <w:color w:val="000000"/>
                <w:lang w:eastAsia="pl-PL"/>
              </w:rPr>
              <w:lastRenderedPageBreak/>
              <w:t>Treść</w:t>
            </w:r>
          </w:p>
        </w:tc>
        <w:tc>
          <w:tcPr>
            <w:tcW w:w="1533" w:type="dxa"/>
            <w:tcBorders>
              <w:top w:val="single" w:sz="4" w:space="0" w:color="auto"/>
              <w:left w:val="nil"/>
              <w:bottom w:val="single" w:sz="4" w:space="0" w:color="auto"/>
              <w:right w:val="single" w:sz="4" w:space="0" w:color="auto"/>
            </w:tcBorders>
            <w:shd w:val="clear" w:color="auto" w:fill="auto"/>
            <w:noWrap/>
            <w:vAlign w:val="bottom"/>
            <w:hideMark/>
          </w:tcPr>
          <w:p w14:paraId="2BC55B54" w14:textId="77777777" w:rsidR="00AA2F6E" w:rsidRPr="000773A6" w:rsidRDefault="00AA2F6E" w:rsidP="000773A6">
            <w:pPr>
              <w:spacing w:after="0" w:line="240" w:lineRule="auto"/>
              <w:jc w:val="center"/>
              <w:rPr>
                <w:rFonts w:ascii="Arial Narrow" w:eastAsia="Times New Roman" w:hAnsi="Arial Narrow" w:cs="Calibri"/>
                <w:b/>
                <w:bCs/>
                <w:color w:val="000000"/>
                <w:lang w:eastAsia="pl-PL"/>
              </w:rPr>
            </w:pPr>
            <w:r w:rsidRPr="000773A6">
              <w:rPr>
                <w:rFonts w:ascii="Arial Narrow" w:eastAsia="Times New Roman" w:hAnsi="Arial Narrow" w:cs="Calibri"/>
                <w:b/>
                <w:bCs/>
                <w:color w:val="000000"/>
                <w:lang w:eastAsia="pl-PL"/>
              </w:rPr>
              <w:t>Ilość faktur</w:t>
            </w:r>
          </w:p>
        </w:tc>
        <w:tc>
          <w:tcPr>
            <w:tcW w:w="2410" w:type="dxa"/>
            <w:tcBorders>
              <w:top w:val="single" w:sz="4" w:space="0" w:color="auto"/>
              <w:left w:val="nil"/>
              <w:bottom w:val="single" w:sz="4" w:space="0" w:color="auto"/>
              <w:right w:val="single" w:sz="4" w:space="0" w:color="auto"/>
            </w:tcBorders>
            <w:shd w:val="clear" w:color="auto" w:fill="auto"/>
            <w:noWrap/>
            <w:vAlign w:val="bottom"/>
            <w:hideMark/>
          </w:tcPr>
          <w:p w14:paraId="4D4D6940" w14:textId="25A1AB8D" w:rsidR="00AA2F6E" w:rsidRPr="000773A6" w:rsidRDefault="000773A6" w:rsidP="000773A6">
            <w:pPr>
              <w:spacing w:after="0" w:line="240" w:lineRule="auto"/>
              <w:jc w:val="center"/>
              <w:rPr>
                <w:rFonts w:ascii="Arial Narrow" w:eastAsia="Times New Roman" w:hAnsi="Arial Narrow" w:cs="Calibri"/>
                <w:b/>
                <w:bCs/>
                <w:color w:val="000000"/>
                <w:lang w:eastAsia="pl-PL"/>
              </w:rPr>
            </w:pPr>
            <w:r>
              <w:rPr>
                <w:rFonts w:ascii="Arial Narrow" w:eastAsia="Times New Roman" w:hAnsi="Arial Narrow" w:cs="Calibri"/>
                <w:b/>
                <w:bCs/>
                <w:color w:val="000000"/>
                <w:lang w:eastAsia="pl-PL"/>
              </w:rPr>
              <w:t>K</w:t>
            </w:r>
            <w:r w:rsidR="00AA2F6E" w:rsidRPr="000773A6">
              <w:rPr>
                <w:rFonts w:ascii="Arial Narrow" w:eastAsia="Times New Roman" w:hAnsi="Arial Narrow" w:cs="Calibri"/>
                <w:b/>
                <w:bCs/>
                <w:color w:val="000000"/>
                <w:lang w:eastAsia="pl-PL"/>
              </w:rPr>
              <w:t>wota brutto</w:t>
            </w:r>
          </w:p>
        </w:tc>
      </w:tr>
      <w:tr w:rsidR="00AA2F6E" w:rsidRPr="000773A6" w14:paraId="14A776B9" w14:textId="77777777" w:rsidTr="00AA2F6E">
        <w:trPr>
          <w:trHeight w:val="300"/>
          <w:jc w:val="center"/>
        </w:trPr>
        <w:tc>
          <w:tcPr>
            <w:tcW w:w="3140" w:type="dxa"/>
            <w:tcBorders>
              <w:top w:val="nil"/>
              <w:left w:val="single" w:sz="4" w:space="0" w:color="auto"/>
              <w:bottom w:val="single" w:sz="4" w:space="0" w:color="auto"/>
              <w:right w:val="single" w:sz="4" w:space="0" w:color="auto"/>
            </w:tcBorders>
            <w:shd w:val="clear" w:color="auto" w:fill="auto"/>
            <w:noWrap/>
            <w:vAlign w:val="bottom"/>
            <w:hideMark/>
          </w:tcPr>
          <w:p w14:paraId="7774B493" w14:textId="571DAB90" w:rsidR="00AA2F6E" w:rsidRPr="000773A6" w:rsidRDefault="000773A6" w:rsidP="000773A6">
            <w:pPr>
              <w:spacing w:after="0" w:line="240" w:lineRule="auto"/>
              <w:jc w:val="center"/>
              <w:rPr>
                <w:rFonts w:ascii="Arial Narrow" w:eastAsia="Times New Roman" w:hAnsi="Arial Narrow" w:cs="Calibri"/>
                <w:color w:val="000000"/>
                <w:lang w:eastAsia="pl-PL"/>
              </w:rPr>
            </w:pPr>
            <w:r>
              <w:rPr>
                <w:rFonts w:ascii="Arial Narrow" w:eastAsia="Times New Roman" w:hAnsi="Arial Narrow" w:cs="Calibri"/>
                <w:color w:val="000000"/>
                <w:lang w:eastAsia="pl-PL"/>
              </w:rPr>
              <w:t>c</w:t>
            </w:r>
            <w:r w:rsidR="00AA2F6E" w:rsidRPr="000773A6">
              <w:rPr>
                <w:rFonts w:ascii="Arial Narrow" w:eastAsia="Times New Roman" w:hAnsi="Arial Narrow" w:cs="Calibri"/>
                <w:color w:val="000000"/>
                <w:lang w:eastAsia="pl-PL"/>
              </w:rPr>
              <w:t>zynsz mieszkaniowy</w:t>
            </w:r>
          </w:p>
        </w:tc>
        <w:tc>
          <w:tcPr>
            <w:tcW w:w="1533" w:type="dxa"/>
            <w:tcBorders>
              <w:top w:val="nil"/>
              <w:left w:val="nil"/>
              <w:bottom w:val="single" w:sz="4" w:space="0" w:color="auto"/>
              <w:right w:val="single" w:sz="4" w:space="0" w:color="auto"/>
            </w:tcBorders>
            <w:shd w:val="clear" w:color="auto" w:fill="auto"/>
            <w:noWrap/>
            <w:vAlign w:val="bottom"/>
            <w:hideMark/>
          </w:tcPr>
          <w:p w14:paraId="5340648F" w14:textId="77777777" w:rsidR="00AA2F6E" w:rsidRPr="000773A6" w:rsidRDefault="00AA2F6E" w:rsidP="000773A6">
            <w:pPr>
              <w:spacing w:after="0" w:line="240" w:lineRule="auto"/>
              <w:jc w:val="center"/>
              <w:rPr>
                <w:rFonts w:ascii="Arial Narrow" w:eastAsia="Times New Roman" w:hAnsi="Arial Narrow" w:cs="Calibri"/>
                <w:color w:val="000000"/>
                <w:lang w:eastAsia="pl-PL"/>
              </w:rPr>
            </w:pPr>
            <w:r w:rsidRPr="000773A6">
              <w:rPr>
                <w:rFonts w:ascii="Arial Narrow" w:eastAsia="Times New Roman" w:hAnsi="Arial Narrow" w:cs="Calibri"/>
                <w:color w:val="000000"/>
                <w:lang w:eastAsia="pl-PL"/>
              </w:rPr>
              <w:t>384</w:t>
            </w:r>
          </w:p>
        </w:tc>
        <w:tc>
          <w:tcPr>
            <w:tcW w:w="2410" w:type="dxa"/>
            <w:tcBorders>
              <w:top w:val="nil"/>
              <w:left w:val="nil"/>
              <w:bottom w:val="single" w:sz="4" w:space="0" w:color="auto"/>
              <w:right w:val="single" w:sz="4" w:space="0" w:color="auto"/>
            </w:tcBorders>
            <w:shd w:val="clear" w:color="auto" w:fill="auto"/>
            <w:noWrap/>
            <w:vAlign w:val="bottom"/>
            <w:hideMark/>
          </w:tcPr>
          <w:p w14:paraId="685EB736" w14:textId="790F2093" w:rsidR="00AA2F6E" w:rsidRPr="000773A6" w:rsidRDefault="00AA2F6E" w:rsidP="000773A6">
            <w:pPr>
              <w:spacing w:after="0" w:line="240" w:lineRule="auto"/>
              <w:jc w:val="center"/>
              <w:rPr>
                <w:rFonts w:ascii="Arial Narrow" w:eastAsia="Times New Roman" w:hAnsi="Arial Narrow" w:cs="Calibri"/>
                <w:color w:val="000000"/>
                <w:lang w:eastAsia="pl-PL"/>
              </w:rPr>
            </w:pPr>
            <w:r w:rsidRPr="000773A6">
              <w:rPr>
                <w:rFonts w:ascii="Arial Narrow" w:eastAsia="Times New Roman" w:hAnsi="Arial Narrow" w:cs="Calibri"/>
                <w:color w:val="000000"/>
                <w:lang w:eastAsia="pl-PL"/>
              </w:rPr>
              <w:t>79 396,66 zł</w:t>
            </w:r>
          </w:p>
        </w:tc>
      </w:tr>
      <w:tr w:rsidR="00AA2F6E" w:rsidRPr="000773A6" w14:paraId="26DFEE83" w14:textId="77777777" w:rsidTr="00AA2F6E">
        <w:trPr>
          <w:trHeight w:val="300"/>
          <w:jc w:val="center"/>
        </w:trPr>
        <w:tc>
          <w:tcPr>
            <w:tcW w:w="3140" w:type="dxa"/>
            <w:tcBorders>
              <w:top w:val="nil"/>
              <w:left w:val="single" w:sz="4" w:space="0" w:color="auto"/>
              <w:bottom w:val="single" w:sz="4" w:space="0" w:color="auto"/>
              <w:right w:val="single" w:sz="4" w:space="0" w:color="auto"/>
            </w:tcBorders>
            <w:shd w:val="clear" w:color="auto" w:fill="auto"/>
            <w:noWrap/>
            <w:vAlign w:val="bottom"/>
            <w:hideMark/>
          </w:tcPr>
          <w:p w14:paraId="77826474" w14:textId="77CE87AE" w:rsidR="00AA2F6E" w:rsidRPr="000773A6" w:rsidRDefault="000773A6" w:rsidP="000773A6">
            <w:pPr>
              <w:spacing w:after="0" w:line="240" w:lineRule="auto"/>
              <w:jc w:val="center"/>
              <w:rPr>
                <w:rFonts w:ascii="Arial Narrow" w:eastAsia="Times New Roman" w:hAnsi="Arial Narrow" w:cs="Calibri"/>
                <w:color w:val="000000"/>
                <w:lang w:eastAsia="pl-PL"/>
              </w:rPr>
            </w:pPr>
            <w:r>
              <w:rPr>
                <w:rFonts w:ascii="Arial Narrow" w:eastAsia="Times New Roman" w:hAnsi="Arial Narrow" w:cs="Calibri"/>
                <w:color w:val="000000"/>
                <w:lang w:eastAsia="pl-PL"/>
              </w:rPr>
              <w:t>s</w:t>
            </w:r>
            <w:r w:rsidR="00AA2F6E" w:rsidRPr="000773A6">
              <w:rPr>
                <w:rFonts w:ascii="Arial Narrow" w:eastAsia="Times New Roman" w:hAnsi="Arial Narrow" w:cs="Calibri"/>
                <w:color w:val="000000"/>
                <w:lang w:eastAsia="pl-PL"/>
              </w:rPr>
              <w:t>przedaż pojazdu</w:t>
            </w:r>
          </w:p>
        </w:tc>
        <w:tc>
          <w:tcPr>
            <w:tcW w:w="1533" w:type="dxa"/>
            <w:tcBorders>
              <w:top w:val="nil"/>
              <w:left w:val="nil"/>
              <w:bottom w:val="single" w:sz="4" w:space="0" w:color="auto"/>
              <w:right w:val="single" w:sz="4" w:space="0" w:color="auto"/>
            </w:tcBorders>
            <w:shd w:val="clear" w:color="auto" w:fill="auto"/>
            <w:noWrap/>
            <w:vAlign w:val="bottom"/>
            <w:hideMark/>
          </w:tcPr>
          <w:p w14:paraId="6054C0C2" w14:textId="77777777" w:rsidR="00AA2F6E" w:rsidRPr="000773A6" w:rsidRDefault="00AA2F6E" w:rsidP="000773A6">
            <w:pPr>
              <w:spacing w:after="0" w:line="240" w:lineRule="auto"/>
              <w:jc w:val="center"/>
              <w:rPr>
                <w:rFonts w:ascii="Arial Narrow" w:eastAsia="Times New Roman" w:hAnsi="Arial Narrow" w:cs="Calibri"/>
                <w:color w:val="000000"/>
                <w:lang w:eastAsia="pl-PL"/>
              </w:rPr>
            </w:pPr>
            <w:r w:rsidRPr="000773A6">
              <w:rPr>
                <w:rFonts w:ascii="Arial Narrow" w:eastAsia="Times New Roman" w:hAnsi="Arial Narrow" w:cs="Calibri"/>
                <w:color w:val="000000"/>
                <w:lang w:eastAsia="pl-PL"/>
              </w:rPr>
              <w:t>1</w:t>
            </w:r>
          </w:p>
        </w:tc>
        <w:tc>
          <w:tcPr>
            <w:tcW w:w="2410" w:type="dxa"/>
            <w:tcBorders>
              <w:top w:val="nil"/>
              <w:left w:val="nil"/>
              <w:bottom w:val="single" w:sz="4" w:space="0" w:color="auto"/>
              <w:right w:val="single" w:sz="4" w:space="0" w:color="auto"/>
            </w:tcBorders>
            <w:shd w:val="clear" w:color="auto" w:fill="auto"/>
            <w:noWrap/>
            <w:vAlign w:val="bottom"/>
            <w:hideMark/>
          </w:tcPr>
          <w:p w14:paraId="2E73ADD1" w14:textId="3FF7C79C" w:rsidR="00AA2F6E" w:rsidRPr="000773A6" w:rsidRDefault="00AA2F6E" w:rsidP="000773A6">
            <w:pPr>
              <w:spacing w:after="0" w:line="240" w:lineRule="auto"/>
              <w:jc w:val="center"/>
              <w:rPr>
                <w:rFonts w:ascii="Arial Narrow" w:eastAsia="Times New Roman" w:hAnsi="Arial Narrow" w:cs="Calibri"/>
                <w:color w:val="000000"/>
                <w:lang w:eastAsia="pl-PL"/>
              </w:rPr>
            </w:pPr>
            <w:r w:rsidRPr="000773A6">
              <w:rPr>
                <w:rFonts w:ascii="Arial Narrow" w:eastAsia="Times New Roman" w:hAnsi="Arial Narrow" w:cs="Calibri"/>
                <w:color w:val="000000"/>
                <w:lang w:eastAsia="pl-PL"/>
              </w:rPr>
              <w:t>10 000,00 zł</w:t>
            </w:r>
          </w:p>
        </w:tc>
      </w:tr>
      <w:tr w:rsidR="00AA2F6E" w:rsidRPr="000773A6" w14:paraId="29093220" w14:textId="77777777" w:rsidTr="00AA2F6E">
        <w:trPr>
          <w:trHeight w:val="300"/>
          <w:jc w:val="center"/>
        </w:trPr>
        <w:tc>
          <w:tcPr>
            <w:tcW w:w="3140" w:type="dxa"/>
            <w:tcBorders>
              <w:top w:val="nil"/>
              <w:left w:val="single" w:sz="4" w:space="0" w:color="auto"/>
              <w:bottom w:val="single" w:sz="4" w:space="0" w:color="auto"/>
              <w:right w:val="single" w:sz="4" w:space="0" w:color="auto"/>
            </w:tcBorders>
            <w:shd w:val="clear" w:color="auto" w:fill="auto"/>
            <w:noWrap/>
            <w:vAlign w:val="bottom"/>
            <w:hideMark/>
          </w:tcPr>
          <w:p w14:paraId="77CDEB48" w14:textId="05AC4006" w:rsidR="00AA2F6E" w:rsidRPr="000773A6" w:rsidRDefault="000773A6" w:rsidP="000773A6">
            <w:pPr>
              <w:spacing w:after="0" w:line="240" w:lineRule="auto"/>
              <w:jc w:val="center"/>
              <w:rPr>
                <w:rFonts w:ascii="Arial Narrow" w:eastAsia="Times New Roman" w:hAnsi="Arial Narrow" w:cs="Calibri"/>
                <w:color w:val="000000"/>
                <w:lang w:eastAsia="pl-PL"/>
              </w:rPr>
            </w:pPr>
            <w:r>
              <w:rPr>
                <w:rFonts w:ascii="Arial Narrow" w:eastAsia="Times New Roman" w:hAnsi="Arial Narrow" w:cs="Calibri"/>
                <w:color w:val="000000"/>
                <w:lang w:eastAsia="pl-PL"/>
              </w:rPr>
              <w:t>s</w:t>
            </w:r>
            <w:r w:rsidR="00AA2F6E" w:rsidRPr="000773A6">
              <w:rPr>
                <w:rFonts w:ascii="Arial Narrow" w:eastAsia="Times New Roman" w:hAnsi="Arial Narrow" w:cs="Calibri"/>
                <w:color w:val="000000"/>
                <w:lang w:eastAsia="pl-PL"/>
              </w:rPr>
              <w:t>przedaż nieruchomości</w:t>
            </w:r>
          </w:p>
        </w:tc>
        <w:tc>
          <w:tcPr>
            <w:tcW w:w="1533" w:type="dxa"/>
            <w:tcBorders>
              <w:top w:val="nil"/>
              <w:left w:val="nil"/>
              <w:bottom w:val="single" w:sz="4" w:space="0" w:color="auto"/>
              <w:right w:val="single" w:sz="4" w:space="0" w:color="auto"/>
            </w:tcBorders>
            <w:shd w:val="clear" w:color="auto" w:fill="auto"/>
            <w:noWrap/>
            <w:vAlign w:val="bottom"/>
            <w:hideMark/>
          </w:tcPr>
          <w:p w14:paraId="31C8253D" w14:textId="77777777" w:rsidR="00AA2F6E" w:rsidRPr="000773A6" w:rsidRDefault="00AA2F6E" w:rsidP="000773A6">
            <w:pPr>
              <w:spacing w:after="0" w:line="240" w:lineRule="auto"/>
              <w:jc w:val="center"/>
              <w:rPr>
                <w:rFonts w:ascii="Arial Narrow" w:eastAsia="Times New Roman" w:hAnsi="Arial Narrow" w:cs="Calibri"/>
                <w:color w:val="000000"/>
                <w:lang w:eastAsia="pl-PL"/>
              </w:rPr>
            </w:pPr>
            <w:r w:rsidRPr="000773A6">
              <w:rPr>
                <w:rFonts w:ascii="Arial Narrow" w:eastAsia="Times New Roman" w:hAnsi="Arial Narrow" w:cs="Calibri"/>
                <w:color w:val="000000"/>
                <w:lang w:eastAsia="pl-PL"/>
              </w:rPr>
              <w:t>26</w:t>
            </w:r>
          </w:p>
        </w:tc>
        <w:tc>
          <w:tcPr>
            <w:tcW w:w="2410" w:type="dxa"/>
            <w:tcBorders>
              <w:top w:val="nil"/>
              <w:left w:val="nil"/>
              <w:bottom w:val="single" w:sz="4" w:space="0" w:color="auto"/>
              <w:right w:val="single" w:sz="4" w:space="0" w:color="auto"/>
            </w:tcBorders>
            <w:shd w:val="clear" w:color="auto" w:fill="auto"/>
            <w:noWrap/>
            <w:vAlign w:val="bottom"/>
            <w:hideMark/>
          </w:tcPr>
          <w:p w14:paraId="66496734" w14:textId="77E5E990" w:rsidR="00AA2F6E" w:rsidRPr="000773A6" w:rsidRDefault="00AA2F6E" w:rsidP="000773A6">
            <w:pPr>
              <w:spacing w:after="0" w:line="240" w:lineRule="auto"/>
              <w:jc w:val="center"/>
              <w:rPr>
                <w:rFonts w:ascii="Arial Narrow" w:eastAsia="Times New Roman" w:hAnsi="Arial Narrow" w:cs="Calibri"/>
                <w:color w:val="000000"/>
                <w:lang w:eastAsia="pl-PL"/>
              </w:rPr>
            </w:pPr>
            <w:r w:rsidRPr="000773A6">
              <w:rPr>
                <w:rFonts w:ascii="Arial Narrow" w:eastAsia="Times New Roman" w:hAnsi="Arial Narrow" w:cs="Calibri"/>
                <w:color w:val="000000"/>
                <w:lang w:eastAsia="pl-PL"/>
              </w:rPr>
              <w:t>1 138 179,60 zł</w:t>
            </w:r>
          </w:p>
        </w:tc>
      </w:tr>
      <w:tr w:rsidR="00AA2F6E" w:rsidRPr="000773A6" w14:paraId="055089BD" w14:textId="77777777" w:rsidTr="00AA2F6E">
        <w:trPr>
          <w:trHeight w:val="300"/>
          <w:jc w:val="center"/>
        </w:trPr>
        <w:tc>
          <w:tcPr>
            <w:tcW w:w="3140" w:type="dxa"/>
            <w:tcBorders>
              <w:top w:val="nil"/>
              <w:left w:val="single" w:sz="4" w:space="0" w:color="auto"/>
              <w:bottom w:val="single" w:sz="4" w:space="0" w:color="auto"/>
              <w:right w:val="single" w:sz="4" w:space="0" w:color="auto"/>
            </w:tcBorders>
            <w:shd w:val="clear" w:color="auto" w:fill="auto"/>
            <w:noWrap/>
            <w:vAlign w:val="bottom"/>
            <w:hideMark/>
          </w:tcPr>
          <w:p w14:paraId="60D4AF3E" w14:textId="50A1925A" w:rsidR="00AA2F6E" w:rsidRPr="000773A6" w:rsidRDefault="000773A6" w:rsidP="000773A6">
            <w:pPr>
              <w:spacing w:after="0" w:line="240" w:lineRule="auto"/>
              <w:jc w:val="center"/>
              <w:rPr>
                <w:rFonts w:ascii="Arial Narrow" w:eastAsia="Times New Roman" w:hAnsi="Arial Narrow" w:cs="Calibri"/>
                <w:color w:val="000000"/>
                <w:lang w:eastAsia="pl-PL"/>
              </w:rPr>
            </w:pPr>
            <w:r>
              <w:rPr>
                <w:rFonts w:ascii="Arial Narrow" w:eastAsia="Times New Roman" w:hAnsi="Arial Narrow" w:cs="Calibri"/>
                <w:color w:val="000000"/>
                <w:lang w:eastAsia="pl-PL"/>
              </w:rPr>
              <w:t>o</w:t>
            </w:r>
            <w:r w:rsidR="00AA2F6E" w:rsidRPr="000773A6">
              <w:rPr>
                <w:rFonts w:ascii="Arial Narrow" w:eastAsia="Times New Roman" w:hAnsi="Arial Narrow" w:cs="Calibri"/>
                <w:color w:val="000000"/>
                <w:lang w:eastAsia="pl-PL"/>
              </w:rPr>
              <w:t>płata za cmentarz</w:t>
            </w:r>
          </w:p>
        </w:tc>
        <w:tc>
          <w:tcPr>
            <w:tcW w:w="1533" w:type="dxa"/>
            <w:tcBorders>
              <w:top w:val="nil"/>
              <w:left w:val="nil"/>
              <w:bottom w:val="single" w:sz="4" w:space="0" w:color="auto"/>
              <w:right w:val="single" w:sz="4" w:space="0" w:color="auto"/>
            </w:tcBorders>
            <w:shd w:val="clear" w:color="auto" w:fill="auto"/>
            <w:noWrap/>
            <w:vAlign w:val="bottom"/>
            <w:hideMark/>
          </w:tcPr>
          <w:p w14:paraId="5A53D183" w14:textId="77777777" w:rsidR="00AA2F6E" w:rsidRPr="000773A6" w:rsidRDefault="00AA2F6E" w:rsidP="000773A6">
            <w:pPr>
              <w:spacing w:after="0" w:line="240" w:lineRule="auto"/>
              <w:jc w:val="center"/>
              <w:rPr>
                <w:rFonts w:ascii="Arial Narrow" w:eastAsia="Times New Roman" w:hAnsi="Arial Narrow" w:cs="Calibri"/>
                <w:color w:val="000000"/>
                <w:lang w:eastAsia="pl-PL"/>
              </w:rPr>
            </w:pPr>
            <w:r w:rsidRPr="000773A6">
              <w:rPr>
                <w:rFonts w:ascii="Arial Narrow" w:eastAsia="Times New Roman" w:hAnsi="Arial Narrow" w:cs="Calibri"/>
                <w:color w:val="000000"/>
                <w:lang w:eastAsia="pl-PL"/>
              </w:rPr>
              <w:t>66</w:t>
            </w:r>
          </w:p>
        </w:tc>
        <w:tc>
          <w:tcPr>
            <w:tcW w:w="2410" w:type="dxa"/>
            <w:tcBorders>
              <w:top w:val="nil"/>
              <w:left w:val="nil"/>
              <w:bottom w:val="single" w:sz="4" w:space="0" w:color="auto"/>
              <w:right w:val="single" w:sz="4" w:space="0" w:color="auto"/>
            </w:tcBorders>
            <w:shd w:val="clear" w:color="auto" w:fill="auto"/>
            <w:noWrap/>
            <w:vAlign w:val="bottom"/>
            <w:hideMark/>
          </w:tcPr>
          <w:p w14:paraId="5C996F52" w14:textId="4CB356D8" w:rsidR="00AA2F6E" w:rsidRPr="000773A6" w:rsidRDefault="00AA2F6E" w:rsidP="000773A6">
            <w:pPr>
              <w:spacing w:after="0" w:line="240" w:lineRule="auto"/>
              <w:jc w:val="center"/>
              <w:rPr>
                <w:rFonts w:ascii="Arial Narrow" w:eastAsia="Times New Roman" w:hAnsi="Arial Narrow" w:cs="Calibri"/>
                <w:color w:val="000000"/>
                <w:lang w:eastAsia="pl-PL"/>
              </w:rPr>
            </w:pPr>
            <w:r w:rsidRPr="000773A6">
              <w:rPr>
                <w:rFonts w:ascii="Arial Narrow" w:eastAsia="Times New Roman" w:hAnsi="Arial Narrow" w:cs="Calibri"/>
                <w:color w:val="000000"/>
                <w:lang w:eastAsia="pl-PL"/>
              </w:rPr>
              <w:t>16 448,00 zł</w:t>
            </w:r>
          </w:p>
        </w:tc>
      </w:tr>
      <w:tr w:rsidR="00AA2F6E" w:rsidRPr="000773A6" w14:paraId="2D96763C" w14:textId="77777777" w:rsidTr="00AA2F6E">
        <w:trPr>
          <w:trHeight w:val="300"/>
          <w:jc w:val="center"/>
        </w:trPr>
        <w:tc>
          <w:tcPr>
            <w:tcW w:w="3140" w:type="dxa"/>
            <w:tcBorders>
              <w:top w:val="nil"/>
              <w:left w:val="single" w:sz="4" w:space="0" w:color="auto"/>
              <w:bottom w:val="single" w:sz="4" w:space="0" w:color="auto"/>
              <w:right w:val="single" w:sz="4" w:space="0" w:color="auto"/>
            </w:tcBorders>
            <w:shd w:val="clear" w:color="auto" w:fill="auto"/>
            <w:noWrap/>
            <w:vAlign w:val="bottom"/>
            <w:hideMark/>
          </w:tcPr>
          <w:p w14:paraId="7DC0CF2E" w14:textId="64AE7BD3" w:rsidR="00AA2F6E" w:rsidRPr="000773A6" w:rsidRDefault="000773A6" w:rsidP="000773A6">
            <w:pPr>
              <w:spacing w:after="0" w:line="240" w:lineRule="auto"/>
              <w:jc w:val="center"/>
              <w:rPr>
                <w:rFonts w:ascii="Arial Narrow" w:eastAsia="Times New Roman" w:hAnsi="Arial Narrow" w:cs="Calibri"/>
                <w:color w:val="000000"/>
                <w:lang w:eastAsia="pl-PL"/>
              </w:rPr>
            </w:pPr>
            <w:r>
              <w:rPr>
                <w:rFonts w:ascii="Arial Narrow" w:eastAsia="Times New Roman" w:hAnsi="Arial Narrow" w:cs="Calibri"/>
                <w:color w:val="000000"/>
                <w:lang w:eastAsia="pl-PL"/>
              </w:rPr>
              <w:t>d</w:t>
            </w:r>
            <w:r w:rsidR="00AA2F6E" w:rsidRPr="000773A6">
              <w:rPr>
                <w:rFonts w:ascii="Arial Narrow" w:eastAsia="Times New Roman" w:hAnsi="Arial Narrow" w:cs="Calibri"/>
                <w:color w:val="000000"/>
                <w:lang w:eastAsia="pl-PL"/>
              </w:rPr>
              <w:t>zierżawa gruntu</w:t>
            </w:r>
          </w:p>
        </w:tc>
        <w:tc>
          <w:tcPr>
            <w:tcW w:w="1533" w:type="dxa"/>
            <w:tcBorders>
              <w:top w:val="nil"/>
              <w:left w:val="nil"/>
              <w:bottom w:val="single" w:sz="4" w:space="0" w:color="auto"/>
              <w:right w:val="single" w:sz="4" w:space="0" w:color="auto"/>
            </w:tcBorders>
            <w:shd w:val="clear" w:color="auto" w:fill="auto"/>
            <w:noWrap/>
            <w:vAlign w:val="bottom"/>
            <w:hideMark/>
          </w:tcPr>
          <w:p w14:paraId="68D90867" w14:textId="77777777" w:rsidR="00AA2F6E" w:rsidRPr="000773A6" w:rsidRDefault="00AA2F6E" w:rsidP="000773A6">
            <w:pPr>
              <w:spacing w:after="0" w:line="240" w:lineRule="auto"/>
              <w:jc w:val="center"/>
              <w:rPr>
                <w:rFonts w:ascii="Arial Narrow" w:eastAsia="Times New Roman" w:hAnsi="Arial Narrow" w:cs="Calibri"/>
                <w:color w:val="000000"/>
                <w:lang w:eastAsia="pl-PL"/>
              </w:rPr>
            </w:pPr>
            <w:r w:rsidRPr="000773A6">
              <w:rPr>
                <w:rFonts w:ascii="Arial Narrow" w:eastAsia="Times New Roman" w:hAnsi="Arial Narrow" w:cs="Calibri"/>
                <w:color w:val="000000"/>
                <w:lang w:eastAsia="pl-PL"/>
              </w:rPr>
              <w:t>370</w:t>
            </w:r>
          </w:p>
        </w:tc>
        <w:tc>
          <w:tcPr>
            <w:tcW w:w="2410" w:type="dxa"/>
            <w:tcBorders>
              <w:top w:val="nil"/>
              <w:left w:val="nil"/>
              <w:bottom w:val="single" w:sz="4" w:space="0" w:color="auto"/>
              <w:right w:val="single" w:sz="4" w:space="0" w:color="auto"/>
            </w:tcBorders>
            <w:shd w:val="clear" w:color="auto" w:fill="auto"/>
            <w:noWrap/>
            <w:vAlign w:val="bottom"/>
            <w:hideMark/>
          </w:tcPr>
          <w:p w14:paraId="69243873" w14:textId="7C6A0C1D" w:rsidR="00AA2F6E" w:rsidRPr="000773A6" w:rsidRDefault="00AA2F6E" w:rsidP="000773A6">
            <w:pPr>
              <w:spacing w:after="0" w:line="240" w:lineRule="auto"/>
              <w:jc w:val="center"/>
              <w:rPr>
                <w:rFonts w:ascii="Arial Narrow" w:eastAsia="Times New Roman" w:hAnsi="Arial Narrow" w:cs="Calibri"/>
                <w:color w:val="000000"/>
                <w:lang w:eastAsia="pl-PL"/>
              </w:rPr>
            </w:pPr>
            <w:r w:rsidRPr="000773A6">
              <w:rPr>
                <w:rFonts w:ascii="Arial Narrow" w:eastAsia="Times New Roman" w:hAnsi="Arial Narrow" w:cs="Calibri"/>
                <w:color w:val="000000"/>
                <w:lang w:eastAsia="pl-PL"/>
              </w:rPr>
              <w:t>141 976,66 zł</w:t>
            </w:r>
          </w:p>
        </w:tc>
      </w:tr>
      <w:tr w:rsidR="00AA2F6E" w:rsidRPr="000773A6" w14:paraId="2B3F2C7E" w14:textId="77777777" w:rsidTr="00AA2F6E">
        <w:trPr>
          <w:trHeight w:val="300"/>
          <w:jc w:val="center"/>
        </w:trPr>
        <w:tc>
          <w:tcPr>
            <w:tcW w:w="3140" w:type="dxa"/>
            <w:tcBorders>
              <w:top w:val="nil"/>
              <w:left w:val="single" w:sz="4" w:space="0" w:color="auto"/>
              <w:bottom w:val="single" w:sz="4" w:space="0" w:color="auto"/>
              <w:right w:val="single" w:sz="4" w:space="0" w:color="auto"/>
            </w:tcBorders>
            <w:shd w:val="clear" w:color="auto" w:fill="auto"/>
            <w:noWrap/>
            <w:vAlign w:val="bottom"/>
            <w:hideMark/>
          </w:tcPr>
          <w:p w14:paraId="0042A934" w14:textId="3920E4B6" w:rsidR="00AA2F6E" w:rsidRPr="000773A6" w:rsidRDefault="000773A6" w:rsidP="000773A6">
            <w:pPr>
              <w:spacing w:after="0" w:line="240" w:lineRule="auto"/>
              <w:jc w:val="center"/>
              <w:rPr>
                <w:rFonts w:ascii="Arial Narrow" w:eastAsia="Times New Roman" w:hAnsi="Arial Narrow" w:cs="Calibri"/>
                <w:color w:val="000000"/>
                <w:lang w:eastAsia="pl-PL"/>
              </w:rPr>
            </w:pPr>
            <w:r>
              <w:rPr>
                <w:rFonts w:ascii="Arial Narrow" w:eastAsia="Times New Roman" w:hAnsi="Arial Narrow" w:cs="Calibri"/>
                <w:color w:val="000000"/>
                <w:lang w:eastAsia="pl-PL"/>
              </w:rPr>
              <w:t>d</w:t>
            </w:r>
            <w:r w:rsidR="00AA2F6E" w:rsidRPr="000773A6">
              <w:rPr>
                <w:rFonts w:ascii="Arial Narrow" w:eastAsia="Times New Roman" w:hAnsi="Arial Narrow" w:cs="Calibri"/>
                <w:color w:val="000000"/>
                <w:lang w:eastAsia="pl-PL"/>
              </w:rPr>
              <w:t>zierżawa garażu</w:t>
            </w:r>
          </w:p>
        </w:tc>
        <w:tc>
          <w:tcPr>
            <w:tcW w:w="1533" w:type="dxa"/>
            <w:tcBorders>
              <w:top w:val="nil"/>
              <w:left w:val="nil"/>
              <w:bottom w:val="single" w:sz="4" w:space="0" w:color="auto"/>
              <w:right w:val="single" w:sz="4" w:space="0" w:color="auto"/>
            </w:tcBorders>
            <w:shd w:val="clear" w:color="auto" w:fill="auto"/>
            <w:noWrap/>
            <w:vAlign w:val="bottom"/>
            <w:hideMark/>
          </w:tcPr>
          <w:p w14:paraId="1861D55C" w14:textId="77777777" w:rsidR="00AA2F6E" w:rsidRPr="000773A6" w:rsidRDefault="00AA2F6E" w:rsidP="000773A6">
            <w:pPr>
              <w:spacing w:after="0" w:line="240" w:lineRule="auto"/>
              <w:jc w:val="center"/>
              <w:rPr>
                <w:rFonts w:ascii="Arial Narrow" w:eastAsia="Times New Roman" w:hAnsi="Arial Narrow" w:cs="Calibri"/>
                <w:color w:val="000000"/>
                <w:lang w:eastAsia="pl-PL"/>
              </w:rPr>
            </w:pPr>
            <w:r w:rsidRPr="000773A6">
              <w:rPr>
                <w:rFonts w:ascii="Arial Narrow" w:eastAsia="Times New Roman" w:hAnsi="Arial Narrow" w:cs="Calibri"/>
                <w:color w:val="000000"/>
                <w:lang w:eastAsia="pl-PL"/>
              </w:rPr>
              <w:t>394</w:t>
            </w:r>
          </w:p>
        </w:tc>
        <w:tc>
          <w:tcPr>
            <w:tcW w:w="2410" w:type="dxa"/>
            <w:tcBorders>
              <w:top w:val="nil"/>
              <w:left w:val="nil"/>
              <w:bottom w:val="single" w:sz="4" w:space="0" w:color="auto"/>
              <w:right w:val="single" w:sz="4" w:space="0" w:color="auto"/>
            </w:tcBorders>
            <w:shd w:val="clear" w:color="auto" w:fill="auto"/>
            <w:noWrap/>
            <w:vAlign w:val="bottom"/>
            <w:hideMark/>
          </w:tcPr>
          <w:p w14:paraId="7C42D701" w14:textId="72B0DC4D" w:rsidR="00AA2F6E" w:rsidRPr="000773A6" w:rsidRDefault="00AA2F6E" w:rsidP="000773A6">
            <w:pPr>
              <w:spacing w:after="0" w:line="240" w:lineRule="auto"/>
              <w:jc w:val="center"/>
              <w:rPr>
                <w:rFonts w:ascii="Arial Narrow" w:eastAsia="Times New Roman" w:hAnsi="Arial Narrow" w:cs="Calibri"/>
                <w:color w:val="000000"/>
                <w:lang w:eastAsia="pl-PL"/>
              </w:rPr>
            </w:pPr>
            <w:r w:rsidRPr="000773A6">
              <w:rPr>
                <w:rFonts w:ascii="Arial Narrow" w:eastAsia="Times New Roman" w:hAnsi="Arial Narrow" w:cs="Calibri"/>
                <w:color w:val="000000"/>
                <w:lang w:eastAsia="pl-PL"/>
              </w:rPr>
              <w:t>9 263,99 zł</w:t>
            </w:r>
          </w:p>
        </w:tc>
      </w:tr>
      <w:tr w:rsidR="00AA2F6E" w:rsidRPr="000773A6" w14:paraId="10E4F4CE" w14:textId="77777777" w:rsidTr="00AA2F6E">
        <w:trPr>
          <w:trHeight w:val="300"/>
          <w:jc w:val="center"/>
        </w:trPr>
        <w:tc>
          <w:tcPr>
            <w:tcW w:w="3140" w:type="dxa"/>
            <w:tcBorders>
              <w:top w:val="nil"/>
              <w:left w:val="single" w:sz="4" w:space="0" w:color="auto"/>
              <w:bottom w:val="single" w:sz="4" w:space="0" w:color="auto"/>
              <w:right w:val="single" w:sz="4" w:space="0" w:color="auto"/>
            </w:tcBorders>
            <w:shd w:val="clear" w:color="auto" w:fill="auto"/>
            <w:noWrap/>
            <w:vAlign w:val="bottom"/>
            <w:hideMark/>
          </w:tcPr>
          <w:p w14:paraId="319AB5D1" w14:textId="2A49C96A" w:rsidR="00AA2F6E" w:rsidRPr="000773A6" w:rsidRDefault="000773A6" w:rsidP="000773A6">
            <w:pPr>
              <w:spacing w:after="0" w:line="240" w:lineRule="auto"/>
              <w:jc w:val="center"/>
              <w:rPr>
                <w:rFonts w:ascii="Arial Narrow" w:eastAsia="Times New Roman" w:hAnsi="Arial Narrow" w:cs="Calibri"/>
                <w:color w:val="000000"/>
                <w:lang w:eastAsia="pl-PL"/>
              </w:rPr>
            </w:pPr>
            <w:r>
              <w:rPr>
                <w:rFonts w:ascii="Arial Narrow" w:eastAsia="Times New Roman" w:hAnsi="Arial Narrow" w:cs="Calibri"/>
                <w:color w:val="000000"/>
                <w:lang w:eastAsia="pl-PL"/>
              </w:rPr>
              <w:t>w</w:t>
            </w:r>
            <w:r w:rsidR="00AA2F6E" w:rsidRPr="000773A6">
              <w:rPr>
                <w:rFonts w:ascii="Arial Narrow" w:eastAsia="Times New Roman" w:hAnsi="Arial Narrow" w:cs="Calibri"/>
                <w:color w:val="000000"/>
                <w:lang w:eastAsia="pl-PL"/>
              </w:rPr>
              <w:t>ynajem sal gimnastycznych</w:t>
            </w:r>
          </w:p>
        </w:tc>
        <w:tc>
          <w:tcPr>
            <w:tcW w:w="1533" w:type="dxa"/>
            <w:tcBorders>
              <w:top w:val="nil"/>
              <w:left w:val="nil"/>
              <w:bottom w:val="single" w:sz="4" w:space="0" w:color="auto"/>
              <w:right w:val="single" w:sz="4" w:space="0" w:color="auto"/>
            </w:tcBorders>
            <w:shd w:val="clear" w:color="auto" w:fill="auto"/>
            <w:noWrap/>
            <w:vAlign w:val="bottom"/>
            <w:hideMark/>
          </w:tcPr>
          <w:p w14:paraId="173DD6D0" w14:textId="77777777" w:rsidR="00AA2F6E" w:rsidRPr="000773A6" w:rsidRDefault="00AA2F6E" w:rsidP="000773A6">
            <w:pPr>
              <w:spacing w:after="0" w:line="240" w:lineRule="auto"/>
              <w:jc w:val="center"/>
              <w:rPr>
                <w:rFonts w:ascii="Arial Narrow" w:eastAsia="Times New Roman" w:hAnsi="Arial Narrow" w:cs="Calibri"/>
                <w:color w:val="000000"/>
                <w:lang w:eastAsia="pl-PL"/>
              </w:rPr>
            </w:pPr>
            <w:r w:rsidRPr="000773A6">
              <w:rPr>
                <w:rFonts w:ascii="Arial Narrow" w:eastAsia="Times New Roman" w:hAnsi="Arial Narrow" w:cs="Calibri"/>
                <w:color w:val="000000"/>
                <w:lang w:eastAsia="pl-PL"/>
              </w:rPr>
              <w:t>71</w:t>
            </w:r>
          </w:p>
        </w:tc>
        <w:tc>
          <w:tcPr>
            <w:tcW w:w="2410" w:type="dxa"/>
            <w:tcBorders>
              <w:top w:val="nil"/>
              <w:left w:val="nil"/>
              <w:bottom w:val="single" w:sz="4" w:space="0" w:color="auto"/>
              <w:right w:val="single" w:sz="4" w:space="0" w:color="auto"/>
            </w:tcBorders>
            <w:shd w:val="clear" w:color="auto" w:fill="auto"/>
            <w:noWrap/>
            <w:vAlign w:val="bottom"/>
            <w:hideMark/>
          </w:tcPr>
          <w:p w14:paraId="3A66B2C5" w14:textId="5ABF8E4C" w:rsidR="00AA2F6E" w:rsidRPr="000773A6" w:rsidRDefault="00AA2F6E" w:rsidP="000773A6">
            <w:pPr>
              <w:spacing w:after="0" w:line="240" w:lineRule="auto"/>
              <w:jc w:val="center"/>
              <w:rPr>
                <w:rFonts w:ascii="Arial Narrow" w:eastAsia="Times New Roman" w:hAnsi="Arial Narrow" w:cs="Calibri"/>
                <w:color w:val="000000"/>
                <w:lang w:eastAsia="pl-PL"/>
              </w:rPr>
            </w:pPr>
            <w:r w:rsidRPr="000773A6">
              <w:rPr>
                <w:rFonts w:ascii="Arial Narrow" w:eastAsia="Times New Roman" w:hAnsi="Arial Narrow" w:cs="Calibri"/>
                <w:color w:val="000000"/>
                <w:lang w:eastAsia="pl-PL"/>
              </w:rPr>
              <w:t>17 838,50 zł</w:t>
            </w:r>
          </w:p>
        </w:tc>
      </w:tr>
      <w:tr w:rsidR="00AA2F6E" w:rsidRPr="000773A6" w14:paraId="14527A22" w14:textId="77777777" w:rsidTr="00AA2F6E">
        <w:trPr>
          <w:trHeight w:val="300"/>
          <w:jc w:val="center"/>
        </w:trPr>
        <w:tc>
          <w:tcPr>
            <w:tcW w:w="3140" w:type="dxa"/>
            <w:tcBorders>
              <w:top w:val="nil"/>
              <w:left w:val="single" w:sz="4" w:space="0" w:color="auto"/>
              <w:bottom w:val="single" w:sz="4" w:space="0" w:color="auto"/>
              <w:right w:val="single" w:sz="4" w:space="0" w:color="auto"/>
            </w:tcBorders>
            <w:shd w:val="clear" w:color="auto" w:fill="auto"/>
            <w:noWrap/>
            <w:vAlign w:val="bottom"/>
            <w:hideMark/>
          </w:tcPr>
          <w:p w14:paraId="3A903005" w14:textId="59200F09" w:rsidR="00AA2F6E" w:rsidRPr="000773A6" w:rsidRDefault="000773A6" w:rsidP="000773A6">
            <w:pPr>
              <w:spacing w:after="0" w:line="240" w:lineRule="auto"/>
              <w:jc w:val="center"/>
              <w:rPr>
                <w:rFonts w:ascii="Arial Narrow" w:eastAsia="Times New Roman" w:hAnsi="Arial Narrow" w:cs="Calibri"/>
                <w:color w:val="000000"/>
                <w:lang w:eastAsia="pl-PL"/>
              </w:rPr>
            </w:pPr>
            <w:r>
              <w:rPr>
                <w:rFonts w:ascii="Arial Narrow" w:eastAsia="Times New Roman" w:hAnsi="Arial Narrow" w:cs="Calibri"/>
                <w:color w:val="000000"/>
                <w:lang w:eastAsia="pl-PL"/>
              </w:rPr>
              <w:t>w</w:t>
            </w:r>
            <w:r w:rsidR="00AA2F6E" w:rsidRPr="000773A6">
              <w:rPr>
                <w:rFonts w:ascii="Arial Narrow" w:eastAsia="Times New Roman" w:hAnsi="Arial Narrow" w:cs="Calibri"/>
                <w:color w:val="000000"/>
                <w:lang w:eastAsia="pl-PL"/>
              </w:rPr>
              <w:t>ynajem świetlic</w:t>
            </w:r>
          </w:p>
        </w:tc>
        <w:tc>
          <w:tcPr>
            <w:tcW w:w="1533" w:type="dxa"/>
            <w:tcBorders>
              <w:top w:val="nil"/>
              <w:left w:val="nil"/>
              <w:bottom w:val="single" w:sz="4" w:space="0" w:color="auto"/>
              <w:right w:val="single" w:sz="4" w:space="0" w:color="auto"/>
            </w:tcBorders>
            <w:shd w:val="clear" w:color="auto" w:fill="auto"/>
            <w:noWrap/>
            <w:vAlign w:val="bottom"/>
            <w:hideMark/>
          </w:tcPr>
          <w:p w14:paraId="488EF799" w14:textId="77777777" w:rsidR="00AA2F6E" w:rsidRPr="000773A6" w:rsidRDefault="00AA2F6E" w:rsidP="000773A6">
            <w:pPr>
              <w:spacing w:after="0" w:line="240" w:lineRule="auto"/>
              <w:jc w:val="center"/>
              <w:rPr>
                <w:rFonts w:ascii="Arial Narrow" w:eastAsia="Times New Roman" w:hAnsi="Arial Narrow" w:cs="Calibri"/>
                <w:color w:val="000000"/>
                <w:lang w:eastAsia="pl-PL"/>
              </w:rPr>
            </w:pPr>
            <w:r w:rsidRPr="000773A6">
              <w:rPr>
                <w:rFonts w:ascii="Arial Narrow" w:eastAsia="Times New Roman" w:hAnsi="Arial Narrow" w:cs="Calibri"/>
                <w:color w:val="000000"/>
                <w:lang w:eastAsia="pl-PL"/>
              </w:rPr>
              <w:t>58</w:t>
            </w:r>
          </w:p>
        </w:tc>
        <w:tc>
          <w:tcPr>
            <w:tcW w:w="2410" w:type="dxa"/>
            <w:tcBorders>
              <w:top w:val="nil"/>
              <w:left w:val="nil"/>
              <w:bottom w:val="single" w:sz="4" w:space="0" w:color="auto"/>
              <w:right w:val="single" w:sz="4" w:space="0" w:color="auto"/>
            </w:tcBorders>
            <w:shd w:val="clear" w:color="auto" w:fill="auto"/>
            <w:noWrap/>
            <w:vAlign w:val="bottom"/>
            <w:hideMark/>
          </w:tcPr>
          <w:p w14:paraId="2FBD82DF" w14:textId="2CDA360F" w:rsidR="00AA2F6E" w:rsidRPr="000773A6" w:rsidRDefault="00AA2F6E" w:rsidP="000773A6">
            <w:pPr>
              <w:spacing w:after="0" w:line="240" w:lineRule="auto"/>
              <w:jc w:val="center"/>
              <w:rPr>
                <w:rFonts w:ascii="Arial Narrow" w:eastAsia="Times New Roman" w:hAnsi="Arial Narrow" w:cs="Calibri"/>
                <w:color w:val="000000"/>
                <w:lang w:eastAsia="pl-PL"/>
              </w:rPr>
            </w:pPr>
            <w:r w:rsidRPr="000773A6">
              <w:rPr>
                <w:rFonts w:ascii="Arial Narrow" w:eastAsia="Times New Roman" w:hAnsi="Arial Narrow" w:cs="Calibri"/>
                <w:color w:val="000000"/>
                <w:lang w:eastAsia="pl-PL"/>
              </w:rPr>
              <w:t>19 680,00 zł</w:t>
            </w:r>
          </w:p>
        </w:tc>
      </w:tr>
      <w:tr w:rsidR="00AA2F6E" w:rsidRPr="000773A6" w14:paraId="7F629480" w14:textId="77777777" w:rsidTr="00AA2F6E">
        <w:trPr>
          <w:trHeight w:val="300"/>
          <w:jc w:val="center"/>
        </w:trPr>
        <w:tc>
          <w:tcPr>
            <w:tcW w:w="3140" w:type="dxa"/>
            <w:tcBorders>
              <w:top w:val="nil"/>
              <w:left w:val="single" w:sz="4" w:space="0" w:color="auto"/>
              <w:bottom w:val="single" w:sz="4" w:space="0" w:color="auto"/>
              <w:right w:val="single" w:sz="4" w:space="0" w:color="auto"/>
            </w:tcBorders>
            <w:shd w:val="clear" w:color="auto" w:fill="auto"/>
            <w:noWrap/>
            <w:vAlign w:val="bottom"/>
            <w:hideMark/>
          </w:tcPr>
          <w:p w14:paraId="3B242B04" w14:textId="607A984F" w:rsidR="00AA2F6E" w:rsidRPr="000773A6" w:rsidRDefault="000773A6" w:rsidP="000773A6">
            <w:pPr>
              <w:spacing w:after="0" w:line="240" w:lineRule="auto"/>
              <w:jc w:val="center"/>
              <w:rPr>
                <w:rFonts w:ascii="Arial Narrow" w:eastAsia="Times New Roman" w:hAnsi="Arial Narrow" w:cs="Calibri"/>
                <w:color w:val="000000"/>
                <w:lang w:eastAsia="pl-PL"/>
              </w:rPr>
            </w:pPr>
            <w:r>
              <w:rPr>
                <w:rFonts w:ascii="Arial Narrow" w:eastAsia="Times New Roman" w:hAnsi="Arial Narrow" w:cs="Calibri"/>
                <w:color w:val="000000"/>
                <w:lang w:eastAsia="pl-PL"/>
              </w:rPr>
              <w:t>b</w:t>
            </w:r>
            <w:r w:rsidR="00AA2F6E" w:rsidRPr="000773A6">
              <w:rPr>
                <w:rFonts w:ascii="Arial Narrow" w:eastAsia="Times New Roman" w:hAnsi="Arial Narrow" w:cs="Calibri"/>
                <w:color w:val="000000"/>
                <w:lang w:eastAsia="pl-PL"/>
              </w:rPr>
              <w:t>iegi</w:t>
            </w:r>
          </w:p>
        </w:tc>
        <w:tc>
          <w:tcPr>
            <w:tcW w:w="1533" w:type="dxa"/>
            <w:tcBorders>
              <w:top w:val="nil"/>
              <w:left w:val="nil"/>
              <w:bottom w:val="single" w:sz="4" w:space="0" w:color="auto"/>
              <w:right w:val="single" w:sz="4" w:space="0" w:color="auto"/>
            </w:tcBorders>
            <w:shd w:val="clear" w:color="auto" w:fill="auto"/>
            <w:noWrap/>
            <w:vAlign w:val="bottom"/>
            <w:hideMark/>
          </w:tcPr>
          <w:p w14:paraId="759308EC" w14:textId="77777777" w:rsidR="00AA2F6E" w:rsidRPr="000773A6" w:rsidRDefault="00AA2F6E" w:rsidP="000773A6">
            <w:pPr>
              <w:spacing w:after="0" w:line="240" w:lineRule="auto"/>
              <w:jc w:val="center"/>
              <w:rPr>
                <w:rFonts w:ascii="Arial Narrow" w:eastAsia="Times New Roman" w:hAnsi="Arial Narrow" w:cs="Calibri"/>
                <w:color w:val="000000"/>
                <w:lang w:eastAsia="pl-PL"/>
              </w:rPr>
            </w:pPr>
            <w:r w:rsidRPr="000773A6">
              <w:rPr>
                <w:rFonts w:ascii="Arial Narrow" w:eastAsia="Times New Roman" w:hAnsi="Arial Narrow" w:cs="Calibri"/>
                <w:color w:val="000000"/>
                <w:lang w:eastAsia="pl-PL"/>
              </w:rPr>
              <w:t>252</w:t>
            </w:r>
          </w:p>
        </w:tc>
        <w:tc>
          <w:tcPr>
            <w:tcW w:w="2410" w:type="dxa"/>
            <w:tcBorders>
              <w:top w:val="nil"/>
              <w:left w:val="nil"/>
              <w:bottom w:val="single" w:sz="4" w:space="0" w:color="auto"/>
              <w:right w:val="single" w:sz="4" w:space="0" w:color="auto"/>
            </w:tcBorders>
            <w:shd w:val="clear" w:color="auto" w:fill="auto"/>
            <w:noWrap/>
            <w:vAlign w:val="bottom"/>
            <w:hideMark/>
          </w:tcPr>
          <w:p w14:paraId="24CA4916" w14:textId="4703EB80" w:rsidR="00AA2F6E" w:rsidRPr="000773A6" w:rsidRDefault="00AA2F6E" w:rsidP="000773A6">
            <w:pPr>
              <w:spacing w:after="0" w:line="240" w:lineRule="auto"/>
              <w:jc w:val="center"/>
              <w:rPr>
                <w:rFonts w:ascii="Arial Narrow" w:eastAsia="Times New Roman" w:hAnsi="Arial Narrow" w:cs="Calibri"/>
                <w:color w:val="000000"/>
                <w:lang w:eastAsia="pl-PL"/>
              </w:rPr>
            </w:pPr>
            <w:r w:rsidRPr="000773A6">
              <w:rPr>
                <w:rFonts w:ascii="Arial Narrow" w:eastAsia="Times New Roman" w:hAnsi="Arial Narrow" w:cs="Calibri"/>
                <w:color w:val="000000"/>
                <w:lang w:eastAsia="pl-PL"/>
              </w:rPr>
              <w:t>12 520,00 zł</w:t>
            </w:r>
          </w:p>
        </w:tc>
      </w:tr>
      <w:tr w:rsidR="00AA2F6E" w:rsidRPr="000773A6" w14:paraId="5882C5C8" w14:textId="77777777" w:rsidTr="00AA2F6E">
        <w:trPr>
          <w:trHeight w:val="300"/>
          <w:jc w:val="center"/>
        </w:trPr>
        <w:tc>
          <w:tcPr>
            <w:tcW w:w="3140" w:type="dxa"/>
            <w:tcBorders>
              <w:top w:val="nil"/>
              <w:left w:val="single" w:sz="4" w:space="0" w:color="auto"/>
              <w:bottom w:val="single" w:sz="4" w:space="0" w:color="auto"/>
              <w:right w:val="single" w:sz="4" w:space="0" w:color="auto"/>
            </w:tcBorders>
            <w:shd w:val="clear" w:color="auto" w:fill="auto"/>
            <w:noWrap/>
            <w:vAlign w:val="bottom"/>
            <w:hideMark/>
          </w:tcPr>
          <w:p w14:paraId="03E7E598" w14:textId="49C3B002" w:rsidR="00AA2F6E" w:rsidRPr="000773A6" w:rsidRDefault="000773A6" w:rsidP="000773A6">
            <w:pPr>
              <w:spacing w:after="0" w:line="240" w:lineRule="auto"/>
              <w:jc w:val="center"/>
              <w:rPr>
                <w:rFonts w:ascii="Arial Narrow" w:eastAsia="Times New Roman" w:hAnsi="Arial Narrow" w:cs="Calibri"/>
                <w:color w:val="000000"/>
                <w:lang w:eastAsia="pl-PL"/>
              </w:rPr>
            </w:pPr>
            <w:r>
              <w:rPr>
                <w:rFonts w:ascii="Arial Narrow" w:eastAsia="Times New Roman" w:hAnsi="Arial Narrow" w:cs="Calibri"/>
                <w:color w:val="000000"/>
                <w:lang w:eastAsia="pl-PL"/>
              </w:rPr>
              <w:t>p</w:t>
            </w:r>
            <w:r w:rsidR="00AA2F6E" w:rsidRPr="000773A6">
              <w:rPr>
                <w:rFonts w:ascii="Arial Narrow" w:eastAsia="Times New Roman" w:hAnsi="Arial Narrow" w:cs="Calibri"/>
                <w:color w:val="000000"/>
                <w:lang w:eastAsia="pl-PL"/>
              </w:rPr>
              <w:t>ozostałe</w:t>
            </w:r>
          </w:p>
        </w:tc>
        <w:tc>
          <w:tcPr>
            <w:tcW w:w="1533" w:type="dxa"/>
            <w:tcBorders>
              <w:top w:val="nil"/>
              <w:left w:val="nil"/>
              <w:bottom w:val="single" w:sz="4" w:space="0" w:color="auto"/>
              <w:right w:val="single" w:sz="4" w:space="0" w:color="auto"/>
            </w:tcBorders>
            <w:shd w:val="clear" w:color="auto" w:fill="auto"/>
            <w:noWrap/>
            <w:vAlign w:val="bottom"/>
            <w:hideMark/>
          </w:tcPr>
          <w:p w14:paraId="725FABB1" w14:textId="77777777" w:rsidR="00AA2F6E" w:rsidRPr="000773A6" w:rsidRDefault="00AA2F6E" w:rsidP="000773A6">
            <w:pPr>
              <w:spacing w:after="0" w:line="240" w:lineRule="auto"/>
              <w:jc w:val="center"/>
              <w:rPr>
                <w:rFonts w:ascii="Arial Narrow" w:eastAsia="Times New Roman" w:hAnsi="Arial Narrow" w:cs="Calibri"/>
                <w:color w:val="000000"/>
                <w:lang w:eastAsia="pl-PL"/>
              </w:rPr>
            </w:pPr>
            <w:r w:rsidRPr="000773A6">
              <w:rPr>
                <w:rFonts w:ascii="Arial Narrow" w:eastAsia="Times New Roman" w:hAnsi="Arial Narrow" w:cs="Calibri"/>
                <w:color w:val="000000"/>
                <w:lang w:eastAsia="pl-PL"/>
              </w:rPr>
              <w:t>177</w:t>
            </w:r>
          </w:p>
        </w:tc>
        <w:tc>
          <w:tcPr>
            <w:tcW w:w="2410" w:type="dxa"/>
            <w:tcBorders>
              <w:top w:val="nil"/>
              <w:left w:val="nil"/>
              <w:bottom w:val="single" w:sz="4" w:space="0" w:color="auto"/>
              <w:right w:val="single" w:sz="4" w:space="0" w:color="auto"/>
            </w:tcBorders>
            <w:shd w:val="clear" w:color="auto" w:fill="auto"/>
            <w:noWrap/>
            <w:vAlign w:val="bottom"/>
            <w:hideMark/>
          </w:tcPr>
          <w:p w14:paraId="5B4A9D56" w14:textId="317C91EB" w:rsidR="00AA2F6E" w:rsidRPr="000773A6" w:rsidRDefault="00AA2F6E" w:rsidP="000773A6">
            <w:pPr>
              <w:spacing w:after="0" w:line="240" w:lineRule="auto"/>
              <w:jc w:val="center"/>
              <w:rPr>
                <w:rFonts w:ascii="Arial Narrow" w:eastAsia="Times New Roman" w:hAnsi="Arial Narrow" w:cs="Calibri"/>
                <w:color w:val="000000"/>
                <w:lang w:eastAsia="pl-PL"/>
              </w:rPr>
            </w:pPr>
            <w:r w:rsidRPr="000773A6">
              <w:rPr>
                <w:rFonts w:ascii="Arial Narrow" w:eastAsia="Times New Roman" w:hAnsi="Arial Narrow" w:cs="Calibri"/>
                <w:color w:val="000000"/>
                <w:lang w:eastAsia="pl-PL"/>
              </w:rPr>
              <w:t>34 700,73 zł</w:t>
            </w:r>
          </w:p>
        </w:tc>
      </w:tr>
      <w:tr w:rsidR="00AA2F6E" w:rsidRPr="000773A6" w14:paraId="2B671B5E" w14:textId="77777777" w:rsidTr="00AA2F6E">
        <w:trPr>
          <w:trHeight w:val="300"/>
          <w:jc w:val="center"/>
        </w:trPr>
        <w:tc>
          <w:tcPr>
            <w:tcW w:w="3140" w:type="dxa"/>
            <w:tcBorders>
              <w:top w:val="nil"/>
              <w:left w:val="single" w:sz="4" w:space="0" w:color="auto"/>
              <w:bottom w:val="single" w:sz="4" w:space="0" w:color="auto"/>
              <w:right w:val="single" w:sz="4" w:space="0" w:color="auto"/>
            </w:tcBorders>
            <w:shd w:val="clear" w:color="auto" w:fill="auto"/>
            <w:noWrap/>
            <w:vAlign w:val="bottom"/>
            <w:hideMark/>
          </w:tcPr>
          <w:p w14:paraId="2BEA65D2" w14:textId="77777777" w:rsidR="00AA2F6E" w:rsidRPr="000773A6" w:rsidRDefault="00AA2F6E" w:rsidP="000773A6">
            <w:pPr>
              <w:spacing w:after="0" w:line="240" w:lineRule="auto"/>
              <w:jc w:val="right"/>
              <w:rPr>
                <w:rFonts w:ascii="Arial Narrow" w:eastAsia="Times New Roman" w:hAnsi="Arial Narrow" w:cs="Calibri"/>
                <w:b/>
                <w:bCs/>
                <w:color w:val="000000"/>
                <w:lang w:eastAsia="pl-PL"/>
              </w:rPr>
            </w:pPr>
            <w:r w:rsidRPr="000773A6">
              <w:rPr>
                <w:rFonts w:ascii="Arial Narrow" w:eastAsia="Times New Roman" w:hAnsi="Arial Narrow" w:cs="Calibri"/>
                <w:b/>
                <w:bCs/>
                <w:color w:val="000000"/>
                <w:lang w:eastAsia="pl-PL"/>
              </w:rPr>
              <w:t>RAZEM</w:t>
            </w:r>
          </w:p>
        </w:tc>
        <w:tc>
          <w:tcPr>
            <w:tcW w:w="1533" w:type="dxa"/>
            <w:tcBorders>
              <w:top w:val="nil"/>
              <w:left w:val="nil"/>
              <w:bottom w:val="single" w:sz="4" w:space="0" w:color="auto"/>
              <w:right w:val="single" w:sz="4" w:space="0" w:color="auto"/>
            </w:tcBorders>
            <w:shd w:val="clear" w:color="auto" w:fill="auto"/>
            <w:noWrap/>
            <w:vAlign w:val="bottom"/>
            <w:hideMark/>
          </w:tcPr>
          <w:p w14:paraId="5A50ECCC" w14:textId="0BDEF685" w:rsidR="00AA2F6E" w:rsidRPr="000773A6" w:rsidRDefault="00AA2F6E" w:rsidP="000773A6">
            <w:pPr>
              <w:spacing w:after="0" w:line="240" w:lineRule="auto"/>
              <w:jc w:val="center"/>
              <w:rPr>
                <w:rFonts w:ascii="Arial Narrow" w:eastAsia="Times New Roman" w:hAnsi="Arial Narrow" w:cs="Calibri"/>
                <w:b/>
                <w:bCs/>
                <w:color w:val="000000"/>
                <w:lang w:eastAsia="pl-PL"/>
              </w:rPr>
            </w:pPr>
            <w:r w:rsidRPr="000773A6">
              <w:rPr>
                <w:rFonts w:ascii="Arial Narrow" w:eastAsia="Times New Roman" w:hAnsi="Arial Narrow" w:cs="Calibri"/>
                <w:b/>
                <w:bCs/>
                <w:color w:val="000000"/>
                <w:lang w:eastAsia="pl-PL"/>
              </w:rPr>
              <w:t>1</w:t>
            </w:r>
            <w:r w:rsidR="000773A6">
              <w:rPr>
                <w:rFonts w:ascii="Arial Narrow" w:eastAsia="Times New Roman" w:hAnsi="Arial Narrow" w:cs="Calibri"/>
                <w:b/>
                <w:bCs/>
                <w:color w:val="000000"/>
                <w:lang w:eastAsia="pl-PL"/>
              </w:rPr>
              <w:t xml:space="preserve"> </w:t>
            </w:r>
            <w:r w:rsidRPr="000773A6">
              <w:rPr>
                <w:rFonts w:ascii="Arial Narrow" w:eastAsia="Times New Roman" w:hAnsi="Arial Narrow" w:cs="Calibri"/>
                <w:b/>
                <w:bCs/>
                <w:color w:val="000000"/>
                <w:lang w:eastAsia="pl-PL"/>
              </w:rPr>
              <w:t>799</w:t>
            </w:r>
          </w:p>
        </w:tc>
        <w:tc>
          <w:tcPr>
            <w:tcW w:w="2410" w:type="dxa"/>
            <w:tcBorders>
              <w:top w:val="nil"/>
              <w:left w:val="nil"/>
              <w:bottom w:val="single" w:sz="4" w:space="0" w:color="auto"/>
              <w:right w:val="single" w:sz="4" w:space="0" w:color="auto"/>
            </w:tcBorders>
            <w:shd w:val="clear" w:color="auto" w:fill="auto"/>
            <w:noWrap/>
            <w:vAlign w:val="bottom"/>
            <w:hideMark/>
          </w:tcPr>
          <w:p w14:paraId="6D994132" w14:textId="1CF2060E" w:rsidR="00AA2F6E" w:rsidRPr="000773A6" w:rsidRDefault="00AA2F6E" w:rsidP="000773A6">
            <w:pPr>
              <w:spacing w:after="0" w:line="240" w:lineRule="auto"/>
              <w:jc w:val="center"/>
              <w:rPr>
                <w:rFonts w:ascii="Arial Narrow" w:eastAsia="Times New Roman" w:hAnsi="Arial Narrow" w:cs="Calibri"/>
                <w:b/>
                <w:bCs/>
                <w:color w:val="000000"/>
                <w:lang w:eastAsia="pl-PL"/>
              </w:rPr>
            </w:pPr>
            <w:r w:rsidRPr="000773A6">
              <w:rPr>
                <w:rFonts w:ascii="Arial Narrow" w:eastAsia="Times New Roman" w:hAnsi="Arial Narrow" w:cs="Calibri"/>
                <w:b/>
                <w:bCs/>
                <w:color w:val="000000"/>
                <w:lang w:eastAsia="pl-PL"/>
              </w:rPr>
              <w:t>1 480 004,14 zł</w:t>
            </w:r>
          </w:p>
        </w:tc>
      </w:tr>
    </w:tbl>
    <w:p w14:paraId="6A7B282A" w14:textId="77777777" w:rsidR="00AA2F6E" w:rsidRDefault="00AA2F6E" w:rsidP="00DA5818">
      <w:pPr>
        <w:pStyle w:val="Bezodstpw"/>
        <w:ind w:left="720"/>
        <w:jc w:val="both"/>
        <w:rPr>
          <w:rFonts w:ascii="Arial Narrow" w:eastAsia="Times New Roman" w:hAnsi="Arial Narrow"/>
          <w:sz w:val="24"/>
          <w:szCs w:val="24"/>
        </w:rPr>
      </w:pPr>
    </w:p>
    <w:p w14:paraId="592397C5" w14:textId="77777777" w:rsidR="008E2780" w:rsidRDefault="008E2780" w:rsidP="00053768">
      <w:pPr>
        <w:spacing w:after="0" w:line="240" w:lineRule="auto"/>
        <w:jc w:val="both"/>
        <w:rPr>
          <w:rFonts w:ascii="Arial Narrow" w:hAnsi="Arial Narrow"/>
          <w:b/>
          <w:bCs/>
          <w:sz w:val="24"/>
          <w:szCs w:val="24"/>
        </w:rPr>
      </w:pPr>
    </w:p>
    <w:p w14:paraId="19AFD23F" w14:textId="72EBBFA2" w:rsidR="0079117C" w:rsidRPr="00DB59E0" w:rsidRDefault="0079117C" w:rsidP="00053768">
      <w:pPr>
        <w:spacing w:after="0" w:line="240" w:lineRule="auto"/>
        <w:jc w:val="both"/>
        <w:rPr>
          <w:rFonts w:ascii="Arial Narrow" w:hAnsi="Arial Narrow"/>
          <w:b/>
          <w:bCs/>
          <w:sz w:val="24"/>
          <w:szCs w:val="24"/>
        </w:rPr>
      </w:pPr>
      <w:r w:rsidRPr="00DB59E0">
        <w:rPr>
          <w:rFonts w:ascii="Arial Narrow" w:hAnsi="Arial Narrow"/>
          <w:b/>
          <w:bCs/>
          <w:sz w:val="24"/>
          <w:szCs w:val="24"/>
        </w:rPr>
        <w:t>Samodzielne stanowisko ds. ochrony środowiska</w:t>
      </w:r>
    </w:p>
    <w:p w14:paraId="3980765C" w14:textId="0E37E775" w:rsidR="00B876AC" w:rsidRPr="00B876AC" w:rsidRDefault="000773A6">
      <w:pPr>
        <w:pStyle w:val="Akapitzlist"/>
        <w:numPr>
          <w:ilvl w:val="0"/>
          <w:numId w:val="50"/>
        </w:numPr>
        <w:spacing w:after="0" w:line="240" w:lineRule="auto"/>
        <w:jc w:val="both"/>
        <w:rPr>
          <w:rFonts w:ascii="Arial Narrow" w:hAnsi="Arial Narrow" w:cs="Arial"/>
          <w:b/>
          <w:bCs/>
          <w:spacing w:val="20"/>
          <w:sz w:val="24"/>
          <w:szCs w:val="24"/>
        </w:rPr>
      </w:pPr>
      <w:r>
        <w:rPr>
          <w:rFonts w:ascii="Arial Narrow" w:hAnsi="Arial Narrow"/>
          <w:sz w:val="24"/>
          <w:szCs w:val="24"/>
        </w:rPr>
        <w:t>p</w:t>
      </w:r>
      <w:r w:rsidR="00B876AC" w:rsidRPr="00B876AC">
        <w:rPr>
          <w:rFonts w:ascii="Arial Narrow" w:hAnsi="Arial Narrow"/>
          <w:sz w:val="24"/>
          <w:szCs w:val="24"/>
        </w:rPr>
        <w:t>rzeprowadzono</w:t>
      </w:r>
      <w:r>
        <w:rPr>
          <w:rFonts w:ascii="Arial Narrow" w:hAnsi="Arial Narrow"/>
          <w:sz w:val="24"/>
          <w:szCs w:val="24"/>
        </w:rPr>
        <w:t xml:space="preserve"> </w:t>
      </w:r>
      <w:r w:rsidR="00B876AC" w:rsidRPr="00B876AC">
        <w:rPr>
          <w:rFonts w:ascii="Arial Narrow" w:hAnsi="Arial Narrow"/>
          <w:sz w:val="24"/>
          <w:szCs w:val="24"/>
        </w:rPr>
        <w:t>146 kontrol</w:t>
      </w:r>
      <w:r>
        <w:rPr>
          <w:rFonts w:ascii="Arial Narrow" w:hAnsi="Arial Narrow"/>
          <w:sz w:val="24"/>
          <w:szCs w:val="24"/>
        </w:rPr>
        <w:t>i</w:t>
      </w:r>
      <w:r w:rsidR="00B876AC" w:rsidRPr="00B876AC">
        <w:rPr>
          <w:rFonts w:ascii="Arial Narrow" w:hAnsi="Arial Narrow"/>
          <w:sz w:val="24"/>
          <w:szCs w:val="24"/>
        </w:rPr>
        <w:t xml:space="preserve"> </w:t>
      </w:r>
      <w:r w:rsidR="00B876AC" w:rsidRPr="00B876AC">
        <w:rPr>
          <w:rFonts w:ascii="Arial Narrow" w:eastAsia="Times New Roman" w:hAnsi="Arial Narrow"/>
          <w:sz w:val="24"/>
          <w:szCs w:val="24"/>
        </w:rPr>
        <w:t>dot. gminnej ewidencji zbiorników bezodpływowych i</w:t>
      </w:r>
      <w:r w:rsidR="00C33E2D">
        <w:rPr>
          <w:rFonts w:ascii="Arial Narrow" w:eastAsia="Times New Roman" w:hAnsi="Arial Narrow"/>
          <w:sz w:val="24"/>
          <w:szCs w:val="24"/>
        </w:rPr>
        <w:t> </w:t>
      </w:r>
      <w:r w:rsidR="00B876AC" w:rsidRPr="00B876AC">
        <w:rPr>
          <w:rFonts w:ascii="Arial Narrow" w:eastAsia="Times New Roman" w:hAnsi="Arial Narrow"/>
          <w:sz w:val="24"/>
          <w:szCs w:val="24"/>
        </w:rPr>
        <w:t>przydomowych oczyszczalni ścieków -</w:t>
      </w:r>
      <w:r w:rsidR="00B876AC" w:rsidRPr="00B876AC">
        <w:rPr>
          <w:rFonts w:ascii="Arial Narrow" w:hAnsi="Arial Narrow"/>
          <w:sz w:val="24"/>
          <w:szCs w:val="24"/>
        </w:rPr>
        <w:t xml:space="preserve"> przeciwdziałanie zanieczyszczeniom wód,</w:t>
      </w:r>
    </w:p>
    <w:p w14:paraId="10498ADB" w14:textId="77777777" w:rsidR="00B876AC" w:rsidRPr="00B876AC" w:rsidRDefault="00B876AC">
      <w:pPr>
        <w:pStyle w:val="Akapitzlist"/>
        <w:numPr>
          <w:ilvl w:val="0"/>
          <w:numId w:val="50"/>
        </w:numPr>
        <w:spacing w:after="0" w:line="240" w:lineRule="auto"/>
        <w:jc w:val="both"/>
        <w:rPr>
          <w:rFonts w:ascii="Arial Narrow" w:eastAsia="Times New Roman" w:hAnsi="Arial Narrow"/>
          <w:sz w:val="24"/>
          <w:szCs w:val="24"/>
        </w:rPr>
      </w:pPr>
      <w:r w:rsidRPr="00B876AC">
        <w:rPr>
          <w:rFonts w:ascii="Arial Narrow" w:eastAsia="Times New Roman" w:hAnsi="Arial Narrow"/>
          <w:sz w:val="24"/>
          <w:szCs w:val="24"/>
        </w:rPr>
        <w:t>wydano 2 decyzje dot. zmiany w wpisie do Rejestru działalności regulowanej; dot. zezwolenia na prowadzenie odzyskiwania, unieszkodliwiania, zbierania lub transportu odpadów,</w:t>
      </w:r>
    </w:p>
    <w:p w14:paraId="7060A875" w14:textId="77777777" w:rsidR="00B876AC" w:rsidRPr="00B876AC" w:rsidRDefault="00B876AC">
      <w:pPr>
        <w:pStyle w:val="Akapitzlist"/>
        <w:numPr>
          <w:ilvl w:val="0"/>
          <w:numId w:val="50"/>
        </w:numPr>
        <w:spacing w:after="0" w:line="240" w:lineRule="auto"/>
        <w:jc w:val="both"/>
        <w:rPr>
          <w:rFonts w:ascii="Arial Narrow" w:eastAsia="Times New Roman" w:hAnsi="Arial Narrow"/>
          <w:sz w:val="24"/>
          <w:szCs w:val="24"/>
        </w:rPr>
      </w:pPr>
      <w:r w:rsidRPr="00B876AC">
        <w:rPr>
          <w:rFonts w:ascii="Arial Narrow" w:eastAsia="Times New Roman" w:hAnsi="Arial Narrow"/>
          <w:sz w:val="24"/>
          <w:szCs w:val="24"/>
        </w:rPr>
        <w:t>wydano 1 decyzje dot. Zezwolenia na opróżnianie zbiorników bezodpływowych i transportu tych nieczystości,</w:t>
      </w:r>
    </w:p>
    <w:p w14:paraId="472B737C" w14:textId="77777777" w:rsidR="00B876AC" w:rsidRPr="00B876AC" w:rsidRDefault="00B876AC">
      <w:pPr>
        <w:pStyle w:val="Akapitzlist"/>
        <w:numPr>
          <w:ilvl w:val="0"/>
          <w:numId w:val="50"/>
        </w:numPr>
        <w:spacing w:after="0" w:line="240" w:lineRule="auto"/>
        <w:jc w:val="both"/>
        <w:rPr>
          <w:rFonts w:ascii="Arial Narrow" w:eastAsia="Times New Roman" w:hAnsi="Arial Narrow"/>
          <w:sz w:val="24"/>
          <w:szCs w:val="24"/>
        </w:rPr>
      </w:pPr>
      <w:r w:rsidRPr="00B876AC">
        <w:rPr>
          <w:rFonts w:ascii="Arial Narrow" w:eastAsia="Times New Roman" w:hAnsi="Arial Narrow"/>
          <w:sz w:val="24"/>
          <w:szCs w:val="24"/>
        </w:rPr>
        <w:t>wydano 20 decyzji, 5 zaświadczeń, dot. zezwolenia na usuwanie drzew i krzewów, ponadto 23 zgłoszeń o wycinkę drzew zakończono tzw. nie wniesieniem sprzeciwu w drodze decyzji (milcząca zgoda),</w:t>
      </w:r>
    </w:p>
    <w:p w14:paraId="68FA33F0" w14:textId="77777777" w:rsidR="00B876AC" w:rsidRPr="00B876AC" w:rsidRDefault="00B876AC">
      <w:pPr>
        <w:pStyle w:val="Akapitzlist"/>
        <w:numPr>
          <w:ilvl w:val="0"/>
          <w:numId w:val="50"/>
        </w:numPr>
        <w:spacing w:after="0" w:line="240" w:lineRule="auto"/>
        <w:jc w:val="both"/>
        <w:rPr>
          <w:rFonts w:ascii="Arial Narrow" w:hAnsi="Arial Narrow"/>
          <w:kern w:val="28"/>
          <w:sz w:val="24"/>
          <w:szCs w:val="24"/>
        </w:rPr>
      </w:pPr>
      <w:r w:rsidRPr="00B876AC">
        <w:rPr>
          <w:rFonts w:ascii="Arial Narrow" w:hAnsi="Arial Narrow"/>
          <w:kern w:val="28"/>
          <w:sz w:val="24"/>
          <w:szCs w:val="24"/>
        </w:rPr>
        <w:t>wykonano nasadzenia drzew 31 szt. na terenie gminy Skąpe,</w:t>
      </w:r>
    </w:p>
    <w:p w14:paraId="61A75A7F" w14:textId="77777777" w:rsidR="00B876AC" w:rsidRPr="00B876AC" w:rsidRDefault="00B876AC">
      <w:pPr>
        <w:pStyle w:val="Akapitzlist"/>
        <w:numPr>
          <w:ilvl w:val="0"/>
          <w:numId w:val="50"/>
        </w:numPr>
        <w:spacing w:after="0" w:line="240" w:lineRule="auto"/>
        <w:jc w:val="both"/>
        <w:rPr>
          <w:rFonts w:ascii="Arial Narrow" w:eastAsia="Times New Roman" w:hAnsi="Arial Narrow"/>
          <w:sz w:val="24"/>
          <w:szCs w:val="24"/>
        </w:rPr>
      </w:pPr>
      <w:r w:rsidRPr="00B876AC">
        <w:rPr>
          <w:rFonts w:ascii="Arial Narrow" w:eastAsia="Times New Roman" w:hAnsi="Arial Narrow"/>
          <w:sz w:val="24"/>
          <w:szCs w:val="24"/>
        </w:rPr>
        <w:t>wprowadzono do aplikacji ZONE 20 deklaracji dot. źródeł ciepła i źródeł spalania paliw,</w:t>
      </w:r>
    </w:p>
    <w:p w14:paraId="6C47B1F2" w14:textId="77777777" w:rsidR="00B876AC" w:rsidRPr="00B876AC" w:rsidRDefault="00B876AC">
      <w:pPr>
        <w:pStyle w:val="Akapitzlist"/>
        <w:numPr>
          <w:ilvl w:val="0"/>
          <w:numId w:val="50"/>
        </w:numPr>
        <w:spacing w:after="0" w:line="240" w:lineRule="auto"/>
        <w:jc w:val="both"/>
        <w:rPr>
          <w:rFonts w:ascii="Arial Narrow" w:eastAsia="Times New Roman" w:hAnsi="Arial Narrow"/>
          <w:sz w:val="24"/>
          <w:szCs w:val="24"/>
        </w:rPr>
      </w:pPr>
      <w:r w:rsidRPr="00B876AC">
        <w:rPr>
          <w:rFonts w:ascii="Arial Narrow" w:eastAsia="Times New Roman" w:hAnsi="Arial Narrow"/>
          <w:sz w:val="24"/>
          <w:szCs w:val="24"/>
        </w:rPr>
        <w:t xml:space="preserve">przeprowadzono 48 kontroli nieruchomości w terenie źródeł ogrzewania oraz pomieszczeń przeznaczonych na kotłownie,  </w:t>
      </w:r>
    </w:p>
    <w:p w14:paraId="15827BC4" w14:textId="77777777" w:rsidR="00B876AC" w:rsidRPr="00B876AC" w:rsidRDefault="00B876AC">
      <w:pPr>
        <w:pStyle w:val="Akapitzlist"/>
        <w:numPr>
          <w:ilvl w:val="0"/>
          <w:numId w:val="50"/>
        </w:numPr>
        <w:spacing w:after="0" w:line="240" w:lineRule="auto"/>
        <w:jc w:val="both"/>
        <w:rPr>
          <w:rFonts w:ascii="Arial Narrow" w:eastAsia="Times New Roman" w:hAnsi="Arial Narrow"/>
          <w:sz w:val="24"/>
          <w:szCs w:val="24"/>
        </w:rPr>
      </w:pPr>
      <w:r w:rsidRPr="00B876AC">
        <w:rPr>
          <w:rFonts w:ascii="Arial Narrow" w:eastAsia="Times New Roman" w:hAnsi="Arial Narrow"/>
          <w:sz w:val="24"/>
          <w:szCs w:val="24"/>
        </w:rPr>
        <w:t>udzielono 12 zamówień publicznych dot. usług na kwoty poniżej 30 000 EURO,</w:t>
      </w:r>
    </w:p>
    <w:p w14:paraId="49D2C294" w14:textId="77777777" w:rsidR="00B876AC" w:rsidRPr="00B876AC" w:rsidRDefault="00B876AC">
      <w:pPr>
        <w:pStyle w:val="Akapitzlist"/>
        <w:numPr>
          <w:ilvl w:val="0"/>
          <w:numId w:val="50"/>
        </w:numPr>
        <w:spacing w:after="0" w:line="240" w:lineRule="auto"/>
        <w:jc w:val="both"/>
        <w:rPr>
          <w:rFonts w:ascii="Arial Narrow" w:hAnsi="Arial Narrow"/>
          <w:kern w:val="28"/>
          <w:sz w:val="24"/>
          <w:szCs w:val="24"/>
        </w:rPr>
      </w:pPr>
      <w:r w:rsidRPr="00B876AC">
        <w:rPr>
          <w:rFonts w:ascii="Arial Narrow" w:eastAsia="Times New Roman" w:hAnsi="Arial Narrow"/>
          <w:sz w:val="24"/>
          <w:szCs w:val="24"/>
        </w:rPr>
        <w:t xml:space="preserve">udzielono 1 umowę dotacji celowej dla </w:t>
      </w:r>
      <w:r w:rsidRPr="00B876AC">
        <w:rPr>
          <w:rFonts w:ascii="Arial Narrow" w:hAnsi="Arial Narrow"/>
          <w:kern w:val="28"/>
          <w:sz w:val="24"/>
          <w:szCs w:val="24"/>
        </w:rPr>
        <w:t>Rejonowego Związku Spółek Wodnych w Świebodzinie,</w:t>
      </w:r>
    </w:p>
    <w:p w14:paraId="357F8055" w14:textId="77777777" w:rsidR="00B876AC" w:rsidRPr="00B876AC" w:rsidRDefault="00B876AC">
      <w:pPr>
        <w:pStyle w:val="Akapitzlist"/>
        <w:numPr>
          <w:ilvl w:val="0"/>
          <w:numId w:val="50"/>
        </w:numPr>
        <w:spacing w:after="0" w:line="240" w:lineRule="auto"/>
        <w:jc w:val="both"/>
        <w:rPr>
          <w:rFonts w:ascii="Arial Narrow" w:hAnsi="Arial Narrow"/>
          <w:kern w:val="28"/>
          <w:sz w:val="24"/>
          <w:szCs w:val="24"/>
        </w:rPr>
      </w:pPr>
      <w:r w:rsidRPr="00B876AC">
        <w:rPr>
          <w:rFonts w:ascii="Arial Narrow" w:hAnsi="Arial Narrow"/>
          <w:kern w:val="28"/>
          <w:sz w:val="24"/>
          <w:szCs w:val="24"/>
        </w:rPr>
        <w:t xml:space="preserve">złożono w terminie informację o zakresie korzystania ze środowiska oraz wysokości należnych opłat dot.  </w:t>
      </w:r>
      <w:r w:rsidRPr="00B876AC">
        <w:rPr>
          <w:rFonts w:ascii="Arial Narrow" w:hAnsi="Arial Narrow"/>
          <w:sz w:val="24"/>
          <w:szCs w:val="24"/>
        </w:rPr>
        <w:t>ilości i rodzaju gazów lub pyłów wprowadzanych do powietrza,</w:t>
      </w:r>
    </w:p>
    <w:p w14:paraId="776B0B2D" w14:textId="77777777" w:rsidR="00B876AC" w:rsidRPr="00B876AC" w:rsidRDefault="00B876AC">
      <w:pPr>
        <w:pStyle w:val="Akapitzlist"/>
        <w:numPr>
          <w:ilvl w:val="0"/>
          <w:numId w:val="50"/>
        </w:numPr>
        <w:spacing w:after="0" w:line="240" w:lineRule="auto"/>
        <w:jc w:val="both"/>
        <w:rPr>
          <w:rFonts w:ascii="Arial Narrow" w:hAnsi="Arial Narrow"/>
          <w:kern w:val="28"/>
          <w:sz w:val="24"/>
          <w:szCs w:val="24"/>
        </w:rPr>
      </w:pPr>
      <w:r w:rsidRPr="00B876AC">
        <w:rPr>
          <w:rFonts w:ascii="Arial Narrow" w:hAnsi="Arial Narrow"/>
          <w:kern w:val="28"/>
          <w:sz w:val="24"/>
          <w:szCs w:val="24"/>
        </w:rPr>
        <w:t>odpowiedziano na 4 wnioski o udostępnienie informacji publicznej,</w:t>
      </w:r>
    </w:p>
    <w:p w14:paraId="6098B66E" w14:textId="77777777" w:rsidR="00B876AC" w:rsidRPr="00B876AC" w:rsidRDefault="00B876AC">
      <w:pPr>
        <w:pStyle w:val="Akapitzlist"/>
        <w:numPr>
          <w:ilvl w:val="0"/>
          <w:numId w:val="50"/>
        </w:numPr>
        <w:spacing w:after="0" w:line="240" w:lineRule="auto"/>
        <w:jc w:val="both"/>
        <w:rPr>
          <w:rFonts w:ascii="Arial Narrow" w:hAnsi="Arial Narrow"/>
          <w:kern w:val="28"/>
          <w:sz w:val="24"/>
          <w:szCs w:val="24"/>
        </w:rPr>
      </w:pPr>
      <w:r w:rsidRPr="00B876AC">
        <w:rPr>
          <w:rFonts w:ascii="Arial Narrow" w:hAnsi="Arial Narrow"/>
          <w:kern w:val="28"/>
          <w:sz w:val="24"/>
          <w:szCs w:val="24"/>
        </w:rPr>
        <w:t xml:space="preserve">wydano 1 decyzję dot. umorzenia w całości postępowania administracyjnego w sprawie wydania decyzji na usunięcie odpadu płyt azbestowo -cementowych w miejscu nieprzeznaczonym do ich składowania i magazynowania, </w:t>
      </w:r>
    </w:p>
    <w:p w14:paraId="5D9B882E" w14:textId="77777777" w:rsidR="00B876AC" w:rsidRPr="00B876AC" w:rsidRDefault="00B876AC">
      <w:pPr>
        <w:pStyle w:val="Akapitzlist"/>
        <w:numPr>
          <w:ilvl w:val="0"/>
          <w:numId w:val="50"/>
        </w:numPr>
        <w:spacing w:after="0" w:line="240" w:lineRule="auto"/>
        <w:jc w:val="both"/>
        <w:rPr>
          <w:rFonts w:ascii="Arial Narrow" w:hAnsi="Arial Narrow"/>
          <w:kern w:val="28"/>
          <w:sz w:val="24"/>
          <w:szCs w:val="24"/>
        </w:rPr>
      </w:pPr>
      <w:r w:rsidRPr="00B876AC">
        <w:rPr>
          <w:rFonts w:ascii="Arial Narrow" w:hAnsi="Arial Narrow"/>
          <w:sz w:val="24"/>
          <w:szCs w:val="24"/>
        </w:rPr>
        <w:t>przeanalizowano 20 wniosków wstępnych deklaracji na usuwanie azbestu od właścicieli  nieruchomości, niestety w roku 2024 NFOŚiGW nie wznowił naboru w ramach Programu</w:t>
      </w:r>
      <w:r w:rsidRPr="00B876AC">
        <w:rPr>
          <w:rFonts w:ascii="Arial Narrow" w:eastAsia="Times New Roman" w:hAnsi="Arial Narrow" w:cs="Times New Roman"/>
          <w:b/>
          <w:bCs/>
          <w:sz w:val="24"/>
          <w:szCs w:val="24"/>
          <w:lang w:eastAsia="ar-SA"/>
        </w:rPr>
        <w:t xml:space="preserve"> </w:t>
      </w:r>
      <w:r w:rsidRPr="00B876AC">
        <w:rPr>
          <w:rFonts w:ascii="Arial Narrow" w:eastAsia="Times New Roman" w:hAnsi="Arial Narrow" w:cs="Times New Roman"/>
          <w:sz w:val="24"/>
          <w:szCs w:val="24"/>
          <w:lang w:eastAsia="ar-SA"/>
        </w:rPr>
        <w:t>priorytetowego: „Ogólnopolski program finansowania usuwania wyrobów zawierających azbest, część 1)”,</w:t>
      </w:r>
    </w:p>
    <w:p w14:paraId="32C42DF8" w14:textId="77777777" w:rsidR="00B876AC" w:rsidRPr="00B876AC" w:rsidRDefault="00B876AC">
      <w:pPr>
        <w:pStyle w:val="Akapitzlist"/>
        <w:numPr>
          <w:ilvl w:val="0"/>
          <w:numId w:val="50"/>
        </w:numPr>
        <w:spacing w:after="0" w:line="240" w:lineRule="auto"/>
        <w:jc w:val="both"/>
        <w:rPr>
          <w:rFonts w:ascii="Arial Narrow" w:hAnsi="Arial Narrow"/>
          <w:kern w:val="28"/>
          <w:sz w:val="24"/>
          <w:szCs w:val="24"/>
        </w:rPr>
      </w:pPr>
      <w:r w:rsidRPr="00B876AC">
        <w:rPr>
          <w:rFonts w:ascii="Arial Narrow" w:hAnsi="Arial Narrow"/>
          <w:kern w:val="28"/>
          <w:sz w:val="24"/>
          <w:szCs w:val="24"/>
        </w:rPr>
        <w:t>przygotowano regulamin, powołano komisję i nadzorowano konkurs „Najpiękniejszy wieniec dożynkowy” podczas dożynek gminnych,</w:t>
      </w:r>
    </w:p>
    <w:p w14:paraId="2B245418" w14:textId="77777777" w:rsidR="00B876AC" w:rsidRPr="004E52E3" w:rsidRDefault="00B876AC">
      <w:pPr>
        <w:pStyle w:val="Akapitzlist"/>
        <w:numPr>
          <w:ilvl w:val="0"/>
          <w:numId w:val="50"/>
        </w:numPr>
        <w:spacing w:after="0" w:line="240" w:lineRule="auto"/>
        <w:jc w:val="both"/>
        <w:rPr>
          <w:rFonts w:ascii="Arial Narrow" w:hAnsi="Arial Narrow"/>
          <w:kern w:val="28"/>
          <w:sz w:val="24"/>
          <w:szCs w:val="24"/>
        </w:rPr>
      </w:pPr>
      <w:r w:rsidRPr="00B876AC">
        <w:rPr>
          <w:rFonts w:ascii="Arial Narrow" w:hAnsi="Arial Narrow"/>
          <w:kern w:val="28"/>
          <w:sz w:val="24"/>
          <w:szCs w:val="24"/>
        </w:rPr>
        <w:t xml:space="preserve">koordynator gminny przy organizacji </w:t>
      </w:r>
      <w:r w:rsidRPr="00B876AC">
        <w:rPr>
          <w:rFonts w:ascii="Arial Narrow" w:hAnsi="Arial Narrow"/>
          <w:sz w:val="24"/>
          <w:szCs w:val="24"/>
        </w:rPr>
        <w:t>maratonu MTB Zachodnia Liga w Niesulicach.</w:t>
      </w:r>
    </w:p>
    <w:p w14:paraId="21FB82D7" w14:textId="77777777" w:rsidR="00AB4D55" w:rsidRDefault="00AB4D55" w:rsidP="004E52E3">
      <w:pPr>
        <w:spacing w:after="0" w:line="240" w:lineRule="auto"/>
        <w:jc w:val="both"/>
        <w:rPr>
          <w:rFonts w:ascii="Arial Narrow" w:hAnsi="Arial Narrow"/>
          <w:b/>
          <w:bCs/>
          <w:kern w:val="28"/>
          <w:sz w:val="24"/>
          <w:szCs w:val="24"/>
        </w:rPr>
      </w:pPr>
    </w:p>
    <w:p w14:paraId="5085FABF" w14:textId="2AE4AE32" w:rsidR="004E52E3" w:rsidRDefault="004E52E3" w:rsidP="004E52E3">
      <w:pPr>
        <w:spacing w:after="0" w:line="240" w:lineRule="auto"/>
        <w:jc w:val="both"/>
        <w:rPr>
          <w:rFonts w:ascii="Arial Narrow" w:hAnsi="Arial Narrow"/>
          <w:b/>
          <w:bCs/>
          <w:kern w:val="28"/>
          <w:sz w:val="24"/>
          <w:szCs w:val="24"/>
        </w:rPr>
      </w:pPr>
      <w:r w:rsidRPr="004E52E3">
        <w:rPr>
          <w:rFonts w:ascii="Arial Narrow" w:hAnsi="Arial Narrow"/>
          <w:b/>
          <w:bCs/>
          <w:kern w:val="28"/>
          <w:sz w:val="24"/>
          <w:szCs w:val="24"/>
        </w:rPr>
        <w:t>Samodzielne stanowisko ds. gospodarki odpadami</w:t>
      </w:r>
    </w:p>
    <w:p w14:paraId="04F126F4" w14:textId="77777777" w:rsidR="00AB4D55" w:rsidRPr="004E52E3" w:rsidRDefault="00AB4D55" w:rsidP="004E52E3">
      <w:pPr>
        <w:spacing w:after="0" w:line="240" w:lineRule="auto"/>
        <w:jc w:val="both"/>
        <w:rPr>
          <w:rFonts w:ascii="Arial Narrow" w:hAnsi="Arial Narrow"/>
          <w:b/>
          <w:bCs/>
          <w:kern w:val="28"/>
          <w:sz w:val="24"/>
          <w:szCs w:val="24"/>
        </w:rPr>
      </w:pPr>
    </w:p>
    <w:p w14:paraId="2A7363A8" w14:textId="34B9D036" w:rsidR="004E52E3" w:rsidRPr="004E52E3" w:rsidRDefault="004E52E3">
      <w:pPr>
        <w:pStyle w:val="Akapitzlist"/>
        <w:numPr>
          <w:ilvl w:val="0"/>
          <w:numId w:val="64"/>
        </w:numPr>
        <w:spacing w:after="0" w:line="240" w:lineRule="auto"/>
        <w:jc w:val="both"/>
        <w:rPr>
          <w:rFonts w:ascii="Arial Narrow" w:hAnsi="Arial Narrow"/>
          <w:kern w:val="28"/>
          <w:sz w:val="24"/>
          <w:szCs w:val="24"/>
        </w:rPr>
      </w:pPr>
      <w:r w:rsidRPr="004E52E3">
        <w:rPr>
          <w:rFonts w:ascii="Arial Narrow" w:hAnsi="Arial Narrow"/>
          <w:kern w:val="28"/>
          <w:sz w:val="24"/>
          <w:szCs w:val="24"/>
        </w:rPr>
        <w:t>w 2024 r. wpłynęły 344</w:t>
      </w:r>
      <w:r w:rsidR="000773A6">
        <w:rPr>
          <w:rFonts w:ascii="Arial Narrow" w:hAnsi="Arial Narrow"/>
          <w:kern w:val="28"/>
          <w:sz w:val="24"/>
          <w:szCs w:val="24"/>
        </w:rPr>
        <w:t xml:space="preserve"> </w:t>
      </w:r>
      <w:r w:rsidRPr="004E52E3">
        <w:rPr>
          <w:rFonts w:ascii="Arial Narrow" w:hAnsi="Arial Narrow"/>
          <w:kern w:val="28"/>
          <w:sz w:val="24"/>
          <w:szCs w:val="24"/>
        </w:rPr>
        <w:t>deklaracje o wysokości opłaty za gospodarowanie odpadami komunalnymi</w:t>
      </w:r>
      <w:r w:rsidR="00C33E2D">
        <w:rPr>
          <w:rFonts w:ascii="Arial Narrow" w:hAnsi="Arial Narrow"/>
          <w:kern w:val="28"/>
          <w:sz w:val="24"/>
          <w:szCs w:val="24"/>
        </w:rPr>
        <w:t xml:space="preserve"> (nowe lub aktualizacyjne)</w:t>
      </w:r>
      <w:r w:rsidRPr="004E52E3">
        <w:rPr>
          <w:rFonts w:ascii="Arial Narrow" w:hAnsi="Arial Narrow"/>
          <w:kern w:val="28"/>
          <w:sz w:val="24"/>
          <w:szCs w:val="24"/>
        </w:rPr>
        <w:t>;</w:t>
      </w:r>
    </w:p>
    <w:p w14:paraId="27C2E4D9" w14:textId="1932D66A" w:rsidR="004E52E3" w:rsidRPr="004E52E3" w:rsidRDefault="004E52E3">
      <w:pPr>
        <w:pStyle w:val="Akapitzlist"/>
        <w:numPr>
          <w:ilvl w:val="0"/>
          <w:numId w:val="64"/>
        </w:numPr>
        <w:spacing w:after="0" w:line="240" w:lineRule="auto"/>
        <w:jc w:val="both"/>
        <w:rPr>
          <w:rFonts w:ascii="Arial Narrow" w:hAnsi="Arial Narrow"/>
          <w:kern w:val="28"/>
          <w:sz w:val="24"/>
          <w:szCs w:val="24"/>
        </w:rPr>
      </w:pPr>
      <w:r w:rsidRPr="004E52E3">
        <w:rPr>
          <w:rFonts w:ascii="Arial Narrow" w:hAnsi="Arial Narrow"/>
          <w:kern w:val="28"/>
          <w:sz w:val="24"/>
          <w:szCs w:val="24"/>
        </w:rPr>
        <w:lastRenderedPageBreak/>
        <w:t xml:space="preserve">do właścicieli nieruchomości zamieszkałych wysłano 31 wezwań dot. deklaracji o wysokości opłaty za gospodarowanie odpadami komunalnymi; </w:t>
      </w:r>
    </w:p>
    <w:p w14:paraId="7AD210E0" w14:textId="3BC3ACD2" w:rsidR="004E52E3" w:rsidRPr="004E52E3" w:rsidRDefault="004E52E3">
      <w:pPr>
        <w:pStyle w:val="Akapitzlist"/>
        <w:numPr>
          <w:ilvl w:val="0"/>
          <w:numId w:val="64"/>
        </w:numPr>
        <w:spacing w:after="0" w:line="240" w:lineRule="auto"/>
        <w:jc w:val="both"/>
        <w:rPr>
          <w:rFonts w:ascii="Arial Narrow" w:hAnsi="Arial Narrow"/>
          <w:kern w:val="28"/>
          <w:sz w:val="24"/>
          <w:szCs w:val="24"/>
        </w:rPr>
      </w:pPr>
      <w:r>
        <w:rPr>
          <w:rFonts w:ascii="Arial Narrow" w:hAnsi="Arial Narrow"/>
          <w:kern w:val="28"/>
          <w:sz w:val="24"/>
          <w:szCs w:val="24"/>
        </w:rPr>
        <w:t>z</w:t>
      </w:r>
      <w:r w:rsidRPr="004E52E3">
        <w:rPr>
          <w:rFonts w:ascii="Arial Narrow" w:hAnsi="Arial Narrow"/>
          <w:kern w:val="28"/>
          <w:sz w:val="24"/>
          <w:szCs w:val="24"/>
        </w:rPr>
        <w:t>godnie z Zarządzeniem 58/2023 Wójta Gminy Skąpe z dnia 14 kwietnia 2023 r. w</w:t>
      </w:r>
      <w:r w:rsidR="00C33E2D">
        <w:rPr>
          <w:rFonts w:ascii="Arial Narrow" w:hAnsi="Arial Narrow"/>
          <w:kern w:val="28"/>
          <w:sz w:val="24"/>
          <w:szCs w:val="24"/>
        </w:rPr>
        <w:t> </w:t>
      </w:r>
      <w:r w:rsidRPr="004E52E3">
        <w:rPr>
          <w:rFonts w:ascii="Arial Narrow" w:hAnsi="Arial Narrow"/>
          <w:kern w:val="28"/>
          <w:sz w:val="24"/>
          <w:szCs w:val="24"/>
        </w:rPr>
        <w:t>sprawie  kontroli nieruchomości w zakresie pozbywania się zebranych odpadów komunalnych oraz nieczystości ciekłych na terenie gminy Skąpe, zrealizowano czynności kontrolne uwzględnione na rok 2024.  Wezwania do okazania mów na odbiór odpadów komunalnych wysłano do 78 podmiotów gospodarczych  na terenie gminy. W efekcie kontroli 6 przedsiębiorców podpisało umowy na odbiór odpadów a 2 przedsiębiorców podpisało aneksy, dostosowując zapisy posiadanych umów do zgodności z obowiązującym prawem;</w:t>
      </w:r>
    </w:p>
    <w:p w14:paraId="67DE5C7B" w14:textId="4D74AA43" w:rsidR="004E52E3" w:rsidRPr="004E52E3" w:rsidRDefault="004E52E3">
      <w:pPr>
        <w:pStyle w:val="Akapitzlist"/>
        <w:numPr>
          <w:ilvl w:val="0"/>
          <w:numId w:val="64"/>
        </w:numPr>
        <w:spacing w:after="0" w:line="240" w:lineRule="auto"/>
        <w:jc w:val="both"/>
        <w:rPr>
          <w:rFonts w:ascii="Arial Narrow" w:hAnsi="Arial Narrow"/>
          <w:kern w:val="28"/>
          <w:sz w:val="24"/>
          <w:szCs w:val="24"/>
        </w:rPr>
      </w:pPr>
      <w:r>
        <w:rPr>
          <w:rFonts w:ascii="Arial Narrow" w:hAnsi="Arial Narrow"/>
          <w:kern w:val="28"/>
          <w:sz w:val="24"/>
          <w:szCs w:val="24"/>
        </w:rPr>
        <w:t>corocznie</w:t>
      </w:r>
      <w:r w:rsidRPr="004E52E3">
        <w:rPr>
          <w:rFonts w:ascii="Arial Narrow" w:hAnsi="Arial Narrow"/>
          <w:kern w:val="28"/>
          <w:sz w:val="24"/>
          <w:szCs w:val="24"/>
        </w:rPr>
        <w:t xml:space="preserve"> wspierane są lokalne inicjatywy związane z akcją sprzątania świata. Są one organizowane zarówno przez placówki oświatowe, jak również ochotnicze straże pożarne, przy zaangażowaniu Młodzieżowej Rady Gminy. Uczestnikom zapewniane są rękawice oraz worki na odpady. Zebrane odpady są przekazywane do utylizacji.</w:t>
      </w:r>
    </w:p>
    <w:p w14:paraId="50C7CDDD" w14:textId="77777777" w:rsidR="00DA5818" w:rsidRDefault="00DA5818" w:rsidP="005D532E">
      <w:pPr>
        <w:spacing w:after="0" w:line="240" w:lineRule="auto"/>
        <w:jc w:val="both"/>
        <w:rPr>
          <w:rFonts w:ascii="Arial Narrow" w:hAnsi="Arial Narrow"/>
          <w:b/>
          <w:bCs/>
          <w:sz w:val="24"/>
          <w:szCs w:val="24"/>
        </w:rPr>
      </w:pPr>
    </w:p>
    <w:p w14:paraId="31321A43" w14:textId="77777777" w:rsidR="00DA5818" w:rsidRDefault="00DA5818" w:rsidP="005D532E">
      <w:pPr>
        <w:spacing w:after="0" w:line="240" w:lineRule="auto"/>
        <w:jc w:val="both"/>
        <w:rPr>
          <w:rFonts w:ascii="Arial Narrow" w:hAnsi="Arial Narrow"/>
          <w:b/>
          <w:bCs/>
          <w:sz w:val="24"/>
          <w:szCs w:val="24"/>
        </w:rPr>
      </w:pPr>
    </w:p>
    <w:p w14:paraId="21DAAC67" w14:textId="1C317A6B" w:rsidR="005D532E" w:rsidRPr="004702A1" w:rsidRDefault="005D532E" w:rsidP="005D532E">
      <w:pPr>
        <w:spacing w:after="0" w:line="240" w:lineRule="auto"/>
        <w:jc w:val="both"/>
        <w:rPr>
          <w:rFonts w:ascii="Arial Narrow" w:hAnsi="Arial Narrow"/>
          <w:b/>
          <w:bCs/>
          <w:sz w:val="24"/>
          <w:szCs w:val="24"/>
        </w:rPr>
      </w:pPr>
      <w:r w:rsidRPr="004702A1">
        <w:rPr>
          <w:rFonts w:ascii="Arial Narrow" w:hAnsi="Arial Narrow"/>
          <w:b/>
          <w:bCs/>
          <w:sz w:val="24"/>
          <w:szCs w:val="24"/>
        </w:rPr>
        <w:t>Samodzielne stanowisko ds. rozwoju lokalnego i promocji gminy</w:t>
      </w:r>
    </w:p>
    <w:p w14:paraId="5D14B811" w14:textId="77777777" w:rsidR="005D532E" w:rsidRPr="004702A1" w:rsidRDefault="005D532E" w:rsidP="005D532E">
      <w:pPr>
        <w:spacing w:after="0" w:line="240" w:lineRule="auto"/>
        <w:jc w:val="both"/>
        <w:rPr>
          <w:rFonts w:ascii="Arial Narrow" w:hAnsi="Arial Narrow"/>
          <w:b/>
          <w:bCs/>
          <w:sz w:val="24"/>
          <w:szCs w:val="24"/>
        </w:rPr>
      </w:pPr>
    </w:p>
    <w:p w14:paraId="7EE65D68" w14:textId="5C572B2D" w:rsidR="005D532E" w:rsidRDefault="00AB4D55" w:rsidP="00AB4D55">
      <w:pPr>
        <w:pStyle w:val="Default"/>
        <w:jc w:val="both"/>
        <w:rPr>
          <w:rFonts w:ascii="Arial Narrow" w:hAnsi="Arial Narrow"/>
        </w:rPr>
      </w:pPr>
      <w:r>
        <w:rPr>
          <w:rFonts w:ascii="Arial Narrow" w:hAnsi="Arial Narrow"/>
        </w:rPr>
        <w:t>- z</w:t>
      </w:r>
      <w:r w:rsidR="005D532E" w:rsidRPr="004702A1">
        <w:rPr>
          <w:rFonts w:ascii="Arial Narrow" w:hAnsi="Arial Narrow"/>
        </w:rPr>
        <w:t>łożenie w Urzędzie Marszałkowskim Województwa Lubuskiego wniosku o dofinansowanie projektu pt. „</w:t>
      </w:r>
      <w:r w:rsidR="005D532E" w:rsidRPr="004702A1">
        <w:rPr>
          <w:rFonts w:ascii="Arial Narrow" w:hAnsi="Arial Narrow"/>
          <w:b/>
          <w:bCs/>
        </w:rPr>
        <w:t>Przebudowa 6 stawów wiejskich służących małej retencji na terenie Gminy Skąpe</w:t>
      </w:r>
      <w:r w:rsidR="005D532E" w:rsidRPr="004702A1">
        <w:rPr>
          <w:rFonts w:ascii="Arial Narrow" w:hAnsi="Arial Narrow"/>
        </w:rPr>
        <w:t>” dla operacji typu „Zarządzanie zasobami wodnymi”. Projektem objęte zostały stawy w następujących miejscowościach: Skąpe (2 zbiorniki), Rokitnica (2 zbiorniki), Międzylesie, Niekarzyn – po 1 zbiorniku. Wartość całkowita zadania: 630.587,32 zł. Dofinansowanie w ramach PROW 500.000,00 zł. W dniu 27.05.2024 r. podpisana została umowa o dofinansowanie operacji. Zadanie zakończono w dniu 16.12.2025 r.</w:t>
      </w:r>
    </w:p>
    <w:p w14:paraId="1904C96C" w14:textId="0378F8E6" w:rsidR="005D532E" w:rsidRPr="004702A1" w:rsidRDefault="00AB4D55" w:rsidP="003E10C4">
      <w:pPr>
        <w:pStyle w:val="Default"/>
        <w:jc w:val="both"/>
        <w:rPr>
          <w:rFonts w:ascii="Arial Narrow" w:hAnsi="Arial Narrow"/>
        </w:rPr>
      </w:pPr>
      <w:r>
        <w:rPr>
          <w:rFonts w:ascii="Arial Narrow" w:hAnsi="Arial Narrow"/>
        </w:rPr>
        <w:t>- z</w:t>
      </w:r>
      <w:r w:rsidR="005D532E" w:rsidRPr="004702A1">
        <w:rPr>
          <w:rFonts w:ascii="Arial Narrow" w:hAnsi="Arial Narrow"/>
        </w:rPr>
        <w:t>łożenie w Urzędzie Marszałkowskim Województwa Lubuskiego sprawozdania z wykorzystania udzielonej dotacji w ramach programu „Lubuski Fundusz Samorządowy” na zadanie pn. „</w:t>
      </w:r>
      <w:r w:rsidR="005D532E" w:rsidRPr="004702A1">
        <w:rPr>
          <w:rFonts w:ascii="Arial Narrow" w:hAnsi="Arial Narrow"/>
          <w:b/>
          <w:bCs/>
        </w:rPr>
        <w:t>Budowa obiektu pełniącego funkcję remizy strażackiej i świetlicy wiejskiej w m. Niekarzyn</w:t>
      </w:r>
      <w:r w:rsidR="005D532E" w:rsidRPr="004702A1">
        <w:rPr>
          <w:rFonts w:ascii="Arial Narrow" w:hAnsi="Arial Narrow"/>
        </w:rPr>
        <w:t xml:space="preserve">”. Uzyskana dotacja objęła I etap zrealizowany w roku 2023 na kwotę całkowitą 1.202.668,27 zł, z czego dofinansowanie w ramach LFS wyniosło 247.388,86 zł. Zadanie współfinansowane było także ze środków Rządowego Funduszu Polski Ład, z czego w roku 2023 dofinansowanie wyniosło 759.151,72 zł, natomiast w roku 2024 </w:t>
      </w:r>
      <w:r w:rsidR="005D532E">
        <w:rPr>
          <w:rFonts w:ascii="Arial Narrow" w:hAnsi="Arial Narrow"/>
        </w:rPr>
        <w:t xml:space="preserve">- </w:t>
      </w:r>
      <w:r w:rsidR="005D532E" w:rsidRPr="004702A1">
        <w:rPr>
          <w:rFonts w:ascii="Arial Narrow" w:hAnsi="Arial Narrow"/>
        </w:rPr>
        <w:t xml:space="preserve">686.348,28 zł. </w:t>
      </w:r>
    </w:p>
    <w:p w14:paraId="67B00262" w14:textId="23BBA7DB" w:rsidR="005D532E" w:rsidRPr="00AB4D55" w:rsidRDefault="00AB4D55" w:rsidP="00AB4D55">
      <w:pPr>
        <w:spacing w:after="0" w:line="240" w:lineRule="auto"/>
        <w:jc w:val="both"/>
        <w:rPr>
          <w:rFonts w:ascii="Arial Narrow" w:hAnsi="Arial Narrow"/>
          <w:sz w:val="24"/>
          <w:szCs w:val="24"/>
        </w:rPr>
      </w:pPr>
      <w:r>
        <w:rPr>
          <w:rFonts w:ascii="Arial Narrow" w:hAnsi="Arial Narrow"/>
          <w:sz w:val="24"/>
          <w:szCs w:val="24"/>
        </w:rPr>
        <w:t>- z</w:t>
      </w:r>
      <w:r w:rsidR="005D532E" w:rsidRPr="00AB4D55">
        <w:rPr>
          <w:rFonts w:ascii="Arial Narrow" w:hAnsi="Arial Narrow"/>
          <w:sz w:val="24"/>
          <w:szCs w:val="24"/>
        </w:rPr>
        <w:t>łożenie w Urzędzie Marszałkowskim Województwa Lubuskiego sprawozdania z realizacji zadania pn. „</w:t>
      </w:r>
      <w:r w:rsidR="005D532E" w:rsidRPr="00AB4D55">
        <w:rPr>
          <w:rFonts w:ascii="Arial Narrow" w:hAnsi="Arial Narrow"/>
          <w:b/>
          <w:bCs/>
          <w:sz w:val="24"/>
          <w:szCs w:val="24"/>
        </w:rPr>
        <w:t>Opracowanie kompleksowego planu szlaków i ciągów pieszo-rowerowych na terenie Gminy Skąpe</w:t>
      </w:r>
      <w:r w:rsidR="005D532E" w:rsidRPr="00AB4D55">
        <w:rPr>
          <w:rFonts w:ascii="Arial Narrow" w:hAnsi="Arial Narrow"/>
          <w:sz w:val="24"/>
          <w:szCs w:val="24"/>
        </w:rPr>
        <w:t xml:space="preserve">”, na które gmina otrzymała dofinansowanie w ramach wsparcia w 2023 r. jednostek samorządu terytorialnego w zakresie zadań sprzyjających rozwojowi infrastruktury i mobilności rowerowej na terenie województwa lubuskiego. W wyniku zadania powstały następujące dokumentacje: </w:t>
      </w:r>
    </w:p>
    <w:p w14:paraId="665854BF" w14:textId="6289EAB0" w:rsidR="005D532E" w:rsidRPr="00AB4D55" w:rsidRDefault="005D532E">
      <w:pPr>
        <w:pStyle w:val="Akapitzlist"/>
        <w:numPr>
          <w:ilvl w:val="1"/>
          <w:numId w:val="77"/>
        </w:numPr>
        <w:spacing w:after="0" w:line="240" w:lineRule="auto"/>
        <w:jc w:val="both"/>
        <w:rPr>
          <w:rFonts w:ascii="Arial Narrow" w:hAnsi="Arial Narrow"/>
          <w:sz w:val="24"/>
          <w:szCs w:val="24"/>
        </w:rPr>
      </w:pPr>
      <w:r w:rsidRPr="00AB4D55">
        <w:rPr>
          <w:rFonts w:ascii="Arial Narrow" w:hAnsi="Arial Narrow"/>
          <w:sz w:val="24"/>
          <w:szCs w:val="24"/>
        </w:rPr>
        <w:t xml:space="preserve">Kompleksowy plan szlaków na terenie Gminy Skąpe wraz z wizualizacją graficzną i opisem </w:t>
      </w:r>
    </w:p>
    <w:p w14:paraId="65B819D9" w14:textId="186714BD" w:rsidR="005D532E" w:rsidRPr="00AB4D55" w:rsidRDefault="005D532E">
      <w:pPr>
        <w:pStyle w:val="Akapitzlist"/>
        <w:numPr>
          <w:ilvl w:val="1"/>
          <w:numId w:val="77"/>
        </w:numPr>
        <w:spacing w:after="0" w:line="240" w:lineRule="auto"/>
        <w:jc w:val="both"/>
        <w:rPr>
          <w:rFonts w:ascii="Arial Narrow" w:hAnsi="Arial Narrow"/>
          <w:sz w:val="24"/>
          <w:szCs w:val="24"/>
        </w:rPr>
      </w:pPr>
      <w:r w:rsidRPr="00AB4D55">
        <w:rPr>
          <w:rFonts w:ascii="Arial Narrow" w:hAnsi="Arial Narrow"/>
          <w:sz w:val="24"/>
          <w:szCs w:val="24"/>
        </w:rPr>
        <w:t xml:space="preserve">Dokumentacja projektowa dla budowy ciągu pieszo-rowerowego w m. Niesulice </w:t>
      </w:r>
    </w:p>
    <w:p w14:paraId="62C47A56" w14:textId="57062F95" w:rsidR="005D532E" w:rsidRPr="00AB4D55" w:rsidRDefault="005D532E">
      <w:pPr>
        <w:pStyle w:val="Akapitzlist"/>
        <w:numPr>
          <w:ilvl w:val="1"/>
          <w:numId w:val="77"/>
        </w:numPr>
        <w:spacing w:after="0" w:line="240" w:lineRule="auto"/>
        <w:jc w:val="both"/>
        <w:rPr>
          <w:rFonts w:ascii="Arial Narrow" w:hAnsi="Arial Narrow"/>
          <w:sz w:val="24"/>
          <w:szCs w:val="24"/>
        </w:rPr>
      </w:pPr>
      <w:r w:rsidRPr="00AB4D55">
        <w:rPr>
          <w:rFonts w:ascii="Arial Narrow" w:hAnsi="Arial Narrow"/>
          <w:sz w:val="24"/>
          <w:szCs w:val="24"/>
        </w:rPr>
        <w:t xml:space="preserve">Dokumentacja projektowa dla budowy odcinka drogi rowerowej na trasie Ołobok-Lubogóra </w:t>
      </w:r>
    </w:p>
    <w:p w14:paraId="269633A6" w14:textId="28441B29" w:rsidR="005D532E" w:rsidRPr="00AB4D55" w:rsidRDefault="005D532E">
      <w:pPr>
        <w:pStyle w:val="Akapitzlist"/>
        <w:numPr>
          <w:ilvl w:val="1"/>
          <w:numId w:val="77"/>
        </w:numPr>
        <w:spacing w:after="0" w:line="240" w:lineRule="auto"/>
        <w:jc w:val="both"/>
        <w:rPr>
          <w:rFonts w:ascii="Arial Narrow" w:hAnsi="Arial Narrow"/>
          <w:sz w:val="24"/>
          <w:szCs w:val="24"/>
        </w:rPr>
      </w:pPr>
      <w:r w:rsidRPr="00AB4D55">
        <w:rPr>
          <w:rFonts w:ascii="Arial Narrow" w:hAnsi="Arial Narrow"/>
          <w:sz w:val="24"/>
          <w:szCs w:val="24"/>
        </w:rPr>
        <w:t xml:space="preserve">Program Funkcjonalno-Użytkowy dla budowy ciągu pieszo-rowerowego na trasie Łąkie-Ołobok. </w:t>
      </w:r>
    </w:p>
    <w:p w14:paraId="6B482B30" w14:textId="47F58E8E" w:rsidR="005D532E" w:rsidRPr="004702A1" w:rsidRDefault="005D532E" w:rsidP="005D532E">
      <w:pPr>
        <w:spacing w:after="0" w:line="240" w:lineRule="auto"/>
        <w:ind w:left="708"/>
        <w:jc w:val="both"/>
        <w:rPr>
          <w:rFonts w:ascii="Arial Narrow" w:hAnsi="Arial Narrow"/>
          <w:sz w:val="24"/>
          <w:szCs w:val="24"/>
        </w:rPr>
      </w:pPr>
      <w:r w:rsidRPr="004702A1">
        <w:rPr>
          <w:rFonts w:ascii="Arial Narrow" w:hAnsi="Arial Narrow"/>
          <w:sz w:val="24"/>
          <w:szCs w:val="24"/>
        </w:rPr>
        <w:t>Przygotowana dokumentacja służyć będzie na potrzeby złożenia wniosków aplikacyjnych w</w:t>
      </w:r>
      <w:r w:rsidR="00C33E2D">
        <w:rPr>
          <w:rFonts w:ascii="Arial Narrow" w:hAnsi="Arial Narrow"/>
          <w:sz w:val="24"/>
          <w:szCs w:val="24"/>
        </w:rPr>
        <w:t> </w:t>
      </w:r>
      <w:r w:rsidRPr="004702A1">
        <w:rPr>
          <w:rFonts w:ascii="Arial Narrow" w:hAnsi="Arial Narrow"/>
          <w:sz w:val="24"/>
          <w:szCs w:val="24"/>
        </w:rPr>
        <w:t>ramach programu regionalnego FEWL2021-2027 do realizacji projektów wskazanych w</w:t>
      </w:r>
      <w:r w:rsidR="00C33E2D">
        <w:rPr>
          <w:rFonts w:ascii="Arial Narrow" w:hAnsi="Arial Narrow"/>
          <w:sz w:val="24"/>
          <w:szCs w:val="24"/>
        </w:rPr>
        <w:t> </w:t>
      </w:r>
      <w:r w:rsidRPr="004702A1">
        <w:rPr>
          <w:rFonts w:ascii="Arial Narrow" w:hAnsi="Arial Narrow"/>
          <w:sz w:val="24"/>
          <w:szCs w:val="24"/>
        </w:rPr>
        <w:t>Strategii IIT Partnerstwa Gmin Lubrza, Łagów, Skąpe i Powiatu Świebodzińskiego.</w:t>
      </w:r>
    </w:p>
    <w:p w14:paraId="4AADC001" w14:textId="77777777" w:rsidR="005D532E" w:rsidRPr="004702A1" w:rsidRDefault="005D532E" w:rsidP="005D532E">
      <w:pPr>
        <w:spacing w:after="0" w:line="240" w:lineRule="auto"/>
        <w:ind w:left="708"/>
        <w:jc w:val="both"/>
        <w:rPr>
          <w:rFonts w:ascii="Arial Narrow" w:hAnsi="Arial Narrow"/>
          <w:sz w:val="24"/>
          <w:szCs w:val="24"/>
        </w:rPr>
      </w:pPr>
      <w:r w:rsidRPr="004702A1">
        <w:rPr>
          <w:rFonts w:ascii="Arial Narrow" w:hAnsi="Arial Narrow"/>
          <w:sz w:val="24"/>
          <w:szCs w:val="24"/>
        </w:rPr>
        <w:t xml:space="preserve">Wartość całkowita zadania objętego sprawozdaniem jw.: 147.600,00 zł </w:t>
      </w:r>
    </w:p>
    <w:p w14:paraId="06ABD20A" w14:textId="77777777" w:rsidR="005D532E" w:rsidRPr="004702A1" w:rsidRDefault="005D532E" w:rsidP="005D532E">
      <w:pPr>
        <w:spacing w:after="0" w:line="240" w:lineRule="auto"/>
        <w:ind w:left="708"/>
        <w:jc w:val="both"/>
        <w:rPr>
          <w:rFonts w:ascii="Arial Narrow" w:hAnsi="Arial Narrow"/>
          <w:sz w:val="24"/>
          <w:szCs w:val="24"/>
        </w:rPr>
      </w:pPr>
      <w:r w:rsidRPr="004702A1">
        <w:rPr>
          <w:rFonts w:ascii="Arial Narrow" w:hAnsi="Arial Narrow"/>
          <w:sz w:val="24"/>
          <w:szCs w:val="24"/>
        </w:rPr>
        <w:t xml:space="preserve">Wysokość uzyskanego dofinansowania: 137.600,00 zł </w:t>
      </w:r>
    </w:p>
    <w:p w14:paraId="08A57DC9" w14:textId="77777777" w:rsidR="005D532E" w:rsidRPr="004702A1" w:rsidRDefault="005D532E" w:rsidP="005D532E">
      <w:pPr>
        <w:spacing w:after="0" w:line="240" w:lineRule="auto"/>
        <w:ind w:left="708"/>
        <w:jc w:val="both"/>
        <w:rPr>
          <w:rFonts w:ascii="Arial Narrow" w:hAnsi="Arial Narrow"/>
          <w:sz w:val="24"/>
          <w:szCs w:val="24"/>
        </w:rPr>
      </w:pPr>
      <w:r w:rsidRPr="004702A1">
        <w:rPr>
          <w:rFonts w:ascii="Arial Narrow" w:hAnsi="Arial Narrow"/>
          <w:sz w:val="24"/>
          <w:szCs w:val="24"/>
        </w:rPr>
        <w:t>Wysokość wkładu własnego: 10.000,00 zł</w:t>
      </w:r>
    </w:p>
    <w:p w14:paraId="4FD74BAE" w14:textId="77777777" w:rsidR="005D532E" w:rsidRPr="004702A1" w:rsidRDefault="005D532E" w:rsidP="005D532E">
      <w:pPr>
        <w:spacing w:after="0" w:line="240" w:lineRule="auto"/>
        <w:jc w:val="both"/>
        <w:rPr>
          <w:rFonts w:ascii="Arial Narrow" w:hAnsi="Arial Narrow"/>
          <w:sz w:val="24"/>
          <w:szCs w:val="24"/>
        </w:rPr>
      </w:pPr>
    </w:p>
    <w:p w14:paraId="117F2CE1" w14:textId="417C143F" w:rsidR="005D532E" w:rsidRDefault="003E10C4" w:rsidP="003E10C4">
      <w:pPr>
        <w:spacing w:after="0" w:line="240" w:lineRule="auto"/>
        <w:jc w:val="both"/>
        <w:rPr>
          <w:rFonts w:ascii="Arial Narrow" w:hAnsi="Arial Narrow"/>
          <w:sz w:val="24"/>
          <w:szCs w:val="24"/>
        </w:rPr>
      </w:pPr>
      <w:r>
        <w:rPr>
          <w:rFonts w:ascii="Arial Narrow" w:hAnsi="Arial Narrow"/>
          <w:sz w:val="24"/>
          <w:szCs w:val="24"/>
        </w:rPr>
        <w:t>- z</w:t>
      </w:r>
      <w:r w:rsidR="005D532E" w:rsidRPr="003E10C4">
        <w:rPr>
          <w:rFonts w:ascii="Arial Narrow" w:hAnsi="Arial Narrow"/>
          <w:sz w:val="24"/>
          <w:szCs w:val="24"/>
        </w:rPr>
        <w:t>łożenie w siedzibie Krajowego Ośrodka Wsparcia Rolnictwa w Gorzowie Wlkp. wniosku o bezzwrotną pomoc na realizację zadania inwestycyjnego pn. „</w:t>
      </w:r>
      <w:r w:rsidR="005D532E" w:rsidRPr="003E10C4">
        <w:rPr>
          <w:rFonts w:ascii="Arial Narrow" w:hAnsi="Arial Narrow"/>
          <w:b/>
          <w:bCs/>
          <w:sz w:val="24"/>
          <w:szCs w:val="24"/>
        </w:rPr>
        <w:t>Przebudowa drogi gminnej wraz z utwardzeniem działki budowlanej w miejscowości Kalinowo – etap I</w:t>
      </w:r>
      <w:r w:rsidR="005D532E" w:rsidRPr="003E10C4">
        <w:rPr>
          <w:rFonts w:ascii="Arial Narrow" w:hAnsi="Arial Narrow"/>
          <w:sz w:val="24"/>
          <w:szCs w:val="24"/>
        </w:rPr>
        <w:t xml:space="preserve">”. Wartość zadania wyniosła 412.350,72 zł, </w:t>
      </w:r>
      <w:r w:rsidR="005D532E" w:rsidRPr="003E10C4">
        <w:rPr>
          <w:rFonts w:ascii="Arial Narrow" w:hAnsi="Arial Narrow"/>
          <w:sz w:val="24"/>
          <w:szCs w:val="24"/>
        </w:rPr>
        <w:lastRenderedPageBreak/>
        <w:t>w</w:t>
      </w:r>
      <w:r w:rsidR="00C33E2D">
        <w:rPr>
          <w:rFonts w:ascii="Arial Narrow" w:hAnsi="Arial Narrow"/>
          <w:sz w:val="24"/>
          <w:szCs w:val="24"/>
        </w:rPr>
        <w:t> </w:t>
      </w:r>
      <w:r w:rsidR="005D532E" w:rsidRPr="003E10C4">
        <w:rPr>
          <w:rFonts w:ascii="Arial Narrow" w:hAnsi="Arial Narrow"/>
          <w:sz w:val="24"/>
          <w:szCs w:val="24"/>
        </w:rPr>
        <w:t xml:space="preserve">tym dofinansowanie z KOWR 94.016,39 zł, wkład własny Gminy: 318.334,33 zł. Inwestycję zakończono: 28.10.2024 r. </w:t>
      </w:r>
    </w:p>
    <w:p w14:paraId="51ED48E1" w14:textId="31F76C8C" w:rsidR="005D532E" w:rsidRDefault="003E10C4" w:rsidP="003E10C4">
      <w:pPr>
        <w:spacing w:after="0" w:line="240" w:lineRule="auto"/>
        <w:jc w:val="both"/>
        <w:rPr>
          <w:rFonts w:ascii="Arial Narrow" w:eastAsiaTheme="minorHAnsi" w:hAnsi="Arial Narrow" w:cs="ArialMT"/>
          <w:sz w:val="24"/>
          <w:szCs w:val="24"/>
          <w14:ligatures w14:val="standardContextual"/>
        </w:rPr>
      </w:pPr>
      <w:r>
        <w:rPr>
          <w:rFonts w:ascii="Arial Narrow" w:hAnsi="Arial Narrow"/>
          <w:sz w:val="24"/>
          <w:szCs w:val="24"/>
        </w:rPr>
        <w:t>- w</w:t>
      </w:r>
      <w:r w:rsidR="005D532E" w:rsidRPr="00AD61BF">
        <w:rPr>
          <w:rFonts w:ascii="Arial Narrow" w:hAnsi="Arial Narrow"/>
          <w:sz w:val="24"/>
          <w:szCs w:val="24"/>
        </w:rPr>
        <w:t>spar</w:t>
      </w:r>
      <w:r w:rsidR="005D532E">
        <w:rPr>
          <w:rFonts w:ascii="Arial Narrow" w:hAnsi="Arial Narrow"/>
          <w:sz w:val="24"/>
          <w:szCs w:val="24"/>
        </w:rPr>
        <w:t>cie trzech</w:t>
      </w:r>
      <w:r w:rsidR="005D532E" w:rsidRPr="00AD61BF">
        <w:rPr>
          <w:rFonts w:ascii="Arial Narrow" w:hAnsi="Arial Narrow"/>
          <w:sz w:val="24"/>
          <w:szCs w:val="24"/>
        </w:rPr>
        <w:t xml:space="preserve"> jednost</w:t>
      </w:r>
      <w:r w:rsidR="005D532E">
        <w:rPr>
          <w:rFonts w:ascii="Arial Narrow" w:hAnsi="Arial Narrow"/>
          <w:sz w:val="24"/>
          <w:szCs w:val="24"/>
        </w:rPr>
        <w:t>ek</w:t>
      </w:r>
      <w:r w:rsidR="005D532E" w:rsidRPr="00AD61BF">
        <w:rPr>
          <w:rFonts w:ascii="Arial Narrow" w:hAnsi="Arial Narrow"/>
          <w:sz w:val="24"/>
          <w:szCs w:val="24"/>
        </w:rPr>
        <w:t xml:space="preserve"> OSP, w tym OSP Darnawa, Ołobok i Podła Góra w sporządzeniu wniosków aplikacyjnych o dofinansowanie zakupu mundurów galowych i ubrań ochronnych w ramach ogłoszonego przez Zarząd Województwa Lubuskiego naboru dla organizacji pozarządowych w zakresie porządku i</w:t>
      </w:r>
      <w:r w:rsidR="00C33E2D">
        <w:rPr>
          <w:rFonts w:ascii="Arial Narrow" w:hAnsi="Arial Narrow"/>
          <w:sz w:val="24"/>
          <w:szCs w:val="24"/>
        </w:rPr>
        <w:t> </w:t>
      </w:r>
      <w:r w:rsidR="005D532E" w:rsidRPr="00AD61BF">
        <w:rPr>
          <w:rFonts w:ascii="Arial Narrow" w:hAnsi="Arial Narrow"/>
          <w:sz w:val="24"/>
          <w:szCs w:val="24"/>
        </w:rPr>
        <w:t>bezpieczeństwa publicznego. Wnioski złożono 7.03.2024 r. Wsparcie w wysokości 20.000,00 zł otrzymała OPS Ołobok, która zrealizowała projekt pt. „</w:t>
      </w:r>
      <w:r w:rsidR="005D532E" w:rsidRPr="00AD61BF">
        <w:rPr>
          <w:rFonts w:ascii="Arial Narrow" w:eastAsiaTheme="minorHAnsi" w:hAnsi="Arial Narrow" w:cs="ArialMT"/>
          <w:b/>
          <w:bCs/>
          <w:sz w:val="24"/>
          <w:szCs w:val="24"/>
          <w14:ligatures w14:val="standardContextual"/>
        </w:rPr>
        <w:t>Jak strażak strażakowi - o rozwoju bojowym OSP Ołobok poprzez sport, szkolenie, odznaczenie</w:t>
      </w:r>
      <w:r w:rsidR="005D532E" w:rsidRPr="00AD61BF">
        <w:rPr>
          <w:rFonts w:ascii="Arial Narrow" w:eastAsiaTheme="minorHAnsi" w:hAnsi="Arial Narrow" w:cs="ArialMT"/>
          <w:sz w:val="24"/>
          <w:szCs w:val="24"/>
          <w14:ligatures w14:val="standardContextual"/>
        </w:rPr>
        <w:t>”</w:t>
      </w:r>
      <w:r w:rsidR="005D532E">
        <w:rPr>
          <w:rFonts w:ascii="Arial Narrow" w:eastAsiaTheme="minorHAnsi" w:hAnsi="Arial Narrow" w:cs="ArialMT"/>
          <w:sz w:val="24"/>
          <w:szCs w:val="24"/>
          <w14:ligatures w14:val="standardContextual"/>
        </w:rPr>
        <w:t>.</w:t>
      </w:r>
    </w:p>
    <w:p w14:paraId="1CE9C15F" w14:textId="1E1BAF8A" w:rsidR="005D532E" w:rsidRDefault="003E10C4" w:rsidP="003E10C4">
      <w:pPr>
        <w:spacing w:after="0" w:line="240" w:lineRule="auto"/>
        <w:jc w:val="both"/>
        <w:rPr>
          <w:rFonts w:ascii="Arial Narrow" w:hAnsi="Arial Narrow"/>
          <w:sz w:val="24"/>
          <w:szCs w:val="24"/>
        </w:rPr>
      </w:pPr>
      <w:r>
        <w:rPr>
          <w:rFonts w:ascii="Arial Narrow" w:eastAsiaTheme="minorHAnsi" w:hAnsi="Arial Narrow" w:cs="ArialMT"/>
          <w:sz w:val="24"/>
          <w:szCs w:val="24"/>
          <w14:ligatures w14:val="standardContextual"/>
        </w:rPr>
        <w:t>- z</w:t>
      </w:r>
      <w:r w:rsidR="005D532E" w:rsidRPr="009176B1">
        <w:rPr>
          <w:rFonts w:ascii="Arial Narrow" w:hAnsi="Arial Narrow"/>
          <w:sz w:val="24"/>
          <w:szCs w:val="24"/>
        </w:rPr>
        <w:t>łożenie w systemie CST2021 wniosku o dofinansowanie projektu pt. „</w:t>
      </w:r>
      <w:r w:rsidR="005D532E" w:rsidRPr="009176B1">
        <w:rPr>
          <w:rFonts w:ascii="Arial Narrow" w:hAnsi="Arial Narrow"/>
          <w:b/>
          <w:bCs/>
          <w:sz w:val="24"/>
          <w:szCs w:val="24"/>
        </w:rPr>
        <w:t xml:space="preserve">Budowa Punktu Selektywnej Zbiórki Odpadów Komunalnych wraz z zakupem wyposażeniem” </w:t>
      </w:r>
      <w:r w:rsidR="005D532E" w:rsidRPr="009176B1">
        <w:rPr>
          <w:rFonts w:ascii="Arial Narrow" w:hAnsi="Arial Narrow"/>
          <w:sz w:val="24"/>
          <w:szCs w:val="24"/>
        </w:rPr>
        <w:t>w ramach programu regionalnego Fundusze Europejskie dla Lubuskiego na lata 2021-2027. Wartość całkowita projektu: 2.251.548,91 zł, w tym wartość wyposażenia: 371.247,37 zł. Wysokość dofinansowania w ramach FEWL21-27: 1.699.999,98 zł. Zakończenie projektu przewidziano na październik 2025 r.</w:t>
      </w:r>
    </w:p>
    <w:p w14:paraId="3DAE2737" w14:textId="554BD7FB" w:rsidR="005D532E" w:rsidRDefault="003E10C4" w:rsidP="003E10C4">
      <w:pPr>
        <w:spacing w:after="0" w:line="240" w:lineRule="auto"/>
        <w:jc w:val="both"/>
        <w:rPr>
          <w:rFonts w:ascii="Arial Narrow" w:hAnsi="Arial Narrow"/>
          <w:sz w:val="24"/>
          <w:szCs w:val="24"/>
        </w:rPr>
      </w:pPr>
      <w:r>
        <w:rPr>
          <w:rFonts w:ascii="Arial Narrow" w:hAnsi="Arial Narrow"/>
          <w:sz w:val="24"/>
          <w:szCs w:val="24"/>
        </w:rPr>
        <w:t>- z</w:t>
      </w:r>
      <w:r w:rsidR="005D532E" w:rsidRPr="00AD61BF">
        <w:rPr>
          <w:rFonts w:ascii="Arial Narrow" w:hAnsi="Arial Narrow"/>
          <w:sz w:val="24"/>
          <w:szCs w:val="24"/>
        </w:rPr>
        <w:t xml:space="preserve">łożenie w siedzibie Lubuskiego Urzędu Wojewódzkiego w Gorzowie Wlkp. wniosku o dofinansowanie projektu pt. </w:t>
      </w:r>
      <w:r w:rsidR="005D532E" w:rsidRPr="00AD61BF">
        <w:rPr>
          <w:rFonts w:ascii="Arial Narrow" w:hAnsi="Arial Narrow"/>
          <w:b/>
          <w:bCs/>
          <w:sz w:val="24"/>
          <w:szCs w:val="24"/>
        </w:rPr>
        <w:t>„Przebudowa dróg gminnych i powiatowych nr 1226F w miejscowości Węgrzynice”</w:t>
      </w:r>
      <w:r w:rsidR="005D532E" w:rsidRPr="00AD61BF">
        <w:rPr>
          <w:rFonts w:ascii="Arial Narrow" w:hAnsi="Arial Narrow"/>
          <w:sz w:val="24"/>
          <w:szCs w:val="24"/>
        </w:rPr>
        <w:t>, w</w:t>
      </w:r>
      <w:r w:rsidR="00C33E2D">
        <w:rPr>
          <w:rFonts w:ascii="Arial Narrow" w:hAnsi="Arial Narrow"/>
          <w:sz w:val="24"/>
          <w:szCs w:val="24"/>
        </w:rPr>
        <w:t> </w:t>
      </w:r>
      <w:r w:rsidR="005D532E" w:rsidRPr="00AD61BF">
        <w:rPr>
          <w:rFonts w:ascii="Arial Narrow" w:hAnsi="Arial Narrow"/>
          <w:sz w:val="24"/>
          <w:szCs w:val="24"/>
        </w:rPr>
        <w:t>związku z ogłoszeniem przez LUW naboru uzupełniającego wniosków o dofinansowanie zadań w</w:t>
      </w:r>
      <w:r w:rsidR="00C33E2D">
        <w:rPr>
          <w:rFonts w:ascii="Arial Narrow" w:hAnsi="Arial Narrow"/>
          <w:sz w:val="24"/>
          <w:szCs w:val="24"/>
        </w:rPr>
        <w:t> </w:t>
      </w:r>
      <w:r w:rsidR="005D532E" w:rsidRPr="00AD61BF">
        <w:rPr>
          <w:rFonts w:ascii="Arial Narrow" w:hAnsi="Arial Narrow"/>
          <w:sz w:val="24"/>
          <w:szCs w:val="24"/>
        </w:rPr>
        <w:t xml:space="preserve">ramach Rządowego Funduszu Rozwoju Dróg. Wartość zadania 515.679,23 zł. Wysokość dofinansowania 256.845,00. </w:t>
      </w:r>
      <w:r w:rsidR="005D532E">
        <w:rPr>
          <w:rFonts w:ascii="Arial Narrow" w:hAnsi="Arial Narrow"/>
          <w:sz w:val="24"/>
          <w:szCs w:val="24"/>
        </w:rPr>
        <w:t>Um</w:t>
      </w:r>
      <w:r w:rsidR="005D532E" w:rsidRPr="00AD61BF">
        <w:rPr>
          <w:rFonts w:ascii="Arial Narrow" w:hAnsi="Arial Narrow"/>
          <w:sz w:val="24"/>
          <w:szCs w:val="24"/>
        </w:rPr>
        <w:t xml:space="preserve">owę z Wojewodą Lubuskim podpisano w dniu 16.10.2024 r. Zadanie przewidziano do realizacji  roku 2025. W wyniku projektu ma zostać przebudowanych 467m dróg we wsi. </w:t>
      </w:r>
    </w:p>
    <w:p w14:paraId="2BB35061" w14:textId="701B2F42" w:rsidR="005D532E" w:rsidRDefault="003E10C4" w:rsidP="003E10C4">
      <w:pPr>
        <w:spacing w:after="0" w:line="240" w:lineRule="auto"/>
        <w:jc w:val="both"/>
        <w:rPr>
          <w:rFonts w:ascii="Arial Narrow" w:hAnsi="Arial Narrow"/>
          <w:sz w:val="24"/>
          <w:szCs w:val="24"/>
        </w:rPr>
      </w:pPr>
      <w:r>
        <w:rPr>
          <w:rFonts w:ascii="Arial Narrow" w:hAnsi="Arial Narrow"/>
          <w:sz w:val="24"/>
          <w:szCs w:val="24"/>
        </w:rPr>
        <w:t>- z</w:t>
      </w:r>
      <w:r w:rsidR="005D532E" w:rsidRPr="00AD61BF">
        <w:rPr>
          <w:rFonts w:ascii="Arial Narrow" w:hAnsi="Arial Narrow"/>
          <w:sz w:val="24"/>
          <w:szCs w:val="24"/>
        </w:rPr>
        <w:t xml:space="preserve">łożenie w siedzibie Lubuskiego Urzędu Wojewódzkiego w Gorzowie Wlkp. </w:t>
      </w:r>
      <w:r w:rsidR="005D532E">
        <w:rPr>
          <w:rFonts w:ascii="Arial Narrow" w:hAnsi="Arial Narrow"/>
          <w:sz w:val="24"/>
          <w:szCs w:val="24"/>
        </w:rPr>
        <w:t xml:space="preserve">sprawozdania rozliczającego projekt </w:t>
      </w:r>
      <w:r w:rsidR="005D532E" w:rsidRPr="00AD61BF">
        <w:rPr>
          <w:rFonts w:ascii="Arial Narrow" w:hAnsi="Arial Narrow"/>
          <w:sz w:val="24"/>
          <w:szCs w:val="24"/>
        </w:rPr>
        <w:t>pn. „</w:t>
      </w:r>
      <w:r w:rsidR="005D532E" w:rsidRPr="00AD61BF">
        <w:rPr>
          <w:rFonts w:ascii="Arial Narrow" w:hAnsi="Arial Narrow"/>
          <w:b/>
          <w:bCs/>
          <w:sz w:val="24"/>
          <w:szCs w:val="24"/>
        </w:rPr>
        <w:t>Remont odcinka drogi gminnej nr 0048F na ul. Chrobrego w m. Ołobok</w:t>
      </w:r>
      <w:r w:rsidR="005D532E" w:rsidRPr="00AD61BF">
        <w:rPr>
          <w:rFonts w:ascii="Arial Narrow" w:hAnsi="Arial Narrow"/>
          <w:sz w:val="24"/>
          <w:szCs w:val="24"/>
        </w:rPr>
        <w:t xml:space="preserve">” </w:t>
      </w:r>
      <w:r w:rsidR="005D532E">
        <w:rPr>
          <w:rFonts w:ascii="Arial Narrow" w:hAnsi="Arial Narrow"/>
          <w:sz w:val="24"/>
          <w:szCs w:val="24"/>
        </w:rPr>
        <w:t>z</w:t>
      </w:r>
      <w:r w:rsidR="005D532E" w:rsidRPr="00AD61BF">
        <w:rPr>
          <w:rFonts w:ascii="Arial Narrow" w:hAnsi="Arial Narrow"/>
          <w:sz w:val="24"/>
          <w:szCs w:val="24"/>
        </w:rPr>
        <w:t>realizowan</w:t>
      </w:r>
      <w:r w:rsidR="005D532E">
        <w:rPr>
          <w:rFonts w:ascii="Arial Narrow" w:hAnsi="Arial Narrow"/>
          <w:sz w:val="24"/>
          <w:szCs w:val="24"/>
        </w:rPr>
        <w:t>y</w:t>
      </w:r>
      <w:r w:rsidR="005D532E" w:rsidRPr="00AD61BF">
        <w:rPr>
          <w:rFonts w:ascii="Arial Narrow" w:hAnsi="Arial Narrow"/>
          <w:sz w:val="24"/>
          <w:szCs w:val="24"/>
        </w:rPr>
        <w:t xml:space="preserve"> w ramach Rządowego Funduszu Rozwoju Dróg. </w:t>
      </w:r>
      <w:r w:rsidR="005D532E" w:rsidRPr="004702A1">
        <w:rPr>
          <w:rFonts w:ascii="Arial Narrow" w:hAnsi="Arial Narrow"/>
          <w:sz w:val="24"/>
          <w:szCs w:val="24"/>
        </w:rPr>
        <w:t xml:space="preserve">Wartość całkowita zadania </w:t>
      </w:r>
      <w:r w:rsidR="005D532E">
        <w:rPr>
          <w:rFonts w:ascii="Arial Narrow" w:hAnsi="Arial Narrow"/>
          <w:sz w:val="24"/>
          <w:szCs w:val="24"/>
        </w:rPr>
        <w:t xml:space="preserve">wyniosła </w:t>
      </w:r>
      <w:r w:rsidR="005D532E" w:rsidRPr="004702A1">
        <w:rPr>
          <w:rFonts w:ascii="Arial Narrow" w:hAnsi="Arial Narrow"/>
          <w:sz w:val="24"/>
          <w:szCs w:val="24"/>
        </w:rPr>
        <w:t>297.495,66 zł. Wysokość kosztów kwalifikowalnych: 134.286,82 zł. Wysokość przyznanego dofinansowania: 67.143,41 zł.</w:t>
      </w:r>
    </w:p>
    <w:p w14:paraId="6289863C" w14:textId="0D85917E" w:rsidR="005D532E" w:rsidRDefault="003E10C4" w:rsidP="003E10C4">
      <w:pPr>
        <w:spacing w:after="0" w:line="240" w:lineRule="auto"/>
        <w:jc w:val="both"/>
        <w:rPr>
          <w:rFonts w:ascii="Arial Narrow" w:hAnsi="Arial Narrow"/>
          <w:sz w:val="24"/>
          <w:szCs w:val="24"/>
        </w:rPr>
      </w:pPr>
      <w:r>
        <w:rPr>
          <w:rFonts w:ascii="Arial Narrow" w:hAnsi="Arial Narrow"/>
          <w:sz w:val="24"/>
          <w:szCs w:val="24"/>
        </w:rPr>
        <w:t>- z</w:t>
      </w:r>
      <w:r w:rsidR="005D532E">
        <w:rPr>
          <w:rFonts w:ascii="Arial Narrow" w:hAnsi="Arial Narrow"/>
          <w:sz w:val="24"/>
          <w:szCs w:val="24"/>
        </w:rPr>
        <w:t xml:space="preserve">łożenie </w:t>
      </w:r>
      <w:r w:rsidR="005D532E" w:rsidRPr="009176B1">
        <w:rPr>
          <w:rFonts w:ascii="Arial Narrow" w:hAnsi="Arial Narrow"/>
          <w:sz w:val="24"/>
          <w:szCs w:val="24"/>
        </w:rPr>
        <w:t xml:space="preserve">w siedzibie Lubuskiego Urzędu Wojewódzkiego w Gorzowie Wlkp. </w:t>
      </w:r>
      <w:r w:rsidR="005D532E">
        <w:rPr>
          <w:rFonts w:ascii="Arial Narrow" w:hAnsi="Arial Narrow"/>
          <w:sz w:val="24"/>
          <w:szCs w:val="24"/>
        </w:rPr>
        <w:t xml:space="preserve">wniosku o płatność końcową dla </w:t>
      </w:r>
      <w:r w:rsidR="005D532E" w:rsidRPr="009176B1">
        <w:rPr>
          <w:rFonts w:ascii="Arial Narrow" w:hAnsi="Arial Narrow"/>
          <w:sz w:val="24"/>
          <w:szCs w:val="24"/>
        </w:rPr>
        <w:t xml:space="preserve">zadania pt. </w:t>
      </w:r>
      <w:r w:rsidR="005D532E" w:rsidRPr="009176B1">
        <w:rPr>
          <w:rFonts w:ascii="Arial Narrow" w:hAnsi="Arial Narrow"/>
          <w:b/>
          <w:bCs/>
          <w:sz w:val="24"/>
          <w:szCs w:val="24"/>
        </w:rPr>
        <w:t>„Przebudowa drogi gminnej na ul. Słonecznej wraz z przebudową skrzyżowania w</w:t>
      </w:r>
      <w:r>
        <w:rPr>
          <w:rFonts w:ascii="Arial Narrow" w:hAnsi="Arial Narrow"/>
          <w:b/>
          <w:bCs/>
          <w:sz w:val="24"/>
          <w:szCs w:val="24"/>
        </w:rPr>
        <w:t> </w:t>
      </w:r>
      <w:r w:rsidR="005D532E" w:rsidRPr="009176B1">
        <w:rPr>
          <w:rFonts w:ascii="Arial Narrow" w:hAnsi="Arial Narrow"/>
          <w:b/>
          <w:bCs/>
          <w:sz w:val="24"/>
          <w:szCs w:val="24"/>
        </w:rPr>
        <w:t>m. Ołobok”</w:t>
      </w:r>
      <w:r w:rsidR="005D532E" w:rsidRPr="009176B1">
        <w:rPr>
          <w:rFonts w:ascii="Arial Narrow" w:hAnsi="Arial Narrow"/>
          <w:sz w:val="24"/>
          <w:szCs w:val="24"/>
        </w:rPr>
        <w:t xml:space="preserve"> dofinansowanego z Rządowego Funduszu Rozwoju Dróg</w:t>
      </w:r>
      <w:r w:rsidR="005D532E">
        <w:rPr>
          <w:rFonts w:ascii="Arial Narrow" w:hAnsi="Arial Narrow"/>
          <w:sz w:val="24"/>
          <w:szCs w:val="24"/>
        </w:rPr>
        <w:t>.</w:t>
      </w:r>
      <w:r w:rsidR="005D532E" w:rsidRPr="009176B1">
        <w:rPr>
          <w:rFonts w:ascii="Arial Narrow" w:hAnsi="Arial Narrow"/>
          <w:b/>
          <w:bCs/>
          <w:sz w:val="24"/>
          <w:szCs w:val="24"/>
        </w:rPr>
        <w:t xml:space="preserve"> </w:t>
      </w:r>
      <w:r w:rsidR="005D532E" w:rsidRPr="009176B1">
        <w:rPr>
          <w:rFonts w:ascii="Arial Narrow" w:hAnsi="Arial Narrow"/>
          <w:sz w:val="24"/>
          <w:szCs w:val="24"/>
        </w:rPr>
        <w:t>Wartość całkowita zadania wyniosła 1.404.214,89 zł, dofinansowani</w:t>
      </w:r>
      <w:r w:rsidR="005D532E">
        <w:rPr>
          <w:rFonts w:ascii="Arial Narrow" w:hAnsi="Arial Narrow"/>
          <w:sz w:val="24"/>
          <w:szCs w:val="24"/>
        </w:rPr>
        <w:t>e</w:t>
      </w:r>
      <w:r w:rsidR="005D532E" w:rsidRPr="009176B1">
        <w:rPr>
          <w:rFonts w:ascii="Arial Narrow" w:hAnsi="Arial Narrow"/>
          <w:sz w:val="24"/>
          <w:szCs w:val="24"/>
        </w:rPr>
        <w:t xml:space="preserve"> w formie refundacji </w:t>
      </w:r>
      <w:r w:rsidR="005D532E">
        <w:rPr>
          <w:rFonts w:ascii="Arial Narrow" w:hAnsi="Arial Narrow"/>
          <w:sz w:val="24"/>
          <w:szCs w:val="24"/>
        </w:rPr>
        <w:t>wynosi</w:t>
      </w:r>
      <w:r w:rsidR="005D532E" w:rsidRPr="009176B1">
        <w:rPr>
          <w:rFonts w:ascii="Arial Narrow" w:hAnsi="Arial Narrow"/>
          <w:sz w:val="24"/>
          <w:szCs w:val="24"/>
        </w:rPr>
        <w:t xml:space="preserve"> 695.794,54 zł.</w:t>
      </w:r>
    </w:p>
    <w:p w14:paraId="44929E04" w14:textId="121A3A93" w:rsidR="005D532E" w:rsidRDefault="003E10C4" w:rsidP="003E10C4">
      <w:pPr>
        <w:spacing w:after="0" w:line="240" w:lineRule="auto"/>
        <w:jc w:val="both"/>
        <w:rPr>
          <w:rFonts w:ascii="Arial Narrow" w:hAnsi="Arial Narrow"/>
          <w:sz w:val="24"/>
          <w:szCs w:val="24"/>
        </w:rPr>
      </w:pPr>
      <w:r>
        <w:rPr>
          <w:rFonts w:ascii="Arial Narrow" w:hAnsi="Arial Narrow"/>
          <w:sz w:val="24"/>
          <w:szCs w:val="24"/>
        </w:rPr>
        <w:t>- o</w:t>
      </w:r>
      <w:r w:rsidR="005D532E" w:rsidRPr="00AD61BF">
        <w:rPr>
          <w:rFonts w:ascii="Arial Narrow" w:hAnsi="Arial Narrow"/>
          <w:sz w:val="24"/>
          <w:szCs w:val="24"/>
        </w:rPr>
        <w:t xml:space="preserve">dbiór końcowy zadania pn. </w:t>
      </w:r>
      <w:r w:rsidR="005D532E" w:rsidRPr="00AD61BF">
        <w:rPr>
          <w:rFonts w:ascii="Arial Narrow" w:hAnsi="Arial Narrow"/>
          <w:b/>
          <w:bCs/>
          <w:sz w:val="24"/>
          <w:szCs w:val="24"/>
        </w:rPr>
        <w:t>„Budowa urządzenia wodnego (studni głębinowej) na ujęciu wód podziemnych zasilającego Stację Uzdatniania Wody, przebudowy budynku SUW wraz z budową zbiornika buforowego V=155m3 wraz z instalacjami, budowy sieci wodociągowej, magistralnej w</w:t>
      </w:r>
      <w:r>
        <w:rPr>
          <w:rFonts w:ascii="Arial Narrow" w:hAnsi="Arial Narrow"/>
          <w:b/>
          <w:bCs/>
          <w:sz w:val="24"/>
          <w:szCs w:val="24"/>
        </w:rPr>
        <w:t> </w:t>
      </w:r>
      <w:r w:rsidR="005D532E" w:rsidRPr="00AD61BF">
        <w:rPr>
          <w:rFonts w:ascii="Arial Narrow" w:hAnsi="Arial Narrow"/>
          <w:b/>
          <w:bCs/>
          <w:sz w:val="24"/>
          <w:szCs w:val="24"/>
        </w:rPr>
        <w:t xml:space="preserve">m-ści Kalinowo oraz sieci wodociągowej rozdzielczej Kalinowo-Niesulice, gm. Skąpe”. </w:t>
      </w:r>
      <w:r w:rsidR="005D532E" w:rsidRPr="00AD61BF">
        <w:rPr>
          <w:rFonts w:ascii="Arial Narrow" w:hAnsi="Arial Narrow"/>
          <w:sz w:val="24"/>
          <w:szCs w:val="24"/>
        </w:rPr>
        <w:t xml:space="preserve">W dniach 12-13.08.2024 r. doszło do ostatecznego rozliczenia zadania. Zamknęło się ono kwotą 5.088.386,05 zł. </w:t>
      </w:r>
    </w:p>
    <w:p w14:paraId="1FF5A862" w14:textId="7A89461C" w:rsidR="005D532E" w:rsidRDefault="003E10C4" w:rsidP="003E10C4">
      <w:pPr>
        <w:spacing w:after="0" w:line="240" w:lineRule="auto"/>
        <w:jc w:val="both"/>
        <w:rPr>
          <w:rFonts w:ascii="Arial Narrow" w:hAnsi="Arial Narrow"/>
          <w:sz w:val="24"/>
          <w:szCs w:val="24"/>
        </w:rPr>
      </w:pPr>
      <w:r>
        <w:rPr>
          <w:rFonts w:ascii="Arial Narrow" w:hAnsi="Arial Narrow"/>
          <w:sz w:val="24"/>
          <w:szCs w:val="24"/>
        </w:rPr>
        <w:t>- z</w:t>
      </w:r>
      <w:r w:rsidR="005D532E">
        <w:rPr>
          <w:rFonts w:ascii="Arial Narrow" w:hAnsi="Arial Narrow"/>
          <w:sz w:val="24"/>
          <w:szCs w:val="24"/>
        </w:rPr>
        <w:t>łożenie w siedzibie Urzędu Marszałkowskiego Województwa Lubuskiego w Zielonej Górze</w:t>
      </w:r>
      <w:r w:rsidR="005D532E" w:rsidRPr="00B563A6">
        <w:rPr>
          <w:rFonts w:ascii="Arial Narrow" w:hAnsi="Arial Narrow"/>
          <w:sz w:val="24"/>
          <w:szCs w:val="24"/>
        </w:rPr>
        <w:t xml:space="preserve"> ostatnie</w:t>
      </w:r>
      <w:r w:rsidR="005D532E">
        <w:rPr>
          <w:rFonts w:ascii="Arial Narrow" w:hAnsi="Arial Narrow"/>
          <w:sz w:val="24"/>
          <w:szCs w:val="24"/>
        </w:rPr>
        <w:t>go</w:t>
      </w:r>
      <w:r w:rsidR="005D532E" w:rsidRPr="00B563A6">
        <w:rPr>
          <w:rFonts w:ascii="Arial Narrow" w:hAnsi="Arial Narrow"/>
          <w:sz w:val="24"/>
          <w:szCs w:val="24"/>
        </w:rPr>
        <w:t xml:space="preserve"> sprawozdani</w:t>
      </w:r>
      <w:r w:rsidR="005D532E">
        <w:rPr>
          <w:rFonts w:ascii="Arial Narrow" w:hAnsi="Arial Narrow"/>
          <w:sz w:val="24"/>
          <w:szCs w:val="24"/>
        </w:rPr>
        <w:t>a</w:t>
      </w:r>
      <w:r w:rsidR="005D532E" w:rsidRPr="00B563A6">
        <w:rPr>
          <w:rFonts w:ascii="Arial Narrow" w:hAnsi="Arial Narrow"/>
          <w:sz w:val="24"/>
          <w:szCs w:val="24"/>
        </w:rPr>
        <w:t xml:space="preserve"> w ramach trwałości projektu pt. „</w:t>
      </w:r>
      <w:r w:rsidR="005D532E" w:rsidRPr="00B563A6">
        <w:rPr>
          <w:rFonts w:ascii="Arial Narrow" w:hAnsi="Arial Narrow"/>
          <w:b/>
          <w:bCs/>
          <w:sz w:val="24"/>
          <w:szCs w:val="24"/>
        </w:rPr>
        <w:t>Termomodernizacja obiektów oświatowych z</w:t>
      </w:r>
      <w:r>
        <w:rPr>
          <w:rFonts w:ascii="Arial Narrow" w:hAnsi="Arial Narrow"/>
          <w:b/>
          <w:bCs/>
          <w:sz w:val="24"/>
          <w:szCs w:val="24"/>
        </w:rPr>
        <w:t> </w:t>
      </w:r>
      <w:r w:rsidR="005D532E" w:rsidRPr="00B563A6">
        <w:rPr>
          <w:rFonts w:ascii="Arial Narrow" w:hAnsi="Arial Narrow"/>
          <w:b/>
          <w:bCs/>
          <w:sz w:val="24"/>
          <w:szCs w:val="24"/>
        </w:rPr>
        <w:t>wykorzystaniem OZE w Gminie Skąpe</w:t>
      </w:r>
      <w:r w:rsidR="005D532E" w:rsidRPr="00B563A6">
        <w:rPr>
          <w:rFonts w:ascii="Arial Narrow" w:hAnsi="Arial Narrow"/>
          <w:sz w:val="24"/>
          <w:szCs w:val="24"/>
        </w:rPr>
        <w:t>”. Projekt zrealizowany został w roku 2019, rozliczony w roku 2020.</w:t>
      </w:r>
    </w:p>
    <w:p w14:paraId="52D701D7" w14:textId="036C0499" w:rsidR="005D532E" w:rsidRPr="00BD48BD" w:rsidRDefault="003E10C4" w:rsidP="003E10C4">
      <w:pPr>
        <w:spacing w:after="0" w:line="240" w:lineRule="auto"/>
        <w:jc w:val="both"/>
        <w:rPr>
          <w:rFonts w:ascii="Arial Narrow" w:hAnsi="Arial Narrow"/>
          <w:sz w:val="24"/>
          <w:szCs w:val="24"/>
        </w:rPr>
      </w:pPr>
      <w:r>
        <w:rPr>
          <w:rFonts w:ascii="Arial Narrow" w:hAnsi="Arial Narrow"/>
          <w:sz w:val="24"/>
          <w:szCs w:val="24"/>
        </w:rPr>
        <w:t>- w</w:t>
      </w:r>
      <w:r w:rsidR="005D532E" w:rsidRPr="00BD48BD">
        <w:rPr>
          <w:rFonts w:ascii="Arial Narrow" w:hAnsi="Arial Narrow"/>
          <w:sz w:val="24"/>
          <w:szCs w:val="24"/>
        </w:rPr>
        <w:t>sparcie dwóch parafii, tj. parafii pw. Najświętszego Serca Pana Jezusa w Kijach i parafii pw. św. Bartłomieja w Ołoboku pomocą merytoryczną i techniczną w zakresie przygotowania i</w:t>
      </w:r>
      <w:r>
        <w:rPr>
          <w:rFonts w:ascii="Arial Narrow" w:hAnsi="Arial Narrow"/>
          <w:sz w:val="24"/>
          <w:szCs w:val="24"/>
        </w:rPr>
        <w:t> </w:t>
      </w:r>
      <w:r w:rsidR="005D532E" w:rsidRPr="00BD48BD">
        <w:rPr>
          <w:rFonts w:ascii="Arial Narrow" w:hAnsi="Arial Narrow"/>
          <w:sz w:val="24"/>
          <w:szCs w:val="24"/>
        </w:rPr>
        <w:t>upublicznienia zapytań ofertowych dla zadań pn.</w:t>
      </w:r>
    </w:p>
    <w:p w14:paraId="1D6E79A9" w14:textId="5A44D86F" w:rsidR="005D532E" w:rsidRPr="003E10C4" w:rsidRDefault="005D532E">
      <w:pPr>
        <w:pStyle w:val="Akapitzlist"/>
        <w:numPr>
          <w:ilvl w:val="1"/>
          <w:numId w:val="78"/>
        </w:numPr>
        <w:spacing w:after="0" w:line="240" w:lineRule="auto"/>
        <w:jc w:val="both"/>
        <w:rPr>
          <w:rFonts w:ascii="Arial Narrow" w:hAnsi="Arial Narrow"/>
          <w:b/>
          <w:bCs/>
          <w:sz w:val="24"/>
          <w:szCs w:val="24"/>
        </w:rPr>
      </w:pPr>
      <w:r w:rsidRPr="003E10C4">
        <w:rPr>
          <w:rFonts w:ascii="Arial Narrow" w:hAnsi="Arial Narrow"/>
          <w:b/>
          <w:bCs/>
          <w:sz w:val="24"/>
          <w:szCs w:val="24"/>
        </w:rPr>
        <w:t>„Roboty budowlane przy zabytkowym kościele pw. Zwiastowania Najświętszej Maryi Panny w Pałcku”</w:t>
      </w:r>
    </w:p>
    <w:p w14:paraId="323E1918" w14:textId="140E671E" w:rsidR="005D532E" w:rsidRPr="003E10C4" w:rsidRDefault="005D532E">
      <w:pPr>
        <w:pStyle w:val="Akapitzlist"/>
        <w:numPr>
          <w:ilvl w:val="1"/>
          <w:numId w:val="78"/>
        </w:numPr>
        <w:spacing w:after="0" w:line="240" w:lineRule="auto"/>
        <w:jc w:val="both"/>
        <w:rPr>
          <w:rFonts w:ascii="Arial Narrow" w:hAnsi="Arial Narrow"/>
          <w:b/>
          <w:bCs/>
          <w:sz w:val="24"/>
          <w:szCs w:val="24"/>
        </w:rPr>
      </w:pPr>
      <w:r w:rsidRPr="003E10C4">
        <w:rPr>
          <w:rFonts w:ascii="Arial Narrow" w:hAnsi="Arial Narrow"/>
          <w:b/>
          <w:bCs/>
          <w:sz w:val="24"/>
          <w:szCs w:val="24"/>
        </w:rPr>
        <w:t>„Roboty budowlane przy zabytkowym kościele pw. św. Jadwigi w Rokitnicy”</w:t>
      </w:r>
    </w:p>
    <w:p w14:paraId="13557940" w14:textId="77777777" w:rsidR="005D532E" w:rsidRPr="004702A1" w:rsidRDefault="005D532E" w:rsidP="005D532E">
      <w:pPr>
        <w:spacing w:after="0" w:line="240" w:lineRule="auto"/>
        <w:ind w:left="709"/>
        <w:jc w:val="both"/>
        <w:rPr>
          <w:rFonts w:ascii="Arial Narrow" w:hAnsi="Arial Narrow"/>
          <w:sz w:val="24"/>
          <w:szCs w:val="24"/>
        </w:rPr>
      </w:pPr>
      <w:r w:rsidRPr="004702A1">
        <w:rPr>
          <w:rFonts w:ascii="Arial Narrow" w:hAnsi="Arial Narrow"/>
          <w:sz w:val="24"/>
          <w:szCs w:val="24"/>
        </w:rPr>
        <w:t xml:space="preserve">dla których parafie otrzymały dofinansowanie w ramach Rządowego Programu Odbudowy Zabytków w wysokości odpowiednio: 299.145,12 zł i 187.872,27 zł. </w:t>
      </w:r>
    </w:p>
    <w:p w14:paraId="51194352" w14:textId="77777777" w:rsidR="005D532E" w:rsidRPr="004702A1" w:rsidRDefault="005D532E" w:rsidP="005D532E">
      <w:pPr>
        <w:spacing w:after="0" w:line="240" w:lineRule="auto"/>
        <w:jc w:val="both"/>
        <w:rPr>
          <w:rFonts w:ascii="Arial Narrow" w:hAnsi="Arial Narrow"/>
          <w:sz w:val="24"/>
          <w:szCs w:val="24"/>
        </w:rPr>
      </w:pPr>
    </w:p>
    <w:p w14:paraId="51388E09" w14:textId="4794D4F4" w:rsidR="005D532E" w:rsidRPr="003E10C4" w:rsidRDefault="003E10C4" w:rsidP="003E10C4">
      <w:pPr>
        <w:spacing w:after="0" w:line="240" w:lineRule="auto"/>
        <w:jc w:val="both"/>
        <w:rPr>
          <w:rFonts w:ascii="Arial Narrow" w:hAnsi="Arial Narrow"/>
          <w:sz w:val="24"/>
          <w:szCs w:val="24"/>
        </w:rPr>
      </w:pPr>
      <w:r>
        <w:rPr>
          <w:rFonts w:ascii="Arial Narrow" w:hAnsi="Arial Narrow"/>
          <w:sz w:val="24"/>
          <w:szCs w:val="24"/>
        </w:rPr>
        <w:t>- z</w:t>
      </w:r>
      <w:r w:rsidR="005D532E" w:rsidRPr="003E10C4">
        <w:rPr>
          <w:rFonts w:ascii="Arial Narrow" w:hAnsi="Arial Narrow"/>
          <w:sz w:val="24"/>
          <w:szCs w:val="24"/>
        </w:rPr>
        <w:t>łożenie w Aplikacji BGK trzech wniosków o przywrócenie Promesy Wstępnej dla projektów realizowanych w ramach Rządowego Funduszu Polski Ład: Programu Inwestycji Strategicznych, w tym dla projektu:</w:t>
      </w:r>
    </w:p>
    <w:p w14:paraId="01ADC2AB" w14:textId="77777777" w:rsidR="005D532E" w:rsidRDefault="005D532E">
      <w:pPr>
        <w:pStyle w:val="Akapitzlist"/>
        <w:numPr>
          <w:ilvl w:val="0"/>
          <w:numId w:val="79"/>
        </w:numPr>
        <w:spacing w:after="0" w:line="240" w:lineRule="auto"/>
        <w:jc w:val="both"/>
        <w:rPr>
          <w:rFonts w:ascii="Arial Narrow" w:hAnsi="Arial Narrow"/>
          <w:sz w:val="24"/>
          <w:szCs w:val="24"/>
        </w:rPr>
      </w:pPr>
      <w:r w:rsidRPr="00796240">
        <w:rPr>
          <w:rFonts w:ascii="Arial Narrow" w:hAnsi="Arial Narrow"/>
          <w:sz w:val="28"/>
          <w:szCs w:val="28"/>
        </w:rPr>
        <w:lastRenderedPageBreak/>
        <w:t>„</w:t>
      </w:r>
      <w:r w:rsidRPr="009176B1">
        <w:rPr>
          <w:rFonts w:ascii="Arial Narrow" w:hAnsi="Arial Narrow"/>
          <w:b/>
          <w:bCs/>
          <w:sz w:val="24"/>
          <w:szCs w:val="24"/>
        </w:rPr>
        <w:t>Przebudowa dróg gminnych i powiatowych nr 1224F i 1205F w miejscowości Niekarzyn</w:t>
      </w:r>
      <w:r w:rsidRPr="009176B1">
        <w:rPr>
          <w:rFonts w:ascii="Arial Narrow" w:hAnsi="Arial Narrow"/>
          <w:sz w:val="24"/>
          <w:szCs w:val="24"/>
        </w:rPr>
        <w:t>”</w:t>
      </w:r>
    </w:p>
    <w:p w14:paraId="0211D3F8" w14:textId="5ACC50E9" w:rsidR="005D532E" w:rsidRDefault="005D532E">
      <w:pPr>
        <w:pStyle w:val="Akapitzlist"/>
        <w:numPr>
          <w:ilvl w:val="0"/>
          <w:numId w:val="79"/>
        </w:numPr>
        <w:spacing w:after="0" w:line="240" w:lineRule="auto"/>
        <w:jc w:val="both"/>
        <w:rPr>
          <w:rFonts w:ascii="Arial Narrow" w:hAnsi="Arial Narrow"/>
          <w:sz w:val="24"/>
          <w:szCs w:val="24"/>
        </w:rPr>
      </w:pPr>
      <w:r w:rsidRPr="009176B1">
        <w:rPr>
          <w:rFonts w:ascii="Arial Narrow" w:hAnsi="Arial Narrow"/>
          <w:sz w:val="24"/>
          <w:szCs w:val="24"/>
        </w:rPr>
        <w:t>„</w:t>
      </w:r>
      <w:r w:rsidRPr="009176B1">
        <w:rPr>
          <w:rFonts w:ascii="Arial Narrow" w:hAnsi="Arial Narrow"/>
          <w:b/>
          <w:bCs/>
          <w:sz w:val="24"/>
          <w:szCs w:val="24"/>
        </w:rPr>
        <w:t>Przebudowa infrastruktury drogowej na potrzeby mieszkańców byłych PGR-ów w</w:t>
      </w:r>
      <w:r w:rsidR="00C33E2D">
        <w:rPr>
          <w:rFonts w:ascii="Arial Narrow" w:hAnsi="Arial Narrow"/>
          <w:b/>
          <w:bCs/>
          <w:sz w:val="24"/>
          <w:szCs w:val="24"/>
        </w:rPr>
        <w:t> </w:t>
      </w:r>
      <w:r w:rsidRPr="009176B1">
        <w:rPr>
          <w:rFonts w:ascii="Arial Narrow" w:hAnsi="Arial Narrow"/>
          <w:b/>
          <w:bCs/>
          <w:sz w:val="24"/>
          <w:szCs w:val="24"/>
        </w:rPr>
        <w:t>m. Ołobok, Radoszyn, Zawisze</w:t>
      </w:r>
      <w:r w:rsidRPr="009176B1">
        <w:rPr>
          <w:rFonts w:ascii="Arial Narrow" w:hAnsi="Arial Narrow"/>
          <w:sz w:val="24"/>
          <w:szCs w:val="24"/>
        </w:rPr>
        <w:t>”</w:t>
      </w:r>
    </w:p>
    <w:p w14:paraId="00FD8D45" w14:textId="77777777" w:rsidR="005D532E" w:rsidRDefault="005D532E">
      <w:pPr>
        <w:pStyle w:val="Akapitzlist"/>
        <w:numPr>
          <w:ilvl w:val="0"/>
          <w:numId w:val="79"/>
        </w:numPr>
        <w:spacing w:after="0" w:line="240" w:lineRule="auto"/>
        <w:jc w:val="both"/>
        <w:rPr>
          <w:rFonts w:ascii="Arial Narrow" w:hAnsi="Arial Narrow"/>
          <w:sz w:val="24"/>
          <w:szCs w:val="24"/>
        </w:rPr>
      </w:pPr>
      <w:r>
        <w:rPr>
          <w:rFonts w:ascii="Arial Narrow" w:hAnsi="Arial Narrow"/>
          <w:sz w:val="24"/>
          <w:szCs w:val="24"/>
        </w:rPr>
        <w:t>„</w:t>
      </w:r>
      <w:r w:rsidRPr="00F32FF5">
        <w:rPr>
          <w:rFonts w:ascii="Arial Narrow" w:hAnsi="Arial Narrow"/>
          <w:b/>
          <w:bCs/>
          <w:sz w:val="24"/>
          <w:szCs w:val="24"/>
        </w:rPr>
        <w:t>Przebudowa drogi gminnej oraz powiatowej nr 1205F w miejscowości Pa</w:t>
      </w:r>
      <w:r>
        <w:rPr>
          <w:rFonts w:ascii="Arial Narrow" w:hAnsi="Arial Narrow"/>
          <w:b/>
          <w:bCs/>
          <w:sz w:val="24"/>
          <w:szCs w:val="24"/>
        </w:rPr>
        <w:t>ł</w:t>
      </w:r>
      <w:r w:rsidRPr="00F32FF5">
        <w:rPr>
          <w:rFonts w:ascii="Arial Narrow" w:hAnsi="Arial Narrow"/>
          <w:b/>
          <w:bCs/>
          <w:sz w:val="24"/>
          <w:szCs w:val="24"/>
        </w:rPr>
        <w:t>ck</w:t>
      </w:r>
      <w:r>
        <w:rPr>
          <w:rFonts w:ascii="Arial Narrow" w:hAnsi="Arial Narrow"/>
          <w:sz w:val="24"/>
          <w:szCs w:val="24"/>
        </w:rPr>
        <w:t>”</w:t>
      </w:r>
    </w:p>
    <w:p w14:paraId="1A212EB6" w14:textId="77777777" w:rsidR="005D532E" w:rsidRPr="009779B7" w:rsidRDefault="005D532E" w:rsidP="005D532E">
      <w:pPr>
        <w:spacing w:after="0" w:line="240" w:lineRule="auto"/>
        <w:ind w:left="708"/>
        <w:jc w:val="both"/>
        <w:rPr>
          <w:rFonts w:ascii="Arial Narrow" w:hAnsi="Arial Narrow"/>
          <w:sz w:val="24"/>
          <w:szCs w:val="24"/>
        </w:rPr>
      </w:pPr>
      <w:r>
        <w:rPr>
          <w:rFonts w:ascii="Arial Narrow" w:hAnsi="Arial Narrow"/>
          <w:sz w:val="24"/>
          <w:szCs w:val="24"/>
        </w:rPr>
        <w:t>w związku ze zwiększeniem zakresu ww. zadań oraz kosztów ich realizacji. Wszystkie wnioski otrzymały akceptację Prezesa Rady Ministrów.</w:t>
      </w:r>
    </w:p>
    <w:p w14:paraId="0609B322" w14:textId="77777777" w:rsidR="005D532E" w:rsidRPr="004702A1" w:rsidRDefault="005D532E" w:rsidP="005D532E">
      <w:pPr>
        <w:spacing w:after="0" w:line="240" w:lineRule="auto"/>
        <w:jc w:val="both"/>
        <w:rPr>
          <w:rFonts w:ascii="Arial Narrow" w:hAnsi="Arial Narrow"/>
          <w:sz w:val="24"/>
          <w:szCs w:val="24"/>
        </w:rPr>
      </w:pPr>
    </w:p>
    <w:p w14:paraId="3D29DB4B" w14:textId="6390D047" w:rsidR="005D532E" w:rsidRPr="003E10C4" w:rsidRDefault="003E10C4" w:rsidP="003E10C4">
      <w:pPr>
        <w:spacing w:after="0" w:line="240" w:lineRule="auto"/>
        <w:jc w:val="both"/>
        <w:rPr>
          <w:rFonts w:ascii="Arial Narrow" w:hAnsi="Arial Narrow"/>
          <w:sz w:val="24"/>
          <w:szCs w:val="24"/>
        </w:rPr>
      </w:pPr>
      <w:r>
        <w:rPr>
          <w:rFonts w:ascii="Arial Narrow" w:hAnsi="Arial Narrow"/>
          <w:sz w:val="24"/>
          <w:szCs w:val="24"/>
        </w:rPr>
        <w:t>- w</w:t>
      </w:r>
      <w:r w:rsidR="005D532E" w:rsidRPr="003E10C4">
        <w:rPr>
          <w:rFonts w:ascii="Arial Narrow" w:hAnsi="Arial Narrow"/>
          <w:sz w:val="24"/>
          <w:szCs w:val="24"/>
        </w:rPr>
        <w:t xml:space="preserve">eryfikacja zgodnie z uwagami Instytucji Zarządzającej FEWL21-27 </w:t>
      </w:r>
      <w:r w:rsidR="005D532E" w:rsidRPr="003E10C4">
        <w:rPr>
          <w:rFonts w:ascii="Arial Narrow" w:hAnsi="Arial Narrow"/>
          <w:b/>
          <w:bCs/>
          <w:sz w:val="24"/>
          <w:szCs w:val="24"/>
        </w:rPr>
        <w:t>Strategii IIT Gmin Lubrza, Łagów, Skąpe i Powiatu Świebodzińskiego</w:t>
      </w:r>
      <w:r w:rsidR="005D532E" w:rsidRPr="003E10C4">
        <w:rPr>
          <w:rFonts w:ascii="Arial Narrow" w:hAnsi="Arial Narrow"/>
          <w:sz w:val="24"/>
          <w:szCs w:val="24"/>
        </w:rPr>
        <w:t>, złożonej przez Gminę Skąpe (która jest Liderem Partnerstwa jw.) wraz z fiszkami projektowymi wszystkich partnerów do zaopiniowania. Poniżej wykaz  projektów w</w:t>
      </w:r>
      <w:r w:rsidR="00C33E2D">
        <w:rPr>
          <w:rFonts w:ascii="Arial Narrow" w:hAnsi="Arial Narrow"/>
          <w:sz w:val="24"/>
          <w:szCs w:val="24"/>
        </w:rPr>
        <w:t> </w:t>
      </w:r>
      <w:r w:rsidR="005D532E" w:rsidRPr="003E10C4">
        <w:rPr>
          <w:rFonts w:ascii="Arial Narrow" w:hAnsi="Arial Narrow"/>
          <w:sz w:val="24"/>
          <w:szCs w:val="24"/>
        </w:rPr>
        <w:t>ramach Strategii IIT zgłoszonych do współfinansowania ze środków  UE w ramach FEWL2021-2027:</w:t>
      </w:r>
    </w:p>
    <w:p w14:paraId="09CEB214" w14:textId="77777777" w:rsidR="005D532E" w:rsidRDefault="005D532E" w:rsidP="005D532E">
      <w:pPr>
        <w:pStyle w:val="Akapitzlist"/>
        <w:spacing w:after="0" w:line="240" w:lineRule="auto"/>
        <w:jc w:val="both"/>
        <w:rPr>
          <w:rFonts w:ascii="Arial Narrow" w:hAnsi="Arial Narrow"/>
          <w:sz w:val="24"/>
          <w:szCs w:val="24"/>
        </w:rPr>
      </w:pPr>
    </w:p>
    <w:tbl>
      <w:tblPr>
        <w:tblStyle w:val="Tabela-Siatka2"/>
        <w:tblpPr w:leftFromText="141" w:rightFromText="141" w:vertAnchor="text" w:horzAnchor="margin" w:tblpXSpec="center" w:tblpY="354"/>
        <w:tblW w:w="8226" w:type="dxa"/>
        <w:tblLayout w:type="fixed"/>
        <w:tblLook w:val="04A0" w:firstRow="1" w:lastRow="0" w:firstColumn="1" w:lastColumn="0" w:noHBand="0" w:noVBand="1"/>
      </w:tblPr>
      <w:tblGrid>
        <w:gridCol w:w="3093"/>
        <w:gridCol w:w="3574"/>
        <w:gridCol w:w="1559"/>
      </w:tblGrid>
      <w:tr w:rsidR="005D532E" w:rsidRPr="005E288A" w14:paraId="49235BB3" w14:textId="77777777" w:rsidTr="00C22A8A">
        <w:trPr>
          <w:trHeight w:val="983"/>
        </w:trPr>
        <w:tc>
          <w:tcPr>
            <w:tcW w:w="3093" w:type="dxa"/>
            <w:shd w:val="clear" w:color="auto" w:fill="F2F2F2" w:themeFill="background1" w:themeFillShade="F2"/>
            <w:vAlign w:val="center"/>
          </w:tcPr>
          <w:p w14:paraId="599256F8" w14:textId="77777777" w:rsidR="005D532E" w:rsidRPr="00C507BC" w:rsidRDefault="005D532E" w:rsidP="001B27A5">
            <w:pPr>
              <w:jc w:val="center"/>
              <w:rPr>
                <w:rFonts w:ascii="Arial Narrow" w:hAnsi="Arial Narrow" w:cstheme="minorHAnsi"/>
                <w:b/>
                <w:bCs/>
                <w:sz w:val="16"/>
                <w:szCs w:val="16"/>
              </w:rPr>
            </w:pPr>
            <w:r w:rsidRPr="00C507BC">
              <w:rPr>
                <w:rFonts w:ascii="Arial Narrow" w:hAnsi="Arial Narrow" w:cstheme="minorHAnsi"/>
                <w:b/>
                <w:bCs/>
                <w:sz w:val="16"/>
                <w:szCs w:val="16"/>
              </w:rPr>
              <w:t>Cel szczegółowy</w:t>
            </w:r>
          </w:p>
        </w:tc>
        <w:tc>
          <w:tcPr>
            <w:tcW w:w="3574" w:type="dxa"/>
            <w:shd w:val="clear" w:color="auto" w:fill="F2F2F2" w:themeFill="background1" w:themeFillShade="F2"/>
            <w:vAlign w:val="center"/>
          </w:tcPr>
          <w:p w14:paraId="5E1F60A7" w14:textId="77777777" w:rsidR="005D532E" w:rsidRPr="00C507BC" w:rsidRDefault="005D532E" w:rsidP="001B27A5">
            <w:pPr>
              <w:jc w:val="center"/>
              <w:rPr>
                <w:rFonts w:ascii="Arial Narrow" w:hAnsi="Arial Narrow" w:cstheme="minorHAnsi"/>
                <w:b/>
                <w:bCs/>
                <w:sz w:val="16"/>
                <w:szCs w:val="16"/>
              </w:rPr>
            </w:pPr>
            <w:r w:rsidRPr="00C507BC">
              <w:rPr>
                <w:rFonts w:ascii="Arial Narrow" w:hAnsi="Arial Narrow" w:cstheme="minorHAnsi"/>
                <w:b/>
                <w:bCs/>
                <w:sz w:val="16"/>
                <w:szCs w:val="16"/>
              </w:rPr>
              <w:t>Tytuł projektu</w:t>
            </w:r>
          </w:p>
        </w:tc>
        <w:tc>
          <w:tcPr>
            <w:tcW w:w="1559" w:type="dxa"/>
            <w:shd w:val="clear" w:color="auto" w:fill="ECF2DA" w:themeFill="accent6" w:themeFillTint="33"/>
            <w:vAlign w:val="center"/>
          </w:tcPr>
          <w:p w14:paraId="74CBCA78" w14:textId="77777777" w:rsidR="005D532E" w:rsidRPr="00C507BC" w:rsidRDefault="005D532E" w:rsidP="001B27A5">
            <w:pPr>
              <w:jc w:val="center"/>
              <w:rPr>
                <w:rFonts w:ascii="Arial Narrow" w:hAnsi="Arial Narrow" w:cstheme="minorHAnsi"/>
                <w:b/>
                <w:bCs/>
                <w:sz w:val="16"/>
                <w:szCs w:val="16"/>
              </w:rPr>
            </w:pPr>
            <w:r w:rsidRPr="00C507BC">
              <w:rPr>
                <w:rFonts w:ascii="Arial Narrow" w:hAnsi="Arial Narrow" w:cstheme="minorHAnsi"/>
                <w:b/>
                <w:bCs/>
                <w:sz w:val="16"/>
                <w:szCs w:val="16"/>
              </w:rPr>
              <w:t>Wnioskodawca= podmiot realizujący</w:t>
            </w:r>
          </w:p>
        </w:tc>
      </w:tr>
      <w:tr w:rsidR="005D532E" w:rsidRPr="005E288A" w14:paraId="10A1F4A3" w14:textId="77777777" w:rsidTr="00C22A8A">
        <w:trPr>
          <w:trHeight w:val="421"/>
        </w:trPr>
        <w:tc>
          <w:tcPr>
            <w:tcW w:w="3093" w:type="dxa"/>
            <w:vMerge w:val="restart"/>
            <w:shd w:val="clear" w:color="auto" w:fill="F2F2F2" w:themeFill="background1" w:themeFillShade="F2"/>
            <w:vAlign w:val="center"/>
          </w:tcPr>
          <w:p w14:paraId="6C81B07A" w14:textId="77777777" w:rsidR="005D532E" w:rsidRPr="005E288A" w:rsidRDefault="005D532E" w:rsidP="001B27A5">
            <w:pPr>
              <w:ind w:left="112"/>
              <w:jc w:val="center"/>
              <w:rPr>
                <w:rFonts w:ascii="Arial Narrow" w:hAnsi="Arial Narrow" w:cstheme="minorHAnsi"/>
                <w:sz w:val="18"/>
                <w:szCs w:val="18"/>
              </w:rPr>
            </w:pPr>
            <w:r w:rsidRPr="005E288A">
              <w:rPr>
                <w:rFonts w:ascii="Arial Narrow" w:hAnsi="Arial Narrow" w:cstheme="minorHAnsi"/>
                <w:sz w:val="18"/>
                <w:szCs w:val="18"/>
              </w:rPr>
              <w:t>1.2</w:t>
            </w:r>
          </w:p>
        </w:tc>
        <w:tc>
          <w:tcPr>
            <w:tcW w:w="3574" w:type="dxa"/>
            <w:vMerge w:val="restart"/>
            <w:shd w:val="clear" w:color="auto" w:fill="F2F2F2" w:themeFill="background1" w:themeFillShade="F2"/>
          </w:tcPr>
          <w:p w14:paraId="465C18FA" w14:textId="77777777" w:rsidR="005D532E" w:rsidRPr="005E288A" w:rsidRDefault="005D532E" w:rsidP="001B27A5">
            <w:pPr>
              <w:rPr>
                <w:rFonts w:ascii="Arial Narrow" w:hAnsi="Arial Narrow" w:cstheme="minorHAnsi"/>
                <w:sz w:val="18"/>
                <w:szCs w:val="18"/>
              </w:rPr>
            </w:pPr>
            <w:r w:rsidRPr="005E288A">
              <w:rPr>
                <w:rFonts w:ascii="Arial Narrow" w:hAnsi="Arial Narrow" w:cstheme="minorHAnsi"/>
                <w:sz w:val="18"/>
                <w:szCs w:val="18"/>
              </w:rPr>
              <w:t>Wdrożenie aplikacji na potrzeby wsparcia zarządzania bezpieczeństwem, w tym cyfrowym na rzecz najmłodszych mieszkańców obszaru partnerstwa</w:t>
            </w:r>
          </w:p>
          <w:p w14:paraId="563714F2" w14:textId="77777777" w:rsidR="005D532E" w:rsidRPr="005E288A" w:rsidRDefault="005D532E" w:rsidP="001B27A5">
            <w:pPr>
              <w:rPr>
                <w:rFonts w:ascii="Arial Narrow" w:hAnsi="Arial Narrow" w:cstheme="minorHAnsi"/>
                <w:b/>
                <w:bCs/>
                <w:sz w:val="18"/>
                <w:szCs w:val="18"/>
              </w:rPr>
            </w:pPr>
            <w:r w:rsidRPr="005E288A">
              <w:rPr>
                <w:rFonts w:ascii="Arial Narrow" w:hAnsi="Arial Narrow" w:cstheme="minorHAnsi"/>
                <w:b/>
                <w:bCs/>
                <w:sz w:val="18"/>
                <w:szCs w:val="18"/>
              </w:rPr>
              <w:t>Wdrożenie aplikacji RESQL do zgłaszania przemocy</w:t>
            </w:r>
          </w:p>
        </w:tc>
        <w:tc>
          <w:tcPr>
            <w:tcW w:w="1559" w:type="dxa"/>
            <w:shd w:val="clear" w:color="auto" w:fill="ECF2DA" w:themeFill="accent6" w:themeFillTint="33"/>
            <w:vAlign w:val="center"/>
          </w:tcPr>
          <w:p w14:paraId="1A2B77DC" w14:textId="77777777" w:rsidR="005D532E" w:rsidRPr="005E288A" w:rsidRDefault="005D532E" w:rsidP="001B27A5">
            <w:pPr>
              <w:jc w:val="center"/>
              <w:rPr>
                <w:rFonts w:ascii="Arial Narrow" w:hAnsi="Arial Narrow" w:cstheme="minorHAnsi"/>
                <w:sz w:val="18"/>
                <w:szCs w:val="18"/>
              </w:rPr>
            </w:pPr>
            <w:r w:rsidRPr="005E288A">
              <w:rPr>
                <w:rFonts w:ascii="Arial Narrow" w:hAnsi="Arial Narrow" w:cstheme="minorHAnsi"/>
                <w:sz w:val="18"/>
                <w:szCs w:val="18"/>
              </w:rPr>
              <w:t>Gmina Skąpe</w:t>
            </w:r>
          </w:p>
        </w:tc>
      </w:tr>
      <w:tr w:rsidR="005D532E" w:rsidRPr="005E288A" w14:paraId="53544A14" w14:textId="77777777" w:rsidTr="00C22A8A">
        <w:trPr>
          <w:trHeight w:val="413"/>
        </w:trPr>
        <w:tc>
          <w:tcPr>
            <w:tcW w:w="3093" w:type="dxa"/>
            <w:vMerge/>
            <w:shd w:val="clear" w:color="auto" w:fill="F2F2F2" w:themeFill="background1" w:themeFillShade="F2"/>
            <w:vAlign w:val="center"/>
          </w:tcPr>
          <w:p w14:paraId="3032D028" w14:textId="77777777" w:rsidR="005D532E" w:rsidRPr="005E288A" w:rsidRDefault="005D532E" w:rsidP="001B27A5">
            <w:pPr>
              <w:ind w:left="112"/>
              <w:jc w:val="center"/>
              <w:rPr>
                <w:rFonts w:ascii="Arial Narrow" w:hAnsi="Arial Narrow" w:cstheme="minorHAnsi"/>
                <w:sz w:val="18"/>
                <w:szCs w:val="18"/>
              </w:rPr>
            </w:pPr>
          </w:p>
        </w:tc>
        <w:tc>
          <w:tcPr>
            <w:tcW w:w="3574" w:type="dxa"/>
            <w:vMerge/>
            <w:shd w:val="clear" w:color="auto" w:fill="F2F2F2" w:themeFill="background1" w:themeFillShade="F2"/>
          </w:tcPr>
          <w:p w14:paraId="28685830" w14:textId="77777777" w:rsidR="005D532E" w:rsidRPr="005E288A" w:rsidRDefault="005D532E" w:rsidP="001B27A5">
            <w:pPr>
              <w:rPr>
                <w:rFonts w:ascii="Arial Narrow" w:hAnsi="Arial Narrow" w:cstheme="minorHAnsi"/>
                <w:sz w:val="18"/>
                <w:szCs w:val="18"/>
              </w:rPr>
            </w:pPr>
          </w:p>
        </w:tc>
        <w:tc>
          <w:tcPr>
            <w:tcW w:w="1559" w:type="dxa"/>
            <w:shd w:val="clear" w:color="auto" w:fill="ECF2DA" w:themeFill="accent6" w:themeFillTint="33"/>
            <w:vAlign w:val="center"/>
          </w:tcPr>
          <w:p w14:paraId="460BF21E" w14:textId="77777777" w:rsidR="005D532E" w:rsidRPr="005E288A" w:rsidRDefault="005D532E" w:rsidP="001B27A5">
            <w:pPr>
              <w:jc w:val="center"/>
              <w:rPr>
                <w:rFonts w:ascii="Arial Narrow" w:hAnsi="Arial Narrow" w:cstheme="minorHAnsi"/>
                <w:sz w:val="18"/>
                <w:szCs w:val="18"/>
              </w:rPr>
            </w:pPr>
            <w:r w:rsidRPr="005E288A">
              <w:rPr>
                <w:rFonts w:ascii="Arial Narrow" w:hAnsi="Arial Narrow" w:cstheme="minorHAnsi"/>
                <w:sz w:val="18"/>
                <w:szCs w:val="18"/>
              </w:rPr>
              <w:t>Gmina Lubrza</w:t>
            </w:r>
          </w:p>
        </w:tc>
      </w:tr>
      <w:tr w:rsidR="005D532E" w:rsidRPr="005E288A" w14:paraId="06AB482A" w14:textId="77777777" w:rsidTr="00C22A8A">
        <w:trPr>
          <w:trHeight w:val="399"/>
        </w:trPr>
        <w:tc>
          <w:tcPr>
            <w:tcW w:w="3093" w:type="dxa"/>
            <w:vMerge/>
            <w:shd w:val="clear" w:color="auto" w:fill="F2F2F2" w:themeFill="background1" w:themeFillShade="F2"/>
            <w:vAlign w:val="center"/>
          </w:tcPr>
          <w:p w14:paraId="63AAD1A8" w14:textId="77777777" w:rsidR="005D532E" w:rsidRPr="005E288A" w:rsidRDefault="005D532E" w:rsidP="001B27A5">
            <w:pPr>
              <w:ind w:left="112"/>
              <w:jc w:val="center"/>
              <w:rPr>
                <w:rFonts w:ascii="Arial Narrow" w:hAnsi="Arial Narrow" w:cstheme="minorHAnsi"/>
                <w:sz w:val="18"/>
                <w:szCs w:val="18"/>
              </w:rPr>
            </w:pPr>
          </w:p>
        </w:tc>
        <w:tc>
          <w:tcPr>
            <w:tcW w:w="3574" w:type="dxa"/>
            <w:vMerge/>
            <w:shd w:val="clear" w:color="auto" w:fill="F2F2F2" w:themeFill="background1" w:themeFillShade="F2"/>
          </w:tcPr>
          <w:p w14:paraId="2B3A058E" w14:textId="77777777" w:rsidR="005D532E" w:rsidRPr="005E288A" w:rsidRDefault="005D532E" w:rsidP="001B27A5">
            <w:pPr>
              <w:rPr>
                <w:rFonts w:ascii="Arial Narrow" w:hAnsi="Arial Narrow" w:cstheme="minorHAnsi"/>
                <w:sz w:val="18"/>
                <w:szCs w:val="18"/>
              </w:rPr>
            </w:pPr>
          </w:p>
        </w:tc>
        <w:tc>
          <w:tcPr>
            <w:tcW w:w="1559" w:type="dxa"/>
            <w:shd w:val="clear" w:color="auto" w:fill="ECF2DA" w:themeFill="accent6" w:themeFillTint="33"/>
            <w:vAlign w:val="center"/>
          </w:tcPr>
          <w:p w14:paraId="6BF3E529" w14:textId="77777777" w:rsidR="005D532E" w:rsidRPr="005E288A" w:rsidRDefault="005D532E" w:rsidP="001B27A5">
            <w:pPr>
              <w:jc w:val="center"/>
              <w:rPr>
                <w:rFonts w:ascii="Arial Narrow" w:hAnsi="Arial Narrow" w:cstheme="minorHAnsi"/>
                <w:sz w:val="18"/>
                <w:szCs w:val="18"/>
              </w:rPr>
            </w:pPr>
            <w:r w:rsidRPr="005E288A">
              <w:rPr>
                <w:rFonts w:ascii="Arial Narrow" w:hAnsi="Arial Narrow" w:cstheme="minorHAnsi"/>
                <w:sz w:val="18"/>
                <w:szCs w:val="18"/>
              </w:rPr>
              <w:t>Gmina Łagów</w:t>
            </w:r>
          </w:p>
        </w:tc>
      </w:tr>
      <w:tr w:rsidR="005D532E" w:rsidRPr="005E288A" w14:paraId="27874112" w14:textId="77777777" w:rsidTr="00C22A8A">
        <w:trPr>
          <w:trHeight w:val="268"/>
        </w:trPr>
        <w:tc>
          <w:tcPr>
            <w:tcW w:w="3093" w:type="dxa"/>
            <w:shd w:val="clear" w:color="auto" w:fill="F2F2F2" w:themeFill="background1" w:themeFillShade="F2"/>
            <w:vAlign w:val="center"/>
          </w:tcPr>
          <w:p w14:paraId="73FC26E1" w14:textId="77777777" w:rsidR="005D532E" w:rsidRPr="005E288A" w:rsidRDefault="005D532E" w:rsidP="001B27A5">
            <w:pPr>
              <w:ind w:left="112"/>
              <w:jc w:val="center"/>
              <w:rPr>
                <w:rFonts w:ascii="Arial Narrow" w:hAnsi="Arial Narrow" w:cstheme="minorHAnsi"/>
                <w:sz w:val="18"/>
                <w:szCs w:val="18"/>
              </w:rPr>
            </w:pPr>
            <w:r w:rsidRPr="005E288A">
              <w:rPr>
                <w:rFonts w:ascii="Arial Narrow" w:hAnsi="Arial Narrow" w:cstheme="minorHAnsi"/>
                <w:sz w:val="18"/>
                <w:szCs w:val="18"/>
              </w:rPr>
              <w:t>1.3</w:t>
            </w:r>
          </w:p>
        </w:tc>
        <w:tc>
          <w:tcPr>
            <w:tcW w:w="3574" w:type="dxa"/>
            <w:shd w:val="clear" w:color="auto" w:fill="F2F2F2" w:themeFill="background1" w:themeFillShade="F2"/>
          </w:tcPr>
          <w:p w14:paraId="2B6C8BB6" w14:textId="77777777" w:rsidR="005D532E" w:rsidRPr="005E288A" w:rsidRDefault="005D532E" w:rsidP="001B27A5">
            <w:pPr>
              <w:rPr>
                <w:rFonts w:ascii="Arial Narrow" w:hAnsi="Arial Narrow" w:cstheme="minorHAnsi"/>
                <w:sz w:val="18"/>
                <w:szCs w:val="18"/>
              </w:rPr>
            </w:pPr>
            <w:r w:rsidRPr="005E288A">
              <w:rPr>
                <w:rFonts w:ascii="Arial Narrow" w:hAnsi="Arial Narrow" w:cstheme="minorHAnsi"/>
                <w:sz w:val="18"/>
                <w:szCs w:val="18"/>
              </w:rPr>
              <w:t>Stworzenie warunków do rozwoju małej przedsiębiorczości na terenie partnerstwa</w:t>
            </w:r>
          </w:p>
          <w:p w14:paraId="7E389643" w14:textId="77777777" w:rsidR="005D532E" w:rsidRPr="005E288A" w:rsidRDefault="005D532E" w:rsidP="001B27A5">
            <w:pPr>
              <w:rPr>
                <w:rFonts w:ascii="Arial Narrow" w:hAnsi="Arial Narrow" w:cstheme="minorHAnsi"/>
                <w:b/>
                <w:bCs/>
                <w:sz w:val="18"/>
                <w:szCs w:val="18"/>
              </w:rPr>
            </w:pPr>
            <w:r w:rsidRPr="005E288A">
              <w:rPr>
                <w:rFonts w:ascii="Arial Narrow" w:hAnsi="Arial Narrow" w:cstheme="minorHAnsi"/>
                <w:b/>
                <w:bCs/>
                <w:sz w:val="18"/>
                <w:szCs w:val="18"/>
              </w:rPr>
              <w:t>Doradztwo, szkolenia, targi międzynarodowe, konsolidacja</w:t>
            </w:r>
            <w:r w:rsidRPr="005E288A">
              <w:rPr>
                <w:rFonts w:ascii="Arial Narrow" w:hAnsi="Arial Narrow"/>
                <w:b/>
                <w:bCs/>
                <w:sz w:val="18"/>
                <w:szCs w:val="18"/>
              </w:rPr>
              <w:t xml:space="preserve"> MSP na potrzeby wypracowania wspólnych powiązań biznesowych mających doprowadzić do stworzenia zintegrowanej na całym obszarze partnerstwa sieci turystycznej</w:t>
            </w:r>
          </w:p>
        </w:tc>
        <w:tc>
          <w:tcPr>
            <w:tcW w:w="1559" w:type="dxa"/>
            <w:shd w:val="clear" w:color="auto" w:fill="ECF2DA" w:themeFill="accent6" w:themeFillTint="33"/>
            <w:vAlign w:val="center"/>
          </w:tcPr>
          <w:p w14:paraId="63517067" w14:textId="77777777" w:rsidR="003E10C4" w:rsidRDefault="005D532E" w:rsidP="001B27A5">
            <w:pPr>
              <w:jc w:val="center"/>
              <w:rPr>
                <w:rFonts w:ascii="Arial Narrow" w:hAnsi="Arial Narrow" w:cstheme="minorHAnsi"/>
                <w:sz w:val="18"/>
                <w:szCs w:val="18"/>
              </w:rPr>
            </w:pPr>
            <w:r w:rsidRPr="005E288A">
              <w:rPr>
                <w:rFonts w:ascii="Arial Narrow" w:hAnsi="Arial Narrow" w:cstheme="minorHAnsi"/>
                <w:sz w:val="18"/>
                <w:szCs w:val="18"/>
              </w:rPr>
              <w:t xml:space="preserve">Powiat </w:t>
            </w:r>
          </w:p>
          <w:p w14:paraId="5BE97DAD" w14:textId="276EDE43" w:rsidR="005D532E" w:rsidRPr="005E288A" w:rsidRDefault="005D532E" w:rsidP="001B27A5">
            <w:pPr>
              <w:jc w:val="center"/>
              <w:rPr>
                <w:rFonts w:ascii="Arial Narrow" w:hAnsi="Arial Narrow" w:cstheme="minorHAnsi"/>
                <w:sz w:val="18"/>
                <w:szCs w:val="18"/>
              </w:rPr>
            </w:pPr>
            <w:r w:rsidRPr="005E288A">
              <w:rPr>
                <w:rFonts w:ascii="Arial Narrow" w:hAnsi="Arial Narrow" w:cstheme="minorHAnsi"/>
                <w:sz w:val="18"/>
                <w:szCs w:val="18"/>
              </w:rPr>
              <w:t>świebodziński</w:t>
            </w:r>
          </w:p>
        </w:tc>
      </w:tr>
    </w:tbl>
    <w:tbl>
      <w:tblPr>
        <w:tblStyle w:val="Tabela-Siatka2"/>
        <w:tblpPr w:leftFromText="141" w:rightFromText="141" w:vertAnchor="text" w:horzAnchor="margin" w:tblpXSpec="center" w:tblpY="4209"/>
        <w:tblW w:w="8313" w:type="dxa"/>
        <w:tblLayout w:type="fixed"/>
        <w:tblLook w:val="04A0" w:firstRow="1" w:lastRow="0" w:firstColumn="1" w:lastColumn="0" w:noHBand="0" w:noVBand="1"/>
      </w:tblPr>
      <w:tblGrid>
        <w:gridCol w:w="3074"/>
        <w:gridCol w:w="3639"/>
        <w:gridCol w:w="1600"/>
      </w:tblGrid>
      <w:tr w:rsidR="005D532E" w:rsidRPr="005E288A" w14:paraId="5DF31D14" w14:textId="77777777" w:rsidTr="00C22A8A">
        <w:trPr>
          <w:trHeight w:val="800"/>
        </w:trPr>
        <w:tc>
          <w:tcPr>
            <w:tcW w:w="3074" w:type="dxa"/>
            <w:vMerge w:val="restart"/>
            <w:shd w:val="clear" w:color="auto" w:fill="F2F2F2" w:themeFill="background1" w:themeFillShade="F2"/>
            <w:vAlign w:val="center"/>
          </w:tcPr>
          <w:p w14:paraId="214DE4B3" w14:textId="77777777" w:rsidR="005D532E" w:rsidRPr="005E288A" w:rsidRDefault="005D532E" w:rsidP="001B27A5">
            <w:pPr>
              <w:ind w:left="112"/>
              <w:jc w:val="center"/>
              <w:rPr>
                <w:rFonts w:ascii="Arial Narrow" w:hAnsi="Arial Narrow" w:cstheme="minorHAnsi"/>
                <w:sz w:val="18"/>
                <w:szCs w:val="18"/>
              </w:rPr>
            </w:pPr>
            <w:r w:rsidRPr="005E288A">
              <w:rPr>
                <w:rFonts w:ascii="Arial Narrow" w:hAnsi="Arial Narrow" w:cstheme="minorHAnsi"/>
                <w:sz w:val="18"/>
                <w:szCs w:val="18"/>
              </w:rPr>
              <w:t>2.2</w:t>
            </w:r>
          </w:p>
        </w:tc>
        <w:tc>
          <w:tcPr>
            <w:tcW w:w="3639" w:type="dxa"/>
            <w:vMerge w:val="restart"/>
            <w:shd w:val="clear" w:color="auto" w:fill="F2F2F2" w:themeFill="background1" w:themeFillShade="F2"/>
            <w:vAlign w:val="center"/>
          </w:tcPr>
          <w:p w14:paraId="444B5914" w14:textId="77777777" w:rsidR="005D532E" w:rsidRPr="005E288A" w:rsidRDefault="005D532E" w:rsidP="001B27A5">
            <w:pPr>
              <w:rPr>
                <w:rFonts w:ascii="Arial Narrow" w:hAnsi="Arial Narrow" w:cstheme="minorHAnsi"/>
                <w:sz w:val="18"/>
                <w:szCs w:val="18"/>
              </w:rPr>
            </w:pPr>
            <w:r w:rsidRPr="005E288A">
              <w:rPr>
                <w:rFonts w:ascii="Arial Narrow" w:hAnsi="Arial Narrow" w:cstheme="minorHAnsi"/>
                <w:sz w:val="18"/>
                <w:szCs w:val="18"/>
              </w:rPr>
              <w:t xml:space="preserve">Budowa instalacji wytwarzania energii elektrycznej wraz z magazynami energii na potrzeby obiektów użyteczności publicznej obszaru partnerstwa  </w:t>
            </w:r>
          </w:p>
          <w:p w14:paraId="19A53AFF" w14:textId="77777777" w:rsidR="005D532E" w:rsidRPr="005E288A" w:rsidRDefault="005D532E" w:rsidP="001B27A5">
            <w:pPr>
              <w:rPr>
                <w:rFonts w:ascii="Arial Narrow" w:hAnsi="Arial Narrow" w:cstheme="minorHAnsi"/>
                <w:b/>
                <w:bCs/>
                <w:sz w:val="18"/>
                <w:szCs w:val="18"/>
              </w:rPr>
            </w:pPr>
            <w:r w:rsidRPr="005E288A">
              <w:rPr>
                <w:rFonts w:ascii="Arial Narrow" w:hAnsi="Arial Narrow" w:cstheme="minorHAnsi"/>
                <w:b/>
                <w:bCs/>
                <w:sz w:val="18"/>
                <w:szCs w:val="18"/>
              </w:rPr>
              <w:t>Instalacje OZE + magazyny energii dla</w:t>
            </w:r>
          </w:p>
          <w:p w14:paraId="72D4FD3C" w14:textId="77777777" w:rsidR="005D532E" w:rsidRPr="005E288A" w:rsidRDefault="005D532E" w:rsidP="001B27A5">
            <w:pPr>
              <w:rPr>
                <w:rFonts w:ascii="Arial Narrow" w:hAnsi="Arial Narrow" w:cstheme="minorHAnsi"/>
                <w:sz w:val="18"/>
                <w:szCs w:val="18"/>
              </w:rPr>
            </w:pPr>
            <w:r w:rsidRPr="005E288A">
              <w:rPr>
                <w:rFonts w:ascii="Arial Narrow" w:hAnsi="Arial Narrow" w:cstheme="minorHAnsi"/>
                <w:b/>
                <w:bCs/>
                <w:sz w:val="18"/>
                <w:szCs w:val="18"/>
              </w:rPr>
              <w:t>Urzędu Gminy Skąpe, Urzędu Gminy Łagów, oczyszczalni ścieków Lubrza</w:t>
            </w:r>
            <w:r w:rsidRPr="005E288A">
              <w:rPr>
                <w:rFonts w:ascii="Arial Narrow" w:hAnsi="Arial Narrow" w:cstheme="minorHAnsi"/>
                <w:sz w:val="18"/>
                <w:szCs w:val="18"/>
              </w:rPr>
              <w:t xml:space="preserve"> </w:t>
            </w:r>
          </w:p>
        </w:tc>
        <w:tc>
          <w:tcPr>
            <w:tcW w:w="1600" w:type="dxa"/>
            <w:shd w:val="clear" w:color="auto" w:fill="ECF2DA" w:themeFill="accent6" w:themeFillTint="33"/>
            <w:vAlign w:val="center"/>
          </w:tcPr>
          <w:p w14:paraId="7003D444" w14:textId="77777777" w:rsidR="005D532E" w:rsidRPr="005E288A" w:rsidRDefault="005D532E" w:rsidP="001B27A5">
            <w:pPr>
              <w:rPr>
                <w:rFonts w:ascii="Arial Narrow" w:hAnsi="Arial Narrow" w:cstheme="minorHAnsi"/>
                <w:sz w:val="18"/>
                <w:szCs w:val="18"/>
              </w:rPr>
            </w:pPr>
            <w:r w:rsidRPr="005E288A">
              <w:rPr>
                <w:rFonts w:ascii="Arial Narrow" w:hAnsi="Arial Narrow" w:cstheme="minorHAnsi"/>
                <w:sz w:val="18"/>
                <w:szCs w:val="18"/>
              </w:rPr>
              <w:t>Gmina Skąpe</w:t>
            </w:r>
          </w:p>
        </w:tc>
      </w:tr>
      <w:tr w:rsidR="005D532E" w:rsidRPr="005E288A" w14:paraId="46ACA0F7" w14:textId="77777777" w:rsidTr="00C22A8A">
        <w:trPr>
          <w:trHeight w:val="792"/>
        </w:trPr>
        <w:tc>
          <w:tcPr>
            <w:tcW w:w="3074" w:type="dxa"/>
            <w:vMerge/>
            <w:shd w:val="clear" w:color="auto" w:fill="F2F2F2" w:themeFill="background1" w:themeFillShade="F2"/>
            <w:vAlign w:val="center"/>
          </w:tcPr>
          <w:p w14:paraId="52AF6327" w14:textId="77777777" w:rsidR="005D532E" w:rsidRPr="005E288A" w:rsidRDefault="005D532E" w:rsidP="001B27A5">
            <w:pPr>
              <w:ind w:left="112"/>
              <w:jc w:val="center"/>
              <w:rPr>
                <w:rFonts w:ascii="Arial Narrow" w:hAnsi="Arial Narrow" w:cstheme="minorHAnsi"/>
                <w:sz w:val="18"/>
                <w:szCs w:val="18"/>
              </w:rPr>
            </w:pPr>
          </w:p>
        </w:tc>
        <w:tc>
          <w:tcPr>
            <w:tcW w:w="3639" w:type="dxa"/>
            <w:vMerge/>
            <w:shd w:val="clear" w:color="auto" w:fill="F2F2F2" w:themeFill="background1" w:themeFillShade="F2"/>
          </w:tcPr>
          <w:p w14:paraId="2D7BB5AC" w14:textId="77777777" w:rsidR="005D532E" w:rsidRPr="005E288A" w:rsidRDefault="005D532E" w:rsidP="001B27A5">
            <w:pPr>
              <w:rPr>
                <w:rFonts w:ascii="Arial Narrow" w:hAnsi="Arial Narrow" w:cstheme="minorHAnsi"/>
                <w:sz w:val="18"/>
                <w:szCs w:val="18"/>
              </w:rPr>
            </w:pPr>
          </w:p>
        </w:tc>
        <w:tc>
          <w:tcPr>
            <w:tcW w:w="1600" w:type="dxa"/>
            <w:shd w:val="clear" w:color="auto" w:fill="ECF2DA" w:themeFill="accent6" w:themeFillTint="33"/>
            <w:vAlign w:val="center"/>
          </w:tcPr>
          <w:p w14:paraId="7DF54D8A" w14:textId="77777777" w:rsidR="005D532E" w:rsidRPr="005E288A" w:rsidRDefault="005D532E" w:rsidP="001B27A5">
            <w:pPr>
              <w:rPr>
                <w:rFonts w:ascii="Arial Narrow" w:hAnsi="Arial Narrow" w:cstheme="minorHAnsi"/>
                <w:sz w:val="18"/>
                <w:szCs w:val="18"/>
              </w:rPr>
            </w:pPr>
            <w:r w:rsidRPr="005E288A">
              <w:rPr>
                <w:rFonts w:ascii="Arial Narrow" w:hAnsi="Arial Narrow" w:cstheme="minorHAnsi"/>
                <w:sz w:val="18"/>
                <w:szCs w:val="18"/>
              </w:rPr>
              <w:t>Gmina Lubrza</w:t>
            </w:r>
          </w:p>
        </w:tc>
      </w:tr>
      <w:tr w:rsidR="005D532E" w:rsidRPr="005E288A" w14:paraId="438DA3F3" w14:textId="77777777" w:rsidTr="00C22A8A">
        <w:trPr>
          <w:trHeight w:val="589"/>
        </w:trPr>
        <w:tc>
          <w:tcPr>
            <w:tcW w:w="3074" w:type="dxa"/>
            <w:vMerge/>
            <w:shd w:val="clear" w:color="auto" w:fill="F2F2F2" w:themeFill="background1" w:themeFillShade="F2"/>
            <w:vAlign w:val="center"/>
          </w:tcPr>
          <w:p w14:paraId="67A80B0E" w14:textId="77777777" w:rsidR="005D532E" w:rsidRPr="005E288A" w:rsidRDefault="005D532E" w:rsidP="001B27A5">
            <w:pPr>
              <w:ind w:left="112"/>
              <w:jc w:val="center"/>
              <w:rPr>
                <w:rFonts w:ascii="Arial Narrow" w:hAnsi="Arial Narrow" w:cstheme="minorHAnsi"/>
                <w:sz w:val="18"/>
                <w:szCs w:val="18"/>
              </w:rPr>
            </w:pPr>
          </w:p>
        </w:tc>
        <w:tc>
          <w:tcPr>
            <w:tcW w:w="3639" w:type="dxa"/>
            <w:vMerge/>
            <w:shd w:val="clear" w:color="auto" w:fill="F2F2F2" w:themeFill="background1" w:themeFillShade="F2"/>
          </w:tcPr>
          <w:p w14:paraId="34BD046F" w14:textId="77777777" w:rsidR="005D532E" w:rsidRPr="005E288A" w:rsidRDefault="005D532E" w:rsidP="001B27A5">
            <w:pPr>
              <w:rPr>
                <w:rFonts w:ascii="Arial Narrow" w:hAnsi="Arial Narrow" w:cstheme="minorHAnsi"/>
                <w:sz w:val="18"/>
                <w:szCs w:val="18"/>
              </w:rPr>
            </w:pPr>
          </w:p>
        </w:tc>
        <w:tc>
          <w:tcPr>
            <w:tcW w:w="1600" w:type="dxa"/>
            <w:shd w:val="clear" w:color="auto" w:fill="ECF2DA" w:themeFill="accent6" w:themeFillTint="33"/>
            <w:vAlign w:val="center"/>
          </w:tcPr>
          <w:p w14:paraId="525FE2D3" w14:textId="77777777" w:rsidR="005D532E" w:rsidRPr="005E288A" w:rsidRDefault="005D532E" w:rsidP="001B27A5">
            <w:pPr>
              <w:rPr>
                <w:rFonts w:ascii="Arial Narrow" w:hAnsi="Arial Narrow" w:cstheme="minorHAnsi"/>
                <w:sz w:val="18"/>
                <w:szCs w:val="18"/>
              </w:rPr>
            </w:pPr>
            <w:r w:rsidRPr="005E288A">
              <w:rPr>
                <w:rFonts w:ascii="Arial Narrow" w:hAnsi="Arial Narrow" w:cstheme="minorHAnsi"/>
                <w:sz w:val="18"/>
                <w:szCs w:val="18"/>
              </w:rPr>
              <w:t>Gmina Łagów</w:t>
            </w:r>
          </w:p>
        </w:tc>
      </w:tr>
      <w:tr w:rsidR="005D532E" w:rsidRPr="005E288A" w14:paraId="53B800DA" w14:textId="77777777" w:rsidTr="00C22A8A">
        <w:trPr>
          <w:trHeight w:val="602"/>
        </w:trPr>
        <w:tc>
          <w:tcPr>
            <w:tcW w:w="3074" w:type="dxa"/>
            <w:vMerge w:val="restart"/>
            <w:shd w:val="clear" w:color="auto" w:fill="F2F2F2" w:themeFill="background1" w:themeFillShade="F2"/>
            <w:vAlign w:val="center"/>
          </w:tcPr>
          <w:p w14:paraId="2BD77F50" w14:textId="77777777" w:rsidR="005D532E" w:rsidRPr="005E288A" w:rsidRDefault="005D532E" w:rsidP="001B27A5">
            <w:pPr>
              <w:ind w:left="112"/>
              <w:jc w:val="center"/>
              <w:rPr>
                <w:rFonts w:ascii="Arial Narrow" w:hAnsi="Arial Narrow" w:cstheme="minorHAnsi"/>
                <w:sz w:val="18"/>
                <w:szCs w:val="18"/>
              </w:rPr>
            </w:pPr>
            <w:r w:rsidRPr="005E288A">
              <w:rPr>
                <w:rFonts w:ascii="Arial Narrow" w:hAnsi="Arial Narrow" w:cstheme="minorHAnsi"/>
                <w:sz w:val="18"/>
                <w:szCs w:val="18"/>
              </w:rPr>
              <w:t>2.4</w:t>
            </w:r>
          </w:p>
        </w:tc>
        <w:tc>
          <w:tcPr>
            <w:tcW w:w="3639" w:type="dxa"/>
            <w:vMerge w:val="restart"/>
            <w:shd w:val="clear" w:color="auto" w:fill="F2F2F2" w:themeFill="background1" w:themeFillShade="F2"/>
            <w:vAlign w:val="center"/>
          </w:tcPr>
          <w:p w14:paraId="053BF855" w14:textId="77777777" w:rsidR="005D532E" w:rsidRPr="005E288A" w:rsidRDefault="005D532E" w:rsidP="001B27A5">
            <w:pPr>
              <w:rPr>
                <w:rFonts w:ascii="Arial Narrow" w:hAnsi="Arial Narrow" w:cstheme="minorHAnsi"/>
                <w:sz w:val="18"/>
                <w:szCs w:val="18"/>
              </w:rPr>
            </w:pPr>
            <w:r w:rsidRPr="005E288A">
              <w:rPr>
                <w:rFonts w:ascii="Arial Narrow" w:hAnsi="Arial Narrow" w:cstheme="minorHAnsi"/>
                <w:sz w:val="18"/>
                <w:szCs w:val="18"/>
              </w:rPr>
              <w:t>Modernizacja urządzeń wodnych na potrzeby niwelowania skutków suszy</w:t>
            </w:r>
          </w:p>
          <w:p w14:paraId="68B2874E" w14:textId="77777777" w:rsidR="005D532E" w:rsidRPr="005E288A" w:rsidRDefault="005D532E" w:rsidP="001B27A5">
            <w:pPr>
              <w:rPr>
                <w:rFonts w:ascii="Arial Narrow" w:hAnsi="Arial Narrow" w:cstheme="minorHAnsi"/>
                <w:b/>
                <w:bCs/>
                <w:sz w:val="18"/>
                <w:szCs w:val="18"/>
              </w:rPr>
            </w:pPr>
            <w:r w:rsidRPr="005E288A">
              <w:rPr>
                <w:rFonts w:ascii="Arial Narrow" w:hAnsi="Arial Narrow" w:cs="Calibri"/>
                <w:b/>
                <w:bCs/>
                <w:sz w:val="18"/>
                <w:szCs w:val="18"/>
              </w:rPr>
              <w:t>Remont odtworzeniowy stawów w Skąpem i/lub Pałcku, Zagórzu, Sieniawie i/lub Łagówku</w:t>
            </w:r>
          </w:p>
        </w:tc>
        <w:tc>
          <w:tcPr>
            <w:tcW w:w="1600" w:type="dxa"/>
            <w:shd w:val="clear" w:color="auto" w:fill="ECF2DA" w:themeFill="accent6" w:themeFillTint="33"/>
            <w:vAlign w:val="center"/>
          </w:tcPr>
          <w:p w14:paraId="23FD9E8B" w14:textId="77777777" w:rsidR="005D532E" w:rsidRPr="005E288A" w:rsidRDefault="005D532E" w:rsidP="001B27A5">
            <w:pPr>
              <w:spacing w:line="360" w:lineRule="auto"/>
              <w:rPr>
                <w:rFonts w:ascii="Arial Narrow" w:hAnsi="Arial Narrow" w:cstheme="minorHAnsi"/>
                <w:sz w:val="18"/>
                <w:szCs w:val="18"/>
              </w:rPr>
            </w:pPr>
            <w:r w:rsidRPr="005E288A">
              <w:rPr>
                <w:rFonts w:ascii="Arial Narrow" w:hAnsi="Arial Narrow" w:cstheme="minorHAnsi"/>
                <w:sz w:val="18"/>
                <w:szCs w:val="18"/>
              </w:rPr>
              <w:t>Gmina Skąpe</w:t>
            </w:r>
          </w:p>
        </w:tc>
      </w:tr>
      <w:tr w:rsidR="005D532E" w:rsidRPr="005E288A" w14:paraId="1430C6F9" w14:textId="77777777" w:rsidTr="00C22A8A">
        <w:trPr>
          <w:trHeight w:val="619"/>
        </w:trPr>
        <w:tc>
          <w:tcPr>
            <w:tcW w:w="3074" w:type="dxa"/>
            <w:vMerge/>
            <w:shd w:val="clear" w:color="auto" w:fill="F2F2F2" w:themeFill="background1" w:themeFillShade="F2"/>
            <w:vAlign w:val="center"/>
          </w:tcPr>
          <w:p w14:paraId="55059A8A" w14:textId="77777777" w:rsidR="005D532E" w:rsidRPr="005E288A" w:rsidRDefault="005D532E" w:rsidP="001B27A5">
            <w:pPr>
              <w:ind w:left="112"/>
              <w:jc w:val="center"/>
              <w:rPr>
                <w:rFonts w:ascii="Arial Narrow" w:hAnsi="Arial Narrow" w:cstheme="minorHAnsi"/>
                <w:sz w:val="18"/>
                <w:szCs w:val="18"/>
              </w:rPr>
            </w:pPr>
          </w:p>
        </w:tc>
        <w:tc>
          <w:tcPr>
            <w:tcW w:w="3639" w:type="dxa"/>
            <w:vMerge/>
            <w:shd w:val="clear" w:color="auto" w:fill="F2F2F2" w:themeFill="background1" w:themeFillShade="F2"/>
            <w:vAlign w:val="center"/>
          </w:tcPr>
          <w:p w14:paraId="530676D3" w14:textId="77777777" w:rsidR="005D532E" w:rsidRPr="005E288A" w:rsidRDefault="005D532E" w:rsidP="001B27A5">
            <w:pPr>
              <w:rPr>
                <w:rFonts w:ascii="Arial Narrow" w:hAnsi="Arial Narrow" w:cstheme="minorHAnsi"/>
                <w:sz w:val="18"/>
                <w:szCs w:val="18"/>
              </w:rPr>
            </w:pPr>
          </w:p>
        </w:tc>
        <w:tc>
          <w:tcPr>
            <w:tcW w:w="1600" w:type="dxa"/>
            <w:shd w:val="clear" w:color="auto" w:fill="ECF2DA" w:themeFill="accent6" w:themeFillTint="33"/>
            <w:vAlign w:val="center"/>
          </w:tcPr>
          <w:p w14:paraId="3A095C90" w14:textId="77777777" w:rsidR="005D532E" w:rsidRPr="005E288A" w:rsidRDefault="005D532E" w:rsidP="001B27A5">
            <w:pPr>
              <w:spacing w:line="360" w:lineRule="auto"/>
              <w:rPr>
                <w:rFonts w:ascii="Arial Narrow" w:hAnsi="Arial Narrow" w:cstheme="minorHAnsi"/>
                <w:sz w:val="18"/>
                <w:szCs w:val="18"/>
              </w:rPr>
            </w:pPr>
            <w:r w:rsidRPr="005E288A">
              <w:rPr>
                <w:rFonts w:ascii="Arial Narrow" w:hAnsi="Arial Narrow" w:cstheme="minorHAnsi"/>
                <w:sz w:val="18"/>
                <w:szCs w:val="18"/>
              </w:rPr>
              <w:t>Gmina Lubrza</w:t>
            </w:r>
          </w:p>
        </w:tc>
      </w:tr>
      <w:tr w:rsidR="005D532E" w:rsidRPr="005E288A" w14:paraId="2384BB14" w14:textId="77777777" w:rsidTr="00C22A8A">
        <w:trPr>
          <w:trHeight w:val="614"/>
        </w:trPr>
        <w:tc>
          <w:tcPr>
            <w:tcW w:w="3074" w:type="dxa"/>
            <w:vMerge/>
            <w:shd w:val="clear" w:color="auto" w:fill="F2F2F2" w:themeFill="background1" w:themeFillShade="F2"/>
            <w:vAlign w:val="center"/>
          </w:tcPr>
          <w:p w14:paraId="2E4DFCF3" w14:textId="77777777" w:rsidR="005D532E" w:rsidRPr="005E288A" w:rsidRDefault="005D532E" w:rsidP="001B27A5">
            <w:pPr>
              <w:ind w:left="112"/>
              <w:jc w:val="center"/>
              <w:rPr>
                <w:rFonts w:ascii="Arial Narrow" w:hAnsi="Arial Narrow" w:cstheme="minorHAnsi"/>
                <w:sz w:val="18"/>
                <w:szCs w:val="18"/>
              </w:rPr>
            </w:pPr>
          </w:p>
        </w:tc>
        <w:tc>
          <w:tcPr>
            <w:tcW w:w="3639" w:type="dxa"/>
            <w:vMerge/>
            <w:shd w:val="clear" w:color="auto" w:fill="F2F2F2" w:themeFill="background1" w:themeFillShade="F2"/>
            <w:vAlign w:val="center"/>
          </w:tcPr>
          <w:p w14:paraId="00EDBC7D" w14:textId="77777777" w:rsidR="005D532E" w:rsidRPr="005E288A" w:rsidRDefault="005D532E" w:rsidP="001B27A5">
            <w:pPr>
              <w:rPr>
                <w:rFonts w:ascii="Arial Narrow" w:hAnsi="Arial Narrow" w:cstheme="minorHAnsi"/>
                <w:sz w:val="18"/>
                <w:szCs w:val="18"/>
              </w:rPr>
            </w:pPr>
          </w:p>
        </w:tc>
        <w:tc>
          <w:tcPr>
            <w:tcW w:w="1600" w:type="dxa"/>
            <w:shd w:val="clear" w:color="auto" w:fill="ECF2DA" w:themeFill="accent6" w:themeFillTint="33"/>
            <w:vAlign w:val="center"/>
          </w:tcPr>
          <w:p w14:paraId="3B64C274" w14:textId="77777777" w:rsidR="005D532E" w:rsidRPr="005E288A" w:rsidRDefault="005D532E" w:rsidP="001B27A5">
            <w:pPr>
              <w:spacing w:line="360" w:lineRule="auto"/>
              <w:rPr>
                <w:rFonts w:ascii="Arial Narrow" w:hAnsi="Arial Narrow" w:cstheme="minorHAnsi"/>
                <w:sz w:val="18"/>
                <w:szCs w:val="18"/>
              </w:rPr>
            </w:pPr>
            <w:r w:rsidRPr="005E288A">
              <w:rPr>
                <w:rFonts w:ascii="Arial Narrow" w:hAnsi="Arial Narrow" w:cstheme="minorHAnsi"/>
                <w:sz w:val="18"/>
                <w:szCs w:val="18"/>
              </w:rPr>
              <w:t>Gmina Łagów</w:t>
            </w:r>
          </w:p>
        </w:tc>
      </w:tr>
      <w:tr w:rsidR="005D532E" w:rsidRPr="005E288A" w14:paraId="51C13F78" w14:textId="77777777" w:rsidTr="00C22A8A">
        <w:trPr>
          <w:trHeight w:val="932"/>
        </w:trPr>
        <w:tc>
          <w:tcPr>
            <w:tcW w:w="3074" w:type="dxa"/>
            <w:vMerge w:val="restart"/>
            <w:shd w:val="clear" w:color="auto" w:fill="F2F2F2" w:themeFill="background1" w:themeFillShade="F2"/>
            <w:vAlign w:val="center"/>
          </w:tcPr>
          <w:p w14:paraId="3609B287" w14:textId="77777777" w:rsidR="005D532E" w:rsidRPr="005E288A" w:rsidRDefault="005D532E" w:rsidP="001B27A5">
            <w:pPr>
              <w:ind w:left="112"/>
              <w:jc w:val="center"/>
              <w:rPr>
                <w:rFonts w:ascii="Arial Narrow" w:hAnsi="Arial Narrow" w:cstheme="minorHAnsi"/>
                <w:sz w:val="18"/>
                <w:szCs w:val="18"/>
              </w:rPr>
            </w:pPr>
            <w:r w:rsidRPr="005E288A">
              <w:rPr>
                <w:rFonts w:ascii="Arial Narrow" w:hAnsi="Arial Narrow" w:cstheme="minorHAnsi"/>
                <w:sz w:val="18"/>
                <w:szCs w:val="18"/>
              </w:rPr>
              <w:t>2.7</w:t>
            </w:r>
          </w:p>
        </w:tc>
        <w:tc>
          <w:tcPr>
            <w:tcW w:w="3639" w:type="dxa"/>
            <w:vMerge w:val="restart"/>
            <w:shd w:val="clear" w:color="auto" w:fill="F2F2F2" w:themeFill="background1" w:themeFillShade="F2"/>
            <w:vAlign w:val="center"/>
          </w:tcPr>
          <w:p w14:paraId="2D12AABA" w14:textId="77777777" w:rsidR="005D532E" w:rsidRPr="005E288A" w:rsidRDefault="005D532E" w:rsidP="001B27A5">
            <w:pPr>
              <w:rPr>
                <w:rFonts w:ascii="Arial Narrow" w:hAnsi="Arial Narrow" w:cstheme="minorHAnsi"/>
                <w:sz w:val="18"/>
                <w:szCs w:val="18"/>
              </w:rPr>
            </w:pPr>
            <w:r w:rsidRPr="005E288A">
              <w:rPr>
                <w:rFonts w:ascii="Arial Narrow" w:hAnsi="Arial Narrow" w:cstheme="minorHAnsi"/>
                <w:sz w:val="18"/>
                <w:szCs w:val="18"/>
              </w:rPr>
              <w:t>Ograniczenie wpływu negatywnych skutków działalności człowieka na terenach o wysokich walorach przyrodniczych obszaru partnerstwa pełniących funkcje turystyczno-rekreacyjne</w:t>
            </w:r>
          </w:p>
          <w:p w14:paraId="402C7890" w14:textId="77777777" w:rsidR="005D532E" w:rsidRPr="005E288A" w:rsidRDefault="005D532E" w:rsidP="001B27A5">
            <w:pPr>
              <w:rPr>
                <w:rFonts w:ascii="Arial Narrow" w:hAnsi="Arial Narrow" w:cstheme="minorHAnsi"/>
                <w:b/>
                <w:bCs/>
                <w:sz w:val="18"/>
                <w:szCs w:val="18"/>
              </w:rPr>
            </w:pPr>
            <w:r w:rsidRPr="005E288A">
              <w:rPr>
                <w:rFonts w:ascii="Arial Narrow" w:hAnsi="Arial Narrow" w:cs="Calibri"/>
                <w:b/>
                <w:bCs/>
                <w:sz w:val="18"/>
                <w:szCs w:val="18"/>
              </w:rPr>
              <w:lastRenderedPageBreak/>
              <w:t xml:space="preserve">3 ekologiczne szlaki turystyczne, w tym piesze lub pieszo-rowerowe po jednym w każdej gminie partnerskiej, o </w:t>
            </w:r>
            <w:r w:rsidRPr="005E288A">
              <w:rPr>
                <w:rFonts w:ascii="Arial Narrow" w:hAnsi="Arial Narrow" w:cstheme="minorHAnsi"/>
                <w:b/>
                <w:bCs/>
                <w:sz w:val="18"/>
                <w:szCs w:val="18"/>
              </w:rPr>
              <w:t>nawierzchni mineralnej, wodoprzepuszczalnej na obszarze chronionego krajobrazu/rezerwatu/parku krajobraz.</w:t>
            </w:r>
          </w:p>
        </w:tc>
        <w:tc>
          <w:tcPr>
            <w:tcW w:w="1600" w:type="dxa"/>
            <w:shd w:val="clear" w:color="auto" w:fill="ECF2DA" w:themeFill="accent6" w:themeFillTint="33"/>
            <w:vAlign w:val="center"/>
          </w:tcPr>
          <w:p w14:paraId="051A01BC" w14:textId="77777777" w:rsidR="005D532E" w:rsidRPr="005E288A" w:rsidRDefault="005D532E" w:rsidP="001B27A5">
            <w:pPr>
              <w:rPr>
                <w:rFonts w:ascii="Arial Narrow" w:hAnsi="Arial Narrow" w:cstheme="minorHAnsi"/>
                <w:sz w:val="18"/>
                <w:szCs w:val="18"/>
              </w:rPr>
            </w:pPr>
            <w:r w:rsidRPr="005E288A">
              <w:rPr>
                <w:rFonts w:ascii="Arial Narrow" w:hAnsi="Arial Narrow" w:cstheme="minorHAnsi"/>
                <w:sz w:val="18"/>
                <w:szCs w:val="18"/>
              </w:rPr>
              <w:lastRenderedPageBreak/>
              <w:t>Gmina Skąpe</w:t>
            </w:r>
          </w:p>
        </w:tc>
      </w:tr>
      <w:tr w:rsidR="005D532E" w:rsidRPr="005E288A" w14:paraId="18EBBF81" w14:textId="77777777" w:rsidTr="00C22A8A">
        <w:trPr>
          <w:trHeight w:val="1203"/>
        </w:trPr>
        <w:tc>
          <w:tcPr>
            <w:tcW w:w="3074" w:type="dxa"/>
            <w:vMerge/>
            <w:shd w:val="clear" w:color="auto" w:fill="F2F2F2" w:themeFill="background1" w:themeFillShade="F2"/>
            <w:vAlign w:val="center"/>
          </w:tcPr>
          <w:p w14:paraId="7DACC4F1" w14:textId="77777777" w:rsidR="005D532E" w:rsidRPr="005E288A" w:rsidRDefault="005D532E" w:rsidP="001B27A5">
            <w:pPr>
              <w:ind w:left="112"/>
              <w:jc w:val="center"/>
              <w:rPr>
                <w:rFonts w:ascii="Arial Narrow" w:hAnsi="Arial Narrow" w:cstheme="minorHAnsi"/>
                <w:sz w:val="18"/>
                <w:szCs w:val="18"/>
              </w:rPr>
            </w:pPr>
          </w:p>
        </w:tc>
        <w:tc>
          <w:tcPr>
            <w:tcW w:w="3639" w:type="dxa"/>
            <w:vMerge/>
            <w:shd w:val="clear" w:color="auto" w:fill="F2F2F2" w:themeFill="background1" w:themeFillShade="F2"/>
            <w:vAlign w:val="center"/>
          </w:tcPr>
          <w:p w14:paraId="680C5666" w14:textId="77777777" w:rsidR="005D532E" w:rsidRPr="005E288A" w:rsidRDefault="005D532E" w:rsidP="001B27A5">
            <w:pPr>
              <w:rPr>
                <w:rFonts w:ascii="Arial Narrow" w:hAnsi="Arial Narrow" w:cstheme="minorHAnsi"/>
                <w:sz w:val="18"/>
                <w:szCs w:val="18"/>
              </w:rPr>
            </w:pPr>
          </w:p>
        </w:tc>
        <w:tc>
          <w:tcPr>
            <w:tcW w:w="1600" w:type="dxa"/>
            <w:shd w:val="clear" w:color="auto" w:fill="ECF2DA" w:themeFill="accent6" w:themeFillTint="33"/>
            <w:vAlign w:val="center"/>
          </w:tcPr>
          <w:p w14:paraId="3C5B62D8" w14:textId="77777777" w:rsidR="005D532E" w:rsidRPr="005E288A" w:rsidRDefault="005D532E" w:rsidP="001B27A5">
            <w:pPr>
              <w:rPr>
                <w:rFonts w:ascii="Arial Narrow" w:hAnsi="Arial Narrow" w:cstheme="minorHAnsi"/>
                <w:sz w:val="18"/>
                <w:szCs w:val="18"/>
              </w:rPr>
            </w:pPr>
            <w:r w:rsidRPr="005E288A">
              <w:rPr>
                <w:rFonts w:ascii="Arial Narrow" w:hAnsi="Arial Narrow" w:cstheme="minorHAnsi"/>
                <w:sz w:val="18"/>
                <w:szCs w:val="18"/>
              </w:rPr>
              <w:t>Gmina Lubrza</w:t>
            </w:r>
          </w:p>
        </w:tc>
      </w:tr>
      <w:tr w:rsidR="005D532E" w:rsidRPr="005E288A" w14:paraId="3425A094" w14:textId="77777777" w:rsidTr="00C22A8A">
        <w:trPr>
          <w:trHeight w:val="544"/>
        </w:trPr>
        <w:tc>
          <w:tcPr>
            <w:tcW w:w="3074" w:type="dxa"/>
            <w:vMerge/>
            <w:shd w:val="clear" w:color="auto" w:fill="F2F2F2" w:themeFill="background1" w:themeFillShade="F2"/>
            <w:vAlign w:val="center"/>
          </w:tcPr>
          <w:p w14:paraId="271E72D5" w14:textId="77777777" w:rsidR="005D532E" w:rsidRPr="005E288A" w:rsidRDefault="005D532E" w:rsidP="001B27A5">
            <w:pPr>
              <w:ind w:left="112"/>
              <w:jc w:val="center"/>
              <w:rPr>
                <w:rFonts w:ascii="Arial Narrow" w:hAnsi="Arial Narrow" w:cstheme="minorHAnsi"/>
                <w:sz w:val="18"/>
                <w:szCs w:val="18"/>
              </w:rPr>
            </w:pPr>
          </w:p>
        </w:tc>
        <w:tc>
          <w:tcPr>
            <w:tcW w:w="3639" w:type="dxa"/>
            <w:vMerge/>
            <w:shd w:val="clear" w:color="auto" w:fill="F2F2F2" w:themeFill="background1" w:themeFillShade="F2"/>
            <w:vAlign w:val="center"/>
          </w:tcPr>
          <w:p w14:paraId="56282D58" w14:textId="77777777" w:rsidR="005D532E" w:rsidRPr="005E288A" w:rsidRDefault="005D532E" w:rsidP="001B27A5">
            <w:pPr>
              <w:rPr>
                <w:rFonts w:ascii="Arial Narrow" w:hAnsi="Arial Narrow" w:cstheme="minorHAnsi"/>
                <w:sz w:val="18"/>
                <w:szCs w:val="18"/>
              </w:rPr>
            </w:pPr>
          </w:p>
        </w:tc>
        <w:tc>
          <w:tcPr>
            <w:tcW w:w="1600" w:type="dxa"/>
            <w:shd w:val="clear" w:color="auto" w:fill="ECF2DA" w:themeFill="accent6" w:themeFillTint="33"/>
            <w:vAlign w:val="center"/>
          </w:tcPr>
          <w:p w14:paraId="5E606C3F" w14:textId="77777777" w:rsidR="005D532E" w:rsidRPr="005E288A" w:rsidRDefault="005D532E" w:rsidP="001B27A5">
            <w:pPr>
              <w:rPr>
                <w:rFonts w:ascii="Arial Narrow" w:hAnsi="Arial Narrow" w:cstheme="minorHAnsi"/>
                <w:sz w:val="18"/>
                <w:szCs w:val="18"/>
              </w:rPr>
            </w:pPr>
            <w:r w:rsidRPr="005E288A">
              <w:rPr>
                <w:rFonts w:ascii="Arial Narrow" w:hAnsi="Arial Narrow" w:cstheme="minorHAnsi"/>
                <w:sz w:val="18"/>
                <w:szCs w:val="18"/>
              </w:rPr>
              <w:t>Gmina Łagów</w:t>
            </w:r>
          </w:p>
        </w:tc>
      </w:tr>
    </w:tbl>
    <w:p w14:paraId="152D1FA8" w14:textId="77777777" w:rsidR="005D532E" w:rsidRPr="00C22A8A" w:rsidRDefault="005D532E" w:rsidP="00C22A8A">
      <w:pPr>
        <w:spacing w:after="0" w:line="240" w:lineRule="auto"/>
        <w:jc w:val="both"/>
        <w:rPr>
          <w:rFonts w:ascii="Arial Narrow" w:hAnsi="Arial Narrow"/>
          <w:sz w:val="24"/>
          <w:szCs w:val="24"/>
        </w:rPr>
      </w:pPr>
    </w:p>
    <w:p w14:paraId="55938AC3" w14:textId="77777777" w:rsidR="005D532E" w:rsidRDefault="005D532E" w:rsidP="005D532E">
      <w:pPr>
        <w:spacing w:after="0" w:line="240" w:lineRule="auto"/>
        <w:jc w:val="both"/>
        <w:rPr>
          <w:rFonts w:ascii="Arial Narrow" w:hAnsi="Arial Narrow"/>
          <w:sz w:val="24"/>
          <w:szCs w:val="24"/>
        </w:rPr>
      </w:pPr>
    </w:p>
    <w:p w14:paraId="183F5068" w14:textId="77777777" w:rsidR="005D532E" w:rsidRDefault="005D532E" w:rsidP="005D532E">
      <w:pPr>
        <w:spacing w:after="0" w:line="240" w:lineRule="auto"/>
        <w:jc w:val="both"/>
        <w:rPr>
          <w:rFonts w:ascii="Arial Narrow" w:hAnsi="Arial Narrow"/>
          <w:sz w:val="24"/>
          <w:szCs w:val="24"/>
        </w:rPr>
      </w:pPr>
    </w:p>
    <w:p w14:paraId="4FFC5908" w14:textId="77777777" w:rsidR="005D532E" w:rsidRDefault="005D532E" w:rsidP="005D532E">
      <w:pPr>
        <w:spacing w:after="0" w:line="240" w:lineRule="auto"/>
        <w:jc w:val="both"/>
        <w:rPr>
          <w:rFonts w:ascii="Arial Narrow" w:hAnsi="Arial Narrow"/>
          <w:sz w:val="24"/>
          <w:szCs w:val="24"/>
        </w:rPr>
      </w:pPr>
    </w:p>
    <w:p w14:paraId="1EF06B0A" w14:textId="77777777" w:rsidR="005D532E" w:rsidRDefault="005D532E" w:rsidP="005D532E">
      <w:pPr>
        <w:spacing w:after="0" w:line="240" w:lineRule="auto"/>
        <w:jc w:val="both"/>
        <w:rPr>
          <w:rFonts w:ascii="Arial Narrow" w:hAnsi="Arial Narrow"/>
          <w:sz w:val="24"/>
          <w:szCs w:val="24"/>
        </w:rPr>
      </w:pPr>
    </w:p>
    <w:p w14:paraId="6F877F08" w14:textId="77777777" w:rsidR="00997DDE" w:rsidRDefault="00997DDE" w:rsidP="005D532E">
      <w:pPr>
        <w:spacing w:after="0" w:line="240" w:lineRule="auto"/>
        <w:jc w:val="both"/>
        <w:rPr>
          <w:rFonts w:ascii="Arial Narrow" w:hAnsi="Arial Narrow"/>
          <w:sz w:val="24"/>
          <w:szCs w:val="24"/>
        </w:rPr>
      </w:pPr>
    </w:p>
    <w:p w14:paraId="63B25BC8" w14:textId="77777777" w:rsidR="00997DDE" w:rsidRDefault="00997DDE" w:rsidP="005D532E">
      <w:pPr>
        <w:spacing w:after="0" w:line="240" w:lineRule="auto"/>
        <w:jc w:val="both"/>
        <w:rPr>
          <w:rFonts w:ascii="Arial Narrow" w:hAnsi="Arial Narrow"/>
          <w:sz w:val="24"/>
          <w:szCs w:val="24"/>
        </w:rPr>
      </w:pPr>
    </w:p>
    <w:p w14:paraId="4BFE2C62" w14:textId="77777777" w:rsidR="00997DDE" w:rsidRDefault="00997DDE" w:rsidP="00C22A8A">
      <w:pPr>
        <w:spacing w:after="0" w:line="240" w:lineRule="auto"/>
        <w:jc w:val="both"/>
        <w:rPr>
          <w:rFonts w:ascii="Arial Narrow" w:hAnsi="Arial Narrow"/>
          <w:sz w:val="24"/>
          <w:szCs w:val="24"/>
        </w:rPr>
      </w:pPr>
    </w:p>
    <w:p w14:paraId="324FB164" w14:textId="77777777" w:rsidR="00997DDE" w:rsidRDefault="00997DDE" w:rsidP="00C22A8A">
      <w:pPr>
        <w:spacing w:after="0" w:line="240" w:lineRule="auto"/>
        <w:jc w:val="both"/>
        <w:rPr>
          <w:rFonts w:ascii="Arial Narrow" w:hAnsi="Arial Narrow"/>
          <w:sz w:val="24"/>
          <w:szCs w:val="24"/>
        </w:rPr>
      </w:pPr>
    </w:p>
    <w:tbl>
      <w:tblPr>
        <w:tblStyle w:val="Tabela-Siatka2"/>
        <w:tblpPr w:leftFromText="141" w:rightFromText="141" w:vertAnchor="text" w:horzAnchor="margin" w:tblpY="-278"/>
        <w:tblOverlap w:val="never"/>
        <w:tblW w:w="8506" w:type="dxa"/>
        <w:tblLayout w:type="fixed"/>
        <w:tblLook w:val="04A0" w:firstRow="1" w:lastRow="0" w:firstColumn="1" w:lastColumn="0" w:noHBand="0" w:noVBand="1"/>
      </w:tblPr>
      <w:tblGrid>
        <w:gridCol w:w="2977"/>
        <w:gridCol w:w="3544"/>
        <w:gridCol w:w="1985"/>
      </w:tblGrid>
      <w:tr w:rsidR="00997DDE" w:rsidRPr="00C507BC" w14:paraId="66BC7DDF" w14:textId="77777777" w:rsidTr="00997DDE">
        <w:trPr>
          <w:trHeight w:val="558"/>
        </w:trPr>
        <w:tc>
          <w:tcPr>
            <w:tcW w:w="2977" w:type="dxa"/>
            <w:vMerge w:val="restart"/>
            <w:shd w:val="clear" w:color="auto" w:fill="F2F2F2" w:themeFill="background1" w:themeFillShade="F2"/>
            <w:vAlign w:val="center"/>
          </w:tcPr>
          <w:p w14:paraId="3B53D9DA" w14:textId="77777777" w:rsidR="00997DDE" w:rsidRPr="00C507BC" w:rsidRDefault="00997DDE" w:rsidP="00997DDE">
            <w:pPr>
              <w:ind w:left="112"/>
              <w:jc w:val="center"/>
              <w:rPr>
                <w:rFonts w:ascii="Arial Narrow" w:hAnsi="Arial Narrow" w:cstheme="minorHAnsi"/>
                <w:sz w:val="18"/>
                <w:szCs w:val="18"/>
              </w:rPr>
            </w:pPr>
            <w:r w:rsidRPr="00C507BC">
              <w:rPr>
                <w:rFonts w:ascii="Arial Narrow" w:hAnsi="Arial Narrow" w:cstheme="minorHAnsi"/>
                <w:sz w:val="18"/>
                <w:szCs w:val="18"/>
              </w:rPr>
              <w:t>2.8</w:t>
            </w:r>
          </w:p>
        </w:tc>
        <w:tc>
          <w:tcPr>
            <w:tcW w:w="3544" w:type="dxa"/>
            <w:vMerge w:val="restart"/>
            <w:shd w:val="clear" w:color="auto" w:fill="F2F2F2" w:themeFill="background1" w:themeFillShade="F2"/>
            <w:vAlign w:val="center"/>
          </w:tcPr>
          <w:p w14:paraId="1AD95DDC" w14:textId="77777777" w:rsidR="00997DDE" w:rsidRPr="00C507BC" w:rsidRDefault="00997DDE" w:rsidP="00997DDE">
            <w:pPr>
              <w:rPr>
                <w:rFonts w:ascii="Arial Narrow" w:hAnsi="Arial Narrow" w:cs="Calibri"/>
                <w:sz w:val="18"/>
                <w:szCs w:val="18"/>
                <w:shd w:val="clear" w:color="auto" w:fill="F2F2F2"/>
              </w:rPr>
            </w:pPr>
            <w:r w:rsidRPr="00C507BC">
              <w:rPr>
                <w:rFonts w:ascii="Arial Narrow" w:hAnsi="Arial Narrow" w:cs="Calibri"/>
                <w:sz w:val="18"/>
                <w:szCs w:val="18"/>
                <w:shd w:val="clear" w:color="auto" w:fill="F2F2F2"/>
              </w:rPr>
              <w:t xml:space="preserve">Budowa systemu mobilności indywidualnej, pieszo-rowerowej jako alternatywa dla publicznego transportu zbiorowego </w:t>
            </w:r>
          </w:p>
          <w:p w14:paraId="1FF27659" w14:textId="77777777" w:rsidR="00997DDE" w:rsidRPr="00C507BC" w:rsidRDefault="00997DDE" w:rsidP="00997DDE">
            <w:pPr>
              <w:rPr>
                <w:rFonts w:ascii="Arial Narrow" w:hAnsi="Arial Narrow"/>
                <w:b/>
                <w:bCs/>
                <w:sz w:val="18"/>
                <w:szCs w:val="18"/>
              </w:rPr>
            </w:pPr>
            <w:r w:rsidRPr="00C507BC">
              <w:rPr>
                <w:rFonts w:ascii="Arial Narrow" w:hAnsi="Arial Narrow"/>
                <w:b/>
                <w:bCs/>
                <w:sz w:val="18"/>
                <w:szCs w:val="18"/>
              </w:rPr>
              <w:t xml:space="preserve">Gmina Skąpe: </w:t>
            </w:r>
          </w:p>
          <w:p w14:paraId="33B2FB5D" w14:textId="77777777" w:rsidR="00997DDE" w:rsidRPr="00C507BC" w:rsidRDefault="00997DDE" w:rsidP="00997DDE">
            <w:pPr>
              <w:rPr>
                <w:rFonts w:ascii="Arial Narrow" w:hAnsi="Arial Narrow"/>
                <w:b/>
                <w:bCs/>
                <w:color w:val="FF0000"/>
                <w:sz w:val="18"/>
                <w:szCs w:val="18"/>
              </w:rPr>
            </w:pPr>
            <w:r w:rsidRPr="00C507BC">
              <w:rPr>
                <w:rFonts w:ascii="Arial Narrow" w:hAnsi="Arial Narrow"/>
                <w:b/>
                <w:bCs/>
                <w:strike/>
                <w:sz w:val="18"/>
                <w:szCs w:val="18"/>
              </w:rPr>
              <w:t>Łąkie-Ołobok: Etap I Łąkie</w:t>
            </w:r>
            <w:r>
              <w:rPr>
                <w:rFonts w:ascii="Arial Narrow" w:hAnsi="Arial Narrow"/>
                <w:b/>
                <w:bCs/>
                <w:strike/>
                <w:sz w:val="18"/>
                <w:szCs w:val="18"/>
              </w:rPr>
              <w:t xml:space="preserve"> </w:t>
            </w:r>
            <w:r w:rsidRPr="00C507BC">
              <w:rPr>
                <w:rFonts w:ascii="Arial Narrow" w:hAnsi="Arial Narrow"/>
                <w:b/>
                <w:bCs/>
                <w:color w:val="FF0000"/>
                <w:sz w:val="18"/>
                <w:szCs w:val="18"/>
              </w:rPr>
              <w:t>(zmiana na etapie weryfikacji)</w:t>
            </w:r>
          </w:p>
          <w:p w14:paraId="7462001D" w14:textId="77777777" w:rsidR="00997DDE" w:rsidRPr="00C507BC" w:rsidRDefault="00997DDE" w:rsidP="00997DDE">
            <w:pPr>
              <w:rPr>
                <w:rFonts w:ascii="Arial Narrow" w:hAnsi="Arial Narrow"/>
                <w:b/>
                <w:bCs/>
                <w:sz w:val="18"/>
                <w:szCs w:val="18"/>
              </w:rPr>
            </w:pPr>
            <w:r w:rsidRPr="00C507BC">
              <w:rPr>
                <w:rFonts w:ascii="Arial Narrow" w:hAnsi="Arial Narrow"/>
                <w:b/>
                <w:bCs/>
                <w:sz w:val="18"/>
                <w:szCs w:val="18"/>
              </w:rPr>
              <w:t xml:space="preserve">ciąg pieszo-rowerowy w m. Niesulice </w:t>
            </w:r>
          </w:p>
          <w:p w14:paraId="6EAB56DD" w14:textId="77777777" w:rsidR="00997DDE" w:rsidRPr="00C507BC" w:rsidRDefault="00997DDE" w:rsidP="00997DDE">
            <w:pPr>
              <w:rPr>
                <w:rFonts w:ascii="Arial Narrow" w:hAnsi="Arial Narrow"/>
                <w:b/>
                <w:bCs/>
                <w:sz w:val="18"/>
                <w:szCs w:val="18"/>
              </w:rPr>
            </w:pPr>
            <w:r w:rsidRPr="00C507BC">
              <w:rPr>
                <w:rFonts w:ascii="Arial Narrow" w:hAnsi="Arial Narrow"/>
                <w:b/>
                <w:bCs/>
                <w:sz w:val="18"/>
                <w:szCs w:val="18"/>
              </w:rPr>
              <w:t>Gmina Łagów: Jemiołów-Łagów</w:t>
            </w:r>
          </w:p>
          <w:p w14:paraId="3E303FB7" w14:textId="77777777" w:rsidR="00997DDE" w:rsidRPr="00C507BC" w:rsidRDefault="00997DDE" w:rsidP="00997DDE">
            <w:pPr>
              <w:rPr>
                <w:rFonts w:ascii="Arial Narrow" w:hAnsi="Arial Narrow"/>
                <w:sz w:val="18"/>
                <w:szCs w:val="18"/>
              </w:rPr>
            </w:pPr>
            <w:r w:rsidRPr="00C507BC">
              <w:rPr>
                <w:rFonts w:ascii="Arial Narrow" w:hAnsi="Arial Narrow"/>
                <w:b/>
                <w:bCs/>
                <w:sz w:val="18"/>
                <w:szCs w:val="18"/>
              </w:rPr>
              <w:t xml:space="preserve">Gmina Lubrza: Boryszyn-Sieniawa: </w:t>
            </w:r>
            <w:r w:rsidRPr="00C507BC">
              <w:rPr>
                <w:rFonts w:ascii="Arial Narrow" w:hAnsi="Arial Narrow"/>
                <w:b/>
                <w:bCs/>
                <w:sz w:val="18"/>
                <w:szCs w:val="18"/>
              </w:rPr>
              <w:br/>
              <w:t>Etap I od Boryszyna do granicy gminy</w:t>
            </w:r>
          </w:p>
        </w:tc>
        <w:tc>
          <w:tcPr>
            <w:tcW w:w="1985" w:type="dxa"/>
            <w:shd w:val="clear" w:color="auto" w:fill="ECF2DA" w:themeFill="accent6" w:themeFillTint="33"/>
            <w:vAlign w:val="center"/>
          </w:tcPr>
          <w:p w14:paraId="5C092AD1" w14:textId="77777777" w:rsidR="00997DDE" w:rsidRPr="00C507BC" w:rsidRDefault="00997DDE" w:rsidP="00997DDE">
            <w:pPr>
              <w:spacing w:line="360" w:lineRule="auto"/>
              <w:rPr>
                <w:rFonts w:ascii="Arial Narrow" w:hAnsi="Arial Narrow" w:cstheme="minorHAnsi"/>
                <w:sz w:val="18"/>
                <w:szCs w:val="18"/>
              </w:rPr>
            </w:pPr>
            <w:r w:rsidRPr="00C507BC">
              <w:rPr>
                <w:rFonts w:ascii="Arial Narrow" w:hAnsi="Arial Narrow" w:cstheme="minorHAnsi"/>
                <w:sz w:val="18"/>
                <w:szCs w:val="18"/>
              </w:rPr>
              <w:t>Gmina Skąpe</w:t>
            </w:r>
          </w:p>
        </w:tc>
      </w:tr>
      <w:tr w:rsidR="00997DDE" w:rsidRPr="00C507BC" w14:paraId="5BE8A81F" w14:textId="77777777" w:rsidTr="00997DDE">
        <w:trPr>
          <w:trHeight w:val="698"/>
        </w:trPr>
        <w:tc>
          <w:tcPr>
            <w:tcW w:w="2977" w:type="dxa"/>
            <w:vMerge/>
            <w:shd w:val="clear" w:color="auto" w:fill="F2F2F2" w:themeFill="background1" w:themeFillShade="F2"/>
            <w:vAlign w:val="center"/>
          </w:tcPr>
          <w:p w14:paraId="6835CE11" w14:textId="77777777" w:rsidR="00997DDE" w:rsidRPr="00C507BC" w:rsidRDefault="00997DDE" w:rsidP="00997DDE">
            <w:pPr>
              <w:ind w:left="112"/>
              <w:jc w:val="center"/>
              <w:rPr>
                <w:rFonts w:ascii="Arial Narrow" w:hAnsi="Arial Narrow" w:cstheme="minorHAnsi"/>
                <w:sz w:val="18"/>
                <w:szCs w:val="18"/>
              </w:rPr>
            </w:pPr>
          </w:p>
        </w:tc>
        <w:tc>
          <w:tcPr>
            <w:tcW w:w="3544" w:type="dxa"/>
            <w:vMerge/>
            <w:shd w:val="clear" w:color="auto" w:fill="F2F2F2" w:themeFill="background1" w:themeFillShade="F2"/>
            <w:vAlign w:val="center"/>
          </w:tcPr>
          <w:p w14:paraId="732F5E41" w14:textId="77777777" w:rsidR="00997DDE" w:rsidRPr="00C507BC" w:rsidRDefault="00997DDE" w:rsidP="00997DDE">
            <w:pPr>
              <w:rPr>
                <w:rFonts w:ascii="Arial Narrow" w:hAnsi="Arial Narrow" w:cstheme="minorHAnsi"/>
                <w:sz w:val="18"/>
                <w:szCs w:val="18"/>
              </w:rPr>
            </w:pPr>
          </w:p>
        </w:tc>
        <w:tc>
          <w:tcPr>
            <w:tcW w:w="1985" w:type="dxa"/>
            <w:shd w:val="clear" w:color="auto" w:fill="ECF2DA" w:themeFill="accent6" w:themeFillTint="33"/>
            <w:vAlign w:val="center"/>
          </w:tcPr>
          <w:p w14:paraId="7B3FDC05" w14:textId="77777777" w:rsidR="00997DDE" w:rsidRPr="00C507BC" w:rsidRDefault="00997DDE" w:rsidP="00997DDE">
            <w:pPr>
              <w:spacing w:line="360" w:lineRule="auto"/>
              <w:rPr>
                <w:rFonts w:ascii="Arial Narrow" w:hAnsi="Arial Narrow" w:cstheme="minorHAnsi"/>
                <w:sz w:val="18"/>
                <w:szCs w:val="18"/>
              </w:rPr>
            </w:pPr>
            <w:r w:rsidRPr="00C507BC">
              <w:rPr>
                <w:rFonts w:ascii="Arial Narrow" w:hAnsi="Arial Narrow" w:cstheme="minorHAnsi"/>
                <w:sz w:val="18"/>
                <w:szCs w:val="18"/>
              </w:rPr>
              <w:t>Gmina Lubrza</w:t>
            </w:r>
          </w:p>
        </w:tc>
      </w:tr>
      <w:tr w:rsidR="00997DDE" w:rsidRPr="00C507BC" w14:paraId="6C3F52CB" w14:textId="77777777" w:rsidTr="00997DDE">
        <w:trPr>
          <w:trHeight w:val="413"/>
        </w:trPr>
        <w:tc>
          <w:tcPr>
            <w:tcW w:w="2977" w:type="dxa"/>
            <w:vMerge/>
            <w:shd w:val="clear" w:color="auto" w:fill="F2F2F2" w:themeFill="background1" w:themeFillShade="F2"/>
            <w:vAlign w:val="center"/>
          </w:tcPr>
          <w:p w14:paraId="0786944B" w14:textId="77777777" w:rsidR="00997DDE" w:rsidRPr="00C507BC" w:rsidRDefault="00997DDE" w:rsidP="00997DDE">
            <w:pPr>
              <w:ind w:left="112"/>
              <w:jc w:val="center"/>
              <w:rPr>
                <w:rFonts w:ascii="Arial Narrow" w:hAnsi="Arial Narrow" w:cstheme="minorHAnsi"/>
                <w:sz w:val="18"/>
                <w:szCs w:val="18"/>
              </w:rPr>
            </w:pPr>
          </w:p>
        </w:tc>
        <w:tc>
          <w:tcPr>
            <w:tcW w:w="3544" w:type="dxa"/>
            <w:vMerge/>
            <w:shd w:val="clear" w:color="auto" w:fill="F2F2F2" w:themeFill="background1" w:themeFillShade="F2"/>
            <w:vAlign w:val="center"/>
          </w:tcPr>
          <w:p w14:paraId="50F3AB5B" w14:textId="77777777" w:rsidR="00997DDE" w:rsidRPr="00C507BC" w:rsidRDefault="00997DDE" w:rsidP="00997DDE">
            <w:pPr>
              <w:rPr>
                <w:rFonts w:ascii="Arial Narrow" w:hAnsi="Arial Narrow" w:cstheme="minorHAnsi"/>
                <w:sz w:val="18"/>
                <w:szCs w:val="18"/>
              </w:rPr>
            </w:pPr>
          </w:p>
        </w:tc>
        <w:tc>
          <w:tcPr>
            <w:tcW w:w="1985" w:type="dxa"/>
            <w:shd w:val="clear" w:color="auto" w:fill="ECF2DA" w:themeFill="accent6" w:themeFillTint="33"/>
            <w:vAlign w:val="center"/>
          </w:tcPr>
          <w:p w14:paraId="2F019F0C" w14:textId="77777777" w:rsidR="00997DDE" w:rsidRPr="00C507BC" w:rsidRDefault="00997DDE" w:rsidP="00997DDE">
            <w:pPr>
              <w:spacing w:line="360" w:lineRule="auto"/>
              <w:rPr>
                <w:rFonts w:ascii="Arial Narrow" w:hAnsi="Arial Narrow" w:cstheme="minorHAnsi"/>
                <w:sz w:val="18"/>
                <w:szCs w:val="18"/>
              </w:rPr>
            </w:pPr>
            <w:r w:rsidRPr="00C507BC">
              <w:rPr>
                <w:rFonts w:ascii="Arial Narrow" w:hAnsi="Arial Narrow" w:cstheme="minorHAnsi"/>
                <w:sz w:val="18"/>
                <w:szCs w:val="18"/>
              </w:rPr>
              <w:t>Gmina Łagów</w:t>
            </w:r>
          </w:p>
        </w:tc>
      </w:tr>
      <w:tr w:rsidR="00997DDE" w:rsidRPr="00C507BC" w14:paraId="3BB794E5" w14:textId="77777777" w:rsidTr="00997DDE">
        <w:trPr>
          <w:trHeight w:val="696"/>
        </w:trPr>
        <w:tc>
          <w:tcPr>
            <w:tcW w:w="2977" w:type="dxa"/>
            <w:shd w:val="clear" w:color="auto" w:fill="F2F2F2" w:themeFill="background1" w:themeFillShade="F2"/>
            <w:vAlign w:val="center"/>
          </w:tcPr>
          <w:p w14:paraId="545821DE" w14:textId="77777777" w:rsidR="00997DDE" w:rsidRPr="00C507BC" w:rsidRDefault="00997DDE" w:rsidP="00997DDE">
            <w:pPr>
              <w:ind w:left="112"/>
              <w:jc w:val="center"/>
              <w:rPr>
                <w:rFonts w:ascii="Arial Narrow" w:hAnsi="Arial Narrow" w:cstheme="minorHAnsi"/>
                <w:sz w:val="18"/>
                <w:szCs w:val="18"/>
              </w:rPr>
            </w:pPr>
          </w:p>
        </w:tc>
        <w:tc>
          <w:tcPr>
            <w:tcW w:w="3544" w:type="dxa"/>
            <w:shd w:val="clear" w:color="auto" w:fill="F2F2F2" w:themeFill="background1" w:themeFillShade="F2"/>
            <w:vAlign w:val="center"/>
          </w:tcPr>
          <w:p w14:paraId="54181FAF" w14:textId="77777777" w:rsidR="00997DDE" w:rsidRPr="00C507BC" w:rsidRDefault="00997DDE" w:rsidP="00997DDE">
            <w:pPr>
              <w:rPr>
                <w:rFonts w:ascii="Arial Narrow" w:hAnsi="Arial Narrow" w:cstheme="minorHAnsi"/>
                <w:sz w:val="18"/>
                <w:szCs w:val="18"/>
              </w:rPr>
            </w:pPr>
          </w:p>
        </w:tc>
        <w:tc>
          <w:tcPr>
            <w:tcW w:w="1985" w:type="dxa"/>
            <w:shd w:val="clear" w:color="auto" w:fill="ECF2DA" w:themeFill="accent6" w:themeFillTint="33"/>
            <w:vAlign w:val="center"/>
          </w:tcPr>
          <w:p w14:paraId="3C8454D7" w14:textId="77777777" w:rsidR="00997DDE" w:rsidRPr="00C507BC" w:rsidRDefault="00997DDE" w:rsidP="00997DDE">
            <w:pPr>
              <w:jc w:val="center"/>
              <w:rPr>
                <w:rFonts w:ascii="Arial Narrow" w:hAnsi="Arial Narrow" w:cstheme="minorHAnsi"/>
                <w:sz w:val="18"/>
                <w:szCs w:val="18"/>
              </w:rPr>
            </w:pPr>
          </w:p>
        </w:tc>
      </w:tr>
      <w:tr w:rsidR="00997DDE" w:rsidRPr="00C507BC" w14:paraId="5F53D55A" w14:textId="77777777" w:rsidTr="00997DDE">
        <w:trPr>
          <w:trHeight w:val="696"/>
        </w:trPr>
        <w:tc>
          <w:tcPr>
            <w:tcW w:w="2977" w:type="dxa"/>
            <w:vMerge w:val="restart"/>
            <w:shd w:val="clear" w:color="auto" w:fill="F2F2F2" w:themeFill="background1" w:themeFillShade="F2"/>
            <w:vAlign w:val="center"/>
          </w:tcPr>
          <w:p w14:paraId="0CD7F866" w14:textId="77777777" w:rsidR="00997DDE" w:rsidRPr="00C507BC" w:rsidRDefault="00997DDE" w:rsidP="00997DDE">
            <w:pPr>
              <w:ind w:left="112"/>
              <w:jc w:val="center"/>
              <w:rPr>
                <w:rFonts w:ascii="Arial Narrow" w:hAnsi="Arial Narrow" w:cstheme="minorHAnsi"/>
                <w:sz w:val="18"/>
                <w:szCs w:val="18"/>
              </w:rPr>
            </w:pPr>
            <w:r w:rsidRPr="00C507BC">
              <w:rPr>
                <w:rFonts w:ascii="Arial Narrow" w:hAnsi="Arial Narrow" w:cstheme="minorHAnsi"/>
                <w:sz w:val="18"/>
                <w:szCs w:val="18"/>
              </w:rPr>
              <w:t>4f</w:t>
            </w:r>
          </w:p>
        </w:tc>
        <w:tc>
          <w:tcPr>
            <w:tcW w:w="3544" w:type="dxa"/>
            <w:vMerge w:val="restart"/>
            <w:shd w:val="clear" w:color="auto" w:fill="F2F2F2" w:themeFill="background1" w:themeFillShade="F2"/>
            <w:vAlign w:val="center"/>
          </w:tcPr>
          <w:p w14:paraId="54612769" w14:textId="77777777" w:rsidR="00997DDE" w:rsidRPr="00C507BC" w:rsidRDefault="00997DDE" w:rsidP="00997DDE">
            <w:pPr>
              <w:rPr>
                <w:rFonts w:ascii="Arial Narrow" w:hAnsi="Arial Narrow" w:cstheme="minorHAnsi"/>
                <w:sz w:val="18"/>
                <w:szCs w:val="18"/>
              </w:rPr>
            </w:pPr>
            <w:r w:rsidRPr="00C507BC">
              <w:rPr>
                <w:rFonts w:ascii="Arial Narrow" w:hAnsi="Arial Narrow" w:cstheme="minorHAnsi"/>
                <w:sz w:val="18"/>
                <w:szCs w:val="18"/>
              </w:rPr>
              <w:t>Podnoszenie kompetencji kluczowych uczniów szkół podstawowych z obszaru partnerstwa</w:t>
            </w:r>
          </w:p>
          <w:p w14:paraId="2E31D67D" w14:textId="77777777" w:rsidR="00997DDE" w:rsidRPr="00C507BC" w:rsidRDefault="00997DDE" w:rsidP="00997DDE">
            <w:pPr>
              <w:rPr>
                <w:rFonts w:ascii="Arial Narrow" w:hAnsi="Arial Narrow" w:cstheme="minorHAnsi"/>
                <w:b/>
                <w:bCs/>
                <w:sz w:val="18"/>
                <w:szCs w:val="18"/>
              </w:rPr>
            </w:pPr>
            <w:r w:rsidRPr="00C507BC">
              <w:rPr>
                <w:rFonts w:ascii="Arial Narrow" w:hAnsi="Arial Narrow" w:cs="Calibri"/>
                <w:b/>
                <w:bCs/>
                <w:sz w:val="18"/>
                <w:szCs w:val="18"/>
              </w:rPr>
              <w:t>Pozalekcyjne zajęcia w formie kół zainteresowań</w:t>
            </w:r>
          </w:p>
        </w:tc>
        <w:tc>
          <w:tcPr>
            <w:tcW w:w="1985" w:type="dxa"/>
            <w:shd w:val="clear" w:color="auto" w:fill="ECF2DA" w:themeFill="accent6" w:themeFillTint="33"/>
            <w:vAlign w:val="center"/>
          </w:tcPr>
          <w:p w14:paraId="48FE501A" w14:textId="77777777" w:rsidR="00997DDE" w:rsidRPr="00C507BC" w:rsidRDefault="00997DDE" w:rsidP="00997DDE">
            <w:pPr>
              <w:jc w:val="center"/>
              <w:rPr>
                <w:rFonts w:ascii="Arial Narrow" w:hAnsi="Arial Narrow" w:cstheme="minorHAnsi"/>
                <w:sz w:val="18"/>
                <w:szCs w:val="18"/>
              </w:rPr>
            </w:pPr>
            <w:r w:rsidRPr="00C507BC">
              <w:rPr>
                <w:rFonts w:ascii="Arial Narrow" w:hAnsi="Arial Narrow" w:cstheme="minorHAnsi"/>
                <w:sz w:val="18"/>
                <w:szCs w:val="18"/>
              </w:rPr>
              <w:t>Gmina Skąpe/ LGD Brama Lubuska</w:t>
            </w:r>
          </w:p>
        </w:tc>
      </w:tr>
      <w:tr w:rsidR="00997DDE" w:rsidRPr="00C507BC" w14:paraId="2AAB0D30" w14:textId="77777777" w:rsidTr="00997DDE">
        <w:trPr>
          <w:trHeight w:val="701"/>
        </w:trPr>
        <w:tc>
          <w:tcPr>
            <w:tcW w:w="2977" w:type="dxa"/>
            <w:vMerge/>
            <w:shd w:val="clear" w:color="auto" w:fill="F2F2F2" w:themeFill="background1" w:themeFillShade="F2"/>
            <w:vAlign w:val="center"/>
          </w:tcPr>
          <w:p w14:paraId="2E2CCAB8" w14:textId="77777777" w:rsidR="00997DDE" w:rsidRPr="00C507BC" w:rsidRDefault="00997DDE" w:rsidP="00997DDE">
            <w:pPr>
              <w:ind w:left="112"/>
              <w:jc w:val="center"/>
              <w:rPr>
                <w:rFonts w:ascii="Arial Narrow" w:hAnsi="Arial Narrow" w:cstheme="minorHAnsi"/>
                <w:sz w:val="18"/>
                <w:szCs w:val="18"/>
              </w:rPr>
            </w:pPr>
          </w:p>
        </w:tc>
        <w:tc>
          <w:tcPr>
            <w:tcW w:w="3544" w:type="dxa"/>
            <w:vMerge/>
            <w:shd w:val="clear" w:color="auto" w:fill="F2F2F2" w:themeFill="background1" w:themeFillShade="F2"/>
            <w:vAlign w:val="center"/>
          </w:tcPr>
          <w:p w14:paraId="0769B356" w14:textId="77777777" w:rsidR="00997DDE" w:rsidRPr="00C507BC" w:rsidRDefault="00997DDE" w:rsidP="00997DDE">
            <w:pPr>
              <w:rPr>
                <w:rFonts w:ascii="Arial Narrow" w:hAnsi="Arial Narrow" w:cstheme="minorHAnsi"/>
                <w:sz w:val="18"/>
                <w:szCs w:val="18"/>
              </w:rPr>
            </w:pPr>
          </w:p>
        </w:tc>
        <w:tc>
          <w:tcPr>
            <w:tcW w:w="1985" w:type="dxa"/>
            <w:shd w:val="clear" w:color="auto" w:fill="ECF2DA" w:themeFill="accent6" w:themeFillTint="33"/>
            <w:vAlign w:val="center"/>
          </w:tcPr>
          <w:p w14:paraId="7D11B072" w14:textId="77777777" w:rsidR="00997DDE" w:rsidRPr="00C507BC" w:rsidRDefault="00997DDE" w:rsidP="00997DDE">
            <w:pPr>
              <w:jc w:val="center"/>
              <w:rPr>
                <w:rFonts w:ascii="Arial Narrow" w:hAnsi="Arial Narrow" w:cstheme="minorHAnsi"/>
                <w:sz w:val="18"/>
                <w:szCs w:val="18"/>
              </w:rPr>
            </w:pPr>
            <w:r w:rsidRPr="00C507BC">
              <w:rPr>
                <w:rFonts w:ascii="Arial Narrow" w:hAnsi="Arial Narrow" w:cstheme="minorHAnsi"/>
                <w:sz w:val="18"/>
                <w:szCs w:val="18"/>
              </w:rPr>
              <w:t>Gmina Lubrza/ LGD Brama Lubuska</w:t>
            </w:r>
          </w:p>
        </w:tc>
      </w:tr>
      <w:tr w:rsidR="00997DDE" w:rsidRPr="00C507BC" w14:paraId="35712EB3" w14:textId="77777777" w:rsidTr="00997DDE">
        <w:trPr>
          <w:trHeight w:val="703"/>
        </w:trPr>
        <w:tc>
          <w:tcPr>
            <w:tcW w:w="2977" w:type="dxa"/>
            <w:vMerge/>
            <w:shd w:val="clear" w:color="auto" w:fill="F2F2F2" w:themeFill="background1" w:themeFillShade="F2"/>
            <w:vAlign w:val="center"/>
          </w:tcPr>
          <w:p w14:paraId="7F25A301" w14:textId="77777777" w:rsidR="00997DDE" w:rsidRPr="00C507BC" w:rsidRDefault="00997DDE" w:rsidP="00997DDE">
            <w:pPr>
              <w:ind w:left="112"/>
              <w:jc w:val="center"/>
              <w:rPr>
                <w:rFonts w:ascii="Arial Narrow" w:hAnsi="Arial Narrow" w:cstheme="minorHAnsi"/>
                <w:sz w:val="18"/>
                <w:szCs w:val="18"/>
              </w:rPr>
            </w:pPr>
          </w:p>
        </w:tc>
        <w:tc>
          <w:tcPr>
            <w:tcW w:w="3544" w:type="dxa"/>
            <w:vMerge/>
            <w:shd w:val="clear" w:color="auto" w:fill="F2F2F2" w:themeFill="background1" w:themeFillShade="F2"/>
            <w:vAlign w:val="center"/>
          </w:tcPr>
          <w:p w14:paraId="61EB62E2" w14:textId="77777777" w:rsidR="00997DDE" w:rsidRPr="00C507BC" w:rsidRDefault="00997DDE" w:rsidP="00997DDE">
            <w:pPr>
              <w:rPr>
                <w:rFonts w:ascii="Arial Narrow" w:hAnsi="Arial Narrow" w:cstheme="minorHAnsi"/>
                <w:sz w:val="18"/>
                <w:szCs w:val="18"/>
              </w:rPr>
            </w:pPr>
          </w:p>
        </w:tc>
        <w:tc>
          <w:tcPr>
            <w:tcW w:w="1985" w:type="dxa"/>
            <w:shd w:val="clear" w:color="auto" w:fill="ECF2DA" w:themeFill="accent6" w:themeFillTint="33"/>
            <w:vAlign w:val="center"/>
          </w:tcPr>
          <w:p w14:paraId="1E3D6C51" w14:textId="77777777" w:rsidR="00997DDE" w:rsidRPr="00C507BC" w:rsidRDefault="00997DDE" w:rsidP="00997DDE">
            <w:pPr>
              <w:jc w:val="center"/>
              <w:rPr>
                <w:rFonts w:ascii="Arial Narrow" w:hAnsi="Arial Narrow" w:cstheme="minorHAnsi"/>
                <w:sz w:val="18"/>
                <w:szCs w:val="18"/>
              </w:rPr>
            </w:pPr>
            <w:r w:rsidRPr="00C507BC">
              <w:rPr>
                <w:rFonts w:ascii="Arial Narrow" w:hAnsi="Arial Narrow" w:cstheme="minorHAnsi"/>
                <w:sz w:val="18"/>
                <w:szCs w:val="18"/>
              </w:rPr>
              <w:t>Gmina Łagów/ LGD Brama Lubuska</w:t>
            </w:r>
          </w:p>
        </w:tc>
      </w:tr>
      <w:tr w:rsidR="00997DDE" w:rsidRPr="00C507BC" w14:paraId="4D210F26" w14:textId="77777777" w:rsidTr="00997DDE">
        <w:trPr>
          <w:trHeight w:val="268"/>
        </w:trPr>
        <w:tc>
          <w:tcPr>
            <w:tcW w:w="2977" w:type="dxa"/>
            <w:shd w:val="clear" w:color="auto" w:fill="F2F2F2" w:themeFill="background1" w:themeFillShade="F2"/>
            <w:vAlign w:val="center"/>
          </w:tcPr>
          <w:p w14:paraId="5219699C" w14:textId="77777777" w:rsidR="00997DDE" w:rsidRPr="00C507BC" w:rsidRDefault="00997DDE" w:rsidP="00997DDE">
            <w:pPr>
              <w:ind w:left="112"/>
              <w:jc w:val="center"/>
              <w:rPr>
                <w:rFonts w:ascii="Arial Narrow" w:hAnsi="Arial Narrow" w:cstheme="minorHAnsi"/>
                <w:sz w:val="18"/>
                <w:szCs w:val="18"/>
              </w:rPr>
            </w:pPr>
            <w:r w:rsidRPr="00C507BC">
              <w:rPr>
                <w:rFonts w:ascii="Arial Narrow" w:hAnsi="Arial Narrow" w:cstheme="minorHAnsi"/>
                <w:sz w:val="18"/>
                <w:szCs w:val="18"/>
              </w:rPr>
              <w:t>4f</w:t>
            </w:r>
          </w:p>
        </w:tc>
        <w:tc>
          <w:tcPr>
            <w:tcW w:w="3544" w:type="dxa"/>
            <w:shd w:val="clear" w:color="auto" w:fill="F2F2F2" w:themeFill="background1" w:themeFillShade="F2"/>
            <w:vAlign w:val="center"/>
          </w:tcPr>
          <w:p w14:paraId="33F564AF" w14:textId="77777777" w:rsidR="00997DDE" w:rsidRPr="00C507BC" w:rsidRDefault="00997DDE" w:rsidP="00997DDE">
            <w:pPr>
              <w:rPr>
                <w:rFonts w:ascii="Arial Narrow" w:hAnsi="Arial Narrow" w:cstheme="minorHAnsi"/>
                <w:sz w:val="18"/>
                <w:szCs w:val="18"/>
              </w:rPr>
            </w:pPr>
            <w:r w:rsidRPr="00C507BC">
              <w:rPr>
                <w:rFonts w:ascii="Arial Narrow" w:hAnsi="Arial Narrow" w:cstheme="minorHAnsi"/>
                <w:b/>
                <w:bCs/>
                <w:sz w:val="18"/>
                <w:szCs w:val="18"/>
              </w:rPr>
              <w:t>Gry leśne</w:t>
            </w:r>
            <w:r w:rsidRPr="00C507BC">
              <w:rPr>
                <w:rFonts w:ascii="Arial Narrow" w:hAnsi="Arial Narrow" w:cstheme="minorHAnsi"/>
                <w:sz w:val="18"/>
                <w:szCs w:val="18"/>
              </w:rPr>
              <w:t xml:space="preserve"> - plenerowe zajęcia przyrodnicze dla uczniów szkół z obszaru partnerstwa</w:t>
            </w:r>
          </w:p>
          <w:p w14:paraId="68244D56" w14:textId="77777777" w:rsidR="00997DDE" w:rsidRPr="00C507BC" w:rsidRDefault="00997DDE" w:rsidP="00997DDE">
            <w:pPr>
              <w:rPr>
                <w:rFonts w:ascii="Arial Narrow" w:hAnsi="Arial Narrow" w:cstheme="minorHAnsi"/>
                <w:b/>
                <w:bCs/>
                <w:sz w:val="18"/>
                <w:szCs w:val="18"/>
              </w:rPr>
            </w:pPr>
          </w:p>
        </w:tc>
        <w:tc>
          <w:tcPr>
            <w:tcW w:w="1985" w:type="dxa"/>
            <w:shd w:val="clear" w:color="auto" w:fill="ECF2DA" w:themeFill="accent6" w:themeFillTint="33"/>
            <w:vAlign w:val="center"/>
          </w:tcPr>
          <w:p w14:paraId="53B7CC2F" w14:textId="77777777" w:rsidR="00997DDE" w:rsidRPr="00C507BC" w:rsidRDefault="00997DDE" w:rsidP="00997DDE">
            <w:pPr>
              <w:jc w:val="center"/>
              <w:rPr>
                <w:rFonts w:ascii="Arial Narrow" w:hAnsi="Arial Narrow" w:cstheme="minorHAnsi"/>
                <w:sz w:val="18"/>
                <w:szCs w:val="18"/>
              </w:rPr>
            </w:pPr>
            <w:r w:rsidRPr="00C507BC">
              <w:rPr>
                <w:rFonts w:ascii="Arial Narrow" w:hAnsi="Arial Narrow" w:cstheme="minorHAnsi"/>
                <w:sz w:val="18"/>
                <w:szCs w:val="18"/>
              </w:rPr>
              <w:t>Gmina Skąpe, Lubrza, Łagów/ LGD Brama Lubuska</w:t>
            </w:r>
          </w:p>
        </w:tc>
      </w:tr>
    </w:tbl>
    <w:p w14:paraId="7BF6717F" w14:textId="77777777" w:rsidR="00997DDE" w:rsidRDefault="00997DDE" w:rsidP="00C22A8A">
      <w:pPr>
        <w:spacing w:after="0" w:line="240" w:lineRule="auto"/>
        <w:jc w:val="both"/>
        <w:rPr>
          <w:rFonts w:ascii="Arial Narrow" w:hAnsi="Arial Narrow"/>
          <w:sz w:val="24"/>
          <w:szCs w:val="24"/>
        </w:rPr>
      </w:pPr>
    </w:p>
    <w:p w14:paraId="4A06D14E" w14:textId="77777777" w:rsidR="00997DDE" w:rsidRDefault="00997DDE" w:rsidP="00C22A8A">
      <w:pPr>
        <w:spacing w:after="0" w:line="240" w:lineRule="auto"/>
        <w:jc w:val="both"/>
        <w:rPr>
          <w:rFonts w:ascii="Arial Narrow" w:hAnsi="Arial Narrow"/>
          <w:sz w:val="24"/>
          <w:szCs w:val="24"/>
        </w:rPr>
      </w:pPr>
    </w:p>
    <w:p w14:paraId="2BAB4758" w14:textId="77777777" w:rsidR="00997DDE" w:rsidRDefault="00997DDE" w:rsidP="00C22A8A">
      <w:pPr>
        <w:spacing w:after="0" w:line="240" w:lineRule="auto"/>
        <w:jc w:val="both"/>
        <w:rPr>
          <w:rFonts w:ascii="Arial Narrow" w:hAnsi="Arial Narrow"/>
          <w:sz w:val="24"/>
          <w:szCs w:val="24"/>
        </w:rPr>
      </w:pPr>
    </w:p>
    <w:p w14:paraId="04113215" w14:textId="77777777" w:rsidR="00997DDE" w:rsidRDefault="00997DDE" w:rsidP="00C22A8A">
      <w:pPr>
        <w:spacing w:after="0" w:line="240" w:lineRule="auto"/>
        <w:jc w:val="both"/>
        <w:rPr>
          <w:rFonts w:ascii="Arial Narrow" w:hAnsi="Arial Narrow"/>
          <w:sz w:val="24"/>
          <w:szCs w:val="24"/>
        </w:rPr>
      </w:pPr>
    </w:p>
    <w:p w14:paraId="78931596" w14:textId="77777777" w:rsidR="00997DDE" w:rsidRDefault="00997DDE" w:rsidP="00C22A8A">
      <w:pPr>
        <w:spacing w:after="0" w:line="240" w:lineRule="auto"/>
        <w:jc w:val="both"/>
        <w:rPr>
          <w:rFonts w:ascii="Arial Narrow" w:hAnsi="Arial Narrow"/>
          <w:sz w:val="24"/>
          <w:szCs w:val="24"/>
        </w:rPr>
      </w:pPr>
    </w:p>
    <w:p w14:paraId="25322F4C" w14:textId="77777777" w:rsidR="00997DDE" w:rsidRDefault="00997DDE" w:rsidP="00C22A8A">
      <w:pPr>
        <w:spacing w:after="0" w:line="240" w:lineRule="auto"/>
        <w:jc w:val="both"/>
        <w:rPr>
          <w:rFonts w:ascii="Arial Narrow" w:hAnsi="Arial Narrow"/>
          <w:sz w:val="24"/>
          <w:szCs w:val="24"/>
        </w:rPr>
      </w:pPr>
    </w:p>
    <w:p w14:paraId="5A232AD7" w14:textId="77777777" w:rsidR="00997DDE" w:rsidRDefault="00997DDE" w:rsidP="00C22A8A">
      <w:pPr>
        <w:spacing w:after="0" w:line="240" w:lineRule="auto"/>
        <w:jc w:val="both"/>
        <w:rPr>
          <w:rFonts w:ascii="Arial Narrow" w:hAnsi="Arial Narrow"/>
          <w:sz w:val="24"/>
          <w:szCs w:val="24"/>
        </w:rPr>
      </w:pPr>
    </w:p>
    <w:p w14:paraId="40B0AEAD" w14:textId="77777777" w:rsidR="00997DDE" w:rsidRDefault="00997DDE" w:rsidP="00C22A8A">
      <w:pPr>
        <w:spacing w:after="0" w:line="240" w:lineRule="auto"/>
        <w:jc w:val="both"/>
        <w:rPr>
          <w:rFonts w:ascii="Arial Narrow" w:hAnsi="Arial Narrow"/>
          <w:sz w:val="24"/>
          <w:szCs w:val="24"/>
        </w:rPr>
      </w:pPr>
    </w:p>
    <w:p w14:paraId="45F8274F" w14:textId="77777777" w:rsidR="00997DDE" w:rsidRDefault="00997DDE" w:rsidP="00C22A8A">
      <w:pPr>
        <w:spacing w:after="0" w:line="240" w:lineRule="auto"/>
        <w:jc w:val="both"/>
        <w:rPr>
          <w:rFonts w:ascii="Arial Narrow" w:hAnsi="Arial Narrow"/>
          <w:sz w:val="24"/>
          <w:szCs w:val="24"/>
        </w:rPr>
      </w:pPr>
    </w:p>
    <w:p w14:paraId="5B1D2BD4" w14:textId="77777777" w:rsidR="00997DDE" w:rsidRDefault="00997DDE" w:rsidP="00C22A8A">
      <w:pPr>
        <w:spacing w:after="0" w:line="240" w:lineRule="auto"/>
        <w:jc w:val="both"/>
        <w:rPr>
          <w:rFonts w:ascii="Arial Narrow" w:hAnsi="Arial Narrow"/>
          <w:sz w:val="24"/>
          <w:szCs w:val="24"/>
        </w:rPr>
      </w:pPr>
    </w:p>
    <w:p w14:paraId="447689F6" w14:textId="77777777" w:rsidR="00997DDE" w:rsidRDefault="00997DDE" w:rsidP="00C22A8A">
      <w:pPr>
        <w:spacing w:after="0" w:line="240" w:lineRule="auto"/>
        <w:jc w:val="both"/>
        <w:rPr>
          <w:rFonts w:ascii="Arial Narrow" w:hAnsi="Arial Narrow"/>
          <w:sz w:val="24"/>
          <w:szCs w:val="24"/>
        </w:rPr>
      </w:pPr>
    </w:p>
    <w:p w14:paraId="55C48E9C" w14:textId="77777777" w:rsidR="00997DDE" w:rsidRDefault="00997DDE" w:rsidP="00C22A8A">
      <w:pPr>
        <w:spacing w:after="0" w:line="240" w:lineRule="auto"/>
        <w:jc w:val="both"/>
        <w:rPr>
          <w:rFonts w:ascii="Arial Narrow" w:hAnsi="Arial Narrow"/>
          <w:sz w:val="24"/>
          <w:szCs w:val="24"/>
        </w:rPr>
      </w:pPr>
    </w:p>
    <w:p w14:paraId="3FD24EF5" w14:textId="77777777" w:rsidR="00997DDE" w:rsidRDefault="00997DDE" w:rsidP="00C22A8A">
      <w:pPr>
        <w:spacing w:after="0" w:line="240" w:lineRule="auto"/>
        <w:jc w:val="both"/>
        <w:rPr>
          <w:rFonts w:ascii="Arial Narrow" w:hAnsi="Arial Narrow"/>
          <w:sz w:val="24"/>
          <w:szCs w:val="24"/>
        </w:rPr>
      </w:pPr>
    </w:p>
    <w:p w14:paraId="69FBB5DD" w14:textId="77777777" w:rsidR="00997DDE" w:rsidRDefault="00997DDE" w:rsidP="00C22A8A">
      <w:pPr>
        <w:spacing w:after="0" w:line="240" w:lineRule="auto"/>
        <w:jc w:val="both"/>
        <w:rPr>
          <w:rFonts w:ascii="Arial Narrow" w:hAnsi="Arial Narrow"/>
          <w:sz w:val="24"/>
          <w:szCs w:val="24"/>
        </w:rPr>
      </w:pPr>
    </w:p>
    <w:p w14:paraId="647DA1CC" w14:textId="77777777" w:rsidR="00997DDE" w:rsidRDefault="00997DDE" w:rsidP="00C22A8A">
      <w:pPr>
        <w:spacing w:after="0" w:line="240" w:lineRule="auto"/>
        <w:jc w:val="both"/>
        <w:rPr>
          <w:rFonts w:ascii="Arial Narrow" w:hAnsi="Arial Narrow"/>
          <w:sz w:val="24"/>
          <w:szCs w:val="24"/>
        </w:rPr>
      </w:pPr>
    </w:p>
    <w:p w14:paraId="345BE14A" w14:textId="77777777" w:rsidR="00997DDE" w:rsidRDefault="00997DDE" w:rsidP="00C22A8A">
      <w:pPr>
        <w:spacing w:after="0" w:line="240" w:lineRule="auto"/>
        <w:jc w:val="both"/>
        <w:rPr>
          <w:rFonts w:ascii="Arial Narrow" w:hAnsi="Arial Narrow"/>
          <w:sz w:val="24"/>
          <w:szCs w:val="24"/>
        </w:rPr>
      </w:pPr>
    </w:p>
    <w:p w14:paraId="51E096B0" w14:textId="77777777" w:rsidR="00997DDE" w:rsidRDefault="00997DDE" w:rsidP="00C22A8A">
      <w:pPr>
        <w:spacing w:after="0" w:line="240" w:lineRule="auto"/>
        <w:jc w:val="both"/>
        <w:rPr>
          <w:rFonts w:ascii="Arial Narrow" w:hAnsi="Arial Narrow"/>
          <w:sz w:val="24"/>
          <w:szCs w:val="24"/>
        </w:rPr>
      </w:pPr>
    </w:p>
    <w:p w14:paraId="4D221CE5" w14:textId="77777777" w:rsidR="00997DDE" w:rsidRDefault="00997DDE" w:rsidP="00C22A8A">
      <w:pPr>
        <w:spacing w:after="0" w:line="240" w:lineRule="auto"/>
        <w:jc w:val="both"/>
        <w:rPr>
          <w:rFonts w:ascii="Arial Narrow" w:hAnsi="Arial Narrow"/>
          <w:sz w:val="24"/>
          <w:szCs w:val="24"/>
        </w:rPr>
      </w:pPr>
    </w:p>
    <w:p w14:paraId="1F934DBC" w14:textId="77777777" w:rsidR="00997DDE" w:rsidRDefault="00997DDE" w:rsidP="00C22A8A">
      <w:pPr>
        <w:spacing w:after="0" w:line="240" w:lineRule="auto"/>
        <w:jc w:val="both"/>
        <w:rPr>
          <w:rFonts w:ascii="Arial Narrow" w:hAnsi="Arial Narrow"/>
          <w:sz w:val="24"/>
          <w:szCs w:val="24"/>
        </w:rPr>
      </w:pPr>
    </w:p>
    <w:p w14:paraId="088F6ABE" w14:textId="77777777" w:rsidR="00997DDE" w:rsidRDefault="00997DDE" w:rsidP="00C22A8A">
      <w:pPr>
        <w:spacing w:after="0" w:line="240" w:lineRule="auto"/>
        <w:jc w:val="both"/>
        <w:rPr>
          <w:rFonts w:ascii="Arial Narrow" w:hAnsi="Arial Narrow"/>
          <w:sz w:val="24"/>
          <w:szCs w:val="24"/>
        </w:rPr>
      </w:pPr>
    </w:p>
    <w:tbl>
      <w:tblPr>
        <w:tblStyle w:val="Tabela-Siatka2"/>
        <w:tblpPr w:leftFromText="141" w:rightFromText="141" w:vertAnchor="text" w:horzAnchor="margin" w:tblpY="3"/>
        <w:tblW w:w="8500" w:type="dxa"/>
        <w:tblLayout w:type="fixed"/>
        <w:tblLook w:val="04A0" w:firstRow="1" w:lastRow="0" w:firstColumn="1" w:lastColumn="0" w:noHBand="0" w:noVBand="1"/>
      </w:tblPr>
      <w:tblGrid>
        <w:gridCol w:w="2972"/>
        <w:gridCol w:w="3544"/>
        <w:gridCol w:w="1984"/>
      </w:tblGrid>
      <w:tr w:rsidR="00997DDE" w:rsidRPr="00DE7D5F" w14:paraId="226BB214" w14:textId="77777777" w:rsidTr="005A57BB">
        <w:trPr>
          <w:trHeight w:val="1518"/>
        </w:trPr>
        <w:tc>
          <w:tcPr>
            <w:tcW w:w="2972" w:type="dxa"/>
            <w:vMerge w:val="restart"/>
            <w:shd w:val="clear" w:color="auto" w:fill="F2F2F2" w:themeFill="background1" w:themeFillShade="F2"/>
            <w:vAlign w:val="center"/>
          </w:tcPr>
          <w:p w14:paraId="593C3FBB" w14:textId="77777777" w:rsidR="00997DDE" w:rsidRPr="00DE7D5F" w:rsidRDefault="00997DDE" w:rsidP="005A57BB">
            <w:pPr>
              <w:ind w:left="112"/>
              <w:jc w:val="center"/>
              <w:rPr>
                <w:rFonts w:ascii="Arial Narrow" w:hAnsi="Arial Narrow" w:cstheme="minorHAnsi"/>
                <w:sz w:val="18"/>
                <w:szCs w:val="18"/>
              </w:rPr>
            </w:pPr>
            <w:r w:rsidRPr="00DE7D5F">
              <w:rPr>
                <w:rFonts w:ascii="Arial Narrow" w:hAnsi="Arial Narrow" w:cstheme="minorHAnsi"/>
                <w:sz w:val="18"/>
                <w:szCs w:val="18"/>
              </w:rPr>
              <w:t>5.2</w:t>
            </w:r>
          </w:p>
        </w:tc>
        <w:tc>
          <w:tcPr>
            <w:tcW w:w="3544" w:type="dxa"/>
            <w:vMerge w:val="restart"/>
            <w:shd w:val="clear" w:color="auto" w:fill="F2F2F2" w:themeFill="background1" w:themeFillShade="F2"/>
            <w:vAlign w:val="center"/>
          </w:tcPr>
          <w:p w14:paraId="7765BF53" w14:textId="77777777" w:rsidR="00997DDE" w:rsidRPr="00DE7D5F" w:rsidRDefault="00997DDE" w:rsidP="005A57BB">
            <w:pPr>
              <w:rPr>
                <w:rFonts w:ascii="Arial Narrow" w:hAnsi="Arial Narrow" w:cstheme="minorHAnsi"/>
                <w:sz w:val="18"/>
                <w:szCs w:val="18"/>
              </w:rPr>
            </w:pPr>
            <w:r w:rsidRPr="00DE7D5F">
              <w:rPr>
                <w:rFonts w:ascii="Arial Narrow" w:hAnsi="Arial Narrow" w:cstheme="minorHAnsi"/>
                <w:sz w:val="18"/>
                <w:szCs w:val="18"/>
              </w:rPr>
              <w:t>Budowa sieci szlaków turystycznych na obszarze partnerstwa na potrzeby podniesienia jego atrakcyjności i rozwoju gospodarczego</w:t>
            </w:r>
          </w:p>
          <w:p w14:paraId="1569BD8E" w14:textId="77777777" w:rsidR="00997DDE" w:rsidRPr="00DE7D5F" w:rsidRDefault="00997DDE" w:rsidP="005A57BB">
            <w:pPr>
              <w:rPr>
                <w:rFonts w:ascii="Arial Narrow" w:hAnsi="Arial Narrow" w:cs="Calibri"/>
                <w:b/>
                <w:bCs/>
                <w:sz w:val="18"/>
                <w:szCs w:val="18"/>
              </w:rPr>
            </w:pPr>
          </w:p>
          <w:p w14:paraId="1499A15E" w14:textId="77777777" w:rsidR="00997DDE" w:rsidRPr="00DE7D5F" w:rsidRDefault="00997DDE" w:rsidP="005A57BB">
            <w:pPr>
              <w:rPr>
                <w:rFonts w:ascii="Arial Narrow" w:hAnsi="Arial Narrow" w:cs="Calibri"/>
                <w:b/>
                <w:bCs/>
                <w:sz w:val="18"/>
                <w:szCs w:val="18"/>
              </w:rPr>
            </w:pPr>
            <w:r w:rsidRPr="00DE7D5F">
              <w:rPr>
                <w:rFonts w:ascii="Arial Narrow" w:hAnsi="Arial Narrow" w:cs="Calibri"/>
                <w:b/>
                <w:bCs/>
                <w:sz w:val="18"/>
                <w:szCs w:val="18"/>
              </w:rPr>
              <w:t xml:space="preserve">Gmina Skąpe:  </w:t>
            </w:r>
          </w:p>
          <w:p w14:paraId="64D05023" w14:textId="77777777" w:rsidR="00997DDE" w:rsidRDefault="00997DDE" w:rsidP="005A57BB">
            <w:pPr>
              <w:rPr>
                <w:rFonts w:ascii="Arial Narrow" w:hAnsi="Arial Narrow"/>
                <w:b/>
                <w:bCs/>
                <w:strike/>
                <w:sz w:val="18"/>
                <w:szCs w:val="18"/>
              </w:rPr>
            </w:pPr>
            <w:r w:rsidRPr="00E77433">
              <w:rPr>
                <w:rFonts w:ascii="Arial Narrow" w:hAnsi="Arial Narrow"/>
                <w:b/>
                <w:bCs/>
                <w:strike/>
                <w:sz w:val="18"/>
                <w:szCs w:val="18"/>
              </w:rPr>
              <w:t>ciąg pieszo-rowerowy w m. Niesulice</w:t>
            </w:r>
            <w:r>
              <w:rPr>
                <w:rFonts w:ascii="Arial Narrow" w:hAnsi="Arial Narrow"/>
                <w:b/>
                <w:bCs/>
                <w:color w:val="FF0000"/>
                <w:sz w:val="18"/>
                <w:szCs w:val="18"/>
              </w:rPr>
              <w:t xml:space="preserve"> </w:t>
            </w:r>
            <w:r w:rsidRPr="00C507BC">
              <w:rPr>
                <w:rFonts w:ascii="Arial Narrow" w:hAnsi="Arial Narrow"/>
                <w:b/>
                <w:bCs/>
                <w:color w:val="FF0000"/>
                <w:sz w:val="18"/>
                <w:szCs w:val="18"/>
              </w:rPr>
              <w:t>(zmiana na etapie weryfikacji)</w:t>
            </w:r>
            <w:r w:rsidRPr="00DE7D5F">
              <w:rPr>
                <w:rFonts w:ascii="Arial Narrow" w:hAnsi="Arial Narrow"/>
                <w:b/>
                <w:bCs/>
                <w:sz w:val="18"/>
                <w:szCs w:val="18"/>
              </w:rPr>
              <w:t xml:space="preserve"> </w:t>
            </w:r>
            <w:r w:rsidRPr="00C507BC">
              <w:rPr>
                <w:rFonts w:ascii="Arial Narrow" w:hAnsi="Arial Narrow"/>
                <w:b/>
                <w:bCs/>
                <w:strike/>
                <w:sz w:val="18"/>
                <w:szCs w:val="18"/>
              </w:rPr>
              <w:t xml:space="preserve"> </w:t>
            </w:r>
          </w:p>
          <w:p w14:paraId="269F4960" w14:textId="77777777" w:rsidR="00997DDE" w:rsidRPr="00E77433" w:rsidRDefault="00997DDE" w:rsidP="005A57BB">
            <w:pPr>
              <w:rPr>
                <w:rFonts w:ascii="Arial Narrow" w:hAnsi="Arial Narrow"/>
                <w:b/>
                <w:bCs/>
                <w:color w:val="FF0000"/>
                <w:sz w:val="18"/>
                <w:szCs w:val="18"/>
              </w:rPr>
            </w:pPr>
            <w:r w:rsidRPr="00C507BC">
              <w:rPr>
                <w:rFonts w:ascii="Arial Narrow" w:hAnsi="Arial Narrow"/>
                <w:b/>
                <w:bCs/>
                <w:sz w:val="18"/>
                <w:szCs w:val="18"/>
              </w:rPr>
              <w:t>Łąkie-Ołobok: Etap I Łąkie</w:t>
            </w:r>
            <w:r w:rsidRPr="00E77433">
              <w:rPr>
                <w:rFonts w:ascii="Arial Narrow" w:hAnsi="Arial Narrow"/>
                <w:b/>
                <w:bCs/>
                <w:sz w:val="18"/>
                <w:szCs w:val="18"/>
              </w:rPr>
              <w:t xml:space="preserve"> </w:t>
            </w:r>
          </w:p>
          <w:p w14:paraId="47CEA89D" w14:textId="77777777" w:rsidR="00997DDE" w:rsidRPr="00DE7D5F" w:rsidRDefault="00997DDE" w:rsidP="005A57BB">
            <w:pPr>
              <w:rPr>
                <w:rFonts w:ascii="Arial Narrow" w:hAnsi="Arial Narrow"/>
                <w:b/>
                <w:bCs/>
                <w:sz w:val="18"/>
                <w:szCs w:val="18"/>
              </w:rPr>
            </w:pPr>
            <w:r w:rsidRPr="00DE7D5F">
              <w:rPr>
                <w:rFonts w:ascii="Arial Narrow" w:hAnsi="Arial Narrow"/>
                <w:b/>
                <w:bCs/>
                <w:sz w:val="18"/>
                <w:szCs w:val="18"/>
              </w:rPr>
              <w:t xml:space="preserve">odcinek drogi rowerowej na trasie </w:t>
            </w:r>
          </w:p>
          <w:p w14:paraId="5E27667A" w14:textId="77777777" w:rsidR="00997DDE" w:rsidRPr="00DE7D5F" w:rsidRDefault="00997DDE" w:rsidP="005A57BB">
            <w:pPr>
              <w:rPr>
                <w:rFonts w:ascii="Arial Narrow" w:hAnsi="Arial Narrow"/>
                <w:b/>
                <w:bCs/>
                <w:sz w:val="18"/>
                <w:szCs w:val="18"/>
              </w:rPr>
            </w:pPr>
            <w:r w:rsidRPr="00DE7D5F">
              <w:rPr>
                <w:rFonts w:ascii="Arial Narrow" w:hAnsi="Arial Narrow"/>
                <w:b/>
                <w:bCs/>
                <w:sz w:val="18"/>
                <w:szCs w:val="18"/>
              </w:rPr>
              <w:t>Ołobok-Lubogóra</w:t>
            </w:r>
          </w:p>
          <w:p w14:paraId="28932F30" w14:textId="77777777" w:rsidR="00997DDE" w:rsidRPr="00DE7D5F" w:rsidRDefault="00997DDE" w:rsidP="005A57BB">
            <w:pPr>
              <w:rPr>
                <w:rFonts w:ascii="Arial Narrow" w:hAnsi="Arial Narrow"/>
                <w:b/>
                <w:bCs/>
                <w:sz w:val="18"/>
                <w:szCs w:val="18"/>
              </w:rPr>
            </w:pPr>
          </w:p>
          <w:p w14:paraId="31860840" w14:textId="77777777" w:rsidR="00997DDE" w:rsidRPr="00DE7D5F" w:rsidRDefault="00997DDE" w:rsidP="005A57BB">
            <w:pPr>
              <w:rPr>
                <w:rFonts w:ascii="Arial Narrow" w:hAnsi="Arial Narrow"/>
                <w:b/>
                <w:bCs/>
                <w:sz w:val="18"/>
                <w:szCs w:val="18"/>
              </w:rPr>
            </w:pPr>
            <w:r w:rsidRPr="00DE7D5F">
              <w:rPr>
                <w:rFonts w:ascii="Arial Narrow" w:hAnsi="Arial Narrow"/>
                <w:b/>
                <w:bCs/>
                <w:sz w:val="18"/>
                <w:szCs w:val="18"/>
              </w:rPr>
              <w:t xml:space="preserve">Gmina Łagów: </w:t>
            </w:r>
          </w:p>
          <w:p w14:paraId="7DF7417C" w14:textId="77777777" w:rsidR="00997DDE" w:rsidRPr="00DE7D5F" w:rsidRDefault="00997DDE" w:rsidP="005A57BB">
            <w:pPr>
              <w:rPr>
                <w:rFonts w:ascii="Arial Narrow" w:hAnsi="Arial Narrow"/>
                <w:b/>
                <w:bCs/>
                <w:sz w:val="18"/>
                <w:szCs w:val="18"/>
              </w:rPr>
            </w:pPr>
            <w:r w:rsidRPr="00DE7D5F">
              <w:rPr>
                <w:rFonts w:ascii="Arial Narrow" w:hAnsi="Arial Narrow"/>
                <w:b/>
                <w:bCs/>
                <w:sz w:val="18"/>
                <w:szCs w:val="18"/>
              </w:rPr>
              <w:t>droga rowerowa lub ciąg pieszo-rowerowy na trasie Łagów-Sieniawa</w:t>
            </w:r>
          </w:p>
          <w:p w14:paraId="119821C5" w14:textId="77777777" w:rsidR="00997DDE" w:rsidRPr="00DE7D5F" w:rsidRDefault="00997DDE" w:rsidP="005A57BB">
            <w:pPr>
              <w:rPr>
                <w:rFonts w:ascii="Arial Narrow" w:hAnsi="Arial Narrow"/>
                <w:b/>
                <w:bCs/>
                <w:sz w:val="18"/>
                <w:szCs w:val="18"/>
              </w:rPr>
            </w:pPr>
            <w:r w:rsidRPr="00DE7D5F">
              <w:rPr>
                <w:rFonts w:ascii="Arial Narrow" w:hAnsi="Arial Narrow"/>
                <w:b/>
                <w:bCs/>
                <w:sz w:val="18"/>
                <w:szCs w:val="18"/>
              </w:rPr>
              <w:lastRenderedPageBreak/>
              <w:t>droga rowerowa lub ciąg pieszo-rowerowy na trasie Łagów-Gronów</w:t>
            </w:r>
          </w:p>
          <w:p w14:paraId="14542F74" w14:textId="77777777" w:rsidR="00997DDE" w:rsidRPr="00DE7D5F" w:rsidRDefault="00997DDE" w:rsidP="005A57BB">
            <w:pPr>
              <w:rPr>
                <w:rFonts w:ascii="Arial Narrow" w:hAnsi="Arial Narrow"/>
                <w:b/>
                <w:bCs/>
                <w:sz w:val="18"/>
                <w:szCs w:val="18"/>
              </w:rPr>
            </w:pPr>
          </w:p>
          <w:p w14:paraId="7CAD210C" w14:textId="77777777" w:rsidR="00997DDE" w:rsidRPr="00DE7D5F" w:rsidRDefault="00997DDE" w:rsidP="005A57BB">
            <w:pPr>
              <w:rPr>
                <w:rFonts w:ascii="Arial Narrow" w:hAnsi="Arial Narrow"/>
                <w:b/>
                <w:bCs/>
                <w:sz w:val="18"/>
                <w:szCs w:val="18"/>
              </w:rPr>
            </w:pPr>
            <w:r w:rsidRPr="00DE7D5F">
              <w:rPr>
                <w:rFonts w:ascii="Arial Narrow" w:hAnsi="Arial Narrow"/>
                <w:b/>
                <w:bCs/>
                <w:sz w:val="18"/>
                <w:szCs w:val="18"/>
              </w:rPr>
              <w:t>Gmina Lubrza:</w:t>
            </w:r>
          </w:p>
          <w:p w14:paraId="18D9B423" w14:textId="77777777" w:rsidR="00997DDE" w:rsidRPr="00DE7D5F" w:rsidRDefault="00997DDE" w:rsidP="005A57BB">
            <w:pPr>
              <w:rPr>
                <w:rFonts w:ascii="Arial Narrow" w:hAnsi="Arial Narrow"/>
                <w:sz w:val="18"/>
                <w:szCs w:val="18"/>
              </w:rPr>
            </w:pPr>
            <w:r w:rsidRPr="00DE7D5F">
              <w:rPr>
                <w:rFonts w:ascii="Arial Narrow" w:hAnsi="Arial Narrow"/>
                <w:b/>
                <w:bCs/>
                <w:sz w:val="18"/>
                <w:szCs w:val="18"/>
              </w:rPr>
              <w:t>droga rowerowa lub ciąg pieszo-rowerowy na trasie Lubrza-Boryszyn</w:t>
            </w:r>
          </w:p>
        </w:tc>
        <w:tc>
          <w:tcPr>
            <w:tcW w:w="1984" w:type="dxa"/>
            <w:shd w:val="clear" w:color="auto" w:fill="ECF2DA" w:themeFill="accent6" w:themeFillTint="33"/>
            <w:vAlign w:val="center"/>
          </w:tcPr>
          <w:p w14:paraId="72E0500B" w14:textId="77777777" w:rsidR="00997DDE" w:rsidRPr="00DE7D5F" w:rsidRDefault="00997DDE" w:rsidP="005A57BB">
            <w:pPr>
              <w:rPr>
                <w:rFonts w:ascii="Arial Narrow" w:hAnsi="Arial Narrow" w:cstheme="minorHAnsi"/>
                <w:sz w:val="18"/>
                <w:szCs w:val="18"/>
              </w:rPr>
            </w:pPr>
            <w:r w:rsidRPr="00DE7D5F">
              <w:rPr>
                <w:rFonts w:ascii="Arial Narrow" w:hAnsi="Arial Narrow" w:cstheme="minorHAnsi"/>
                <w:sz w:val="18"/>
                <w:szCs w:val="18"/>
              </w:rPr>
              <w:lastRenderedPageBreak/>
              <w:t>Gmina Skąpe</w:t>
            </w:r>
          </w:p>
        </w:tc>
      </w:tr>
      <w:tr w:rsidR="00997DDE" w:rsidRPr="00DE7D5F" w14:paraId="4BE44E0A" w14:textId="77777777" w:rsidTr="005A57BB">
        <w:trPr>
          <w:trHeight w:val="1518"/>
        </w:trPr>
        <w:tc>
          <w:tcPr>
            <w:tcW w:w="2972" w:type="dxa"/>
            <w:vMerge/>
            <w:shd w:val="clear" w:color="auto" w:fill="F2F2F2" w:themeFill="background1" w:themeFillShade="F2"/>
            <w:vAlign w:val="center"/>
          </w:tcPr>
          <w:p w14:paraId="189B7B51" w14:textId="77777777" w:rsidR="00997DDE" w:rsidRPr="00DE7D5F" w:rsidRDefault="00997DDE" w:rsidP="005A57BB">
            <w:pPr>
              <w:ind w:left="112"/>
              <w:jc w:val="center"/>
              <w:rPr>
                <w:rFonts w:ascii="Arial Narrow" w:hAnsi="Arial Narrow" w:cstheme="minorHAnsi"/>
                <w:sz w:val="18"/>
                <w:szCs w:val="18"/>
              </w:rPr>
            </w:pPr>
          </w:p>
        </w:tc>
        <w:tc>
          <w:tcPr>
            <w:tcW w:w="3544" w:type="dxa"/>
            <w:vMerge/>
            <w:shd w:val="clear" w:color="auto" w:fill="F2F2F2" w:themeFill="background1" w:themeFillShade="F2"/>
            <w:vAlign w:val="center"/>
          </w:tcPr>
          <w:p w14:paraId="1FD681EF" w14:textId="77777777" w:rsidR="00997DDE" w:rsidRPr="00DE7D5F" w:rsidRDefault="00997DDE" w:rsidP="005A57BB">
            <w:pPr>
              <w:rPr>
                <w:rFonts w:ascii="Arial Narrow" w:hAnsi="Arial Narrow" w:cstheme="minorHAnsi"/>
                <w:sz w:val="18"/>
                <w:szCs w:val="18"/>
              </w:rPr>
            </w:pPr>
          </w:p>
        </w:tc>
        <w:tc>
          <w:tcPr>
            <w:tcW w:w="1984" w:type="dxa"/>
            <w:shd w:val="clear" w:color="auto" w:fill="ECF2DA" w:themeFill="accent6" w:themeFillTint="33"/>
            <w:vAlign w:val="center"/>
          </w:tcPr>
          <w:p w14:paraId="03436773" w14:textId="77777777" w:rsidR="00997DDE" w:rsidRPr="00DE7D5F" w:rsidRDefault="00997DDE" w:rsidP="005A57BB">
            <w:pPr>
              <w:rPr>
                <w:rFonts w:ascii="Arial Narrow" w:hAnsi="Arial Narrow" w:cstheme="minorHAnsi"/>
                <w:sz w:val="18"/>
                <w:szCs w:val="18"/>
              </w:rPr>
            </w:pPr>
            <w:r w:rsidRPr="00DE7D5F">
              <w:rPr>
                <w:rFonts w:ascii="Arial Narrow" w:hAnsi="Arial Narrow" w:cstheme="minorHAnsi"/>
                <w:sz w:val="18"/>
                <w:szCs w:val="18"/>
              </w:rPr>
              <w:t>Gmina Lubrza</w:t>
            </w:r>
          </w:p>
        </w:tc>
      </w:tr>
      <w:tr w:rsidR="00997DDE" w:rsidRPr="00DE7D5F" w14:paraId="7CBA000C" w14:textId="77777777" w:rsidTr="005A57BB">
        <w:trPr>
          <w:trHeight w:val="1518"/>
        </w:trPr>
        <w:tc>
          <w:tcPr>
            <w:tcW w:w="2972" w:type="dxa"/>
            <w:vMerge/>
            <w:shd w:val="clear" w:color="auto" w:fill="F2F2F2" w:themeFill="background1" w:themeFillShade="F2"/>
            <w:vAlign w:val="center"/>
          </w:tcPr>
          <w:p w14:paraId="1092B65F" w14:textId="77777777" w:rsidR="00997DDE" w:rsidRPr="00DE7D5F" w:rsidRDefault="00997DDE" w:rsidP="005A57BB">
            <w:pPr>
              <w:ind w:left="112"/>
              <w:jc w:val="center"/>
              <w:rPr>
                <w:rFonts w:ascii="Arial Narrow" w:hAnsi="Arial Narrow" w:cstheme="minorHAnsi"/>
                <w:sz w:val="18"/>
                <w:szCs w:val="18"/>
              </w:rPr>
            </w:pPr>
          </w:p>
        </w:tc>
        <w:tc>
          <w:tcPr>
            <w:tcW w:w="3544" w:type="dxa"/>
            <w:vMerge/>
            <w:shd w:val="clear" w:color="auto" w:fill="F2F2F2" w:themeFill="background1" w:themeFillShade="F2"/>
            <w:vAlign w:val="center"/>
          </w:tcPr>
          <w:p w14:paraId="676B11BB" w14:textId="77777777" w:rsidR="00997DDE" w:rsidRPr="00DE7D5F" w:rsidRDefault="00997DDE" w:rsidP="005A57BB">
            <w:pPr>
              <w:rPr>
                <w:rFonts w:ascii="Arial Narrow" w:hAnsi="Arial Narrow" w:cstheme="minorHAnsi"/>
                <w:sz w:val="18"/>
                <w:szCs w:val="18"/>
              </w:rPr>
            </w:pPr>
          </w:p>
        </w:tc>
        <w:tc>
          <w:tcPr>
            <w:tcW w:w="1984" w:type="dxa"/>
            <w:shd w:val="clear" w:color="auto" w:fill="ECF2DA" w:themeFill="accent6" w:themeFillTint="33"/>
            <w:vAlign w:val="center"/>
          </w:tcPr>
          <w:p w14:paraId="11942E1E" w14:textId="77777777" w:rsidR="00997DDE" w:rsidRPr="00DE7D5F" w:rsidRDefault="00997DDE" w:rsidP="005A57BB">
            <w:pPr>
              <w:rPr>
                <w:rFonts w:ascii="Arial Narrow" w:hAnsi="Arial Narrow" w:cstheme="minorHAnsi"/>
                <w:sz w:val="18"/>
                <w:szCs w:val="18"/>
              </w:rPr>
            </w:pPr>
            <w:r w:rsidRPr="00DE7D5F">
              <w:rPr>
                <w:rFonts w:ascii="Arial Narrow" w:hAnsi="Arial Narrow" w:cstheme="minorHAnsi"/>
                <w:sz w:val="18"/>
                <w:szCs w:val="18"/>
              </w:rPr>
              <w:t>Gmina Łagów</w:t>
            </w:r>
          </w:p>
        </w:tc>
      </w:tr>
    </w:tbl>
    <w:p w14:paraId="5B439DD3" w14:textId="77777777" w:rsidR="00997DDE" w:rsidRDefault="00997DDE" w:rsidP="00C22A8A">
      <w:pPr>
        <w:spacing w:after="0" w:line="240" w:lineRule="auto"/>
        <w:jc w:val="both"/>
        <w:rPr>
          <w:rFonts w:ascii="Arial Narrow" w:hAnsi="Arial Narrow"/>
          <w:sz w:val="24"/>
          <w:szCs w:val="24"/>
        </w:rPr>
      </w:pPr>
    </w:p>
    <w:p w14:paraId="4D440BD8" w14:textId="77777777" w:rsidR="00997DDE" w:rsidRDefault="00997DDE" w:rsidP="00C22A8A">
      <w:pPr>
        <w:spacing w:after="0" w:line="240" w:lineRule="auto"/>
        <w:jc w:val="both"/>
        <w:rPr>
          <w:rFonts w:ascii="Arial Narrow" w:hAnsi="Arial Narrow"/>
          <w:sz w:val="24"/>
          <w:szCs w:val="24"/>
        </w:rPr>
      </w:pPr>
    </w:p>
    <w:p w14:paraId="4FC2DC71" w14:textId="77777777" w:rsidR="00997DDE" w:rsidRDefault="00997DDE" w:rsidP="00C22A8A">
      <w:pPr>
        <w:spacing w:after="0" w:line="240" w:lineRule="auto"/>
        <w:jc w:val="both"/>
        <w:rPr>
          <w:rFonts w:ascii="Arial Narrow" w:hAnsi="Arial Narrow"/>
          <w:sz w:val="24"/>
          <w:szCs w:val="24"/>
        </w:rPr>
      </w:pPr>
    </w:p>
    <w:p w14:paraId="04DE552E" w14:textId="77777777" w:rsidR="00997DDE" w:rsidRDefault="00997DDE" w:rsidP="00C22A8A">
      <w:pPr>
        <w:spacing w:after="0" w:line="240" w:lineRule="auto"/>
        <w:jc w:val="both"/>
        <w:rPr>
          <w:rFonts w:ascii="Arial Narrow" w:hAnsi="Arial Narrow"/>
          <w:sz w:val="24"/>
          <w:szCs w:val="24"/>
        </w:rPr>
      </w:pPr>
    </w:p>
    <w:p w14:paraId="3C16E37A" w14:textId="77777777" w:rsidR="00997DDE" w:rsidRDefault="00997DDE" w:rsidP="00C22A8A">
      <w:pPr>
        <w:spacing w:after="0" w:line="240" w:lineRule="auto"/>
        <w:jc w:val="both"/>
        <w:rPr>
          <w:rFonts w:ascii="Arial Narrow" w:hAnsi="Arial Narrow"/>
          <w:sz w:val="24"/>
          <w:szCs w:val="24"/>
        </w:rPr>
      </w:pPr>
    </w:p>
    <w:p w14:paraId="055C674D" w14:textId="77777777" w:rsidR="00997DDE" w:rsidRDefault="00997DDE" w:rsidP="00C22A8A">
      <w:pPr>
        <w:spacing w:after="0" w:line="240" w:lineRule="auto"/>
        <w:jc w:val="both"/>
        <w:rPr>
          <w:rFonts w:ascii="Arial Narrow" w:hAnsi="Arial Narrow"/>
          <w:sz w:val="24"/>
          <w:szCs w:val="24"/>
        </w:rPr>
      </w:pPr>
    </w:p>
    <w:p w14:paraId="551E9817" w14:textId="77777777" w:rsidR="00997DDE" w:rsidRDefault="00997DDE" w:rsidP="00C22A8A">
      <w:pPr>
        <w:spacing w:after="0" w:line="240" w:lineRule="auto"/>
        <w:jc w:val="both"/>
        <w:rPr>
          <w:rFonts w:ascii="Arial Narrow" w:hAnsi="Arial Narrow"/>
          <w:sz w:val="24"/>
          <w:szCs w:val="24"/>
        </w:rPr>
      </w:pPr>
    </w:p>
    <w:p w14:paraId="31FD7BE0" w14:textId="77777777" w:rsidR="00997DDE" w:rsidRDefault="00997DDE" w:rsidP="00C22A8A">
      <w:pPr>
        <w:spacing w:after="0" w:line="240" w:lineRule="auto"/>
        <w:jc w:val="both"/>
        <w:rPr>
          <w:rFonts w:ascii="Arial Narrow" w:hAnsi="Arial Narrow"/>
          <w:sz w:val="24"/>
          <w:szCs w:val="24"/>
        </w:rPr>
      </w:pPr>
    </w:p>
    <w:p w14:paraId="067AAF3C" w14:textId="77777777" w:rsidR="00997DDE" w:rsidRDefault="00997DDE" w:rsidP="00C22A8A">
      <w:pPr>
        <w:spacing w:after="0" w:line="240" w:lineRule="auto"/>
        <w:jc w:val="both"/>
        <w:rPr>
          <w:rFonts w:ascii="Arial Narrow" w:hAnsi="Arial Narrow"/>
          <w:sz w:val="24"/>
          <w:szCs w:val="24"/>
        </w:rPr>
      </w:pPr>
    </w:p>
    <w:p w14:paraId="664ED162" w14:textId="77777777" w:rsidR="00997DDE" w:rsidRDefault="00997DDE" w:rsidP="00C22A8A">
      <w:pPr>
        <w:spacing w:after="0" w:line="240" w:lineRule="auto"/>
        <w:jc w:val="both"/>
        <w:rPr>
          <w:rFonts w:ascii="Arial Narrow" w:hAnsi="Arial Narrow"/>
          <w:sz w:val="24"/>
          <w:szCs w:val="24"/>
        </w:rPr>
      </w:pPr>
    </w:p>
    <w:p w14:paraId="7F332CBE" w14:textId="77777777" w:rsidR="00997DDE" w:rsidRDefault="00997DDE" w:rsidP="00C22A8A">
      <w:pPr>
        <w:spacing w:after="0" w:line="240" w:lineRule="auto"/>
        <w:jc w:val="both"/>
        <w:rPr>
          <w:rFonts w:ascii="Arial Narrow" w:hAnsi="Arial Narrow"/>
          <w:sz w:val="24"/>
          <w:szCs w:val="24"/>
        </w:rPr>
      </w:pPr>
    </w:p>
    <w:p w14:paraId="1C1C3FF1" w14:textId="77777777" w:rsidR="00997DDE" w:rsidRDefault="00997DDE" w:rsidP="00C22A8A">
      <w:pPr>
        <w:spacing w:after="0" w:line="240" w:lineRule="auto"/>
        <w:jc w:val="both"/>
        <w:rPr>
          <w:rFonts w:ascii="Arial Narrow" w:hAnsi="Arial Narrow"/>
          <w:sz w:val="24"/>
          <w:szCs w:val="24"/>
        </w:rPr>
      </w:pPr>
    </w:p>
    <w:p w14:paraId="2832A5B5" w14:textId="77777777" w:rsidR="00997DDE" w:rsidRDefault="00997DDE" w:rsidP="00C22A8A">
      <w:pPr>
        <w:spacing w:after="0" w:line="240" w:lineRule="auto"/>
        <w:jc w:val="both"/>
        <w:rPr>
          <w:rFonts w:ascii="Arial Narrow" w:hAnsi="Arial Narrow"/>
          <w:sz w:val="24"/>
          <w:szCs w:val="24"/>
        </w:rPr>
      </w:pPr>
    </w:p>
    <w:p w14:paraId="758FD943" w14:textId="77777777" w:rsidR="00997DDE" w:rsidRDefault="00997DDE" w:rsidP="00C22A8A">
      <w:pPr>
        <w:spacing w:after="0" w:line="240" w:lineRule="auto"/>
        <w:jc w:val="both"/>
        <w:rPr>
          <w:rFonts w:ascii="Arial Narrow" w:hAnsi="Arial Narrow"/>
          <w:sz w:val="24"/>
          <w:szCs w:val="24"/>
        </w:rPr>
      </w:pPr>
    </w:p>
    <w:p w14:paraId="456AB185" w14:textId="77777777" w:rsidR="00997DDE" w:rsidRDefault="00997DDE" w:rsidP="00C22A8A">
      <w:pPr>
        <w:spacing w:after="0" w:line="240" w:lineRule="auto"/>
        <w:jc w:val="both"/>
        <w:rPr>
          <w:rFonts w:ascii="Arial Narrow" w:hAnsi="Arial Narrow"/>
          <w:sz w:val="24"/>
          <w:szCs w:val="24"/>
        </w:rPr>
      </w:pPr>
    </w:p>
    <w:p w14:paraId="285F8E3B" w14:textId="77777777" w:rsidR="00997DDE" w:rsidRDefault="00997DDE" w:rsidP="00C22A8A">
      <w:pPr>
        <w:spacing w:after="0" w:line="240" w:lineRule="auto"/>
        <w:jc w:val="both"/>
        <w:rPr>
          <w:rFonts w:ascii="Arial Narrow" w:hAnsi="Arial Narrow"/>
          <w:sz w:val="24"/>
          <w:szCs w:val="24"/>
        </w:rPr>
      </w:pPr>
    </w:p>
    <w:p w14:paraId="58551A0B" w14:textId="77777777" w:rsidR="00997DDE" w:rsidRDefault="00997DDE" w:rsidP="00C22A8A">
      <w:pPr>
        <w:spacing w:after="0" w:line="240" w:lineRule="auto"/>
        <w:jc w:val="both"/>
        <w:rPr>
          <w:rFonts w:ascii="Arial Narrow" w:hAnsi="Arial Narrow"/>
          <w:sz w:val="24"/>
          <w:szCs w:val="24"/>
        </w:rPr>
      </w:pPr>
    </w:p>
    <w:p w14:paraId="2E50CDC2" w14:textId="77777777" w:rsidR="00997DDE" w:rsidRDefault="00997DDE" w:rsidP="00C22A8A">
      <w:pPr>
        <w:spacing w:after="0" w:line="240" w:lineRule="auto"/>
        <w:jc w:val="both"/>
        <w:rPr>
          <w:rFonts w:ascii="Arial Narrow" w:hAnsi="Arial Narrow"/>
          <w:sz w:val="24"/>
          <w:szCs w:val="24"/>
        </w:rPr>
      </w:pPr>
    </w:p>
    <w:p w14:paraId="7682E1D1" w14:textId="79BE22B4" w:rsidR="005D532E" w:rsidRPr="00C22A8A" w:rsidRDefault="00C22A8A" w:rsidP="00C22A8A">
      <w:pPr>
        <w:spacing w:after="0" w:line="240" w:lineRule="auto"/>
        <w:jc w:val="both"/>
        <w:rPr>
          <w:rFonts w:ascii="Arial Narrow" w:hAnsi="Arial Narrow"/>
          <w:sz w:val="24"/>
          <w:szCs w:val="24"/>
        </w:rPr>
      </w:pPr>
      <w:r>
        <w:rPr>
          <w:rFonts w:ascii="Arial Narrow" w:hAnsi="Arial Narrow"/>
          <w:sz w:val="24"/>
          <w:szCs w:val="24"/>
        </w:rPr>
        <w:t>- z</w:t>
      </w:r>
      <w:r w:rsidR="005D532E" w:rsidRPr="00C22A8A">
        <w:rPr>
          <w:rFonts w:ascii="Arial Narrow" w:hAnsi="Arial Narrow"/>
          <w:sz w:val="24"/>
          <w:szCs w:val="24"/>
        </w:rPr>
        <w:t xml:space="preserve">łożenie w systemie CST2021 wniosku w ramach przedsięwzięcia B3.1.1 „Inwestycje w zrównoważoną gospodarkę wodno-ściekową na terenach wiejskich” objętego </w:t>
      </w:r>
      <w:r w:rsidR="005D532E" w:rsidRPr="00C22A8A">
        <w:rPr>
          <w:rFonts w:ascii="Arial Narrow" w:hAnsi="Arial Narrow"/>
          <w:b/>
          <w:bCs/>
          <w:sz w:val="24"/>
          <w:szCs w:val="24"/>
        </w:rPr>
        <w:t>Krajowym Planem Odbudowy i</w:t>
      </w:r>
      <w:r w:rsidR="00997DDE">
        <w:rPr>
          <w:rFonts w:ascii="Arial Narrow" w:hAnsi="Arial Narrow"/>
          <w:b/>
          <w:bCs/>
          <w:sz w:val="24"/>
          <w:szCs w:val="24"/>
        </w:rPr>
        <w:t> </w:t>
      </w:r>
      <w:r w:rsidR="005D532E" w:rsidRPr="00C22A8A">
        <w:rPr>
          <w:rFonts w:ascii="Arial Narrow" w:hAnsi="Arial Narrow"/>
          <w:b/>
          <w:bCs/>
          <w:sz w:val="24"/>
          <w:szCs w:val="24"/>
        </w:rPr>
        <w:t>Zwiększenia Odporności</w:t>
      </w:r>
      <w:r w:rsidR="005D532E" w:rsidRPr="00C22A8A">
        <w:rPr>
          <w:rFonts w:ascii="Arial Narrow" w:hAnsi="Arial Narrow"/>
          <w:sz w:val="24"/>
          <w:szCs w:val="24"/>
        </w:rPr>
        <w:t xml:space="preserve">, w ramach którego Gmina Skąpe złożyła wniosek o dofinansowanie inwestycji pn. „Poprawa stanu gospodarki wodno-ściekowej w m. Podła Góra, gm. Skąpe” na kwotę 4.329.169,50 zł. </w:t>
      </w:r>
    </w:p>
    <w:p w14:paraId="161E0BFC" w14:textId="77777777" w:rsidR="005D532E" w:rsidRPr="004702A1" w:rsidRDefault="005D532E" w:rsidP="005D532E">
      <w:pPr>
        <w:spacing w:after="0" w:line="240" w:lineRule="auto"/>
        <w:jc w:val="both"/>
        <w:rPr>
          <w:rFonts w:ascii="Arial Narrow" w:hAnsi="Arial Narrow"/>
          <w:b/>
          <w:bCs/>
          <w:sz w:val="24"/>
          <w:szCs w:val="24"/>
        </w:rPr>
      </w:pPr>
    </w:p>
    <w:p w14:paraId="5A0090CB" w14:textId="77777777" w:rsidR="006F7A3B" w:rsidRDefault="006F7A3B" w:rsidP="006F7A3B">
      <w:pPr>
        <w:pStyle w:val="Bezodstpw"/>
        <w:jc w:val="both"/>
        <w:rPr>
          <w:rFonts w:ascii="Arial Narrow" w:hAnsi="Arial Narrow"/>
          <w:color w:val="FF0000"/>
          <w:sz w:val="24"/>
          <w:szCs w:val="24"/>
        </w:rPr>
      </w:pPr>
    </w:p>
    <w:p w14:paraId="584C77BF" w14:textId="77777777" w:rsidR="00997DDE" w:rsidRDefault="00997DDE">
      <w:pPr>
        <w:rPr>
          <w:rFonts w:ascii="Arial Narrow" w:hAnsi="Arial Narrow"/>
          <w:b/>
          <w:bCs/>
          <w:sz w:val="24"/>
          <w:szCs w:val="24"/>
        </w:rPr>
      </w:pPr>
      <w:r>
        <w:rPr>
          <w:rFonts w:ascii="Arial Narrow" w:hAnsi="Arial Narrow"/>
          <w:b/>
          <w:bCs/>
          <w:sz w:val="24"/>
          <w:szCs w:val="24"/>
        </w:rPr>
        <w:br w:type="page"/>
      </w:r>
    </w:p>
    <w:p w14:paraId="6AE02CE7" w14:textId="6806648E" w:rsidR="006F7A3B" w:rsidRPr="00C22A8A" w:rsidRDefault="006F7A3B" w:rsidP="006F7A3B">
      <w:pPr>
        <w:pStyle w:val="Bezodstpw"/>
        <w:jc w:val="both"/>
        <w:rPr>
          <w:rFonts w:ascii="Arial Narrow" w:hAnsi="Arial Narrow"/>
          <w:b/>
          <w:bCs/>
          <w:sz w:val="24"/>
          <w:szCs w:val="24"/>
        </w:rPr>
      </w:pPr>
      <w:r w:rsidRPr="00C22A8A">
        <w:rPr>
          <w:rFonts w:ascii="Arial Narrow" w:hAnsi="Arial Narrow"/>
          <w:b/>
          <w:bCs/>
          <w:sz w:val="24"/>
          <w:szCs w:val="24"/>
        </w:rPr>
        <w:lastRenderedPageBreak/>
        <w:t>Samodzielne stanowisko ds. zamówień publicznych</w:t>
      </w:r>
    </w:p>
    <w:p w14:paraId="1CD48B31" w14:textId="77777777" w:rsidR="006F7A3B" w:rsidRDefault="006F7A3B" w:rsidP="006F7A3B">
      <w:pPr>
        <w:pStyle w:val="Bezodstpw"/>
        <w:jc w:val="both"/>
        <w:rPr>
          <w:rFonts w:ascii="Arial Narrow" w:hAnsi="Arial Narrow"/>
          <w:color w:val="FF0000"/>
          <w:sz w:val="24"/>
          <w:szCs w:val="24"/>
        </w:rPr>
      </w:pPr>
    </w:p>
    <w:p w14:paraId="2B7FDB9B" w14:textId="6A3CB18F" w:rsidR="00D1748F" w:rsidRPr="001149B5" w:rsidRDefault="00124C62" w:rsidP="001149B5">
      <w:pPr>
        <w:rPr>
          <w:rFonts w:ascii="Arial Narrow" w:hAnsi="Arial Narrow"/>
          <w:b/>
          <w:bCs/>
        </w:rPr>
      </w:pPr>
      <w:r w:rsidRPr="001149B5">
        <w:rPr>
          <w:rFonts w:ascii="Arial Narrow" w:hAnsi="Arial Narrow"/>
          <w:b/>
          <w:bCs/>
        </w:rPr>
        <w:t>Przeprowadzone postępowania przetargowe w 202</w:t>
      </w:r>
      <w:r w:rsidR="00B876AC">
        <w:rPr>
          <w:rFonts w:ascii="Arial Narrow" w:hAnsi="Arial Narrow"/>
          <w:b/>
          <w:bCs/>
        </w:rPr>
        <w:t>4</w:t>
      </w:r>
      <w:r w:rsidRPr="001149B5">
        <w:rPr>
          <w:rFonts w:ascii="Arial Narrow" w:hAnsi="Arial Narrow"/>
          <w:b/>
          <w:bCs/>
        </w:rPr>
        <w:t>r.</w:t>
      </w:r>
    </w:p>
    <w:tbl>
      <w:tblPr>
        <w:tblStyle w:val="Tabela-Siatka"/>
        <w:tblW w:w="9209" w:type="dxa"/>
        <w:tblInd w:w="0" w:type="dxa"/>
        <w:tblLayout w:type="fixed"/>
        <w:tblLook w:val="04A0" w:firstRow="1" w:lastRow="0" w:firstColumn="1" w:lastColumn="0" w:noHBand="0" w:noVBand="1"/>
      </w:tblPr>
      <w:tblGrid>
        <w:gridCol w:w="562"/>
        <w:gridCol w:w="2127"/>
        <w:gridCol w:w="1417"/>
        <w:gridCol w:w="1418"/>
        <w:gridCol w:w="1134"/>
        <w:gridCol w:w="1134"/>
        <w:gridCol w:w="1417"/>
      </w:tblGrid>
      <w:tr w:rsidR="00B876AC" w:rsidRPr="00B876AC" w14:paraId="4E67F19A" w14:textId="77777777" w:rsidTr="006B41EF">
        <w:trPr>
          <w:trHeight w:val="1730"/>
        </w:trPr>
        <w:tc>
          <w:tcPr>
            <w:tcW w:w="562" w:type="dxa"/>
          </w:tcPr>
          <w:p w14:paraId="7971B991" w14:textId="77777777" w:rsidR="00B876AC" w:rsidRPr="006B41EF" w:rsidRDefault="00B876AC" w:rsidP="003E3DCC">
            <w:pPr>
              <w:rPr>
                <w:rFonts w:ascii="Arial Narrow" w:hAnsi="Arial Narrow"/>
                <w:b/>
                <w:bCs/>
              </w:rPr>
            </w:pPr>
            <w:r w:rsidRPr="006B41EF">
              <w:rPr>
                <w:rFonts w:ascii="Arial Narrow" w:hAnsi="Arial Narrow"/>
                <w:b/>
                <w:bCs/>
              </w:rPr>
              <w:t>Lp.</w:t>
            </w:r>
          </w:p>
        </w:tc>
        <w:tc>
          <w:tcPr>
            <w:tcW w:w="2127" w:type="dxa"/>
          </w:tcPr>
          <w:p w14:paraId="1AE8F4D3" w14:textId="77777777" w:rsidR="00B876AC" w:rsidRPr="006B41EF" w:rsidRDefault="00B876AC" w:rsidP="003E3DCC">
            <w:pPr>
              <w:rPr>
                <w:rFonts w:ascii="Arial Narrow" w:hAnsi="Arial Narrow"/>
                <w:b/>
                <w:bCs/>
              </w:rPr>
            </w:pPr>
            <w:r w:rsidRPr="006B41EF">
              <w:rPr>
                <w:rFonts w:ascii="Arial Narrow" w:hAnsi="Arial Narrow"/>
                <w:b/>
                <w:bCs/>
              </w:rPr>
              <w:t>Nazwa zadania</w:t>
            </w:r>
          </w:p>
        </w:tc>
        <w:tc>
          <w:tcPr>
            <w:tcW w:w="1417" w:type="dxa"/>
          </w:tcPr>
          <w:p w14:paraId="760513F2" w14:textId="77777777" w:rsidR="00B876AC" w:rsidRPr="006B41EF" w:rsidRDefault="00B876AC" w:rsidP="003E3DCC">
            <w:pPr>
              <w:rPr>
                <w:rFonts w:ascii="Arial Narrow" w:hAnsi="Arial Narrow"/>
                <w:b/>
                <w:bCs/>
              </w:rPr>
            </w:pPr>
            <w:r w:rsidRPr="006B41EF">
              <w:rPr>
                <w:rFonts w:ascii="Arial Narrow" w:hAnsi="Arial Narrow"/>
                <w:b/>
                <w:bCs/>
              </w:rPr>
              <w:t>Rodzaj</w:t>
            </w:r>
          </w:p>
          <w:p w14:paraId="3BDB2E30" w14:textId="77777777" w:rsidR="00B876AC" w:rsidRPr="006B41EF" w:rsidRDefault="00B876AC" w:rsidP="003E3DCC">
            <w:pPr>
              <w:rPr>
                <w:rFonts w:ascii="Arial Narrow" w:hAnsi="Arial Narrow"/>
                <w:b/>
                <w:bCs/>
              </w:rPr>
            </w:pPr>
            <w:r w:rsidRPr="006B41EF">
              <w:rPr>
                <w:rFonts w:ascii="Arial Narrow" w:hAnsi="Arial Narrow"/>
                <w:b/>
                <w:bCs/>
              </w:rPr>
              <w:t>zamówienia</w:t>
            </w:r>
          </w:p>
        </w:tc>
        <w:tc>
          <w:tcPr>
            <w:tcW w:w="1418" w:type="dxa"/>
          </w:tcPr>
          <w:p w14:paraId="6287CA44" w14:textId="77777777" w:rsidR="00B876AC" w:rsidRPr="006B41EF" w:rsidRDefault="00B876AC" w:rsidP="003E3DCC">
            <w:pPr>
              <w:rPr>
                <w:rFonts w:ascii="Arial Narrow" w:hAnsi="Arial Narrow"/>
                <w:b/>
                <w:bCs/>
              </w:rPr>
            </w:pPr>
            <w:r w:rsidRPr="006B41EF">
              <w:rPr>
                <w:rFonts w:ascii="Arial Narrow" w:hAnsi="Arial Narrow"/>
                <w:b/>
                <w:bCs/>
              </w:rPr>
              <w:t>Tryb</w:t>
            </w:r>
          </w:p>
          <w:p w14:paraId="0E6782F3" w14:textId="77777777" w:rsidR="00B876AC" w:rsidRPr="006B41EF" w:rsidRDefault="00B876AC" w:rsidP="003E3DCC">
            <w:pPr>
              <w:rPr>
                <w:rFonts w:ascii="Arial Narrow" w:hAnsi="Arial Narrow"/>
                <w:b/>
                <w:bCs/>
              </w:rPr>
            </w:pPr>
            <w:r w:rsidRPr="006B41EF">
              <w:rPr>
                <w:rFonts w:ascii="Arial Narrow" w:hAnsi="Arial Narrow"/>
                <w:b/>
                <w:bCs/>
              </w:rPr>
              <w:t>udzielenia</w:t>
            </w:r>
          </w:p>
          <w:p w14:paraId="34175B80" w14:textId="77777777" w:rsidR="00B876AC" w:rsidRPr="006B41EF" w:rsidRDefault="00B876AC" w:rsidP="003E3DCC">
            <w:pPr>
              <w:rPr>
                <w:rFonts w:ascii="Arial Narrow" w:hAnsi="Arial Narrow"/>
                <w:b/>
                <w:bCs/>
              </w:rPr>
            </w:pPr>
            <w:r w:rsidRPr="006B41EF">
              <w:rPr>
                <w:rFonts w:ascii="Arial Narrow" w:hAnsi="Arial Narrow"/>
                <w:b/>
                <w:bCs/>
              </w:rPr>
              <w:t>zamówienia</w:t>
            </w:r>
          </w:p>
          <w:p w14:paraId="7F1E1251" w14:textId="77777777" w:rsidR="00B876AC" w:rsidRPr="006B41EF" w:rsidRDefault="00B876AC" w:rsidP="003E3DCC">
            <w:pPr>
              <w:jc w:val="center"/>
              <w:rPr>
                <w:rFonts w:ascii="Arial Narrow" w:hAnsi="Arial Narrow"/>
                <w:b/>
                <w:bCs/>
              </w:rPr>
            </w:pPr>
          </w:p>
        </w:tc>
        <w:tc>
          <w:tcPr>
            <w:tcW w:w="1134" w:type="dxa"/>
          </w:tcPr>
          <w:p w14:paraId="3FB19EF1" w14:textId="77777777" w:rsidR="00B876AC" w:rsidRPr="006B41EF" w:rsidRDefault="00B876AC" w:rsidP="003E3DCC">
            <w:pPr>
              <w:rPr>
                <w:rFonts w:ascii="Arial Narrow" w:hAnsi="Arial Narrow"/>
                <w:b/>
                <w:bCs/>
              </w:rPr>
            </w:pPr>
            <w:r w:rsidRPr="006B41EF">
              <w:rPr>
                <w:rFonts w:ascii="Arial Narrow" w:hAnsi="Arial Narrow"/>
                <w:b/>
                <w:bCs/>
              </w:rPr>
              <w:t>Liczba złożonych ofert</w:t>
            </w:r>
          </w:p>
        </w:tc>
        <w:tc>
          <w:tcPr>
            <w:tcW w:w="1134" w:type="dxa"/>
          </w:tcPr>
          <w:p w14:paraId="1C2B6496" w14:textId="77777777" w:rsidR="00B876AC" w:rsidRPr="006B41EF" w:rsidRDefault="00B876AC" w:rsidP="003E3DCC">
            <w:pPr>
              <w:rPr>
                <w:rFonts w:ascii="Arial Narrow" w:hAnsi="Arial Narrow"/>
                <w:b/>
                <w:bCs/>
              </w:rPr>
            </w:pPr>
            <w:r w:rsidRPr="006B41EF">
              <w:rPr>
                <w:rFonts w:ascii="Arial Narrow" w:hAnsi="Arial Narrow"/>
                <w:b/>
                <w:bCs/>
              </w:rPr>
              <w:t>Czy dokonano wyboru najkorzystniejszej oferty</w:t>
            </w:r>
          </w:p>
        </w:tc>
        <w:tc>
          <w:tcPr>
            <w:tcW w:w="1417" w:type="dxa"/>
          </w:tcPr>
          <w:p w14:paraId="47BE8A96" w14:textId="77777777" w:rsidR="00B876AC" w:rsidRPr="006B41EF" w:rsidRDefault="00B876AC" w:rsidP="003E3DCC">
            <w:pPr>
              <w:rPr>
                <w:rFonts w:ascii="Arial Narrow" w:hAnsi="Arial Narrow"/>
                <w:b/>
                <w:bCs/>
              </w:rPr>
            </w:pPr>
            <w:r w:rsidRPr="006B41EF">
              <w:rPr>
                <w:rFonts w:ascii="Arial Narrow" w:hAnsi="Arial Narrow"/>
                <w:b/>
                <w:bCs/>
              </w:rPr>
              <w:t>Wartość zawartych</w:t>
            </w:r>
          </w:p>
          <w:p w14:paraId="73D769E4" w14:textId="77777777" w:rsidR="00B876AC" w:rsidRPr="006B41EF" w:rsidRDefault="00B876AC" w:rsidP="003E3DCC">
            <w:pPr>
              <w:rPr>
                <w:rFonts w:ascii="Arial Narrow" w:hAnsi="Arial Narrow"/>
                <w:b/>
                <w:bCs/>
              </w:rPr>
            </w:pPr>
            <w:r w:rsidRPr="006B41EF">
              <w:rPr>
                <w:rFonts w:ascii="Arial Narrow" w:hAnsi="Arial Narrow"/>
                <w:b/>
                <w:bCs/>
              </w:rPr>
              <w:t>umów bez podatku od</w:t>
            </w:r>
          </w:p>
          <w:p w14:paraId="2A064205" w14:textId="77777777" w:rsidR="00B876AC" w:rsidRPr="006B41EF" w:rsidRDefault="00B876AC" w:rsidP="003E3DCC">
            <w:pPr>
              <w:rPr>
                <w:rFonts w:ascii="Arial Narrow" w:hAnsi="Arial Narrow"/>
                <w:b/>
                <w:bCs/>
              </w:rPr>
            </w:pPr>
            <w:r w:rsidRPr="006B41EF">
              <w:rPr>
                <w:rFonts w:ascii="Arial Narrow" w:hAnsi="Arial Narrow"/>
                <w:b/>
                <w:bCs/>
              </w:rPr>
              <w:t>towarów i usług (w</w:t>
            </w:r>
          </w:p>
          <w:p w14:paraId="4D1F8CC3" w14:textId="77777777" w:rsidR="00B876AC" w:rsidRPr="006B41EF" w:rsidRDefault="00B876AC" w:rsidP="003E3DCC">
            <w:pPr>
              <w:rPr>
                <w:rFonts w:ascii="Arial Narrow" w:hAnsi="Arial Narrow"/>
                <w:b/>
                <w:bCs/>
              </w:rPr>
            </w:pPr>
            <w:r w:rsidRPr="006B41EF">
              <w:rPr>
                <w:rFonts w:ascii="Arial Narrow" w:hAnsi="Arial Narrow"/>
                <w:b/>
                <w:bCs/>
              </w:rPr>
              <w:t>złotych)</w:t>
            </w:r>
          </w:p>
        </w:tc>
      </w:tr>
      <w:tr w:rsidR="00B876AC" w:rsidRPr="00B876AC" w14:paraId="3599551F" w14:textId="77777777" w:rsidTr="003E3DCC">
        <w:tc>
          <w:tcPr>
            <w:tcW w:w="562" w:type="dxa"/>
          </w:tcPr>
          <w:p w14:paraId="04AC75D8" w14:textId="77777777" w:rsidR="00B876AC" w:rsidRPr="00B876AC" w:rsidRDefault="00B876AC" w:rsidP="003E3DCC">
            <w:pPr>
              <w:rPr>
                <w:rFonts w:ascii="Arial Narrow" w:hAnsi="Arial Narrow"/>
              </w:rPr>
            </w:pPr>
            <w:r w:rsidRPr="00B876AC">
              <w:rPr>
                <w:rFonts w:ascii="Arial Narrow" w:hAnsi="Arial Narrow"/>
              </w:rPr>
              <w:t>1</w:t>
            </w:r>
          </w:p>
        </w:tc>
        <w:tc>
          <w:tcPr>
            <w:tcW w:w="2127" w:type="dxa"/>
          </w:tcPr>
          <w:p w14:paraId="67318B3A" w14:textId="77777777" w:rsidR="00B876AC" w:rsidRPr="00B876AC" w:rsidRDefault="00B876AC" w:rsidP="003E3DCC">
            <w:pPr>
              <w:rPr>
                <w:rFonts w:ascii="Arial Narrow" w:hAnsi="Arial Narrow"/>
              </w:rPr>
            </w:pPr>
            <w:r w:rsidRPr="00B876AC">
              <w:rPr>
                <w:rFonts w:ascii="Arial Narrow" w:hAnsi="Arial Narrow"/>
              </w:rPr>
              <w:t>„Przebudowa drogi gminnej wraz z utwardzeniem działki budowlanej w miejscowości Kalinowo”</w:t>
            </w:r>
          </w:p>
          <w:p w14:paraId="72B70CE7" w14:textId="77777777" w:rsidR="00B876AC" w:rsidRPr="00B876AC" w:rsidRDefault="00B876AC" w:rsidP="003E3DCC">
            <w:pPr>
              <w:rPr>
                <w:rFonts w:ascii="Arial Narrow" w:hAnsi="Arial Narrow"/>
              </w:rPr>
            </w:pPr>
            <w:r w:rsidRPr="00B876AC">
              <w:rPr>
                <w:rFonts w:ascii="Arial Narrow" w:hAnsi="Arial Narrow"/>
              </w:rPr>
              <w:t>– etap I</w:t>
            </w:r>
          </w:p>
        </w:tc>
        <w:tc>
          <w:tcPr>
            <w:tcW w:w="1417" w:type="dxa"/>
          </w:tcPr>
          <w:p w14:paraId="7376FC24" w14:textId="77777777" w:rsidR="00B876AC" w:rsidRPr="00B876AC" w:rsidRDefault="00B876AC" w:rsidP="003E3DCC">
            <w:pPr>
              <w:rPr>
                <w:rFonts w:ascii="Arial Narrow" w:hAnsi="Arial Narrow"/>
              </w:rPr>
            </w:pPr>
            <w:r w:rsidRPr="00B876AC">
              <w:rPr>
                <w:rFonts w:ascii="Arial Narrow" w:hAnsi="Arial Narrow"/>
              </w:rPr>
              <w:t>Roboty budowlane</w:t>
            </w:r>
          </w:p>
        </w:tc>
        <w:tc>
          <w:tcPr>
            <w:tcW w:w="1418" w:type="dxa"/>
          </w:tcPr>
          <w:p w14:paraId="36B3E598" w14:textId="20CB90BA" w:rsidR="00B876AC" w:rsidRPr="00B876AC" w:rsidRDefault="00B876AC" w:rsidP="003E3DCC">
            <w:pPr>
              <w:rPr>
                <w:rFonts w:ascii="Arial Narrow" w:hAnsi="Arial Narrow"/>
              </w:rPr>
            </w:pPr>
            <w:r w:rsidRPr="00B876AC">
              <w:rPr>
                <w:rFonts w:ascii="Arial Narrow" w:hAnsi="Arial Narrow"/>
              </w:rPr>
              <w:t>tryb podstawowy</w:t>
            </w:r>
            <w:r>
              <w:rPr>
                <w:rFonts w:ascii="Arial Narrow" w:hAnsi="Arial Narrow"/>
              </w:rPr>
              <w:t xml:space="preserve"> </w:t>
            </w:r>
            <w:r w:rsidRPr="00B876AC">
              <w:rPr>
                <w:rFonts w:ascii="Arial Narrow" w:hAnsi="Arial Narrow"/>
              </w:rPr>
              <w:t>na podstawie: art. 275 pkt 1 ustawy</w:t>
            </w:r>
          </w:p>
        </w:tc>
        <w:tc>
          <w:tcPr>
            <w:tcW w:w="1134" w:type="dxa"/>
          </w:tcPr>
          <w:p w14:paraId="2E7BBD14" w14:textId="77777777" w:rsidR="00B876AC" w:rsidRPr="00B876AC" w:rsidRDefault="00B876AC" w:rsidP="003E3DCC">
            <w:pPr>
              <w:rPr>
                <w:rFonts w:ascii="Arial Narrow" w:hAnsi="Arial Narrow"/>
              </w:rPr>
            </w:pPr>
            <w:r w:rsidRPr="00B876AC">
              <w:rPr>
                <w:rFonts w:ascii="Arial Narrow" w:hAnsi="Arial Narrow"/>
              </w:rPr>
              <w:t>8</w:t>
            </w:r>
          </w:p>
        </w:tc>
        <w:tc>
          <w:tcPr>
            <w:tcW w:w="1134" w:type="dxa"/>
          </w:tcPr>
          <w:p w14:paraId="5C117F55" w14:textId="77777777" w:rsidR="00B876AC" w:rsidRPr="00B876AC" w:rsidRDefault="00B876AC" w:rsidP="003E3DCC">
            <w:pPr>
              <w:rPr>
                <w:rFonts w:ascii="Arial Narrow" w:hAnsi="Arial Narrow"/>
              </w:rPr>
            </w:pPr>
            <w:r w:rsidRPr="00B876AC">
              <w:rPr>
                <w:rFonts w:ascii="Arial Narrow" w:hAnsi="Arial Narrow"/>
              </w:rPr>
              <w:t>NIE</w:t>
            </w:r>
          </w:p>
        </w:tc>
        <w:tc>
          <w:tcPr>
            <w:tcW w:w="1417" w:type="dxa"/>
          </w:tcPr>
          <w:p w14:paraId="264EBC44" w14:textId="77777777" w:rsidR="00B876AC" w:rsidRPr="00B876AC" w:rsidRDefault="00B876AC" w:rsidP="003E3DCC">
            <w:pPr>
              <w:rPr>
                <w:rFonts w:ascii="Arial Narrow" w:hAnsi="Arial Narrow"/>
              </w:rPr>
            </w:pPr>
          </w:p>
        </w:tc>
      </w:tr>
      <w:tr w:rsidR="00B876AC" w:rsidRPr="00B876AC" w14:paraId="34DC2D6A" w14:textId="77777777" w:rsidTr="003E3DCC">
        <w:tc>
          <w:tcPr>
            <w:tcW w:w="562" w:type="dxa"/>
          </w:tcPr>
          <w:p w14:paraId="566346A0" w14:textId="77777777" w:rsidR="00B876AC" w:rsidRPr="00B876AC" w:rsidRDefault="00B876AC" w:rsidP="003E3DCC">
            <w:pPr>
              <w:rPr>
                <w:rFonts w:ascii="Arial Narrow" w:hAnsi="Arial Narrow"/>
              </w:rPr>
            </w:pPr>
            <w:r w:rsidRPr="00B876AC">
              <w:rPr>
                <w:rFonts w:ascii="Arial Narrow" w:hAnsi="Arial Narrow"/>
              </w:rPr>
              <w:t>2</w:t>
            </w:r>
          </w:p>
        </w:tc>
        <w:tc>
          <w:tcPr>
            <w:tcW w:w="2127" w:type="dxa"/>
          </w:tcPr>
          <w:p w14:paraId="39994317" w14:textId="77777777" w:rsidR="00B876AC" w:rsidRPr="00B876AC" w:rsidRDefault="00B876AC" w:rsidP="003E3DCC">
            <w:pPr>
              <w:rPr>
                <w:rFonts w:ascii="Arial Narrow" w:hAnsi="Arial Narrow"/>
              </w:rPr>
            </w:pPr>
            <w:r w:rsidRPr="00B876AC">
              <w:rPr>
                <w:rFonts w:ascii="Arial Narrow" w:hAnsi="Arial Narrow"/>
              </w:rPr>
              <w:t>„Remont dawnego kościoła protestanckiego w Radoszynie” w ramach projektu pt. „Roboty budowlane przy dawnym kościele protestanckim w Radoszynie – etap I”</w:t>
            </w:r>
          </w:p>
        </w:tc>
        <w:tc>
          <w:tcPr>
            <w:tcW w:w="1417" w:type="dxa"/>
          </w:tcPr>
          <w:p w14:paraId="47AF9076" w14:textId="77777777" w:rsidR="00B876AC" w:rsidRPr="00B876AC" w:rsidRDefault="00B876AC" w:rsidP="003E3DCC">
            <w:pPr>
              <w:rPr>
                <w:rFonts w:ascii="Arial Narrow" w:hAnsi="Arial Narrow"/>
              </w:rPr>
            </w:pPr>
            <w:r w:rsidRPr="00B876AC">
              <w:rPr>
                <w:rFonts w:ascii="Arial Narrow" w:hAnsi="Arial Narrow"/>
              </w:rPr>
              <w:t>Roboty budowlane</w:t>
            </w:r>
          </w:p>
        </w:tc>
        <w:tc>
          <w:tcPr>
            <w:tcW w:w="1418" w:type="dxa"/>
          </w:tcPr>
          <w:p w14:paraId="3545E72B" w14:textId="3C7BF52E" w:rsidR="00B876AC" w:rsidRPr="00B876AC" w:rsidRDefault="00B876AC" w:rsidP="003E3DCC">
            <w:pPr>
              <w:rPr>
                <w:rFonts w:ascii="Arial Narrow" w:hAnsi="Arial Narrow"/>
              </w:rPr>
            </w:pPr>
            <w:r w:rsidRPr="00B876AC">
              <w:rPr>
                <w:rFonts w:ascii="Arial Narrow" w:hAnsi="Arial Narrow"/>
              </w:rPr>
              <w:t>tryb podstawowy</w:t>
            </w:r>
            <w:r>
              <w:rPr>
                <w:rFonts w:ascii="Arial Narrow" w:hAnsi="Arial Narrow"/>
              </w:rPr>
              <w:t xml:space="preserve"> </w:t>
            </w:r>
            <w:r w:rsidRPr="00B876AC">
              <w:rPr>
                <w:rFonts w:ascii="Arial Narrow" w:hAnsi="Arial Narrow"/>
              </w:rPr>
              <w:t>na podstawie: art. 275 pkt 1 ustawy</w:t>
            </w:r>
          </w:p>
        </w:tc>
        <w:tc>
          <w:tcPr>
            <w:tcW w:w="1134" w:type="dxa"/>
          </w:tcPr>
          <w:p w14:paraId="55C23077" w14:textId="77777777" w:rsidR="00B876AC" w:rsidRPr="00B876AC" w:rsidRDefault="00B876AC" w:rsidP="003E3DCC">
            <w:pPr>
              <w:rPr>
                <w:rFonts w:ascii="Arial Narrow" w:hAnsi="Arial Narrow"/>
              </w:rPr>
            </w:pPr>
            <w:r w:rsidRPr="00B876AC">
              <w:rPr>
                <w:rFonts w:ascii="Arial Narrow" w:hAnsi="Arial Narrow"/>
              </w:rPr>
              <w:t>1</w:t>
            </w:r>
          </w:p>
          <w:p w14:paraId="15CA28E3" w14:textId="77777777" w:rsidR="00B876AC" w:rsidRPr="00B876AC" w:rsidRDefault="00B876AC" w:rsidP="003E3DCC">
            <w:pPr>
              <w:rPr>
                <w:rFonts w:ascii="Arial Narrow" w:hAnsi="Arial Narrow"/>
              </w:rPr>
            </w:pPr>
          </w:p>
        </w:tc>
        <w:tc>
          <w:tcPr>
            <w:tcW w:w="1134" w:type="dxa"/>
          </w:tcPr>
          <w:p w14:paraId="078F5646" w14:textId="77777777" w:rsidR="00B876AC" w:rsidRPr="00B876AC" w:rsidRDefault="00B876AC" w:rsidP="003E3DCC">
            <w:pPr>
              <w:rPr>
                <w:rFonts w:ascii="Arial Narrow" w:hAnsi="Arial Narrow"/>
              </w:rPr>
            </w:pPr>
            <w:r w:rsidRPr="00B876AC">
              <w:rPr>
                <w:rFonts w:ascii="Arial Narrow" w:hAnsi="Arial Narrow"/>
              </w:rPr>
              <w:t>TAK</w:t>
            </w:r>
          </w:p>
        </w:tc>
        <w:tc>
          <w:tcPr>
            <w:tcW w:w="1417" w:type="dxa"/>
          </w:tcPr>
          <w:p w14:paraId="20ED6BB0" w14:textId="77777777" w:rsidR="00B876AC" w:rsidRPr="00B876AC" w:rsidRDefault="00B876AC" w:rsidP="003E3DCC">
            <w:pPr>
              <w:rPr>
                <w:rFonts w:ascii="Arial Narrow" w:hAnsi="Arial Narrow"/>
              </w:rPr>
            </w:pPr>
            <w:r w:rsidRPr="00B876AC">
              <w:rPr>
                <w:rFonts w:ascii="Arial Narrow" w:hAnsi="Arial Narrow"/>
              </w:rPr>
              <w:t>747 127,72</w:t>
            </w:r>
          </w:p>
          <w:p w14:paraId="4F48F183" w14:textId="77777777" w:rsidR="00B876AC" w:rsidRPr="00B876AC" w:rsidRDefault="00B876AC" w:rsidP="003E3DCC">
            <w:pPr>
              <w:rPr>
                <w:rFonts w:ascii="Arial Narrow" w:hAnsi="Arial Narrow"/>
              </w:rPr>
            </w:pPr>
          </w:p>
          <w:p w14:paraId="3C661FBB" w14:textId="77777777" w:rsidR="00B876AC" w:rsidRPr="00B876AC" w:rsidRDefault="00B876AC" w:rsidP="003E3DCC">
            <w:pPr>
              <w:jc w:val="center"/>
              <w:rPr>
                <w:rFonts w:ascii="Arial Narrow" w:hAnsi="Arial Narrow"/>
              </w:rPr>
            </w:pPr>
          </w:p>
        </w:tc>
      </w:tr>
      <w:tr w:rsidR="00B876AC" w:rsidRPr="00B876AC" w14:paraId="3A430B05" w14:textId="77777777" w:rsidTr="003E3DCC">
        <w:tc>
          <w:tcPr>
            <w:tcW w:w="562" w:type="dxa"/>
          </w:tcPr>
          <w:p w14:paraId="7DC7053C" w14:textId="77777777" w:rsidR="00B876AC" w:rsidRPr="00B876AC" w:rsidRDefault="00B876AC" w:rsidP="003E3DCC">
            <w:pPr>
              <w:rPr>
                <w:rFonts w:ascii="Arial Narrow" w:hAnsi="Arial Narrow"/>
              </w:rPr>
            </w:pPr>
            <w:r w:rsidRPr="00B876AC">
              <w:rPr>
                <w:rFonts w:ascii="Arial Narrow" w:hAnsi="Arial Narrow"/>
              </w:rPr>
              <w:t>3</w:t>
            </w:r>
          </w:p>
        </w:tc>
        <w:tc>
          <w:tcPr>
            <w:tcW w:w="2127" w:type="dxa"/>
          </w:tcPr>
          <w:p w14:paraId="5720C4CF" w14:textId="77777777" w:rsidR="00B876AC" w:rsidRPr="00B876AC" w:rsidRDefault="00B876AC" w:rsidP="003E3DCC">
            <w:pPr>
              <w:rPr>
                <w:rFonts w:ascii="Arial Narrow" w:hAnsi="Arial Narrow"/>
              </w:rPr>
            </w:pPr>
            <w:r w:rsidRPr="00B876AC">
              <w:rPr>
                <w:rFonts w:ascii="Arial Narrow" w:hAnsi="Arial Narrow"/>
              </w:rPr>
              <w:t xml:space="preserve">„Przebudowa drogi gminnej wraz z utwardzeniem działki budowlanej </w:t>
            </w:r>
          </w:p>
          <w:p w14:paraId="1F2B1656" w14:textId="77777777" w:rsidR="00B876AC" w:rsidRPr="00B876AC" w:rsidRDefault="00B876AC" w:rsidP="003E3DCC">
            <w:pPr>
              <w:rPr>
                <w:rFonts w:ascii="Arial Narrow" w:hAnsi="Arial Narrow"/>
              </w:rPr>
            </w:pPr>
            <w:r w:rsidRPr="00B876AC">
              <w:rPr>
                <w:rFonts w:ascii="Arial Narrow" w:hAnsi="Arial Narrow"/>
              </w:rPr>
              <w:t>w miejscowości Kalinowo – Etap I” -  II przetarg</w:t>
            </w:r>
          </w:p>
        </w:tc>
        <w:tc>
          <w:tcPr>
            <w:tcW w:w="1417" w:type="dxa"/>
          </w:tcPr>
          <w:p w14:paraId="5304B29D" w14:textId="77777777" w:rsidR="00B876AC" w:rsidRPr="00B876AC" w:rsidRDefault="00B876AC" w:rsidP="003E3DCC">
            <w:pPr>
              <w:rPr>
                <w:rFonts w:ascii="Arial Narrow" w:hAnsi="Arial Narrow"/>
              </w:rPr>
            </w:pPr>
            <w:r w:rsidRPr="00B876AC">
              <w:rPr>
                <w:rFonts w:ascii="Arial Narrow" w:hAnsi="Arial Narrow"/>
              </w:rPr>
              <w:t>Roboty budowlane</w:t>
            </w:r>
          </w:p>
        </w:tc>
        <w:tc>
          <w:tcPr>
            <w:tcW w:w="1418" w:type="dxa"/>
          </w:tcPr>
          <w:p w14:paraId="764514E9" w14:textId="7A79B5BB" w:rsidR="00B876AC" w:rsidRPr="00B876AC" w:rsidRDefault="00B876AC" w:rsidP="003E3DCC">
            <w:pPr>
              <w:rPr>
                <w:rFonts w:ascii="Arial Narrow" w:hAnsi="Arial Narrow"/>
              </w:rPr>
            </w:pPr>
            <w:r w:rsidRPr="00B876AC">
              <w:rPr>
                <w:rFonts w:ascii="Arial Narrow" w:hAnsi="Arial Narrow"/>
              </w:rPr>
              <w:t>Tryb podstawowy</w:t>
            </w:r>
            <w:r>
              <w:rPr>
                <w:rFonts w:ascii="Arial Narrow" w:hAnsi="Arial Narrow"/>
              </w:rPr>
              <w:t xml:space="preserve"> </w:t>
            </w:r>
            <w:r w:rsidRPr="00B876AC">
              <w:rPr>
                <w:rFonts w:ascii="Arial Narrow" w:hAnsi="Arial Narrow"/>
              </w:rPr>
              <w:t>na podstawie: art. 275 pkt 1 ustawy</w:t>
            </w:r>
          </w:p>
        </w:tc>
        <w:tc>
          <w:tcPr>
            <w:tcW w:w="1134" w:type="dxa"/>
          </w:tcPr>
          <w:p w14:paraId="534033B7" w14:textId="77777777" w:rsidR="00B876AC" w:rsidRPr="00B876AC" w:rsidRDefault="00B876AC" w:rsidP="003E3DCC">
            <w:pPr>
              <w:rPr>
                <w:rFonts w:ascii="Arial Narrow" w:hAnsi="Arial Narrow"/>
              </w:rPr>
            </w:pPr>
            <w:r w:rsidRPr="00B876AC">
              <w:rPr>
                <w:rFonts w:ascii="Arial Narrow" w:hAnsi="Arial Narrow"/>
              </w:rPr>
              <w:t>7</w:t>
            </w:r>
          </w:p>
        </w:tc>
        <w:tc>
          <w:tcPr>
            <w:tcW w:w="1134" w:type="dxa"/>
          </w:tcPr>
          <w:p w14:paraId="610CE419" w14:textId="77777777" w:rsidR="00B876AC" w:rsidRPr="00B876AC" w:rsidRDefault="00B876AC" w:rsidP="003E3DCC">
            <w:pPr>
              <w:rPr>
                <w:rFonts w:ascii="Arial Narrow" w:hAnsi="Arial Narrow"/>
              </w:rPr>
            </w:pPr>
            <w:r w:rsidRPr="00B876AC">
              <w:rPr>
                <w:rFonts w:ascii="Arial Narrow" w:hAnsi="Arial Narrow"/>
              </w:rPr>
              <w:t>TAK</w:t>
            </w:r>
          </w:p>
        </w:tc>
        <w:tc>
          <w:tcPr>
            <w:tcW w:w="1417" w:type="dxa"/>
          </w:tcPr>
          <w:p w14:paraId="46976D25" w14:textId="77777777" w:rsidR="00B876AC" w:rsidRPr="00B876AC" w:rsidRDefault="00B876AC" w:rsidP="003E3DCC">
            <w:pPr>
              <w:rPr>
                <w:rFonts w:ascii="Arial Narrow" w:hAnsi="Arial Narrow"/>
              </w:rPr>
            </w:pPr>
            <w:r w:rsidRPr="00B876AC">
              <w:rPr>
                <w:rFonts w:ascii="Arial Narrow" w:hAnsi="Arial Narrow"/>
              </w:rPr>
              <w:t>413 458,35</w:t>
            </w:r>
          </w:p>
        </w:tc>
      </w:tr>
      <w:tr w:rsidR="00B876AC" w:rsidRPr="00B876AC" w14:paraId="202DC49E" w14:textId="77777777" w:rsidTr="003E3DCC">
        <w:tc>
          <w:tcPr>
            <w:tcW w:w="562" w:type="dxa"/>
          </w:tcPr>
          <w:p w14:paraId="390A8BD8" w14:textId="77777777" w:rsidR="00B876AC" w:rsidRPr="00B876AC" w:rsidRDefault="00B876AC" w:rsidP="003E3DCC">
            <w:pPr>
              <w:rPr>
                <w:rFonts w:ascii="Arial Narrow" w:hAnsi="Arial Narrow"/>
              </w:rPr>
            </w:pPr>
            <w:r w:rsidRPr="00B876AC">
              <w:rPr>
                <w:rFonts w:ascii="Arial Narrow" w:hAnsi="Arial Narrow"/>
              </w:rPr>
              <w:t>4</w:t>
            </w:r>
          </w:p>
        </w:tc>
        <w:tc>
          <w:tcPr>
            <w:tcW w:w="2127" w:type="dxa"/>
          </w:tcPr>
          <w:p w14:paraId="64A3ACD1" w14:textId="77777777" w:rsidR="00B876AC" w:rsidRPr="00B876AC" w:rsidRDefault="00B876AC" w:rsidP="003E3DCC">
            <w:pPr>
              <w:rPr>
                <w:rFonts w:ascii="Arial Narrow" w:hAnsi="Arial Narrow"/>
              </w:rPr>
            </w:pPr>
            <w:r w:rsidRPr="00B876AC">
              <w:rPr>
                <w:rFonts w:ascii="Arial Narrow" w:hAnsi="Arial Narrow"/>
              </w:rPr>
              <w:t>„Przebudowa drogi gminnej w m. Błonie”</w:t>
            </w:r>
          </w:p>
          <w:p w14:paraId="7629B579" w14:textId="77777777" w:rsidR="00B876AC" w:rsidRPr="00B876AC" w:rsidRDefault="00B876AC" w:rsidP="003E3DCC">
            <w:pPr>
              <w:ind w:firstLine="708"/>
              <w:rPr>
                <w:rFonts w:ascii="Arial Narrow" w:hAnsi="Arial Narrow"/>
              </w:rPr>
            </w:pPr>
          </w:p>
        </w:tc>
        <w:tc>
          <w:tcPr>
            <w:tcW w:w="1417" w:type="dxa"/>
          </w:tcPr>
          <w:p w14:paraId="3923E436" w14:textId="77777777" w:rsidR="00B876AC" w:rsidRPr="00B876AC" w:rsidRDefault="00B876AC" w:rsidP="003E3DCC">
            <w:pPr>
              <w:rPr>
                <w:rFonts w:ascii="Arial Narrow" w:hAnsi="Arial Narrow"/>
              </w:rPr>
            </w:pPr>
            <w:r w:rsidRPr="00B876AC">
              <w:rPr>
                <w:rFonts w:ascii="Arial Narrow" w:hAnsi="Arial Narrow"/>
              </w:rPr>
              <w:t>Roboty budowlane</w:t>
            </w:r>
          </w:p>
        </w:tc>
        <w:tc>
          <w:tcPr>
            <w:tcW w:w="1418" w:type="dxa"/>
          </w:tcPr>
          <w:p w14:paraId="30F6ABD5" w14:textId="77777777" w:rsidR="00B876AC" w:rsidRPr="00B876AC" w:rsidRDefault="00B876AC" w:rsidP="003E3DCC">
            <w:pPr>
              <w:rPr>
                <w:rFonts w:ascii="Arial Narrow" w:hAnsi="Arial Narrow"/>
              </w:rPr>
            </w:pPr>
            <w:r w:rsidRPr="00B876AC">
              <w:rPr>
                <w:rFonts w:ascii="Arial Narrow" w:hAnsi="Arial Narrow"/>
              </w:rPr>
              <w:t>Tryb</w:t>
            </w:r>
          </w:p>
          <w:p w14:paraId="022AD769" w14:textId="2560F6AA" w:rsidR="00B876AC" w:rsidRPr="00B876AC" w:rsidRDefault="00B876AC" w:rsidP="003E3DCC">
            <w:pPr>
              <w:rPr>
                <w:rFonts w:ascii="Arial Narrow" w:hAnsi="Arial Narrow"/>
              </w:rPr>
            </w:pPr>
            <w:r w:rsidRPr="00B876AC">
              <w:rPr>
                <w:rFonts w:ascii="Arial Narrow" w:hAnsi="Arial Narrow"/>
              </w:rPr>
              <w:t>Podstawowy</w:t>
            </w:r>
            <w:r>
              <w:rPr>
                <w:rFonts w:ascii="Arial Narrow" w:hAnsi="Arial Narrow"/>
              </w:rPr>
              <w:t xml:space="preserve"> </w:t>
            </w:r>
            <w:r w:rsidRPr="00B876AC">
              <w:rPr>
                <w:rFonts w:ascii="Arial Narrow" w:hAnsi="Arial Narrow"/>
              </w:rPr>
              <w:t>na podstawie: art. 275 pkt 1 ustawy</w:t>
            </w:r>
          </w:p>
        </w:tc>
        <w:tc>
          <w:tcPr>
            <w:tcW w:w="1134" w:type="dxa"/>
          </w:tcPr>
          <w:p w14:paraId="40968021" w14:textId="77777777" w:rsidR="00B876AC" w:rsidRPr="00B876AC" w:rsidRDefault="00B876AC" w:rsidP="003E3DCC">
            <w:pPr>
              <w:rPr>
                <w:rFonts w:ascii="Arial Narrow" w:hAnsi="Arial Narrow"/>
              </w:rPr>
            </w:pPr>
            <w:r w:rsidRPr="00B876AC">
              <w:rPr>
                <w:rFonts w:ascii="Arial Narrow" w:hAnsi="Arial Narrow"/>
              </w:rPr>
              <w:t>4</w:t>
            </w:r>
          </w:p>
        </w:tc>
        <w:tc>
          <w:tcPr>
            <w:tcW w:w="1134" w:type="dxa"/>
          </w:tcPr>
          <w:p w14:paraId="68BE598A" w14:textId="77777777" w:rsidR="00B876AC" w:rsidRPr="00B876AC" w:rsidRDefault="00B876AC" w:rsidP="003E3DCC">
            <w:pPr>
              <w:rPr>
                <w:rFonts w:ascii="Arial Narrow" w:hAnsi="Arial Narrow"/>
              </w:rPr>
            </w:pPr>
            <w:r w:rsidRPr="00B876AC">
              <w:rPr>
                <w:rFonts w:ascii="Arial Narrow" w:hAnsi="Arial Narrow"/>
              </w:rPr>
              <w:t>TAK</w:t>
            </w:r>
          </w:p>
        </w:tc>
        <w:tc>
          <w:tcPr>
            <w:tcW w:w="1417" w:type="dxa"/>
          </w:tcPr>
          <w:p w14:paraId="697DF506" w14:textId="77777777" w:rsidR="00B876AC" w:rsidRPr="00B876AC" w:rsidRDefault="00B876AC" w:rsidP="003E3DCC">
            <w:pPr>
              <w:rPr>
                <w:rFonts w:ascii="Arial Narrow" w:hAnsi="Arial Narrow"/>
              </w:rPr>
            </w:pPr>
            <w:r w:rsidRPr="00B876AC">
              <w:rPr>
                <w:rFonts w:ascii="Arial Narrow" w:hAnsi="Arial Narrow"/>
              </w:rPr>
              <w:t>248 431,19</w:t>
            </w:r>
          </w:p>
        </w:tc>
      </w:tr>
      <w:tr w:rsidR="00B876AC" w:rsidRPr="00B876AC" w14:paraId="743DE302" w14:textId="77777777" w:rsidTr="003E3DCC">
        <w:trPr>
          <w:trHeight w:val="1405"/>
        </w:trPr>
        <w:tc>
          <w:tcPr>
            <w:tcW w:w="562" w:type="dxa"/>
          </w:tcPr>
          <w:p w14:paraId="16DCA849" w14:textId="77777777" w:rsidR="00B876AC" w:rsidRPr="00B876AC" w:rsidRDefault="00B876AC" w:rsidP="003E3DCC">
            <w:pPr>
              <w:rPr>
                <w:rFonts w:ascii="Arial Narrow" w:hAnsi="Arial Narrow"/>
              </w:rPr>
            </w:pPr>
            <w:r w:rsidRPr="00B876AC">
              <w:rPr>
                <w:rFonts w:ascii="Arial Narrow" w:hAnsi="Arial Narrow"/>
              </w:rPr>
              <w:t>5</w:t>
            </w:r>
          </w:p>
        </w:tc>
        <w:tc>
          <w:tcPr>
            <w:tcW w:w="2127" w:type="dxa"/>
          </w:tcPr>
          <w:p w14:paraId="2A30A58E" w14:textId="77777777" w:rsidR="00B876AC" w:rsidRPr="00B876AC" w:rsidRDefault="00B876AC" w:rsidP="003E3DCC">
            <w:pPr>
              <w:rPr>
                <w:rFonts w:ascii="Arial Narrow" w:hAnsi="Arial Narrow"/>
              </w:rPr>
            </w:pPr>
            <w:r w:rsidRPr="00B876AC">
              <w:rPr>
                <w:rFonts w:ascii="Arial Narrow" w:hAnsi="Arial Narrow"/>
              </w:rPr>
              <w:t>„Przebudowa 6 stawów wiejskich służących małej retencji na terenie Gminy Skąpe”</w:t>
            </w:r>
          </w:p>
        </w:tc>
        <w:tc>
          <w:tcPr>
            <w:tcW w:w="1417" w:type="dxa"/>
          </w:tcPr>
          <w:p w14:paraId="274BF26F" w14:textId="77777777" w:rsidR="00B876AC" w:rsidRPr="00B876AC" w:rsidRDefault="00B876AC" w:rsidP="003E3DCC">
            <w:pPr>
              <w:rPr>
                <w:rFonts w:ascii="Arial Narrow" w:hAnsi="Arial Narrow"/>
              </w:rPr>
            </w:pPr>
            <w:r w:rsidRPr="00B876AC">
              <w:rPr>
                <w:rFonts w:ascii="Arial Narrow" w:hAnsi="Arial Narrow"/>
              </w:rPr>
              <w:t>Roboty budowlane</w:t>
            </w:r>
          </w:p>
        </w:tc>
        <w:tc>
          <w:tcPr>
            <w:tcW w:w="1418" w:type="dxa"/>
          </w:tcPr>
          <w:p w14:paraId="27A0487E" w14:textId="77777777" w:rsidR="00B876AC" w:rsidRPr="00B876AC" w:rsidRDefault="00B876AC" w:rsidP="003E3DCC">
            <w:pPr>
              <w:rPr>
                <w:rFonts w:ascii="Arial Narrow" w:hAnsi="Arial Narrow"/>
              </w:rPr>
            </w:pPr>
            <w:r w:rsidRPr="00B876AC">
              <w:rPr>
                <w:rFonts w:ascii="Arial Narrow" w:hAnsi="Arial Narrow"/>
              </w:rPr>
              <w:t>Tryb</w:t>
            </w:r>
          </w:p>
          <w:p w14:paraId="4B09DE24" w14:textId="789CD026" w:rsidR="00B876AC" w:rsidRPr="00B876AC" w:rsidRDefault="00B876AC" w:rsidP="003E3DCC">
            <w:pPr>
              <w:rPr>
                <w:rFonts w:ascii="Arial Narrow" w:hAnsi="Arial Narrow"/>
              </w:rPr>
            </w:pPr>
            <w:r w:rsidRPr="00B876AC">
              <w:rPr>
                <w:rFonts w:ascii="Arial Narrow" w:hAnsi="Arial Narrow"/>
              </w:rPr>
              <w:t>Podstawowy</w:t>
            </w:r>
            <w:r>
              <w:rPr>
                <w:rFonts w:ascii="Arial Narrow" w:hAnsi="Arial Narrow"/>
              </w:rPr>
              <w:t xml:space="preserve"> </w:t>
            </w:r>
            <w:r w:rsidRPr="00B876AC">
              <w:rPr>
                <w:rFonts w:ascii="Arial Narrow" w:hAnsi="Arial Narrow"/>
              </w:rPr>
              <w:t>na podstawie: art. 275 pkt 1 ustawy</w:t>
            </w:r>
          </w:p>
        </w:tc>
        <w:tc>
          <w:tcPr>
            <w:tcW w:w="1134" w:type="dxa"/>
          </w:tcPr>
          <w:p w14:paraId="549BF926" w14:textId="77777777" w:rsidR="00B876AC" w:rsidRPr="00B876AC" w:rsidRDefault="00B876AC" w:rsidP="003E3DCC">
            <w:pPr>
              <w:rPr>
                <w:rFonts w:ascii="Arial Narrow" w:hAnsi="Arial Narrow"/>
              </w:rPr>
            </w:pPr>
            <w:r w:rsidRPr="00B876AC">
              <w:rPr>
                <w:rFonts w:ascii="Arial Narrow" w:hAnsi="Arial Narrow"/>
              </w:rPr>
              <w:t>3</w:t>
            </w:r>
          </w:p>
        </w:tc>
        <w:tc>
          <w:tcPr>
            <w:tcW w:w="1134" w:type="dxa"/>
          </w:tcPr>
          <w:p w14:paraId="7EB1FA1F" w14:textId="77777777" w:rsidR="00B876AC" w:rsidRPr="00B876AC" w:rsidRDefault="00B876AC" w:rsidP="003E3DCC">
            <w:pPr>
              <w:rPr>
                <w:rFonts w:ascii="Arial Narrow" w:hAnsi="Arial Narrow"/>
              </w:rPr>
            </w:pPr>
            <w:r w:rsidRPr="00B876AC">
              <w:rPr>
                <w:rFonts w:ascii="Arial Narrow" w:hAnsi="Arial Narrow"/>
              </w:rPr>
              <w:t>TAK</w:t>
            </w:r>
          </w:p>
        </w:tc>
        <w:tc>
          <w:tcPr>
            <w:tcW w:w="1417" w:type="dxa"/>
          </w:tcPr>
          <w:p w14:paraId="0CD576DE" w14:textId="77777777" w:rsidR="00B876AC" w:rsidRPr="00B876AC" w:rsidRDefault="00B876AC" w:rsidP="003E3DCC">
            <w:pPr>
              <w:rPr>
                <w:rFonts w:ascii="Arial Narrow" w:hAnsi="Arial Narrow"/>
              </w:rPr>
            </w:pPr>
            <w:r w:rsidRPr="00B876AC">
              <w:rPr>
                <w:rFonts w:ascii="Arial Narrow" w:hAnsi="Arial Narrow"/>
              </w:rPr>
              <w:t>547 116,20</w:t>
            </w:r>
          </w:p>
        </w:tc>
      </w:tr>
      <w:tr w:rsidR="00B876AC" w:rsidRPr="00B876AC" w14:paraId="5B4D5415" w14:textId="77777777" w:rsidTr="003E3DCC">
        <w:tc>
          <w:tcPr>
            <w:tcW w:w="562" w:type="dxa"/>
          </w:tcPr>
          <w:p w14:paraId="053AC50F" w14:textId="77777777" w:rsidR="00B876AC" w:rsidRPr="00B876AC" w:rsidRDefault="00B876AC" w:rsidP="003E3DCC">
            <w:pPr>
              <w:rPr>
                <w:rFonts w:ascii="Arial Narrow" w:hAnsi="Arial Narrow"/>
              </w:rPr>
            </w:pPr>
            <w:r w:rsidRPr="00B876AC">
              <w:rPr>
                <w:rFonts w:ascii="Arial Narrow" w:hAnsi="Arial Narrow"/>
              </w:rPr>
              <w:t>6</w:t>
            </w:r>
          </w:p>
        </w:tc>
        <w:tc>
          <w:tcPr>
            <w:tcW w:w="2127" w:type="dxa"/>
          </w:tcPr>
          <w:p w14:paraId="3AA67158" w14:textId="77777777" w:rsidR="00B876AC" w:rsidRPr="00B876AC" w:rsidRDefault="00B876AC" w:rsidP="003E3DCC">
            <w:pPr>
              <w:rPr>
                <w:rFonts w:ascii="Arial Narrow" w:hAnsi="Arial Narrow"/>
              </w:rPr>
            </w:pPr>
            <w:r w:rsidRPr="00B876AC">
              <w:rPr>
                <w:rFonts w:ascii="Arial Narrow" w:hAnsi="Arial Narrow"/>
              </w:rPr>
              <w:t>„Modernizacja istniejącego na terenie Gminy Skąpe oświetlenia”</w:t>
            </w:r>
          </w:p>
        </w:tc>
        <w:tc>
          <w:tcPr>
            <w:tcW w:w="1417" w:type="dxa"/>
          </w:tcPr>
          <w:p w14:paraId="1E570CD8" w14:textId="77777777" w:rsidR="00B876AC" w:rsidRPr="00B876AC" w:rsidRDefault="00B876AC" w:rsidP="003E3DCC">
            <w:pPr>
              <w:rPr>
                <w:rFonts w:ascii="Arial Narrow" w:hAnsi="Arial Narrow"/>
              </w:rPr>
            </w:pPr>
            <w:r w:rsidRPr="00B876AC">
              <w:rPr>
                <w:rFonts w:ascii="Arial Narrow" w:hAnsi="Arial Narrow"/>
              </w:rPr>
              <w:t>Roboty budowlane</w:t>
            </w:r>
          </w:p>
        </w:tc>
        <w:tc>
          <w:tcPr>
            <w:tcW w:w="1418" w:type="dxa"/>
          </w:tcPr>
          <w:p w14:paraId="0C948613" w14:textId="77777777" w:rsidR="00B876AC" w:rsidRPr="00B876AC" w:rsidRDefault="00B876AC" w:rsidP="003E3DCC">
            <w:pPr>
              <w:rPr>
                <w:rFonts w:ascii="Arial Narrow" w:hAnsi="Arial Narrow"/>
              </w:rPr>
            </w:pPr>
            <w:r w:rsidRPr="00B876AC">
              <w:rPr>
                <w:rFonts w:ascii="Arial Narrow" w:hAnsi="Arial Narrow"/>
              </w:rPr>
              <w:t>Tryb zamówienia z wolnej ręki na podstawie: art. 214 ust. 1 pkt 1 lit. b ustawy</w:t>
            </w:r>
          </w:p>
        </w:tc>
        <w:tc>
          <w:tcPr>
            <w:tcW w:w="1134" w:type="dxa"/>
          </w:tcPr>
          <w:p w14:paraId="38E844F2" w14:textId="77777777" w:rsidR="00B876AC" w:rsidRPr="00B876AC" w:rsidRDefault="00B876AC" w:rsidP="003E3DCC">
            <w:pPr>
              <w:rPr>
                <w:rFonts w:ascii="Arial Narrow" w:hAnsi="Arial Narrow"/>
              </w:rPr>
            </w:pPr>
            <w:r w:rsidRPr="00B876AC">
              <w:rPr>
                <w:rFonts w:ascii="Arial Narrow" w:hAnsi="Arial Narrow"/>
              </w:rPr>
              <w:t>1</w:t>
            </w:r>
          </w:p>
        </w:tc>
        <w:tc>
          <w:tcPr>
            <w:tcW w:w="1134" w:type="dxa"/>
          </w:tcPr>
          <w:p w14:paraId="41A9BAAD" w14:textId="77777777" w:rsidR="00B876AC" w:rsidRPr="00B876AC" w:rsidRDefault="00B876AC" w:rsidP="003E3DCC">
            <w:pPr>
              <w:rPr>
                <w:rFonts w:ascii="Arial Narrow" w:hAnsi="Arial Narrow"/>
              </w:rPr>
            </w:pPr>
            <w:r w:rsidRPr="00B876AC">
              <w:rPr>
                <w:rFonts w:ascii="Arial Narrow" w:hAnsi="Arial Narrow"/>
              </w:rPr>
              <w:t>TAK</w:t>
            </w:r>
          </w:p>
        </w:tc>
        <w:tc>
          <w:tcPr>
            <w:tcW w:w="1417" w:type="dxa"/>
          </w:tcPr>
          <w:p w14:paraId="276B529F" w14:textId="77777777" w:rsidR="00B876AC" w:rsidRPr="00B876AC" w:rsidRDefault="00B876AC" w:rsidP="003E3DCC">
            <w:pPr>
              <w:rPr>
                <w:rFonts w:ascii="Arial Narrow" w:hAnsi="Arial Narrow"/>
              </w:rPr>
            </w:pPr>
            <w:r w:rsidRPr="00B876AC">
              <w:rPr>
                <w:rFonts w:ascii="Arial Narrow" w:hAnsi="Arial Narrow"/>
              </w:rPr>
              <w:t>944 300,00</w:t>
            </w:r>
          </w:p>
        </w:tc>
      </w:tr>
      <w:tr w:rsidR="00B876AC" w:rsidRPr="00B876AC" w14:paraId="55357041" w14:textId="77777777" w:rsidTr="003E3DCC">
        <w:tc>
          <w:tcPr>
            <w:tcW w:w="562" w:type="dxa"/>
          </w:tcPr>
          <w:p w14:paraId="409F9DEB" w14:textId="77777777" w:rsidR="00B876AC" w:rsidRPr="00B876AC" w:rsidRDefault="00B876AC" w:rsidP="003E3DCC">
            <w:pPr>
              <w:rPr>
                <w:rFonts w:ascii="Arial Narrow" w:hAnsi="Arial Narrow"/>
              </w:rPr>
            </w:pPr>
            <w:r w:rsidRPr="00B876AC">
              <w:rPr>
                <w:rFonts w:ascii="Arial Narrow" w:hAnsi="Arial Narrow"/>
              </w:rPr>
              <w:t>7</w:t>
            </w:r>
          </w:p>
        </w:tc>
        <w:tc>
          <w:tcPr>
            <w:tcW w:w="2127" w:type="dxa"/>
          </w:tcPr>
          <w:p w14:paraId="467A169D" w14:textId="77777777" w:rsidR="00B876AC" w:rsidRPr="00B876AC" w:rsidRDefault="00B876AC" w:rsidP="003E3DCC">
            <w:pPr>
              <w:rPr>
                <w:rFonts w:ascii="Arial Narrow" w:hAnsi="Arial Narrow"/>
              </w:rPr>
            </w:pPr>
            <w:r w:rsidRPr="00B876AC">
              <w:rPr>
                <w:rFonts w:ascii="Arial Narrow" w:hAnsi="Arial Narrow"/>
              </w:rPr>
              <w:t xml:space="preserve">„Odbiór i zagospodarowanie odpadów komunalnych stałych ze wszystkich nieruchomości </w:t>
            </w:r>
            <w:r w:rsidRPr="00B876AC">
              <w:rPr>
                <w:rFonts w:ascii="Arial Narrow" w:hAnsi="Arial Narrow"/>
              </w:rPr>
              <w:lastRenderedPageBreak/>
              <w:t>zamieszkałych, nieruchomości, na których znajduje się domek letniskowy i innych nieruchomości wykorzystywanych na cele rekreacyjno-wypoczynkowe oraz z Punktu Selektywnej Zbiórki Odpadów Komunalnych na terenie Gminy Skąpe w 2025 roku.”</w:t>
            </w:r>
          </w:p>
        </w:tc>
        <w:tc>
          <w:tcPr>
            <w:tcW w:w="1417" w:type="dxa"/>
          </w:tcPr>
          <w:p w14:paraId="54C2617F" w14:textId="77777777" w:rsidR="00B876AC" w:rsidRPr="00B876AC" w:rsidRDefault="00B876AC" w:rsidP="003E3DCC">
            <w:pPr>
              <w:rPr>
                <w:rFonts w:ascii="Arial Narrow" w:hAnsi="Arial Narrow"/>
              </w:rPr>
            </w:pPr>
            <w:r w:rsidRPr="00B876AC">
              <w:rPr>
                <w:rFonts w:ascii="Arial Narrow" w:hAnsi="Arial Narrow"/>
              </w:rPr>
              <w:lastRenderedPageBreak/>
              <w:t>Usługi</w:t>
            </w:r>
          </w:p>
        </w:tc>
        <w:tc>
          <w:tcPr>
            <w:tcW w:w="1418" w:type="dxa"/>
          </w:tcPr>
          <w:p w14:paraId="40232485" w14:textId="77777777" w:rsidR="00B876AC" w:rsidRPr="00B876AC" w:rsidRDefault="00B876AC" w:rsidP="003E3DCC">
            <w:pPr>
              <w:rPr>
                <w:rFonts w:ascii="Arial Narrow" w:hAnsi="Arial Narrow"/>
              </w:rPr>
            </w:pPr>
            <w:r w:rsidRPr="00B876AC">
              <w:rPr>
                <w:rFonts w:ascii="Arial Narrow" w:hAnsi="Arial Narrow"/>
              </w:rPr>
              <w:t>tryb nieograniczony na podstawie: art. 132 ustawy</w:t>
            </w:r>
          </w:p>
        </w:tc>
        <w:tc>
          <w:tcPr>
            <w:tcW w:w="1134" w:type="dxa"/>
          </w:tcPr>
          <w:p w14:paraId="1F3CE4ED" w14:textId="77777777" w:rsidR="00B876AC" w:rsidRPr="00B876AC" w:rsidRDefault="00B876AC" w:rsidP="003E3DCC">
            <w:pPr>
              <w:rPr>
                <w:rFonts w:ascii="Arial Narrow" w:hAnsi="Arial Narrow"/>
              </w:rPr>
            </w:pPr>
            <w:r w:rsidRPr="00B876AC">
              <w:rPr>
                <w:rFonts w:ascii="Arial Narrow" w:hAnsi="Arial Narrow"/>
              </w:rPr>
              <w:t>1</w:t>
            </w:r>
          </w:p>
        </w:tc>
        <w:tc>
          <w:tcPr>
            <w:tcW w:w="1134" w:type="dxa"/>
          </w:tcPr>
          <w:p w14:paraId="7E270D12" w14:textId="77777777" w:rsidR="00B876AC" w:rsidRPr="00B876AC" w:rsidRDefault="00B876AC" w:rsidP="003E3DCC">
            <w:pPr>
              <w:rPr>
                <w:rFonts w:ascii="Arial Narrow" w:hAnsi="Arial Narrow"/>
              </w:rPr>
            </w:pPr>
            <w:r w:rsidRPr="00B876AC">
              <w:rPr>
                <w:rFonts w:ascii="Arial Narrow" w:hAnsi="Arial Narrow"/>
              </w:rPr>
              <w:t>TAK</w:t>
            </w:r>
          </w:p>
        </w:tc>
        <w:tc>
          <w:tcPr>
            <w:tcW w:w="1417" w:type="dxa"/>
          </w:tcPr>
          <w:p w14:paraId="3B2D557D" w14:textId="77777777" w:rsidR="00B876AC" w:rsidRPr="00B876AC" w:rsidRDefault="00B876AC" w:rsidP="003E3DCC">
            <w:pPr>
              <w:rPr>
                <w:rFonts w:ascii="Arial Narrow" w:hAnsi="Arial Narrow"/>
              </w:rPr>
            </w:pPr>
            <w:r w:rsidRPr="00B876AC">
              <w:rPr>
                <w:rFonts w:ascii="Arial Narrow" w:hAnsi="Arial Narrow"/>
              </w:rPr>
              <w:t>1 855 654,59</w:t>
            </w:r>
          </w:p>
        </w:tc>
      </w:tr>
      <w:tr w:rsidR="00B876AC" w:rsidRPr="00B876AC" w14:paraId="2814557F" w14:textId="77777777" w:rsidTr="003E3DCC">
        <w:tc>
          <w:tcPr>
            <w:tcW w:w="562" w:type="dxa"/>
          </w:tcPr>
          <w:p w14:paraId="7E205144" w14:textId="77777777" w:rsidR="00B876AC" w:rsidRPr="00B876AC" w:rsidRDefault="00B876AC" w:rsidP="003E3DCC">
            <w:pPr>
              <w:rPr>
                <w:rFonts w:ascii="Arial Narrow" w:hAnsi="Arial Narrow"/>
              </w:rPr>
            </w:pPr>
            <w:r w:rsidRPr="00B876AC">
              <w:rPr>
                <w:rFonts w:ascii="Arial Narrow" w:hAnsi="Arial Narrow"/>
              </w:rPr>
              <w:t>8</w:t>
            </w:r>
          </w:p>
        </w:tc>
        <w:tc>
          <w:tcPr>
            <w:tcW w:w="2127" w:type="dxa"/>
          </w:tcPr>
          <w:p w14:paraId="38DA8DDF" w14:textId="77777777" w:rsidR="00B876AC" w:rsidRPr="00B876AC" w:rsidRDefault="00B876AC" w:rsidP="003E3DCC">
            <w:pPr>
              <w:rPr>
                <w:rFonts w:ascii="Arial Narrow" w:hAnsi="Arial Narrow"/>
              </w:rPr>
            </w:pPr>
            <w:r w:rsidRPr="00B876AC">
              <w:rPr>
                <w:rFonts w:ascii="Arial Narrow" w:hAnsi="Arial Narrow"/>
              </w:rPr>
              <w:t>„Kompleksowe wykonanie usługi w zakresie dowozu dzieci do placówek oświatowych Gminy Skąpe w 2025 roku”</w:t>
            </w:r>
          </w:p>
        </w:tc>
        <w:tc>
          <w:tcPr>
            <w:tcW w:w="1417" w:type="dxa"/>
          </w:tcPr>
          <w:p w14:paraId="33817AB4" w14:textId="77777777" w:rsidR="00B876AC" w:rsidRPr="00B876AC" w:rsidRDefault="00B876AC" w:rsidP="003E3DCC">
            <w:pPr>
              <w:rPr>
                <w:rFonts w:ascii="Arial Narrow" w:hAnsi="Arial Narrow"/>
              </w:rPr>
            </w:pPr>
            <w:r w:rsidRPr="00B876AC">
              <w:rPr>
                <w:rFonts w:ascii="Arial Narrow" w:hAnsi="Arial Narrow"/>
              </w:rPr>
              <w:t>Usługi</w:t>
            </w:r>
          </w:p>
        </w:tc>
        <w:tc>
          <w:tcPr>
            <w:tcW w:w="1418" w:type="dxa"/>
          </w:tcPr>
          <w:p w14:paraId="094D2B4D" w14:textId="77777777" w:rsidR="00B876AC" w:rsidRPr="00B876AC" w:rsidRDefault="00B876AC" w:rsidP="003E3DCC">
            <w:pPr>
              <w:rPr>
                <w:rFonts w:ascii="Arial Narrow" w:hAnsi="Arial Narrow"/>
              </w:rPr>
            </w:pPr>
            <w:r w:rsidRPr="00B876AC">
              <w:rPr>
                <w:rFonts w:ascii="Arial Narrow" w:hAnsi="Arial Narrow"/>
              </w:rPr>
              <w:t>trybie podstawowym na podstawie: art. 275 pkt 1 ustawy</w:t>
            </w:r>
          </w:p>
        </w:tc>
        <w:tc>
          <w:tcPr>
            <w:tcW w:w="1134" w:type="dxa"/>
          </w:tcPr>
          <w:p w14:paraId="7082EFA1" w14:textId="77777777" w:rsidR="00B876AC" w:rsidRPr="00B876AC" w:rsidRDefault="00B876AC" w:rsidP="003E3DCC">
            <w:pPr>
              <w:rPr>
                <w:rFonts w:ascii="Arial Narrow" w:hAnsi="Arial Narrow"/>
              </w:rPr>
            </w:pPr>
            <w:r w:rsidRPr="00B876AC">
              <w:rPr>
                <w:rFonts w:ascii="Arial Narrow" w:hAnsi="Arial Narrow"/>
              </w:rPr>
              <w:t>1</w:t>
            </w:r>
          </w:p>
        </w:tc>
        <w:tc>
          <w:tcPr>
            <w:tcW w:w="1134" w:type="dxa"/>
          </w:tcPr>
          <w:p w14:paraId="6A2FD857" w14:textId="77777777" w:rsidR="00B876AC" w:rsidRPr="00B876AC" w:rsidRDefault="00B876AC" w:rsidP="003E3DCC">
            <w:pPr>
              <w:rPr>
                <w:rFonts w:ascii="Arial Narrow" w:hAnsi="Arial Narrow"/>
              </w:rPr>
            </w:pPr>
            <w:r w:rsidRPr="00B876AC">
              <w:rPr>
                <w:rFonts w:ascii="Arial Narrow" w:hAnsi="Arial Narrow"/>
              </w:rPr>
              <w:t>TAK</w:t>
            </w:r>
          </w:p>
        </w:tc>
        <w:tc>
          <w:tcPr>
            <w:tcW w:w="1417" w:type="dxa"/>
          </w:tcPr>
          <w:p w14:paraId="488B6E54" w14:textId="77777777" w:rsidR="00B876AC" w:rsidRPr="00B876AC" w:rsidRDefault="00B876AC" w:rsidP="003E3DCC">
            <w:pPr>
              <w:rPr>
                <w:rFonts w:ascii="Arial Narrow" w:hAnsi="Arial Narrow"/>
              </w:rPr>
            </w:pPr>
            <w:r w:rsidRPr="00B876AC">
              <w:rPr>
                <w:rFonts w:ascii="Arial Narrow" w:hAnsi="Arial Narrow"/>
              </w:rPr>
              <w:t>383 050,00</w:t>
            </w:r>
          </w:p>
        </w:tc>
      </w:tr>
      <w:tr w:rsidR="00B876AC" w:rsidRPr="00B876AC" w14:paraId="0A38F326" w14:textId="77777777" w:rsidTr="003E3DCC">
        <w:tc>
          <w:tcPr>
            <w:tcW w:w="562" w:type="dxa"/>
          </w:tcPr>
          <w:p w14:paraId="2F20BFD5" w14:textId="77777777" w:rsidR="00B876AC" w:rsidRPr="00B876AC" w:rsidRDefault="00B876AC" w:rsidP="003E3DCC">
            <w:pPr>
              <w:rPr>
                <w:rFonts w:ascii="Arial Narrow" w:hAnsi="Arial Narrow"/>
              </w:rPr>
            </w:pPr>
            <w:r w:rsidRPr="00B876AC">
              <w:rPr>
                <w:rFonts w:ascii="Arial Narrow" w:hAnsi="Arial Narrow"/>
              </w:rPr>
              <w:t>9</w:t>
            </w:r>
          </w:p>
        </w:tc>
        <w:tc>
          <w:tcPr>
            <w:tcW w:w="2127" w:type="dxa"/>
          </w:tcPr>
          <w:p w14:paraId="166C07ED" w14:textId="77777777" w:rsidR="00B876AC" w:rsidRPr="00B876AC" w:rsidRDefault="00B876AC" w:rsidP="003E3DCC">
            <w:pPr>
              <w:rPr>
                <w:rFonts w:ascii="Arial Narrow" w:hAnsi="Arial Narrow"/>
              </w:rPr>
            </w:pPr>
            <w:r w:rsidRPr="00B876AC">
              <w:rPr>
                <w:rFonts w:ascii="Arial Narrow" w:hAnsi="Arial Narrow"/>
              </w:rPr>
              <w:t>„Przebudowa dróg gminnych i powiatowych nr 1226F w miejscowości Węgrzynice”</w:t>
            </w:r>
          </w:p>
        </w:tc>
        <w:tc>
          <w:tcPr>
            <w:tcW w:w="1417" w:type="dxa"/>
          </w:tcPr>
          <w:p w14:paraId="4978D5C1" w14:textId="77777777" w:rsidR="00B876AC" w:rsidRPr="00B876AC" w:rsidRDefault="00B876AC" w:rsidP="003E3DCC">
            <w:pPr>
              <w:rPr>
                <w:rFonts w:ascii="Arial Narrow" w:hAnsi="Arial Narrow"/>
              </w:rPr>
            </w:pPr>
            <w:r w:rsidRPr="00B876AC">
              <w:rPr>
                <w:rFonts w:ascii="Arial Narrow" w:hAnsi="Arial Narrow"/>
              </w:rPr>
              <w:t>Roboty budowlane</w:t>
            </w:r>
          </w:p>
        </w:tc>
        <w:tc>
          <w:tcPr>
            <w:tcW w:w="1418" w:type="dxa"/>
          </w:tcPr>
          <w:p w14:paraId="3BAD31F8" w14:textId="77777777" w:rsidR="00B876AC" w:rsidRPr="00B876AC" w:rsidRDefault="00B876AC" w:rsidP="003E3DCC">
            <w:pPr>
              <w:rPr>
                <w:rFonts w:ascii="Arial Narrow" w:hAnsi="Arial Narrow"/>
              </w:rPr>
            </w:pPr>
            <w:r w:rsidRPr="00B876AC">
              <w:rPr>
                <w:rFonts w:ascii="Arial Narrow" w:hAnsi="Arial Narrow"/>
              </w:rPr>
              <w:t>trybie podstawowym na podstawie: art. 275 pkt 1 ustawy</w:t>
            </w:r>
          </w:p>
        </w:tc>
        <w:tc>
          <w:tcPr>
            <w:tcW w:w="1134" w:type="dxa"/>
          </w:tcPr>
          <w:p w14:paraId="7E62BD4C" w14:textId="77777777" w:rsidR="00B876AC" w:rsidRPr="00B876AC" w:rsidRDefault="00B876AC" w:rsidP="003E3DCC">
            <w:pPr>
              <w:rPr>
                <w:rFonts w:ascii="Arial Narrow" w:hAnsi="Arial Narrow"/>
              </w:rPr>
            </w:pPr>
            <w:r w:rsidRPr="00B876AC">
              <w:rPr>
                <w:rFonts w:ascii="Arial Narrow" w:hAnsi="Arial Narrow"/>
              </w:rPr>
              <w:t>7</w:t>
            </w:r>
          </w:p>
        </w:tc>
        <w:tc>
          <w:tcPr>
            <w:tcW w:w="1134" w:type="dxa"/>
          </w:tcPr>
          <w:p w14:paraId="2D051462" w14:textId="77777777" w:rsidR="00B876AC" w:rsidRPr="00B876AC" w:rsidRDefault="00B876AC" w:rsidP="003E3DCC">
            <w:pPr>
              <w:rPr>
                <w:rFonts w:ascii="Arial Narrow" w:hAnsi="Arial Narrow"/>
              </w:rPr>
            </w:pPr>
            <w:r w:rsidRPr="00B876AC">
              <w:rPr>
                <w:rFonts w:ascii="Arial Narrow" w:hAnsi="Arial Narrow"/>
              </w:rPr>
              <w:t>TAK</w:t>
            </w:r>
          </w:p>
        </w:tc>
        <w:tc>
          <w:tcPr>
            <w:tcW w:w="1417" w:type="dxa"/>
          </w:tcPr>
          <w:p w14:paraId="36EBAC2C" w14:textId="77777777" w:rsidR="00B876AC" w:rsidRPr="00B876AC" w:rsidRDefault="00B876AC" w:rsidP="003E3DCC">
            <w:pPr>
              <w:rPr>
                <w:rFonts w:ascii="Arial Narrow" w:hAnsi="Arial Narrow"/>
              </w:rPr>
            </w:pPr>
            <w:r w:rsidRPr="00B876AC">
              <w:rPr>
                <w:rFonts w:ascii="Arial Narrow" w:hAnsi="Arial Narrow"/>
              </w:rPr>
              <w:t>453 355,56</w:t>
            </w:r>
          </w:p>
        </w:tc>
      </w:tr>
      <w:tr w:rsidR="00B876AC" w:rsidRPr="00B876AC" w14:paraId="61A119C5" w14:textId="77777777" w:rsidTr="003E3DCC">
        <w:tc>
          <w:tcPr>
            <w:tcW w:w="562" w:type="dxa"/>
          </w:tcPr>
          <w:p w14:paraId="45D4A024" w14:textId="77777777" w:rsidR="00B876AC" w:rsidRPr="00B876AC" w:rsidRDefault="00B876AC" w:rsidP="003E3DCC">
            <w:pPr>
              <w:rPr>
                <w:rFonts w:ascii="Arial Narrow" w:hAnsi="Arial Narrow"/>
              </w:rPr>
            </w:pPr>
            <w:r w:rsidRPr="00B876AC">
              <w:rPr>
                <w:rFonts w:ascii="Arial Narrow" w:hAnsi="Arial Narrow"/>
              </w:rPr>
              <w:t>10</w:t>
            </w:r>
          </w:p>
        </w:tc>
        <w:tc>
          <w:tcPr>
            <w:tcW w:w="2127" w:type="dxa"/>
          </w:tcPr>
          <w:p w14:paraId="09106CC8" w14:textId="77777777" w:rsidR="00B876AC" w:rsidRPr="00B876AC" w:rsidRDefault="00B876AC" w:rsidP="003E3DCC">
            <w:pPr>
              <w:rPr>
                <w:rFonts w:ascii="Arial Narrow" w:hAnsi="Arial Narrow"/>
              </w:rPr>
            </w:pPr>
            <w:r w:rsidRPr="00B876AC">
              <w:rPr>
                <w:rFonts w:ascii="Arial Narrow" w:hAnsi="Arial Narrow"/>
              </w:rPr>
              <w:t>„Budowa Punktu Selektywnego Zbierania Odpadów Komunalnych wraz z zakupem wyposażenia”</w:t>
            </w:r>
          </w:p>
        </w:tc>
        <w:tc>
          <w:tcPr>
            <w:tcW w:w="1417" w:type="dxa"/>
          </w:tcPr>
          <w:p w14:paraId="5629F71E" w14:textId="77777777" w:rsidR="00B876AC" w:rsidRPr="00B876AC" w:rsidRDefault="00B876AC" w:rsidP="003E3DCC">
            <w:pPr>
              <w:rPr>
                <w:rFonts w:ascii="Arial Narrow" w:hAnsi="Arial Narrow"/>
              </w:rPr>
            </w:pPr>
            <w:r w:rsidRPr="00B876AC">
              <w:rPr>
                <w:rFonts w:ascii="Arial Narrow" w:hAnsi="Arial Narrow"/>
              </w:rPr>
              <w:t>Roboty budowlane</w:t>
            </w:r>
          </w:p>
        </w:tc>
        <w:tc>
          <w:tcPr>
            <w:tcW w:w="1418" w:type="dxa"/>
          </w:tcPr>
          <w:p w14:paraId="22FA1829" w14:textId="77777777" w:rsidR="00B876AC" w:rsidRPr="00B876AC" w:rsidRDefault="00B876AC" w:rsidP="003E3DCC">
            <w:pPr>
              <w:rPr>
                <w:rFonts w:ascii="Arial Narrow" w:hAnsi="Arial Narrow"/>
              </w:rPr>
            </w:pPr>
            <w:r w:rsidRPr="00B876AC">
              <w:rPr>
                <w:rFonts w:ascii="Arial Narrow" w:hAnsi="Arial Narrow"/>
              </w:rPr>
              <w:t>trybie podstawowym na podstawie: art. 275 pkt 1 ustawy</w:t>
            </w:r>
          </w:p>
        </w:tc>
        <w:tc>
          <w:tcPr>
            <w:tcW w:w="1134" w:type="dxa"/>
          </w:tcPr>
          <w:p w14:paraId="6F7DA3B3" w14:textId="77777777" w:rsidR="00B876AC" w:rsidRPr="00B876AC" w:rsidRDefault="00B876AC" w:rsidP="003E3DCC">
            <w:pPr>
              <w:rPr>
                <w:rFonts w:ascii="Arial Narrow" w:hAnsi="Arial Narrow"/>
              </w:rPr>
            </w:pPr>
            <w:r w:rsidRPr="00B876AC">
              <w:rPr>
                <w:rFonts w:ascii="Arial Narrow" w:hAnsi="Arial Narrow"/>
              </w:rPr>
              <w:t>8</w:t>
            </w:r>
          </w:p>
        </w:tc>
        <w:tc>
          <w:tcPr>
            <w:tcW w:w="1134" w:type="dxa"/>
          </w:tcPr>
          <w:p w14:paraId="41FDFCD1" w14:textId="77777777" w:rsidR="00B876AC" w:rsidRPr="00B876AC" w:rsidRDefault="00B876AC" w:rsidP="003E3DCC">
            <w:pPr>
              <w:rPr>
                <w:rFonts w:ascii="Arial Narrow" w:hAnsi="Arial Narrow"/>
              </w:rPr>
            </w:pPr>
            <w:r w:rsidRPr="00B876AC">
              <w:rPr>
                <w:rFonts w:ascii="Arial Narrow" w:hAnsi="Arial Narrow"/>
              </w:rPr>
              <w:t>TAK</w:t>
            </w:r>
          </w:p>
        </w:tc>
        <w:tc>
          <w:tcPr>
            <w:tcW w:w="1417" w:type="dxa"/>
          </w:tcPr>
          <w:p w14:paraId="47D8C241" w14:textId="77777777" w:rsidR="00B876AC" w:rsidRPr="00B876AC" w:rsidRDefault="00B876AC" w:rsidP="003E3DCC">
            <w:pPr>
              <w:rPr>
                <w:rFonts w:ascii="Arial Narrow" w:hAnsi="Arial Narrow"/>
              </w:rPr>
            </w:pPr>
            <w:r w:rsidRPr="00B876AC">
              <w:rPr>
                <w:rFonts w:ascii="Arial Narrow" w:hAnsi="Arial Narrow"/>
              </w:rPr>
              <w:t>1 835 478,27</w:t>
            </w:r>
          </w:p>
        </w:tc>
      </w:tr>
      <w:tr w:rsidR="00B876AC" w:rsidRPr="00B876AC" w14:paraId="614830F5" w14:textId="77777777" w:rsidTr="003E3DCC">
        <w:tc>
          <w:tcPr>
            <w:tcW w:w="562" w:type="dxa"/>
            <w:shd w:val="clear" w:color="auto" w:fill="auto"/>
          </w:tcPr>
          <w:p w14:paraId="7C667274" w14:textId="77777777" w:rsidR="00B876AC" w:rsidRPr="00B876AC" w:rsidRDefault="00B876AC" w:rsidP="003E3DCC">
            <w:pPr>
              <w:rPr>
                <w:rFonts w:ascii="Arial Narrow" w:hAnsi="Arial Narrow"/>
              </w:rPr>
            </w:pPr>
            <w:r w:rsidRPr="00B876AC">
              <w:rPr>
                <w:rFonts w:ascii="Arial Narrow" w:hAnsi="Arial Narrow"/>
              </w:rPr>
              <w:t>11</w:t>
            </w:r>
          </w:p>
        </w:tc>
        <w:tc>
          <w:tcPr>
            <w:tcW w:w="2127" w:type="dxa"/>
            <w:shd w:val="clear" w:color="auto" w:fill="auto"/>
          </w:tcPr>
          <w:p w14:paraId="0141CED2" w14:textId="77777777" w:rsidR="00B876AC" w:rsidRPr="00B876AC" w:rsidRDefault="00B876AC" w:rsidP="003E3DCC">
            <w:pPr>
              <w:rPr>
                <w:rFonts w:ascii="Arial Narrow" w:hAnsi="Arial Narrow"/>
              </w:rPr>
            </w:pPr>
            <w:r w:rsidRPr="00B876AC">
              <w:rPr>
                <w:rFonts w:ascii="Arial Narrow" w:hAnsi="Arial Narrow"/>
              </w:rPr>
              <w:t>„Dostawa energii elektrycznej dla Wschowskiej Grupy Zakupowej na okres od 01.01.2024 r. do 31.12.2025 r.”</w:t>
            </w:r>
          </w:p>
        </w:tc>
        <w:tc>
          <w:tcPr>
            <w:tcW w:w="1417" w:type="dxa"/>
            <w:shd w:val="clear" w:color="auto" w:fill="auto"/>
          </w:tcPr>
          <w:p w14:paraId="54A7F95F" w14:textId="77777777" w:rsidR="00B876AC" w:rsidRPr="00B876AC" w:rsidRDefault="00B876AC" w:rsidP="003E3DCC">
            <w:pPr>
              <w:rPr>
                <w:rFonts w:ascii="Arial Narrow" w:hAnsi="Arial Narrow"/>
              </w:rPr>
            </w:pPr>
            <w:r w:rsidRPr="00B876AC">
              <w:rPr>
                <w:rFonts w:ascii="Arial Narrow" w:hAnsi="Arial Narrow"/>
              </w:rPr>
              <w:t>Dostawy</w:t>
            </w:r>
          </w:p>
        </w:tc>
        <w:tc>
          <w:tcPr>
            <w:tcW w:w="1418" w:type="dxa"/>
            <w:shd w:val="clear" w:color="auto" w:fill="auto"/>
          </w:tcPr>
          <w:p w14:paraId="4B169C5C" w14:textId="77777777" w:rsidR="00B876AC" w:rsidRPr="00B876AC" w:rsidRDefault="00B876AC" w:rsidP="003E3DCC">
            <w:pPr>
              <w:rPr>
                <w:rFonts w:ascii="Arial Narrow" w:hAnsi="Arial Narrow"/>
              </w:rPr>
            </w:pPr>
            <w:r w:rsidRPr="00B876AC">
              <w:rPr>
                <w:rFonts w:ascii="Arial Narrow" w:hAnsi="Arial Narrow"/>
              </w:rPr>
              <w:t>trybie podstawowym na podstawie: art. 275 pkt 1 ustawy</w:t>
            </w:r>
          </w:p>
        </w:tc>
        <w:tc>
          <w:tcPr>
            <w:tcW w:w="1134" w:type="dxa"/>
            <w:shd w:val="clear" w:color="auto" w:fill="auto"/>
          </w:tcPr>
          <w:p w14:paraId="3D795B7A" w14:textId="77777777" w:rsidR="00B876AC" w:rsidRPr="00B876AC" w:rsidRDefault="00B876AC" w:rsidP="003E3DCC">
            <w:pPr>
              <w:rPr>
                <w:rFonts w:ascii="Arial Narrow" w:hAnsi="Arial Narrow"/>
              </w:rPr>
            </w:pPr>
            <w:r w:rsidRPr="00B876AC">
              <w:rPr>
                <w:rFonts w:ascii="Arial Narrow" w:hAnsi="Arial Narrow"/>
              </w:rPr>
              <w:t>4</w:t>
            </w:r>
          </w:p>
        </w:tc>
        <w:tc>
          <w:tcPr>
            <w:tcW w:w="1134" w:type="dxa"/>
            <w:shd w:val="clear" w:color="auto" w:fill="auto"/>
          </w:tcPr>
          <w:p w14:paraId="73B719EE" w14:textId="77777777" w:rsidR="00B876AC" w:rsidRPr="00B876AC" w:rsidRDefault="00B876AC" w:rsidP="003E3DCC">
            <w:pPr>
              <w:rPr>
                <w:rFonts w:ascii="Arial Narrow" w:hAnsi="Arial Narrow"/>
              </w:rPr>
            </w:pPr>
            <w:r w:rsidRPr="00B876AC">
              <w:rPr>
                <w:rFonts w:ascii="Arial Narrow" w:hAnsi="Arial Narrow"/>
              </w:rPr>
              <w:t>TAK</w:t>
            </w:r>
          </w:p>
        </w:tc>
        <w:tc>
          <w:tcPr>
            <w:tcW w:w="1417" w:type="dxa"/>
            <w:shd w:val="clear" w:color="auto" w:fill="auto"/>
          </w:tcPr>
          <w:p w14:paraId="526AABA8" w14:textId="77777777" w:rsidR="00B876AC" w:rsidRPr="00B876AC" w:rsidRDefault="00B876AC" w:rsidP="003E3DCC">
            <w:pPr>
              <w:rPr>
                <w:rFonts w:ascii="Arial Narrow" w:hAnsi="Arial Narrow"/>
              </w:rPr>
            </w:pPr>
            <w:r w:rsidRPr="00B876AC">
              <w:rPr>
                <w:rFonts w:ascii="Arial Narrow" w:hAnsi="Arial Narrow"/>
              </w:rPr>
              <w:t>611 524,14</w:t>
            </w:r>
          </w:p>
        </w:tc>
      </w:tr>
    </w:tbl>
    <w:p w14:paraId="12587ED5" w14:textId="77777777" w:rsidR="00997DDE" w:rsidRPr="00B876AC" w:rsidRDefault="00997DDE" w:rsidP="00B876AC">
      <w:pPr>
        <w:rPr>
          <w:rFonts w:ascii="Arial Narrow" w:hAnsi="Arial Narrow"/>
        </w:rPr>
      </w:pPr>
    </w:p>
    <w:p w14:paraId="588623C8" w14:textId="77777777" w:rsidR="00B876AC" w:rsidRPr="00B876AC" w:rsidRDefault="00B876AC" w:rsidP="00B876AC">
      <w:pPr>
        <w:rPr>
          <w:rFonts w:ascii="Arial Narrow" w:hAnsi="Arial Narrow"/>
          <w:b/>
          <w:bCs/>
        </w:rPr>
      </w:pPr>
      <w:r w:rsidRPr="00B876AC">
        <w:rPr>
          <w:rFonts w:ascii="Arial Narrow" w:hAnsi="Arial Narrow"/>
          <w:b/>
          <w:bCs/>
        </w:rPr>
        <w:t>2. Zamówienia podzielone na części:</w:t>
      </w:r>
    </w:p>
    <w:p w14:paraId="2D178EF7" w14:textId="77777777" w:rsidR="00B876AC" w:rsidRPr="00B876AC" w:rsidRDefault="00B876AC" w:rsidP="00B876AC">
      <w:pPr>
        <w:rPr>
          <w:rFonts w:ascii="Arial Narrow" w:hAnsi="Arial Narrow"/>
        </w:rPr>
      </w:pPr>
      <w:r w:rsidRPr="00B876AC">
        <w:rPr>
          <w:rFonts w:ascii="Arial Narrow" w:hAnsi="Arial Narrow"/>
        </w:rPr>
        <w:t>1) „Dostawa energii elektrycznej dla Wschowskiej Grupy Zakupowej na okres od 01.01.2024 r. do 31.12.2025 r.”</w:t>
      </w:r>
    </w:p>
    <w:tbl>
      <w:tblPr>
        <w:tblStyle w:val="Tabela-Siatka"/>
        <w:tblW w:w="0" w:type="auto"/>
        <w:tblInd w:w="0" w:type="dxa"/>
        <w:tblLook w:val="04A0" w:firstRow="1" w:lastRow="0" w:firstColumn="1" w:lastColumn="0" w:noHBand="0" w:noVBand="1"/>
      </w:tblPr>
      <w:tblGrid>
        <w:gridCol w:w="846"/>
        <w:gridCol w:w="1701"/>
        <w:gridCol w:w="2693"/>
        <w:gridCol w:w="2977"/>
      </w:tblGrid>
      <w:tr w:rsidR="00B876AC" w:rsidRPr="00B876AC" w14:paraId="1A276B88" w14:textId="77777777" w:rsidTr="003E3DCC">
        <w:tc>
          <w:tcPr>
            <w:tcW w:w="846" w:type="dxa"/>
          </w:tcPr>
          <w:p w14:paraId="7BD4755D" w14:textId="77777777" w:rsidR="00B876AC" w:rsidRPr="00B876AC" w:rsidRDefault="00B876AC" w:rsidP="003E3DCC">
            <w:pPr>
              <w:jc w:val="center"/>
              <w:rPr>
                <w:rFonts w:ascii="Arial Narrow" w:hAnsi="Arial Narrow"/>
              </w:rPr>
            </w:pPr>
            <w:r w:rsidRPr="00B876AC">
              <w:rPr>
                <w:rFonts w:ascii="Arial Narrow" w:hAnsi="Arial Narrow"/>
              </w:rPr>
              <w:t>Nr części</w:t>
            </w:r>
          </w:p>
        </w:tc>
        <w:tc>
          <w:tcPr>
            <w:tcW w:w="1701" w:type="dxa"/>
          </w:tcPr>
          <w:p w14:paraId="20A7769C" w14:textId="77777777" w:rsidR="00B876AC" w:rsidRPr="00B876AC" w:rsidRDefault="00B876AC" w:rsidP="003E3DCC">
            <w:pPr>
              <w:jc w:val="center"/>
              <w:rPr>
                <w:rFonts w:ascii="Arial Narrow" w:hAnsi="Arial Narrow"/>
              </w:rPr>
            </w:pPr>
            <w:r w:rsidRPr="00B876AC">
              <w:rPr>
                <w:rFonts w:ascii="Arial Narrow" w:hAnsi="Arial Narrow"/>
              </w:rPr>
              <w:t>Liczba złożonych ofert</w:t>
            </w:r>
          </w:p>
        </w:tc>
        <w:tc>
          <w:tcPr>
            <w:tcW w:w="2693" w:type="dxa"/>
          </w:tcPr>
          <w:p w14:paraId="537E0208" w14:textId="77777777" w:rsidR="00B876AC" w:rsidRPr="00B876AC" w:rsidRDefault="00B876AC" w:rsidP="003E3DCC">
            <w:pPr>
              <w:jc w:val="center"/>
              <w:rPr>
                <w:rFonts w:ascii="Arial Narrow" w:hAnsi="Arial Narrow"/>
              </w:rPr>
            </w:pPr>
            <w:r w:rsidRPr="00B876AC">
              <w:rPr>
                <w:rFonts w:ascii="Arial Narrow" w:hAnsi="Arial Narrow"/>
              </w:rPr>
              <w:t>Czy dokonano wyboru najkorzystniejszej oferty</w:t>
            </w:r>
          </w:p>
        </w:tc>
        <w:tc>
          <w:tcPr>
            <w:tcW w:w="2977" w:type="dxa"/>
          </w:tcPr>
          <w:p w14:paraId="2420D210" w14:textId="77777777" w:rsidR="00B876AC" w:rsidRPr="00B876AC" w:rsidRDefault="00B876AC" w:rsidP="003E3DCC">
            <w:pPr>
              <w:jc w:val="center"/>
              <w:rPr>
                <w:rFonts w:ascii="Arial Narrow" w:hAnsi="Arial Narrow"/>
              </w:rPr>
            </w:pPr>
            <w:r w:rsidRPr="00B876AC">
              <w:rPr>
                <w:rFonts w:ascii="Arial Narrow" w:hAnsi="Arial Narrow"/>
              </w:rPr>
              <w:t>Wartość zawartej umowy bez podatku od towarów i usług (w złotych)</w:t>
            </w:r>
          </w:p>
        </w:tc>
      </w:tr>
      <w:tr w:rsidR="00B876AC" w:rsidRPr="00B876AC" w14:paraId="5140621C" w14:textId="77777777" w:rsidTr="003E3DCC">
        <w:tc>
          <w:tcPr>
            <w:tcW w:w="846" w:type="dxa"/>
          </w:tcPr>
          <w:p w14:paraId="75551153" w14:textId="77777777" w:rsidR="00B876AC" w:rsidRPr="00B876AC" w:rsidRDefault="00B876AC" w:rsidP="003E3DCC">
            <w:pPr>
              <w:rPr>
                <w:rFonts w:ascii="Arial Narrow" w:hAnsi="Arial Narrow"/>
              </w:rPr>
            </w:pPr>
            <w:r w:rsidRPr="00B876AC">
              <w:rPr>
                <w:rFonts w:ascii="Arial Narrow" w:hAnsi="Arial Narrow"/>
              </w:rPr>
              <w:t>1</w:t>
            </w:r>
          </w:p>
        </w:tc>
        <w:tc>
          <w:tcPr>
            <w:tcW w:w="1701" w:type="dxa"/>
          </w:tcPr>
          <w:p w14:paraId="5B86A3F2" w14:textId="77777777" w:rsidR="00B876AC" w:rsidRPr="00B876AC" w:rsidRDefault="00B876AC" w:rsidP="003E3DCC">
            <w:pPr>
              <w:jc w:val="center"/>
              <w:rPr>
                <w:rFonts w:ascii="Arial Narrow" w:hAnsi="Arial Narrow"/>
              </w:rPr>
            </w:pPr>
            <w:r w:rsidRPr="00B876AC">
              <w:rPr>
                <w:rFonts w:ascii="Arial Narrow" w:hAnsi="Arial Narrow"/>
              </w:rPr>
              <w:t>2</w:t>
            </w:r>
          </w:p>
        </w:tc>
        <w:tc>
          <w:tcPr>
            <w:tcW w:w="2693" w:type="dxa"/>
          </w:tcPr>
          <w:p w14:paraId="574C726C" w14:textId="77777777" w:rsidR="00B876AC" w:rsidRPr="00B876AC" w:rsidRDefault="00B876AC" w:rsidP="003E3DCC">
            <w:pPr>
              <w:jc w:val="center"/>
              <w:rPr>
                <w:rFonts w:ascii="Arial Narrow" w:hAnsi="Arial Narrow"/>
              </w:rPr>
            </w:pPr>
            <w:r w:rsidRPr="00B876AC">
              <w:rPr>
                <w:rFonts w:ascii="Arial Narrow" w:hAnsi="Arial Narrow"/>
              </w:rPr>
              <w:t>TAK</w:t>
            </w:r>
          </w:p>
        </w:tc>
        <w:tc>
          <w:tcPr>
            <w:tcW w:w="2977" w:type="dxa"/>
          </w:tcPr>
          <w:p w14:paraId="2ACE8E93" w14:textId="77777777" w:rsidR="00B876AC" w:rsidRPr="00B876AC" w:rsidRDefault="00B876AC" w:rsidP="003E3DCC">
            <w:pPr>
              <w:jc w:val="center"/>
              <w:rPr>
                <w:rFonts w:ascii="Arial Narrow" w:hAnsi="Arial Narrow"/>
              </w:rPr>
            </w:pPr>
            <w:r w:rsidRPr="00B876AC">
              <w:rPr>
                <w:rFonts w:ascii="Arial Narrow" w:hAnsi="Arial Narrow"/>
              </w:rPr>
              <w:t>242 478,14</w:t>
            </w:r>
          </w:p>
        </w:tc>
      </w:tr>
      <w:tr w:rsidR="00B876AC" w:rsidRPr="00B876AC" w14:paraId="771FED86" w14:textId="77777777" w:rsidTr="003E3DCC">
        <w:tc>
          <w:tcPr>
            <w:tcW w:w="846" w:type="dxa"/>
          </w:tcPr>
          <w:p w14:paraId="2E00BBAB" w14:textId="77777777" w:rsidR="00B876AC" w:rsidRPr="00B876AC" w:rsidRDefault="00B876AC" w:rsidP="003E3DCC">
            <w:pPr>
              <w:rPr>
                <w:rFonts w:ascii="Arial Narrow" w:hAnsi="Arial Narrow"/>
              </w:rPr>
            </w:pPr>
            <w:r w:rsidRPr="00B876AC">
              <w:rPr>
                <w:rFonts w:ascii="Arial Narrow" w:hAnsi="Arial Narrow"/>
              </w:rPr>
              <w:t>2</w:t>
            </w:r>
          </w:p>
        </w:tc>
        <w:tc>
          <w:tcPr>
            <w:tcW w:w="1701" w:type="dxa"/>
          </w:tcPr>
          <w:p w14:paraId="6D2C4D62" w14:textId="77777777" w:rsidR="00B876AC" w:rsidRPr="00B876AC" w:rsidRDefault="00B876AC" w:rsidP="003E3DCC">
            <w:pPr>
              <w:jc w:val="center"/>
              <w:rPr>
                <w:rFonts w:ascii="Arial Narrow" w:hAnsi="Arial Narrow"/>
              </w:rPr>
            </w:pPr>
            <w:r w:rsidRPr="00B876AC">
              <w:rPr>
                <w:rFonts w:ascii="Arial Narrow" w:hAnsi="Arial Narrow"/>
              </w:rPr>
              <w:t>2</w:t>
            </w:r>
          </w:p>
        </w:tc>
        <w:tc>
          <w:tcPr>
            <w:tcW w:w="2693" w:type="dxa"/>
          </w:tcPr>
          <w:p w14:paraId="57A1A6A1" w14:textId="77777777" w:rsidR="00B876AC" w:rsidRPr="00B876AC" w:rsidRDefault="00B876AC" w:rsidP="003E3DCC">
            <w:pPr>
              <w:jc w:val="center"/>
              <w:rPr>
                <w:rFonts w:ascii="Arial Narrow" w:hAnsi="Arial Narrow"/>
              </w:rPr>
            </w:pPr>
            <w:r w:rsidRPr="00B876AC">
              <w:rPr>
                <w:rFonts w:ascii="Arial Narrow" w:hAnsi="Arial Narrow"/>
              </w:rPr>
              <w:t>TAK</w:t>
            </w:r>
          </w:p>
        </w:tc>
        <w:tc>
          <w:tcPr>
            <w:tcW w:w="2977" w:type="dxa"/>
          </w:tcPr>
          <w:p w14:paraId="6F825C68" w14:textId="77777777" w:rsidR="00B876AC" w:rsidRPr="00B876AC" w:rsidRDefault="00B876AC" w:rsidP="003E3DCC">
            <w:pPr>
              <w:jc w:val="center"/>
              <w:rPr>
                <w:rFonts w:ascii="Arial Narrow" w:hAnsi="Arial Narrow"/>
              </w:rPr>
            </w:pPr>
            <w:r w:rsidRPr="00B876AC">
              <w:rPr>
                <w:rFonts w:ascii="Arial Narrow" w:hAnsi="Arial Narrow"/>
              </w:rPr>
              <w:t>369 046,00</w:t>
            </w:r>
          </w:p>
        </w:tc>
      </w:tr>
      <w:tr w:rsidR="00B876AC" w:rsidRPr="00B876AC" w14:paraId="583B80DC" w14:textId="77777777" w:rsidTr="003E3DCC">
        <w:tc>
          <w:tcPr>
            <w:tcW w:w="846" w:type="dxa"/>
          </w:tcPr>
          <w:p w14:paraId="1EE835AD" w14:textId="77777777" w:rsidR="00B876AC" w:rsidRPr="00B876AC" w:rsidRDefault="00B876AC" w:rsidP="003E3DCC">
            <w:pPr>
              <w:rPr>
                <w:rFonts w:ascii="Arial Narrow" w:hAnsi="Arial Narrow"/>
              </w:rPr>
            </w:pPr>
            <w:r w:rsidRPr="00B876AC">
              <w:rPr>
                <w:rFonts w:ascii="Arial Narrow" w:hAnsi="Arial Narrow"/>
              </w:rPr>
              <w:t>3</w:t>
            </w:r>
          </w:p>
        </w:tc>
        <w:tc>
          <w:tcPr>
            <w:tcW w:w="1701" w:type="dxa"/>
          </w:tcPr>
          <w:p w14:paraId="4D5FFB66" w14:textId="77777777" w:rsidR="00B876AC" w:rsidRPr="00B876AC" w:rsidRDefault="00B876AC" w:rsidP="003E3DCC">
            <w:pPr>
              <w:jc w:val="center"/>
              <w:rPr>
                <w:rFonts w:ascii="Arial Narrow" w:hAnsi="Arial Narrow"/>
              </w:rPr>
            </w:pPr>
            <w:r w:rsidRPr="00B876AC">
              <w:rPr>
                <w:rFonts w:ascii="Arial Narrow" w:hAnsi="Arial Narrow"/>
              </w:rPr>
              <w:t>0</w:t>
            </w:r>
          </w:p>
        </w:tc>
        <w:tc>
          <w:tcPr>
            <w:tcW w:w="2693" w:type="dxa"/>
          </w:tcPr>
          <w:p w14:paraId="763C51D1" w14:textId="77777777" w:rsidR="00B876AC" w:rsidRPr="00B876AC" w:rsidRDefault="00B876AC" w:rsidP="003E3DCC">
            <w:pPr>
              <w:jc w:val="center"/>
              <w:rPr>
                <w:rFonts w:ascii="Arial Narrow" w:hAnsi="Arial Narrow"/>
              </w:rPr>
            </w:pPr>
            <w:r w:rsidRPr="00B876AC">
              <w:rPr>
                <w:rFonts w:ascii="Arial Narrow" w:hAnsi="Arial Narrow"/>
              </w:rPr>
              <w:t>NIE</w:t>
            </w:r>
          </w:p>
        </w:tc>
        <w:tc>
          <w:tcPr>
            <w:tcW w:w="2977" w:type="dxa"/>
          </w:tcPr>
          <w:p w14:paraId="031BAFFF" w14:textId="77777777" w:rsidR="00B876AC" w:rsidRPr="00B876AC" w:rsidRDefault="00B876AC" w:rsidP="003E3DCC">
            <w:pPr>
              <w:jc w:val="center"/>
              <w:rPr>
                <w:rFonts w:ascii="Arial Narrow" w:hAnsi="Arial Narrow"/>
              </w:rPr>
            </w:pPr>
            <w:r w:rsidRPr="00B876AC">
              <w:rPr>
                <w:rFonts w:ascii="Arial Narrow" w:hAnsi="Arial Narrow"/>
              </w:rPr>
              <w:t>-</w:t>
            </w:r>
          </w:p>
        </w:tc>
      </w:tr>
      <w:tr w:rsidR="00B876AC" w:rsidRPr="00B876AC" w14:paraId="18130814" w14:textId="77777777" w:rsidTr="003E3DCC">
        <w:tc>
          <w:tcPr>
            <w:tcW w:w="846" w:type="dxa"/>
          </w:tcPr>
          <w:p w14:paraId="7DCB4CBD" w14:textId="77777777" w:rsidR="00B876AC" w:rsidRPr="00B876AC" w:rsidRDefault="00B876AC" w:rsidP="003E3DCC">
            <w:pPr>
              <w:rPr>
                <w:rFonts w:ascii="Arial Narrow" w:hAnsi="Arial Narrow"/>
              </w:rPr>
            </w:pPr>
            <w:r w:rsidRPr="00B876AC">
              <w:rPr>
                <w:rFonts w:ascii="Arial Narrow" w:hAnsi="Arial Narrow"/>
              </w:rPr>
              <w:t>4</w:t>
            </w:r>
          </w:p>
        </w:tc>
        <w:tc>
          <w:tcPr>
            <w:tcW w:w="1701" w:type="dxa"/>
          </w:tcPr>
          <w:p w14:paraId="7B4BF72D" w14:textId="77777777" w:rsidR="00B876AC" w:rsidRPr="00B876AC" w:rsidRDefault="00B876AC" w:rsidP="003E3DCC">
            <w:pPr>
              <w:jc w:val="center"/>
              <w:rPr>
                <w:rFonts w:ascii="Arial Narrow" w:hAnsi="Arial Narrow"/>
              </w:rPr>
            </w:pPr>
            <w:r w:rsidRPr="00B876AC">
              <w:rPr>
                <w:rFonts w:ascii="Arial Narrow" w:hAnsi="Arial Narrow"/>
              </w:rPr>
              <w:t>0</w:t>
            </w:r>
          </w:p>
        </w:tc>
        <w:tc>
          <w:tcPr>
            <w:tcW w:w="2693" w:type="dxa"/>
          </w:tcPr>
          <w:p w14:paraId="2C5677C1" w14:textId="77777777" w:rsidR="00B876AC" w:rsidRPr="00B876AC" w:rsidRDefault="00B876AC" w:rsidP="003E3DCC">
            <w:pPr>
              <w:jc w:val="center"/>
              <w:rPr>
                <w:rFonts w:ascii="Arial Narrow" w:hAnsi="Arial Narrow"/>
              </w:rPr>
            </w:pPr>
            <w:r w:rsidRPr="00B876AC">
              <w:rPr>
                <w:rFonts w:ascii="Arial Narrow" w:hAnsi="Arial Narrow"/>
              </w:rPr>
              <w:t>NIE</w:t>
            </w:r>
          </w:p>
        </w:tc>
        <w:tc>
          <w:tcPr>
            <w:tcW w:w="2977" w:type="dxa"/>
          </w:tcPr>
          <w:p w14:paraId="0C3CEB14" w14:textId="77777777" w:rsidR="00B876AC" w:rsidRPr="00B876AC" w:rsidRDefault="00B876AC" w:rsidP="003E3DCC">
            <w:pPr>
              <w:jc w:val="center"/>
              <w:rPr>
                <w:rFonts w:ascii="Arial Narrow" w:hAnsi="Arial Narrow"/>
              </w:rPr>
            </w:pPr>
            <w:r w:rsidRPr="00B876AC">
              <w:rPr>
                <w:rFonts w:ascii="Arial Narrow" w:hAnsi="Arial Narrow"/>
              </w:rPr>
              <w:t>-</w:t>
            </w:r>
          </w:p>
        </w:tc>
      </w:tr>
    </w:tbl>
    <w:p w14:paraId="5CCB5CE3" w14:textId="77777777" w:rsidR="00B876AC" w:rsidRDefault="00B876AC" w:rsidP="00B876AC">
      <w:pPr>
        <w:rPr>
          <w:rFonts w:ascii="Arial Narrow" w:hAnsi="Arial Narrow"/>
        </w:rPr>
      </w:pPr>
    </w:p>
    <w:p w14:paraId="322D6529" w14:textId="77777777" w:rsidR="00B876AC" w:rsidRPr="00B876AC" w:rsidRDefault="00B876AC" w:rsidP="00B876AC">
      <w:pPr>
        <w:rPr>
          <w:rFonts w:ascii="Arial Narrow" w:hAnsi="Arial Narrow"/>
          <w:b/>
          <w:bCs/>
        </w:rPr>
      </w:pPr>
      <w:r w:rsidRPr="00B876AC">
        <w:rPr>
          <w:rFonts w:ascii="Arial Narrow" w:hAnsi="Arial Narrow"/>
          <w:b/>
          <w:bCs/>
        </w:rPr>
        <w:t>3. Postepowania zakończone zawartą umową/ unieważnieniem</w:t>
      </w:r>
    </w:p>
    <w:tbl>
      <w:tblPr>
        <w:tblStyle w:val="Tabela-Siatka"/>
        <w:tblW w:w="0" w:type="auto"/>
        <w:tblInd w:w="0" w:type="dxa"/>
        <w:tblLook w:val="04A0" w:firstRow="1" w:lastRow="0" w:firstColumn="1" w:lastColumn="0" w:noHBand="0" w:noVBand="1"/>
      </w:tblPr>
      <w:tblGrid>
        <w:gridCol w:w="3020"/>
        <w:gridCol w:w="3021"/>
      </w:tblGrid>
      <w:tr w:rsidR="00B876AC" w:rsidRPr="00B876AC" w14:paraId="79A732F8" w14:textId="77777777" w:rsidTr="003E3DCC">
        <w:tc>
          <w:tcPr>
            <w:tcW w:w="3020" w:type="dxa"/>
          </w:tcPr>
          <w:p w14:paraId="128E9A28" w14:textId="77777777" w:rsidR="00B876AC" w:rsidRPr="00B876AC" w:rsidRDefault="00B876AC" w:rsidP="003E3DCC">
            <w:pPr>
              <w:jc w:val="center"/>
              <w:rPr>
                <w:rFonts w:ascii="Arial Narrow" w:hAnsi="Arial Narrow"/>
                <w:b/>
                <w:bCs/>
              </w:rPr>
            </w:pPr>
            <w:r w:rsidRPr="00B876AC">
              <w:rPr>
                <w:rFonts w:ascii="Arial Narrow" w:hAnsi="Arial Narrow"/>
                <w:b/>
                <w:bCs/>
              </w:rPr>
              <w:t>Postepowania zakończone udzieleniem zamówienia</w:t>
            </w:r>
          </w:p>
        </w:tc>
        <w:tc>
          <w:tcPr>
            <w:tcW w:w="3021" w:type="dxa"/>
          </w:tcPr>
          <w:p w14:paraId="03BCB638" w14:textId="77777777" w:rsidR="00B876AC" w:rsidRPr="00B876AC" w:rsidRDefault="00B876AC" w:rsidP="003E3DCC">
            <w:pPr>
              <w:jc w:val="center"/>
              <w:rPr>
                <w:rFonts w:ascii="Arial Narrow" w:hAnsi="Arial Narrow"/>
                <w:b/>
                <w:bCs/>
              </w:rPr>
            </w:pPr>
            <w:r w:rsidRPr="00B876AC">
              <w:rPr>
                <w:rFonts w:ascii="Arial Narrow" w:hAnsi="Arial Narrow"/>
                <w:b/>
                <w:bCs/>
              </w:rPr>
              <w:t>Postepowania unieważnione</w:t>
            </w:r>
          </w:p>
        </w:tc>
      </w:tr>
      <w:tr w:rsidR="00B876AC" w:rsidRPr="00B876AC" w14:paraId="0F3F7100" w14:textId="77777777" w:rsidTr="003E3DCC">
        <w:tc>
          <w:tcPr>
            <w:tcW w:w="3020" w:type="dxa"/>
            <w:shd w:val="clear" w:color="auto" w:fill="auto"/>
          </w:tcPr>
          <w:p w14:paraId="1E5B4FE1" w14:textId="77777777" w:rsidR="00B876AC" w:rsidRPr="00B876AC" w:rsidRDefault="00B876AC" w:rsidP="003E3DCC">
            <w:pPr>
              <w:jc w:val="center"/>
              <w:rPr>
                <w:rFonts w:ascii="Arial Narrow" w:hAnsi="Arial Narrow"/>
              </w:rPr>
            </w:pPr>
            <w:r w:rsidRPr="00B876AC">
              <w:rPr>
                <w:rFonts w:ascii="Arial Narrow" w:hAnsi="Arial Narrow"/>
              </w:rPr>
              <w:t>10</w:t>
            </w:r>
          </w:p>
        </w:tc>
        <w:tc>
          <w:tcPr>
            <w:tcW w:w="3021" w:type="dxa"/>
            <w:shd w:val="clear" w:color="auto" w:fill="auto"/>
          </w:tcPr>
          <w:p w14:paraId="301420EA" w14:textId="77777777" w:rsidR="00B876AC" w:rsidRPr="00B876AC" w:rsidRDefault="00B876AC" w:rsidP="003E3DCC">
            <w:pPr>
              <w:jc w:val="center"/>
              <w:rPr>
                <w:rFonts w:ascii="Arial Narrow" w:hAnsi="Arial Narrow"/>
              </w:rPr>
            </w:pPr>
            <w:r w:rsidRPr="00B876AC">
              <w:rPr>
                <w:rFonts w:ascii="Arial Narrow" w:hAnsi="Arial Narrow"/>
              </w:rPr>
              <w:t>1</w:t>
            </w:r>
          </w:p>
        </w:tc>
      </w:tr>
    </w:tbl>
    <w:p w14:paraId="0FDEC520" w14:textId="167D6505" w:rsidR="00997DDE" w:rsidRDefault="00997DDE" w:rsidP="00B876AC">
      <w:pPr>
        <w:rPr>
          <w:rFonts w:ascii="Arial Narrow" w:hAnsi="Arial Narrow"/>
        </w:rPr>
      </w:pPr>
    </w:p>
    <w:p w14:paraId="63991C20" w14:textId="77777777" w:rsidR="00997DDE" w:rsidRDefault="00997DDE">
      <w:pPr>
        <w:rPr>
          <w:rFonts w:ascii="Arial Narrow" w:hAnsi="Arial Narrow"/>
        </w:rPr>
      </w:pPr>
      <w:r>
        <w:rPr>
          <w:rFonts w:ascii="Arial Narrow" w:hAnsi="Arial Narrow"/>
        </w:rPr>
        <w:lastRenderedPageBreak/>
        <w:br w:type="page"/>
      </w:r>
    </w:p>
    <w:p w14:paraId="703D11F9" w14:textId="77777777" w:rsidR="00B876AC" w:rsidRPr="00B876AC" w:rsidRDefault="00B876AC" w:rsidP="00B876AC">
      <w:pPr>
        <w:rPr>
          <w:rFonts w:ascii="Arial Narrow" w:hAnsi="Arial Narrow"/>
          <w:b/>
          <w:bCs/>
        </w:rPr>
      </w:pPr>
      <w:r w:rsidRPr="00B876AC">
        <w:rPr>
          <w:rFonts w:ascii="Arial Narrow" w:hAnsi="Arial Narrow"/>
          <w:b/>
          <w:bCs/>
        </w:rPr>
        <w:lastRenderedPageBreak/>
        <w:t>4. Podział udzielonych zamówień wg rodzaju</w:t>
      </w:r>
    </w:p>
    <w:tbl>
      <w:tblPr>
        <w:tblStyle w:val="Tabela-Siatka"/>
        <w:tblW w:w="0" w:type="auto"/>
        <w:tblInd w:w="0" w:type="dxa"/>
        <w:tblLook w:val="04A0" w:firstRow="1" w:lastRow="0" w:firstColumn="1" w:lastColumn="0" w:noHBand="0" w:noVBand="1"/>
      </w:tblPr>
      <w:tblGrid>
        <w:gridCol w:w="2265"/>
        <w:gridCol w:w="2265"/>
        <w:gridCol w:w="2266"/>
        <w:gridCol w:w="2266"/>
      </w:tblGrid>
      <w:tr w:rsidR="00B876AC" w:rsidRPr="00B876AC" w14:paraId="2CF237D5" w14:textId="77777777" w:rsidTr="003E3DCC">
        <w:tc>
          <w:tcPr>
            <w:tcW w:w="2265" w:type="dxa"/>
          </w:tcPr>
          <w:p w14:paraId="71E763E2" w14:textId="77777777" w:rsidR="00B876AC" w:rsidRPr="00B876AC" w:rsidRDefault="00B876AC" w:rsidP="003E3DCC">
            <w:pPr>
              <w:jc w:val="center"/>
              <w:rPr>
                <w:rFonts w:ascii="Arial Narrow" w:hAnsi="Arial Narrow"/>
                <w:b/>
                <w:bCs/>
              </w:rPr>
            </w:pPr>
            <w:r w:rsidRPr="00B876AC">
              <w:rPr>
                <w:rFonts w:ascii="Arial Narrow" w:hAnsi="Arial Narrow"/>
                <w:b/>
                <w:bCs/>
              </w:rPr>
              <w:t>Rodzaj zamówienia</w:t>
            </w:r>
          </w:p>
        </w:tc>
        <w:tc>
          <w:tcPr>
            <w:tcW w:w="2265" w:type="dxa"/>
          </w:tcPr>
          <w:p w14:paraId="54EFBAA1" w14:textId="77777777" w:rsidR="00B876AC" w:rsidRPr="00B876AC" w:rsidRDefault="00B876AC" w:rsidP="003E3DCC">
            <w:pPr>
              <w:jc w:val="center"/>
              <w:rPr>
                <w:rFonts w:ascii="Arial Narrow" w:hAnsi="Arial Narrow"/>
                <w:b/>
                <w:bCs/>
              </w:rPr>
            </w:pPr>
            <w:r w:rsidRPr="00B876AC">
              <w:rPr>
                <w:rFonts w:ascii="Arial Narrow" w:hAnsi="Arial Narrow"/>
                <w:b/>
                <w:bCs/>
              </w:rPr>
              <w:t>Roboty budowlane</w:t>
            </w:r>
          </w:p>
        </w:tc>
        <w:tc>
          <w:tcPr>
            <w:tcW w:w="2266" w:type="dxa"/>
          </w:tcPr>
          <w:p w14:paraId="0BD79120" w14:textId="77777777" w:rsidR="00B876AC" w:rsidRPr="00B876AC" w:rsidRDefault="00B876AC" w:rsidP="003E3DCC">
            <w:pPr>
              <w:jc w:val="center"/>
              <w:rPr>
                <w:rFonts w:ascii="Arial Narrow" w:hAnsi="Arial Narrow"/>
                <w:b/>
                <w:bCs/>
              </w:rPr>
            </w:pPr>
            <w:r w:rsidRPr="00B876AC">
              <w:rPr>
                <w:rFonts w:ascii="Arial Narrow" w:hAnsi="Arial Narrow"/>
                <w:b/>
                <w:bCs/>
              </w:rPr>
              <w:t>Usługi</w:t>
            </w:r>
          </w:p>
        </w:tc>
        <w:tc>
          <w:tcPr>
            <w:tcW w:w="2266" w:type="dxa"/>
          </w:tcPr>
          <w:p w14:paraId="67E73BE9" w14:textId="77777777" w:rsidR="00B876AC" w:rsidRPr="00B876AC" w:rsidRDefault="00B876AC" w:rsidP="003E3DCC">
            <w:pPr>
              <w:jc w:val="center"/>
              <w:rPr>
                <w:rFonts w:ascii="Arial Narrow" w:hAnsi="Arial Narrow"/>
                <w:b/>
                <w:bCs/>
              </w:rPr>
            </w:pPr>
            <w:r w:rsidRPr="00B876AC">
              <w:rPr>
                <w:rFonts w:ascii="Arial Narrow" w:hAnsi="Arial Narrow"/>
                <w:b/>
                <w:bCs/>
              </w:rPr>
              <w:t>Dostawy</w:t>
            </w:r>
          </w:p>
        </w:tc>
      </w:tr>
      <w:tr w:rsidR="00B876AC" w:rsidRPr="00B876AC" w14:paraId="38D7D773" w14:textId="77777777" w:rsidTr="003E3DCC">
        <w:tc>
          <w:tcPr>
            <w:tcW w:w="2265" w:type="dxa"/>
          </w:tcPr>
          <w:p w14:paraId="6354A637" w14:textId="77777777" w:rsidR="00B876AC" w:rsidRPr="00B876AC" w:rsidRDefault="00B876AC" w:rsidP="003E3DCC">
            <w:pPr>
              <w:jc w:val="center"/>
              <w:rPr>
                <w:rFonts w:ascii="Arial Narrow" w:hAnsi="Arial Narrow"/>
              </w:rPr>
            </w:pPr>
            <w:r w:rsidRPr="00B876AC">
              <w:rPr>
                <w:rFonts w:ascii="Arial Narrow" w:hAnsi="Arial Narrow"/>
              </w:rPr>
              <w:t>Liczba  postępowań zakończonych udzieleniem zamówienia</w:t>
            </w:r>
          </w:p>
        </w:tc>
        <w:tc>
          <w:tcPr>
            <w:tcW w:w="2265" w:type="dxa"/>
            <w:shd w:val="clear" w:color="auto" w:fill="auto"/>
            <w:vAlign w:val="center"/>
          </w:tcPr>
          <w:p w14:paraId="417982E4" w14:textId="77777777" w:rsidR="00B876AC" w:rsidRPr="00B876AC" w:rsidRDefault="00B876AC" w:rsidP="003E3DCC">
            <w:pPr>
              <w:jc w:val="center"/>
              <w:rPr>
                <w:rFonts w:ascii="Arial Narrow" w:hAnsi="Arial Narrow"/>
              </w:rPr>
            </w:pPr>
            <w:r w:rsidRPr="00B876AC">
              <w:rPr>
                <w:rFonts w:ascii="Arial Narrow" w:hAnsi="Arial Narrow"/>
              </w:rPr>
              <w:t>7</w:t>
            </w:r>
          </w:p>
        </w:tc>
        <w:tc>
          <w:tcPr>
            <w:tcW w:w="2266" w:type="dxa"/>
            <w:shd w:val="clear" w:color="auto" w:fill="auto"/>
            <w:vAlign w:val="center"/>
          </w:tcPr>
          <w:p w14:paraId="6D9F48C8" w14:textId="77777777" w:rsidR="00B876AC" w:rsidRPr="00B876AC" w:rsidRDefault="00B876AC" w:rsidP="003E3DCC">
            <w:pPr>
              <w:jc w:val="center"/>
              <w:rPr>
                <w:rFonts w:ascii="Arial Narrow" w:hAnsi="Arial Narrow"/>
              </w:rPr>
            </w:pPr>
            <w:r w:rsidRPr="00B876AC">
              <w:rPr>
                <w:rFonts w:ascii="Arial Narrow" w:hAnsi="Arial Narrow"/>
              </w:rPr>
              <w:t>2</w:t>
            </w:r>
          </w:p>
        </w:tc>
        <w:tc>
          <w:tcPr>
            <w:tcW w:w="2266" w:type="dxa"/>
            <w:shd w:val="clear" w:color="auto" w:fill="auto"/>
            <w:vAlign w:val="center"/>
          </w:tcPr>
          <w:p w14:paraId="12B80656" w14:textId="77777777" w:rsidR="00B876AC" w:rsidRPr="00B876AC" w:rsidRDefault="00B876AC" w:rsidP="003E3DCC">
            <w:pPr>
              <w:jc w:val="center"/>
              <w:rPr>
                <w:rFonts w:ascii="Arial Narrow" w:hAnsi="Arial Narrow"/>
              </w:rPr>
            </w:pPr>
            <w:r w:rsidRPr="00B876AC">
              <w:rPr>
                <w:rFonts w:ascii="Arial Narrow" w:hAnsi="Arial Narrow"/>
              </w:rPr>
              <w:t>1</w:t>
            </w:r>
          </w:p>
        </w:tc>
      </w:tr>
    </w:tbl>
    <w:p w14:paraId="220C20E8" w14:textId="77777777" w:rsidR="00B876AC" w:rsidRDefault="00B876AC" w:rsidP="00C70D5F">
      <w:pPr>
        <w:pStyle w:val="Bezodstpw"/>
        <w:jc w:val="both"/>
        <w:rPr>
          <w:rFonts w:ascii="Arial Narrow" w:hAnsi="Arial Narrow"/>
          <w:b/>
          <w:bCs/>
          <w:sz w:val="24"/>
          <w:szCs w:val="24"/>
        </w:rPr>
      </w:pPr>
    </w:p>
    <w:p w14:paraId="731DDB93" w14:textId="77777777" w:rsidR="00DA5818" w:rsidRDefault="00DA5818" w:rsidP="00C70D5F">
      <w:pPr>
        <w:pStyle w:val="Bezodstpw"/>
        <w:jc w:val="both"/>
        <w:rPr>
          <w:rFonts w:ascii="Arial Narrow" w:hAnsi="Arial Narrow"/>
          <w:b/>
          <w:bCs/>
          <w:sz w:val="24"/>
          <w:szCs w:val="24"/>
        </w:rPr>
      </w:pPr>
    </w:p>
    <w:p w14:paraId="31F351D1" w14:textId="59DC4A5E" w:rsidR="00C70D5F" w:rsidRDefault="00C70D5F" w:rsidP="00C70D5F">
      <w:pPr>
        <w:pStyle w:val="Bezodstpw"/>
        <w:jc w:val="both"/>
        <w:rPr>
          <w:rFonts w:ascii="Arial Narrow" w:hAnsi="Arial Narrow"/>
          <w:b/>
          <w:bCs/>
          <w:sz w:val="24"/>
          <w:szCs w:val="24"/>
        </w:rPr>
      </w:pPr>
      <w:r w:rsidRPr="00B876AC">
        <w:rPr>
          <w:rFonts w:ascii="Arial Narrow" w:hAnsi="Arial Narrow"/>
          <w:b/>
          <w:bCs/>
          <w:sz w:val="24"/>
          <w:szCs w:val="24"/>
        </w:rPr>
        <w:t>Działalność Strażnika Gminnego</w:t>
      </w:r>
    </w:p>
    <w:p w14:paraId="7C3E27AB" w14:textId="77777777" w:rsidR="00DA5818" w:rsidRPr="00B876AC" w:rsidRDefault="00DA5818" w:rsidP="00C70D5F">
      <w:pPr>
        <w:pStyle w:val="Bezodstpw"/>
        <w:jc w:val="both"/>
        <w:rPr>
          <w:rFonts w:ascii="Arial Narrow" w:hAnsi="Arial Narrow"/>
          <w:b/>
          <w:bCs/>
          <w:sz w:val="24"/>
          <w:szCs w:val="24"/>
        </w:rPr>
      </w:pPr>
    </w:p>
    <w:p w14:paraId="1384EF41" w14:textId="77777777" w:rsidR="00B876AC" w:rsidRPr="00886FB9" w:rsidRDefault="00B876AC">
      <w:pPr>
        <w:pStyle w:val="Bezodstpw"/>
        <w:numPr>
          <w:ilvl w:val="0"/>
          <w:numId w:val="52"/>
        </w:numPr>
        <w:jc w:val="both"/>
        <w:rPr>
          <w:rFonts w:ascii="Arial Narrow" w:hAnsi="Arial Narrow"/>
          <w:sz w:val="24"/>
          <w:szCs w:val="24"/>
        </w:rPr>
      </w:pPr>
      <w:r>
        <w:rPr>
          <w:rFonts w:ascii="Arial Narrow" w:hAnsi="Arial Narrow"/>
          <w:sz w:val="24"/>
          <w:szCs w:val="24"/>
        </w:rPr>
        <w:t>o</w:t>
      </w:r>
      <w:r w:rsidRPr="00886FB9">
        <w:rPr>
          <w:rFonts w:ascii="Arial Narrow" w:hAnsi="Arial Narrow"/>
          <w:sz w:val="24"/>
          <w:szCs w:val="24"/>
        </w:rPr>
        <w:t>chron</w:t>
      </w:r>
      <w:r>
        <w:rPr>
          <w:rFonts w:ascii="Arial Narrow" w:hAnsi="Arial Narrow"/>
          <w:sz w:val="24"/>
          <w:szCs w:val="24"/>
        </w:rPr>
        <w:t>a</w:t>
      </w:r>
      <w:r w:rsidRPr="00886FB9">
        <w:rPr>
          <w:rFonts w:ascii="Arial Narrow" w:hAnsi="Arial Narrow"/>
          <w:sz w:val="24"/>
          <w:szCs w:val="24"/>
        </w:rPr>
        <w:t xml:space="preserve"> obiekt</w:t>
      </w:r>
      <w:r>
        <w:rPr>
          <w:rFonts w:ascii="Arial Narrow" w:hAnsi="Arial Narrow"/>
          <w:sz w:val="24"/>
          <w:szCs w:val="24"/>
        </w:rPr>
        <w:t>ów</w:t>
      </w:r>
      <w:r w:rsidRPr="00886FB9">
        <w:rPr>
          <w:rFonts w:ascii="Arial Narrow" w:hAnsi="Arial Narrow"/>
          <w:sz w:val="24"/>
          <w:szCs w:val="24"/>
        </w:rPr>
        <w:t xml:space="preserve"> komunaln</w:t>
      </w:r>
      <w:r>
        <w:rPr>
          <w:rFonts w:ascii="Arial Narrow" w:hAnsi="Arial Narrow"/>
          <w:sz w:val="24"/>
          <w:szCs w:val="24"/>
        </w:rPr>
        <w:t xml:space="preserve">ych </w:t>
      </w:r>
      <w:r w:rsidRPr="00886FB9">
        <w:rPr>
          <w:rFonts w:ascii="Arial Narrow" w:hAnsi="Arial Narrow"/>
          <w:sz w:val="24"/>
          <w:szCs w:val="24"/>
        </w:rPr>
        <w:t>i urządze</w:t>
      </w:r>
      <w:r>
        <w:rPr>
          <w:rFonts w:ascii="Arial Narrow" w:hAnsi="Arial Narrow"/>
          <w:sz w:val="24"/>
          <w:szCs w:val="24"/>
        </w:rPr>
        <w:t>ń</w:t>
      </w:r>
      <w:r w:rsidRPr="00886FB9">
        <w:rPr>
          <w:rFonts w:ascii="Arial Narrow" w:hAnsi="Arial Narrow"/>
          <w:sz w:val="24"/>
          <w:szCs w:val="24"/>
        </w:rPr>
        <w:t xml:space="preserve"> użyteczności publicznej  </w:t>
      </w:r>
      <w:r>
        <w:rPr>
          <w:rFonts w:ascii="Arial Narrow" w:hAnsi="Arial Narrow"/>
          <w:sz w:val="24"/>
          <w:szCs w:val="24"/>
        </w:rPr>
        <w:t>(68</w:t>
      </w:r>
      <w:r w:rsidRPr="00886FB9">
        <w:rPr>
          <w:rFonts w:ascii="Arial Narrow" w:hAnsi="Arial Narrow"/>
          <w:sz w:val="24"/>
          <w:szCs w:val="24"/>
        </w:rPr>
        <w:t xml:space="preserve"> kontrol</w:t>
      </w:r>
      <w:r>
        <w:rPr>
          <w:rFonts w:ascii="Arial Narrow" w:hAnsi="Arial Narrow"/>
          <w:sz w:val="24"/>
          <w:szCs w:val="24"/>
        </w:rPr>
        <w:t>i</w:t>
      </w:r>
      <w:r w:rsidRPr="00886FB9">
        <w:rPr>
          <w:rFonts w:ascii="Arial Narrow" w:hAnsi="Arial Narrow"/>
          <w:sz w:val="24"/>
          <w:szCs w:val="24"/>
        </w:rPr>
        <w:t xml:space="preserve"> w tych miejscach)</w:t>
      </w:r>
      <w:r>
        <w:rPr>
          <w:rFonts w:ascii="Arial Narrow" w:hAnsi="Arial Narrow"/>
          <w:sz w:val="24"/>
          <w:szCs w:val="24"/>
        </w:rPr>
        <w:t>,</w:t>
      </w:r>
    </w:p>
    <w:p w14:paraId="6DDB57B8" w14:textId="77777777" w:rsidR="00B876AC" w:rsidRPr="00886FB9" w:rsidRDefault="00B876AC">
      <w:pPr>
        <w:pStyle w:val="Bezodstpw"/>
        <w:numPr>
          <w:ilvl w:val="0"/>
          <w:numId w:val="52"/>
        </w:numPr>
        <w:jc w:val="both"/>
        <w:rPr>
          <w:rFonts w:ascii="Arial Narrow" w:hAnsi="Arial Narrow"/>
          <w:sz w:val="24"/>
          <w:szCs w:val="24"/>
        </w:rPr>
      </w:pPr>
      <w:r>
        <w:rPr>
          <w:rFonts w:ascii="Arial Narrow" w:hAnsi="Arial Narrow"/>
          <w:sz w:val="24"/>
          <w:szCs w:val="24"/>
        </w:rPr>
        <w:t xml:space="preserve">35 </w:t>
      </w:r>
      <w:r w:rsidRPr="00886FB9">
        <w:rPr>
          <w:rFonts w:ascii="Arial Narrow" w:hAnsi="Arial Narrow"/>
          <w:sz w:val="24"/>
          <w:szCs w:val="24"/>
        </w:rPr>
        <w:t>konwoj</w:t>
      </w:r>
      <w:r>
        <w:rPr>
          <w:rFonts w:ascii="Arial Narrow" w:hAnsi="Arial Narrow"/>
          <w:sz w:val="24"/>
          <w:szCs w:val="24"/>
        </w:rPr>
        <w:t>e</w:t>
      </w:r>
      <w:r w:rsidRPr="00886FB9">
        <w:rPr>
          <w:rFonts w:ascii="Arial Narrow" w:hAnsi="Arial Narrow"/>
          <w:sz w:val="24"/>
          <w:szCs w:val="24"/>
        </w:rPr>
        <w:t xml:space="preserve"> dokumentów, przedmiotów wartościowych i wartości pieniężnych na potrzeby gminy</w:t>
      </w:r>
      <w:r>
        <w:rPr>
          <w:rFonts w:ascii="Arial Narrow" w:hAnsi="Arial Narrow"/>
          <w:sz w:val="24"/>
          <w:szCs w:val="24"/>
        </w:rPr>
        <w:t>,</w:t>
      </w:r>
    </w:p>
    <w:p w14:paraId="12C11626" w14:textId="77777777" w:rsidR="00B876AC" w:rsidRPr="00886FB9" w:rsidRDefault="00B876AC">
      <w:pPr>
        <w:pStyle w:val="Bezodstpw"/>
        <w:numPr>
          <w:ilvl w:val="0"/>
          <w:numId w:val="52"/>
        </w:numPr>
        <w:jc w:val="both"/>
        <w:rPr>
          <w:rFonts w:ascii="Arial Narrow" w:hAnsi="Arial Narrow"/>
          <w:sz w:val="24"/>
          <w:szCs w:val="24"/>
        </w:rPr>
      </w:pPr>
      <w:r>
        <w:rPr>
          <w:rFonts w:ascii="Arial Narrow" w:hAnsi="Arial Narrow"/>
          <w:sz w:val="24"/>
          <w:szCs w:val="24"/>
        </w:rPr>
        <w:t xml:space="preserve">36 interwencji w sprawie </w:t>
      </w:r>
      <w:r w:rsidRPr="00886FB9">
        <w:rPr>
          <w:rFonts w:ascii="Arial Narrow" w:hAnsi="Arial Narrow"/>
          <w:sz w:val="24"/>
          <w:szCs w:val="24"/>
        </w:rPr>
        <w:t>zgłosze</w:t>
      </w:r>
      <w:r>
        <w:rPr>
          <w:rFonts w:ascii="Arial Narrow" w:hAnsi="Arial Narrow"/>
          <w:sz w:val="24"/>
          <w:szCs w:val="24"/>
        </w:rPr>
        <w:t>ń</w:t>
      </w:r>
      <w:r w:rsidRPr="00886FB9">
        <w:rPr>
          <w:rFonts w:ascii="Arial Narrow" w:hAnsi="Arial Narrow"/>
          <w:sz w:val="24"/>
          <w:szCs w:val="24"/>
        </w:rPr>
        <w:t xml:space="preserve"> dotycząc</w:t>
      </w:r>
      <w:r>
        <w:rPr>
          <w:rFonts w:ascii="Arial Narrow" w:hAnsi="Arial Narrow"/>
          <w:sz w:val="24"/>
          <w:szCs w:val="24"/>
        </w:rPr>
        <w:t>ych</w:t>
      </w:r>
      <w:r w:rsidRPr="00886FB9">
        <w:rPr>
          <w:rFonts w:ascii="Arial Narrow" w:hAnsi="Arial Narrow"/>
          <w:sz w:val="24"/>
          <w:szCs w:val="24"/>
        </w:rPr>
        <w:t xml:space="preserve"> zakłócenia spokoju i porządku publicznego</w:t>
      </w:r>
      <w:r>
        <w:rPr>
          <w:rFonts w:ascii="Arial Narrow" w:hAnsi="Arial Narrow"/>
          <w:sz w:val="24"/>
          <w:szCs w:val="24"/>
        </w:rPr>
        <w:t>,</w:t>
      </w:r>
      <w:r w:rsidRPr="00886FB9">
        <w:rPr>
          <w:rFonts w:ascii="Arial Narrow" w:hAnsi="Arial Narrow"/>
          <w:sz w:val="24"/>
          <w:szCs w:val="24"/>
        </w:rPr>
        <w:t xml:space="preserve"> </w:t>
      </w:r>
    </w:p>
    <w:p w14:paraId="147B5D4A" w14:textId="77777777" w:rsidR="00B876AC" w:rsidRPr="00886FB9" w:rsidRDefault="00B876AC">
      <w:pPr>
        <w:pStyle w:val="Bezodstpw"/>
        <w:numPr>
          <w:ilvl w:val="0"/>
          <w:numId w:val="52"/>
        </w:numPr>
        <w:jc w:val="both"/>
        <w:rPr>
          <w:rFonts w:ascii="Arial Narrow" w:hAnsi="Arial Narrow"/>
          <w:sz w:val="24"/>
          <w:szCs w:val="24"/>
        </w:rPr>
      </w:pPr>
      <w:r>
        <w:rPr>
          <w:rFonts w:ascii="Arial Narrow" w:hAnsi="Arial Narrow"/>
          <w:sz w:val="24"/>
          <w:szCs w:val="24"/>
        </w:rPr>
        <w:t xml:space="preserve">18 interwencji w przypadkach </w:t>
      </w:r>
      <w:r w:rsidRPr="00886FB9">
        <w:rPr>
          <w:rFonts w:ascii="Arial Narrow" w:hAnsi="Arial Narrow"/>
          <w:sz w:val="24"/>
          <w:szCs w:val="24"/>
        </w:rPr>
        <w:t>zagrożenia w ruchu drogowym (kolizje wypadki)</w:t>
      </w:r>
      <w:r>
        <w:rPr>
          <w:rFonts w:ascii="Arial Narrow" w:hAnsi="Arial Narrow"/>
          <w:sz w:val="24"/>
          <w:szCs w:val="24"/>
        </w:rPr>
        <w:t>,</w:t>
      </w:r>
    </w:p>
    <w:p w14:paraId="5BB69D2C" w14:textId="77777777" w:rsidR="00B876AC" w:rsidRPr="00886FB9" w:rsidRDefault="00B876AC">
      <w:pPr>
        <w:pStyle w:val="Bezodstpw"/>
        <w:numPr>
          <w:ilvl w:val="0"/>
          <w:numId w:val="52"/>
        </w:numPr>
        <w:jc w:val="both"/>
        <w:rPr>
          <w:rFonts w:ascii="Arial Narrow" w:hAnsi="Arial Narrow"/>
          <w:sz w:val="24"/>
          <w:szCs w:val="24"/>
        </w:rPr>
      </w:pPr>
      <w:r>
        <w:rPr>
          <w:rFonts w:ascii="Arial Narrow" w:hAnsi="Arial Narrow"/>
          <w:sz w:val="24"/>
          <w:szCs w:val="24"/>
        </w:rPr>
        <w:t>61</w:t>
      </w:r>
      <w:r w:rsidRPr="00886FB9">
        <w:rPr>
          <w:rFonts w:ascii="Arial Narrow" w:hAnsi="Arial Narrow"/>
          <w:sz w:val="24"/>
          <w:szCs w:val="24"/>
        </w:rPr>
        <w:t xml:space="preserve"> kontrol</w:t>
      </w:r>
      <w:r>
        <w:rPr>
          <w:rFonts w:ascii="Arial Narrow" w:hAnsi="Arial Narrow"/>
          <w:sz w:val="24"/>
          <w:szCs w:val="24"/>
        </w:rPr>
        <w:t>i</w:t>
      </w:r>
      <w:r w:rsidRPr="00886FB9">
        <w:rPr>
          <w:rFonts w:ascii="Arial Narrow" w:hAnsi="Arial Narrow"/>
          <w:sz w:val="24"/>
          <w:szCs w:val="24"/>
        </w:rPr>
        <w:t xml:space="preserve"> dzikich wysypisk</w:t>
      </w:r>
      <w:r>
        <w:rPr>
          <w:rFonts w:ascii="Arial Narrow" w:hAnsi="Arial Narrow"/>
          <w:sz w:val="24"/>
          <w:szCs w:val="24"/>
        </w:rPr>
        <w:t xml:space="preserve"> śmieci,</w:t>
      </w:r>
    </w:p>
    <w:p w14:paraId="07B89128" w14:textId="77777777" w:rsidR="00B876AC" w:rsidRPr="00886FB9" w:rsidRDefault="00B876AC">
      <w:pPr>
        <w:pStyle w:val="Bezodstpw"/>
        <w:numPr>
          <w:ilvl w:val="0"/>
          <w:numId w:val="52"/>
        </w:numPr>
        <w:jc w:val="both"/>
        <w:rPr>
          <w:rFonts w:ascii="Arial Narrow" w:hAnsi="Arial Narrow"/>
          <w:sz w:val="24"/>
          <w:szCs w:val="24"/>
        </w:rPr>
      </w:pPr>
      <w:r>
        <w:rPr>
          <w:rFonts w:ascii="Arial Narrow" w:hAnsi="Arial Narrow"/>
          <w:sz w:val="24"/>
          <w:szCs w:val="24"/>
        </w:rPr>
        <w:t xml:space="preserve">10 interwencji w przypadkach </w:t>
      </w:r>
      <w:r w:rsidRPr="00886FB9">
        <w:rPr>
          <w:rFonts w:ascii="Arial Narrow" w:hAnsi="Arial Narrow"/>
          <w:sz w:val="24"/>
          <w:szCs w:val="24"/>
        </w:rPr>
        <w:t>zagrożenia życia i zdrowia</w:t>
      </w:r>
      <w:r>
        <w:rPr>
          <w:rFonts w:ascii="Arial Narrow" w:hAnsi="Arial Narrow"/>
          <w:sz w:val="24"/>
          <w:szCs w:val="24"/>
        </w:rPr>
        <w:t>,</w:t>
      </w:r>
    </w:p>
    <w:p w14:paraId="4EA55BC9" w14:textId="77777777" w:rsidR="00B876AC" w:rsidRPr="00886FB9" w:rsidRDefault="00B876AC">
      <w:pPr>
        <w:pStyle w:val="Bezodstpw"/>
        <w:numPr>
          <w:ilvl w:val="0"/>
          <w:numId w:val="52"/>
        </w:numPr>
        <w:jc w:val="both"/>
        <w:rPr>
          <w:rFonts w:ascii="Arial Narrow" w:hAnsi="Arial Narrow"/>
          <w:sz w:val="24"/>
          <w:szCs w:val="24"/>
        </w:rPr>
      </w:pPr>
      <w:r>
        <w:rPr>
          <w:rFonts w:ascii="Arial Narrow" w:hAnsi="Arial Narrow"/>
          <w:sz w:val="24"/>
          <w:szCs w:val="24"/>
        </w:rPr>
        <w:t>11 interwencji w przypadkach</w:t>
      </w:r>
      <w:r w:rsidRPr="00886FB9">
        <w:rPr>
          <w:rFonts w:ascii="Arial Narrow" w:hAnsi="Arial Narrow"/>
          <w:sz w:val="24"/>
          <w:szCs w:val="24"/>
        </w:rPr>
        <w:t xml:space="preserve"> zagrożenia pożarowe</w:t>
      </w:r>
      <w:r>
        <w:rPr>
          <w:rFonts w:ascii="Arial Narrow" w:hAnsi="Arial Narrow"/>
          <w:sz w:val="24"/>
          <w:szCs w:val="24"/>
        </w:rPr>
        <w:t>go,</w:t>
      </w:r>
    </w:p>
    <w:p w14:paraId="38BF06F6" w14:textId="77777777" w:rsidR="00B876AC" w:rsidRPr="00886FB9" w:rsidRDefault="00B876AC">
      <w:pPr>
        <w:pStyle w:val="Bezodstpw"/>
        <w:numPr>
          <w:ilvl w:val="0"/>
          <w:numId w:val="52"/>
        </w:numPr>
        <w:jc w:val="both"/>
        <w:rPr>
          <w:rFonts w:ascii="Arial Narrow" w:hAnsi="Arial Narrow"/>
          <w:sz w:val="24"/>
          <w:szCs w:val="24"/>
        </w:rPr>
      </w:pPr>
      <w:r>
        <w:rPr>
          <w:rFonts w:ascii="Arial Narrow" w:hAnsi="Arial Narrow"/>
          <w:sz w:val="24"/>
          <w:szCs w:val="24"/>
        </w:rPr>
        <w:t>18 zgłoszeń awarii</w:t>
      </w:r>
      <w:r w:rsidRPr="00886FB9">
        <w:rPr>
          <w:rFonts w:ascii="Arial Narrow" w:hAnsi="Arial Narrow"/>
          <w:sz w:val="24"/>
          <w:szCs w:val="24"/>
        </w:rPr>
        <w:t xml:space="preserve"> techniczn</w:t>
      </w:r>
      <w:r>
        <w:rPr>
          <w:rFonts w:ascii="Arial Narrow" w:hAnsi="Arial Narrow"/>
          <w:sz w:val="24"/>
          <w:szCs w:val="24"/>
        </w:rPr>
        <w:t>ych</w:t>
      </w:r>
      <w:r w:rsidRPr="00886FB9">
        <w:rPr>
          <w:rFonts w:ascii="Arial Narrow" w:hAnsi="Arial Narrow"/>
          <w:sz w:val="24"/>
          <w:szCs w:val="24"/>
        </w:rPr>
        <w:t xml:space="preserve"> (zabezpieczenia miejsca zdarzenia)</w:t>
      </w:r>
      <w:r>
        <w:rPr>
          <w:rFonts w:ascii="Arial Narrow" w:hAnsi="Arial Narrow"/>
          <w:sz w:val="24"/>
          <w:szCs w:val="24"/>
        </w:rPr>
        <w:t>,</w:t>
      </w:r>
    </w:p>
    <w:p w14:paraId="137AD626" w14:textId="77777777" w:rsidR="00B876AC" w:rsidRDefault="00B876AC">
      <w:pPr>
        <w:pStyle w:val="Bezodstpw"/>
        <w:numPr>
          <w:ilvl w:val="0"/>
          <w:numId w:val="52"/>
        </w:numPr>
        <w:jc w:val="both"/>
        <w:rPr>
          <w:rFonts w:ascii="Arial Narrow" w:hAnsi="Arial Narrow"/>
          <w:sz w:val="24"/>
          <w:szCs w:val="24"/>
        </w:rPr>
      </w:pPr>
      <w:r>
        <w:rPr>
          <w:rFonts w:ascii="Arial Narrow" w:hAnsi="Arial Narrow"/>
          <w:sz w:val="24"/>
          <w:szCs w:val="24"/>
        </w:rPr>
        <w:t xml:space="preserve">19 odłowionych </w:t>
      </w:r>
      <w:r w:rsidRPr="00886FB9">
        <w:rPr>
          <w:rFonts w:ascii="Arial Narrow" w:hAnsi="Arial Narrow"/>
          <w:sz w:val="24"/>
          <w:szCs w:val="24"/>
        </w:rPr>
        <w:t>zwierz</w:t>
      </w:r>
      <w:r>
        <w:rPr>
          <w:rFonts w:ascii="Arial Narrow" w:hAnsi="Arial Narrow"/>
          <w:sz w:val="24"/>
          <w:szCs w:val="24"/>
        </w:rPr>
        <w:t xml:space="preserve">ąt </w:t>
      </w:r>
      <w:r w:rsidRPr="00886FB9">
        <w:rPr>
          <w:rFonts w:ascii="Arial Narrow" w:hAnsi="Arial Narrow"/>
          <w:sz w:val="24"/>
          <w:szCs w:val="24"/>
        </w:rPr>
        <w:t>(kontrol</w:t>
      </w:r>
      <w:r>
        <w:rPr>
          <w:rFonts w:ascii="Arial Narrow" w:hAnsi="Arial Narrow"/>
          <w:sz w:val="24"/>
          <w:szCs w:val="24"/>
        </w:rPr>
        <w:t>n</w:t>
      </w:r>
      <w:r w:rsidRPr="00886FB9">
        <w:rPr>
          <w:rFonts w:ascii="Arial Narrow" w:hAnsi="Arial Narrow"/>
          <w:sz w:val="24"/>
          <w:szCs w:val="24"/>
        </w:rPr>
        <w:t>e odławianie, zabezpieczanie</w:t>
      </w:r>
      <w:r>
        <w:rPr>
          <w:rFonts w:ascii="Arial Narrow" w:hAnsi="Arial Narrow"/>
          <w:sz w:val="24"/>
          <w:szCs w:val="24"/>
        </w:rPr>
        <w:t>),</w:t>
      </w:r>
    </w:p>
    <w:p w14:paraId="6A762DEB" w14:textId="77777777" w:rsidR="00B876AC" w:rsidRPr="00886FB9" w:rsidRDefault="00B876AC">
      <w:pPr>
        <w:pStyle w:val="Bezodstpw"/>
        <w:numPr>
          <w:ilvl w:val="0"/>
          <w:numId w:val="52"/>
        </w:numPr>
        <w:jc w:val="both"/>
        <w:rPr>
          <w:rFonts w:ascii="Arial Narrow" w:hAnsi="Arial Narrow"/>
          <w:sz w:val="24"/>
          <w:szCs w:val="24"/>
        </w:rPr>
      </w:pPr>
      <w:r>
        <w:rPr>
          <w:rFonts w:ascii="Arial Narrow" w:hAnsi="Arial Narrow"/>
          <w:sz w:val="24"/>
          <w:szCs w:val="24"/>
        </w:rPr>
        <w:t xml:space="preserve">48 </w:t>
      </w:r>
      <w:r w:rsidRPr="00886FB9">
        <w:rPr>
          <w:rFonts w:ascii="Arial Narrow" w:hAnsi="Arial Narrow"/>
          <w:sz w:val="24"/>
          <w:szCs w:val="24"/>
        </w:rPr>
        <w:t>patrole mieszane z Policją (zabezpieczenia zdarzeń na drogach)</w:t>
      </w:r>
      <w:r>
        <w:rPr>
          <w:rFonts w:ascii="Arial Narrow" w:hAnsi="Arial Narrow"/>
          <w:sz w:val="24"/>
          <w:szCs w:val="24"/>
        </w:rPr>
        <w:t>,</w:t>
      </w:r>
    </w:p>
    <w:p w14:paraId="52CC8077" w14:textId="77777777" w:rsidR="00B876AC" w:rsidRPr="00886FB9" w:rsidRDefault="00B876AC">
      <w:pPr>
        <w:pStyle w:val="Bezodstpw"/>
        <w:numPr>
          <w:ilvl w:val="0"/>
          <w:numId w:val="52"/>
        </w:numPr>
        <w:jc w:val="both"/>
        <w:rPr>
          <w:rFonts w:ascii="Arial Narrow" w:hAnsi="Arial Narrow"/>
          <w:sz w:val="24"/>
          <w:szCs w:val="24"/>
        </w:rPr>
      </w:pPr>
      <w:r>
        <w:rPr>
          <w:rFonts w:ascii="Arial Narrow" w:hAnsi="Arial Narrow"/>
          <w:sz w:val="24"/>
          <w:szCs w:val="24"/>
        </w:rPr>
        <w:t xml:space="preserve">23 </w:t>
      </w:r>
      <w:r w:rsidRPr="00886FB9">
        <w:rPr>
          <w:rFonts w:ascii="Arial Narrow" w:hAnsi="Arial Narrow"/>
          <w:sz w:val="24"/>
          <w:szCs w:val="24"/>
        </w:rPr>
        <w:t>akcj</w:t>
      </w:r>
      <w:r>
        <w:rPr>
          <w:rFonts w:ascii="Arial Narrow" w:hAnsi="Arial Narrow"/>
          <w:sz w:val="24"/>
          <w:szCs w:val="24"/>
        </w:rPr>
        <w:t>i</w:t>
      </w:r>
      <w:r w:rsidRPr="00886FB9">
        <w:rPr>
          <w:rFonts w:ascii="Arial Narrow" w:hAnsi="Arial Narrow"/>
          <w:sz w:val="24"/>
          <w:szCs w:val="24"/>
        </w:rPr>
        <w:t xml:space="preserve"> prewencyjn</w:t>
      </w:r>
      <w:r>
        <w:rPr>
          <w:rFonts w:ascii="Arial Narrow" w:hAnsi="Arial Narrow"/>
          <w:sz w:val="24"/>
          <w:szCs w:val="24"/>
        </w:rPr>
        <w:t>ych</w:t>
      </w:r>
      <w:r w:rsidRPr="00886FB9">
        <w:rPr>
          <w:rFonts w:ascii="Arial Narrow" w:hAnsi="Arial Narrow"/>
          <w:sz w:val="24"/>
          <w:szCs w:val="24"/>
        </w:rPr>
        <w:t xml:space="preserve"> ( pogadanki z dziećmi na temat bezpieczeństwa w szkołach i</w:t>
      </w:r>
      <w:r>
        <w:rPr>
          <w:rFonts w:ascii="Arial Narrow" w:hAnsi="Arial Narrow"/>
          <w:sz w:val="24"/>
          <w:szCs w:val="24"/>
        </w:rPr>
        <w:t> </w:t>
      </w:r>
      <w:r w:rsidRPr="00886FB9">
        <w:rPr>
          <w:rFonts w:ascii="Arial Narrow" w:hAnsi="Arial Narrow"/>
          <w:sz w:val="24"/>
          <w:szCs w:val="24"/>
        </w:rPr>
        <w:t>przedszkolach)</w:t>
      </w:r>
      <w:r>
        <w:rPr>
          <w:rFonts w:ascii="Arial Narrow" w:hAnsi="Arial Narrow"/>
          <w:sz w:val="24"/>
          <w:szCs w:val="24"/>
        </w:rPr>
        <w:t>,</w:t>
      </w:r>
    </w:p>
    <w:p w14:paraId="0A6924E2" w14:textId="77777777" w:rsidR="00B876AC" w:rsidRPr="00886FB9" w:rsidRDefault="00B876AC">
      <w:pPr>
        <w:pStyle w:val="Bezodstpw"/>
        <w:numPr>
          <w:ilvl w:val="0"/>
          <w:numId w:val="52"/>
        </w:numPr>
        <w:jc w:val="both"/>
        <w:rPr>
          <w:rFonts w:ascii="Arial Narrow" w:hAnsi="Arial Narrow"/>
          <w:sz w:val="24"/>
          <w:szCs w:val="24"/>
        </w:rPr>
      </w:pPr>
      <w:r>
        <w:rPr>
          <w:rFonts w:ascii="Arial Narrow" w:hAnsi="Arial Narrow"/>
          <w:sz w:val="24"/>
          <w:szCs w:val="24"/>
        </w:rPr>
        <w:t xml:space="preserve">14 </w:t>
      </w:r>
      <w:r w:rsidRPr="00886FB9">
        <w:rPr>
          <w:rFonts w:ascii="Arial Narrow" w:hAnsi="Arial Narrow"/>
          <w:sz w:val="24"/>
          <w:szCs w:val="24"/>
        </w:rPr>
        <w:t>nałożon</w:t>
      </w:r>
      <w:r>
        <w:rPr>
          <w:rFonts w:ascii="Arial Narrow" w:hAnsi="Arial Narrow"/>
          <w:sz w:val="24"/>
          <w:szCs w:val="24"/>
        </w:rPr>
        <w:t>ych</w:t>
      </w:r>
      <w:r w:rsidRPr="00886FB9">
        <w:rPr>
          <w:rFonts w:ascii="Arial Narrow" w:hAnsi="Arial Narrow"/>
          <w:sz w:val="24"/>
          <w:szCs w:val="24"/>
        </w:rPr>
        <w:t xml:space="preserve"> mandat</w:t>
      </w:r>
      <w:r>
        <w:rPr>
          <w:rFonts w:ascii="Arial Narrow" w:hAnsi="Arial Narrow"/>
          <w:sz w:val="24"/>
          <w:szCs w:val="24"/>
        </w:rPr>
        <w:t xml:space="preserve">ów </w:t>
      </w:r>
      <w:r w:rsidRPr="00886FB9">
        <w:rPr>
          <w:rFonts w:ascii="Arial Narrow" w:hAnsi="Arial Narrow"/>
          <w:sz w:val="24"/>
          <w:szCs w:val="24"/>
        </w:rPr>
        <w:t>(wykroczenia przeciwko bezpieczeństwu i porządkowi w komunikacji, szkodnictwo leśne</w:t>
      </w:r>
      <w:r>
        <w:rPr>
          <w:rFonts w:ascii="Arial Narrow" w:hAnsi="Arial Narrow"/>
          <w:sz w:val="24"/>
          <w:szCs w:val="24"/>
        </w:rPr>
        <w:t>,</w:t>
      </w:r>
      <w:r w:rsidRPr="00886FB9">
        <w:rPr>
          <w:rFonts w:ascii="Arial Narrow" w:hAnsi="Arial Narrow"/>
          <w:sz w:val="24"/>
          <w:szCs w:val="24"/>
        </w:rPr>
        <w:t xml:space="preserve"> polne i ogrodowe)</w:t>
      </w:r>
      <w:r>
        <w:rPr>
          <w:rFonts w:ascii="Arial Narrow" w:hAnsi="Arial Narrow"/>
          <w:sz w:val="24"/>
          <w:szCs w:val="24"/>
        </w:rPr>
        <w:t>,</w:t>
      </w:r>
    </w:p>
    <w:p w14:paraId="7EB8A8CC" w14:textId="77777777" w:rsidR="00B876AC" w:rsidRPr="00886FB9" w:rsidRDefault="00B876AC">
      <w:pPr>
        <w:pStyle w:val="Bezodstpw"/>
        <w:numPr>
          <w:ilvl w:val="0"/>
          <w:numId w:val="52"/>
        </w:numPr>
        <w:jc w:val="both"/>
        <w:rPr>
          <w:rFonts w:ascii="Arial Narrow" w:hAnsi="Arial Narrow"/>
          <w:sz w:val="24"/>
          <w:szCs w:val="24"/>
        </w:rPr>
      </w:pPr>
      <w:r>
        <w:rPr>
          <w:rFonts w:ascii="Arial Narrow" w:hAnsi="Arial Narrow"/>
          <w:sz w:val="24"/>
          <w:szCs w:val="24"/>
        </w:rPr>
        <w:t xml:space="preserve">49 </w:t>
      </w:r>
      <w:r w:rsidRPr="00886FB9">
        <w:rPr>
          <w:rFonts w:ascii="Arial Narrow" w:hAnsi="Arial Narrow"/>
          <w:sz w:val="24"/>
          <w:szCs w:val="24"/>
        </w:rPr>
        <w:t>poucze</w:t>
      </w:r>
      <w:r>
        <w:rPr>
          <w:rFonts w:ascii="Arial Narrow" w:hAnsi="Arial Narrow"/>
          <w:sz w:val="24"/>
          <w:szCs w:val="24"/>
        </w:rPr>
        <w:t>ń</w:t>
      </w:r>
      <w:r w:rsidRPr="00886FB9">
        <w:rPr>
          <w:rFonts w:ascii="Arial Narrow" w:hAnsi="Arial Narrow"/>
          <w:sz w:val="24"/>
          <w:szCs w:val="24"/>
        </w:rPr>
        <w:t xml:space="preserve"> (wykroczenia przeciwko spokojowi i porządkowi publicznemu, przeciwko bezpieczeństwu osób i mienia, przeciwko bezpieczeństwu i porządkowi w komunikacji, przeciwko obyczajności publicznej, szkodnictwo leśne polne i ogrodowe, ustawie o wychowaniu w</w:t>
      </w:r>
      <w:r>
        <w:rPr>
          <w:rFonts w:ascii="Arial Narrow" w:hAnsi="Arial Narrow"/>
          <w:sz w:val="24"/>
          <w:szCs w:val="24"/>
        </w:rPr>
        <w:t> </w:t>
      </w:r>
      <w:r w:rsidRPr="00886FB9">
        <w:rPr>
          <w:rFonts w:ascii="Arial Narrow" w:hAnsi="Arial Narrow"/>
          <w:sz w:val="24"/>
          <w:szCs w:val="24"/>
        </w:rPr>
        <w:t>trzeźwości i przeciwdziałaniu alkoholizmowi,  ustawie o utrzymaniu czystości i porządku w</w:t>
      </w:r>
      <w:r>
        <w:rPr>
          <w:rFonts w:ascii="Arial Narrow" w:hAnsi="Arial Narrow"/>
          <w:sz w:val="24"/>
          <w:szCs w:val="24"/>
        </w:rPr>
        <w:t> </w:t>
      </w:r>
      <w:r w:rsidRPr="00886FB9">
        <w:rPr>
          <w:rFonts w:ascii="Arial Narrow" w:hAnsi="Arial Narrow"/>
          <w:sz w:val="24"/>
          <w:szCs w:val="24"/>
        </w:rPr>
        <w:t>gminach, ustawie o ochronie zwierząt, o odpadach, prawo wodne, ustawie o ochronie zdrowia zwierząt oraz zwalczaniu chorób zakaźnych zwierząt, ustawie o ochronie przyrody)</w:t>
      </w:r>
      <w:r>
        <w:rPr>
          <w:rFonts w:ascii="Arial Narrow" w:hAnsi="Arial Narrow"/>
          <w:sz w:val="24"/>
          <w:szCs w:val="24"/>
        </w:rPr>
        <w:t>,</w:t>
      </w:r>
    </w:p>
    <w:p w14:paraId="0D308AE1" w14:textId="77777777" w:rsidR="00B876AC" w:rsidRDefault="00B876AC">
      <w:pPr>
        <w:pStyle w:val="Bezodstpw"/>
        <w:numPr>
          <w:ilvl w:val="0"/>
          <w:numId w:val="52"/>
        </w:numPr>
        <w:jc w:val="both"/>
        <w:rPr>
          <w:rFonts w:ascii="Arial Narrow" w:hAnsi="Arial Narrow"/>
          <w:sz w:val="24"/>
          <w:szCs w:val="24"/>
        </w:rPr>
      </w:pPr>
      <w:r>
        <w:rPr>
          <w:rFonts w:ascii="Arial Narrow" w:hAnsi="Arial Narrow"/>
          <w:sz w:val="24"/>
          <w:szCs w:val="24"/>
        </w:rPr>
        <w:t>przekazano do adopcji 17 psów,</w:t>
      </w:r>
    </w:p>
    <w:p w14:paraId="1A4C9B74" w14:textId="77777777" w:rsidR="00B876AC" w:rsidRPr="00886FB9" w:rsidRDefault="00B876AC">
      <w:pPr>
        <w:pStyle w:val="Bezodstpw"/>
        <w:numPr>
          <w:ilvl w:val="0"/>
          <w:numId w:val="52"/>
        </w:numPr>
        <w:jc w:val="both"/>
        <w:rPr>
          <w:rFonts w:ascii="Arial Narrow" w:hAnsi="Arial Narrow"/>
          <w:sz w:val="24"/>
          <w:szCs w:val="24"/>
        </w:rPr>
      </w:pPr>
      <w:r>
        <w:rPr>
          <w:rFonts w:ascii="Arial Narrow" w:hAnsi="Arial Narrow"/>
          <w:sz w:val="24"/>
          <w:szCs w:val="24"/>
        </w:rPr>
        <w:t xml:space="preserve">7 kotów </w:t>
      </w:r>
      <w:r w:rsidRPr="00886FB9">
        <w:rPr>
          <w:rFonts w:ascii="Arial Narrow" w:hAnsi="Arial Narrow"/>
          <w:sz w:val="24"/>
          <w:szCs w:val="24"/>
        </w:rPr>
        <w:t>w stałym dokarmianiu wynikającym z ustawy o bezdomności zwierząt</w:t>
      </w:r>
      <w:r>
        <w:rPr>
          <w:rFonts w:ascii="Arial Narrow" w:hAnsi="Arial Narrow"/>
          <w:sz w:val="24"/>
          <w:szCs w:val="24"/>
        </w:rPr>
        <w:t>.</w:t>
      </w:r>
    </w:p>
    <w:p w14:paraId="2D1FBD44" w14:textId="2EAD8FA3" w:rsidR="004A6833" w:rsidRDefault="004A6833" w:rsidP="00076F45"/>
    <w:p w14:paraId="77193DFE" w14:textId="2D22E8FD" w:rsidR="00076F45" w:rsidRDefault="00076F45" w:rsidP="00076F45">
      <w:pPr>
        <w:rPr>
          <w:rFonts w:ascii="Arial Narrow" w:hAnsi="Arial Narrow"/>
          <w:b/>
          <w:bCs/>
          <w:sz w:val="24"/>
          <w:szCs w:val="24"/>
        </w:rPr>
      </w:pPr>
      <w:r w:rsidRPr="00076F45">
        <w:rPr>
          <w:rFonts w:ascii="Arial Narrow" w:hAnsi="Arial Narrow"/>
          <w:b/>
          <w:bCs/>
          <w:sz w:val="24"/>
          <w:szCs w:val="24"/>
        </w:rPr>
        <w:t>Sekretariat</w:t>
      </w:r>
    </w:p>
    <w:p w14:paraId="4C283249" w14:textId="234E2F3A" w:rsidR="00C51DD5" w:rsidRPr="00C51DD5" w:rsidRDefault="00C51DD5" w:rsidP="00C51DD5">
      <w:pPr>
        <w:pStyle w:val="Bezodstpw"/>
        <w:rPr>
          <w:rFonts w:ascii="Arial Narrow" w:hAnsi="Arial Narrow"/>
          <w:sz w:val="24"/>
          <w:szCs w:val="24"/>
        </w:rPr>
      </w:pPr>
      <w:r w:rsidRPr="00C51DD5">
        <w:rPr>
          <w:rFonts w:ascii="Arial Narrow" w:hAnsi="Arial Narrow"/>
          <w:sz w:val="24"/>
          <w:szCs w:val="24"/>
        </w:rPr>
        <w:t>W 2024 roku do Urzędu Gminy  wpłynęło 7</w:t>
      </w:r>
      <w:r>
        <w:rPr>
          <w:rFonts w:ascii="Arial Narrow" w:hAnsi="Arial Narrow"/>
          <w:sz w:val="24"/>
          <w:szCs w:val="24"/>
        </w:rPr>
        <w:t xml:space="preserve"> </w:t>
      </w:r>
      <w:r w:rsidRPr="00C51DD5">
        <w:rPr>
          <w:rFonts w:ascii="Arial Narrow" w:hAnsi="Arial Narrow"/>
          <w:sz w:val="24"/>
          <w:szCs w:val="24"/>
        </w:rPr>
        <w:t>801 pism</w:t>
      </w:r>
      <w:r>
        <w:rPr>
          <w:rFonts w:ascii="Arial Narrow" w:hAnsi="Arial Narrow"/>
          <w:sz w:val="24"/>
          <w:szCs w:val="24"/>
        </w:rPr>
        <w:t>. P</w:t>
      </w:r>
      <w:r w:rsidRPr="00C51DD5">
        <w:rPr>
          <w:rFonts w:ascii="Arial Narrow" w:hAnsi="Arial Narrow"/>
          <w:sz w:val="24"/>
          <w:szCs w:val="24"/>
        </w:rPr>
        <w:t xml:space="preserve">ocztą </w:t>
      </w:r>
      <w:r>
        <w:rPr>
          <w:rFonts w:ascii="Arial Narrow" w:hAnsi="Arial Narrow"/>
          <w:sz w:val="24"/>
          <w:szCs w:val="24"/>
        </w:rPr>
        <w:t xml:space="preserve">wysłano </w:t>
      </w:r>
      <w:r w:rsidRPr="00C51DD5">
        <w:rPr>
          <w:rFonts w:ascii="Arial Narrow" w:hAnsi="Arial Narrow"/>
          <w:sz w:val="24"/>
          <w:szCs w:val="24"/>
        </w:rPr>
        <w:t>5</w:t>
      </w:r>
      <w:r>
        <w:rPr>
          <w:rFonts w:ascii="Arial Narrow" w:hAnsi="Arial Narrow"/>
          <w:sz w:val="24"/>
          <w:szCs w:val="24"/>
        </w:rPr>
        <w:t xml:space="preserve"> </w:t>
      </w:r>
      <w:r w:rsidRPr="00C51DD5">
        <w:rPr>
          <w:rFonts w:ascii="Arial Narrow" w:hAnsi="Arial Narrow"/>
          <w:sz w:val="24"/>
          <w:szCs w:val="24"/>
        </w:rPr>
        <w:t>273 pisma, średnio  21 pism</w:t>
      </w:r>
      <w:r>
        <w:rPr>
          <w:rFonts w:ascii="Arial Narrow" w:hAnsi="Arial Narrow"/>
          <w:sz w:val="24"/>
          <w:szCs w:val="24"/>
        </w:rPr>
        <w:t xml:space="preserve"> </w:t>
      </w:r>
      <w:r w:rsidRPr="00C51DD5">
        <w:rPr>
          <w:rFonts w:ascii="Arial Narrow" w:hAnsi="Arial Narrow"/>
          <w:sz w:val="24"/>
          <w:szCs w:val="24"/>
        </w:rPr>
        <w:t>dziennie</w:t>
      </w:r>
      <w:r>
        <w:rPr>
          <w:rFonts w:ascii="Arial Narrow" w:hAnsi="Arial Narrow"/>
          <w:sz w:val="24"/>
          <w:szCs w:val="24"/>
        </w:rPr>
        <w:t xml:space="preserve">. Korespondencja </w:t>
      </w:r>
      <w:r w:rsidRPr="00C51DD5">
        <w:rPr>
          <w:rFonts w:ascii="Arial Narrow" w:hAnsi="Arial Narrow"/>
          <w:sz w:val="24"/>
          <w:szCs w:val="24"/>
        </w:rPr>
        <w:t>dostarczon</w:t>
      </w:r>
      <w:r>
        <w:rPr>
          <w:rFonts w:ascii="Arial Narrow" w:hAnsi="Arial Narrow"/>
          <w:sz w:val="24"/>
          <w:szCs w:val="24"/>
        </w:rPr>
        <w:t>a</w:t>
      </w:r>
      <w:r w:rsidRPr="00C51DD5">
        <w:rPr>
          <w:rFonts w:ascii="Arial Narrow" w:hAnsi="Arial Narrow"/>
          <w:sz w:val="24"/>
          <w:szCs w:val="24"/>
        </w:rPr>
        <w:t xml:space="preserve"> przez Strażnika Gminnego </w:t>
      </w:r>
      <w:r>
        <w:rPr>
          <w:rFonts w:ascii="Arial Narrow" w:hAnsi="Arial Narrow"/>
          <w:sz w:val="24"/>
          <w:szCs w:val="24"/>
        </w:rPr>
        <w:t>to</w:t>
      </w:r>
      <w:r w:rsidRPr="00C51DD5">
        <w:rPr>
          <w:rFonts w:ascii="Arial Narrow" w:hAnsi="Arial Narrow"/>
          <w:sz w:val="24"/>
          <w:szCs w:val="24"/>
        </w:rPr>
        <w:t> 800 pism</w:t>
      </w:r>
      <w:r>
        <w:rPr>
          <w:rFonts w:ascii="Arial Narrow" w:hAnsi="Arial Narrow"/>
          <w:sz w:val="24"/>
          <w:szCs w:val="24"/>
        </w:rPr>
        <w:t>. Ł</w:t>
      </w:r>
      <w:r w:rsidRPr="00C51DD5">
        <w:rPr>
          <w:rFonts w:ascii="Arial Narrow" w:hAnsi="Arial Narrow"/>
          <w:sz w:val="24"/>
          <w:szCs w:val="24"/>
        </w:rPr>
        <w:t>ączna wartość wysłanych listów w 2024 r wyniosła 57</w:t>
      </w:r>
      <w:r>
        <w:rPr>
          <w:rFonts w:ascii="Arial Narrow" w:hAnsi="Arial Narrow"/>
          <w:sz w:val="24"/>
          <w:szCs w:val="24"/>
        </w:rPr>
        <w:t xml:space="preserve"> </w:t>
      </w:r>
      <w:r w:rsidRPr="00C51DD5">
        <w:rPr>
          <w:rFonts w:ascii="Arial Narrow" w:hAnsi="Arial Narrow"/>
          <w:sz w:val="24"/>
          <w:szCs w:val="24"/>
        </w:rPr>
        <w:t>390,3 zł</w:t>
      </w:r>
      <w:r>
        <w:rPr>
          <w:rFonts w:ascii="Arial Narrow" w:hAnsi="Arial Narrow"/>
          <w:sz w:val="24"/>
          <w:szCs w:val="24"/>
        </w:rPr>
        <w:t>.</w:t>
      </w:r>
    </w:p>
    <w:p w14:paraId="2A4851AD" w14:textId="77777777" w:rsidR="00C51DD5" w:rsidRPr="00076F45" w:rsidRDefault="00C51DD5" w:rsidP="00076F45">
      <w:pPr>
        <w:rPr>
          <w:rFonts w:ascii="Arial Narrow" w:hAnsi="Arial Narrow"/>
          <w:b/>
          <w:bCs/>
          <w:sz w:val="24"/>
          <w:szCs w:val="24"/>
        </w:rPr>
      </w:pPr>
    </w:p>
    <w:p w14:paraId="199EC6BD" w14:textId="4EE2B5BE" w:rsidR="004C23D4" w:rsidRPr="004C23D4" w:rsidRDefault="00D504CA" w:rsidP="004C23D4">
      <w:pPr>
        <w:pStyle w:val="Bezodstpw"/>
        <w:rPr>
          <w:rFonts w:ascii="Arial Narrow" w:hAnsi="Arial Narrow"/>
          <w:sz w:val="24"/>
          <w:szCs w:val="24"/>
        </w:rPr>
      </w:pPr>
      <w:r w:rsidRPr="001149B5">
        <w:rPr>
          <w:rFonts w:ascii="Arial Narrow" w:hAnsi="Arial Narrow"/>
          <w:sz w:val="24"/>
          <w:szCs w:val="24"/>
        </w:rPr>
        <w:t>W 202</w:t>
      </w:r>
      <w:r w:rsidR="00C51DD5">
        <w:rPr>
          <w:rFonts w:ascii="Arial Narrow" w:hAnsi="Arial Narrow"/>
          <w:sz w:val="24"/>
          <w:szCs w:val="24"/>
        </w:rPr>
        <w:t>4</w:t>
      </w:r>
      <w:r w:rsidRPr="001149B5">
        <w:rPr>
          <w:rFonts w:ascii="Arial Narrow" w:hAnsi="Arial Narrow"/>
          <w:sz w:val="24"/>
          <w:szCs w:val="24"/>
        </w:rPr>
        <w:t>r. w</w:t>
      </w:r>
      <w:r w:rsidR="00236B28" w:rsidRPr="001149B5">
        <w:rPr>
          <w:rFonts w:ascii="Arial Narrow" w:hAnsi="Arial Narrow"/>
          <w:sz w:val="24"/>
          <w:szCs w:val="24"/>
        </w:rPr>
        <w:t xml:space="preserve">ystawiono </w:t>
      </w:r>
      <w:r w:rsidR="006B41EF">
        <w:rPr>
          <w:rFonts w:ascii="Arial Narrow" w:hAnsi="Arial Narrow"/>
          <w:sz w:val="24"/>
          <w:szCs w:val="24"/>
        </w:rPr>
        <w:t>19 536</w:t>
      </w:r>
      <w:r w:rsidR="005933DE" w:rsidRPr="001149B5">
        <w:rPr>
          <w:rFonts w:ascii="Arial Narrow" w:hAnsi="Arial Narrow"/>
          <w:sz w:val="24"/>
          <w:szCs w:val="24"/>
        </w:rPr>
        <w:t xml:space="preserve"> </w:t>
      </w:r>
      <w:r w:rsidR="00236B28" w:rsidRPr="001149B5">
        <w:rPr>
          <w:rFonts w:ascii="Arial Narrow" w:hAnsi="Arial Narrow"/>
          <w:sz w:val="24"/>
          <w:szCs w:val="24"/>
        </w:rPr>
        <w:t xml:space="preserve">faktur, w tym: ZWiK </w:t>
      </w:r>
      <w:r w:rsidR="007342FE" w:rsidRPr="001149B5">
        <w:rPr>
          <w:rFonts w:ascii="Arial Narrow" w:hAnsi="Arial Narrow"/>
          <w:sz w:val="24"/>
          <w:szCs w:val="24"/>
        </w:rPr>
        <w:t>17 </w:t>
      </w:r>
      <w:r w:rsidR="005933DE" w:rsidRPr="001149B5">
        <w:rPr>
          <w:rFonts w:ascii="Arial Narrow" w:hAnsi="Arial Narrow"/>
          <w:sz w:val="24"/>
          <w:szCs w:val="24"/>
        </w:rPr>
        <w:t>737</w:t>
      </w:r>
      <w:r w:rsidR="007342FE" w:rsidRPr="001149B5">
        <w:rPr>
          <w:rFonts w:ascii="Arial Narrow" w:hAnsi="Arial Narrow"/>
          <w:sz w:val="24"/>
          <w:szCs w:val="24"/>
        </w:rPr>
        <w:t xml:space="preserve"> faktur za wodę i ścieki (</w:t>
      </w:r>
      <w:r w:rsidR="00C51DD5">
        <w:rPr>
          <w:rFonts w:ascii="Arial Narrow" w:hAnsi="Arial Narrow"/>
          <w:sz w:val="24"/>
          <w:szCs w:val="24"/>
        </w:rPr>
        <w:t xml:space="preserve">17 737 w 2023r., </w:t>
      </w:r>
      <w:r w:rsidR="00F561F3" w:rsidRPr="001149B5">
        <w:rPr>
          <w:rFonts w:ascii="Arial Narrow" w:hAnsi="Arial Narrow"/>
          <w:sz w:val="24"/>
          <w:szCs w:val="24"/>
        </w:rPr>
        <w:t>17 </w:t>
      </w:r>
      <w:r w:rsidR="005933DE" w:rsidRPr="001149B5">
        <w:rPr>
          <w:rFonts w:ascii="Arial Narrow" w:hAnsi="Arial Narrow"/>
          <w:sz w:val="24"/>
          <w:szCs w:val="24"/>
        </w:rPr>
        <w:t>498</w:t>
      </w:r>
      <w:r w:rsidR="00F561F3" w:rsidRPr="001149B5">
        <w:rPr>
          <w:rFonts w:ascii="Arial Narrow" w:hAnsi="Arial Narrow"/>
          <w:sz w:val="24"/>
          <w:szCs w:val="24"/>
        </w:rPr>
        <w:t xml:space="preserve"> w 2023r.</w:t>
      </w:r>
      <w:r w:rsidR="005933DE" w:rsidRPr="001149B5">
        <w:rPr>
          <w:rFonts w:ascii="Arial Narrow" w:hAnsi="Arial Narrow"/>
          <w:sz w:val="24"/>
          <w:szCs w:val="24"/>
        </w:rPr>
        <w:t>,</w:t>
      </w:r>
      <w:r w:rsidR="00F561F3" w:rsidRPr="001149B5">
        <w:rPr>
          <w:rFonts w:ascii="Arial Narrow" w:hAnsi="Arial Narrow"/>
          <w:sz w:val="24"/>
          <w:szCs w:val="24"/>
        </w:rPr>
        <w:t xml:space="preserve"> </w:t>
      </w:r>
      <w:r w:rsidR="00236B28" w:rsidRPr="001149B5">
        <w:rPr>
          <w:rFonts w:ascii="Arial Narrow" w:hAnsi="Arial Narrow"/>
          <w:sz w:val="24"/>
          <w:szCs w:val="24"/>
        </w:rPr>
        <w:t>17</w:t>
      </w:r>
      <w:r w:rsidR="00696B0E" w:rsidRPr="001149B5">
        <w:rPr>
          <w:rFonts w:ascii="Arial Narrow" w:hAnsi="Arial Narrow"/>
          <w:sz w:val="24"/>
          <w:szCs w:val="24"/>
        </w:rPr>
        <w:t xml:space="preserve"> </w:t>
      </w:r>
      <w:r w:rsidR="00E2376D" w:rsidRPr="001149B5">
        <w:rPr>
          <w:rFonts w:ascii="Arial Narrow" w:hAnsi="Arial Narrow"/>
          <w:sz w:val="24"/>
          <w:szCs w:val="24"/>
        </w:rPr>
        <w:t xml:space="preserve">350 </w:t>
      </w:r>
      <w:r w:rsidR="007342FE" w:rsidRPr="001149B5">
        <w:rPr>
          <w:rFonts w:ascii="Arial Narrow" w:hAnsi="Arial Narrow"/>
          <w:sz w:val="24"/>
          <w:szCs w:val="24"/>
        </w:rPr>
        <w:t>w 2021r.</w:t>
      </w:r>
      <w:r w:rsidR="002C37C5" w:rsidRPr="001149B5">
        <w:rPr>
          <w:rFonts w:ascii="Arial Narrow" w:hAnsi="Arial Narrow"/>
          <w:sz w:val="24"/>
          <w:szCs w:val="24"/>
        </w:rPr>
        <w:t>)</w:t>
      </w:r>
      <w:r w:rsidR="00353524" w:rsidRPr="001149B5">
        <w:rPr>
          <w:rFonts w:ascii="Arial Narrow" w:hAnsi="Arial Narrow"/>
          <w:sz w:val="24"/>
          <w:szCs w:val="24"/>
        </w:rPr>
        <w:t xml:space="preserve"> i</w:t>
      </w:r>
      <w:r w:rsidR="00236B28" w:rsidRPr="001149B5">
        <w:rPr>
          <w:rFonts w:ascii="Arial Narrow" w:hAnsi="Arial Narrow"/>
          <w:sz w:val="24"/>
          <w:szCs w:val="24"/>
        </w:rPr>
        <w:t xml:space="preserve"> </w:t>
      </w:r>
      <w:r w:rsidR="00C51DD5">
        <w:rPr>
          <w:rFonts w:ascii="Arial Narrow" w:hAnsi="Arial Narrow"/>
          <w:sz w:val="24"/>
          <w:szCs w:val="24"/>
        </w:rPr>
        <w:t>Urząd Gminy wystawił</w:t>
      </w:r>
      <w:r w:rsidR="00236B28" w:rsidRPr="001149B5">
        <w:rPr>
          <w:rFonts w:ascii="Arial Narrow" w:hAnsi="Arial Narrow"/>
          <w:sz w:val="24"/>
          <w:szCs w:val="24"/>
        </w:rPr>
        <w:t xml:space="preserve"> </w:t>
      </w:r>
      <w:r w:rsidR="00AA2F6E">
        <w:rPr>
          <w:rFonts w:ascii="Arial Narrow" w:hAnsi="Arial Narrow"/>
          <w:sz w:val="24"/>
          <w:szCs w:val="24"/>
        </w:rPr>
        <w:t>1 799</w:t>
      </w:r>
      <w:r w:rsidR="002C37C5" w:rsidRPr="001149B5">
        <w:rPr>
          <w:rFonts w:ascii="Arial Narrow" w:hAnsi="Arial Narrow"/>
          <w:sz w:val="24"/>
          <w:szCs w:val="24"/>
        </w:rPr>
        <w:t xml:space="preserve"> faktur </w:t>
      </w:r>
      <w:r w:rsidR="00353524" w:rsidRPr="001149B5">
        <w:rPr>
          <w:rFonts w:ascii="Arial Narrow" w:hAnsi="Arial Narrow"/>
          <w:sz w:val="24"/>
          <w:szCs w:val="24"/>
        </w:rPr>
        <w:t xml:space="preserve">- cmentarze, najmy, czynsze </w:t>
      </w:r>
      <w:r w:rsidR="00C51DD5">
        <w:rPr>
          <w:rFonts w:ascii="Arial Narrow" w:hAnsi="Arial Narrow"/>
          <w:sz w:val="24"/>
          <w:szCs w:val="24"/>
        </w:rPr>
        <w:t xml:space="preserve">i inne </w:t>
      </w:r>
      <w:r w:rsidR="002C37C5" w:rsidRPr="001149B5">
        <w:rPr>
          <w:rFonts w:ascii="Arial Narrow" w:hAnsi="Arial Narrow"/>
          <w:sz w:val="24"/>
          <w:szCs w:val="24"/>
        </w:rPr>
        <w:t>(</w:t>
      </w:r>
      <w:r w:rsidR="00C51DD5">
        <w:rPr>
          <w:rFonts w:ascii="Arial Narrow" w:hAnsi="Arial Narrow"/>
          <w:sz w:val="24"/>
          <w:szCs w:val="24"/>
        </w:rPr>
        <w:t xml:space="preserve">1 794 w 2023r., </w:t>
      </w:r>
      <w:r w:rsidR="0013353C" w:rsidRPr="001149B5">
        <w:rPr>
          <w:rFonts w:ascii="Arial Narrow" w:hAnsi="Arial Narrow"/>
          <w:sz w:val="24"/>
          <w:szCs w:val="24"/>
        </w:rPr>
        <w:t xml:space="preserve">1 967 w 2022r, </w:t>
      </w:r>
      <w:r w:rsidR="00236B28" w:rsidRPr="001149B5">
        <w:rPr>
          <w:rFonts w:ascii="Arial Narrow" w:hAnsi="Arial Narrow"/>
          <w:sz w:val="24"/>
          <w:szCs w:val="24"/>
        </w:rPr>
        <w:t>1</w:t>
      </w:r>
      <w:r w:rsidR="0067145E" w:rsidRPr="001149B5">
        <w:rPr>
          <w:rFonts w:ascii="Arial Narrow" w:hAnsi="Arial Narrow"/>
          <w:sz w:val="24"/>
          <w:szCs w:val="24"/>
        </w:rPr>
        <w:t xml:space="preserve"> </w:t>
      </w:r>
      <w:r w:rsidR="00236B28" w:rsidRPr="001149B5">
        <w:rPr>
          <w:rFonts w:ascii="Arial Narrow" w:hAnsi="Arial Narrow"/>
          <w:sz w:val="24"/>
          <w:szCs w:val="24"/>
        </w:rPr>
        <w:t xml:space="preserve">713 </w:t>
      </w:r>
      <w:r w:rsidR="002C37C5" w:rsidRPr="001149B5">
        <w:rPr>
          <w:rFonts w:ascii="Arial Narrow" w:hAnsi="Arial Narrow"/>
          <w:sz w:val="24"/>
          <w:szCs w:val="24"/>
        </w:rPr>
        <w:t>w 2021r. i 1 605 w 2020r.)</w:t>
      </w:r>
      <w:bookmarkStart w:id="60" w:name="_Toc73019121"/>
      <w:r w:rsidR="008431C7" w:rsidRPr="001149B5">
        <w:rPr>
          <w:rFonts w:ascii="Arial Narrow" w:hAnsi="Arial Narrow"/>
          <w:sz w:val="24"/>
          <w:szCs w:val="24"/>
        </w:rPr>
        <w:t xml:space="preserve">. </w:t>
      </w:r>
      <w:bookmarkEnd w:id="60"/>
    </w:p>
    <w:p w14:paraId="2FD754AE" w14:textId="77777777" w:rsidR="00997DDE" w:rsidRDefault="00997DDE">
      <w:pPr>
        <w:rPr>
          <w:rFonts w:ascii="Arial Narrow" w:eastAsiaTheme="majorEastAsia" w:hAnsi="Arial Narrow" w:cstheme="majorBidi"/>
          <w:b/>
          <w:bCs/>
          <w:caps/>
          <w:color w:val="009DD9" w:themeColor="accent2"/>
          <w:sz w:val="28"/>
          <w:szCs w:val="28"/>
        </w:rPr>
      </w:pPr>
      <w:bookmarkStart w:id="61" w:name="_Toc198719883"/>
      <w:r>
        <w:rPr>
          <w:rFonts w:ascii="Arial Narrow" w:hAnsi="Arial Narrow"/>
          <w:b/>
          <w:bCs/>
          <w:color w:val="009DD9" w:themeColor="accent2"/>
        </w:rPr>
        <w:br w:type="page"/>
      </w:r>
    </w:p>
    <w:p w14:paraId="259194BA" w14:textId="03D8D105" w:rsidR="00A55AF4" w:rsidRDefault="00567EFF" w:rsidP="00A45ECE">
      <w:pPr>
        <w:pStyle w:val="Nagwek2"/>
        <w:rPr>
          <w:rFonts w:ascii="Arial Narrow" w:hAnsi="Arial Narrow"/>
          <w:b/>
          <w:bCs/>
          <w:color w:val="009DD9" w:themeColor="accent2"/>
        </w:rPr>
      </w:pPr>
      <w:r>
        <w:rPr>
          <w:rFonts w:ascii="Arial Narrow" w:hAnsi="Arial Narrow"/>
          <w:b/>
          <w:bCs/>
          <w:color w:val="009DD9" w:themeColor="accent2"/>
        </w:rPr>
        <w:lastRenderedPageBreak/>
        <w:t>Szkoły</w:t>
      </w:r>
      <w:bookmarkEnd w:id="61"/>
    </w:p>
    <w:p w14:paraId="19A6B0D8" w14:textId="77777777" w:rsidR="001149B5" w:rsidRDefault="001149B5" w:rsidP="00A45ECE">
      <w:pPr>
        <w:pStyle w:val="Bezodstpw"/>
        <w:jc w:val="both"/>
        <w:rPr>
          <w:rFonts w:ascii="Arial Narrow" w:hAnsi="Arial Narrow"/>
          <w:b/>
          <w:bCs/>
          <w:sz w:val="24"/>
          <w:szCs w:val="24"/>
        </w:rPr>
      </w:pPr>
    </w:p>
    <w:p w14:paraId="5411B19E" w14:textId="00A37406" w:rsidR="00A94AFE" w:rsidRDefault="00A94AFE" w:rsidP="00A45ECE">
      <w:pPr>
        <w:pStyle w:val="Bezodstpw"/>
        <w:jc w:val="both"/>
        <w:rPr>
          <w:rFonts w:ascii="Arial Narrow" w:hAnsi="Arial Narrow"/>
          <w:b/>
          <w:bCs/>
          <w:sz w:val="24"/>
          <w:szCs w:val="24"/>
        </w:rPr>
      </w:pPr>
      <w:r w:rsidRPr="005E045D">
        <w:rPr>
          <w:rFonts w:ascii="Arial Narrow" w:hAnsi="Arial Narrow"/>
          <w:b/>
          <w:bCs/>
          <w:sz w:val="24"/>
          <w:szCs w:val="24"/>
        </w:rPr>
        <w:t>Szkoła Podstawowa im. Janusza Korczaka w Międzylesiu</w:t>
      </w:r>
    </w:p>
    <w:p w14:paraId="4A7A39DE" w14:textId="3116DFEA" w:rsidR="00B876AC" w:rsidRDefault="000773A6" w:rsidP="00A45ECE">
      <w:pPr>
        <w:pStyle w:val="Bezodstpw"/>
        <w:jc w:val="both"/>
        <w:rPr>
          <w:rFonts w:ascii="Arial Narrow" w:hAnsi="Arial Narrow"/>
          <w:b/>
          <w:bCs/>
          <w:sz w:val="24"/>
          <w:szCs w:val="24"/>
        </w:rPr>
      </w:pPr>
      <w:r>
        <w:rPr>
          <w:noProof/>
        </w:rPr>
        <mc:AlternateContent>
          <mc:Choice Requires="wps">
            <w:drawing>
              <wp:anchor distT="0" distB="0" distL="114300" distR="114300" simplePos="0" relativeHeight="251721728" behindDoc="1" locked="0" layoutInCell="1" allowOverlap="1" wp14:anchorId="0F0EF44A" wp14:editId="319C74FC">
                <wp:simplePos x="0" y="0"/>
                <wp:positionH relativeFrom="column">
                  <wp:posOffset>-164465</wp:posOffset>
                </wp:positionH>
                <wp:positionV relativeFrom="paragraph">
                  <wp:posOffset>106681</wp:posOffset>
                </wp:positionV>
                <wp:extent cx="6008370" cy="1459230"/>
                <wp:effectExtent l="19050" t="19050" r="30480" b="64770"/>
                <wp:wrapNone/>
                <wp:docPr id="1700757140" name="AutoShape 6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08370" cy="1459230"/>
                        </a:xfrm>
                        <a:prstGeom prst="roundRect">
                          <a:avLst>
                            <a:gd name="adj" fmla="val 16667"/>
                          </a:avLst>
                        </a:prstGeom>
                        <a:solidFill>
                          <a:schemeClr val="accent1">
                            <a:lumMod val="100000"/>
                            <a:lumOff val="0"/>
                          </a:schemeClr>
                        </a:solidFill>
                        <a:ln w="38100">
                          <a:solidFill>
                            <a:schemeClr val="lt1">
                              <a:lumMod val="95000"/>
                              <a:lumOff val="0"/>
                            </a:schemeClr>
                          </a:solidFill>
                          <a:round/>
                          <a:headEnd/>
                          <a:tailEnd/>
                        </a:ln>
                        <a:effectLst>
                          <a:outerShdw dist="28398" dir="3806097" algn="ctr" rotWithShape="0">
                            <a:schemeClr val="accen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w:pict>
              <v:roundrect w14:anchorId="34B628FA" id="AutoShape 65" o:spid="_x0000_s1026" style="position:absolute;margin-left:-12.95pt;margin-top:8.4pt;width:473.1pt;height:114.9pt;z-index:-251594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" fillcolor="#0f6fc6 [3204]" strokecolor="#f2f2f2 [3041]" strokeweight="3pt">
                <v:shadow on="t" color="#073662 [1604]" opacity=".5" offset="1pt"/>
              </v:roundrect>
            </w:pict>
          </mc:Fallback>
        </mc:AlternateContent>
      </w:r>
    </w:p>
    <w:p w14:paraId="12F83636" w14:textId="1595DB9D" w:rsidR="00B876AC" w:rsidRDefault="00B876AC" w:rsidP="00A45ECE">
      <w:pPr>
        <w:pStyle w:val="Bezodstpw"/>
        <w:jc w:val="both"/>
        <w:rPr>
          <w:rFonts w:ascii="Arial Narrow" w:hAnsi="Arial Narrow"/>
          <w:b/>
          <w:bCs/>
          <w:sz w:val="24"/>
          <w:szCs w:val="24"/>
        </w:rPr>
      </w:pPr>
    </w:p>
    <w:p w14:paraId="0386C9E8" w14:textId="7ABEA372" w:rsidR="00A94AFE" w:rsidRPr="005E045D" w:rsidRDefault="000773A6" w:rsidP="000773A6">
      <w:pPr>
        <w:pStyle w:val="Bezodstpw"/>
        <w:ind w:left="720"/>
        <w:jc w:val="center"/>
        <w:rPr>
          <w:rFonts w:ascii="Arial Narrow" w:hAnsi="Arial Narrow"/>
          <w:b/>
          <w:bCs/>
          <w:sz w:val="24"/>
          <w:szCs w:val="24"/>
        </w:rPr>
      </w:pPr>
      <w:r>
        <w:rPr>
          <w:noProof/>
        </w:rPr>
        <w:drawing>
          <wp:inline distT="0" distB="0" distL="0" distR="0" wp14:anchorId="6BB88001" wp14:editId="64F41ACE">
            <wp:extent cx="1673225" cy="960120"/>
            <wp:effectExtent l="0" t="0" r="3175" b="0"/>
            <wp:docPr id="422210329"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r:link="rId13" cstate="print">
                      <a:extLst>
                        <a:ext uri="{28A0092B-C50C-407E-A947-70E740481C1C}">
                          <a14:useLocalDpi xmlns:a14="http://schemas.microsoft.com/office/drawing/2010/main" val="0"/>
                        </a:ext>
                      </a:extLst>
                    </a:blip>
                    <a:srcRect/>
                    <a:stretch>
                      <a:fillRect/>
                    </a:stretch>
                  </pic:blipFill>
                  <pic:spPr bwMode="auto">
                    <a:xfrm>
                      <a:off x="0" y="0"/>
                      <a:ext cx="1704408" cy="978013"/>
                    </a:xfrm>
                    <a:prstGeom prst="rect">
                      <a:avLst/>
                    </a:prstGeom>
                    <a:noFill/>
                    <a:ln>
                      <a:noFill/>
                    </a:ln>
                  </pic:spPr>
                </pic:pic>
              </a:graphicData>
            </a:graphic>
          </wp:inline>
        </w:drawing>
      </w:r>
      <w:r>
        <w:rPr>
          <w:noProof/>
        </w:rPr>
        <w:drawing>
          <wp:inline distT="0" distB="0" distL="0" distR="0" wp14:anchorId="03D30294" wp14:editId="0AF14516">
            <wp:extent cx="1831340" cy="960096"/>
            <wp:effectExtent l="0" t="0" r="0" b="0"/>
            <wp:docPr id="761841393"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r:link="rId15" cstate="print">
                      <a:extLst>
                        <a:ext uri="{28A0092B-C50C-407E-A947-70E740481C1C}">
                          <a14:useLocalDpi xmlns:a14="http://schemas.microsoft.com/office/drawing/2010/main" val="0"/>
                        </a:ext>
                      </a:extLst>
                    </a:blip>
                    <a:srcRect/>
                    <a:stretch>
                      <a:fillRect/>
                    </a:stretch>
                  </pic:blipFill>
                  <pic:spPr bwMode="auto">
                    <a:xfrm>
                      <a:off x="0" y="0"/>
                      <a:ext cx="1878253" cy="984691"/>
                    </a:xfrm>
                    <a:prstGeom prst="rect">
                      <a:avLst/>
                    </a:prstGeom>
                    <a:noFill/>
                    <a:ln>
                      <a:noFill/>
                    </a:ln>
                  </pic:spPr>
                </pic:pic>
              </a:graphicData>
            </a:graphic>
          </wp:inline>
        </w:drawing>
      </w:r>
      <w:r>
        <w:rPr>
          <w:noProof/>
        </w:rPr>
        <w:drawing>
          <wp:inline distT="0" distB="0" distL="0" distR="0" wp14:anchorId="634848F3" wp14:editId="0F249EEB">
            <wp:extent cx="1725463" cy="963295"/>
            <wp:effectExtent l="0" t="0" r="0" b="0"/>
            <wp:docPr id="1629937780" name="Obraz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6" r:link="rId17" cstate="print">
                      <a:extLst>
                        <a:ext uri="{28A0092B-C50C-407E-A947-70E740481C1C}">
                          <a14:useLocalDpi xmlns:a14="http://schemas.microsoft.com/office/drawing/2010/main" val="0"/>
                        </a:ext>
                      </a:extLst>
                    </a:blip>
                    <a:srcRect/>
                    <a:stretch>
                      <a:fillRect/>
                    </a:stretch>
                  </pic:blipFill>
                  <pic:spPr bwMode="auto">
                    <a:xfrm>
                      <a:off x="0" y="0"/>
                      <a:ext cx="1754325" cy="979408"/>
                    </a:xfrm>
                    <a:prstGeom prst="rect">
                      <a:avLst/>
                    </a:prstGeom>
                    <a:noFill/>
                    <a:ln>
                      <a:noFill/>
                    </a:ln>
                  </pic:spPr>
                </pic:pic>
              </a:graphicData>
            </a:graphic>
          </wp:inline>
        </w:drawing>
      </w:r>
    </w:p>
    <w:p w14:paraId="235DCA3B" w14:textId="77777777" w:rsidR="004C23D4" w:rsidRDefault="001027CD" w:rsidP="000773A6">
      <w:pPr>
        <w:pStyle w:val="NormalnyWeb"/>
        <w:jc w:val="center"/>
        <w:rPr>
          <w:noProof/>
        </w:rPr>
      </w:pPr>
      <w:r>
        <w:rPr>
          <w:noProof/>
        </w:rPr>
        <w:t xml:space="preserve"> </w:t>
      </w:r>
      <w:r w:rsidR="00BE1611">
        <w:rPr>
          <w:noProof/>
        </w:rPr>
        <w:t xml:space="preserve"> </w:t>
      </w:r>
      <w:r w:rsidR="007B6220">
        <w:rPr>
          <w:noProof/>
        </w:rPr>
        <w:t xml:space="preserve"> </w:t>
      </w:r>
    </w:p>
    <w:p w14:paraId="27A52526" w14:textId="7B3B0C8F" w:rsidR="000773A6" w:rsidRDefault="00A55AF4" w:rsidP="004C23D4">
      <w:pPr>
        <w:pStyle w:val="NormalnyWeb"/>
        <w:rPr>
          <w:rFonts w:ascii="Arial Narrow" w:hAnsi="Arial Narrow"/>
          <w:b/>
          <w:bCs/>
        </w:rPr>
      </w:pPr>
      <w:r w:rsidRPr="005E045D">
        <w:rPr>
          <w:rFonts w:ascii="Arial Narrow" w:hAnsi="Arial Narrow"/>
          <w:b/>
          <w:bCs/>
        </w:rPr>
        <w:t>Szkoł</w:t>
      </w:r>
      <w:r w:rsidR="0011066C">
        <w:rPr>
          <w:rFonts w:ascii="Arial Narrow" w:hAnsi="Arial Narrow"/>
          <w:b/>
          <w:bCs/>
        </w:rPr>
        <w:t>a</w:t>
      </w:r>
      <w:r w:rsidRPr="005E045D">
        <w:rPr>
          <w:rFonts w:ascii="Arial Narrow" w:hAnsi="Arial Narrow"/>
          <w:b/>
          <w:bCs/>
        </w:rPr>
        <w:t xml:space="preserve"> Podstawowa im. Orła Białego w Radoszynie</w:t>
      </w:r>
    </w:p>
    <w:p w14:paraId="37F03D68" w14:textId="1D6ADCCB" w:rsidR="00A45ECE" w:rsidRDefault="000A71AD" w:rsidP="000773A6">
      <w:pPr>
        <w:pStyle w:val="NormalnyWeb"/>
        <w:jc w:val="center"/>
        <w:rPr>
          <w:rFonts w:ascii="Arial Narrow" w:hAnsi="Arial Narrow"/>
          <w:b/>
          <w:bCs/>
        </w:rPr>
      </w:pPr>
      <w:r>
        <w:rPr>
          <w:noProof/>
        </w:rPr>
        <mc:AlternateContent>
          <mc:Choice Requires="wps">
            <w:drawing>
              <wp:anchor distT="0" distB="0" distL="114300" distR="114300" simplePos="0" relativeHeight="251723776" behindDoc="1" locked="0" layoutInCell="1" allowOverlap="1" wp14:anchorId="02E950F6" wp14:editId="4022F3EF">
                <wp:simplePos x="0" y="0"/>
                <wp:positionH relativeFrom="column">
                  <wp:posOffset>-213995</wp:posOffset>
                </wp:positionH>
                <wp:positionV relativeFrom="paragraph">
                  <wp:posOffset>175260</wp:posOffset>
                </wp:positionV>
                <wp:extent cx="6073140" cy="1562100"/>
                <wp:effectExtent l="19050" t="22860" r="32385" b="53340"/>
                <wp:wrapNone/>
                <wp:docPr id="124527646" name="AutoShape 6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73140" cy="1562100"/>
                        </a:xfrm>
                        <a:prstGeom prst="roundRect">
                          <a:avLst>
                            <a:gd name="adj" fmla="val 16667"/>
                          </a:avLst>
                        </a:prstGeom>
                        <a:solidFill>
                          <a:schemeClr val="accent1">
                            <a:lumMod val="100000"/>
                            <a:lumOff val="0"/>
                          </a:schemeClr>
                        </a:solidFill>
                        <a:ln w="38100">
                          <a:solidFill>
                            <a:schemeClr val="lt1">
                              <a:lumMod val="95000"/>
                              <a:lumOff val="0"/>
                            </a:schemeClr>
                          </a:solidFill>
                          <a:round/>
                          <a:headEnd/>
                          <a:tailEnd/>
                        </a:ln>
                        <a:effectLst>
                          <a:outerShdw dist="28398" dir="3806097" algn="ctr" rotWithShape="0">
                            <a:schemeClr val="accen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w:pict>
              <v:roundrect w14:anchorId="6DB73F9E" id="AutoShape 68" o:spid="_x0000_s1026" style="position:absolute;margin-left:-16.85pt;margin-top:13.8pt;width:478.2pt;height:123pt;z-index:-251592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" fillcolor="#0f6fc6 [3204]" strokecolor="#f2f2f2 [3041]" strokeweight="3pt">
                <v:shadow on="t" color="#073662 [1604]" opacity=".5" offset="1pt"/>
              </v:roundrect>
            </w:pict>
          </mc:Fallback>
        </mc:AlternateContent>
      </w:r>
    </w:p>
    <w:p w14:paraId="3DCD7510" w14:textId="11F382F4" w:rsidR="001027CD" w:rsidRDefault="001027CD" w:rsidP="001027CD">
      <w:pPr>
        <w:pStyle w:val="NormalnyWeb"/>
      </w:pPr>
      <w:r>
        <w:rPr>
          <w:noProof/>
        </w:rPr>
        <w:drawing>
          <wp:inline distT="0" distB="0" distL="0" distR="0" wp14:anchorId="30A4625F" wp14:editId="66B6D560">
            <wp:extent cx="1778635" cy="1226590"/>
            <wp:effectExtent l="0" t="0" r="0" b="0"/>
            <wp:docPr id="1921324903" name="Obraz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8" r:link="rId19" cstate="print">
                      <a:extLst>
                        <a:ext uri="{28A0092B-C50C-407E-A947-70E740481C1C}">
                          <a14:useLocalDpi xmlns:a14="http://schemas.microsoft.com/office/drawing/2010/main" val="0"/>
                        </a:ext>
                      </a:extLst>
                    </a:blip>
                    <a:srcRect/>
                    <a:stretch>
                      <a:fillRect/>
                    </a:stretch>
                  </pic:blipFill>
                  <pic:spPr bwMode="auto">
                    <a:xfrm>
                      <a:off x="0" y="0"/>
                      <a:ext cx="1810055" cy="1248258"/>
                    </a:xfrm>
                    <a:prstGeom prst="rect">
                      <a:avLst/>
                    </a:prstGeom>
                    <a:noFill/>
                    <a:ln>
                      <a:noFill/>
                    </a:ln>
                  </pic:spPr>
                </pic:pic>
              </a:graphicData>
            </a:graphic>
          </wp:inline>
        </w:drawing>
      </w:r>
      <w:r>
        <w:t xml:space="preserve"> </w:t>
      </w:r>
      <w:r w:rsidR="00013CF2">
        <w:rPr>
          <w:noProof/>
        </w:rPr>
        <w:drawing>
          <wp:inline distT="0" distB="0" distL="0" distR="0" wp14:anchorId="28575D0E" wp14:editId="2B8D8F45">
            <wp:extent cx="1962571" cy="1219200"/>
            <wp:effectExtent l="0" t="0" r="0" b="0"/>
            <wp:docPr id="287434076" name="Obraz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980358" cy="1230250"/>
                    </a:xfrm>
                    <a:prstGeom prst="rect">
                      <a:avLst/>
                    </a:prstGeom>
                    <a:noFill/>
                    <a:ln>
                      <a:noFill/>
                    </a:ln>
                  </pic:spPr>
                </pic:pic>
              </a:graphicData>
            </a:graphic>
          </wp:inline>
        </w:drawing>
      </w:r>
      <w:r w:rsidR="00A45ECE">
        <w:t xml:space="preserve"> </w:t>
      </w:r>
      <w:r w:rsidR="00A45ECE">
        <w:rPr>
          <w:noProof/>
        </w:rPr>
        <w:drawing>
          <wp:inline distT="0" distB="0" distL="0" distR="0" wp14:anchorId="72020B7A" wp14:editId="1CAEDE26">
            <wp:extent cx="1790539" cy="1223645"/>
            <wp:effectExtent l="0" t="0" r="0" b="0"/>
            <wp:docPr id="1719431950" name="Obraz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808455" cy="1235889"/>
                    </a:xfrm>
                    <a:prstGeom prst="rect">
                      <a:avLst/>
                    </a:prstGeom>
                    <a:noFill/>
                    <a:ln>
                      <a:noFill/>
                    </a:ln>
                  </pic:spPr>
                </pic:pic>
              </a:graphicData>
            </a:graphic>
          </wp:inline>
        </w:drawing>
      </w:r>
    </w:p>
    <w:p w14:paraId="2CA70DA0" w14:textId="77777777" w:rsidR="00A45ECE" w:rsidRDefault="00A45ECE" w:rsidP="00A45ECE">
      <w:pPr>
        <w:pStyle w:val="Bezodstpw"/>
        <w:ind w:left="720"/>
        <w:jc w:val="both"/>
        <w:rPr>
          <w:rFonts w:ascii="Arial Narrow" w:hAnsi="Arial Narrow"/>
          <w:b/>
          <w:bCs/>
          <w:sz w:val="24"/>
          <w:szCs w:val="24"/>
        </w:rPr>
      </w:pPr>
    </w:p>
    <w:p w14:paraId="1250B791" w14:textId="77777777" w:rsidR="000E740F" w:rsidRDefault="000E740F" w:rsidP="00A45ECE">
      <w:pPr>
        <w:pStyle w:val="Bezodstpw"/>
        <w:jc w:val="both"/>
        <w:rPr>
          <w:rFonts w:ascii="Arial Narrow" w:hAnsi="Arial Narrow"/>
          <w:b/>
          <w:bCs/>
          <w:sz w:val="24"/>
          <w:szCs w:val="24"/>
        </w:rPr>
      </w:pPr>
    </w:p>
    <w:p w14:paraId="0D470287" w14:textId="0C2F6C0C" w:rsidR="003F6E53" w:rsidRDefault="003F6E53" w:rsidP="004C23D4">
      <w:pPr>
        <w:pStyle w:val="Bezodstpw"/>
        <w:rPr>
          <w:rFonts w:ascii="Arial Narrow" w:hAnsi="Arial Narrow"/>
          <w:b/>
          <w:bCs/>
          <w:sz w:val="24"/>
          <w:szCs w:val="24"/>
        </w:rPr>
      </w:pPr>
      <w:r w:rsidRPr="005E045D">
        <w:rPr>
          <w:rFonts w:ascii="Arial Narrow" w:hAnsi="Arial Narrow"/>
          <w:b/>
          <w:bCs/>
          <w:sz w:val="24"/>
          <w:szCs w:val="24"/>
        </w:rPr>
        <w:t>Szkoła Podstawowa im Bohaterów Powstania Warszawskiego w Ołoboku</w:t>
      </w:r>
    </w:p>
    <w:p w14:paraId="202181E5" w14:textId="2FB5C270" w:rsidR="00A45ECE" w:rsidRDefault="000A71AD" w:rsidP="00A45ECE">
      <w:pPr>
        <w:pStyle w:val="Bezodstpw"/>
        <w:ind w:left="720"/>
        <w:jc w:val="both"/>
        <w:rPr>
          <w:rFonts w:ascii="Arial Narrow" w:hAnsi="Arial Narrow"/>
          <w:b/>
          <w:bCs/>
          <w:sz w:val="24"/>
          <w:szCs w:val="24"/>
        </w:rPr>
      </w:pPr>
      <w:r>
        <w:rPr>
          <w:noProof/>
        </w:rPr>
        <mc:AlternateContent>
          <mc:Choice Requires="wps">
            <w:drawing>
              <wp:anchor distT="0" distB="0" distL="114300" distR="114300" simplePos="0" relativeHeight="251722752" behindDoc="1" locked="0" layoutInCell="1" allowOverlap="1" wp14:anchorId="0BBA7C73" wp14:editId="5540BD94">
                <wp:simplePos x="0" y="0"/>
                <wp:positionH relativeFrom="column">
                  <wp:posOffset>-267335</wp:posOffset>
                </wp:positionH>
                <wp:positionV relativeFrom="paragraph">
                  <wp:posOffset>157480</wp:posOffset>
                </wp:positionV>
                <wp:extent cx="6248400" cy="1803400"/>
                <wp:effectExtent l="22860" t="19685" r="34290" b="53340"/>
                <wp:wrapNone/>
                <wp:docPr id="1840604801" name="AutoShape 6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48400" cy="1803400"/>
                        </a:xfrm>
                        <a:prstGeom prst="roundRect">
                          <a:avLst>
                            <a:gd name="adj" fmla="val 16667"/>
                          </a:avLst>
                        </a:prstGeom>
                        <a:solidFill>
                          <a:schemeClr val="accent1">
                            <a:lumMod val="100000"/>
                            <a:lumOff val="0"/>
                          </a:schemeClr>
                        </a:solidFill>
                        <a:ln w="38100">
                          <a:solidFill>
                            <a:schemeClr val="lt1">
                              <a:lumMod val="95000"/>
                              <a:lumOff val="0"/>
                            </a:schemeClr>
                          </a:solidFill>
                          <a:round/>
                          <a:headEnd/>
                          <a:tailEnd/>
                        </a:ln>
                        <a:effectLst>
                          <a:outerShdw dist="28398" dir="3806097" algn="ctr" rotWithShape="0">
                            <a:schemeClr val="accen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w:pict>
              <v:roundrect w14:anchorId="1A85D57F" id="AutoShape 66" o:spid="_x0000_s1026" style="position:absolute;margin-left:-21.05pt;margin-top:12.4pt;width:492pt;height:142pt;z-index:-251593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" fillcolor="#0f6fc6 [3204]" strokecolor="#f2f2f2 [3041]" strokeweight="3pt">
                <v:shadow on="t" color="#073662 [1604]" opacity=".5" offset="1pt"/>
              </v:roundrect>
            </w:pict>
          </mc:Fallback>
        </mc:AlternateContent>
      </w:r>
    </w:p>
    <w:p w14:paraId="5DF65826" w14:textId="4CA44714" w:rsidR="003F6E53" w:rsidRDefault="004D4AC1" w:rsidP="003F6E53">
      <w:pPr>
        <w:pStyle w:val="NormalnyWeb"/>
      </w:pPr>
      <w:r>
        <w:rPr>
          <w:noProof/>
        </w:rPr>
        <w:drawing>
          <wp:inline distT="0" distB="0" distL="0" distR="0" wp14:anchorId="138C84FA" wp14:editId="51B6A3CD">
            <wp:extent cx="2384058" cy="1401445"/>
            <wp:effectExtent l="0" t="0" r="0" b="8255"/>
            <wp:docPr id="1753418750" name="Obraz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2" r:link="rId23" cstate="print">
                      <a:extLst>
                        <a:ext uri="{28A0092B-C50C-407E-A947-70E740481C1C}">
                          <a14:useLocalDpi xmlns:a14="http://schemas.microsoft.com/office/drawing/2010/main" val="0"/>
                        </a:ext>
                      </a:extLst>
                    </a:blip>
                    <a:srcRect/>
                    <a:stretch>
                      <a:fillRect/>
                    </a:stretch>
                  </pic:blipFill>
                  <pic:spPr bwMode="auto">
                    <a:xfrm>
                      <a:off x="0" y="0"/>
                      <a:ext cx="2398142" cy="1409724"/>
                    </a:xfrm>
                    <a:prstGeom prst="rect">
                      <a:avLst/>
                    </a:prstGeom>
                    <a:noFill/>
                    <a:ln>
                      <a:noFill/>
                    </a:ln>
                  </pic:spPr>
                </pic:pic>
              </a:graphicData>
            </a:graphic>
          </wp:inline>
        </w:drawing>
      </w:r>
      <w:r w:rsidRPr="004D4AC1">
        <w:t xml:space="preserve"> </w:t>
      </w:r>
      <w:r>
        <w:rPr>
          <w:noProof/>
        </w:rPr>
        <w:drawing>
          <wp:inline distT="0" distB="0" distL="0" distR="0" wp14:anchorId="56B66856" wp14:editId="3D49C27A">
            <wp:extent cx="749078" cy="1416050"/>
            <wp:effectExtent l="0" t="0" r="0" b="0"/>
            <wp:docPr id="2095445643" name="Obraz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4" r:link="rId25" cstate="print">
                      <a:extLst>
                        <a:ext uri="{28A0092B-C50C-407E-A947-70E740481C1C}">
                          <a14:useLocalDpi xmlns:a14="http://schemas.microsoft.com/office/drawing/2010/main" val="0"/>
                        </a:ext>
                      </a:extLst>
                    </a:blip>
                    <a:srcRect/>
                    <a:stretch>
                      <a:fillRect/>
                    </a:stretch>
                  </pic:blipFill>
                  <pic:spPr bwMode="auto">
                    <a:xfrm>
                      <a:off x="0" y="0"/>
                      <a:ext cx="760455" cy="1437557"/>
                    </a:xfrm>
                    <a:prstGeom prst="rect">
                      <a:avLst/>
                    </a:prstGeom>
                    <a:noFill/>
                    <a:ln>
                      <a:noFill/>
                    </a:ln>
                  </pic:spPr>
                </pic:pic>
              </a:graphicData>
            </a:graphic>
          </wp:inline>
        </w:drawing>
      </w:r>
      <w:r w:rsidR="0011066C" w:rsidRPr="0011066C">
        <w:t xml:space="preserve"> </w:t>
      </w:r>
      <w:r w:rsidR="0011066C">
        <w:rPr>
          <w:noProof/>
        </w:rPr>
        <w:drawing>
          <wp:inline distT="0" distB="0" distL="0" distR="0" wp14:anchorId="15F90BF4" wp14:editId="24F3EFF8">
            <wp:extent cx="2520668" cy="1417320"/>
            <wp:effectExtent l="0" t="0" r="0" b="0"/>
            <wp:docPr id="144656665" name="Obraz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26" r:link="rId27" cstate="print">
                      <a:extLst>
                        <a:ext uri="{28A0092B-C50C-407E-A947-70E740481C1C}">
                          <a14:useLocalDpi xmlns:a14="http://schemas.microsoft.com/office/drawing/2010/main" val="0"/>
                        </a:ext>
                      </a:extLst>
                    </a:blip>
                    <a:srcRect/>
                    <a:stretch>
                      <a:fillRect/>
                    </a:stretch>
                  </pic:blipFill>
                  <pic:spPr bwMode="auto">
                    <a:xfrm>
                      <a:off x="0" y="0"/>
                      <a:ext cx="2528724" cy="1421850"/>
                    </a:xfrm>
                    <a:prstGeom prst="rect">
                      <a:avLst/>
                    </a:prstGeom>
                    <a:noFill/>
                    <a:ln>
                      <a:noFill/>
                    </a:ln>
                  </pic:spPr>
                </pic:pic>
              </a:graphicData>
            </a:graphic>
          </wp:inline>
        </w:drawing>
      </w:r>
    </w:p>
    <w:p w14:paraId="2B9A4E9E" w14:textId="77777777" w:rsidR="00A45ECE" w:rsidRDefault="00A45ECE" w:rsidP="00A55AF4">
      <w:pPr>
        <w:spacing w:line="240" w:lineRule="auto"/>
        <w:rPr>
          <w:rFonts w:ascii="Arial Narrow" w:hAnsi="Arial Narrow"/>
          <w:sz w:val="24"/>
          <w:szCs w:val="24"/>
        </w:rPr>
      </w:pPr>
      <w:bookmarkStart w:id="62" w:name="_Hlk39147741"/>
    </w:p>
    <w:p w14:paraId="453CE52C" w14:textId="77777777" w:rsidR="000E740F" w:rsidRDefault="000E740F" w:rsidP="000E740F">
      <w:pPr>
        <w:spacing w:line="240" w:lineRule="auto"/>
        <w:rPr>
          <w:rFonts w:ascii="Arial Narrow" w:hAnsi="Arial Narrow"/>
          <w:sz w:val="24"/>
          <w:szCs w:val="24"/>
        </w:rPr>
      </w:pPr>
      <w:bookmarkStart w:id="63" w:name="_Hlk195864614"/>
      <w:bookmarkEnd w:id="62"/>
      <w:r>
        <w:rPr>
          <w:rFonts w:ascii="Arial Narrow" w:hAnsi="Arial Narrow"/>
          <w:sz w:val="24"/>
          <w:szCs w:val="24"/>
        </w:rPr>
        <w:t>W roku 2024</w:t>
      </w:r>
      <w:r w:rsidRPr="0050741C">
        <w:rPr>
          <w:rFonts w:ascii="Arial Narrow" w:hAnsi="Arial Narrow"/>
          <w:sz w:val="24"/>
          <w:szCs w:val="24"/>
        </w:rPr>
        <w:t xml:space="preserve"> w </w:t>
      </w:r>
      <w:r>
        <w:rPr>
          <w:rFonts w:ascii="Arial Narrow" w:hAnsi="Arial Narrow"/>
          <w:sz w:val="24"/>
          <w:szCs w:val="24"/>
        </w:rPr>
        <w:t>trzech</w:t>
      </w:r>
      <w:r w:rsidRPr="0050741C">
        <w:rPr>
          <w:rFonts w:ascii="Arial Narrow" w:hAnsi="Arial Narrow"/>
          <w:sz w:val="24"/>
          <w:szCs w:val="24"/>
        </w:rPr>
        <w:t xml:space="preserve">  szkołach </w:t>
      </w:r>
      <w:r>
        <w:rPr>
          <w:rFonts w:ascii="Arial Narrow" w:hAnsi="Arial Narrow"/>
          <w:sz w:val="24"/>
          <w:szCs w:val="24"/>
        </w:rPr>
        <w:t xml:space="preserve">podstawowych </w:t>
      </w:r>
      <w:r w:rsidRPr="0050741C">
        <w:rPr>
          <w:rFonts w:ascii="Arial Narrow" w:hAnsi="Arial Narrow"/>
          <w:sz w:val="24"/>
          <w:szCs w:val="24"/>
        </w:rPr>
        <w:t>na t</w:t>
      </w:r>
      <w:r>
        <w:rPr>
          <w:rFonts w:ascii="Arial Narrow" w:hAnsi="Arial Narrow"/>
          <w:sz w:val="24"/>
          <w:szCs w:val="24"/>
        </w:rPr>
        <w:t xml:space="preserve">erenie gminy zatrudnionych było odpowiednio: </w:t>
      </w:r>
    </w:p>
    <w:p w14:paraId="4C309230" w14:textId="77777777" w:rsidR="000E740F" w:rsidRPr="00B15DCC" w:rsidRDefault="000E740F">
      <w:pPr>
        <w:pStyle w:val="Akapitzlist"/>
        <w:numPr>
          <w:ilvl w:val="0"/>
          <w:numId w:val="38"/>
        </w:numPr>
        <w:spacing w:line="240" w:lineRule="auto"/>
        <w:ind w:left="284" w:hanging="284"/>
        <w:rPr>
          <w:rFonts w:ascii="Arial Narrow" w:hAnsi="Arial Narrow"/>
          <w:sz w:val="24"/>
          <w:szCs w:val="24"/>
        </w:rPr>
      </w:pPr>
      <w:r w:rsidRPr="00B15DCC">
        <w:rPr>
          <w:rFonts w:ascii="Arial Narrow" w:hAnsi="Arial Narrow"/>
          <w:b/>
          <w:sz w:val="24"/>
          <w:szCs w:val="24"/>
        </w:rPr>
        <w:t>styczeń – sierpień</w:t>
      </w:r>
      <w:r>
        <w:rPr>
          <w:rFonts w:ascii="Arial Narrow" w:hAnsi="Arial Narrow"/>
          <w:b/>
          <w:sz w:val="24"/>
          <w:szCs w:val="24"/>
        </w:rPr>
        <w:t>:</w:t>
      </w:r>
      <w:r w:rsidRPr="00B15DCC">
        <w:rPr>
          <w:rFonts w:ascii="Arial Narrow" w:hAnsi="Arial Narrow"/>
          <w:sz w:val="24"/>
          <w:szCs w:val="24"/>
        </w:rPr>
        <w:t xml:space="preserve"> 5</w:t>
      </w:r>
      <w:r>
        <w:rPr>
          <w:rFonts w:ascii="Arial Narrow" w:hAnsi="Arial Narrow"/>
          <w:sz w:val="24"/>
          <w:szCs w:val="24"/>
        </w:rPr>
        <w:t>4</w:t>
      </w:r>
      <w:r w:rsidRPr="00B15DCC">
        <w:rPr>
          <w:rFonts w:ascii="Arial Narrow" w:hAnsi="Arial Narrow"/>
          <w:sz w:val="24"/>
          <w:szCs w:val="24"/>
        </w:rPr>
        <w:t xml:space="preserve"> pracowników pedagogicznych oraz </w:t>
      </w:r>
      <w:r>
        <w:rPr>
          <w:rFonts w:ascii="Arial Narrow" w:hAnsi="Arial Narrow"/>
          <w:sz w:val="24"/>
          <w:szCs w:val="24"/>
        </w:rPr>
        <w:t>18</w:t>
      </w:r>
      <w:r w:rsidRPr="00B15DCC">
        <w:rPr>
          <w:rFonts w:ascii="Arial Narrow" w:hAnsi="Arial Narrow"/>
          <w:sz w:val="24"/>
          <w:szCs w:val="24"/>
        </w:rPr>
        <w:t xml:space="preserve"> pracowników niepedagogicznych.</w:t>
      </w:r>
    </w:p>
    <w:p w14:paraId="75C4598A" w14:textId="77777777" w:rsidR="00C22A8A" w:rsidRDefault="00C22A8A" w:rsidP="000E740F">
      <w:pPr>
        <w:pStyle w:val="Legenda"/>
        <w:rPr>
          <w:color w:val="auto"/>
          <w:sz w:val="20"/>
          <w:szCs w:val="20"/>
        </w:rPr>
      </w:pPr>
      <w:bookmarkStart w:id="64" w:name="_Toc9969125"/>
      <w:bookmarkStart w:id="65" w:name="_Toc73088228"/>
    </w:p>
    <w:p w14:paraId="4AD202F0" w14:textId="77777777" w:rsidR="00C22A8A" w:rsidRDefault="00C22A8A" w:rsidP="000E740F">
      <w:pPr>
        <w:pStyle w:val="Legenda"/>
        <w:rPr>
          <w:color w:val="auto"/>
          <w:sz w:val="20"/>
          <w:szCs w:val="20"/>
        </w:rPr>
      </w:pPr>
    </w:p>
    <w:p w14:paraId="012AD45E" w14:textId="77777777" w:rsidR="00C22A8A" w:rsidRDefault="00C22A8A" w:rsidP="000E740F">
      <w:pPr>
        <w:pStyle w:val="Legenda"/>
        <w:rPr>
          <w:color w:val="auto"/>
          <w:sz w:val="20"/>
          <w:szCs w:val="20"/>
        </w:rPr>
      </w:pPr>
    </w:p>
    <w:p w14:paraId="241C3651" w14:textId="77777777" w:rsidR="00C22A8A" w:rsidRDefault="00C22A8A" w:rsidP="000E740F">
      <w:pPr>
        <w:pStyle w:val="Legenda"/>
        <w:rPr>
          <w:color w:val="auto"/>
          <w:sz w:val="20"/>
          <w:szCs w:val="20"/>
        </w:rPr>
      </w:pPr>
    </w:p>
    <w:p w14:paraId="7E652708" w14:textId="6321D604" w:rsidR="000E740F" w:rsidRPr="0000586F" w:rsidRDefault="000E740F" w:rsidP="000E740F">
      <w:pPr>
        <w:pStyle w:val="Legenda"/>
        <w:rPr>
          <w:color w:val="auto"/>
          <w:sz w:val="20"/>
          <w:szCs w:val="20"/>
        </w:rPr>
      </w:pPr>
      <w:r w:rsidRPr="0000586F">
        <w:rPr>
          <w:color w:val="auto"/>
          <w:sz w:val="20"/>
          <w:szCs w:val="20"/>
        </w:rPr>
        <w:lastRenderedPageBreak/>
        <w:t xml:space="preserve">TABELA </w:t>
      </w:r>
      <w:r w:rsidRPr="0000586F">
        <w:rPr>
          <w:color w:val="auto"/>
          <w:sz w:val="20"/>
          <w:szCs w:val="20"/>
        </w:rPr>
        <w:fldChar w:fldCharType="begin"/>
      </w:r>
      <w:r w:rsidRPr="0000586F">
        <w:rPr>
          <w:color w:val="auto"/>
          <w:sz w:val="20"/>
          <w:szCs w:val="20"/>
        </w:rPr>
        <w:instrText xml:space="preserve"> SEQ Tabela \* ARABIC </w:instrText>
      </w:r>
      <w:r w:rsidRPr="0000586F">
        <w:rPr>
          <w:color w:val="auto"/>
          <w:sz w:val="20"/>
          <w:szCs w:val="20"/>
        </w:rPr>
        <w:fldChar w:fldCharType="separate"/>
      </w:r>
      <w:r>
        <w:rPr>
          <w:noProof/>
          <w:color w:val="auto"/>
          <w:sz w:val="20"/>
          <w:szCs w:val="20"/>
        </w:rPr>
        <w:t>1</w:t>
      </w:r>
      <w:r w:rsidRPr="0000586F">
        <w:rPr>
          <w:noProof/>
          <w:color w:val="auto"/>
          <w:sz w:val="20"/>
          <w:szCs w:val="20"/>
        </w:rPr>
        <w:fldChar w:fldCharType="end"/>
      </w:r>
      <w:r>
        <w:rPr>
          <w:noProof/>
          <w:color w:val="auto"/>
          <w:sz w:val="20"/>
          <w:szCs w:val="20"/>
        </w:rPr>
        <w:t>.</w:t>
      </w:r>
      <w:r w:rsidRPr="0000586F">
        <w:rPr>
          <w:color w:val="auto"/>
          <w:sz w:val="20"/>
          <w:szCs w:val="20"/>
        </w:rPr>
        <w:t xml:space="preserve"> LICZBA ETATÓW W SZKOŁACH</w:t>
      </w:r>
      <w:bookmarkEnd w:id="64"/>
      <w:bookmarkEnd w:id="65"/>
    </w:p>
    <w:tbl>
      <w:tblPr>
        <w:tblW w:w="0" w:type="auto"/>
        <w:tblInd w:w="-5" w:type="dxa"/>
        <w:tblLook w:val="01E0" w:firstRow="1" w:lastRow="1" w:firstColumn="1" w:lastColumn="1" w:noHBand="0" w:noVBand="0"/>
      </w:tblPr>
      <w:tblGrid>
        <w:gridCol w:w="3360"/>
        <w:gridCol w:w="1510"/>
        <w:gridCol w:w="1400"/>
        <w:gridCol w:w="1397"/>
        <w:gridCol w:w="1400"/>
      </w:tblGrid>
      <w:tr w:rsidR="000E740F" w:rsidRPr="0050741C" w14:paraId="01F80B02" w14:textId="77777777" w:rsidTr="004D4ECB">
        <w:trPr>
          <w:trHeight w:val="299"/>
        </w:trPr>
        <w:tc>
          <w:tcPr>
            <w:tcW w:w="3360" w:type="dxa"/>
            <w:vMerge w:val="restart"/>
            <w:tcBorders>
              <w:top w:val="single" w:sz="4" w:space="0" w:color="auto"/>
              <w:left w:val="single" w:sz="4" w:space="0" w:color="auto"/>
              <w:bottom w:val="single" w:sz="4" w:space="0" w:color="auto"/>
              <w:right w:val="single" w:sz="4" w:space="0" w:color="auto"/>
            </w:tcBorders>
          </w:tcPr>
          <w:p w14:paraId="099757D1" w14:textId="77777777" w:rsidR="000E740F" w:rsidRPr="0050741C" w:rsidRDefault="000E740F" w:rsidP="004D4ECB">
            <w:pPr>
              <w:tabs>
                <w:tab w:val="center" w:pos="4536"/>
                <w:tab w:val="right" w:pos="9072"/>
              </w:tabs>
              <w:spacing w:after="100" w:line="240" w:lineRule="auto"/>
              <w:jc w:val="center"/>
              <w:rPr>
                <w:rFonts w:ascii="Arial Narrow" w:hAnsi="Arial Narrow"/>
                <w:b/>
                <w:sz w:val="24"/>
                <w:szCs w:val="24"/>
              </w:rPr>
            </w:pPr>
          </w:p>
          <w:p w14:paraId="0E10B4C9" w14:textId="77777777" w:rsidR="000E740F" w:rsidRPr="0050741C" w:rsidRDefault="000E740F" w:rsidP="004D4ECB">
            <w:pPr>
              <w:tabs>
                <w:tab w:val="center" w:pos="4536"/>
                <w:tab w:val="right" w:pos="9072"/>
              </w:tabs>
              <w:spacing w:after="100" w:line="240" w:lineRule="auto"/>
              <w:jc w:val="center"/>
              <w:rPr>
                <w:rFonts w:ascii="Arial Narrow" w:hAnsi="Arial Narrow"/>
                <w:b/>
                <w:sz w:val="24"/>
                <w:szCs w:val="24"/>
              </w:rPr>
            </w:pPr>
            <w:r w:rsidRPr="0050741C">
              <w:rPr>
                <w:rFonts w:ascii="Arial Narrow" w:hAnsi="Arial Narrow"/>
                <w:b/>
                <w:sz w:val="24"/>
                <w:szCs w:val="24"/>
              </w:rPr>
              <w:t>Wyszczególnienie</w:t>
            </w:r>
          </w:p>
        </w:tc>
        <w:tc>
          <w:tcPr>
            <w:tcW w:w="5707" w:type="dxa"/>
            <w:gridSpan w:val="4"/>
            <w:tcBorders>
              <w:top w:val="single" w:sz="4" w:space="0" w:color="auto"/>
              <w:left w:val="single" w:sz="4" w:space="0" w:color="auto"/>
              <w:bottom w:val="single" w:sz="4" w:space="0" w:color="auto"/>
              <w:right w:val="single" w:sz="4" w:space="0" w:color="auto"/>
            </w:tcBorders>
          </w:tcPr>
          <w:p w14:paraId="31F43DEA" w14:textId="77777777" w:rsidR="000E740F" w:rsidRPr="0050741C" w:rsidRDefault="000E740F" w:rsidP="004D4ECB">
            <w:pPr>
              <w:tabs>
                <w:tab w:val="center" w:pos="4536"/>
                <w:tab w:val="right" w:pos="9072"/>
              </w:tabs>
              <w:spacing w:after="100" w:line="240" w:lineRule="auto"/>
              <w:jc w:val="center"/>
              <w:rPr>
                <w:rFonts w:ascii="Arial Narrow" w:hAnsi="Arial Narrow"/>
                <w:b/>
                <w:sz w:val="24"/>
                <w:szCs w:val="24"/>
              </w:rPr>
            </w:pPr>
            <w:r w:rsidRPr="0050741C">
              <w:rPr>
                <w:rFonts w:ascii="Arial Narrow" w:hAnsi="Arial Narrow"/>
                <w:b/>
                <w:sz w:val="24"/>
                <w:szCs w:val="24"/>
              </w:rPr>
              <w:t>Zatrudnienie</w:t>
            </w:r>
          </w:p>
        </w:tc>
      </w:tr>
      <w:tr w:rsidR="000E740F" w:rsidRPr="0050741C" w14:paraId="40C8049D" w14:textId="77777777" w:rsidTr="004D4ECB">
        <w:tc>
          <w:tcPr>
            <w:tcW w:w="3360" w:type="dxa"/>
            <w:vMerge/>
            <w:tcBorders>
              <w:top w:val="single" w:sz="4" w:space="0" w:color="auto"/>
              <w:left w:val="single" w:sz="4" w:space="0" w:color="auto"/>
              <w:bottom w:val="single" w:sz="4" w:space="0" w:color="auto"/>
              <w:right w:val="single" w:sz="4" w:space="0" w:color="auto"/>
            </w:tcBorders>
            <w:vAlign w:val="center"/>
          </w:tcPr>
          <w:p w14:paraId="23CB0CC4" w14:textId="77777777" w:rsidR="000E740F" w:rsidRPr="0050741C" w:rsidRDefault="000E740F" w:rsidP="004D4ECB">
            <w:pPr>
              <w:spacing w:after="100" w:line="240" w:lineRule="auto"/>
              <w:rPr>
                <w:rFonts w:ascii="Arial Narrow" w:hAnsi="Arial Narrow"/>
                <w:b/>
                <w:sz w:val="24"/>
                <w:szCs w:val="24"/>
              </w:rPr>
            </w:pPr>
          </w:p>
        </w:tc>
        <w:tc>
          <w:tcPr>
            <w:tcW w:w="2910" w:type="dxa"/>
            <w:gridSpan w:val="2"/>
            <w:tcBorders>
              <w:top w:val="single" w:sz="4" w:space="0" w:color="auto"/>
              <w:left w:val="single" w:sz="4" w:space="0" w:color="auto"/>
              <w:bottom w:val="single" w:sz="4" w:space="0" w:color="auto"/>
              <w:right w:val="single" w:sz="4" w:space="0" w:color="auto"/>
            </w:tcBorders>
          </w:tcPr>
          <w:p w14:paraId="3FB58828" w14:textId="77777777" w:rsidR="000E740F" w:rsidRPr="0050741C" w:rsidRDefault="000E740F" w:rsidP="004D4ECB">
            <w:pPr>
              <w:tabs>
                <w:tab w:val="center" w:pos="4536"/>
                <w:tab w:val="right" w:pos="9072"/>
              </w:tabs>
              <w:spacing w:after="100" w:line="240" w:lineRule="auto"/>
              <w:jc w:val="center"/>
              <w:rPr>
                <w:rFonts w:ascii="Arial Narrow" w:hAnsi="Arial Narrow"/>
                <w:b/>
                <w:sz w:val="24"/>
                <w:szCs w:val="24"/>
              </w:rPr>
            </w:pPr>
            <w:r w:rsidRPr="0050741C">
              <w:rPr>
                <w:rFonts w:ascii="Arial Narrow" w:hAnsi="Arial Narrow"/>
                <w:b/>
                <w:sz w:val="24"/>
                <w:szCs w:val="24"/>
              </w:rPr>
              <w:t>Nauczyciele</w:t>
            </w:r>
          </w:p>
        </w:tc>
        <w:tc>
          <w:tcPr>
            <w:tcW w:w="2797" w:type="dxa"/>
            <w:gridSpan w:val="2"/>
            <w:tcBorders>
              <w:top w:val="single" w:sz="4" w:space="0" w:color="auto"/>
              <w:left w:val="single" w:sz="4" w:space="0" w:color="auto"/>
              <w:bottom w:val="single" w:sz="4" w:space="0" w:color="auto"/>
              <w:right w:val="single" w:sz="4" w:space="0" w:color="auto"/>
            </w:tcBorders>
          </w:tcPr>
          <w:p w14:paraId="323545EB" w14:textId="77777777" w:rsidR="000E740F" w:rsidRPr="0050741C" w:rsidRDefault="000E740F" w:rsidP="004D4ECB">
            <w:pPr>
              <w:tabs>
                <w:tab w:val="center" w:pos="4536"/>
                <w:tab w:val="right" w:pos="9072"/>
              </w:tabs>
              <w:spacing w:after="100" w:line="240" w:lineRule="auto"/>
              <w:jc w:val="center"/>
              <w:rPr>
                <w:rFonts w:ascii="Arial Narrow" w:hAnsi="Arial Narrow"/>
                <w:b/>
                <w:sz w:val="24"/>
                <w:szCs w:val="24"/>
              </w:rPr>
            </w:pPr>
            <w:r w:rsidRPr="0050741C">
              <w:rPr>
                <w:rFonts w:ascii="Arial Narrow" w:hAnsi="Arial Narrow"/>
                <w:b/>
                <w:sz w:val="24"/>
                <w:szCs w:val="24"/>
              </w:rPr>
              <w:t>Obsługa</w:t>
            </w:r>
          </w:p>
        </w:tc>
      </w:tr>
      <w:tr w:rsidR="000E740F" w:rsidRPr="0050741C" w14:paraId="0033C283" w14:textId="77777777" w:rsidTr="004D4ECB">
        <w:trPr>
          <w:trHeight w:val="258"/>
        </w:trPr>
        <w:tc>
          <w:tcPr>
            <w:tcW w:w="3360" w:type="dxa"/>
            <w:vMerge/>
            <w:tcBorders>
              <w:top w:val="single" w:sz="4" w:space="0" w:color="auto"/>
              <w:left w:val="single" w:sz="4" w:space="0" w:color="auto"/>
              <w:bottom w:val="single" w:sz="4" w:space="0" w:color="auto"/>
              <w:right w:val="single" w:sz="4" w:space="0" w:color="auto"/>
            </w:tcBorders>
            <w:vAlign w:val="center"/>
          </w:tcPr>
          <w:p w14:paraId="5465D65F" w14:textId="77777777" w:rsidR="000E740F" w:rsidRPr="0050741C" w:rsidRDefault="000E740F" w:rsidP="004D4ECB">
            <w:pPr>
              <w:spacing w:after="100" w:line="240" w:lineRule="auto"/>
              <w:rPr>
                <w:rFonts w:ascii="Arial Narrow" w:hAnsi="Arial Narrow"/>
                <w:b/>
                <w:sz w:val="24"/>
                <w:szCs w:val="24"/>
              </w:rPr>
            </w:pPr>
          </w:p>
        </w:tc>
        <w:tc>
          <w:tcPr>
            <w:tcW w:w="1510" w:type="dxa"/>
            <w:tcBorders>
              <w:top w:val="single" w:sz="4" w:space="0" w:color="auto"/>
              <w:left w:val="single" w:sz="4" w:space="0" w:color="auto"/>
              <w:bottom w:val="single" w:sz="4" w:space="0" w:color="auto"/>
              <w:right w:val="single" w:sz="4" w:space="0" w:color="auto"/>
            </w:tcBorders>
          </w:tcPr>
          <w:p w14:paraId="61DDE475" w14:textId="77777777" w:rsidR="000E740F" w:rsidRPr="0050741C" w:rsidRDefault="000E740F" w:rsidP="004D4ECB">
            <w:pPr>
              <w:tabs>
                <w:tab w:val="center" w:pos="4536"/>
                <w:tab w:val="right" w:pos="9072"/>
              </w:tabs>
              <w:spacing w:after="100" w:line="240" w:lineRule="auto"/>
              <w:jc w:val="center"/>
              <w:rPr>
                <w:rFonts w:ascii="Arial Narrow" w:hAnsi="Arial Narrow"/>
                <w:b/>
                <w:sz w:val="24"/>
                <w:szCs w:val="24"/>
              </w:rPr>
            </w:pPr>
            <w:r w:rsidRPr="0050741C">
              <w:rPr>
                <w:rFonts w:ascii="Arial Narrow" w:hAnsi="Arial Narrow"/>
                <w:b/>
                <w:sz w:val="24"/>
                <w:szCs w:val="24"/>
              </w:rPr>
              <w:t>etaty</w:t>
            </w:r>
          </w:p>
        </w:tc>
        <w:tc>
          <w:tcPr>
            <w:tcW w:w="1400" w:type="dxa"/>
            <w:tcBorders>
              <w:top w:val="single" w:sz="4" w:space="0" w:color="auto"/>
              <w:left w:val="single" w:sz="4" w:space="0" w:color="auto"/>
              <w:bottom w:val="single" w:sz="4" w:space="0" w:color="auto"/>
              <w:right w:val="single" w:sz="4" w:space="0" w:color="auto"/>
            </w:tcBorders>
          </w:tcPr>
          <w:p w14:paraId="18925691" w14:textId="77777777" w:rsidR="000E740F" w:rsidRPr="0050741C" w:rsidRDefault="000E740F" w:rsidP="004D4ECB">
            <w:pPr>
              <w:tabs>
                <w:tab w:val="center" w:pos="4536"/>
                <w:tab w:val="right" w:pos="9072"/>
              </w:tabs>
              <w:spacing w:after="100" w:line="240" w:lineRule="auto"/>
              <w:jc w:val="center"/>
              <w:rPr>
                <w:rFonts w:ascii="Arial Narrow" w:hAnsi="Arial Narrow"/>
                <w:b/>
                <w:sz w:val="24"/>
                <w:szCs w:val="24"/>
              </w:rPr>
            </w:pPr>
            <w:r w:rsidRPr="0050741C">
              <w:rPr>
                <w:rFonts w:ascii="Arial Narrow" w:hAnsi="Arial Narrow"/>
                <w:b/>
                <w:sz w:val="24"/>
                <w:szCs w:val="24"/>
              </w:rPr>
              <w:t>osoby</w:t>
            </w:r>
          </w:p>
        </w:tc>
        <w:tc>
          <w:tcPr>
            <w:tcW w:w="1397" w:type="dxa"/>
            <w:tcBorders>
              <w:top w:val="single" w:sz="4" w:space="0" w:color="auto"/>
              <w:left w:val="single" w:sz="4" w:space="0" w:color="auto"/>
              <w:bottom w:val="single" w:sz="4" w:space="0" w:color="auto"/>
              <w:right w:val="single" w:sz="4" w:space="0" w:color="auto"/>
            </w:tcBorders>
          </w:tcPr>
          <w:p w14:paraId="410FA808" w14:textId="77777777" w:rsidR="000E740F" w:rsidRPr="0050741C" w:rsidRDefault="000E740F" w:rsidP="004D4ECB">
            <w:pPr>
              <w:tabs>
                <w:tab w:val="center" w:pos="4536"/>
                <w:tab w:val="right" w:pos="9072"/>
              </w:tabs>
              <w:spacing w:after="100" w:line="240" w:lineRule="auto"/>
              <w:jc w:val="center"/>
              <w:rPr>
                <w:rFonts w:ascii="Arial Narrow" w:hAnsi="Arial Narrow"/>
                <w:b/>
                <w:sz w:val="24"/>
                <w:szCs w:val="24"/>
              </w:rPr>
            </w:pPr>
            <w:r w:rsidRPr="0050741C">
              <w:rPr>
                <w:rFonts w:ascii="Arial Narrow" w:hAnsi="Arial Narrow"/>
                <w:b/>
                <w:sz w:val="24"/>
                <w:szCs w:val="24"/>
              </w:rPr>
              <w:t>etaty</w:t>
            </w:r>
          </w:p>
        </w:tc>
        <w:tc>
          <w:tcPr>
            <w:tcW w:w="1400" w:type="dxa"/>
            <w:tcBorders>
              <w:top w:val="single" w:sz="4" w:space="0" w:color="auto"/>
              <w:left w:val="single" w:sz="4" w:space="0" w:color="auto"/>
              <w:bottom w:val="single" w:sz="4" w:space="0" w:color="auto"/>
              <w:right w:val="single" w:sz="4" w:space="0" w:color="auto"/>
            </w:tcBorders>
          </w:tcPr>
          <w:p w14:paraId="10AE0CF5" w14:textId="77777777" w:rsidR="000E740F" w:rsidRPr="0050741C" w:rsidRDefault="000E740F" w:rsidP="004D4ECB">
            <w:pPr>
              <w:tabs>
                <w:tab w:val="center" w:pos="4536"/>
                <w:tab w:val="right" w:pos="9072"/>
              </w:tabs>
              <w:spacing w:after="100" w:line="240" w:lineRule="auto"/>
              <w:jc w:val="center"/>
              <w:rPr>
                <w:rFonts w:ascii="Arial Narrow" w:hAnsi="Arial Narrow"/>
                <w:b/>
                <w:sz w:val="24"/>
                <w:szCs w:val="24"/>
              </w:rPr>
            </w:pPr>
            <w:r w:rsidRPr="0050741C">
              <w:rPr>
                <w:rFonts w:ascii="Arial Narrow" w:hAnsi="Arial Narrow"/>
                <w:b/>
                <w:sz w:val="24"/>
                <w:szCs w:val="24"/>
              </w:rPr>
              <w:t>osoby</w:t>
            </w:r>
          </w:p>
        </w:tc>
      </w:tr>
      <w:tr w:rsidR="000E740F" w:rsidRPr="0050741C" w14:paraId="620278BE" w14:textId="77777777" w:rsidTr="004D4ECB">
        <w:tc>
          <w:tcPr>
            <w:tcW w:w="3360" w:type="dxa"/>
            <w:tcBorders>
              <w:top w:val="single" w:sz="4" w:space="0" w:color="auto"/>
              <w:left w:val="single" w:sz="4" w:space="0" w:color="auto"/>
              <w:bottom w:val="single" w:sz="4" w:space="0" w:color="auto"/>
              <w:right w:val="single" w:sz="4" w:space="0" w:color="auto"/>
            </w:tcBorders>
            <w:vAlign w:val="center"/>
          </w:tcPr>
          <w:p w14:paraId="5CB9D535" w14:textId="77777777" w:rsidR="000E740F" w:rsidRPr="0050741C" w:rsidRDefault="000E740F" w:rsidP="004D4ECB">
            <w:pPr>
              <w:tabs>
                <w:tab w:val="center" w:pos="4536"/>
                <w:tab w:val="right" w:pos="9072"/>
              </w:tabs>
              <w:spacing w:after="100" w:line="240" w:lineRule="auto"/>
              <w:jc w:val="center"/>
              <w:rPr>
                <w:rFonts w:ascii="Arial Narrow" w:hAnsi="Arial Narrow"/>
                <w:sz w:val="24"/>
                <w:szCs w:val="24"/>
              </w:rPr>
            </w:pPr>
            <w:r w:rsidRPr="0050741C">
              <w:rPr>
                <w:rFonts w:ascii="Arial Narrow" w:hAnsi="Arial Narrow"/>
                <w:sz w:val="24"/>
                <w:szCs w:val="24"/>
              </w:rPr>
              <w:t>SP w Międzylesiu</w:t>
            </w:r>
          </w:p>
        </w:tc>
        <w:tc>
          <w:tcPr>
            <w:tcW w:w="1510" w:type="dxa"/>
            <w:tcBorders>
              <w:top w:val="single" w:sz="4" w:space="0" w:color="auto"/>
              <w:left w:val="single" w:sz="4" w:space="0" w:color="auto"/>
              <w:bottom w:val="single" w:sz="4" w:space="0" w:color="auto"/>
              <w:right w:val="single" w:sz="4" w:space="0" w:color="auto"/>
            </w:tcBorders>
            <w:vAlign w:val="center"/>
          </w:tcPr>
          <w:p w14:paraId="6035463E" w14:textId="77777777" w:rsidR="000E740F" w:rsidRPr="0050741C" w:rsidRDefault="000E740F" w:rsidP="004D4ECB">
            <w:pPr>
              <w:tabs>
                <w:tab w:val="center" w:pos="4536"/>
                <w:tab w:val="right" w:pos="9072"/>
              </w:tabs>
              <w:spacing w:after="100" w:line="240" w:lineRule="auto"/>
              <w:jc w:val="center"/>
              <w:rPr>
                <w:rFonts w:ascii="Arial Narrow" w:hAnsi="Arial Narrow"/>
                <w:sz w:val="24"/>
                <w:szCs w:val="24"/>
              </w:rPr>
            </w:pPr>
            <w:r>
              <w:rPr>
                <w:rFonts w:ascii="Arial Narrow" w:hAnsi="Arial Narrow"/>
                <w:sz w:val="24"/>
                <w:szCs w:val="24"/>
              </w:rPr>
              <w:t>12,67</w:t>
            </w:r>
          </w:p>
        </w:tc>
        <w:tc>
          <w:tcPr>
            <w:tcW w:w="1400" w:type="dxa"/>
            <w:tcBorders>
              <w:top w:val="single" w:sz="4" w:space="0" w:color="auto"/>
              <w:left w:val="single" w:sz="4" w:space="0" w:color="auto"/>
              <w:bottom w:val="single" w:sz="4" w:space="0" w:color="auto"/>
              <w:right w:val="single" w:sz="4" w:space="0" w:color="auto"/>
            </w:tcBorders>
            <w:vAlign w:val="center"/>
          </w:tcPr>
          <w:p w14:paraId="76D4A7A4" w14:textId="77777777" w:rsidR="000E740F" w:rsidRPr="0050741C" w:rsidRDefault="000E740F" w:rsidP="004D4ECB">
            <w:pPr>
              <w:tabs>
                <w:tab w:val="center" w:pos="4536"/>
                <w:tab w:val="right" w:pos="9072"/>
              </w:tabs>
              <w:spacing w:after="100" w:line="240" w:lineRule="auto"/>
              <w:jc w:val="center"/>
              <w:rPr>
                <w:rFonts w:ascii="Arial Narrow" w:hAnsi="Arial Narrow"/>
                <w:sz w:val="24"/>
                <w:szCs w:val="24"/>
              </w:rPr>
            </w:pPr>
            <w:r>
              <w:rPr>
                <w:rFonts w:ascii="Arial Narrow" w:hAnsi="Arial Narrow"/>
                <w:sz w:val="24"/>
                <w:szCs w:val="24"/>
              </w:rPr>
              <w:t>16</w:t>
            </w:r>
          </w:p>
        </w:tc>
        <w:tc>
          <w:tcPr>
            <w:tcW w:w="1397" w:type="dxa"/>
            <w:tcBorders>
              <w:top w:val="single" w:sz="4" w:space="0" w:color="auto"/>
              <w:left w:val="single" w:sz="4" w:space="0" w:color="auto"/>
              <w:bottom w:val="single" w:sz="4" w:space="0" w:color="auto"/>
              <w:right w:val="single" w:sz="4" w:space="0" w:color="auto"/>
            </w:tcBorders>
            <w:vAlign w:val="center"/>
          </w:tcPr>
          <w:p w14:paraId="573026BA" w14:textId="77777777" w:rsidR="000E740F" w:rsidRPr="0050741C" w:rsidRDefault="000E740F" w:rsidP="004D4ECB">
            <w:pPr>
              <w:tabs>
                <w:tab w:val="center" w:pos="4536"/>
                <w:tab w:val="right" w:pos="9072"/>
              </w:tabs>
              <w:spacing w:after="100" w:line="240" w:lineRule="auto"/>
              <w:jc w:val="center"/>
              <w:rPr>
                <w:rFonts w:ascii="Arial Narrow" w:hAnsi="Arial Narrow"/>
                <w:sz w:val="24"/>
                <w:szCs w:val="24"/>
              </w:rPr>
            </w:pPr>
            <w:r>
              <w:rPr>
                <w:rFonts w:ascii="Arial Narrow" w:hAnsi="Arial Narrow"/>
                <w:sz w:val="24"/>
                <w:szCs w:val="24"/>
              </w:rPr>
              <w:t>4,5</w:t>
            </w:r>
          </w:p>
        </w:tc>
        <w:tc>
          <w:tcPr>
            <w:tcW w:w="1400" w:type="dxa"/>
            <w:tcBorders>
              <w:top w:val="single" w:sz="4" w:space="0" w:color="auto"/>
              <w:left w:val="single" w:sz="4" w:space="0" w:color="auto"/>
              <w:bottom w:val="single" w:sz="4" w:space="0" w:color="auto"/>
              <w:right w:val="single" w:sz="4" w:space="0" w:color="auto"/>
            </w:tcBorders>
            <w:vAlign w:val="center"/>
          </w:tcPr>
          <w:p w14:paraId="6D4A99FD" w14:textId="77777777" w:rsidR="000E740F" w:rsidRPr="0050741C" w:rsidRDefault="000E740F" w:rsidP="004D4ECB">
            <w:pPr>
              <w:tabs>
                <w:tab w:val="center" w:pos="4536"/>
                <w:tab w:val="right" w:pos="9072"/>
              </w:tabs>
              <w:spacing w:after="100" w:line="240" w:lineRule="auto"/>
              <w:jc w:val="center"/>
              <w:rPr>
                <w:rFonts w:ascii="Arial Narrow" w:hAnsi="Arial Narrow"/>
                <w:sz w:val="24"/>
                <w:szCs w:val="24"/>
              </w:rPr>
            </w:pPr>
            <w:r>
              <w:rPr>
                <w:rFonts w:ascii="Arial Narrow" w:hAnsi="Arial Narrow"/>
                <w:sz w:val="24"/>
                <w:szCs w:val="24"/>
              </w:rPr>
              <w:t>5</w:t>
            </w:r>
          </w:p>
        </w:tc>
      </w:tr>
      <w:tr w:rsidR="000E740F" w:rsidRPr="0050741C" w14:paraId="0C9924A8" w14:textId="77777777" w:rsidTr="004D4ECB">
        <w:tc>
          <w:tcPr>
            <w:tcW w:w="3360" w:type="dxa"/>
            <w:tcBorders>
              <w:top w:val="single" w:sz="4" w:space="0" w:color="auto"/>
              <w:left w:val="single" w:sz="4" w:space="0" w:color="auto"/>
              <w:bottom w:val="single" w:sz="4" w:space="0" w:color="auto"/>
              <w:right w:val="single" w:sz="4" w:space="0" w:color="auto"/>
            </w:tcBorders>
            <w:vAlign w:val="center"/>
          </w:tcPr>
          <w:p w14:paraId="13DEF85A" w14:textId="77777777" w:rsidR="000E740F" w:rsidRPr="0050741C" w:rsidRDefault="000E740F" w:rsidP="004D4ECB">
            <w:pPr>
              <w:tabs>
                <w:tab w:val="center" w:pos="4536"/>
                <w:tab w:val="right" w:pos="9072"/>
              </w:tabs>
              <w:spacing w:after="100" w:line="240" w:lineRule="auto"/>
              <w:jc w:val="center"/>
              <w:rPr>
                <w:rFonts w:ascii="Arial Narrow" w:hAnsi="Arial Narrow"/>
                <w:sz w:val="24"/>
                <w:szCs w:val="24"/>
              </w:rPr>
            </w:pPr>
            <w:r w:rsidRPr="0050741C">
              <w:rPr>
                <w:rFonts w:ascii="Arial Narrow" w:hAnsi="Arial Narrow"/>
                <w:sz w:val="24"/>
                <w:szCs w:val="24"/>
              </w:rPr>
              <w:t>SP w Ołoboku</w:t>
            </w:r>
          </w:p>
        </w:tc>
        <w:tc>
          <w:tcPr>
            <w:tcW w:w="1510" w:type="dxa"/>
            <w:tcBorders>
              <w:top w:val="single" w:sz="4" w:space="0" w:color="auto"/>
              <w:left w:val="single" w:sz="4" w:space="0" w:color="auto"/>
              <w:bottom w:val="single" w:sz="4" w:space="0" w:color="auto"/>
              <w:right w:val="single" w:sz="4" w:space="0" w:color="auto"/>
            </w:tcBorders>
            <w:vAlign w:val="center"/>
          </w:tcPr>
          <w:p w14:paraId="6BEA5AAD" w14:textId="77777777" w:rsidR="000E740F" w:rsidRPr="0050741C" w:rsidRDefault="000E740F" w:rsidP="004D4ECB">
            <w:pPr>
              <w:tabs>
                <w:tab w:val="center" w:pos="4536"/>
                <w:tab w:val="right" w:pos="9072"/>
              </w:tabs>
              <w:spacing w:after="100" w:line="240" w:lineRule="auto"/>
              <w:jc w:val="center"/>
              <w:rPr>
                <w:rFonts w:ascii="Arial Narrow" w:hAnsi="Arial Narrow"/>
                <w:sz w:val="24"/>
                <w:szCs w:val="24"/>
              </w:rPr>
            </w:pPr>
            <w:r>
              <w:rPr>
                <w:rFonts w:ascii="Arial Narrow" w:hAnsi="Arial Narrow"/>
                <w:sz w:val="24"/>
                <w:szCs w:val="24"/>
              </w:rPr>
              <w:t>16,58</w:t>
            </w:r>
          </w:p>
        </w:tc>
        <w:tc>
          <w:tcPr>
            <w:tcW w:w="1400" w:type="dxa"/>
            <w:tcBorders>
              <w:top w:val="single" w:sz="4" w:space="0" w:color="auto"/>
              <w:left w:val="single" w:sz="4" w:space="0" w:color="auto"/>
              <w:bottom w:val="single" w:sz="4" w:space="0" w:color="auto"/>
              <w:right w:val="single" w:sz="4" w:space="0" w:color="auto"/>
            </w:tcBorders>
            <w:vAlign w:val="center"/>
          </w:tcPr>
          <w:p w14:paraId="18A591B7" w14:textId="77777777" w:rsidR="000E740F" w:rsidRPr="0050741C" w:rsidRDefault="000E740F" w:rsidP="004D4ECB">
            <w:pPr>
              <w:tabs>
                <w:tab w:val="center" w:pos="4536"/>
                <w:tab w:val="right" w:pos="9072"/>
              </w:tabs>
              <w:spacing w:after="100" w:line="240" w:lineRule="auto"/>
              <w:jc w:val="center"/>
              <w:rPr>
                <w:rFonts w:ascii="Arial Narrow" w:hAnsi="Arial Narrow"/>
                <w:sz w:val="24"/>
                <w:szCs w:val="24"/>
              </w:rPr>
            </w:pPr>
            <w:r>
              <w:rPr>
                <w:rFonts w:ascii="Arial Narrow" w:hAnsi="Arial Narrow"/>
                <w:sz w:val="24"/>
                <w:szCs w:val="24"/>
              </w:rPr>
              <w:t>19</w:t>
            </w:r>
          </w:p>
        </w:tc>
        <w:tc>
          <w:tcPr>
            <w:tcW w:w="1397" w:type="dxa"/>
            <w:tcBorders>
              <w:top w:val="single" w:sz="4" w:space="0" w:color="auto"/>
              <w:left w:val="single" w:sz="4" w:space="0" w:color="auto"/>
              <w:bottom w:val="single" w:sz="4" w:space="0" w:color="auto"/>
              <w:right w:val="single" w:sz="4" w:space="0" w:color="auto"/>
            </w:tcBorders>
            <w:vAlign w:val="center"/>
          </w:tcPr>
          <w:p w14:paraId="22D3DE7E" w14:textId="77777777" w:rsidR="000E740F" w:rsidRPr="0050741C" w:rsidRDefault="000E740F" w:rsidP="004D4ECB">
            <w:pPr>
              <w:tabs>
                <w:tab w:val="center" w:pos="4536"/>
                <w:tab w:val="right" w:pos="9072"/>
              </w:tabs>
              <w:spacing w:after="100" w:line="240" w:lineRule="auto"/>
              <w:jc w:val="center"/>
              <w:rPr>
                <w:rFonts w:ascii="Arial Narrow" w:hAnsi="Arial Narrow"/>
                <w:sz w:val="24"/>
                <w:szCs w:val="24"/>
              </w:rPr>
            </w:pPr>
            <w:r>
              <w:rPr>
                <w:rFonts w:ascii="Arial Narrow" w:hAnsi="Arial Narrow"/>
                <w:sz w:val="24"/>
                <w:szCs w:val="24"/>
              </w:rPr>
              <w:t>6</w:t>
            </w:r>
          </w:p>
        </w:tc>
        <w:tc>
          <w:tcPr>
            <w:tcW w:w="1400" w:type="dxa"/>
            <w:tcBorders>
              <w:top w:val="single" w:sz="4" w:space="0" w:color="auto"/>
              <w:left w:val="single" w:sz="4" w:space="0" w:color="auto"/>
              <w:bottom w:val="single" w:sz="4" w:space="0" w:color="auto"/>
              <w:right w:val="single" w:sz="4" w:space="0" w:color="auto"/>
            </w:tcBorders>
            <w:vAlign w:val="center"/>
          </w:tcPr>
          <w:p w14:paraId="350B466A" w14:textId="77777777" w:rsidR="000E740F" w:rsidRPr="0050741C" w:rsidRDefault="000E740F" w:rsidP="004D4ECB">
            <w:pPr>
              <w:tabs>
                <w:tab w:val="center" w:pos="4536"/>
                <w:tab w:val="right" w:pos="9072"/>
              </w:tabs>
              <w:spacing w:after="100" w:line="240" w:lineRule="auto"/>
              <w:jc w:val="center"/>
              <w:rPr>
                <w:rFonts w:ascii="Arial Narrow" w:hAnsi="Arial Narrow"/>
                <w:sz w:val="24"/>
                <w:szCs w:val="24"/>
              </w:rPr>
            </w:pPr>
            <w:r>
              <w:rPr>
                <w:rFonts w:ascii="Arial Narrow" w:hAnsi="Arial Narrow"/>
                <w:sz w:val="24"/>
                <w:szCs w:val="24"/>
              </w:rPr>
              <w:t>6</w:t>
            </w:r>
          </w:p>
        </w:tc>
      </w:tr>
      <w:tr w:rsidR="000E740F" w:rsidRPr="0050741C" w14:paraId="3B446F33" w14:textId="77777777" w:rsidTr="004D4ECB">
        <w:tc>
          <w:tcPr>
            <w:tcW w:w="3360" w:type="dxa"/>
            <w:tcBorders>
              <w:top w:val="single" w:sz="4" w:space="0" w:color="auto"/>
              <w:left w:val="single" w:sz="4" w:space="0" w:color="auto"/>
              <w:bottom w:val="single" w:sz="4" w:space="0" w:color="auto"/>
              <w:right w:val="single" w:sz="4" w:space="0" w:color="auto"/>
            </w:tcBorders>
            <w:vAlign w:val="center"/>
          </w:tcPr>
          <w:p w14:paraId="6A1FF3D5" w14:textId="77777777" w:rsidR="000E740F" w:rsidRPr="0050741C" w:rsidRDefault="000E740F" w:rsidP="004D4ECB">
            <w:pPr>
              <w:tabs>
                <w:tab w:val="center" w:pos="4536"/>
                <w:tab w:val="right" w:pos="9072"/>
              </w:tabs>
              <w:spacing w:after="100" w:line="240" w:lineRule="auto"/>
              <w:jc w:val="center"/>
              <w:rPr>
                <w:rFonts w:ascii="Arial Narrow" w:hAnsi="Arial Narrow"/>
                <w:sz w:val="24"/>
                <w:szCs w:val="24"/>
              </w:rPr>
            </w:pPr>
            <w:r w:rsidRPr="0050741C">
              <w:rPr>
                <w:rFonts w:ascii="Arial Narrow" w:hAnsi="Arial Narrow"/>
                <w:sz w:val="24"/>
                <w:szCs w:val="24"/>
              </w:rPr>
              <w:t xml:space="preserve">SP w </w:t>
            </w:r>
            <w:r>
              <w:rPr>
                <w:rFonts w:ascii="Arial Narrow" w:hAnsi="Arial Narrow"/>
                <w:sz w:val="24"/>
                <w:szCs w:val="24"/>
              </w:rPr>
              <w:t>Radoszynie</w:t>
            </w:r>
          </w:p>
        </w:tc>
        <w:tc>
          <w:tcPr>
            <w:tcW w:w="1510" w:type="dxa"/>
            <w:tcBorders>
              <w:top w:val="single" w:sz="4" w:space="0" w:color="auto"/>
              <w:left w:val="single" w:sz="4" w:space="0" w:color="auto"/>
              <w:bottom w:val="single" w:sz="4" w:space="0" w:color="auto"/>
              <w:right w:val="single" w:sz="4" w:space="0" w:color="auto"/>
            </w:tcBorders>
            <w:vAlign w:val="center"/>
          </w:tcPr>
          <w:p w14:paraId="66DA120F" w14:textId="77777777" w:rsidR="000E740F" w:rsidRPr="0050741C" w:rsidRDefault="000E740F" w:rsidP="004D4ECB">
            <w:pPr>
              <w:tabs>
                <w:tab w:val="center" w:pos="4536"/>
                <w:tab w:val="right" w:pos="9072"/>
              </w:tabs>
              <w:spacing w:after="100" w:line="240" w:lineRule="auto"/>
              <w:jc w:val="center"/>
              <w:rPr>
                <w:rFonts w:ascii="Arial Narrow" w:hAnsi="Arial Narrow"/>
                <w:sz w:val="24"/>
                <w:szCs w:val="24"/>
              </w:rPr>
            </w:pPr>
            <w:r>
              <w:rPr>
                <w:rFonts w:ascii="Arial Narrow" w:hAnsi="Arial Narrow"/>
                <w:sz w:val="24"/>
                <w:szCs w:val="24"/>
              </w:rPr>
              <w:t>15,92</w:t>
            </w:r>
          </w:p>
        </w:tc>
        <w:tc>
          <w:tcPr>
            <w:tcW w:w="1400" w:type="dxa"/>
            <w:tcBorders>
              <w:top w:val="single" w:sz="4" w:space="0" w:color="auto"/>
              <w:left w:val="single" w:sz="4" w:space="0" w:color="auto"/>
              <w:bottom w:val="single" w:sz="4" w:space="0" w:color="auto"/>
              <w:right w:val="single" w:sz="4" w:space="0" w:color="auto"/>
            </w:tcBorders>
            <w:vAlign w:val="center"/>
          </w:tcPr>
          <w:p w14:paraId="56F3C7ED" w14:textId="77777777" w:rsidR="000E740F" w:rsidRPr="0050741C" w:rsidRDefault="000E740F" w:rsidP="004D4ECB">
            <w:pPr>
              <w:tabs>
                <w:tab w:val="center" w:pos="4536"/>
                <w:tab w:val="right" w:pos="9072"/>
              </w:tabs>
              <w:spacing w:after="100" w:line="240" w:lineRule="auto"/>
              <w:jc w:val="center"/>
              <w:rPr>
                <w:rFonts w:ascii="Arial Narrow" w:hAnsi="Arial Narrow"/>
                <w:sz w:val="24"/>
                <w:szCs w:val="24"/>
              </w:rPr>
            </w:pPr>
            <w:r>
              <w:rPr>
                <w:rFonts w:ascii="Arial Narrow" w:hAnsi="Arial Narrow"/>
                <w:sz w:val="24"/>
                <w:szCs w:val="24"/>
              </w:rPr>
              <w:t>19</w:t>
            </w:r>
          </w:p>
        </w:tc>
        <w:tc>
          <w:tcPr>
            <w:tcW w:w="1397" w:type="dxa"/>
            <w:tcBorders>
              <w:top w:val="single" w:sz="4" w:space="0" w:color="auto"/>
              <w:left w:val="single" w:sz="4" w:space="0" w:color="auto"/>
              <w:bottom w:val="single" w:sz="4" w:space="0" w:color="auto"/>
              <w:right w:val="single" w:sz="4" w:space="0" w:color="auto"/>
            </w:tcBorders>
            <w:vAlign w:val="center"/>
          </w:tcPr>
          <w:p w14:paraId="6149C050" w14:textId="77777777" w:rsidR="000E740F" w:rsidRPr="0050741C" w:rsidRDefault="000E740F" w:rsidP="004D4ECB">
            <w:pPr>
              <w:tabs>
                <w:tab w:val="center" w:pos="4536"/>
                <w:tab w:val="right" w:pos="9072"/>
              </w:tabs>
              <w:spacing w:after="100" w:line="240" w:lineRule="auto"/>
              <w:jc w:val="center"/>
              <w:rPr>
                <w:rFonts w:ascii="Arial Narrow" w:hAnsi="Arial Narrow"/>
                <w:sz w:val="24"/>
                <w:szCs w:val="24"/>
              </w:rPr>
            </w:pPr>
            <w:r>
              <w:rPr>
                <w:rFonts w:ascii="Arial Narrow" w:hAnsi="Arial Narrow"/>
                <w:sz w:val="24"/>
                <w:szCs w:val="24"/>
              </w:rPr>
              <w:t>6,25</w:t>
            </w:r>
          </w:p>
        </w:tc>
        <w:tc>
          <w:tcPr>
            <w:tcW w:w="1400" w:type="dxa"/>
            <w:tcBorders>
              <w:top w:val="single" w:sz="4" w:space="0" w:color="auto"/>
              <w:left w:val="single" w:sz="4" w:space="0" w:color="auto"/>
              <w:bottom w:val="single" w:sz="4" w:space="0" w:color="auto"/>
              <w:right w:val="single" w:sz="4" w:space="0" w:color="auto"/>
            </w:tcBorders>
            <w:vAlign w:val="center"/>
          </w:tcPr>
          <w:p w14:paraId="6563A882" w14:textId="77777777" w:rsidR="000E740F" w:rsidRPr="0050741C" w:rsidRDefault="000E740F" w:rsidP="004D4ECB">
            <w:pPr>
              <w:tabs>
                <w:tab w:val="center" w:pos="4536"/>
                <w:tab w:val="right" w:pos="9072"/>
              </w:tabs>
              <w:spacing w:after="100" w:line="240" w:lineRule="auto"/>
              <w:jc w:val="center"/>
              <w:rPr>
                <w:rFonts w:ascii="Arial Narrow" w:hAnsi="Arial Narrow"/>
                <w:sz w:val="24"/>
                <w:szCs w:val="24"/>
              </w:rPr>
            </w:pPr>
            <w:r>
              <w:rPr>
                <w:rFonts w:ascii="Arial Narrow" w:hAnsi="Arial Narrow"/>
                <w:sz w:val="24"/>
                <w:szCs w:val="24"/>
              </w:rPr>
              <w:t>7</w:t>
            </w:r>
          </w:p>
        </w:tc>
      </w:tr>
      <w:tr w:rsidR="000E740F" w:rsidRPr="00900A55" w14:paraId="40909449" w14:textId="77777777" w:rsidTr="004D4ECB">
        <w:trPr>
          <w:trHeight w:val="322"/>
        </w:trPr>
        <w:tc>
          <w:tcPr>
            <w:tcW w:w="3360" w:type="dxa"/>
            <w:tcBorders>
              <w:top w:val="single" w:sz="4" w:space="0" w:color="auto"/>
              <w:left w:val="single" w:sz="4" w:space="0" w:color="auto"/>
              <w:bottom w:val="single" w:sz="4" w:space="0" w:color="auto"/>
              <w:right w:val="single" w:sz="4" w:space="0" w:color="auto"/>
            </w:tcBorders>
            <w:vAlign w:val="center"/>
          </w:tcPr>
          <w:p w14:paraId="4B6AC78D" w14:textId="77777777" w:rsidR="000E740F" w:rsidRPr="00900A55" w:rsidRDefault="000E740F" w:rsidP="004D4ECB">
            <w:pPr>
              <w:tabs>
                <w:tab w:val="center" w:pos="4536"/>
                <w:tab w:val="right" w:pos="9072"/>
              </w:tabs>
              <w:spacing w:after="100" w:line="240" w:lineRule="auto"/>
              <w:jc w:val="center"/>
              <w:rPr>
                <w:rFonts w:ascii="Arial Narrow" w:hAnsi="Arial Narrow"/>
                <w:b/>
              </w:rPr>
            </w:pPr>
            <w:r w:rsidRPr="00900A55">
              <w:rPr>
                <w:rFonts w:ascii="Arial Narrow" w:hAnsi="Arial Narrow"/>
                <w:b/>
              </w:rPr>
              <w:t>Ł</w:t>
            </w:r>
            <w:r>
              <w:rPr>
                <w:rFonts w:ascii="Arial Narrow" w:hAnsi="Arial Narrow"/>
                <w:b/>
              </w:rPr>
              <w:t>ącznie</w:t>
            </w:r>
          </w:p>
        </w:tc>
        <w:tc>
          <w:tcPr>
            <w:tcW w:w="1510" w:type="dxa"/>
            <w:tcBorders>
              <w:top w:val="single" w:sz="4" w:space="0" w:color="auto"/>
              <w:left w:val="single" w:sz="4" w:space="0" w:color="auto"/>
              <w:bottom w:val="single" w:sz="4" w:space="0" w:color="auto"/>
              <w:right w:val="single" w:sz="4" w:space="0" w:color="auto"/>
            </w:tcBorders>
            <w:vAlign w:val="center"/>
          </w:tcPr>
          <w:p w14:paraId="5A7645C3" w14:textId="77777777" w:rsidR="000E740F" w:rsidRPr="00900A55" w:rsidRDefault="000E740F" w:rsidP="004D4ECB">
            <w:pPr>
              <w:tabs>
                <w:tab w:val="center" w:pos="4536"/>
                <w:tab w:val="right" w:pos="9072"/>
              </w:tabs>
              <w:spacing w:after="100" w:line="240" w:lineRule="auto"/>
              <w:jc w:val="center"/>
              <w:rPr>
                <w:rFonts w:ascii="Arial Narrow" w:hAnsi="Arial Narrow"/>
                <w:b/>
              </w:rPr>
            </w:pPr>
            <w:r>
              <w:rPr>
                <w:rFonts w:ascii="Arial Narrow" w:hAnsi="Arial Narrow"/>
                <w:b/>
              </w:rPr>
              <w:t>45,17</w:t>
            </w:r>
          </w:p>
        </w:tc>
        <w:tc>
          <w:tcPr>
            <w:tcW w:w="1400" w:type="dxa"/>
            <w:tcBorders>
              <w:top w:val="single" w:sz="4" w:space="0" w:color="auto"/>
              <w:left w:val="single" w:sz="4" w:space="0" w:color="auto"/>
              <w:bottom w:val="single" w:sz="4" w:space="0" w:color="auto"/>
              <w:right w:val="single" w:sz="4" w:space="0" w:color="auto"/>
            </w:tcBorders>
            <w:vAlign w:val="center"/>
          </w:tcPr>
          <w:p w14:paraId="065F2601" w14:textId="77777777" w:rsidR="000E740F" w:rsidRPr="00900A55" w:rsidRDefault="000E740F" w:rsidP="004D4ECB">
            <w:pPr>
              <w:tabs>
                <w:tab w:val="center" w:pos="4536"/>
                <w:tab w:val="right" w:pos="9072"/>
              </w:tabs>
              <w:spacing w:after="100" w:line="240" w:lineRule="auto"/>
              <w:jc w:val="center"/>
              <w:rPr>
                <w:rFonts w:ascii="Arial Narrow" w:hAnsi="Arial Narrow"/>
                <w:b/>
              </w:rPr>
            </w:pPr>
            <w:r>
              <w:rPr>
                <w:rFonts w:ascii="Arial Narrow" w:hAnsi="Arial Narrow"/>
                <w:b/>
              </w:rPr>
              <w:t>54</w:t>
            </w:r>
          </w:p>
        </w:tc>
        <w:tc>
          <w:tcPr>
            <w:tcW w:w="1397" w:type="dxa"/>
            <w:tcBorders>
              <w:top w:val="single" w:sz="4" w:space="0" w:color="auto"/>
              <w:left w:val="single" w:sz="4" w:space="0" w:color="auto"/>
              <w:bottom w:val="single" w:sz="4" w:space="0" w:color="auto"/>
              <w:right w:val="single" w:sz="4" w:space="0" w:color="auto"/>
            </w:tcBorders>
            <w:vAlign w:val="center"/>
          </w:tcPr>
          <w:p w14:paraId="0B41B7E1" w14:textId="77777777" w:rsidR="000E740F" w:rsidRPr="00900A55" w:rsidRDefault="000E740F" w:rsidP="004D4ECB">
            <w:pPr>
              <w:tabs>
                <w:tab w:val="center" w:pos="4536"/>
                <w:tab w:val="right" w:pos="9072"/>
              </w:tabs>
              <w:spacing w:after="100" w:line="240" w:lineRule="auto"/>
              <w:jc w:val="center"/>
              <w:rPr>
                <w:rFonts w:ascii="Arial Narrow" w:hAnsi="Arial Narrow"/>
                <w:b/>
              </w:rPr>
            </w:pPr>
            <w:r>
              <w:rPr>
                <w:rFonts w:ascii="Arial Narrow" w:hAnsi="Arial Narrow"/>
                <w:b/>
              </w:rPr>
              <w:t>16,75</w:t>
            </w:r>
          </w:p>
        </w:tc>
        <w:tc>
          <w:tcPr>
            <w:tcW w:w="1400" w:type="dxa"/>
            <w:tcBorders>
              <w:top w:val="single" w:sz="4" w:space="0" w:color="auto"/>
              <w:left w:val="single" w:sz="4" w:space="0" w:color="auto"/>
              <w:bottom w:val="single" w:sz="4" w:space="0" w:color="auto"/>
              <w:right w:val="single" w:sz="4" w:space="0" w:color="auto"/>
            </w:tcBorders>
            <w:vAlign w:val="center"/>
          </w:tcPr>
          <w:p w14:paraId="7337D919" w14:textId="77777777" w:rsidR="000E740F" w:rsidRPr="00900A55" w:rsidRDefault="000E740F" w:rsidP="004D4ECB">
            <w:pPr>
              <w:tabs>
                <w:tab w:val="center" w:pos="4536"/>
                <w:tab w:val="right" w:pos="9072"/>
              </w:tabs>
              <w:spacing w:after="100" w:line="240" w:lineRule="auto"/>
              <w:jc w:val="center"/>
              <w:rPr>
                <w:rFonts w:ascii="Arial Narrow" w:hAnsi="Arial Narrow"/>
                <w:b/>
              </w:rPr>
            </w:pPr>
            <w:r>
              <w:rPr>
                <w:rFonts w:ascii="Arial Narrow" w:hAnsi="Arial Narrow"/>
                <w:b/>
              </w:rPr>
              <w:t>18</w:t>
            </w:r>
          </w:p>
        </w:tc>
      </w:tr>
    </w:tbl>
    <w:p w14:paraId="05958645" w14:textId="77777777" w:rsidR="000E740F" w:rsidRPr="00F73DB9" w:rsidRDefault="000E740F" w:rsidP="000E740F">
      <w:pPr>
        <w:spacing w:line="240" w:lineRule="auto"/>
        <w:rPr>
          <w:rFonts w:ascii="Arial Narrow" w:hAnsi="Arial Narrow"/>
          <w:b/>
          <w:sz w:val="16"/>
          <w:szCs w:val="16"/>
        </w:rPr>
      </w:pPr>
    </w:p>
    <w:p w14:paraId="544CBF0F" w14:textId="77777777" w:rsidR="000E740F" w:rsidRPr="0000586F" w:rsidRDefault="000E740F" w:rsidP="000E740F">
      <w:pPr>
        <w:pStyle w:val="Legenda"/>
        <w:rPr>
          <w:color w:val="auto"/>
          <w:sz w:val="20"/>
          <w:szCs w:val="20"/>
        </w:rPr>
      </w:pPr>
      <w:bookmarkStart w:id="66" w:name="_Toc9969126"/>
      <w:bookmarkStart w:id="67" w:name="_Toc73088229"/>
      <w:r w:rsidRPr="0000586F">
        <w:rPr>
          <w:color w:val="auto"/>
          <w:sz w:val="20"/>
          <w:szCs w:val="20"/>
        </w:rPr>
        <w:t xml:space="preserve">TABELA </w:t>
      </w:r>
      <w:r w:rsidRPr="0000586F">
        <w:rPr>
          <w:color w:val="auto"/>
          <w:sz w:val="20"/>
          <w:szCs w:val="20"/>
        </w:rPr>
        <w:fldChar w:fldCharType="begin"/>
      </w:r>
      <w:r w:rsidRPr="0000586F">
        <w:rPr>
          <w:color w:val="auto"/>
          <w:sz w:val="20"/>
          <w:szCs w:val="20"/>
        </w:rPr>
        <w:instrText xml:space="preserve"> SEQ Tabela \* ARABIC </w:instrText>
      </w:r>
      <w:r w:rsidRPr="0000586F">
        <w:rPr>
          <w:color w:val="auto"/>
          <w:sz w:val="20"/>
          <w:szCs w:val="20"/>
        </w:rPr>
        <w:fldChar w:fldCharType="separate"/>
      </w:r>
      <w:r>
        <w:rPr>
          <w:noProof/>
          <w:color w:val="auto"/>
          <w:sz w:val="20"/>
          <w:szCs w:val="20"/>
        </w:rPr>
        <w:t>2</w:t>
      </w:r>
      <w:r w:rsidRPr="0000586F">
        <w:rPr>
          <w:noProof/>
          <w:color w:val="auto"/>
          <w:sz w:val="20"/>
          <w:szCs w:val="20"/>
        </w:rPr>
        <w:fldChar w:fldCharType="end"/>
      </w:r>
      <w:r>
        <w:rPr>
          <w:noProof/>
          <w:color w:val="auto"/>
          <w:sz w:val="20"/>
          <w:szCs w:val="20"/>
        </w:rPr>
        <w:t>.</w:t>
      </w:r>
      <w:r w:rsidRPr="0000586F">
        <w:rPr>
          <w:color w:val="auto"/>
          <w:sz w:val="20"/>
          <w:szCs w:val="20"/>
        </w:rPr>
        <w:t xml:space="preserve"> ZATRUDNIENIE WG STOPNIA AWANSU ZAWODOWEGO</w:t>
      </w:r>
      <w:bookmarkEnd w:id="66"/>
      <w:bookmarkEnd w:id="67"/>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98"/>
        <w:gridCol w:w="2131"/>
        <w:gridCol w:w="1979"/>
        <w:gridCol w:w="1559"/>
      </w:tblGrid>
      <w:tr w:rsidR="000E740F" w:rsidRPr="0050741C" w14:paraId="2959AFF5" w14:textId="77777777" w:rsidTr="004D4ECB">
        <w:trPr>
          <w:trHeight w:val="342"/>
        </w:trPr>
        <w:tc>
          <w:tcPr>
            <w:tcW w:w="3398" w:type="dxa"/>
            <w:vMerge w:val="restart"/>
            <w:shd w:val="clear" w:color="auto" w:fill="auto"/>
          </w:tcPr>
          <w:p w14:paraId="1F4A92EB" w14:textId="77777777" w:rsidR="000E740F" w:rsidRPr="0050741C" w:rsidRDefault="000E740F" w:rsidP="004D4ECB">
            <w:pPr>
              <w:spacing w:after="100" w:line="240" w:lineRule="auto"/>
              <w:jc w:val="center"/>
              <w:rPr>
                <w:rFonts w:ascii="Arial Narrow" w:hAnsi="Arial Narrow"/>
                <w:b/>
                <w:sz w:val="24"/>
                <w:szCs w:val="24"/>
              </w:rPr>
            </w:pPr>
            <w:r>
              <w:rPr>
                <w:rFonts w:ascii="Arial Narrow" w:hAnsi="Arial Narrow"/>
                <w:b/>
                <w:sz w:val="24"/>
                <w:szCs w:val="24"/>
              </w:rPr>
              <w:t>Wyszczególnienie</w:t>
            </w:r>
          </w:p>
        </w:tc>
        <w:tc>
          <w:tcPr>
            <w:tcW w:w="5669" w:type="dxa"/>
            <w:gridSpan w:val="3"/>
            <w:shd w:val="clear" w:color="auto" w:fill="auto"/>
            <w:vAlign w:val="center"/>
          </w:tcPr>
          <w:p w14:paraId="0AF30D80" w14:textId="77777777" w:rsidR="000E740F" w:rsidRPr="0050741C" w:rsidRDefault="000E740F" w:rsidP="004D4ECB">
            <w:pPr>
              <w:spacing w:after="100" w:line="240" w:lineRule="auto"/>
              <w:jc w:val="center"/>
              <w:rPr>
                <w:rFonts w:ascii="Arial Narrow" w:hAnsi="Arial Narrow"/>
                <w:b/>
                <w:sz w:val="24"/>
                <w:szCs w:val="24"/>
              </w:rPr>
            </w:pPr>
            <w:r>
              <w:rPr>
                <w:rFonts w:ascii="Arial Narrow" w:hAnsi="Arial Narrow"/>
                <w:b/>
                <w:sz w:val="24"/>
                <w:szCs w:val="24"/>
              </w:rPr>
              <w:t>Stopień awansu zawodowego</w:t>
            </w:r>
          </w:p>
        </w:tc>
      </w:tr>
      <w:tr w:rsidR="000E740F" w:rsidRPr="0050741C" w14:paraId="612B9E24" w14:textId="77777777" w:rsidTr="004D4ECB">
        <w:trPr>
          <w:trHeight w:val="342"/>
        </w:trPr>
        <w:tc>
          <w:tcPr>
            <w:tcW w:w="3398" w:type="dxa"/>
            <w:vMerge/>
            <w:shd w:val="clear" w:color="auto" w:fill="auto"/>
          </w:tcPr>
          <w:p w14:paraId="70C01647" w14:textId="77777777" w:rsidR="000E740F" w:rsidRPr="0050741C" w:rsidRDefault="000E740F" w:rsidP="004D4ECB">
            <w:pPr>
              <w:spacing w:after="100" w:line="240" w:lineRule="auto"/>
              <w:jc w:val="center"/>
              <w:rPr>
                <w:rFonts w:ascii="Arial Narrow" w:hAnsi="Arial Narrow"/>
                <w:b/>
                <w:sz w:val="24"/>
                <w:szCs w:val="24"/>
              </w:rPr>
            </w:pPr>
          </w:p>
        </w:tc>
        <w:tc>
          <w:tcPr>
            <w:tcW w:w="2131" w:type="dxa"/>
            <w:shd w:val="clear" w:color="auto" w:fill="auto"/>
            <w:vAlign w:val="center"/>
          </w:tcPr>
          <w:p w14:paraId="14239E8D" w14:textId="77777777" w:rsidR="000E740F" w:rsidRPr="0050741C" w:rsidRDefault="000E740F" w:rsidP="004D4ECB">
            <w:pPr>
              <w:spacing w:after="100" w:line="240" w:lineRule="auto"/>
              <w:jc w:val="center"/>
              <w:rPr>
                <w:rFonts w:ascii="Arial Narrow" w:hAnsi="Arial Narrow"/>
                <w:b/>
                <w:sz w:val="24"/>
                <w:szCs w:val="24"/>
              </w:rPr>
            </w:pPr>
            <w:r>
              <w:rPr>
                <w:rFonts w:ascii="Arial Narrow" w:hAnsi="Arial Narrow"/>
                <w:b/>
                <w:sz w:val="24"/>
                <w:szCs w:val="24"/>
              </w:rPr>
              <w:t>początkujący</w:t>
            </w:r>
          </w:p>
        </w:tc>
        <w:tc>
          <w:tcPr>
            <w:tcW w:w="1979" w:type="dxa"/>
            <w:shd w:val="clear" w:color="auto" w:fill="auto"/>
            <w:vAlign w:val="center"/>
          </w:tcPr>
          <w:p w14:paraId="35864B55" w14:textId="77777777" w:rsidR="000E740F" w:rsidRPr="0050741C" w:rsidRDefault="000E740F" w:rsidP="004D4ECB">
            <w:pPr>
              <w:spacing w:after="100" w:line="240" w:lineRule="auto"/>
              <w:jc w:val="center"/>
              <w:rPr>
                <w:rFonts w:ascii="Arial Narrow" w:hAnsi="Arial Narrow"/>
                <w:b/>
                <w:sz w:val="24"/>
                <w:szCs w:val="24"/>
              </w:rPr>
            </w:pPr>
            <w:r w:rsidRPr="0050741C">
              <w:rPr>
                <w:rFonts w:ascii="Arial Narrow" w:hAnsi="Arial Narrow"/>
                <w:b/>
                <w:sz w:val="24"/>
                <w:szCs w:val="24"/>
              </w:rPr>
              <w:t>mianowany</w:t>
            </w:r>
          </w:p>
        </w:tc>
        <w:tc>
          <w:tcPr>
            <w:tcW w:w="1559" w:type="dxa"/>
            <w:shd w:val="clear" w:color="auto" w:fill="auto"/>
            <w:vAlign w:val="center"/>
          </w:tcPr>
          <w:p w14:paraId="7C04D9FC" w14:textId="77777777" w:rsidR="000E740F" w:rsidRPr="0050741C" w:rsidRDefault="000E740F" w:rsidP="004D4ECB">
            <w:pPr>
              <w:spacing w:after="100" w:line="240" w:lineRule="auto"/>
              <w:jc w:val="center"/>
              <w:rPr>
                <w:rFonts w:ascii="Arial Narrow" w:hAnsi="Arial Narrow"/>
                <w:b/>
                <w:sz w:val="24"/>
                <w:szCs w:val="24"/>
              </w:rPr>
            </w:pPr>
            <w:r w:rsidRPr="0050741C">
              <w:rPr>
                <w:rFonts w:ascii="Arial Narrow" w:hAnsi="Arial Narrow"/>
                <w:b/>
                <w:sz w:val="24"/>
                <w:szCs w:val="24"/>
              </w:rPr>
              <w:t>dyplomowany</w:t>
            </w:r>
          </w:p>
        </w:tc>
      </w:tr>
      <w:tr w:rsidR="000E740F" w:rsidRPr="0050741C" w14:paraId="4CC90763" w14:textId="77777777" w:rsidTr="004D4ECB">
        <w:trPr>
          <w:trHeight w:val="308"/>
        </w:trPr>
        <w:tc>
          <w:tcPr>
            <w:tcW w:w="3398" w:type="dxa"/>
            <w:shd w:val="clear" w:color="auto" w:fill="auto"/>
            <w:vAlign w:val="center"/>
          </w:tcPr>
          <w:p w14:paraId="615EC62F" w14:textId="77777777" w:rsidR="000E740F" w:rsidRPr="003E1C8C" w:rsidRDefault="000E740F" w:rsidP="004D4ECB">
            <w:pPr>
              <w:spacing w:after="100" w:line="240" w:lineRule="auto"/>
              <w:jc w:val="center"/>
              <w:rPr>
                <w:rFonts w:ascii="Arial Narrow" w:hAnsi="Arial Narrow"/>
                <w:bCs/>
                <w:sz w:val="24"/>
                <w:szCs w:val="24"/>
              </w:rPr>
            </w:pPr>
            <w:r w:rsidRPr="003E1C8C">
              <w:rPr>
                <w:rFonts w:ascii="Arial Narrow" w:hAnsi="Arial Narrow"/>
                <w:bCs/>
                <w:sz w:val="24"/>
                <w:szCs w:val="24"/>
              </w:rPr>
              <w:t>SP Międzylesie</w:t>
            </w:r>
          </w:p>
        </w:tc>
        <w:tc>
          <w:tcPr>
            <w:tcW w:w="2131" w:type="dxa"/>
            <w:shd w:val="clear" w:color="auto" w:fill="auto"/>
            <w:vAlign w:val="center"/>
          </w:tcPr>
          <w:p w14:paraId="0BE5E3A0" w14:textId="77777777" w:rsidR="000E740F" w:rsidRPr="0050741C" w:rsidRDefault="000E740F" w:rsidP="004D4ECB">
            <w:pPr>
              <w:spacing w:after="100" w:line="240" w:lineRule="auto"/>
              <w:jc w:val="center"/>
              <w:rPr>
                <w:rFonts w:ascii="Arial Narrow" w:hAnsi="Arial Narrow"/>
                <w:sz w:val="24"/>
                <w:szCs w:val="24"/>
              </w:rPr>
            </w:pPr>
            <w:r>
              <w:rPr>
                <w:rFonts w:ascii="Arial Narrow" w:hAnsi="Arial Narrow"/>
                <w:sz w:val="24"/>
                <w:szCs w:val="24"/>
              </w:rPr>
              <w:t>1</w:t>
            </w:r>
          </w:p>
        </w:tc>
        <w:tc>
          <w:tcPr>
            <w:tcW w:w="1979" w:type="dxa"/>
            <w:shd w:val="clear" w:color="auto" w:fill="auto"/>
            <w:vAlign w:val="center"/>
          </w:tcPr>
          <w:p w14:paraId="0D5A2FD8" w14:textId="77777777" w:rsidR="000E740F" w:rsidRPr="0050741C" w:rsidRDefault="000E740F" w:rsidP="004D4ECB">
            <w:pPr>
              <w:spacing w:after="100" w:line="240" w:lineRule="auto"/>
              <w:jc w:val="center"/>
              <w:rPr>
                <w:rFonts w:ascii="Arial Narrow" w:hAnsi="Arial Narrow"/>
                <w:sz w:val="24"/>
                <w:szCs w:val="24"/>
              </w:rPr>
            </w:pPr>
            <w:r>
              <w:rPr>
                <w:rFonts w:ascii="Arial Narrow" w:hAnsi="Arial Narrow"/>
                <w:sz w:val="24"/>
                <w:szCs w:val="24"/>
              </w:rPr>
              <w:t>3</w:t>
            </w:r>
          </w:p>
        </w:tc>
        <w:tc>
          <w:tcPr>
            <w:tcW w:w="1559" w:type="dxa"/>
            <w:shd w:val="clear" w:color="auto" w:fill="auto"/>
            <w:vAlign w:val="center"/>
          </w:tcPr>
          <w:p w14:paraId="57EA2638" w14:textId="77777777" w:rsidR="000E740F" w:rsidRPr="0050741C" w:rsidRDefault="000E740F" w:rsidP="004D4ECB">
            <w:pPr>
              <w:spacing w:after="100" w:line="240" w:lineRule="auto"/>
              <w:jc w:val="center"/>
              <w:rPr>
                <w:rFonts w:ascii="Arial Narrow" w:hAnsi="Arial Narrow"/>
                <w:sz w:val="24"/>
                <w:szCs w:val="24"/>
              </w:rPr>
            </w:pPr>
            <w:r>
              <w:rPr>
                <w:rFonts w:ascii="Arial Narrow" w:hAnsi="Arial Narrow"/>
                <w:sz w:val="24"/>
                <w:szCs w:val="24"/>
              </w:rPr>
              <w:t>12</w:t>
            </w:r>
          </w:p>
        </w:tc>
      </w:tr>
      <w:tr w:rsidR="000E740F" w:rsidRPr="0050741C" w14:paraId="35D00681" w14:textId="77777777" w:rsidTr="004D4ECB">
        <w:trPr>
          <w:trHeight w:val="428"/>
        </w:trPr>
        <w:tc>
          <w:tcPr>
            <w:tcW w:w="3398" w:type="dxa"/>
            <w:shd w:val="clear" w:color="auto" w:fill="auto"/>
            <w:vAlign w:val="center"/>
          </w:tcPr>
          <w:p w14:paraId="572D4106" w14:textId="77777777" w:rsidR="000E740F" w:rsidRPr="003E1C8C" w:rsidRDefault="000E740F" w:rsidP="004D4ECB">
            <w:pPr>
              <w:spacing w:after="100" w:line="240" w:lineRule="auto"/>
              <w:jc w:val="center"/>
              <w:rPr>
                <w:rFonts w:ascii="Arial Narrow" w:hAnsi="Arial Narrow"/>
                <w:bCs/>
                <w:sz w:val="24"/>
                <w:szCs w:val="24"/>
              </w:rPr>
            </w:pPr>
            <w:r w:rsidRPr="003E1C8C">
              <w:rPr>
                <w:rFonts w:ascii="Arial Narrow" w:hAnsi="Arial Narrow"/>
                <w:bCs/>
                <w:sz w:val="24"/>
                <w:szCs w:val="24"/>
              </w:rPr>
              <w:t>SP Ołobok</w:t>
            </w:r>
          </w:p>
        </w:tc>
        <w:tc>
          <w:tcPr>
            <w:tcW w:w="2131" w:type="dxa"/>
            <w:shd w:val="clear" w:color="auto" w:fill="auto"/>
            <w:vAlign w:val="center"/>
          </w:tcPr>
          <w:p w14:paraId="7E2457C5" w14:textId="77777777" w:rsidR="000E740F" w:rsidRPr="0050741C" w:rsidRDefault="000E740F" w:rsidP="004D4ECB">
            <w:pPr>
              <w:spacing w:after="100" w:line="240" w:lineRule="auto"/>
              <w:jc w:val="center"/>
              <w:rPr>
                <w:rFonts w:ascii="Arial Narrow" w:hAnsi="Arial Narrow"/>
                <w:sz w:val="24"/>
                <w:szCs w:val="24"/>
              </w:rPr>
            </w:pPr>
            <w:r>
              <w:rPr>
                <w:rFonts w:ascii="Arial Narrow" w:hAnsi="Arial Narrow"/>
                <w:sz w:val="24"/>
                <w:szCs w:val="24"/>
              </w:rPr>
              <w:t>4</w:t>
            </w:r>
          </w:p>
        </w:tc>
        <w:tc>
          <w:tcPr>
            <w:tcW w:w="1979" w:type="dxa"/>
            <w:shd w:val="clear" w:color="auto" w:fill="auto"/>
            <w:vAlign w:val="center"/>
          </w:tcPr>
          <w:p w14:paraId="5348238A" w14:textId="77777777" w:rsidR="000E740F" w:rsidRPr="0050741C" w:rsidRDefault="000E740F" w:rsidP="004D4ECB">
            <w:pPr>
              <w:spacing w:after="100" w:line="240" w:lineRule="auto"/>
              <w:jc w:val="center"/>
              <w:rPr>
                <w:rFonts w:ascii="Arial Narrow" w:hAnsi="Arial Narrow"/>
                <w:sz w:val="24"/>
                <w:szCs w:val="24"/>
              </w:rPr>
            </w:pPr>
            <w:r>
              <w:rPr>
                <w:rFonts w:ascii="Arial Narrow" w:hAnsi="Arial Narrow"/>
                <w:sz w:val="24"/>
                <w:szCs w:val="24"/>
              </w:rPr>
              <w:t>3</w:t>
            </w:r>
          </w:p>
        </w:tc>
        <w:tc>
          <w:tcPr>
            <w:tcW w:w="1559" w:type="dxa"/>
            <w:shd w:val="clear" w:color="auto" w:fill="auto"/>
            <w:vAlign w:val="center"/>
          </w:tcPr>
          <w:p w14:paraId="11885275" w14:textId="77777777" w:rsidR="000E740F" w:rsidRPr="0050741C" w:rsidRDefault="000E740F" w:rsidP="004D4ECB">
            <w:pPr>
              <w:spacing w:after="100" w:line="240" w:lineRule="auto"/>
              <w:jc w:val="center"/>
              <w:rPr>
                <w:rFonts w:ascii="Arial Narrow" w:hAnsi="Arial Narrow"/>
                <w:sz w:val="24"/>
                <w:szCs w:val="24"/>
              </w:rPr>
            </w:pPr>
            <w:r>
              <w:rPr>
                <w:rFonts w:ascii="Arial Narrow" w:hAnsi="Arial Narrow"/>
                <w:sz w:val="24"/>
                <w:szCs w:val="24"/>
              </w:rPr>
              <w:t>12</w:t>
            </w:r>
          </w:p>
        </w:tc>
      </w:tr>
      <w:tr w:rsidR="000E740F" w:rsidRPr="0050741C" w14:paraId="39BBA6B9" w14:textId="77777777" w:rsidTr="004D4ECB">
        <w:trPr>
          <w:trHeight w:val="406"/>
        </w:trPr>
        <w:tc>
          <w:tcPr>
            <w:tcW w:w="3398" w:type="dxa"/>
            <w:shd w:val="clear" w:color="auto" w:fill="auto"/>
            <w:vAlign w:val="center"/>
          </w:tcPr>
          <w:p w14:paraId="08965EF4" w14:textId="77777777" w:rsidR="000E740F" w:rsidRPr="003E1C8C" w:rsidRDefault="000E740F" w:rsidP="004D4ECB">
            <w:pPr>
              <w:spacing w:after="100" w:line="240" w:lineRule="auto"/>
              <w:jc w:val="center"/>
              <w:rPr>
                <w:rFonts w:ascii="Arial Narrow" w:hAnsi="Arial Narrow"/>
                <w:bCs/>
                <w:sz w:val="24"/>
                <w:szCs w:val="24"/>
              </w:rPr>
            </w:pPr>
            <w:r w:rsidRPr="003E1C8C">
              <w:rPr>
                <w:rFonts w:ascii="Arial Narrow" w:hAnsi="Arial Narrow"/>
                <w:bCs/>
                <w:sz w:val="24"/>
                <w:szCs w:val="24"/>
              </w:rPr>
              <w:t xml:space="preserve">SP </w:t>
            </w:r>
            <w:r>
              <w:rPr>
                <w:rFonts w:ascii="Arial Narrow" w:hAnsi="Arial Narrow"/>
                <w:bCs/>
                <w:sz w:val="24"/>
                <w:szCs w:val="24"/>
              </w:rPr>
              <w:t xml:space="preserve">Radoszyn </w:t>
            </w:r>
          </w:p>
        </w:tc>
        <w:tc>
          <w:tcPr>
            <w:tcW w:w="2131" w:type="dxa"/>
            <w:shd w:val="clear" w:color="auto" w:fill="auto"/>
            <w:vAlign w:val="center"/>
          </w:tcPr>
          <w:p w14:paraId="0BC57330" w14:textId="77777777" w:rsidR="000E740F" w:rsidRPr="0050741C" w:rsidRDefault="000E740F" w:rsidP="004D4ECB">
            <w:pPr>
              <w:spacing w:after="100" w:line="240" w:lineRule="auto"/>
              <w:jc w:val="center"/>
              <w:rPr>
                <w:rFonts w:ascii="Arial Narrow" w:hAnsi="Arial Narrow"/>
                <w:sz w:val="24"/>
                <w:szCs w:val="24"/>
              </w:rPr>
            </w:pPr>
            <w:r>
              <w:rPr>
                <w:rFonts w:ascii="Arial Narrow" w:hAnsi="Arial Narrow"/>
                <w:sz w:val="24"/>
                <w:szCs w:val="24"/>
              </w:rPr>
              <w:t>1</w:t>
            </w:r>
          </w:p>
        </w:tc>
        <w:tc>
          <w:tcPr>
            <w:tcW w:w="1979" w:type="dxa"/>
            <w:shd w:val="clear" w:color="auto" w:fill="auto"/>
            <w:vAlign w:val="center"/>
          </w:tcPr>
          <w:p w14:paraId="30E0A2EC" w14:textId="77777777" w:rsidR="000E740F" w:rsidRPr="0050741C" w:rsidRDefault="000E740F" w:rsidP="004D4ECB">
            <w:pPr>
              <w:spacing w:after="100" w:line="240" w:lineRule="auto"/>
              <w:jc w:val="center"/>
              <w:rPr>
                <w:rFonts w:ascii="Arial Narrow" w:hAnsi="Arial Narrow"/>
                <w:sz w:val="24"/>
                <w:szCs w:val="24"/>
              </w:rPr>
            </w:pPr>
            <w:r>
              <w:rPr>
                <w:rFonts w:ascii="Arial Narrow" w:hAnsi="Arial Narrow"/>
                <w:sz w:val="24"/>
                <w:szCs w:val="24"/>
              </w:rPr>
              <w:t>10</w:t>
            </w:r>
          </w:p>
        </w:tc>
        <w:tc>
          <w:tcPr>
            <w:tcW w:w="1559" w:type="dxa"/>
            <w:shd w:val="clear" w:color="auto" w:fill="auto"/>
            <w:vAlign w:val="center"/>
          </w:tcPr>
          <w:p w14:paraId="34D71133" w14:textId="77777777" w:rsidR="000E740F" w:rsidRPr="0050741C" w:rsidRDefault="000E740F" w:rsidP="004D4ECB">
            <w:pPr>
              <w:spacing w:after="100" w:line="240" w:lineRule="auto"/>
              <w:jc w:val="center"/>
              <w:rPr>
                <w:rFonts w:ascii="Arial Narrow" w:hAnsi="Arial Narrow"/>
                <w:sz w:val="24"/>
                <w:szCs w:val="24"/>
              </w:rPr>
            </w:pPr>
            <w:r>
              <w:rPr>
                <w:rFonts w:ascii="Arial Narrow" w:hAnsi="Arial Narrow"/>
                <w:sz w:val="24"/>
                <w:szCs w:val="24"/>
              </w:rPr>
              <w:t>8</w:t>
            </w:r>
          </w:p>
        </w:tc>
      </w:tr>
      <w:tr w:rsidR="000E740F" w:rsidRPr="0050741C" w14:paraId="5F58D8DE" w14:textId="77777777" w:rsidTr="004D4ECB">
        <w:trPr>
          <w:trHeight w:val="342"/>
        </w:trPr>
        <w:tc>
          <w:tcPr>
            <w:tcW w:w="3398" w:type="dxa"/>
            <w:shd w:val="clear" w:color="auto" w:fill="auto"/>
            <w:vAlign w:val="center"/>
          </w:tcPr>
          <w:p w14:paraId="6EF7CED6" w14:textId="77777777" w:rsidR="000E740F" w:rsidRPr="0050741C" w:rsidRDefault="000E740F" w:rsidP="004D4ECB">
            <w:pPr>
              <w:spacing w:after="100" w:line="240" w:lineRule="auto"/>
              <w:jc w:val="center"/>
              <w:rPr>
                <w:rFonts w:ascii="Arial Narrow" w:hAnsi="Arial Narrow"/>
                <w:b/>
                <w:sz w:val="24"/>
                <w:szCs w:val="24"/>
              </w:rPr>
            </w:pPr>
            <w:r w:rsidRPr="0050741C">
              <w:rPr>
                <w:rFonts w:ascii="Arial Narrow" w:hAnsi="Arial Narrow"/>
                <w:b/>
                <w:sz w:val="24"/>
                <w:szCs w:val="24"/>
              </w:rPr>
              <w:t>Razem</w:t>
            </w:r>
          </w:p>
        </w:tc>
        <w:tc>
          <w:tcPr>
            <w:tcW w:w="2131" w:type="dxa"/>
            <w:shd w:val="clear" w:color="auto" w:fill="auto"/>
            <w:vAlign w:val="center"/>
          </w:tcPr>
          <w:p w14:paraId="33C6DA75" w14:textId="77777777" w:rsidR="000E740F" w:rsidRPr="0050741C" w:rsidRDefault="000E740F" w:rsidP="004D4ECB">
            <w:pPr>
              <w:spacing w:after="100" w:line="240" w:lineRule="auto"/>
              <w:jc w:val="center"/>
              <w:rPr>
                <w:rFonts w:ascii="Arial Narrow" w:hAnsi="Arial Narrow"/>
                <w:b/>
                <w:sz w:val="24"/>
                <w:szCs w:val="24"/>
              </w:rPr>
            </w:pPr>
            <w:r>
              <w:rPr>
                <w:rFonts w:ascii="Arial Narrow" w:hAnsi="Arial Narrow"/>
                <w:b/>
                <w:sz w:val="24"/>
                <w:szCs w:val="24"/>
              </w:rPr>
              <w:t>6</w:t>
            </w:r>
          </w:p>
        </w:tc>
        <w:tc>
          <w:tcPr>
            <w:tcW w:w="1979" w:type="dxa"/>
            <w:shd w:val="clear" w:color="auto" w:fill="auto"/>
            <w:vAlign w:val="center"/>
          </w:tcPr>
          <w:p w14:paraId="6EB797F0" w14:textId="77777777" w:rsidR="000E740F" w:rsidRPr="0050741C" w:rsidRDefault="000E740F" w:rsidP="004D4ECB">
            <w:pPr>
              <w:spacing w:after="100" w:line="240" w:lineRule="auto"/>
              <w:jc w:val="center"/>
              <w:rPr>
                <w:rFonts w:ascii="Arial Narrow" w:hAnsi="Arial Narrow"/>
                <w:b/>
                <w:sz w:val="24"/>
                <w:szCs w:val="24"/>
              </w:rPr>
            </w:pPr>
            <w:r>
              <w:rPr>
                <w:rFonts w:ascii="Arial Narrow" w:hAnsi="Arial Narrow"/>
                <w:b/>
                <w:sz w:val="24"/>
                <w:szCs w:val="24"/>
              </w:rPr>
              <w:t>16</w:t>
            </w:r>
          </w:p>
        </w:tc>
        <w:tc>
          <w:tcPr>
            <w:tcW w:w="1559" w:type="dxa"/>
            <w:shd w:val="clear" w:color="auto" w:fill="auto"/>
            <w:vAlign w:val="center"/>
          </w:tcPr>
          <w:p w14:paraId="144CBF70" w14:textId="77777777" w:rsidR="000E740F" w:rsidRPr="0050741C" w:rsidRDefault="000E740F" w:rsidP="004D4ECB">
            <w:pPr>
              <w:spacing w:after="100" w:line="240" w:lineRule="auto"/>
              <w:jc w:val="center"/>
              <w:rPr>
                <w:rFonts w:ascii="Arial Narrow" w:hAnsi="Arial Narrow"/>
                <w:b/>
                <w:sz w:val="24"/>
                <w:szCs w:val="24"/>
              </w:rPr>
            </w:pPr>
            <w:r>
              <w:rPr>
                <w:rFonts w:ascii="Arial Narrow" w:hAnsi="Arial Narrow"/>
                <w:b/>
                <w:sz w:val="24"/>
                <w:szCs w:val="24"/>
              </w:rPr>
              <w:t>32</w:t>
            </w:r>
          </w:p>
        </w:tc>
      </w:tr>
    </w:tbl>
    <w:p w14:paraId="6E84AACA" w14:textId="77777777" w:rsidR="000E740F" w:rsidRDefault="000E740F" w:rsidP="000E740F">
      <w:pPr>
        <w:spacing w:line="240" w:lineRule="auto"/>
        <w:rPr>
          <w:rFonts w:ascii="Arial Narrow" w:hAnsi="Arial Narrow"/>
          <w:b/>
          <w:sz w:val="24"/>
          <w:szCs w:val="24"/>
        </w:rPr>
      </w:pPr>
    </w:p>
    <w:p w14:paraId="72990808" w14:textId="77777777" w:rsidR="000E740F" w:rsidRPr="00B15DCC" w:rsidRDefault="000E740F">
      <w:pPr>
        <w:pStyle w:val="Akapitzlist"/>
        <w:numPr>
          <w:ilvl w:val="0"/>
          <w:numId w:val="39"/>
        </w:numPr>
        <w:spacing w:line="240" w:lineRule="auto"/>
        <w:ind w:left="284" w:hanging="284"/>
        <w:rPr>
          <w:rFonts w:ascii="Arial Narrow" w:hAnsi="Arial Narrow"/>
          <w:sz w:val="24"/>
          <w:szCs w:val="24"/>
        </w:rPr>
      </w:pPr>
      <w:r w:rsidRPr="00B15DCC">
        <w:rPr>
          <w:rFonts w:ascii="Arial Narrow" w:hAnsi="Arial Narrow"/>
          <w:b/>
          <w:sz w:val="24"/>
          <w:szCs w:val="24"/>
        </w:rPr>
        <w:t>wrzesień – grudzień</w:t>
      </w:r>
      <w:r>
        <w:rPr>
          <w:rFonts w:ascii="Arial Narrow" w:hAnsi="Arial Narrow"/>
          <w:b/>
          <w:sz w:val="24"/>
          <w:szCs w:val="24"/>
        </w:rPr>
        <w:t>:</w:t>
      </w:r>
      <w:r w:rsidRPr="00B15DCC">
        <w:rPr>
          <w:rFonts w:ascii="Arial Narrow" w:hAnsi="Arial Narrow"/>
          <w:sz w:val="24"/>
          <w:szCs w:val="24"/>
        </w:rPr>
        <w:t xml:space="preserve">  5</w:t>
      </w:r>
      <w:r>
        <w:rPr>
          <w:rFonts w:ascii="Arial Narrow" w:hAnsi="Arial Narrow"/>
          <w:sz w:val="24"/>
          <w:szCs w:val="24"/>
        </w:rPr>
        <w:t>7</w:t>
      </w:r>
      <w:r w:rsidRPr="00B15DCC">
        <w:rPr>
          <w:rFonts w:ascii="Arial Narrow" w:hAnsi="Arial Narrow"/>
          <w:sz w:val="24"/>
          <w:szCs w:val="24"/>
        </w:rPr>
        <w:t xml:space="preserve"> pracowników pedagogicznych oraz  </w:t>
      </w:r>
      <w:r>
        <w:rPr>
          <w:rFonts w:ascii="Arial Narrow" w:hAnsi="Arial Narrow"/>
          <w:sz w:val="24"/>
          <w:szCs w:val="24"/>
        </w:rPr>
        <w:t>18</w:t>
      </w:r>
      <w:r w:rsidRPr="00B15DCC">
        <w:rPr>
          <w:rFonts w:ascii="Arial Narrow" w:hAnsi="Arial Narrow"/>
          <w:sz w:val="24"/>
          <w:szCs w:val="24"/>
        </w:rPr>
        <w:t xml:space="preserve"> pracowników niepedagogicznych. </w:t>
      </w:r>
    </w:p>
    <w:p w14:paraId="73D61676" w14:textId="77777777" w:rsidR="000E740F" w:rsidRPr="0000586F" w:rsidRDefault="000E740F" w:rsidP="000E740F">
      <w:pPr>
        <w:pStyle w:val="Legenda"/>
        <w:rPr>
          <w:color w:val="auto"/>
          <w:sz w:val="20"/>
          <w:szCs w:val="20"/>
        </w:rPr>
      </w:pPr>
      <w:bookmarkStart w:id="68" w:name="_Toc73088230"/>
      <w:r w:rsidRPr="0000586F">
        <w:rPr>
          <w:color w:val="auto"/>
          <w:sz w:val="20"/>
          <w:szCs w:val="20"/>
        </w:rPr>
        <w:t xml:space="preserve">TABELA </w:t>
      </w:r>
      <w:r w:rsidRPr="0000586F">
        <w:rPr>
          <w:color w:val="auto"/>
          <w:sz w:val="20"/>
          <w:szCs w:val="20"/>
        </w:rPr>
        <w:fldChar w:fldCharType="begin"/>
      </w:r>
      <w:r w:rsidRPr="0000586F">
        <w:rPr>
          <w:color w:val="auto"/>
          <w:sz w:val="20"/>
          <w:szCs w:val="20"/>
        </w:rPr>
        <w:instrText xml:space="preserve"> SEQ Tabela \* ARABIC </w:instrText>
      </w:r>
      <w:r w:rsidRPr="0000586F">
        <w:rPr>
          <w:color w:val="auto"/>
          <w:sz w:val="20"/>
          <w:szCs w:val="20"/>
        </w:rPr>
        <w:fldChar w:fldCharType="separate"/>
      </w:r>
      <w:r>
        <w:rPr>
          <w:noProof/>
          <w:color w:val="auto"/>
          <w:sz w:val="20"/>
          <w:szCs w:val="20"/>
        </w:rPr>
        <w:t>3</w:t>
      </w:r>
      <w:r w:rsidRPr="0000586F">
        <w:rPr>
          <w:noProof/>
          <w:color w:val="auto"/>
          <w:sz w:val="20"/>
          <w:szCs w:val="20"/>
        </w:rPr>
        <w:fldChar w:fldCharType="end"/>
      </w:r>
      <w:r>
        <w:rPr>
          <w:noProof/>
          <w:color w:val="auto"/>
          <w:sz w:val="20"/>
          <w:szCs w:val="20"/>
        </w:rPr>
        <w:t>.</w:t>
      </w:r>
      <w:r w:rsidRPr="0000586F">
        <w:rPr>
          <w:color w:val="auto"/>
          <w:sz w:val="20"/>
          <w:szCs w:val="20"/>
        </w:rPr>
        <w:t xml:space="preserve"> LICZBA ETATÓW W SZKOŁACH</w:t>
      </w:r>
      <w:bookmarkEnd w:id="68"/>
    </w:p>
    <w:tbl>
      <w:tblPr>
        <w:tblW w:w="0" w:type="auto"/>
        <w:tblInd w:w="-5" w:type="dxa"/>
        <w:tblLook w:val="01E0" w:firstRow="1" w:lastRow="1" w:firstColumn="1" w:lastColumn="1" w:noHBand="0" w:noVBand="0"/>
      </w:tblPr>
      <w:tblGrid>
        <w:gridCol w:w="3360"/>
        <w:gridCol w:w="1510"/>
        <w:gridCol w:w="1400"/>
        <w:gridCol w:w="1397"/>
        <w:gridCol w:w="1400"/>
      </w:tblGrid>
      <w:tr w:rsidR="000E740F" w:rsidRPr="0050741C" w14:paraId="3F2A25B8" w14:textId="77777777" w:rsidTr="004D4ECB">
        <w:tc>
          <w:tcPr>
            <w:tcW w:w="3360" w:type="dxa"/>
            <w:vMerge w:val="restart"/>
            <w:tcBorders>
              <w:top w:val="single" w:sz="4" w:space="0" w:color="auto"/>
              <w:left w:val="single" w:sz="4" w:space="0" w:color="auto"/>
              <w:bottom w:val="single" w:sz="4" w:space="0" w:color="auto"/>
              <w:right w:val="single" w:sz="4" w:space="0" w:color="auto"/>
            </w:tcBorders>
          </w:tcPr>
          <w:p w14:paraId="77289AEF" w14:textId="77777777" w:rsidR="000E740F" w:rsidRPr="0050741C" w:rsidRDefault="000E740F" w:rsidP="004D4ECB">
            <w:pPr>
              <w:tabs>
                <w:tab w:val="center" w:pos="4536"/>
                <w:tab w:val="right" w:pos="9072"/>
              </w:tabs>
              <w:spacing w:after="100" w:line="240" w:lineRule="auto"/>
              <w:jc w:val="center"/>
              <w:rPr>
                <w:rFonts w:ascii="Arial Narrow" w:hAnsi="Arial Narrow"/>
                <w:b/>
                <w:sz w:val="24"/>
                <w:szCs w:val="24"/>
              </w:rPr>
            </w:pPr>
          </w:p>
          <w:p w14:paraId="6BCCBC95" w14:textId="77777777" w:rsidR="000E740F" w:rsidRPr="0050741C" w:rsidRDefault="000E740F" w:rsidP="004D4ECB">
            <w:pPr>
              <w:tabs>
                <w:tab w:val="center" w:pos="4536"/>
                <w:tab w:val="right" w:pos="9072"/>
              </w:tabs>
              <w:spacing w:after="100" w:line="240" w:lineRule="auto"/>
              <w:jc w:val="center"/>
              <w:rPr>
                <w:rFonts w:ascii="Arial Narrow" w:hAnsi="Arial Narrow"/>
                <w:b/>
                <w:sz w:val="24"/>
                <w:szCs w:val="24"/>
              </w:rPr>
            </w:pPr>
            <w:r w:rsidRPr="0050741C">
              <w:rPr>
                <w:rFonts w:ascii="Arial Narrow" w:hAnsi="Arial Narrow"/>
                <w:b/>
                <w:sz w:val="24"/>
                <w:szCs w:val="24"/>
              </w:rPr>
              <w:t>Wyszczególnienie</w:t>
            </w:r>
          </w:p>
        </w:tc>
        <w:tc>
          <w:tcPr>
            <w:tcW w:w="5707" w:type="dxa"/>
            <w:gridSpan w:val="4"/>
            <w:tcBorders>
              <w:top w:val="single" w:sz="4" w:space="0" w:color="auto"/>
              <w:left w:val="single" w:sz="4" w:space="0" w:color="auto"/>
              <w:bottom w:val="single" w:sz="4" w:space="0" w:color="auto"/>
              <w:right w:val="single" w:sz="4" w:space="0" w:color="auto"/>
            </w:tcBorders>
          </w:tcPr>
          <w:p w14:paraId="286B806A" w14:textId="77777777" w:rsidR="000E740F" w:rsidRPr="0050741C" w:rsidRDefault="000E740F" w:rsidP="004D4ECB">
            <w:pPr>
              <w:tabs>
                <w:tab w:val="center" w:pos="4536"/>
                <w:tab w:val="right" w:pos="9072"/>
              </w:tabs>
              <w:spacing w:after="100" w:line="240" w:lineRule="auto"/>
              <w:jc w:val="center"/>
              <w:rPr>
                <w:rFonts w:ascii="Arial Narrow" w:hAnsi="Arial Narrow"/>
                <w:b/>
                <w:sz w:val="24"/>
                <w:szCs w:val="24"/>
              </w:rPr>
            </w:pPr>
            <w:r w:rsidRPr="0050741C">
              <w:rPr>
                <w:rFonts w:ascii="Arial Narrow" w:hAnsi="Arial Narrow"/>
                <w:b/>
                <w:sz w:val="24"/>
                <w:szCs w:val="24"/>
              </w:rPr>
              <w:t>Zatrudnienie</w:t>
            </w:r>
          </w:p>
        </w:tc>
      </w:tr>
      <w:tr w:rsidR="000E740F" w:rsidRPr="0050741C" w14:paraId="6DF950EB" w14:textId="77777777" w:rsidTr="004D4ECB">
        <w:tc>
          <w:tcPr>
            <w:tcW w:w="3360" w:type="dxa"/>
            <w:vMerge/>
            <w:tcBorders>
              <w:top w:val="single" w:sz="4" w:space="0" w:color="auto"/>
              <w:left w:val="single" w:sz="4" w:space="0" w:color="auto"/>
              <w:bottom w:val="single" w:sz="4" w:space="0" w:color="auto"/>
              <w:right w:val="single" w:sz="4" w:space="0" w:color="auto"/>
            </w:tcBorders>
            <w:vAlign w:val="center"/>
          </w:tcPr>
          <w:p w14:paraId="4EF5DB0F" w14:textId="77777777" w:rsidR="000E740F" w:rsidRPr="0050741C" w:rsidRDefault="000E740F" w:rsidP="004D4ECB">
            <w:pPr>
              <w:spacing w:after="100" w:line="240" w:lineRule="auto"/>
              <w:rPr>
                <w:rFonts w:ascii="Arial Narrow" w:hAnsi="Arial Narrow"/>
                <w:b/>
                <w:sz w:val="24"/>
                <w:szCs w:val="24"/>
              </w:rPr>
            </w:pPr>
          </w:p>
        </w:tc>
        <w:tc>
          <w:tcPr>
            <w:tcW w:w="2910" w:type="dxa"/>
            <w:gridSpan w:val="2"/>
            <w:tcBorders>
              <w:top w:val="single" w:sz="4" w:space="0" w:color="auto"/>
              <w:left w:val="single" w:sz="4" w:space="0" w:color="auto"/>
              <w:bottom w:val="single" w:sz="4" w:space="0" w:color="auto"/>
              <w:right w:val="single" w:sz="4" w:space="0" w:color="auto"/>
            </w:tcBorders>
          </w:tcPr>
          <w:p w14:paraId="48E1B8C6" w14:textId="77777777" w:rsidR="000E740F" w:rsidRPr="0050741C" w:rsidRDefault="000E740F" w:rsidP="004D4ECB">
            <w:pPr>
              <w:tabs>
                <w:tab w:val="center" w:pos="4536"/>
                <w:tab w:val="right" w:pos="9072"/>
              </w:tabs>
              <w:spacing w:after="100" w:line="240" w:lineRule="auto"/>
              <w:jc w:val="center"/>
              <w:rPr>
                <w:rFonts w:ascii="Arial Narrow" w:hAnsi="Arial Narrow"/>
                <w:b/>
                <w:sz w:val="24"/>
                <w:szCs w:val="24"/>
              </w:rPr>
            </w:pPr>
            <w:r>
              <w:rPr>
                <w:rFonts w:ascii="Arial Narrow" w:hAnsi="Arial Narrow"/>
                <w:b/>
                <w:sz w:val="24"/>
                <w:szCs w:val="24"/>
              </w:rPr>
              <w:t>n</w:t>
            </w:r>
            <w:r w:rsidRPr="0050741C">
              <w:rPr>
                <w:rFonts w:ascii="Arial Narrow" w:hAnsi="Arial Narrow"/>
                <w:b/>
                <w:sz w:val="24"/>
                <w:szCs w:val="24"/>
              </w:rPr>
              <w:t>auczyciele</w:t>
            </w:r>
          </w:p>
        </w:tc>
        <w:tc>
          <w:tcPr>
            <w:tcW w:w="2797" w:type="dxa"/>
            <w:gridSpan w:val="2"/>
            <w:tcBorders>
              <w:top w:val="single" w:sz="4" w:space="0" w:color="auto"/>
              <w:left w:val="single" w:sz="4" w:space="0" w:color="auto"/>
              <w:bottom w:val="single" w:sz="4" w:space="0" w:color="auto"/>
              <w:right w:val="single" w:sz="4" w:space="0" w:color="auto"/>
            </w:tcBorders>
          </w:tcPr>
          <w:p w14:paraId="167A541B" w14:textId="77777777" w:rsidR="000E740F" w:rsidRPr="0050741C" w:rsidRDefault="000E740F" w:rsidP="004D4ECB">
            <w:pPr>
              <w:tabs>
                <w:tab w:val="center" w:pos="4536"/>
                <w:tab w:val="right" w:pos="9072"/>
              </w:tabs>
              <w:spacing w:after="100" w:line="240" w:lineRule="auto"/>
              <w:jc w:val="center"/>
              <w:rPr>
                <w:rFonts w:ascii="Arial Narrow" w:hAnsi="Arial Narrow"/>
                <w:b/>
                <w:sz w:val="24"/>
                <w:szCs w:val="24"/>
              </w:rPr>
            </w:pPr>
            <w:r>
              <w:rPr>
                <w:rFonts w:ascii="Arial Narrow" w:hAnsi="Arial Narrow"/>
                <w:b/>
                <w:sz w:val="24"/>
                <w:szCs w:val="24"/>
              </w:rPr>
              <w:t>o</w:t>
            </w:r>
            <w:r w:rsidRPr="0050741C">
              <w:rPr>
                <w:rFonts w:ascii="Arial Narrow" w:hAnsi="Arial Narrow"/>
                <w:b/>
                <w:sz w:val="24"/>
                <w:szCs w:val="24"/>
              </w:rPr>
              <w:t>bsługa</w:t>
            </w:r>
          </w:p>
        </w:tc>
      </w:tr>
      <w:tr w:rsidR="000E740F" w:rsidRPr="0050741C" w14:paraId="1186665C" w14:textId="77777777" w:rsidTr="004D4ECB">
        <w:tc>
          <w:tcPr>
            <w:tcW w:w="3360" w:type="dxa"/>
            <w:vMerge/>
            <w:tcBorders>
              <w:top w:val="single" w:sz="4" w:space="0" w:color="auto"/>
              <w:left w:val="single" w:sz="4" w:space="0" w:color="auto"/>
              <w:bottom w:val="single" w:sz="4" w:space="0" w:color="auto"/>
              <w:right w:val="single" w:sz="4" w:space="0" w:color="auto"/>
            </w:tcBorders>
            <w:vAlign w:val="center"/>
          </w:tcPr>
          <w:p w14:paraId="10A241A8" w14:textId="77777777" w:rsidR="000E740F" w:rsidRPr="0050741C" w:rsidRDefault="000E740F" w:rsidP="004D4ECB">
            <w:pPr>
              <w:spacing w:after="100" w:line="240" w:lineRule="auto"/>
              <w:rPr>
                <w:rFonts w:ascii="Arial Narrow" w:hAnsi="Arial Narrow"/>
                <w:b/>
                <w:sz w:val="24"/>
                <w:szCs w:val="24"/>
              </w:rPr>
            </w:pPr>
          </w:p>
        </w:tc>
        <w:tc>
          <w:tcPr>
            <w:tcW w:w="1510" w:type="dxa"/>
            <w:tcBorders>
              <w:top w:val="single" w:sz="4" w:space="0" w:color="auto"/>
              <w:left w:val="single" w:sz="4" w:space="0" w:color="auto"/>
              <w:bottom w:val="single" w:sz="4" w:space="0" w:color="auto"/>
              <w:right w:val="single" w:sz="4" w:space="0" w:color="auto"/>
            </w:tcBorders>
          </w:tcPr>
          <w:p w14:paraId="3BBD8E4B" w14:textId="77777777" w:rsidR="000E740F" w:rsidRPr="0050741C" w:rsidRDefault="000E740F" w:rsidP="004D4ECB">
            <w:pPr>
              <w:tabs>
                <w:tab w:val="center" w:pos="4536"/>
                <w:tab w:val="right" w:pos="9072"/>
              </w:tabs>
              <w:spacing w:after="100" w:line="240" w:lineRule="auto"/>
              <w:jc w:val="center"/>
              <w:rPr>
                <w:rFonts w:ascii="Arial Narrow" w:hAnsi="Arial Narrow"/>
                <w:b/>
                <w:sz w:val="24"/>
                <w:szCs w:val="24"/>
              </w:rPr>
            </w:pPr>
            <w:r w:rsidRPr="0050741C">
              <w:rPr>
                <w:rFonts w:ascii="Arial Narrow" w:hAnsi="Arial Narrow"/>
                <w:b/>
                <w:sz w:val="24"/>
                <w:szCs w:val="24"/>
              </w:rPr>
              <w:t>etaty</w:t>
            </w:r>
          </w:p>
        </w:tc>
        <w:tc>
          <w:tcPr>
            <w:tcW w:w="1400" w:type="dxa"/>
            <w:tcBorders>
              <w:top w:val="single" w:sz="4" w:space="0" w:color="auto"/>
              <w:left w:val="single" w:sz="4" w:space="0" w:color="auto"/>
              <w:bottom w:val="single" w:sz="4" w:space="0" w:color="auto"/>
              <w:right w:val="single" w:sz="4" w:space="0" w:color="auto"/>
            </w:tcBorders>
          </w:tcPr>
          <w:p w14:paraId="720898ED" w14:textId="77777777" w:rsidR="000E740F" w:rsidRPr="0050741C" w:rsidRDefault="000E740F" w:rsidP="004D4ECB">
            <w:pPr>
              <w:tabs>
                <w:tab w:val="center" w:pos="4536"/>
                <w:tab w:val="right" w:pos="9072"/>
              </w:tabs>
              <w:spacing w:after="100" w:line="240" w:lineRule="auto"/>
              <w:jc w:val="center"/>
              <w:rPr>
                <w:rFonts w:ascii="Arial Narrow" w:hAnsi="Arial Narrow"/>
                <w:b/>
                <w:sz w:val="24"/>
                <w:szCs w:val="24"/>
              </w:rPr>
            </w:pPr>
            <w:r w:rsidRPr="0050741C">
              <w:rPr>
                <w:rFonts w:ascii="Arial Narrow" w:hAnsi="Arial Narrow"/>
                <w:b/>
                <w:sz w:val="24"/>
                <w:szCs w:val="24"/>
              </w:rPr>
              <w:t>osoby</w:t>
            </w:r>
          </w:p>
        </w:tc>
        <w:tc>
          <w:tcPr>
            <w:tcW w:w="1397" w:type="dxa"/>
            <w:tcBorders>
              <w:top w:val="single" w:sz="4" w:space="0" w:color="auto"/>
              <w:left w:val="single" w:sz="4" w:space="0" w:color="auto"/>
              <w:bottom w:val="single" w:sz="4" w:space="0" w:color="auto"/>
              <w:right w:val="single" w:sz="4" w:space="0" w:color="auto"/>
            </w:tcBorders>
          </w:tcPr>
          <w:p w14:paraId="4EDFB974" w14:textId="77777777" w:rsidR="000E740F" w:rsidRPr="0050741C" w:rsidRDefault="000E740F" w:rsidP="004D4ECB">
            <w:pPr>
              <w:tabs>
                <w:tab w:val="center" w:pos="4536"/>
                <w:tab w:val="right" w:pos="9072"/>
              </w:tabs>
              <w:spacing w:after="100" w:line="240" w:lineRule="auto"/>
              <w:jc w:val="center"/>
              <w:rPr>
                <w:rFonts w:ascii="Arial Narrow" w:hAnsi="Arial Narrow"/>
                <w:b/>
                <w:sz w:val="24"/>
                <w:szCs w:val="24"/>
              </w:rPr>
            </w:pPr>
            <w:r w:rsidRPr="0050741C">
              <w:rPr>
                <w:rFonts w:ascii="Arial Narrow" w:hAnsi="Arial Narrow"/>
                <w:b/>
                <w:sz w:val="24"/>
                <w:szCs w:val="24"/>
              </w:rPr>
              <w:t>etaty</w:t>
            </w:r>
          </w:p>
        </w:tc>
        <w:tc>
          <w:tcPr>
            <w:tcW w:w="1400" w:type="dxa"/>
            <w:tcBorders>
              <w:top w:val="single" w:sz="4" w:space="0" w:color="auto"/>
              <w:left w:val="single" w:sz="4" w:space="0" w:color="auto"/>
              <w:bottom w:val="single" w:sz="4" w:space="0" w:color="auto"/>
              <w:right w:val="single" w:sz="4" w:space="0" w:color="auto"/>
            </w:tcBorders>
          </w:tcPr>
          <w:p w14:paraId="77DA6CA1" w14:textId="77777777" w:rsidR="000E740F" w:rsidRPr="0050741C" w:rsidRDefault="000E740F" w:rsidP="004D4ECB">
            <w:pPr>
              <w:tabs>
                <w:tab w:val="center" w:pos="4536"/>
                <w:tab w:val="right" w:pos="9072"/>
              </w:tabs>
              <w:spacing w:after="100" w:line="240" w:lineRule="auto"/>
              <w:jc w:val="center"/>
              <w:rPr>
                <w:rFonts w:ascii="Arial Narrow" w:hAnsi="Arial Narrow"/>
                <w:b/>
                <w:sz w:val="24"/>
                <w:szCs w:val="24"/>
              </w:rPr>
            </w:pPr>
            <w:r w:rsidRPr="0050741C">
              <w:rPr>
                <w:rFonts w:ascii="Arial Narrow" w:hAnsi="Arial Narrow"/>
                <w:b/>
                <w:sz w:val="24"/>
                <w:szCs w:val="24"/>
              </w:rPr>
              <w:t>osoby</w:t>
            </w:r>
          </w:p>
        </w:tc>
      </w:tr>
      <w:tr w:rsidR="000E740F" w:rsidRPr="0050741C" w14:paraId="3B8ACF37" w14:textId="77777777" w:rsidTr="004D4ECB">
        <w:tc>
          <w:tcPr>
            <w:tcW w:w="3360" w:type="dxa"/>
            <w:tcBorders>
              <w:top w:val="single" w:sz="4" w:space="0" w:color="auto"/>
              <w:left w:val="single" w:sz="4" w:space="0" w:color="auto"/>
              <w:bottom w:val="single" w:sz="4" w:space="0" w:color="auto"/>
              <w:right w:val="single" w:sz="4" w:space="0" w:color="auto"/>
            </w:tcBorders>
            <w:vAlign w:val="center"/>
          </w:tcPr>
          <w:p w14:paraId="6C11934A" w14:textId="77777777" w:rsidR="000E740F" w:rsidRPr="0050741C" w:rsidRDefault="000E740F" w:rsidP="004D4ECB">
            <w:pPr>
              <w:tabs>
                <w:tab w:val="center" w:pos="4536"/>
                <w:tab w:val="right" w:pos="9072"/>
              </w:tabs>
              <w:spacing w:after="100" w:line="240" w:lineRule="auto"/>
              <w:jc w:val="center"/>
              <w:rPr>
                <w:rFonts w:ascii="Arial Narrow" w:hAnsi="Arial Narrow"/>
                <w:sz w:val="24"/>
                <w:szCs w:val="24"/>
              </w:rPr>
            </w:pPr>
            <w:r w:rsidRPr="0050741C">
              <w:rPr>
                <w:rFonts w:ascii="Arial Narrow" w:hAnsi="Arial Narrow"/>
                <w:sz w:val="24"/>
                <w:szCs w:val="24"/>
              </w:rPr>
              <w:t>SP w Międzylesiu</w:t>
            </w:r>
          </w:p>
        </w:tc>
        <w:tc>
          <w:tcPr>
            <w:tcW w:w="1510" w:type="dxa"/>
            <w:tcBorders>
              <w:top w:val="single" w:sz="4" w:space="0" w:color="auto"/>
              <w:left w:val="single" w:sz="4" w:space="0" w:color="auto"/>
              <w:bottom w:val="single" w:sz="4" w:space="0" w:color="auto"/>
              <w:right w:val="single" w:sz="4" w:space="0" w:color="auto"/>
            </w:tcBorders>
            <w:vAlign w:val="center"/>
          </w:tcPr>
          <w:p w14:paraId="794C5CBD" w14:textId="77777777" w:rsidR="000E740F" w:rsidRPr="0050741C" w:rsidRDefault="000E740F" w:rsidP="004D4ECB">
            <w:pPr>
              <w:tabs>
                <w:tab w:val="center" w:pos="4536"/>
                <w:tab w:val="right" w:pos="9072"/>
              </w:tabs>
              <w:spacing w:after="100" w:line="240" w:lineRule="auto"/>
              <w:jc w:val="center"/>
              <w:rPr>
                <w:rFonts w:ascii="Arial Narrow" w:hAnsi="Arial Narrow"/>
                <w:sz w:val="24"/>
                <w:szCs w:val="24"/>
              </w:rPr>
            </w:pPr>
            <w:r>
              <w:rPr>
                <w:rFonts w:ascii="Arial Narrow" w:hAnsi="Arial Narrow"/>
                <w:sz w:val="24"/>
                <w:szCs w:val="24"/>
              </w:rPr>
              <w:t>14,65</w:t>
            </w:r>
          </w:p>
        </w:tc>
        <w:tc>
          <w:tcPr>
            <w:tcW w:w="1400" w:type="dxa"/>
            <w:tcBorders>
              <w:top w:val="single" w:sz="4" w:space="0" w:color="auto"/>
              <w:left w:val="single" w:sz="4" w:space="0" w:color="auto"/>
              <w:bottom w:val="single" w:sz="4" w:space="0" w:color="auto"/>
              <w:right w:val="single" w:sz="4" w:space="0" w:color="auto"/>
            </w:tcBorders>
            <w:vAlign w:val="center"/>
          </w:tcPr>
          <w:p w14:paraId="018EBD5E" w14:textId="77777777" w:rsidR="000E740F" w:rsidRPr="0050741C" w:rsidRDefault="000E740F" w:rsidP="004D4ECB">
            <w:pPr>
              <w:tabs>
                <w:tab w:val="center" w:pos="4536"/>
                <w:tab w:val="right" w:pos="9072"/>
              </w:tabs>
              <w:spacing w:after="100" w:line="240" w:lineRule="auto"/>
              <w:jc w:val="center"/>
              <w:rPr>
                <w:rFonts w:ascii="Arial Narrow" w:hAnsi="Arial Narrow"/>
                <w:sz w:val="24"/>
                <w:szCs w:val="24"/>
              </w:rPr>
            </w:pPr>
            <w:r>
              <w:rPr>
                <w:rFonts w:ascii="Arial Narrow" w:hAnsi="Arial Narrow"/>
                <w:sz w:val="24"/>
                <w:szCs w:val="24"/>
              </w:rPr>
              <w:t>18</w:t>
            </w:r>
          </w:p>
        </w:tc>
        <w:tc>
          <w:tcPr>
            <w:tcW w:w="1397" w:type="dxa"/>
            <w:tcBorders>
              <w:top w:val="single" w:sz="4" w:space="0" w:color="auto"/>
              <w:left w:val="single" w:sz="4" w:space="0" w:color="auto"/>
              <w:bottom w:val="single" w:sz="4" w:space="0" w:color="auto"/>
              <w:right w:val="single" w:sz="4" w:space="0" w:color="auto"/>
            </w:tcBorders>
            <w:vAlign w:val="center"/>
          </w:tcPr>
          <w:p w14:paraId="5C03789E" w14:textId="77777777" w:rsidR="000E740F" w:rsidRPr="0050741C" w:rsidRDefault="000E740F" w:rsidP="004D4ECB">
            <w:pPr>
              <w:tabs>
                <w:tab w:val="center" w:pos="4536"/>
                <w:tab w:val="right" w:pos="9072"/>
              </w:tabs>
              <w:spacing w:after="100" w:line="240" w:lineRule="auto"/>
              <w:jc w:val="center"/>
              <w:rPr>
                <w:rFonts w:ascii="Arial Narrow" w:hAnsi="Arial Narrow"/>
                <w:sz w:val="24"/>
                <w:szCs w:val="24"/>
              </w:rPr>
            </w:pPr>
            <w:r>
              <w:rPr>
                <w:rFonts w:ascii="Arial Narrow" w:hAnsi="Arial Narrow"/>
                <w:sz w:val="24"/>
                <w:szCs w:val="24"/>
              </w:rPr>
              <w:t>4,5</w:t>
            </w:r>
          </w:p>
        </w:tc>
        <w:tc>
          <w:tcPr>
            <w:tcW w:w="1400" w:type="dxa"/>
            <w:tcBorders>
              <w:top w:val="single" w:sz="4" w:space="0" w:color="auto"/>
              <w:left w:val="single" w:sz="4" w:space="0" w:color="auto"/>
              <w:bottom w:val="single" w:sz="4" w:space="0" w:color="auto"/>
              <w:right w:val="single" w:sz="4" w:space="0" w:color="auto"/>
            </w:tcBorders>
            <w:vAlign w:val="center"/>
          </w:tcPr>
          <w:p w14:paraId="0C372B75" w14:textId="77777777" w:rsidR="000E740F" w:rsidRPr="0050741C" w:rsidRDefault="000E740F" w:rsidP="004D4ECB">
            <w:pPr>
              <w:tabs>
                <w:tab w:val="center" w:pos="4536"/>
                <w:tab w:val="right" w:pos="9072"/>
              </w:tabs>
              <w:spacing w:after="100" w:line="240" w:lineRule="auto"/>
              <w:jc w:val="center"/>
              <w:rPr>
                <w:rFonts w:ascii="Arial Narrow" w:hAnsi="Arial Narrow"/>
                <w:sz w:val="24"/>
                <w:szCs w:val="24"/>
              </w:rPr>
            </w:pPr>
            <w:r>
              <w:rPr>
                <w:rFonts w:ascii="Arial Narrow" w:hAnsi="Arial Narrow"/>
                <w:sz w:val="24"/>
                <w:szCs w:val="24"/>
              </w:rPr>
              <w:t>5</w:t>
            </w:r>
          </w:p>
        </w:tc>
      </w:tr>
      <w:tr w:rsidR="000E740F" w:rsidRPr="0050741C" w14:paraId="1AFB8296" w14:textId="77777777" w:rsidTr="004D4ECB">
        <w:tc>
          <w:tcPr>
            <w:tcW w:w="3360" w:type="dxa"/>
            <w:tcBorders>
              <w:top w:val="single" w:sz="4" w:space="0" w:color="auto"/>
              <w:left w:val="single" w:sz="4" w:space="0" w:color="auto"/>
              <w:bottom w:val="single" w:sz="4" w:space="0" w:color="auto"/>
              <w:right w:val="single" w:sz="4" w:space="0" w:color="auto"/>
            </w:tcBorders>
            <w:vAlign w:val="center"/>
          </w:tcPr>
          <w:p w14:paraId="573C5529" w14:textId="77777777" w:rsidR="000E740F" w:rsidRPr="0050741C" w:rsidRDefault="000E740F" w:rsidP="004D4ECB">
            <w:pPr>
              <w:tabs>
                <w:tab w:val="center" w:pos="4536"/>
                <w:tab w:val="right" w:pos="9072"/>
              </w:tabs>
              <w:spacing w:after="100" w:line="240" w:lineRule="auto"/>
              <w:jc w:val="center"/>
              <w:rPr>
                <w:rFonts w:ascii="Arial Narrow" w:hAnsi="Arial Narrow"/>
                <w:sz w:val="24"/>
                <w:szCs w:val="24"/>
              </w:rPr>
            </w:pPr>
            <w:r w:rsidRPr="0050741C">
              <w:rPr>
                <w:rFonts w:ascii="Arial Narrow" w:hAnsi="Arial Narrow"/>
                <w:sz w:val="24"/>
                <w:szCs w:val="24"/>
              </w:rPr>
              <w:t>SP w Ołoboku</w:t>
            </w:r>
          </w:p>
        </w:tc>
        <w:tc>
          <w:tcPr>
            <w:tcW w:w="1510" w:type="dxa"/>
            <w:tcBorders>
              <w:top w:val="single" w:sz="4" w:space="0" w:color="auto"/>
              <w:left w:val="single" w:sz="4" w:space="0" w:color="auto"/>
              <w:bottom w:val="single" w:sz="4" w:space="0" w:color="auto"/>
              <w:right w:val="single" w:sz="4" w:space="0" w:color="auto"/>
            </w:tcBorders>
            <w:vAlign w:val="center"/>
          </w:tcPr>
          <w:p w14:paraId="409BDA1D" w14:textId="77777777" w:rsidR="000E740F" w:rsidRPr="0050741C" w:rsidRDefault="000E740F" w:rsidP="004D4ECB">
            <w:pPr>
              <w:tabs>
                <w:tab w:val="center" w:pos="4536"/>
                <w:tab w:val="right" w:pos="9072"/>
              </w:tabs>
              <w:spacing w:after="100" w:line="240" w:lineRule="auto"/>
              <w:jc w:val="center"/>
              <w:rPr>
                <w:rFonts w:ascii="Arial Narrow" w:hAnsi="Arial Narrow"/>
                <w:sz w:val="24"/>
                <w:szCs w:val="24"/>
              </w:rPr>
            </w:pPr>
            <w:r>
              <w:rPr>
                <w:rFonts w:ascii="Arial Narrow" w:hAnsi="Arial Narrow"/>
                <w:sz w:val="24"/>
                <w:szCs w:val="24"/>
              </w:rPr>
              <w:t>16,27</w:t>
            </w:r>
          </w:p>
        </w:tc>
        <w:tc>
          <w:tcPr>
            <w:tcW w:w="1400" w:type="dxa"/>
            <w:tcBorders>
              <w:top w:val="single" w:sz="4" w:space="0" w:color="auto"/>
              <w:left w:val="single" w:sz="4" w:space="0" w:color="auto"/>
              <w:bottom w:val="single" w:sz="4" w:space="0" w:color="auto"/>
              <w:right w:val="single" w:sz="4" w:space="0" w:color="auto"/>
            </w:tcBorders>
            <w:vAlign w:val="center"/>
          </w:tcPr>
          <w:p w14:paraId="360B6AAB" w14:textId="77777777" w:rsidR="000E740F" w:rsidRPr="0050741C" w:rsidRDefault="000E740F" w:rsidP="004D4ECB">
            <w:pPr>
              <w:tabs>
                <w:tab w:val="center" w:pos="4536"/>
                <w:tab w:val="right" w:pos="9072"/>
              </w:tabs>
              <w:spacing w:after="100" w:line="240" w:lineRule="auto"/>
              <w:jc w:val="center"/>
              <w:rPr>
                <w:rFonts w:ascii="Arial Narrow" w:hAnsi="Arial Narrow"/>
                <w:sz w:val="24"/>
                <w:szCs w:val="24"/>
              </w:rPr>
            </w:pPr>
            <w:r>
              <w:rPr>
                <w:rFonts w:ascii="Arial Narrow" w:hAnsi="Arial Narrow"/>
                <w:sz w:val="24"/>
                <w:szCs w:val="24"/>
              </w:rPr>
              <w:t>18</w:t>
            </w:r>
          </w:p>
        </w:tc>
        <w:tc>
          <w:tcPr>
            <w:tcW w:w="1397" w:type="dxa"/>
            <w:tcBorders>
              <w:top w:val="single" w:sz="4" w:space="0" w:color="auto"/>
              <w:left w:val="single" w:sz="4" w:space="0" w:color="auto"/>
              <w:bottom w:val="single" w:sz="4" w:space="0" w:color="auto"/>
              <w:right w:val="single" w:sz="4" w:space="0" w:color="auto"/>
            </w:tcBorders>
            <w:vAlign w:val="center"/>
          </w:tcPr>
          <w:p w14:paraId="6F07FDAE" w14:textId="77777777" w:rsidR="000E740F" w:rsidRPr="0050741C" w:rsidRDefault="000E740F" w:rsidP="004D4ECB">
            <w:pPr>
              <w:tabs>
                <w:tab w:val="center" w:pos="4536"/>
                <w:tab w:val="right" w:pos="9072"/>
              </w:tabs>
              <w:spacing w:after="100" w:line="240" w:lineRule="auto"/>
              <w:jc w:val="center"/>
              <w:rPr>
                <w:rFonts w:ascii="Arial Narrow" w:hAnsi="Arial Narrow"/>
                <w:sz w:val="24"/>
                <w:szCs w:val="24"/>
              </w:rPr>
            </w:pPr>
            <w:r>
              <w:rPr>
                <w:rFonts w:ascii="Arial Narrow" w:hAnsi="Arial Narrow"/>
                <w:sz w:val="24"/>
                <w:szCs w:val="24"/>
              </w:rPr>
              <w:t>6</w:t>
            </w:r>
          </w:p>
        </w:tc>
        <w:tc>
          <w:tcPr>
            <w:tcW w:w="1400" w:type="dxa"/>
            <w:tcBorders>
              <w:top w:val="single" w:sz="4" w:space="0" w:color="auto"/>
              <w:left w:val="single" w:sz="4" w:space="0" w:color="auto"/>
              <w:bottom w:val="single" w:sz="4" w:space="0" w:color="auto"/>
              <w:right w:val="single" w:sz="4" w:space="0" w:color="auto"/>
            </w:tcBorders>
            <w:vAlign w:val="center"/>
          </w:tcPr>
          <w:p w14:paraId="209BFB11" w14:textId="77777777" w:rsidR="000E740F" w:rsidRPr="0050741C" w:rsidRDefault="000E740F" w:rsidP="004D4ECB">
            <w:pPr>
              <w:tabs>
                <w:tab w:val="center" w:pos="4536"/>
                <w:tab w:val="right" w:pos="9072"/>
              </w:tabs>
              <w:spacing w:after="100" w:line="240" w:lineRule="auto"/>
              <w:jc w:val="center"/>
              <w:rPr>
                <w:rFonts w:ascii="Arial Narrow" w:hAnsi="Arial Narrow"/>
                <w:sz w:val="24"/>
                <w:szCs w:val="24"/>
              </w:rPr>
            </w:pPr>
            <w:r>
              <w:rPr>
                <w:rFonts w:ascii="Arial Narrow" w:hAnsi="Arial Narrow"/>
                <w:sz w:val="24"/>
                <w:szCs w:val="24"/>
              </w:rPr>
              <w:t>6</w:t>
            </w:r>
          </w:p>
        </w:tc>
      </w:tr>
      <w:tr w:rsidR="000E740F" w:rsidRPr="0050741C" w14:paraId="0C9B2FA5" w14:textId="77777777" w:rsidTr="004D4ECB">
        <w:tc>
          <w:tcPr>
            <w:tcW w:w="3360" w:type="dxa"/>
            <w:tcBorders>
              <w:top w:val="single" w:sz="4" w:space="0" w:color="auto"/>
              <w:left w:val="single" w:sz="4" w:space="0" w:color="auto"/>
              <w:bottom w:val="single" w:sz="4" w:space="0" w:color="auto"/>
              <w:right w:val="single" w:sz="4" w:space="0" w:color="auto"/>
            </w:tcBorders>
            <w:vAlign w:val="center"/>
          </w:tcPr>
          <w:p w14:paraId="3DCD6BF1" w14:textId="77777777" w:rsidR="000E740F" w:rsidRPr="0050741C" w:rsidRDefault="000E740F" w:rsidP="004D4ECB">
            <w:pPr>
              <w:tabs>
                <w:tab w:val="center" w:pos="4536"/>
                <w:tab w:val="right" w:pos="9072"/>
              </w:tabs>
              <w:spacing w:after="100" w:line="240" w:lineRule="auto"/>
              <w:jc w:val="center"/>
              <w:rPr>
                <w:rFonts w:ascii="Arial Narrow" w:hAnsi="Arial Narrow"/>
                <w:sz w:val="24"/>
                <w:szCs w:val="24"/>
              </w:rPr>
            </w:pPr>
            <w:r w:rsidRPr="0050741C">
              <w:rPr>
                <w:rFonts w:ascii="Arial Narrow" w:hAnsi="Arial Narrow"/>
                <w:sz w:val="24"/>
                <w:szCs w:val="24"/>
              </w:rPr>
              <w:t xml:space="preserve">SP w </w:t>
            </w:r>
            <w:r>
              <w:rPr>
                <w:rFonts w:ascii="Arial Narrow" w:hAnsi="Arial Narrow"/>
                <w:sz w:val="24"/>
                <w:szCs w:val="24"/>
              </w:rPr>
              <w:t>Radoszynie</w:t>
            </w:r>
          </w:p>
        </w:tc>
        <w:tc>
          <w:tcPr>
            <w:tcW w:w="1510" w:type="dxa"/>
            <w:tcBorders>
              <w:top w:val="single" w:sz="4" w:space="0" w:color="auto"/>
              <w:left w:val="single" w:sz="4" w:space="0" w:color="auto"/>
              <w:bottom w:val="single" w:sz="4" w:space="0" w:color="auto"/>
              <w:right w:val="single" w:sz="4" w:space="0" w:color="auto"/>
            </w:tcBorders>
            <w:vAlign w:val="center"/>
          </w:tcPr>
          <w:p w14:paraId="0CB2BFEA" w14:textId="77777777" w:rsidR="000E740F" w:rsidRPr="0050741C" w:rsidRDefault="000E740F" w:rsidP="004D4ECB">
            <w:pPr>
              <w:tabs>
                <w:tab w:val="center" w:pos="4536"/>
                <w:tab w:val="right" w:pos="9072"/>
              </w:tabs>
              <w:spacing w:after="100" w:line="240" w:lineRule="auto"/>
              <w:jc w:val="center"/>
              <w:rPr>
                <w:rFonts w:ascii="Arial Narrow" w:hAnsi="Arial Narrow"/>
                <w:sz w:val="24"/>
                <w:szCs w:val="24"/>
              </w:rPr>
            </w:pPr>
            <w:r>
              <w:rPr>
                <w:rFonts w:ascii="Arial Narrow" w:hAnsi="Arial Narrow"/>
                <w:sz w:val="24"/>
                <w:szCs w:val="24"/>
              </w:rPr>
              <w:t>16,75</w:t>
            </w:r>
          </w:p>
        </w:tc>
        <w:tc>
          <w:tcPr>
            <w:tcW w:w="1400" w:type="dxa"/>
            <w:tcBorders>
              <w:top w:val="single" w:sz="4" w:space="0" w:color="auto"/>
              <w:left w:val="single" w:sz="4" w:space="0" w:color="auto"/>
              <w:bottom w:val="single" w:sz="4" w:space="0" w:color="auto"/>
              <w:right w:val="single" w:sz="4" w:space="0" w:color="auto"/>
            </w:tcBorders>
            <w:vAlign w:val="center"/>
          </w:tcPr>
          <w:p w14:paraId="407932CC" w14:textId="77777777" w:rsidR="000E740F" w:rsidRPr="0050741C" w:rsidRDefault="000E740F" w:rsidP="004D4ECB">
            <w:pPr>
              <w:tabs>
                <w:tab w:val="center" w:pos="4536"/>
                <w:tab w:val="right" w:pos="9072"/>
              </w:tabs>
              <w:spacing w:after="100" w:line="240" w:lineRule="auto"/>
              <w:jc w:val="center"/>
              <w:rPr>
                <w:rFonts w:ascii="Arial Narrow" w:hAnsi="Arial Narrow"/>
                <w:sz w:val="24"/>
                <w:szCs w:val="24"/>
              </w:rPr>
            </w:pPr>
            <w:r>
              <w:rPr>
                <w:rFonts w:ascii="Arial Narrow" w:hAnsi="Arial Narrow"/>
                <w:sz w:val="24"/>
                <w:szCs w:val="24"/>
              </w:rPr>
              <w:t>21</w:t>
            </w:r>
          </w:p>
        </w:tc>
        <w:tc>
          <w:tcPr>
            <w:tcW w:w="1397" w:type="dxa"/>
            <w:tcBorders>
              <w:top w:val="single" w:sz="4" w:space="0" w:color="auto"/>
              <w:left w:val="single" w:sz="4" w:space="0" w:color="auto"/>
              <w:bottom w:val="single" w:sz="4" w:space="0" w:color="auto"/>
              <w:right w:val="single" w:sz="4" w:space="0" w:color="auto"/>
            </w:tcBorders>
            <w:vAlign w:val="center"/>
          </w:tcPr>
          <w:p w14:paraId="049E9E32" w14:textId="77777777" w:rsidR="000E740F" w:rsidRPr="0050741C" w:rsidRDefault="000E740F" w:rsidP="004D4ECB">
            <w:pPr>
              <w:tabs>
                <w:tab w:val="center" w:pos="4536"/>
                <w:tab w:val="right" w:pos="9072"/>
              </w:tabs>
              <w:spacing w:after="100" w:line="240" w:lineRule="auto"/>
              <w:jc w:val="center"/>
              <w:rPr>
                <w:rFonts w:ascii="Arial Narrow" w:hAnsi="Arial Narrow"/>
                <w:sz w:val="24"/>
                <w:szCs w:val="24"/>
              </w:rPr>
            </w:pPr>
            <w:r>
              <w:rPr>
                <w:rFonts w:ascii="Arial Narrow" w:hAnsi="Arial Narrow"/>
                <w:sz w:val="24"/>
                <w:szCs w:val="24"/>
              </w:rPr>
              <w:t>6,25</w:t>
            </w:r>
          </w:p>
        </w:tc>
        <w:tc>
          <w:tcPr>
            <w:tcW w:w="1400" w:type="dxa"/>
            <w:tcBorders>
              <w:top w:val="single" w:sz="4" w:space="0" w:color="auto"/>
              <w:left w:val="single" w:sz="4" w:space="0" w:color="auto"/>
              <w:bottom w:val="single" w:sz="4" w:space="0" w:color="auto"/>
              <w:right w:val="single" w:sz="4" w:space="0" w:color="auto"/>
            </w:tcBorders>
            <w:vAlign w:val="center"/>
          </w:tcPr>
          <w:p w14:paraId="54278EB9" w14:textId="77777777" w:rsidR="000E740F" w:rsidRPr="0050741C" w:rsidRDefault="000E740F" w:rsidP="004D4ECB">
            <w:pPr>
              <w:tabs>
                <w:tab w:val="center" w:pos="4536"/>
                <w:tab w:val="right" w:pos="9072"/>
              </w:tabs>
              <w:spacing w:after="100" w:line="240" w:lineRule="auto"/>
              <w:jc w:val="center"/>
              <w:rPr>
                <w:rFonts w:ascii="Arial Narrow" w:hAnsi="Arial Narrow"/>
                <w:sz w:val="24"/>
                <w:szCs w:val="24"/>
              </w:rPr>
            </w:pPr>
            <w:r>
              <w:rPr>
                <w:rFonts w:ascii="Arial Narrow" w:hAnsi="Arial Narrow"/>
                <w:sz w:val="24"/>
                <w:szCs w:val="24"/>
              </w:rPr>
              <w:t>7</w:t>
            </w:r>
          </w:p>
        </w:tc>
      </w:tr>
      <w:tr w:rsidR="000E740F" w:rsidRPr="0050741C" w14:paraId="2AB1D803" w14:textId="77777777" w:rsidTr="004D4ECB">
        <w:tc>
          <w:tcPr>
            <w:tcW w:w="3360" w:type="dxa"/>
            <w:tcBorders>
              <w:top w:val="single" w:sz="4" w:space="0" w:color="auto"/>
              <w:left w:val="single" w:sz="4" w:space="0" w:color="auto"/>
              <w:bottom w:val="single" w:sz="4" w:space="0" w:color="auto"/>
              <w:right w:val="single" w:sz="4" w:space="0" w:color="auto"/>
            </w:tcBorders>
            <w:vAlign w:val="center"/>
          </w:tcPr>
          <w:p w14:paraId="387F77A7" w14:textId="77777777" w:rsidR="000E740F" w:rsidRPr="0050741C" w:rsidRDefault="000E740F" w:rsidP="004D4ECB">
            <w:pPr>
              <w:tabs>
                <w:tab w:val="center" w:pos="4536"/>
                <w:tab w:val="right" w:pos="9072"/>
              </w:tabs>
              <w:spacing w:after="100" w:line="240" w:lineRule="auto"/>
              <w:jc w:val="center"/>
              <w:rPr>
                <w:rFonts w:ascii="Arial Narrow" w:hAnsi="Arial Narrow"/>
                <w:b/>
                <w:sz w:val="24"/>
                <w:szCs w:val="24"/>
              </w:rPr>
            </w:pPr>
            <w:r w:rsidRPr="0050741C">
              <w:rPr>
                <w:rFonts w:ascii="Arial Narrow" w:hAnsi="Arial Narrow"/>
                <w:b/>
                <w:sz w:val="24"/>
                <w:szCs w:val="24"/>
              </w:rPr>
              <w:t>Ł</w:t>
            </w:r>
            <w:r>
              <w:rPr>
                <w:rFonts w:ascii="Arial Narrow" w:hAnsi="Arial Narrow"/>
                <w:b/>
                <w:sz w:val="24"/>
                <w:szCs w:val="24"/>
              </w:rPr>
              <w:t>ącznie</w:t>
            </w:r>
          </w:p>
        </w:tc>
        <w:tc>
          <w:tcPr>
            <w:tcW w:w="1510" w:type="dxa"/>
            <w:tcBorders>
              <w:top w:val="single" w:sz="4" w:space="0" w:color="auto"/>
              <w:left w:val="single" w:sz="4" w:space="0" w:color="auto"/>
              <w:bottom w:val="single" w:sz="4" w:space="0" w:color="auto"/>
              <w:right w:val="single" w:sz="4" w:space="0" w:color="auto"/>
            </w:tcBorders>
            <w:vAlign w:val="center"/>
          </w:tcPr>
          <w:p w14:paraId="0D1E09AD" w14:textId="77777777" w:rsidR="000E740F" w:rsidRPr="0050741C" w:rsidRDefault="000E740F" w:rsidP="004D4ECB">
            <w:pPr>
              <w:tabs>
                <w:tab w:val="center" w:pos="4536"/>
                <w:tab w:val="right" w:pos="9072"/>
              </w:tabs>
              <w:spacing w:after="100" w:line="240" w:lineRule="auto"/>
              <w:jc w:val="center"/>
              <w:rPr>
                <w:rFonts w:ascii="Arial Narrow" w:hAnsi="Arial Narrow"/>
                <w:b/>
                <w:sz w:val="24"/>
                <w:szCs w:val="24"/>
              </w:rPr>
            </w:pPr>
            <w:r>
              <w:rPr>
                <w:rFonts w:ascii="Arial Narrow" w:hAnsi="Arial Narrow"/>
                <w:b/>
                <w:sz w:val="24"/>
                <w:szCs w:val="24"/>
              </w:rPr>
              <w:t>47,67</w:t>
            </w:r>
          </w:p>
        </w:tc>
        <w:tc>
          <w:tcPr>
            <w:tcW w:w="1400" w:type="dxa"/>
            <w:tcBorders>
              <w:top w:val="single" w:sz="4" w:space="0" w:color="auto"/>
              <w:left w:val="single" w:sz="4" w:space="0" w:color="auto"/>
              <w:bottom w:val="single" w:sz="4" w:space="0" w:color="auto"/>
              <w:right w:val="single" w:sz="4" w:space="0" w:color="auto"/>
            </w:tcBorders>
            <w:vAlign w:val="center"/>
          </w:tcPr>
          <w:p w14:paraId="5465FAAD" w14:textId="77777777" w:rsidR="000E740F" w:rsidRPr="0050741C" w:rsidRDefault="000E740F" w:rsidP="004D4ECB">
            <w:pPr>
              <w:tabs>
                <w:tab w:val="center" w:pos="4536"/>
                <w:tab w:val="right" w:pos="9072"/>
              </w:tabs>
              <w:spacing w:after="100" w:line="240" w:lineRule="auto"/>
              <w:jc w:val="center"/>
              <w:rPr>
                <w:rFonts w:ascii="Arial Narrow" w:hAnsi="Arial Narrow"/>
                <w:b/>
                <w:sz w:val="24"/>
                <w:szCs w:val="24"/>
              </w:rPr>
            </w:pPr>
            <w:r>
              <w:rPr>
                <w:rFonts w:ascii="Arial Narrow" w:hAnsi="Arial Narrow"/>
                <w:b/>
                <w:sz w:val="24"/>
                <w:szCs w:val="24"/>
              </w:rPr>
              <w:t>57</w:t>
            </w:r>
          </w:p>
        </w:tc>
        <w:tc>
          <w:tcPr>
            <w:tcW w:w="1397" w:type="dxa"/>
            <w:tcBorders>
              <w:top w:val="single" w:sz="4" w:space="0" w:color="auto"/>
              <w:left w:val="single" w:sz="4" w:space="0" w:color="auto"/>
              <w:bottom w:val="single" w:sz="4" w:space="0" w:color="auto"/>
              <w:right w:val="single" w:sz="4" w:space="0" w:color="auto"/>
            </w:tcBorders>
            <w:vAlign w:val="center"/>
          </w:tcPr>
          <w:p w14:paraId="674EADF7" w14:textId="77777777" w:rsidR="000E740F" w:rsidRPr="0050741C" w:rsidRDefault="000E740F" w:rsidP="004D4ECB">
            <w:pPr>
              <w:tabs>
                <w:tab w:val="center" w:pos="4536"/>
                <w:tab w:val="right" w:pos="9072"/>
              </w:tabs>
              <w:spacing w:after="100" w:line="240" w:lineRule="auto"/>
              <w:jc w:val="center"/>
              <w:rPr>
                <w:rFonts w:ascii="Arial Narrow" w:hAnsi="Arial Narrow"/>
                <w:b/>
                <w:sz w:val="24"/>
                <w:szCs w:val="24"/>
              </w:rPr>
            </w:pPr>
            <w:r>
              <w:rPr>
                <w:rFonts w:ascii="Arial Narrow" w:hAnsi="Arial Narrow"/>
                <w:b/>
                <w:sz w:val="24"/>
                <w:szCs w:val="24"/>
              </w:rPr>
              <w:t>16,75</w:t>
            </w:r>
          </w:p>
        </w:tc>
        <w:tc>
          <w:tcPr>
            <w:tcW w:w="1400" w:type="dxa"/>
            <w:tcBorders>
              <w:top w:val="single" w:sz="4" w:space="0" w:color="auto"/>
              <w:left w:val="single" w:sz="4" w:space="0" w:color="auto"/>
              <w:bottom w:val="single" w:sz="4" w:space="0" w:color="auto"/>
              <w:right w:val="single" w:sz="4" w:space="0" w:color="auto"/>
            </w:tcBorders>
            <w:vAlign w:val="center"/>
          </w:tcPr>
          <w:p w14:paraId="5074C4E1" w14:textId="77777777" w:rsidR="000E740F" w:rsidRPr="0050741C" w:rsidRDefault="000E740F" w:rsidP="004D4ECB">
            <w:pPr>
              <w:tabs>
                <w:tab w:val="center" w:pos="4536"/>
                <w:tab w:val="right" w:pos="9072"/>
              </w:tabs>
              <w:spacing w:after="100" w:line="240" w:lineRule="auto"/>
              <w:jc w:val="center"/>
              <w:rPr>
                <w:rFonts w:ascii="Arial Narrow" w:hAnsi="Arial Narrow"/>
                <w:b/>
                <w:sz w:val="24"/>
                <w:szCs w:val="24"/>
              </w:rPr>
            </w:pPr>
            <w:r>
              <w:rPr>
                <w:rFonts w:ascii="Arial Narrow" w:hAnsi="Arial Narrow"/>
                <w:b/>
                <w:sz w:val="24"/>
                <w:szCs w:val="24"/>
              </w:rPr>
              <w:t>18</w:t>
            </w:r>
          </w:p>
        </w:tc>
      </w:tr>
    </w:tbl>
    <w:p w14:paraId="03B8B0A1" w14:textId="77777777" w:rsidR="000E740F" w:rsidRDefault="000E740F" w:rsidP="000E740F">
      <w:pPr>
        <w:pStyle w:val="Legenda"/>
      </w:pPr>
      <w:bookmarkStart w:id="69" w:name="_Toc73088231"/>
    </w:p>
    <w:p w14:paraId="5F5CB32E" w14:textId="77777777" w:rsidR="000E740F" w:rsidRPr="00181AAF" w:rsidRDefault="000E740F" w:rsidP="000E740F">
      <w:pPr>
        <w:pStyle w:val="Legenda"/>
        <w:rPr>
          <w:color w:val="auto"/>
          <w:sz w:val="20"/>
          <w:szCs w:val="20"/>
        </w:rPr>
      </w:pPr>
      <w:r w:rsidRPr="0000586F">
        <w:rPr>
          <w:color w:val="auto"/>
          <w:sz w:val="20"/>
          <w:szCs w:val="20"/>
        </w:rPr>
        <w:t xml:space="preserve">TABELA </w:t>
      </w:r>
      <w:r w:rsidRPr="0000586F">
        <w:rPr>
          <w:color w:val="auto"/>
          <w:sz w:val="20"/>
          <w:szCs w:val="20"/>
        </w:rPr>
        <w:fldChar w:fldCharType="begin"/>
      </w:r>
      <w:r w:rsidRPr="0000586F">
        <w:rPr>
          <w:color w:val="auto"/>
          <w:sz w:val="20"/>
          <w:szCs w:val="20"/>
        </w:rPr>
        <w:instrText xml:space="preserve"> SEQ Tabela \* ARABIC </w:instrText>
      </w:r>
      <w:r w:rsidRPr="0000586F">
        <w:rPr>
          <w:color w:val="auto"/>
          <w:sz w:val="20"/>
          <w:szCs w:val="20"/>
        </w:rPr>
        <w:fldChar w:fldCharType="separate"/>
      </w:r>
      <w:r>
        <w:rPr>
          <w:noProof/>
          <w:color w:val="auto"/>
          <w:sz w:val="20"/>
          <w:szCs w:val="20"/>
        </w:rPr>
        <w:t>4</w:t>
      </w:r>
      <w:r w:rsidRPr="0000586F">
        <w:rPr>
          <w:noProof/>
          <w:color w:val="auto"/>
          <w:sz w:val="20"/>
          <w:szCs w:val="20"/>
        </w:rPr>
        <w:fldChar w:fldCharType="end"/>
      </w:r>
      <w:r>
        <w:rPr>
          <w:noProof/>
          <w:color w:val="auto"/>
          <w:sz w:val="20"/>
          <w:szCs w:val="20"/>
        </w:rPr>
        <w:t>.</w:t>
      </w:r>
      <w:r w:rsidRPr="0000586F">
        <w:rPr>
          <w:color w:val="auto"/>
          <w:sz w:val="20"/>
          <w:szCs w:val="20"/>
        </w:rPr>
        <w:t xml:space="preserve"> ZATRUDNIENIE WG STOPNIA AWANSU ZAWODOWEGO</w:t>
      </w:r>
      <w:bookmarkEnd w:id="69"/>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98"/>
        <w:gridCol w:w="2131"/>
        <w:gridCol w:w="1979"/>
        <w:gridCol w:w="1559"/>
      </w:tblGrid>
      <w:tr w:rsidR="000E740F" w:rsidRPr="0050741C" w14:paraId="61E4DA01" w14:textId="77777777" w:rsidTr="004D4ECB">
        <w:trPr>
          <w:trHeight w:val="342"/>
        </w:trPr>
        <w:tc>
          <w:tcPr>
            <w:tcW w:w="3398" w:type="dxa"/>
            <w:vMerge w:val="restart"/>
            <w:shd w:val="clear" w:color="auto" w:fill="auto"/>
          </w:tcPr>
          <w:p w14:paraId="0252C960" w14:textId="77777777" w:rsidR="000E740F" w:rsidRPr="0050741C" w:rsidRDefault="000E740F" w:rsidP="004D4ECB">
            <w:pPr>
              <w:spacing w:after="100" w:line="240" w:lineRule="auto"/>
              <w:jc w:val="center"/>
              <w:rPr>
                <w:rFonts w:ascii="Arial Narrow" w:hAnsi="Arial Narrow"/>
                <w:b/>
                <w:sz w:val="24"/>
                <w:szCs w:val="24"/>
              </w:rPr>
            </w:pPr>
            <w:r>
              <w:rPr>
                <w:rFonts w:ascii="Arial Narrow" w:hAnsi="Arial Narrow"/>
                <w:b/>
                <w:sz w:val="24"/>
                <w:szCs w:val="24"/>
              </w:rPr>
              <w:t>Wyszczególnienie</w:t>
            </w:r>
          </w:p>
        </w:tc>
        <w:tc>
          <w:tcPr>
            <w:tcW w:w="5669" w:type="dxa"/>
            <w:gridSpan w:val="3"/>
            <w:shd w:val="clear" w:color="auto" w:fill="auto"/>
            <w:vAlign w:val="center"/>
          </w:tcPr>
          <w:p w14:paraId="3D041D4D" w14:textId="77777777" w:rsidR="000E740F" w:rsidRPr="0050741C" w:rsidRDefault="000E740F" w:rsidP="004D4ECB">
            <w:pPr>
              <w:spacing w:after="100" w:line="240" w:lineRule="auto"/>
              <w:jc w:val="center"/>
              <w:rPr>
                <w:rFonts w:ascii="Arial Narrow" w:hAnsi="Arial Narrow"/>
                <w:b/>
                <w:sz w:val="24"/>
                <w:szCs w:val="24"/>
              </w:rPr>
            </w:pPr>
            <w:r>
              <w:rPr>
                <w:rFonts w:ascii="Arial Narrow" w:hAnsi="Arial Narrow"/>
                <w:b/>
                <w:sz w:val="24"/>
                <w:szCs w:val="24"/>
              </w:rPr>
              <w:t>Stopień awansu zawodowego</w:t>
            </w:r>
          </w:p>
        </w:tc>
      </w:tr>
      <w:tr w:rsidR="000E740F" w:rsidRPr="0050741C" w14:paraId="58329E55" w14:textId="77777777" w:rsidTr="004D4ECB">
        <w:trPr>
          <w:trHeight w:val="342"/>
        </w:trPr>
        <w:tc>
          <w:tcPr>
            <w:tcW w:w="3398" w:type="dxa"/>
            <w:vMerge/>
            <w:shd w:val="clear" w:color="auto" w:fill="auto"/>
          </w:tcPr>
          <w:p w14:paraId="238C50B3" w14:textId="77777777" w:rsidR="000E740F" w:rsidRPr="0050741C" w:rsidRDefault="000E740F" w:rsidP="004D4ECB">
            <w:pPr>
              <w:spacing w:after="100" w:line="240" w:lineRule="auto"/>
              <w:jc w:val="center"/>
              <w:rPr>
                <w:rFonts w:ascii="Arial Narrow" w:hAnsi="Arial Narrow"/>
                <w:b/>
                <w:sz w:val="24"/>
                <w:szCs w:val="24"/>
              </w:rPr>
            </w:pPr>
          </w:p>
        </w:tc>
        <w:tc>
          <w:tcPr>
            <w:tcW w:w="2131" w:type="dxa"/>
            <w:shd w:val="clear" w:color="auto" w:fill="auto"/>
            <w:vAlign w:val="center"/>
          </w:tcPr>
          <w:p w14:paraId="5900B1ED" w14:textId="77777777" w:rsidR="000E740F" w:rsidRPr="0050741C" w:rsidRDefault="000E740F" w:rsidP="004D4ECB">
            <w:pPr>
              <w:spacing w:after="100" w:line="240" w:lineRule="auto"/>
              <w:jc w:val="center"/>
              <w:rPr>
                <w:rFonts w:ascii="Arial Narrow" w:hAnsi="Arial Narrow"/>
                <w:b/>
                <w:sz w:val="24"/>
                <w:szCs w:val="24"/>
              </w:rPr>
            </w:pPr>
            <w:r>
              <w:rPr>
                <w:rFonts w:ascii="Arial Narrow" w:hAnsi="Arial Narrow"/>
                <w:b/>
                <w:sz w:val="24"/>
                <w:szCs w:val="24"/>
              </w:rPr>
              <w:t>początkujący</w:t>
            </w:r>
          </w:p>
        </w:tc>
        <w:tc>
          <w:tcPr>
            <w:tcW w:w="1979" w:type="dxa"/>
            <w:shd w:val="clear" w:color="auto" w:fill="auto"/>
            <w:vAlign w:val="center"/>
          </w:tcPr>
          <w:p w14:paraId="0AB6B535" w14:textId="77777777" w:rsidR="000E740F" w:rsidRPr="0050741C" w:rsidRDefault="000E740F" w:rsidP="004D4ECB">
            <w:pPr>
              <w:spacing w:after="100" w:line="240" w:lineRule="auto"/>
              <w:jc w:val="center"/>
              <w:rPr>
                <w:rFonts w:ascii="Arial Narrow" w:hAnsi="Arial Narrow"/>
                <w:b/>
                <w:sz w:val="24"/>
                <w:szCs w:val="24"/>
              </w:rPr>
            </w:pPr>
            <w:r w:rsidRPr="0050741C">
              <w:rPr>
                <w:rFonts w:ascii="Arial Narrow" w:hAnsi="Arial Narrow"/>
                <w:b/>
                <w:sz w:val="24"/>
                <w:szCs w:val="24"/>
              </w:rPr>
              <w:t>mianowany</w:t>
            </w:r>
          </w:p>
        </w:tc>
        <w:tc>
          <w:tcPr>
            <w:tcW w:w="1559" w:type="dxa"/>
            <w:shd w:val="clear" w:color="auto" w:fill="auto"/>
            <w:vAlign w:val="center"/>
          </w:tcPr>
          <w:p w14:paraId="1E525925" w14:textId="77777777" w:rsidR="000E740F" w:rsidRPr="0050741C" w:rsidRDefault="000E740F" w:rsidP="004D4ECB">
            <w:pPr>
              <w:spacing w:after="100" w:line="240" w:lineRule="auto"/>
              <w:jc w:val="center"/>
              <w:rPr>
                <w:rFonts w:ascii="Arial Narrow" w:hAnsi="Arial Narrow"/>
                <w:b/>
                <w:sz w:val="24"/>
                <w:szCs w:val="24"/>
              </w:rPr>
            </w:pPr>
            <w:r w:rsidRPr="0050741C">
              <w:rPr>
                <w:rFonts w:ascii="Arial Narrow" w:hAnsi="Arial Narrow"/>
                <w:b/>
                <w:sz w:val="24"/>
                <w:szCs w:val="24"/>
              </w:rPr>
              <w:t>dyplomowany</w:t>
            </w:r>
          </w:p>
        </w:tc>
      </w:tr>
      <w:tr w:rsidR="000E740F" w:rsidRPr="0050741C" w14:paraId="2D0FCD8F" w14:textId="77777777" w:rsidTr="004D4ECB">
        <w:trPr>
          <w:trHeight w:val="308"/>
        </w:trPr>
        <w:tc>
          <w:tcPr>
            <w:tcW w:w="3398" w:type="dxa"/>
            <w:shd w:val="clear" w:color="auto" w:fill="auto"/>
            <w:vAlign w:val="center"/>
          </w:tcPr>
          <w:p w14:paraId="28F0FE12" w14:textId="77777777" w:rsidR="000E740F" w:rsidRPr="003E1C8C" w:rsidRDefault="000E740F" w:rsidP="004D4ECB">
            <w:pPr>
              <w:spacing w:after="100" w:line="240" w:lineRule="auto"/>
              <w:jc w:val="center"/>
              <w:rPr>
                <w:rFonts w:ascii="Arial Narrow" w:hAnsi="Arial Narrow"/>
                <w:bCs/>
                <w:sz w:val="24"/>
                <w:szCs w:val="24"/>
              </w:rPr>
            </w:pPr>
            <w:r w:rsidRPr="003E1C8C">
              <w:rPr>
                <w:rFonts w:ascii="Arial Narrow" w:hAnsi="Arial Narrow"/>
                <w:bCs/>
                <w:sz w:val="24"/>
                <w:szCs w:val="24"/>
              </w:rPr>
              <w:t>SP Międzylesie</w:t>
            </w:r>
          </w:p>
        </w:tc>
        <w:tc>
          <w:tcPr>
            <w:tcW w:w="2131" w:type="dxa"/>
            <w:shd w:val="clear" w:color="auto" w:fill="auto"/>
            <w:vAlign w:val="center"/>
          </w:tcPr>
          <w:p w14:paraId="404FAE30" w14:textId="77777777" w:rsidR="000E740F" w:rsidRPr="0050741C" w:rsidRDefault="000E740F" w:rsidP="004D4ECB">
            <w:pPr>
              <w:spacing w:after="100" w:line="240" w:lineRule="auto"/>
              <w:jc w:val="center"/>
              <w:rPr>
                <w:rFonts w:ascii="Arial Narrow" w:hAnsi="Arial Narrow"/>
                <w:sz w:val="24"/>
                <w:szCs w:val="24"/>
              </w:rPr>
            </w:pPr>
            <w:r>
              <w:rPr>
                <w:rFonts w:ascii="Arial Narrow" w:hAnsi="Arial Narrow"/>
                <w:sz w:val="24"/>
                <w:szCs w:val="24"/>
              </w:rPr>
              <w:t>2</w:t>
            </w:r>
          </w:p>
        </w:tc>
        <w:tc>
          <w:tcPr>
            <w:tcW w:w="1979" w:type="dxa"/>
            <w:shd w:val="clear" w:color="auto" w:fill="auto"/>
            <w:vAlign w:val="center"/>
          </w:tcPr>
          <w:p w14:paraId="4BDA4360" w14:textId="77777777" w:rsidR="000E740F" w:rsidRPr="0050741C" w:rsidRDefault="000E740F" w:rsidP="004D4ECB">
            <w:pPr>
              <w:spacing w:after="100" w:line="240" w:lineRule="auto"/>
              <w:jc w:val="center"/>
              <w:rPr>
                <w:rFonts w:ascii="Arial Narrow" w:hAnsi="Arial Narrow"/>
                <w:sz w:val="24"/>
                <w:szCs w:val="24"/>
              </w:rPr>
            </w:pPr>
            <w:r>
              <w:rPr>
                <w:rFonts w:ascii="Arial Narrow" w:hAnsi="Arial Narrow"/>
                <w:sz w:val="24"/>
                <w:szCs w:val="24"/>
              </w:rPr>
              <w:t>3</w:t>
            </w:r>
          </w:p>
        </w:tc>
        <w:tc>
          <w:tcPr>
            <w:tcW w:w="1559" w:type="dxa"/>
            <w:shd w:val="clear" w:color="auto" w:fill="auto"/>
            <w:vAlign w:val="center"/>
          </w:tcPr>
          <w:p w14:paraId="0F578ED9" w14:textId="77777777" w:rsidR="000E740F" w:rsidRPr="0050741C" w:rsidRDefault="000E740F" w:rsidP="004D4ECB">
            <w:pPr>
              <w:spacing w:after="100" w:line="240" w:lineRule="auto"/>
              <w:jc w:val="center"/>
              <w:rPr>
                <w:rFonts w:ascii="Arial Narrow" w:hAnsi="Arial Narrow"/>
                <w:sz w:val="24"/>
                <w:szCs w:val="24"/>
              </w:rPr>
            </w:pPr>
            <w:r>
              <w:rPr>
                <w:rFonts w:ascii="Arial Narrow" w:hAnsi="Arial Narrow"/>
                <w:sz w:val="24"/>
                <w:szCs w:val="24"/>
              </w:rPr>
              <w:t>13</w:t>
            </w:r>
          </w:p>
        </w:tc>
      </w:tr>
      <w:tr w:rsidR="000E740F" w:rsidRPr="0050741C" w14:paraId="25335B14" w14:textId="77777777" w:rsidTr="004D4ECB">
        <w:trPr>
          <w:trHeight w:val="428"/>
        </w:trPr>
        <w:tc>
          <w:tcPr>
            <w:tcW w:w="3398" w:type="dxa"/>
            <w:shd w:val="clear" w:color="auto" w:fill="auto"/>
            <w:vAlign w:val="center"/>
          </w:tcPr>
          <w:p w14:paraId="524DBFAA" w14:textId="77777777" w:rsidR="000E740F" w:rsidRPr="003E1C8C" w:rsidRDefault="000E740F" w:rsidP="004D4ECB">
            <w:pPr>
              <w:spacing w:after="100" w:line="240" w:lineRule="auto"/>
              <w:jc w:val="center"/>
              <w:rPr>
                <w:rFonts w:ascii="Arial Narrow" w:hAnsi="Arial Narrow"/>
                <w:bCs/>
                <w:sz w:val="24"/>
                <w:szCs w:val="24"/>
              </w:rPr>
            </w:pPr>
            <w:r w:rsidRPr="003E1C8C">
              <w:rPr>
                <w:rFonts w:ascii="Arial Narrow" w:hAnsi="Arial Narrow"/>
                <w:bCs/>
                <w:sz w:val="24"/>
                <w:szCs w:val="24"/>
              </w:rPr>
              <w:t>SP Ołobok</w:t>
            </w:r>
          </w:p>
        </w:tc>
        <w:tc>
          <w:tcPr>
            <w:tcW w:w="2131" w:type="dxa"/>
            <w:shd w:val="clear" w:color="auto" w:fill="auto"/>
            <w:vAlign w:val="center"/>
          </w:tcPr>
          <w:p w14:paraId="0BBEB900" w14:textId="77777777" w:rsidR="000E740F" w:rsidRPr="0050741C" w:rsidRDefault="000E740F" w:rsidP="004D4ECB">
            <w:pPr>
              <w:spacing w:after="100" w:line="240" w:lineRule="auto"/>
              <w:jc w:val="center"/>
              <w:rPr>
                <w:rFonts w:ascii="Arial Narrow" w:hAnsi="Arial Narrow"/>
                <w:sz w:val="24"/>
                <w:szCs w:val="24"/>
              </w:rPr>
            </w:pPr>
            <w:r>
              <w:rPr>
                <w:rFonts w:ascii="Arial Narrow" w:hAnsi="Arial Narrow"/>
                <w:sz w:val="24"/>
                <w:szCs w:val="24"/>
              </w:rPr>
              <w:t>4</w:t>
            </w:r>
          </w:p>
        </w:tc>
        <w:tc>
          <w:tcPr>
            <w:tcW w:w="1979" w:type="dxa"/>
            <w:shd w:val="clear" w:color="auto" w:fill="auto"/>
            <w:vAlign w:val="center"/>
          </w:tcPr>
          <w:p w14:paraId="2ECBD91E" w14:textId="77777777" w:rsidR="000E740F" w:rsidRPr="0050741C" w:rsidRDefault="000E740F" w:rsidP="004D4ECB">
            <w:pPr>
              <w:spacing w:after="100" w:line="240" w:lineRule="auto"/>
              <w:jc w:val="center"/>
              <w:rPr>
                <w:rFonts w:ascii="Arial Narrow" w:hAnsi="Arial Narrow"/>
                <w:sz w:val="24"/>
                <w:szCs w:val="24"/>
              </w:rPr>
            </w:pPr>
            <w:r>
              <w:rPr>
                <w:rFonts w:ascii="Arial Narrow" w:hAnsi="Arial Narrow"/>
                <w:sz w:val="24"/>
                <w:szCs w:val="24"/>
              </w:rPr>
              <w:t>3</w:t>
            </w:r>
          </w:p>
        </w:tc>
        <w:tc>
          <w:tcPr>
            <w:tcW w:w="1559" w:type="dxa"/>
            <w:shd w:val="clear" w:color="auto" w:fill="auto"/>
            <w:vAlign w:val="center"/>
          </w:tcPr>
          <w:p w14:paraId="5D551C81" w14:textId="77777777" w:rsidR="000E740F" w:rsidRPr="0050741C" w:rsidRDefault="000E740F" w:rsidP="004D4ECB">
            <w:pPr>
              <w:spacing w:after="100" w:line="240" w:lineRule="auto"/>
              <w:jc w:val="center"/>
              <w:rPr>
                <w:rFonts w:ascii="Arial Narrow" w:hAnsi="Arial Narrow"/>
                <w:sz w:val="24"/>
                <w:szCs w:val="24"/>
              </w:rPr>
            </w:pPr>
            <w:r>
              <w:rPr>
                <w:rFonts w:ascii="Arial Narrow" w:hAnsi="Arial Narrow"/>
                <w:sz w:val="24"/>
                <w:szCs w:val="24"/>
              </w:rPr>
              <w:t>11</w:t>
            </w:r>
          </w:p>
        </w:tc>
      </w:tr>
      <w:tr w:rsidR="000E740F" w:rsidRPr="0050741C" w14:paraId="48DA6C2D" w14:textId="77777777" w:rsidTr="004D4ECB">
        <w:trPr>
          <w:trHeight w:val="406"/>
        </w:trPr>
        <w:tc>
          <w:tcPr>
            <w:tcW w:w="3398" w:type="dxa"/>
            <w:shd w:val="clear" w:color="auto" w:fill="auto"/>
            <w:vAlign w:val="center"/>
          </w:tcPr>
          <w:p w14:paraId="3E39DC6B" w14:textId="77777777" w:rsidR="000E740F" w:rsidRPr="003E1C8C" w:rsidRDefault="000E740F" w:rsidP="004D4ECB">
            <w:pPr>
              <w:spacing w:after="100" w:line="240" w:lineRule="auto"/>
              <w:jc w:val="center"/>
              <w:rPr>
                <w:rFonts w:ascii="Arial Narrow" w:hAnsi="Arial Narrow"/>
                <w:bCs/>
                <w:sz w:val="24"/>
                <w:szCs w:val="24"/>
              </w:rPr>
            </w:pPr>
            <w:r w:rsidRPr="003E1C8C">
              <w:rPr>
                <w:rFonts w:ascii="Arial Narrow" w:hAnsi="Arial Narrow"/>
                <w:bCs/>
                <w:sz w:val="24"/>
                <w:szCs w:val="24"/>
              </w:rPr>
              <w:t xml:space="preserve">SP </w:t>
            </w:r>
            <w:r>
              <w:rPr>
                <w:rFonts w:ascii="Arial Narrow" w:hAnsi="Arial Narrow"/>
                <w:bCs/>
                <w:sz w:val="24"/>
                <w:szCs w:val="24"/>
              </w:rPr>
              <w:t xml:space="preserve">Radoszyn </w:t>
            </w:r>
          </w:p>
        </w:tc>
        <w:tc>
          <w:tcPr>
            <w:tcW w:w="2131" w:type="dxa"/>
            <w:shd w:val="clear" w:color="auto" w:fill="auto"/>
            <w:vAlign w:val="center"/>
          </w:tcPr>
          <w:p w14:paraId="4CC9B9A8" w14:textId="77777777" w:rsidR="000E740F" w:rsidRPr="0050741C" w:rsidRDefault="000E740F" w:rsidP="004D4ECB">
            <w:pPr>
              <w:spacing w:after="100" w:line="240" w:lineRule="auto"/>
              <w:jc w:val="center"/>
              <w:rPr>
                <w:rFonts w:ascii="Arial Narrow" w:hAnsi="Arial Narrow"/>
                <w:sz w:val="24"/>
                <w:szCs w:val="24"/>
              </w:rPr>
            </w:pPr>
            <w:r>
              <w:rPr>
                <w:rFonts w:ascii="Arial Narrow" w:hAnsi="Arial Narrow"/>
                <w:sz w:val="24"/>
                <w:szCs w:val="24"/>
              </w:rPr>
              <w:t>1</w:t>
            </w:r>
          </w:p>
        </w:tc>
        <w:tc>
          <w:tcPr>
            <w:tcW w:w="1979" w:type="dxa"/>
            <w:shd w:val="clear" w:color="auto" w:fill="auto"/>
            <w:vAlign w:val="center"/>
          </w:tcPr>
          <w:p w14:paraId="71E43220" w14:textId="77777777" w:rsidR="000E740F" w:rsidRPr="0050741C" w:rsidRDefault="000E740F" w:rsidP="004D4ECB">
            <w:pPr>
              <w:spacing w:after="100" w:line="240" w:lineRule="auto"/>
              <w:jc w:val="center"/>
              <w:rPr>
                <w:rFonts w:ascii="Arial Narrow" w:hAnsi="Arial Narrow"/>
                <w:sz w:val="24"/>
                <w:szCs w:val="24"/>
              </w:rPr>
            </w:pPr>
            <w:r>
              <w:rPr>
                <w:rFonts w:ascii="Arial Narrow" w:hAnsi="Arial Narrow"/>
                <w:sz w:val="24"/>
                <w:szCs w:val="24"/>
              </w:rPr>
              <w:t>7</w:t>
            </w:r>
          </w:p>
        </w:tc>
        <w:tc>
          <w:tcPr>
            <w:tcW w:w="1559" w:type="dxa"/>
            <w:shd w:val="clear" w:color="auto" w:fill="auto"/>
            <w:vAlign w:val="center"/>
          </w:tcPr>
          <w:p w14:paraId="5A63FC7F" w14:textId="77777777" w:rsidR="000E740F" w:rsidRPr="0050741C" w:rsidRDefault="000E740F" w:rsidP="004D4ECB">
            <w:pPr>
              <w:spacing w:after="100" w:line="240" w:lineRule="auto"/>
              <w:jc w:val="center"/>
              <w:rPr>
                <w:rFonts w:ascii="Arial Narrow" w:hAnsi="Arial Narrow"/>
                <w:sz w:val="24"/>
                <w:szCs w:val="24"/>
              </w:rPr>
            </w:pPr>
            <w:r>
              <w:rPr>
                <w:rFonts w:ascii="Arial Narrow" w:hAnsi="Arial Narrow"/>
                <w:sz w:val="24"/>
                <w:szCs w:val="24"/>
              </w:rPr>
              <w:t>13</w:t>
            </w:r>
          </w:p>
        </w:tc>
      </w:tr>
      <w:tr w:rsidR="000E740F" w:rsidRPr="0050741C" w14:paraId="16F38197" w14:textId="77777777" w:rsidTr="004D4ECB">
        <w:trPr>
          <w:trHeight w:val="342"/>
        </w:trPr>
        <w:tc>
          <w:tcPr>
            <w:tcW w:w="3398" w:type="dxa"/>
            <w:shd w:val="clear" w:color="auto" w:fill="auto"/>
            <w:vAlign w:val="center"/>
          </w:tcPr>
          <w:p w14:paraId="7E74E498" w14:textId="77777777" w:rsidR="000E740F" w:rsidRPr="0050741C" w:rsidRDefault="000E740F" w:rsidP="004D4ECB">
            <w:pPr>
              <w:spacing w:after="100" w:line="240" w:lineRule="auto"/>
              <w:jc w:val="center"/>
              <w:rPr>
                <w:rFonts w:ascii="Arial Narrow" w:hAnsi="Arial Narrow"/>
                <w:b/>
                <w:sz w:val="24"/>
                <w:szCs w:val="24"/>
              </w:rPr>
            </w:pPr>
            <w:r w:rsidRPr="0050741C">
              <w:rPr>
                <w:rFonts w:ascii="Arial Narrow" w:hAnsi="Arial Narrow"/>
                <w:b/>
                <w:sz w:val="24"/>
                <w:szCs w:val="24"/>
              </w:rPr>
              <w:t>Razem</w:t>
            </w:r>
          </w:p>
        </w:tc>
        <w:tc>
          <w:tcPr>
            <w:tcW w:w="2131" w:type="dxa"/>
            <w:shd w:val="clear" w:color="auto" w:fill="auto"/>
            <w:vAlign w:val="center"/>
          </w:tcPr>
          <w:p w14:paraId="65728AC9" w14:textId="77777777" w:rsidR="000E740F" w:rsidRPr="0050741C" w:rsidRDefault="000E740F" w:rsidP="004D4ECB">
            <w:pPr>
              <w:spacing w:after="100" w:line="240" w:lineRule="auto"/>
              <w:jc w:val="center"/>
              <w:rPr>
                <w:rFonts w:ascii="Arial Narrow" w:hAnsi="Arial Narrow"/>
                <w:b/>
                <w:sz w:val="24"/>
                <w:szCs w:val="24"/>
              </w:rPr>
            </w:pPr>
            <w:r>
              <w:rPr>
                <w:rFonts w:ascii="Arial Narrow" w:hAnsi="Arial Narrow"/>
                <w:b/>
                <w:sz w:val="24"/>
                <w:szCs w:val="24"/>
              </w:rPr>
              <w:t>7</w:t>
            </w:r>
          </w:p>
        </w:tc>
        <w:tc>
          <w:tcPr>
            <w:tcW w:w="1979" w:type="dxa"/>
            <w:shd w:val="clear" w:color="auto" w:fill="auto"/>
            <w:vAlign w:val="center"/>
          </w:tcPr>
          <w:p w14:paraId="76432CB0" w14:textId="77777777" w:rsidR="000E740F" w:rsidRPr="0050741C" w:rsidRDefault="000E740F" w:rsidP="004D4ECB">
            <w:pPr>
              <w:spacing w:after="100" w:line="240" w:lineRule="auto"/>
              <w:jc w:val="center"/>
              <w:rPr>
                <w:rFonts w:ascii="Arial Narrow" w:hAnsi="Arial Narrow"/>
                <w:b/>
                <w:sz w:val="24"/>
                <w:szCs w:val="24"/>
              </w:rPr>
            </w:pPr>
            <w:r>
              <w:rPr>
                <w:rFonts w:ascii="Arial Narrow" w:hAnsi="Arial Narrow"/>
                <w:b/>
                <w:sz w:val="24"/>
                <w:szCs w:val="24"/>
              </w:rPr>
              <w:t>13</w:t>
            </w:r>
          </w:p>
        </w:tc>
        <w:tc>
          <w:tcPr>
            <w:tcW w:w="1559" w:type="dxa"/>
            <w:shd w:val="clear" w:color="auto" w:fill="auto"/>
            <w:vAlign w:val="center"/>
          </w:tcPr>
          <w:p w14:paraId="0A165CD1" w14:textId="77777777" w:rsidR="000E740F" w:rsidRPr="0050741C" w:rsidRDefault="000E740F" w:rsidP="004D4ECB">
            <w:pPr>
              <w:spacing w:after="100" w:line="240" w:lineRule="auto"/>
              <w:jc w:val="center"/>
              <w:rPr>
                <w:rFonts w:ascii="Arial Narrow" w:hAnsi="Arial Narrow"/>
                <w:b/>
                <w:sz w:val="24"/>
                <w:szCs w:val="24"/>
              </w:rPr>
            </w:pPr>
            <w:r>
              <w:rPr>
                <w:rFonts w:ascii="Arial Narrow" w:hAnsi="Arial Narrow"/>
                <w:b/>
                <w:sz w:val="24"/>
                <w:szCs w:val="24"/>
              </w:rPr>
              <w:t>37</w:t>
            </w:r>
          </w:p>
        </w:tc>
      </w:tr>
    </w:tbl>
    <w:p w14:paraId="7B43B297" w14:textId="77777777" w:rsidR="00A55AF4" w:rsidRDefault="00A55AF4" w:rsidP="00A55AF4"/>
    <w:bookmarkEnd w:id="63"/>
    <w:p w14:paraId="273489A7" w14:textId="77777777" w:rsidR="00A55AF4" w:rsidRPr="00A55AF4" w:rsidRDefault="00A55AF4" w:rsidP="00A55AF4"/>
    <w:p w14:paraId="73ADCA13" w14:textId="77777777" w:rsidR="009E7803" w:rsidRPr="005E045D" w:rsidRDefault="009E7803" w:rsidP="005E045D">
      <w:pPr>
        <w:pStyle w:val="Nagwek2"/>
        <w:jc w:val="both"/>
        <w:rPr>
          <w:rFonts w:ascii="Arial Narrow" w:hAnsi="Arial Narrow"/>
          <w:b/>
          <w:bCs/>
          <w:color w:val="009DD9" w:themeColor="accent2"/>
        </w:rPr>
      </w:pPr>
      <w:bookmarkStart w:id="70" w:name="_Toc73019122"/>
      <w:bookmarkStart w:id="71" w:name="_Toc135226244"/>
      <w:bookmarkStart w:id="72" w:name="_Toc167869986"/>
      <w:bookmarkStart w:id="73" w:name="_Toc198719884"/>
      <w:r w:rsidRPr="005E045D">
        <w:rPr>
          <w:rFonts w:ascii="Arial Narrow" w:hAnsi="Arial Narrow"/>
          <w:b/>
          <w:bCs/>
          <w:color w:val="009DD9" w:themeColor="accent2"/>
        </w:rPr>
        <w:lastRenderedPageBreak/>
        <w:t>Zakład Wodociągów i Kanalizacji w Skąpem</w:t>
      </w:r>
      <w:bookmarkEnd w:id="70"/>
      <w:bookmarkEnd w:id="71"/>
      <w:bookmarkEnd w:id="72"/>
      <w:bookmarkEnd w:id="73"/>
    </w:p>
    <w:p w14:paraId="6D2E1D5B" w14:textId="77777777" w:rsidR="009E7803" w:rsidRPr="00C04DE0" w:rsidRDefault="009E7803" w:rsidP="009E7803">
      <w:pPr>
        <w:pStyle w:val="Bezodstpw"/>
        <w:jc w:val="both"/>
        <w:rPr>
          <w:rFonts w:ascii="Arial Narrow" w:hAnsi="Arial Narrow"/>
          <w:color w:val="FF0000"/>
          <w:sz w:val="24"/>
          <w:szCs w:val="24"/>
        </w:rPr>
      </w:pPr>
    </w:p>
    <w:p w14:paraId="3B319AAF" w14:textId="77777777" w:rsidR="00673846" w:rsidRPr="00673846" w:rsidRDefault="00673846" w:rsidP="00673846">
      <w:pPr>
        <w:pStyle w:val="Bezodstpw"/>
        <w:jc w:val="both"/>
        <w:rPr>
          <w:rFonts w:ascii="Arial Narrow" w:hAnsi="Arial Narrow"/>
          <w:sz w:val="24"/>
          <w:szCs w:val="24"/>
        </w:rPr>
      </w:pPr>
      <w:r w:rsidRPr="00673846">
        <w:rPr>
          <w:rFonts w:ascii="Arial Narrow" w:hAnsi="Arial Narrow"/>
          <w:sz w:val="24"/>
          <w:szCs w:val="24"/>
        </w:rPr>
        <w:t>W 2024 r. w Zakładzie Wodociągów i Kanalizacji w Skąpem zatrudnionych było 8 osób, tj. 7 etatów i 1/5 etatu.</w:t>
      </w:r>
    </w:p>
    <w:p w14:paraId="7907F154" w14:textId="77777777" w:rsidR="00673846" w:rsidRPr="00673846" w:rsidRDefault="00673846" w:rsidP="00673846">
      <w:pPr>
        <w:pStyle w:val="Bezodstpw"/>
        <w:jc w:val="both"/>
        <w:rPr>
          <w:rFonts w:ascii="Arial Narrow" w:hAnsi="Arial Narrow"/>
          <w:sz w:val="24"/>
          <w:szCs w:val="24"/>
        </w:rPr>
      </w:pPr>
      <w:r w:rsidRPr="00673846">
        <w:rPr>
          <w:rFonts w:ascii="Arial Narrow" w:hAnsi="Arial Narrow"/>
          <w:sz w:val="24"/>
          <w:szCs w:val="24"/>
        </w:rPr>
        <w:t>Przychody zakładu w 2024r. to 3 063 356,97 zł, w tym:</w:t>
      </w:r>
    </w:p>
    <w:p w14:paraId="40C227D7" w14:textId="57658FCC" w:rsidR="00673846" w:rsidRPr="00673846" w:rsidRDefault="000773A6">
      <w:pPr>
        <w:pStyle w:val="Bezodstpw"/>
        <w:numPr>
          <w:ilvl w:val="0"/>
          <w:numId w:val="70"/>
        </w:numPr>
        <w:jc w:val="both"/>
        <w:rPr>
          <w:rFonts w:ascii="Arial Narrow" w:hAnsi="Arial Narrow"/>
          <w:sz w:val="24"/>
          <w:szCs w:val="24"/>
        </w:rPr>
      </w:pPr>
      <w:r>
        <w:rPr>
          <w:rFonts w:ascii="Arial Narrow" w:hAnsi="Arial Narrow"/>
          <w:sz w:val="24"/>
          <w:szCs w:val="24"/>
        </w:rPr>
        <w:t>w</w:t>
      </w:r>
      <w:r w:rsidR="00673846" w:rsidRPr="00673846">
        <w:rPr>
          <w:rFonts w:ascii="Arial Narrow" w:hAnsi="Arial Narrow"/>
          <w:sz w:val="24"/>
          <w:szCs w:val="24"/>
        </w:rPr>
        <w:t>pływy za usługi dostarczania wody i odprowadzania ścieków  – 2 291 994,57 zł</w:t>
      </w:r>
    </w:p>
    <w:p w14:paraId="737F348D" w14:textId="36997CE8" w:rsidR="00673846" w:rsidRPr="00673846" w:rsidRDefault="000773A6">
      <w:pPr>
        <w:pStyle w:val="Bezodstpw"/>
        <w:numPr>
          <w:ilvl w:val="0"/>
          <w:numId w:val="70"/>
        </w:numPr>
        <w:jc w:val="both"/>
        <w:rPr>
          <w:rFonts w:ascii="Arial Narrow" w:hAnsi="Arial Narrow"/>
          <w:sz w:val="24"/>
          <w:szCs w:val="24"/>
        </w:rPr>
      </w:pPr>
      <w:r>
        <w:rPr>
          <w:rFonts w:ascii="Arial Narrow" w:hAnsi="Arial Narrow"/>
          <w:sz w:val="24"/>
          <w:szCs w:val="24"/>
        </w:rPr>
        <w:t>d</w:t>
      </w:r>
      <w:r w:rsidR="00673846" w:rsidRPr="00673846">
        <w:rPr>
          <w:rFonts w:ascii="Arial Narrow" w:hAnsi="Arial Narrow"/>
          <w:sz w:val="24"/>
          <w:szCs w:val="24"/>
        </w:rPr>
        <w:t>otacja z gminy (dopłata do 1m3 wody i ścieków) – 546 213,56 zł</w:t>
      </w:r>
    </w:p>
    <w:p w14:paraId="720FF011" w14:textId="3EBB0620" w:rsidR="00673846" w:rsidRPr="00673846" w:rsidRDefault="000773A6">
      <w:pPr>
        <w:pStyle w:val="Bezodstpw"/>
        <w:numPr>
          <w:ilvl w:val="0"/>
          <w:numId w:val="70"/>
        </w:numPr>
        <w:jc w:val="both"/>
        <w:rPr>
          <w:rFonts w:ascii="Arial Narrow" w:hAnsi="Arial Narrow"/>
          <w:sz w:val="24"/>
          <w:szCs w:val="24"/>
        </w:rPr>
      </w:pPr>
      <w:r>
        <w:rPr>
          <w:rFonts w:ascii="Arial Narrow" w:hAnsi="Arial Narrow"/>
          <w:sz w:val="24"/>
          <w:szCs w:val="24"/>
        </w:rPr>
        <w:t>d</w:t>
      </w:r>
      <w:r w:rsidR="00673846" w:rsidRPr="00673846">
        <w:rPr>
          <w:rFonts w:ascii="Arial Narrow" w:hAnsi="Arial Narrow"/>
          <w:sz w:val="24"/>
          <w:szCs w:val="24"/>
        </w:rPr>
        <w:t>otacja z gminy na zadania inwestycyjne – 225 148,84 zł</w:t>
      </w:r>
    </w:p>
    <w:p w14:paraId="6879BD46" w14:textId="77777777" w:rsidR="00673846" w:rsidRPr="00673846" w:rsidRDefault="00673846" w:rsidP="00673846">
      <w:pPr>
        <w:pStyle w:val="Bezodstpw"/>
        <w:jc w:val="both"/>
        <w:rPr>
          <w:rFonts w:ascii="Arial Narrow" w:hAnsi="Arial Narrow"/>
          <w:sz w:val="24"/>
          <w:szCs w:val="24"/>
        </w:rPr>
      </w:pPr>
      <w:r w:rsidRPr="00673846">
        <w:rPr>
          <w:rFonts w:ascii="Arial Narrow" w:hAnsi="Arial Narrow"/>
          <w:sz w:val="24"/>
          <w:szCs w:val="24"/>
        </w:rPr>
        <w:t>Na realizację zadań związanych z gospodarką wodociągowo – kanalizacyjną wydatkowano w 2024 r. 3 109 695,04 zł</w:t>
      </w:r>
    </w:p>
    <w:p w14:paraId="377BBE4E" w14:textId="77777777" w:rsidR="00993093" w:rsidRPr="00C04DE0" w:rsidRDefault="00993093" w:rsidP="005075E2">
      <w:pPr>
        <w:pStyle w:val="Bezodstpw"/>
        <w:jc w:val="both"/>
        <w:rPr>
          <w:rFonts w:ascii="Arial Narrow" w:hAnsi="Arial Narrow"/>
          <w:color w:val="FF0000"/>
          <w:sz w:val="24"/>
          <w:szCs w:val="24"/>
        </w:rPr>
      </w:pPr>
    </w:p>
    <w:p w14:paraId="7E9E99C0" w14:textId="77777777" w:rsidR="00D1748F" w:rsidRDefault="00D1748F" w:rsidP="005E045D">
      <w:pPr>
        <w:pStyle w:val="Nagwek2"/>
        <w:jc w:val="both"/>
        <w:rPr>
          <w:rFonts w:ascii="Arial Narrow" w:hAnsi="Arial Narrow"/>
          <w:b/>
          <w:bCs/>
          <w:color w:val="009DD9" w:themeColor="accent2"/>
        </w:rPr>
      </w:pPr>
      <w:bookmarkStart w:id="74" w:name="_Toc167869987"/>
      <w:bookmarkStart w:id="75" w:name="_Toc198719885"/>
      <w:bookmarkStart w:id="76" w:name="_Toc73019125"/>
      <w:r w:rsidRPr="005E045D">
        <w:rPr>
          <w:rFonts w:ascii="Arial Narrow" w:hAnsi="Arial Narrow"/>
          <w:b/>
          <w:bCs/>
          <w:color w:val="009DD9" w:themeColor="accent2"/>
        </w:rPr>
        <w:t>Ośrodek Pomocy Społecznej w Skąpem</w:t>
      </w:r>
      <w:bookmarkEnd w:id="74"/>
      <w:bookmarkEnd w:id="75"/>
    </w:p>
    <w:p w14:paraId="330B5B19" w14:textId="2B6A538D" w:rsidR="00A94AFE" w:rsidRPr="00DA5818" w:rsidRDefault="00A94AFE" w:rsidP="00A94AFE">
      <w:pPr>
        <w:pStyle w:val="NormalnyWeb"/>
        <w:jc w:val="center"/>
      </w:pPr>
      <w:r w:rsidRPr="00DA5818">
        <w:rPr>
          <w:noProof/>
        </w:rPr>
        <w:drawing>
          <wp:inline distT="0" distB="0" distL="0" distR="0" wp14:anchorId="08A4BDA0" wp14:editId="5194F533">
            <wp:extent cx="2682240" cy="2011680"/>
            <wp:effectExtent l="0" t="0" r="3810" b="7620"/>
            <wp:docPr id="1936926117" name="Obraz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682240" cy="2011680"/>
                    </a:xfrm>
                    <a:prstGeom prst="rect">
                      <a:avLst/>
                    </a:prstGeom>
                    <a:noFill/>
                    <a:ln>
                      <a:noFill/>
                    </a:ln>
                  </pic:spPr>
                </pic:pic>
              </a:graphicData>
            </a:graphic>
          </wp:inline>
        </w:drawing>
      </w:r>
    </w:p>
    <w:p w14:paraId="6B0B788E" w14:textId="3A71A707" w:rsidR="006E341D" w:rsidRPr="00DA5818" w:rsidRDefault="006E341D" w:rsidP="006E341D">
      <w:pPr>
        <w:pStyle w:val="NormalnyWeb"/>
        <w:jc w:val="both"/>
        <w:rPr>
          <w:rFonts w:ascii="Arial Narrow" w:hAnsi="Arial Narrow"/>
        </w:rPr>
      </w:pPr>
      <w:bookmarkStart w:id="77" w:name="_Hlk39217267"/>
      <w:r w:rsidRPr="00DA5818">
        <w:rPr>
          <w:rFonts w:ascii="Arial Narrow" w:hAnsi="Arial Narrow"/>
        </w:rPr>
        <w:t xml:space="preserve">W Ośrodku Pomocy Społecznej w Skąpem w 2024 roku zatrudnionych było </w:t>
      </w:r>
      <w:r w:rsidRPr="00DA5818">
        <w:rPr>
          <w:rStyle w:val="Pogrubienie"/>
          <w:rFonts w:ascii="Arial Narrow" w:hAnsi="Arial Narrow"/>
        </w:rPr>
        <w:t>13 osób na 11,80 etatu</w:t>
      </w:r>
      <w:r w:rsidRPr="00DA5818">
        <w:rPr>
          <w:rFonts w:ascii="Arial Narrow" w:hAnsi="Arial Narrow"/>
        </w:rPr>
        <w:t xml:space="preserve">. Koszty obsługi Ośrodka </w:t>
      </w:r>
      <w:r w:rsidRPr="00DA5818">
        <w:rPr>
          <w:rFonts w:ascii="Arial Narrow" w:hAnsi="Arial Narrow"/>
          <w:b/>
        </w:rPr>
        <w:t>to 2</w:t>
      </w:r>
      <w:r w:rsidR="00AA2F6E" w:rsidRPr="00DA5818">
        <w:rPr>
          <w:rFonts w:ascii="Arial Narrow" w:hAnsi="Arial Narrow"/>
          <w:b/>
        </w:rPr>
        <w:t> </w:t>
      </w:r>
      <w:r w:rsidRPr="00DA5818">
        <w:rPr>
          <w:rFonts w:ascii="Arial Narrow" w:hAnsi="Arial Narrow"/>
          <w:b/>
        </w:rPr>
        <w:t>491</w:t>
      </w:r>
      <w:r w:rsidR="00AA2F6E" w:rsidRPr="00DA5818">
        <w:rPr>
          <w:rFonts w:ascii="Arial Narrow" w:hAnsi="Arial Narrow"/>
          <w:b/>
        </w:rPr>
        <w:t xml:space="preserve"> </w:t>
      </w:r>
      <w:r w:rsidRPr="00DA5818">
        <w:rPr>
          <w:rFonts w:ascii="Arial Narrow" w:hAnsi="Arial Narrow"/>
          <w:b/>
        </w:rPr>
        <w:t>489,00</w:t>
      </w:r>
      <w:r w:rsidRPr="00DA5818">
        <w:rPr>
          <w:rFonts w:ascii="Arial Narrow" w:hAnsi="Arial Narrow"/>
          <w:b/>
          <w:bCs/>
        </w:rPr>
        <w:t xml:space="preserve"> zł</w:t>
      </w:r>
      <w:r w:rsidRPr="00DA5818">
        <w:rPr>
          <w:rFonts w:ascii="Arial Narrow" w:hAnsi="Arial Narrow"/>
        </w:rPr>
        <w:t xml:space="preserve">, </w:t>
      </w:r>
      <w:bookmarkEnd w:id="77"/>
      <w:r w:rsidRPr="00DA5818">
        <w:rPr>
          <w:rFonts w:ascii="Arial Narrow" w:hAnsi="Arial Narrow"/>
        </w:rPr>
        <w:t xml:space="preserve">w tym: opłaty pobytu mieszkańców gminy w domach pomocy społecznej – </w:t>
      </w:r>
      <w:r w:rsidRPr="00DA5818">
        <w:rPr>
          <w:rStyle w:val="Pogrubienie"/>
          <w:rFonts w:ascii="Arial Narrow" w:hAnsi="Arial Narrow"/>
        </w:rPr>
        <w:t xml:space="preserve">654 777,27 zł (rok 2023 – 560 047,00); </w:t>
      </w:r>
      <w:r w:rsidRPr="00DA5818">
        <w:rPr>
          <w:rFonts w:ascii="Arial Narrow" w:hAnsi="Arial Narrow"/>
        </w:rPr>
        <w:t xml:space="preserve">składki na ubezpieczenie zdrowotne od zasiłków stałych – </w:t>
      </w:r>
      <w:r w:rsidRPr="00DA5818">
        <w:rPr>
          <w:rStyle w:val="Pogrubienie"/>
          <w:rFonts w:ascii="Arial Narrow" w:hAnsi="Arial Narrow"/>
        </w:rPr>
        <w:t>30 967,57 zł</w:t>
      </w:r>
      <w:r w:rsidRPr="00DA5818">
        <w:rPr>
          <w:rFonts w:ascii="Arial Narrow" w:hAnsi="Arial Narrow"/>
        </w:rPr>
        <w:t xml:space="preserve">; zasiłki okresowe i celowe – </w:t>
      </w:r>
      <w:r w:rsidRPr="00DA5818">
        <w:rPr>
          <w:rStyle w:val="Pogrubienie"/>
          <w:rFonts w:ascii="Arial Narrow" w:hAnsi="Arial Narrow"/>
        </w:rPr>
        <w:t>49 733,00 zł</w:t>
      </w:r>
      <w:r w:rsidRPr="00DA5818">
        <w:rPr>
          <w:rFonts w:ascii="Arial Narrow" w:hAnsi="Arial Narrow"/>
        </w:rPr>
        <w:t xml:space="preserve"> zasiłek pogrzebowy – </w:t>
      </w:r>
      <w:r w:rsidRPr="00DA5818">
        <w:rPr>
          <w:rFonts w:ascii="Arial Narrow" w:hAnsi="Arial Narrow"/>
          <w:b/>
          <w:bCs/>
        </w:rPr>
        <w:t>0,00</w:t>
      </w:r>
      <w:r w:rsidRPr="00DA5818">
        <w:rPr>
          <w:rStyle w:val="Pogrubienie"/>
          <w:rFonts w:ascii="Arial Narrow" w:hAnsi="Arial Narrow"/>
        </w:rPr>
        <w:t xml:space="preserve"> zł</w:t>
      </w:r>
      <w:r w:rsidRPr="00DA5818">
        <w:rPr>
          <w:rFonts w:ascii="Arial Narrow" w:hAnsi="Arial Narrow"/>
        </w:rPr>
        <w:t xml:space="preserve">; dodatki mieszkaniowe – </w:t>
      </w:r>
      <w:r w:rsidRPr="00DA5818">
        <w:rPr>
          <w:rFonts w:ascii="Arial Narrow" w:hAnsi="Arial Narrow"/>
          <w:b/>
          <w:bCs/>
        </w:rPr>
        <w:t>0,00</w:t>
      </w:r>
      <w:r w:rsidRPr="00DA5818">
        <w:rPr>
          <w:rStyle w:val="Pogrubienie"/>
          <w:rFonts w:ascii="Arial Narrow" w:hAnsi="Arial Narrow"/>
        </w:rPr>
        <w:t xml:space="preserve"> zł; </w:t>
      </w:r>
      <w:r w:rsidRPr="00DA5818">
        <w:rPr>
          <w:rFonts w:ascii="Arial Narrow" w:hAnsi="Arial Narrow"/>
        </w:rPr>
        <w:t xml:space="preserve">zasiłki stałe – </w:t>
      </w:r>
      <w:r w:rsidRPr="00DA5818">
        <w:rPr>
          <w:rStyle w:val="Pogrubienie"/>
          <w:rFonts w:ascii="Arial Narrow" w:hAnsi="Arial Narrow"/>
        </w:rPr>
        <w:t>378 003,08</w:t>
      </w:r>
      <w:r w:rsidRPr="00DA5818">
        <w:rPr>
          <w:rFonts w:ascii="Arial Narrow" w:hAnsi="Arial Narrow"/>
        </w:rPr>
        <w:t xml:space="preserve"> </w:t>
      </w:r>
      <w:r w:rsidRPr="00DA5818">
        <w:rPr>
          <w:rFonts w:ascii="Arial Narrow" w:hAnsi="Arial Narrow"/>
          <w:b/>
        </w:rPr>
        <w:t>zł</w:t>
      </w:r>
      <w:r w:rsidRPr="00DA5818">
        <w:rPr>
          <w:rFonts w:ascii="Arial Narrow" w:hAnsi="Arial Narrow"/>
        </w:rPr>
        <w:t xml:space="preserve">; posiłek/dożywianie – </w:t>
      </w:r>
      <w:r w:rsidRPr="00DA5818">
        <w:rPr>
          <w:rStyle w:val="Pogrubienie"/>
          <w:rFonts w:ascii="Arial Narrow" w:hAnsi="Arial Narrow"/>
        </w:rPr>
        <w:t>50 840,00 zł</w:t>
      </w:r>
      <w:r w:rsidRPr="00DA5818">
        <w:rPr>
          <w:rFonts w:ascii="Arial Narrow" w:hAnsi="Arial Narrow"/>
        </w:rPr>
        <w:t xml:space="preserve">; schronienie/noclegownie – </w:t>
      </w:r>
      <w:r w:rsidRPr="00DA5818">
        <w:rPr>
          <w:rStyle w:val="Pogrubienie"/>
          <w:rFonts w:ascii="Arial Narrow" w:hAnsi="Arial Narrow"/>
        </w:rPr>
        <w:t>47 909,00 zł</w:t>
      </w:r>
      <w:r w:rsidRPr="00DA5818">
        <w:rPr>
          <w:rFonts w:ascii="Arial Narrow" w:hAnsi="Arial Narrow"/>
        </w:rPr>
        <w:t xml:space="preserve">; pobyt w ośrodku interwencji kryzysowej </w:t>
      </w:r>
      <w:r w:rsidRPr="00DA5818">
        <w:rPr>
          <w:rFonts w:ascii="Arial Narrow" w:hAnsi="Arial Narrow"/>
          <w:b/>
          <w:bCs/>
        </w:rPr>
        <w:t xml:space="preserve">0,00 zł; </w:t>
      </w:r>
      <w:r w:rsidRPr="00DA5818">
        <w:rPr>
          <w:rFonts w:ascii="Arial Narrow" w:hAnsi="Arial Narrow"/>
          <w:bCs/>
        </w:rPr>
        <w:t>usługi opiekuńcze –</w:t>
      </w:r>
      <w:r w:rsidRPr="00DA5818">
        <w:rPr>
          <w:rFonts w:ascii="Arial Narrow" w:hAnsi="Arial Narrow"/>
          <w:b/>
          <w:bCs/>
        </w:rPr>
        <w:t xml:space="preserve"> 298</w:t>
      </w:r>
      <w:r w:rsidR="00AA2F6E" w:rsidRPr="00DA5818">
        <w:rPr>
          <w:rFonts w:ascii="Arial Narrow" w:hAnsi="Arial Narrow"/>
          <w:b/>
          <w:bCs/>
        </w:rPr>
        <w:t xml:space="preserve"> </w:t>
      </w:r>
      <w:r w:rsidRPr="00DA5818">
        <w:rPr>
          <w:rFonts w:ascii="Arial Narrow" w:hAnsi="Arial Narrow"/>
          <w:b/>
          <w:bCs/>
        </w:rPr>
        <w:t xml:space="preserve">843 zł; </w:t>
      </w:r>
      <w:r w:rsidRPr="00DA5818">
        <w:rPr>
          <w:rFonts w:ascii="Arial Narrow" w:hAnsi="Arial Narrow"/>
          <w:bCs/>
        </w:rPr>
        <w:t xml:space="preserve">usuwanie klęsk  żywiołowych – </w:t>
      </w:r>
      <w:r w:rsidRPr="00DA5818">
        <w:rPr>
          <w:rFonts w:ascii="Arial Narrow" w:hAnsi="Arial Narrow"/>
          <w:b/>
          <w:bCs/>
        </w:rPr>
        <w:t>0,00 zł.</w:t>
      </w:r>
    </w:p>
    <w:p w14:paraId="07AFF700" w14:textId="7EA16327" w:rsidR="001616D5" w:rsidRDefault="006E341D" w:rsidP="001616D5">
      <w:pPr>
        <w:jc w:val="both"/>
        <w:rPr>
          <w:rFonts w:ascii="Arial Narrow" w:hAnsi="Arial Narrow"/>
        </w:rPr>
      </w:pPr>
      <w:r w:rsidRPr="00292AA1">
        <w:rPr>
          <w:rFonts w:ascii="Arial Narrow" w:hAnsi="Arial Narrow"/>
          <w:color w:val="000000" w:themeColor="text1"/>
        </w:rPr>
        <w:t>W 202</w:t>
      </w:r>
      <w:r>
        <w:rPr>
          <w:rFonts w:ascii="Arial Narrow" w:hAnsi="Arial Narrow"/>
          <w:color w:val="000000" w:themeColor="text1"/>
        </w:rPr>
        <w:t>4</w:t>
      </w:r>
      <w:r w:rsidRPr="00292AA1">
        <w:rPr>
          <w:rFonts w:ascii="Arial Narrow" w:hAnsi="Arial Narrow"/>
          <w:color w:val="000000" w:themeColor="text1"/>
        </w:rPr>
        <w:t xml:space="preserve">r. Ośrodek wypłacił świadczenia na kwotę </w:t>
      </w:r>
      <w:r w:rsidRPr="00C75127">
        <w:rPr>
          <w:rStyle w:val="Pogrubienie"/>
          <w:rFonts w:ascii="Arial Narrow" w:hAnsi="Arial Narrow"/>
          <w:color w:val="000000" w:themeColor="text1"/>
        </w:rPr>
        <w:t>3 011 403,00 zł</w:t>
      </w:r>
      <w:r w:rsidRPr="00C75127">
        <w:rPr>
          <w:rFonts w:ascii="Arial Narrow" w:hAnsi="Arial Narrow"/>
          <w:color w:val="000000" w:themeColor="text1"/>
        </w:rPr>
        <w:t xml:space="preserve"> (rozdział 855: świadczenie wychowawcze i</w:t>
      </w:r>
      <w:r w:rsidR="00997DDE">
        <w:rPr>
          <w:rFonts w:ascii="Arial Narrow" w:hAnsi="Arial Narrow"/>
          <w:color w:val="000000" w:themeColor="text1"/>
        </w:rPr>
        <w:t> </w:t>
      </w:r>
      <w:r w:rsidRPr="00C75127">
        <w:rPr>
          <w:rFonts w:ascii="Arial Narrow" w:hAnsi="Arial Narrow"/>
          <w:color w:val="000000" w:themeColor="text1"/>
        </w:rPr>
        <w:t xml:space="preserve">koszty obsługi </w:t>
      </w:r>
      <w:r w:rsidRPr="00C75127">
        <w:rPr>
          <w:rFonts w:ascii="Arial Narrow" w:hAnsi="Arial Narrow"/>
          <w:b/>
          <w:color w:val="000000" w:themeColor="text1"/>
        </w:rPr>
        <w:t>–</w:t>
      </w:r>
      <w:r>
        <w:rPr>
          <w:rFonts w:ascii="Arial Narrow" w:hAnsi="Arial Narrow"/>
          <w:color w:val="000000" w:themeColor="text1"/>
        </w:rPr>
        <w:t xml:space="preserve"> </w:t>
      </w:r>
      <w:r w:rsidRPr="00C75127">
        <w:rPr>
          <w:rFonts w:ascii="Arial Narrow" w:hAnsi="Arial Narrow"/>
          <w:b/>
          <w:color w:val="000000" w:themeColor="text1"/>
        </w:rPr>
        <w:t>0</w:t>
      </w:r>
      <w:r w:rsidRPr="00C75127">
        <w:rPr>
          <w:rFonts w:ascii="Arial Narrow" w:hAnsi="Arial Narrow"/>
          <w:b/>
          <w:bCs/>
          <w:color w:val="000000" w:themeColor="text1"/>
        </w:rPr>
        <w:t xml:space="preserve"> zł</w:t>
      </w:r>
      <w:r w:rsidRPr="00C75127">
        <w:rPr>
          <w:rFonts w:ascii="Arial Narrow" w:hAnsi="Arial Narrow"/>
          <w:color w:val="000000" w:themeColor="text1"/>
        </w:rPr>
        <w:t xml:space="preserve">,  świadczenia rodzinne </w:t>
      </w:r>
      <w:r w:rsidRPr="00BB384C">
        <w:rPr>
          <w:rFonts w:ascii="Arial Narrow" w:hAnsi="Arial Narrow"/>
        </w:rPr>
        <w:t xml:space="preserve">i koszty obsługi </w:t>
      </w:r>
      <w:r w:rsidRPr="00C75127">
        <w:rPr>
          <w:rFonts w:ascii="Arial Narrow" w:hAnsi="Arial Narrow"/>
          <w:b/>
        </w:rPr>
        <w:t>–</w:t>
      </w:r>
      <w:r>
        <w:rPr>
          <w:rFonts w:ascii="Arial Narrow" w:hAnsi="Arial Narrow"/>
        </w:rPr>
        <w:t xml:space="preserve"> </w:t>
      </w:r>
      <w:r w:rsidRPr="00C75127">
        <w:rPr>
          <w:rFonts w:ascii="Arial Narrow" w:hAnsi="Arial Narrow"/>
          <w:b/>
          <w:bCs/>
          <w:color w:val="000000" w:themeColor="text1"/>
        </w:rPr>
        <w:t>3 011 403,00 zł</w:t>
      </w:r>
      <w:r w:rsidRPr="00C75127">
        <w:rPr>
          <w:rFonts w:ascii="Arial Narrow" w:hAnsi="Arial Narrow"/>
          <w:color w:val="000000" w:themeColor="text1"/>
        </w:rPr>
        <w:t xml:space="preserve">; </w:t>
      </w:r>
      <w:r w:rsidRPr="00BB384C">
        <w:rPr>
          <w:rFonts w:ascii="Arial Narrow" w:hAnsi="Arial Narrow"/>
        </w:rPr>
        <w:t xml:space="preserve">asystent  </w:t>
      </w:r>
      <w:r w:rsidRPr="00C75127">
        <w:rPr>
          <w:rFonts w:ascii="Arial Narrow" w:hAnsi="Arial Narrow"/>
          <w:b/>
        </w:rPr>
        <w:t>–</w:t>
      </w:r>
      <w:r w:rsidRPr="00BB384C">
        <w:rPr>
          <w:rFonts w:ascii="Arial Narrow" w:hAnsi="Arial Narrow"/>
        </w:rPr>
        <w:t xml:space="preserve"> </w:t>
      </w:r>
      <w:r w:rsidRPr="00C75127">
        <w:rPr>
          <w:rFonts w:ascii="Arial Narrow" w:hAnsi="Arial Narrow"/>
          <w:b/>
          <w:color w:val="000000" w:themeColor="text1"/>
        </w:rPr>
        <w:t>122</w:t>
      </w:r>
      <w:r w:rsidR="00AA2F6E">
        <w:rPr>
          <w:rFonts w:ascii="Arial Narrow" w:hAnsi="Arial Narrow"/>
          <w:b/>
          <w:color w:val="000000" w:themeColor="text1"/>
        </w:rPr>
        <w:t xml:space="preserve"> </w:t>
      </w:r>
      <w:r w:rsidRPr="00C75127">
        <w:rPr>
          <w:rFonts w:ascii="Arial Narrow" w:hAnsi="Arial Narrow"/>
          <w:b/>
          <w:color w:val="000000" w:themeColor="text1"/>
        </w:rPr>
        <w:t xml:space="preserve">808,00 </w:t>
      </w:r>
      <w:r w:rsidRPr="00C75127">
        <w:rPr>
          <w:rFonts w:ascii="Arial Narrow" w:hAnsi="Arial Narrow"/>
          <w:b/>
          <w:bCs/>
          <w:color w:val="000000" w:themeColor="text1"/>
        </w:rPr>
        <w:t>zł</w:t>
      </w:r>
      <w:r>
        <w:rPr>
          <w:rFonts w:ascii="Arial Narrow" w:hAnsi="Arial Narrow"/>
          <w:b/>
          <w:bCs/>
        </w:rPr>
        <w:t>,</w:t>
      </w:r>
      <w:r w:rsidRPr="00BB384C">
        <w:rPr>
          <w:rFonts w:ascii="Arial Narrow" w:hAnsi="Arial Narrow"/>
        </w:rPr>
        <w:t xml:space="preserve"> domy dziecka i rodziny zastępcze </w:t>
      </w:r>
      <w:r w:rsidRPr="00C75127">
        <w:rPr>
          <w:rFonts w:ascii="Arial Narrow" w:hAnsi="Arial Narrow"/>
          <w:b/>
        </w:rPr>
        <w:t>–</w:t>
      </w:r>
      <w:r w:rsidRPr="00BB384C">
        <w:rPr>
          <w:rFonts w:ascii="Arial Narrow" w:hAnsi="Arial Narrow"/>
        </w:rPr>
        <w:t xml:space="preserve"> </w:t>
      </w:r>
      <w:r w:rsidRPr="00C75127">
        <w:rPr>
          <w:rFonts w:ascii="Arial Narrow" w:hAnsi="Arial Narrow"/>
          <w:b/>
          <w:color w:val="000000" w:themeColor="text1"/>
        </w:rPr>
        <w:t>212.057,00 zł (2023 -</w:t>
      </w:r>
      <w:r>
        <w:rPr>
          <w:rFonts w:ascii="Arial Narrow" w:hAnsi="Arial Narrow"/>
          <w:b/>
          <w:color w:val="000000" w:themeColor="text1"/>
        </w:rPr>
        <w:t xml:space="preserve"> </w:t>
      </w:r>
      <w:r w:rsidRPr="00C75127">
        <w:rPr>
          <w:rFonts w:ascii="Arial Narrow" w:hAnsi="Arial Narrow"/>
          <w:b/>
          <w:color w:val="000000" w:themeColor="text1"/>
        </w:rPr>
        <w:t>218.332,00</w:t>
      </w:r>
      <w:r w:rsidRPr="00C75127">
        <w:rPr>
          <w:rFonts w:ascii="Arial Narrow" w:hAnsi="Arial Narrow"/>
          <w:b/>
          <w:bCs/>
          <w:color w:val="000000" w:themeColor="text1"/>
        </w:rPr>
        <w:t xml:space="preserve"> zł)</w:t>
      </w:r>
      <w:r w:rsidRPr="00C75127">
        <w:rPr>
          <w:rFonts w:ascii="Arial Narrow" w:hAnsi="Arial Narrow"/>
          <w:color w:val="000000" w:themeColor="text1"/>
        </w:rPr>
        <w:t xml:space="preserve">, </w:t>
      </w:r>
      <w:r w:rsidRPr="00BB384C">
        <w:rPr>
          <w:rFonts w:ascii="Arial Narrow" w:hAnsi="Arial Narrow"/>
        </w:rPr>
        <w:t xml:space="preserve">składka </w:t>
      </w:r>
    </w:p>
    <w:p w14:paraId="635203ED" w14:textId="0CE2BA30" w:rsidR="001616D5" w:rsidRPr="001616D5" w:rsidRDefault="001616D5" w:rsidP="001616D5">
      <w:pPr>
        <w:jc w:val="both"/>
        <w:rPr>
          <w:rFonts w:ascii="Arial Narrow" w:hAnsi="Arial Narrow" w:cstheme="minorHAnsi"/>
          <w:bCs/>
          <w:sz w:val="24"/>
          <w:szCs w:val="24"/>
        </w:rPr>
      </w:pPr>
      <w:r w:rsidRPr="001616D5">
        <w:rPr>
          <w:rFonts w:ascii="Arial Narrow" w:hAnsi="Arial Narrow" w:cstheme="minorHAnsi"/>
          <w:bCs/>
          <w:sz w:val="24"/>
          <w:szCs w:val="24"/>
        </w:rPr>
        <w:t xml:space="preserve">W ramach pomocy społecznej </w:t>
      </w:r>
      <w:r w:rsidR="000773A6">
        <w:rPr>
          <w:rFonts w:ascii="Arial Narrow" w:hAnsi="Arial Narrow" w:cstheme="minorHAnsi"/>
          <w:bCs/>
          <w:sz w:val="24"/>
          <w:szCs w:val="24"/>
        </w:rPr>
        <w:t xml:space="preserve">w 2024r. </w:t>
      </w:r>
      <w:r w:rsidRPr="001616D5">
        <w:rPr>
          <w:rFonts w:ascii="Arial Narrow" w:hAnsi="Arial Narrow" w:cstheme="minorHAnsi"/>
          <w:bCs/>
          <w:sz w:val="24"/>
          <w:szCs w:val="24"/>
        </w:rPr>
        <w:t>wypłacono.:</w:t>
      </w:r>
    </w:p>
    <w:p w14:paraId="5C6D88B7" w14:textId="77777777" w:rsidR="001616D5" w:rsidRPr="001616D5" w:rsidRDefault="001616D5" w:rsidP="001616D5">
      <w:pPr>
        <w:pStyle w:val="Akapitzlist"/>
        <w:numPr>
          <w:ilvl w:val="0"/>
          <w:numId w:val="1"/>
        </w:numPr>
        <w:jc w:val="both"/>
        <w:rPr>
          <w:rFonts w:ascii="Arial Narrow" w:hAnsi="Arial Narrow" w:cstheme="minorHAnsi"/>
          <w:bCs/>
          <w:color w:val="000000" w:themeColor="text1"/>
          <w:sz w:val="24"/>
          <w:szCs w:val="24"/>
        </w:rPr>
      </w:pPr>
      <w:r w:rsidRPr="001616D5">
        <w:rPr>
          <w:rFonts w:ascii="Arial Narrow" w:hAnsi="Arial Narrow" w:cstheme="minorHAnsi"/>
          <w:bCs/>
          <w:color w:val="000000" w:themeColor="text1"/>
          <w:sz w:val="24"/>
          <w:szCs w:val="24"/>
        </w:rPr>
        <w:t>zasiłki okresowe dla 19 rodzin (42 osób) – 41 933,06 zł</w:t>
      </w:r>
    </w:p>
    <w:p w14:paraId="7122CAB7" w14:textId="77777777" w:rsidR="001616D5" w:rsidRPr="001616D5" w:rsidRDefault="001616D5" w:rsidP="001616D5">
      <w:pPr>
        <w:pStyle w:val="Akapitzlist"/>
        <w:numPr>
          <w:ilvl w:val="0"/>
          <w:numId w:val="1"/>
        </w:numPr>
        <w:jc w:val="both"/>
        <w:rPr>
          <w:rFonts w:ascii="Arial Narrow" w:hAnsi="Arial Narrow" w:cstheme="minorHAnsi"/>
          <w:bCs/>
          <w:color w:val="000000" w:themeColor="text1"/>
          <w:sz w:val="24"/>
          <w:szCs w:val="24"/>
        </w:rPr>
      </w:pPr>
      <w:r w:rsidRPr="001616D5">
        <w:rPr>
          <w:rFonts w:ascii="Arial Narrow" w:hAnsi="Arial Narrow" w:cstheme="minorHAnsi"/>
          <w:bCs/>
          <w:color w:val="000000" w:themeColor="text1"/>
          <w:sz w:val="24"/>
          <w:szCs w:val="24"/>
        </w:rPr>
        <w:t>zasiłki celowe dla 27 rodzin (42 osób) – 33 100,00 zł</w:t>
      </w:r>
    </w:p>
    <w:p w14:paraId="5EC7C072" w14:textId="77777777" w:rsidR="001616D5" w:rsidRPr="001616D5" w:rsidRDefault="001616D5" w:rsidP="001616D5">
      <w:pPr>
        <w:pStyle w:val="Akapitzlist"/>
        <w:numPr>
          <w:ilvl w:val="0"/>
          <w:numId w:val="1"/>
        </w:numPr>
        <w:jc w:val="both"/>
        <w:rPr>
          <w:rFonts w:ascii="Arial Narrow" w:hAnsi="Arial Narrow" w:cstheme="minorHAnsi"/>
          <w:bCs/>
          <w:color w:val="000000" w:themeColor="text1"/>
          <w:sz w:val="24"/>
          <w:szCs w:val="24"/>
        </w:rPr>
      </w:pPr>
      <w:r w:rsidRPr="001616D5">
        <w:rPr>
          <w:rFonts w:ascii="Arial Narrow" w:hAnsi="Arial Narrow" w:cstheme="minorHAnsi"/>
          <w:bCs/>
          <w:color w:val="000000" w:themeColor="text1"/>
          <w:sz w:val="24"/>
          <w:szCs w:val="24"/>
        </w:rPr>
        <w:t>zasiłki stałe dla 41 rodzin (41 osób) – 378 003,08 ( w 2023 roku - 262 234,00 zł)</w:t>
      </w:r>
    </w:p>
    <w:p w14:paraId="302EB9E5" w14:textId="77777777" w:rsidR="001616D5" w:rsidRPr="001616D5" w:rsidRDefault="001616D5" w:rsidP="001616D5">
      <w:pPr>
        <w:pStyle w:val="Akapitzlist"/>
        <w:numPr>
          <w:ilvl w:val="0"/>
          <w:numId w:val="1"/>
        </w:numPr>
        <w:jc w:val="both"/>
        <w:rPr>
          <w:rFonts w:ascii="Arial Narrow" w:hAnsi="Arial Narrow"/>
          <w:bCs/>
          <w:color w:val="000000" w:themeColor="text1"/>
          <w:sz w:val="24"/>
          <w:szCs w:val="24"/>
        </w:rPr>
      </w:pPr>
      <w:r w:rsidRPr="001616D5">
        <w:rPr>
          <w:rFonts w:ascii="Arial Narrow" w:hAnsi="Arial Narrow"/>
          <w:bCs/>
          <w:color w:val="000000" w:themeColor="text1"/>
          <w:sz w:val="24"/>
          <w:szCs w:val="24"/>
        </w:rPr>
        <w:t>świadczenia rodzinne UKR – 56.629,00 zł</w:t>
      </w:r>
    </w:p>
    <w:p w14:paraId="70366E3C" w14:textId="77777777" w:rsidR="001616D5" w:rsidRPr="001616D5" w:rsidRDefault="001616D5" w:rsidP="001616D5">
      <w:pPr>
        <w:pStyle w:val="Akapitzlist"/>
        <w:numPr>
          <w:ilvl w:val="0"/>
          <w:numId w:val="1"/>
        </w:numPr>
        <w:jc w:val="both"/>
        <w:rPr>
          <w:rFonts w:ascii="Arial Narrow" w:hAnsi="Arial Narrow"/>
          <w:bCs/>
          <w:color w:val="000000" w:themeColor="text1"/>
          <w:sz w:val="24"/>
          <w:szCs w:val="24"/>
        </w:rPr>
      </w:pPr>
      <w:r w:rsidRPr="001616D5">
        <w:rPr>
          <w:rFonts w:ascii="Arial Narrow" w:hAnsi="Arial Narrow"/>
          <w:bCs/>
          <w:color w:val="000000" w:themeColor="text1"/>
          <w:sz w:val="24"/>
          <w:szCs w:val="24"/>
        </w:rPr>
        <w:t>dodatek 300+ UKR i koszty obsługi – 300 zł</w:t>
      </w:r>
    </w:p>
    <w:p w14:paraId="6C1ABE5E" w14:textId="77777777" w:rsidR="006B41EF" w:rsidRDefault="006B41EF" w:rsidP="001616D5">
      <w:pPr>
        <w:jc w:val="both"/>
        <w:rPr>
          <w:rFonts w:ascii="Arial Narrow" w:hAnsi="Arial Narrow"/>
          <w:b/>
          <w:bCs/>
          <w:color w:val="000000" w:themeColor="text1"/>
          <w:sz w:val="24"/>
          <w:szCs w:val="24"/>
        </w:rPr>
      </w:pPr>
    </w:p>
    <w:p w14:paraId="57F69769" w14:textId="77777777" w:rsidR="006B41EF" w:rsidRDefault="006B41EF" w:rsidP="001616D5">
      <w:pPr>
        <w:jc w:val="both"/>
        <w:rPr>
          <w:rFonts w:ascii="Arial Narrow" w:hAnsi="Arial Narrow"/>
          <w:b/>
          <w:bCs/>
          <w:color w:val="000000" w:themeColor="text1"/>
          <w:sz w:val="24"/>
          <w:szCs w:val="24"/>
        </w:rPr>
      </w:pPr>
    </w:p>
    <w:p w14:paraId="7B2055D3" w14:textId="77777777" w:rsidR="006B41EF" w:rsidRDefault="006B41EF" w:rsidP="001616D5">
      <w:pPr>
        <w:jc w:val="both"/>
        <w:rPr>
          <w:rFonts w:ascii="Arial Narrow" w:hAnsi="Arial Narrow"/>
          <w:b/>
          <w:bCs/>
          <w:color w:val="000000" w:themeColor="text1"/>
          <w:sz w:val="24"/>
          <w:szCs w:val="24"/>
        </w:rPr>
      </w:pPr>
    </w:p>
    <w:p w14:paraId="4801137E" w14:textId="4DDF233C" w:rsidR="00D1748F" w:rsidRPr="001616D5" w:rsidRDefault="000A71AD" w:rsidP="001616D5">
      <w:pPr>
        <w:jc w:val="both"/>
        <w:rPr>
          <w:rFonts w:ascii="Arial Narrow" w:hAnsi="Arial Narrow"/>
          <w:b/>
          <w:bCs/>
          <w:color w:val="000000" w:themeColor="text1"/>
          <w:sz w:val="24"/>
          <w:szCs w:val="24"/>
        </w:rPr>
      </w:pPr>
      <w:r>
        <w:rPr>
          <w:noProof/>
        </w:rPr>
        <w:lastRenderedPageBreak/>
        <mc:AlternateContent>
          <mc:Choice Requires="wps">
            <w:drawing>
              <wp:anchor distT="0" distB="0" distL="114300" distR="114300" simplePos="0" relativeHeight="251687936" behindDoc="1" locked="0" layoutInCell="1" allowOverlap="1" wp14:anchorId="013BD52C" wp14:editId="222E53C0">
                <wp:simplePos x="0" y="0"/>
                <wp:positionH relativeFrom="margin">
                  <wp:posOffset>-122555</wp:posOffset>
                </wp:positionH>
                <wp:positionV relativeFrom="paragraph">
                  <wp:posOffset>284480</wp:posOffset>
                </wp:positionV>
                <wp:extent cx="5989320" cy="784860"/>
                <wp:effectExtent l="0" t="0" r="0" b="0"/>
                <wp:wrapNone/>
                <wp:docPr id="324875139" name="Prostokąt: zaokrąglone rogi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9320" cy="784860"/>
                        </a:xfrm>
                        <a:prstGeom prst="roundRect">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w16sdtfl="http://schemas.microsoft.com/office/word/2024/wordml/sdtformatlock">
            <w:pict>
              <v:roundrect w14:anchorId="2ACA7D3D" id="Prostokąt: zaokrąglone rogi 5" o:spid="_x0000_s1026" style="position:absolute;margin-left:-9.65pt;margin-top:22.4pt;width:471.6pt;height:61.8pt;z-index:-2516285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" fillcolor="#0f6fc6 [3204]" strokecolor="#02101d [484]" strokeweight="1.25pt">
                <v:path arrowok="t"/>
                <w10:wrap anchorx="margin"/>
              </v:roundrect>
            </w:pict>
          </mc:Fallback>
        </mc:AlternateContent>
      </w:r>
    </w:p>
    <w:p w14:paraId="1C16E98D" w14:textId="79F16BD0" w:rsidR="00145D10" w:rsidRPr="00824A80" w:rsidRDefault="002D5A51" w:rsidP="009A255F">
      <w:pPr>
        <w:pStyle w:val="Nagwek1"/>
        <w:jc w:val="both"/>
        <w:rPr>
          <w:rFonts w:ascii="Arial Narrow" w:hAnsi="Arial Narrow"/>
          <w:b/>
          <w:bCs/>
        </w:rPr>
      </w:pPr>
      <w:bookmarkStart w:id="78" w:name="_Toc198719886"/>
      <w:r w:rsidRPr="00824A80">
        <w:rPr>
          <w:rFonts w:ascii="Arial Narrow" w:hAnsi="Arial Narrow"/>
          <w:b/>
          <w:bCs/>
        </w:rPr>
        <w:t xml:space="preserve">Rozdział </w:t>
      </w:r>
      <w:r w:rsidR="007E4B7B" w:rsidRPr="00824A80">
        <w:rPr>
          <w:rFonts w:ascii="Arial Narrow" w:hAnsi="Arial Narrow"/>
          <w:b/>
          <w:bCs/>
        </w:rPr>
        <w:t>2</w:t>
      </w:r>
      <w:r w:rsidRPr="00824A80">
        <w:rPr>
          <w:rFonts w:ascii="Arial Narrow" w:hAnsi="Arial Narrow"/>
          <w:b/>
          <w:bCs/>
        </w:rPr>
        <w:t xml:space="preserve">. </w:t>
      </w:r>
      <w:r w:rsidR="0073402D" w:rsidRPr="00824A80">
        <w:rPr>
          <w:rFonts w:ascii="Arial Narrow" w:hAnsi="Arial Narrow"/>
          <w:b/>
          <w:bCs/>
        </w:rPr>
        <w:t>I</w:t>
      </w:r>
      <w:r w:rsidR="00E76431" w:rsidRPr="00824A80">
        <w:rPr>
          <w:rFonts w:ascii="Arial Narrow" w:hAnsi="Arial Narrow"/>
          <w:b/>
          <w:bCs/>
        </w:rPr>
        <w:t xml:space="preserve">nformacja o realizacji </w:t>
      </w:r>
      <w:r w:rsidR="00A0282D" w:rsidRPr="00824A80">
        <w:rPr>
          <w:rFonts w:ascii="Arial Narrow" w:hAnsi="Arial Narrow"/>
          <w:b/>
          <w:bCs/>
        </w:rPr>
        <w:t xml:space="preserve">strategii, </w:t>
      </w:r>
      <w:r w:rsidR="00E76431" w:rsidRPr="00824A80">
        <w:rPr>
          <w:rFonts w:ascii="Arial Narrow" w:hAnsi="Arial Narrow"/>
          <w:b/>
          <w:bCs/>
        </w:rPr>
        <w:t>polityk</w:t>
      </w:r>
      <w:r w:rsidR="0073402D" w:rsidRPr="00824A80">
        <w:rPr>
          <w:rFonts w:ascii="Arial Narrow" w:hAnsi="Arial Narrow"/>
          <w:b/>
          <w:bCs/>
        </w:rPr>
        <w:t xml:space="preserve">, </w:t>
      </w:r>
      <w:r w:rsidR="00E76431" w:rsidRPr="00824A80">
        <w:rPr>
          <w:rFonts w:ascii="Arial Narrow" w:hAnsi="Arial Narrow"/>
          <w:b/>
          <w:bCs/>
        </w:rPr>
        <w:t>programów</w:t>
      </w:r>
      <w:bookmarkEnd w:id="76"/>
      <w:bookmarkEnd w:id="78"/>
      <w:r w:rsidR="009A255F" w:rsidRPr="00824A80">
        <w:rPr>
          <w:rFonts w:ascii="Arial Narrow" w:hAnsi="Arial Narrow"/>
          <w:b/>
          <w:bCs/>
        </w:rPr>
        <w:fldChar w:fldCharType="begin"/>
      </w:r>
      <w:r w:rsidR="009A255F" w:rsidRPr="00824A80">
        <w:instrText xml:space="preserve"> XE "</w:instrText>
      </w:r>
      <w:r w:rsidR="009A255F" w:rsidRPr="00824A80">
        <w:rPr>
          <w:rFonts w:ascii="Arial Narrow" w:hAnsi="Arial Narrow"/>
          <w:b/>
          <w:bCs/>
        </w:rPr>
        <w:instrText>Rozdział 2. Informacja o realizacji strategii, polityk, programów</w:instrText>
      </w:r>
      <w:r w:rsidR="009A255F" w:rsidRPr="00824A80">
        <w:instrText xml:space="preserve">" </w:instrText>
      </w:r>
      <w:r w:rsidR="009A255F" w:rsidRPr="00824A80">
        <w:rPr>
          <w:rFonts w:ascii="Arial Narrow" w:hAnsi="Arial Narrow"/>
          <w:b/>
          <w:bCs/>
        </w:rPr>
        <w:fldChar w:fldCharType="end"/>
      </w:r>
      <w:r w:rsidR="0073402D" w:rsidRPr="00824A80">
        <w:rPr>
          <w:rFonts w:ascii="Arial Narrow" w:hAnsi="Arial Narrow"/>
          <w:b/>
          <w:bCs/>
        </w:rPr>
        <w:t xml:space="preserve"> </w:t>
      </w:r>
    </w:p>
    <w:p w14:paraId="3C8C3EB1" w14:textId="77777777" w:rsidR="00E205B9" w:rsidRDefault="00E205B9" w:rsidP="00A32B71">
      <w:pPr>
        <w:pStyle w:val="Bezodstpw"/>
        <w:rPr>
          <w:rFonts w:ascii="Arial Narrow" w:hAnsi="Arial Narrow"/>
          <w:b/>
          <w:bCs/>
          <w:color w:val="FF0000"/>
          <w:sz w:val="24"/>
          <w:szCs w:val="24"/>
        </w:rPr>
      </w:pPr>
    </w:p>
    <w:p w14:paraId="500AA262" w14:textId="50079A55" w:rsidR="00A32B71" w:rsidRPr="00C04DE0" w:rsidRDefault="000A71AD" w:rsidP="00A32B71">
      <w:pPr>
        <w:pStyle w:val="Bezodstpw"/>
        <w:rPr>
          <w:rFonts w:ascii="Arial Narrow" w:hAnsi="Arial Narrow"/>
          <w:b/>
          <w:bCs/>
          <w:color w:val="FF0000"/>
          <w:sz w:val="24"/>
          <w:szCs w:val="24"/>
        </w:rPr>
      </w:pPr>
      <w:r>
        <w:rPr>
          <w:rFonts w:ascii="Arial Narrow" w:hAnsi="Arial Narrow"/>
          <w:b/>
          <w:bCs/>
          <w:noProof/>
        </w:rPr>
        <mc:AlternateContent>
          <mc:Choice Requires="wps">
            <w:drawing>
              <wp:anchor distT="0" distB="0" distL="114300" distR="114300" simplePos="0" relativeHeight="251709440" behindDoc="1" locked="0" layoutInCell="1" allowOverlap="1" wp14:anchorId="1ED382DB" wp14:editId="57F79478">
                <wp:simplePos x="0" y="0"/>
                <wp:positionH relativeFrom="column">
                  <wp:posOffset>-15875</wp:posOffset>
                </wp:positionH>
                <wp:positionV relativeFrom="paragraph">
                  <wp:posOffset>184150</wp:posOffset>
                </wp:positionV>
                <wp:extent cx="5767705" cy="290830"/>
                <wp:effectExtent l="7620" t="8890" r="15875" b="33655"/>
                <wp:wrapNone/>
                <wp:docPr id="1163988188" name="AutoShape 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67705" cy="290830"/>
                        </a:xfrm>
                        <a:prstGeom prst="roundRect">
                          <a:avLst>
                            <a:gd name="adj" fmla="val 16667"/>
                          </a:avLst>
                        </a:prstGeom>
                        <a:gradFill rotWithShape="0">
                          <a:gsLst>
                            <a:gs pos="0">
                              <a:schemeClr val="accent1">
                                <a:lumMod val="60000"/>
                                <a:lumOff val="40000"/>
                              </a:schemeClr>
                            </a:gs>
                            <a:gs pos="50000">
                              <a:schemeClr val="accent1">
                                <a:lumMod val="20000"/>
                                <a:lumOff val="80000"/>
                              </a:schemeClr>
                            </a:gs>
                            <a:gs pos="100000">
                              <a:schemeClr val="accent1">
                                <a:lumMod val="60000"/>
                                <a:lumOff val="40000"/>
                              </a:schemeClr>
                            </a:gs>
                          </a:gsLst>
                          <a:lin ang="18900000" scaled="1"/>
                        </a:gradFill>
                        <a:ln w="12700">
                          <a:solidFill>
                            <a:schemeClr val="accent1">
                              <a:lumMod val="60000"/>
                              <a:lumOff val="40000"/>
                            </a:schemeClr>
                          </a:solidFill>
                          <a:round/>
                          <a:headEnd/>
                          <a:tailEnd/>
                        </a:ln>
                        <a:effectLst>
                          <a:outerShdw dist="28398" dir="3806097" algn="ctr" rotWithShape="0">
                            <a:schemeClr val="accen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w:pict>
              <v:roundrect w14:anchorId="392D75B3" id="AutoShape 49" o:spid="_x0000_s1026" style="position:absolute;margin-left:-1.25pt;margin-top:14.5pt;width:454.15pt;height:22.9pt;z-index:-251607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" fillcolor="#59a9f2 [1940]" strokecolor="#59a9f2 [1940]" strokeweight="1pt">
                <v:fill color2="#c7e2fa [660]" angle="135" focus="50%" type="gradient"/>
                <v:shadow on="t" color="#073662 [1604]" opacity=".5" offset="1pt"/>
              </v:roundrect>
            </w:pict>
          </mc:Fallback>
        </mc:AlternateContent>
      </w:r>
    </w:p>
    <w:p w14:paraId="1642251E" w14:textId="7D3020F1" w:rsidR="00D1748F" w:rsidRPr="00761DA1" w:rsidRDefault="00D1748F" w:rsidP="005A376A">
      <w:pPr>
        <w:pStyle w:val="Nagwek2"/>
        <w:ind w:firstLine="360"/>
        <w:rPr>
          <w:rFonts w:ascii="Arial Narrow" w:hAnsi="Arial Narrow"/>
          <w:b/>
          <w:bCs/>
        </w:rPr>
      </w:pPr>
      <w:bookmarkStart w:id="79" w:name="_Toc73019126"/>
      <w:bookmarkStart w:id="80" w:name="_Toc104536689"/>
      <w:bookmarkStart w:id="81" w:name="_Toc198719887"/>
      <w:bookmarkStart w:id="82" w:name="_Toc73019127"/>
      <w:r w:rsidRPr="00761DA1">
        <w:rPr>
          <w:rFonts w:ascii="Arial Narrow" w:hAnsi="Arial Narrow"/>
          <w:b/>
          <w:bCs/>
        </w:rPr>
        <w:t>Gospodarka przestrzenna</w:t>
      </w:r>
      <w:bookmarkEnd w:id="79"/>
      <w:bookmarkEnd w:id="80"/>
      <w:bookmarkEnd w:id="81"/>
    </w:p>
    <w:p w14:paraId="02969EBC" w14:textId="77777777" w:rsidR="00D1748F" w:rsidRPr="00A32B71" w:rsidRDefault="00D1748F" w:rsidP="00D1748F">
      <w:pPr>
        <w:pStyle w:val="Bezodstpw"/>
        <w:jc w:val="both"/>
        <w:rPr>
          <w:rFonts w:ascii="Arial Narrow" w:hAnsi="Arial Narrow"/>
          <w:sz w:val="24"/>
          <w:szCs w:val="24"/>
        </w:rPr>
      </w:pPr>
    </w:p>
    <w:p w14:paraId="5C7E9CF2" w14:textId="77777777" w:rsidR="00064E4A" w:rsidRPr="00761DA1" w:rsidRDefault="00064E4A">
      <w:pPr>
        <w:pStyle w:val="Bezodstpw"/>
        <w:numPr>
          <w:ilvl w:val="0"/>
          <w:numId w:val="26"/>
        </w:numPr>
        <w:jc w:val="both"/>
        <w:rPr>
          <w:rFonts w:ascii="Arial Narrow" w:hAnsi="Arial Narrow"/>
          <w:sz w:val="24"/>
          <w:szCs w:val="24"/>
        </w:rPr>
      </w:pPr>
      <w:r w:rsidRPr="00761DA1">
        <w:rPr>
          <w:rFonts w:ascii="Arial Narrow" w:hAnsi="Arial Narrow"/>
          <w:bCs/>
          <w:sz w:val="24"/>
          <w:szCs w:val="24"/>
        </w:rPr>
        <w:t xml:space="preserve">Studium uwarunkowań i kierunków zagospodarowania przestrzennego Gminy Skąpe, </w:t>
      </w:r>
      <w:r w:rsidRPr="00761DA1">
        <w:rPr>
          <w:rFonts w:ascii="Arial Narrow" w:hAnsi="Arial Narrow"/>
          <w:sz w:val="24"/>
          <w:szCs w:val="24"/>
        </w:rPr>
        <w:t>przyjęte Uchwałą Rady Gminy Skąpe Nr XXXVII/204/02 z dnia 30 września 2002 r., zmienione Uchwałą Rady Gminy Skąpe Nr X/58/2011 z dnia 22 czerwca 2011 r., zmienione Uchwałą Rady Gminy Skąpe Nr XXXVI/305/2021 z dnia 24 września 2021 r</w:t>
      </w:r>
      <w:r w:rsidRPr="00761DA1">
        <w:rPr>
          <w:rFonts w:ascii="Arial Narrow" w:hAnsi="Arial Narrow"/>
          <w:color w:val="C00000"/>
          <w:sz w:val="24"/>
          <w:szCs w:val="24"/>
        </w:rPr>
        <w:t xml:space="preserve">. </w:t>
      </w:r>
      <w:r w:rsidRPr="00761DA1">
        <w:rPr>
          <w:rFonts w:ascii="Arial Narrow" w:hAnsi="Arial Narrow"/>
          <w:sz w:val="24"/>
          <w:szCs w:val="24"/>
        </w:rPr>
        <w:t xml:space="preserve">Obejmuje powierzchnię całej gminy Skąpe – </w:t>
      </w:r>
      <w:r w:rsidRPr="00761DA1">
        <w:rPr>
          <w:rFonts w:ascii="Arial Narrow" w:hAnsi="Arial Narrow"/>
          <w:b/>
          <w:sz w:val="24"/>
          <w:szCs w:val="24"/>
        </w:rPr>
        <w:t>18.130 ha.</w:t>
      </w:r>
      <w:r w:rsidRPr="00761DA1">
        <w:rPr>
          <w:rFonts w:ascii="Arial Narrow" w:hAnsi="Arial Narrow"/>
          <w:sz w:val="24"/>
          <w:szCs w:val="24"/>
        </w:rPr>
        <w:t xml:space="preserve"> </w:t>
      </w:r>
    </w:p>
    <w:p w14:paraId="0057E003" w14:textId="3E2450BC" w:rsidR="00064E4A" w:rsidRPr="00761DA1" w:rsidRDefault="00064E4A" w:rsidP="00064E4A">
      <w:pPr>
        <w:pStyle w:val="Akapitzlist"/>
        <w:jc w:val="both"/>
        <w:rPr>
          <w:rFonts w:ascii="Arial Narrow" w:hAnsi="Arial Narrow"/>
          <w:sz w:val="24"/>
          <w:szCs w:val="24"/>
        </w:rPr>
      </w:pPr>
      <w:r w:rsidRPr="00761DA1">
        <w:rPr>
          <w:rFonts w:ascii="Arial Narrow" w:hAnsi="Arial Narrow"/>
          <w:sz w:val="24"/>
          <w:szCs w:val="24"/>
        </w:rPr>
        <w:t xml:space="preserve">Wykonując zapisy Uchwały Rady Gminy Skąpe </w:t>
      </w:r>
      <w:r w:rsidRPr="00761DA1">
        <w:rPr>
          <w:rFonts w:ascii="Arial Narrow" w:hAnsi="Arial Narrow" w:cs="Arial"/>
          <w:sz w:val="24"/>
          <w:szCs w:val="24"/>
        </w:rPr>
        <w:t>Nr XXIX/249/2021 z dnia 26 lutego 2021 r. w</w:t>
      </w:r>
      <w:r w:rsidR="00997DDE">
        <w:rPr>
          <w:rFonts w:ascii="Arial Narrow" w:hAnsi="Arial Narrow" w:cs="Arial"/>
          <w:sz w:val="24"/>
          <w:szCs w:val="24"/>
        </w:rPr>
        <w:t> </w:t>
      </w:r>
      <w:r w:rsidRPr="00761DA1">
        <w:rPr>
          <w:rFonts w:ascii="Arial Narrow" w:hAnsi="Arial Narrow" w:cs="Arial"/>
          <w:sz w:val="24"/>
          <w:szCs w:val="24"/>
        </w:rPr>
        <w:t>sprawie przystąpienia do sporządzenia zmiany studium uwarunkowań i kierunków zagospodarowania przestrzennego gminy Skąpe – zwanej dalej zmianą studium,</w:t>
      </w:r>
      <w:r w:rsidRPr="00761DA1">
        <w:rPr>
          <w:rFonts w:ascii="Arial Narrow" w:hAnsi="Arial Narrow"/>
          <w:sz w:val="24"/>
          <w:szCs w:val="24"/>
        </w:rPr>
        <w:t xml:space="preserve"> działając w oparciu o art. 18 ust. 2 pkt 5 ustawy z dnia 8 marca 1990r. o samorządzie gminnym (Dz.U. z</w:t>
      </w:r>
      <w:r w:rsidR="00997DDE">
        <w:rPr>
          <w:rFonts w:ascii="Arial Narrow" w:hAnsi="Arial Narrow"/>
          <w:sz w:val="24"/>
          <w:szCs w:val="24"/>
        </w:rPr>
        <w:t> </w:t>
      </w:r>
      <w:r w:rsidRPr="00761DA1">
        <w:rPr>
          <w:rFonts w:ascii="Arial Narrow" w:hAnsi="Arial Narrow"/>
          <w:sz w:val="24"/>
          <w:szCs w:val="24"/>
        </w:rPr>
        <w:t>202</w:t>
      </w:r>
      <w:r w:rsidR="00997DDE">
        <w:rPr>
          <w:rFonts w:ascii="Arial Narrow" w:hAnsi="Arial Narrow"/>
          <w:sz w:val="24"/>
          <w:szCs w:val="24"/>
        </w:rPr>
        <w:t>4</w:t>
      </w:r>
      <w:r w:rsidRPr="00761DA1">
        <w:rPr>
          <w:rFonts w:ascii="Arial Narrow" w:hAnsi="Arial Narrow"/>
          <w:sz w:val="24"/>
          <w:szCs w:val="24"/>
        </w:rPr>
        <w:t xml:space="preserve"> r. poz. </w:t>
      </w:r>
      <w:r w:rsidR="00997DDE">
        <w:rPr>
          <w:rFonts w:ascii="Arial Narrow" w:hAnsi="Arial Narrow"/>
          <w:sz w:val="24"/>
          <w:szCs w:val="24"/>
        </w:rPr>
        <w:t>1465 z późn. zm.</w:t>
      </w:r>
      <w:r w:rsidRPr="00761DA1">
        <w:rPr>
          <w:rFonts w:ascii="Arial Narrow" w:hAnsi="Arial Narrow"/>
          <w:sz w:val="24"/>
          <w:szCs w:val="24"/>
        </w:rPr>
        <w:t>), stanowiący, że do wyłącznej właściwości rady gminy należy uchwalanie studium uwarunkowań i kierunków zagospodarowania przestrzennego gminy w dniu 24 września 2021 r. Rada Gminy Skąpe przyjęła uchwałę ws zmiany Studium.</w:t>
      </w:r>
    </w:p>
    <w:p w14:paraId="46397C60" w14:textId="77777777" w:rsidR="00064E4A" w:rsidRPr="00761DA1" w:rsidRDefault="00064E4A" w:rsidP="00064E4A">
      <w:pPr>
        <w:pStyle w:val="Akapitzlist"/>
        <w:jc w:val="both"/>
        <w:rPr>
          <w:rFonts w:ascii="Arial Narrow" w:hAnsi="Arial Narrow"/>
          <w:sz w:val="24"/>
          <w:szCs w:val="24"/>
        </w:rPr>
      </w:pPr>
      <w:r w:rsidRPr="00761DA1">
        <w:rPr>
          <w:rFonts w:ascii="Arial Narrow" w:hAnsi="Arial Narrow" w:cs="Arial"/>
          <w:sz w:val="24"/>
          <w:szCs w:val="24"/>
        </w:rPr>
        <w:t>Powyższą uchwałą objęte są trzy obszary:</w:t>
      </w:r>
    </w:p>
    <w:p w14:paraId="26654BF0" w14:textId="59D110D8" w:rsidR="00064E4A" w:rsidRPr="00761DA1" w:rsidRDefault="00064E4A" w:rsidP="00064E4A">
      <w:pPr>
        <w:pStyle w:val="Akapitzlist"/>
        <w:jc w:val="both"/>
        <w:rPr>
          <w:rFonts w:ascii="Arial Narrow" w:hAnsi="Arial Narrow"/>
          <w:sz w:val="24"/>
          <w:szCs w:val="24"/>
        </w:rPr>
      </w:pPr>
      <w:r w:rsidRPr="00761DA1">
        <w:rPr>
          <w:rFonts w:ascii="Arial Narrow" w:hAnsi="Arial Narrow"/>
          <w:sz w:val="24"/>
          <w:szCs w:val="24"/>
        </w:rPr>
        <w:t>- na obszarze obejmującym tereny w obrębach geodezyjnych Darnawa, Niekarzyn, Radoszyn - zniesienie funkcji związanej z lokalizacją elektrowni wiatrowych (tereny o symbolu R/E w</w:t>
      </w:r>
      <w:r w:rsidR="00997DDE">
        <w:rPr>
          <w:rFonts w:ascii="Arial Narrow" w:hAnsi="Arial Narrow"/>
          <w:sz w:val="24"/>
          <w:szCs w:val="24"/>
        </w:rPr>
        <w:t> </w:t>
      </w:r>
      <w:r w:rsidRPr="00761DA1">
        <w:rPr>
          <w:rFonts w:ascii="Arial Narrow" w:hAnsi="Arial Narrow"/>
          <w:sz w:val="24"/>
          <w:szCs w:val="24"/>
        </w:rPr>
        <w:t>dotychczas obowiązującym studium). Ma to związek z brakiem możliwości realizacji inwestycji elektrowni wiatrowych zgodnie z przepisami określonymi w zmienionej ustawie z dnia 20 maja 2016r. o inwestycjach w zakresie elektrowni wiatrowych (Dz.U. z 2021r. poz. 724). Powyższe działanie umożliwi swobodne dysponowanie nieruchomościami, zlokalizowanymi w tym obszarze. Dla obszaru w zmianie studium określono nowe kierunki: tereny rolnicze (R) jako funkcja dominująca, ponadto: tereny lasów (ZL, funkcja utrzymana), tereny zabudowy mieszkaniowej jednorodzinnej (MN), tereny lokalizowania urządzeń wytwarzających energię z</w:t>
      </w:r>
      <w:r w:rsidR="00997DDE">
        <w:rPr>
          <w:rFonts w:ascii="Arial Narrow" w:hAnsi="Arial Narrow"/>
          <w:sz w:val="24"/>
          <w:szCs w:val="24"/>
        </w:rPr>
        <w:t> </w:t>
      </w:r>
      <w:r w:rsidRPr="00761DA1">
        <w:rPr>
          <w:rFonts w:ascii="Arial Narrow" w:hAnsi="Arial Narrow"/>
          <w:sz w:val="24"/>
          <w:szCs w:val="24"/>
        </w:rPr>
        <w:t>odnawialnych źródeł energii o mocy przekraczającej 100kW (P) ze strefą ochronną od tych urządzeń, tereny zabudowy zagrodowej (RM) oraz funkcje utrzymane - wody powierzchniowe i</w:t>
      </w:r>
      <w:r w:rsidR="00997DDE">
        <w:rPr>
          <w:rFonts w:ascii="Arial Narrow" w:hAnsi="Arial Narrow"/>
          <w:sz w:val="24"/>
          <w:szCs w:val="24"/>
        </w:rPr>
        <w:t> </w:t>
      </w:r>
      <w:r w:rsidRPr="00761DA1">
        <w:rPr>
          <w:rFonts w:ascii="Arial Narrow" w:hAnsi="Arial Narrow"/>
          <w:sz w:val="24"/>
          <w:szCs w:val="24"/>
        </w:rPr>
        <w:t>cieki (kolor niebieski), drogi;</w:t>
      </w:r>
    </w:p>
    <w:p w14:paraId="171F0EFB" w14:textId="01D3AD75" w:rsidR="00064E4A" w:rsidRPr="00761DA1" w:rsidRDefault="00064E4A" w:rsidP="00064E4A">
      <w:pPr>
        <w:pStyle w:val="Akapitzlist"/>
        <w:spacing w:line="240" w:lineRule="auto"/>
        <w:jc w:val="both"/>
        <w:rPr>
          <w:rFonts w:ascii="Arial Narrow" w:hAnsi="Arial Narrow"/>
          <w:sz w:val="24"/>
          <w:szCs w:val="24"/>
        </w:rPr>
      </w:pPr>
      <w:r w:rsidRPr="00761DA1">
        <w:rPr>
          <w:rFonts w:ascii="Arial Narrow" w:hAnsi="Arial Narrow"/>
          <w:sz w:val="24"/>
          <w:szCs w:val="24"/>
        </w:rPr>
        <w:t>- na obszarze obejmującym część działki w obrębie geodezyjnym Skąpe i część działki w obrębie geodezyjnym Łąkie - zlokalizowanie oczyszczalni ścieków dla Aglomeracji Skąpe jako zadania wpisanego do Krajowego Programu Oczyszczania Ścieków Komunalnych w ramach VI</w:t>
      </w:r>
      <w:r w:rsidR="00997DDE">
        <w:rPr>
          <w:rFonts w:ascii="Arial Narrow" w:hAnsi="Arial Narrow"/>
          <w:sz w:val="24"/>
          <w:szCs w:val="24"/>
        </w:rPr>
        <w:t> </w:t>
      </w:r>
      <w:r w:rsidRPr="00761DA1">
        <w:rPr>
          <w:rFonts w:ascii="Arial Narrow" w:hAnsi="Arial Narrow"/>
          <w:sz w:val="24"/>
          <w:szCs w:val="24"/>
        </w:rPr>
        <w:t>Aktualizacji Krajowego Programu Oczyszczania Ścieków Komunalnych, jest to inwestycja celu publicznego;</w:t>
      </w:r>
    </w:p>
    <w:p w14:paraId="1D8E7007" w14:textId="77777777" w:rsidR="00064E4A" w:rsidRPr="00761DA1" w:rsidRDefault="00064E4A" w:rsidP="00064E4A">
      <w:pPr>
        <w:pStyle w:val="Akapitzlist"/>
        <w:spacing w:line="240" w:lineRule="auto"/>
        <w:jc w:val="both"/>
        <w:rPr>
          <w:rFonts w:ascii="Arial Narrow" w:hAnsi="Arial Narrow"/>
          <w:sz w:val="24"/>
          <w:szCs w:val="24"/>
        </w:rPr>
      </w:pPr>
      <w:r w:rsidRPr="00761DA1">
        <w:rPr>
          <w:rFonts w:ascii="Arial Narrow" w:hAnsi="Arial Narrow"/>
          <w:sz w:val="24"/>
          <w:szCs w:val="24"/>
        </w:rPr>
        <w:t>- dla obszaru w obrębie geodezyjnym Ołobok - konieczność zmiany studium w celu umożliwienia realizacji wniosku o sporządzenie planu miejscowego w zakresie przeznaczenia terenu rolnego na teren zabudowy rekreacji indywidualnej. W istniejącym stanie prawnym zamierzenie nie mogło być zrealizowane, ze względu na niezgodność z obowiązującym studium.</w:t>
      </w:r>
    </w:p>
    <w:p w14:paraId="7C6C82E6" w14:textId="77777777" w:rsidR="00064E4A" w:rsidRPr="00A32B71" w:rsidRDefault="00064E4A" w:rsidP="00064E4A">
      <w:pPr>
        <w:pStyle w:val="Bezodstpw"/>
        <w:jc w:val="both"/>
        <w:rPr>
          <w:rFonts w:ascii="Arial Narrow" w:hAnsi="Arial Narrow"/>
          <w:sz w:val="24"/>
          <w:szCs w:val="24"/>
        </w:rPr>
      </w:pPr>
    </w:p>
    <w:p w14:paraId="69E6A0E5" w14:textId="77777777" w:rsidR="00064E4A" w:rsidRPr="00A32B71" w:rsidRDefault="00064E4A">
      <w:pPr>
        <w:pStyle w:val="Bezodstpw"/>
        <w:numPr>
          <w:ilvl w:val="0"/>
          <w:numId w:val="26"/>
        </w:numPr>
        <w:jc w:val="both"/>
        <w:rPr>
          <w:rFonts w:ascii="Arial Narrow" w:hAnsi="Arial Narrow"/>
          <w:bCs/>
          <w:sz w:val="24"/>
          <w:szCs w:val="24"/>
        </w:rPr>
      </w:pPr>
      <w:r w:rsidRPr="00A32B71">
        <w:rPr>
          <w:rFonts w:ascii="Arial Narrow" w:hAnsi="Arial Narrow"/>
          <w:bCs/>
          <w:sz w:val="24"/>
          <w:szCs w:val="24"/>
        </w:rPr>
        <w:t>Miejscowe Plany Zagospodarowania Przestrzennego</w:t>
      </w:r>
    </w:p>
    <w:p w14:paraId="4FB76E65" w14:textId="77777777" w:rsidR="00064E4A" w:rsidRPr="00A32B71" w:rsidRDefault="00064E4A" w:rsidP="00064E4A">
      <w:pPr>
        <w:pStyle w:val="Bezodstpw"/>
        <w:jc w:val="both"/>
        <w:rPr>
          <w:rFonts w:ascii="Arial Narrow" w:hAnsi="Arial Narrow"/>
          <w:sz w:val="24"/>
          <w:szCs w:val="24"/>
        </w:rPr>
      </w:pPr>
      <w:r w:rsidRPr="00A32B71">
        <w:rPr>
          <w:rFonts w:ascii="Arial Narrow" w:hAnsi="Arial Narrow"/>
          <w:sz w:val="24"/>
          <w:szCs w:val="24"/>
        </w:rPr>
        <w:t xml:space="preserve">Na terenie gminy Skąpe obowiązuje obecnie </w:t>
      </w:r>
      <w:r w:rsidRPr="00A32B71">
        <w:rPr>
          <w:rFonts w:ascii="Arial Narrow" w:hAnsi="Arial Narrow"/>
          <w:b/>
          <w:sz w:val="24"/>
          <w:szCs w:val="24"/>
        </w:rPr>
        <w:t>1</w:t>
      </w:r>
      <w:r>
        <w:rPr>
          <w:rFonts w:ascii="Arial Narrow" w:hAnsi="Arial Narrow"/>
          <w:b/>
          <w:sz w:val="24"/>
          <w:szCs w:val="24"/>
        </w:rPr>
        <w:t>1</w:t>
      </w:r>
      <w:r w:rsidRPr="00A32B71">
        <w:rPr>
          <w:rFonts w:ascii="Arial Narrow" w:hAnsi="Arial Narrow"/>
          <w:sz w:val="24"/>
          <w:szCs w:val="24"/>
        </w:rPr>
        <w:t xml:space="preserve"> planów zagospodarowania przestrzennego</w:t>
      </w:r>
      <w:r>
        <w:rPr>
          <w:rFonts w:ascii="Arial Narrow" w:hAnsi="Arial Narrow"/>
          <w:sz w:val="24"/>
          <w:szCs w:val="24"/>
        </w:rPr>
        <w:t>:</w:t>
      </w:r>
    </w:p>
    <w:p w14:paraId="4B130689" w14:textId="77777777" w:rsidR="00064E4A" w:rsidRPr="00A32B71" w:rsidRDefault="00064E4A">
      <w:pPr>
        <w:pStyle w:val="Bezodstpw"/>
        <w:numPr>
          <w:ilvl w:val="0"/>
          <w:numId w:val="27"/>
        </w:numPr>
        <w:jc w:val="both"/>
        <w:rPr>
          <w:rFonts w:ascii="Arial Narrow" w:hAnsi="Arial Narrow"/>
          <w:sz w:val="24"/>
          <w:szCs w:val="24"/>
        </w:rPr>
      </w:pPr>
      <w:r w:rsidRPr="00A32B71">
        <w:rPr>
          <w:rFonts w:ascii="Arial Narrow" w:hAnsi="Arial Narrow"/>
          <w:sz w:val="24"/>
          <w:szCs w:val="24"/>
        </w:rPr>
        <w:lastRenderedPageBreak/>
        <w:t xml:space="preserve">Miejscowy plan zagospodarowania przestrzennego </w:t>
      </w:r>
      <w:r w:rsidRPr="00A32B71">
        <w:rPr>
          <w:rFonts w:ascii="Arial Narrow" w:hAnsi="Arial Narrow"/>
          <w:b/>
          <w:sz w:val="24"/>
          <w:szCs w:val="24"/>
        </w:rPr>
        <w:t xml:space="preserve">wsi Niesulice i terenów przyległych </w:t>
      </w:r>
      <w:r w:rsidRPr="00A32B71">
        <w:rPr>
          <w:rFonts w:ascii="Arial Narrow" w:hAnsi="Arial Narrow"/>
          <w:sz w:val="24"/>
          <w:szCs w:val="24"/>
        </w:rPr>
        <w:t xml:space="preserve">uchwalony Uchwałą Rady Gminy Skąpe Nr XXXVIII/164/2005 z dnia 31 marca 2005 r. </w:t>
      </w:r>
    </w:p>
    <w:p w14:paraId="33EE9A8D" w14:textId="77777777" w:rsidR="00064E4A" w:rsidRPr="00A32B71" w:rsidRDefault="00064E4A">
      <w:pPr>
        <w:pStyle w:val="Bezodstpw"/>
        <w:numPr>
          <w:ilvl w:val="0"/>
          <w:numId w:val="28"/>
        </w:numPr>
        <w:jc w:val="both"/>
        <w:rPr>
          <w:rFonts w:ascii="Arial Narrow" w:hAnsi="Arial Narrow"/>
          <w:sz w:val="24"/>
          <w:szCs w:val="24"/>
        </w:rPr>
      </w:pPr>
      <w:r w:rsidRPr="00A32B71">
        <w:rPr>
          <w:rFonts w:ascii="Arial Narrow" w:hAnsi="Arial Narrow"/>
          <w:b/>
          <w:sz w:val="24"/>
          <w:szCs w:val="24"/>
        </w:rPr>
        <w:t xml:space="preserve">zmieniony </w:t>
      </w:r>
      <w:r w:rsidRPr="00A32B71">
        <w:rPr>
          <w:rFonts w:ascii="Arial Narrow" w:hAnsi="Arial Narrow"/>
          <w:sz w:val="24"/>
          <w:szCs w:val="24"/>
        </w:rPr>
        <w:t xml:space="preserve">Uchwałą Rady Gminy Skąpe Nr IV/30/2007 z dnia 23 lutego 2007 r. </w:t>
      </w:r>
    </w:p>
    <w:p w14:paraId="63ABD276" w14:textId="77777777" w:rsidR="00064E4A" w:rsidRPr="00A32B71" w:rsidRDefault="00064E4A">
      <w:pPr>
        <w:pStyle w:val="Bezodstpw"/>
        <w:numPr>
          <w:ilvl w:val="0"/>
          <w:numId w:val="28"/>
        </w:numPr>
        <w:jc w:val="both"/>
        <w:rPr>
          <w:rFonts w:ascii="Arial Narrow" w:hAnsi="Arial Narrow"/>
          <w:sz w:val="24"/>
          <w:szCs w:val="24"/>
        </w:rPr>
      </w:pPr>
      <w:r w:rsidRPr="00A32B71">
        <w:rPr>
          <w:rFonts w:ascii="Arial Narrow" w:hAnsi="Arial Narrow"/>
          <w:b/>
          <w:sz w:val="24"/>
          <w:szCs w:val="24"/>
        </w:rPr>
        <w:t>zmieniony</w:t>
      </w:r>
      <w:r w:rsidRPr="00A32B71">
        <w:rPr>
          <w:rFonts w:ascii="Arial Narrow" w:hAnsi="Arial Narrow"/>
          <w:sz w:val="24"/>
          <w:szCs w:val="24"/>
        </w:rPr>
        <w:t xml:space="preserve"> Uchwałą Rady Gminy Skąpe Nr III/21/2014 z dnia 23.12.2014 r.</w:t>
      </w:r>
    </w:p>
    <w:p w14:paraId="51B5DE65" w14:textId="77777777" w:rsidR="00064E4A" w:rsidRDefault="00064E4A">
      <w:pPr>
        <w:pStyle w:val="Bezodstpw"/>
        <w:numPr>
          <w:ilvl w:val="0"/>
          <w:numId w:val="28"/>
        </w:numPr>
        <w:jc w:val="both"/>
        <w:rPr>
          <w:rFonts w:ascii="Arial Narrow" w:hAnsi="Arial Narrow"/>
          <w:sz w:val="24"/>
          <w:szCs w:val="24"/>
        </w:rPr>
      </w:pPr>
      <w:r w:rsidRPr="00A32B71">
        <w:rPr>
          <w:rFonts w:ascii="Arial Narrow" w:hAnsi="Arial Narrow"/>
          <w:b/>
          <w:sz w:val="24"/>
          <w:szCs w:val="24"/>
        </w:rPr>
        <w:t xml:space="preserve">zmieniony </w:t>
      </w:r>
      <w:r w:rsidRPr="00A32B71">
        <w:rPr>
          <w:rFonts w:ascii="Arial Narrow" w:hAnsi="Arial Narrow"/>
          <w:sz w:val="24"/>
          <w:szCs w:val="24"/>
        </w:rPr>
        <w:t xml:space="preserve">poprzez nowy plan – przyjęty Uchwałą Rady Gminy Skąpe Nr XXXVIII/350/2018 </w:t>
      </w:r>
      <w:r>
        <w:rPr>
          <w:rFonts w:ascii="Arial Narrow" w:hAnsi="Arial Narrow"/>
          <w:sz w:val="24"/>
          <w:szCs w:val="24"/>
        </w:rPr>
        <w:t xml:space="preserve">z dnia 23.03.2018 r. </w:t>
      </w:r>
      <w:r w:rsidRPr="00A32B71">
        <w:rPr>
          <w:rFonts w:ascii="Arial Narrow" w:hAnsi="Arial Narrow"/>
          <w:sz w:val="24"/>
          <w:szCs w:val="24"/>
        </w:rPr>
        <w:t>w</w:t>
      </w:r>
      <w:r w:rsidRPr="00AC2FD2">
        <w:rPr>
          <w:rFonts w:ascii="Arial Narrow" w:hAnsi="Arial Narrow"/>
          <w:sz w:val="24"/>
          <w:szCs w:val="24"/>
        </w:rPr>
        <w:t xml:space="preserve"> sprawie uchwalenia miejscowego planu zagospodarowania przestrzennego wsi Niesulice i terenów przyległych.</w:t>
      </w:r>
    </w:p>
    <w:p w14:paraId="4921A740" w14:textId="77777777" w:rsidR="00064E4A" w:rsidRPr="00AC2FD2" w:rsidRDefault="00064E4A">
      <w:pPr>
        <w:pStyle w:val="Bezodstpw"/>
        <w:numPr>
          <w:ilvl w:val="0"/>
          <w:numId w:val="28"/>
        </w:numPr>
        <w:jc w:val="both"/>
        <w:rPr>
          <w:rFonts w:ascii="Arial Narrow" w:hAnsi="Arial Narrow"/>
          <w:sz w:val="24"/>
          <w:szCs w:val="24"/>
        </w:rPr>
      </w:pPr>
      <w:r>
        <w:rPr>
          <w:rFonts w:ascii="Arial Narrow" w:hAnsi="Arial Narrow"/>
          <w:b/>
          <w:sz w:val="24"/>
          <w:szCs w:val="24"/>
        </w:rPr>
        <w:t xml:space="preserve">zmieniony </w:t>
      </w:r>
      <w:r>
        <w:rPr>
          <w:rFonts w:ascii="Arial Narrow" w:hAnsi="Arial Narrow"/>
          <w:bCs/>
          <w:sz w:val="24"/>
          <w:szCs w:val="24"/>
        </w:rPr>
        <w:t xml:space="preserve">poprzez nowy plan – </w:t>
      </w:r>
      <w:r w:rsidRPr="00393D2B">
        <w:rPr>
          <w:rFonts w:ascii="Arial Narrow" w:hAnsi="Arial Narrow"/>
          <w:bCs/>
        </w:rPr>
        <w:t>przyjęty Uchwałą Rady Gminy Sk</w:t>
      </w:r>
      <w:r>
        <w:rPr>
          <w:rFonts w:ascii="Arial Narrow" w:hAnsi="Arial Narrow"/>
          <w:bCs/>
        </w:rPr>
        <w:t>ą</w:t>
      </w:r>
      <w:r w:rsidRPr="00393D2B">
        <w:rPr>
          <w:rFonts w:ascii="Arial Narrow" w:hAnsi="Arial Narrow"/>
          <w:bCs/>
        </w:rPr>
        <w:t>pe</w:t>
      </w:r>
      <w:r>
        <w:rPr>
          <w:rFonts w:ascii="Arial Narrow" w:hAnsi="Arial Narrow"/>
          <w:bCs/>
        </w:rPr>
        <w:t xml:space="preserve"> Nr XXX/258/2021 z dnia 26.03.2021 r. w sprawie uchwalenia miejscowego planu zagospodarowania przestrzennego wsi Niesulice i terenów przyległych III.</w:t>
      </w:r>
    </w:p>
    <w:p w14:paraId="2B1A24EF" w14:textId="77777777" w:rsidR="00064E4A" w:rsidRPr="00AC2FD2" w:rsidRDefault="00064E4A">
      <w:pPr>
        <w:pStyle w:val="Bezodstpw"/>
        <w:numPr>
          <w:ilvl w:val="0"/>
          <w:numId w:val="27"/>
        </w:numPr>
        <w:jc w:val="both"/>
        <w:rPr>
          <w:rFonts w:ascii="Arial Narrow" w:hAnsi="Arial Narrow"/>
          <w:sz w:val="24"/>
          <w:szCs w:val="24"/>
        </w:rPr>
      </w:pPr>
      <w:r w:rsidRPr="00AC2FD2">
        <w:rPr>
          <w:rFonts w:ascii="Arial Narrow" w:hAnsi="Arial Narrow"/>
          <w:sz w:val="24"/>
          <w:szCs w:val="24"/>
        </w:rPr>
        <w:t xml:space="preserve">Miejscowy plan zagospodarowania przestrzennego </w:t>
      </w:r>
      <w:r w:rsidRPr="00AC2FD2">
        <w:rPr>
          <w:rFonts w:ascii="Arial Narrow" w:hAnsi="Arial Narrow"/>
          <w:b/>
          <w:sz w:val="24"/>
          <w:szCs w:val="24"/>
        </w:rPr>
        <w:t>terenów zabudowy mieszkaniowej</w:t>
      </w:r>
      <w:r w:rsidRPr="00AC2FD2">
        <w:rPr>
          <w:rFonts w:ascii="Arial Narrow" w:hAnsi="Arial Narrow"/>
          <w:b/>
          <w:sz w:val="24"/>
          <w:szCs w:val="24"/>
        </w:rPr>
        <w:br/>
        <w:t xml:space="preserve"> i rekreacyjno – sportowych we wsi Łąkie </w:t>
      </w:r>
      <w:r w:rsidRPr="00AC2FD2">
        <w:rPr>
          <w:rFonts w:ascii="Arial Narrow" w:hAnsi="Arial Narrow"/>
          <w:sz w:val="24"/>
          <w:szCs w:val="24"/>
        </w:rPr>
        <w:t>uchwalony Uchwałą Rady Gminy Skąpe Nr</w:t>
      </w:r>
      <w:r>
        <w:rPr>
          <w:rFonts w:ascii="Arial Narrow" w:hAnsi="Arial Narrow"/>
          <w:sz w:val="24"/>
          <w:szCs w:val="24"/>
        </w:rPr>
        <w:t> </w:t>
      </w:r>
      <w:r w:rsidRPr="00AC2FD2">
        <w:rPr>
          <w:rFonts w:ascii="Arial Narrow" w:hAnsi="Arial Narrow"/>
          <w:sz w:val="24"/>
          <w:szCs w:val="24"/>
        </w:rPr>
        <w:t>XXXVII/223/2006 z dnia 23 lutego 2006 r.</w:t>
      </w:r>
    </w:p>
    <w:p w14:paraId="2507A0C5" w14:textId="77777777" w:rsidR="00064E4A" w:rsidRPr="00AC2FD2" w:rsidRDefault="00064E4A">
      <w:pPr>
        <w:pStyle w:val="Bezodstpw"/>
        <w:numPr>
          <w:ilvl w:val="0"/>
          <w:numId w:val="27"/>
        </w:numPr>
        <w:jc w:val="both"/>
        <w:rPr>
          <w:rFonts w:ascii="Arial Narrow" w:hAnsi="Arial Narrow"/>
          <w:sz w:val="24"/>
          <w:szCs w:val="24"/>
        </w:rPr>
      </w:pPr>
      <w:r w:rsidRPr="00AC2FD2">
        <w:rPr>
          <w:rFonts w:ascii="Arial Narrow" w:hAnsi="Arial Narrow"/>
          <w:sz w:val="24"/>
          <w:szCs w:val="24"/>
        </w:rPr>
        <w:t xml:space="preserve">Miejscowy plan zagospodarowania przestrzennego w zakresie </w:t>
      </w:r>
      <w:r w:rsidRPr="00AC2FD2">
        <w:rPr>
          <w:rFonts w:ascii="Arial Narrow" w:hAnsi="Arial Narrow"/>
          <w:b/>
          <w:sz w:val="24"/>
          <w:szCs w:val="24"/>
        </w:rPr>
        <w:t>przebiegu sieci kanalizacyjnej w Gminie Skąpe</w:t>
      </w:r>
      <w:r w:rsidRPr="00AC2FD2">
        <w:rPr>
          <w:rFonts w:ascii="Arial Narrow" w:hAnsi="Arial Narrow"/>
          <w:sz w:val="24"/>
          <w:szCs w:val="24"/>
        </w:rPr>
        <w:t xml:space="preserve"> uchwalony Uchwałą Rady Gminy Skąpe Nr IV/29/2007 z</w:t>
      </w:r>
      <w:r>
        <w:rPr>
          <w:rFonts w:ascii="Arial Narrow" w:hAnsi="Arial Narrow"/>
          <w:sz w:val="24"/>
          <w:szCs w:val="24"/>
        </w:rPr>
        <w:t> </w:t>
      </w:r>
      <w:r w:rsidRPr="00AC2FD2">
        <w:rPr>
          <w:rFonts w:ascii="Arial Narrow" w:hAnsi="Arial Narrow"/>
          <w:sz w:val="24"/>
          <w:szCs w:val="24"/>
        </w:rPr>
        <w:t>dnia 23.02.2007 r.</w:t>
      </w:r>
    </w:p>
    <w:p w14:paraId="30AF6508" w14:textId="77777777" w:rsidR="00064E4A" w:rsidRPr="00A32B71" w:rsidRDefault="00064E4A">
      <w:pPr>
        <w:pStyle w:val="Bezodstpw"/>
        <w:numPr>
          <w:ilvl w:val="0"/>
          <w:numId w:val="27"/>
        </w:numPr>
        <w:jc w:val="both"/>
        <w:rPr>
          <w:rFonts w:ascii="Arial Narrow" w:hAnsi="Arial Narrow"/>
          <w:sz w:val="24"/>
          <w:szCs w:val="24"/>
        </w:rPr>
      </w:pPr>
      <w:r w:rsidRPr="00AC2FD2">
        <w:rPr>
          <w:rFonts w:ascii="Arial Narrow" w:hAnsi="Arial Narrow"/>
          <w:sz w:val="24"/>
          <w:szCs w:val="24"/>
        </w:rPr>
        <w:t xml:space="preserve">Miejscowy plan zagospodarowania przestrzennego </w:t>
      </w:r>
      <w:r w:rsidRPr="00AC2FD2">
        <w:rPr>
          <w:rFonts w:ascii="Arial Narrow" w:hAnsi="Arial Narrow"/>
          <w:b/>
          <w:sz w:val="24"/>
          <w:szCs w:val="24"/>
        </w:rPr>
        <w:t>terenów zabudowy mieszkaniowej jednorodzinnej we wsi Ołobok</w:t>
      </w:r>
      <w:r w:rsidRPr="00AC2FD2">
        <w:rPr>
          <w:rFonts w:ascii="Arial Narrow" w:hAnsi="Arial Narrow"/>
          <w:sz w:val="24"/>
          <w:szCs w:val="24"/>
        </w:rPr>
        <w:t>, uchwalony Uchwałą Rady Gminy Skąpe Nr XIV /94/2007 z</w:t>
      </w:r>
      <w:r>
        <w:rPr>
          <w:rFonts w:ascii="Arial Narrow" w:hAnsi="Arial Narrow"/>
          <w:sz w:val="24"/>
          <w:szCs w:val="24"/>
        </w:rPr>
        <w:t> </w:t>
      </w:r>
      <w:r w:rsidRPr="00AC2FD2">
        <w:rPr>
          <w:rFonts w:ascii="Arial Narrow" w:hAnsi="Arial Narrow"/>
          <w:sz w:val="24"/>
          <w:szCs w:val="24"/>
        </w:rPr>
        <w:t xml:space="preserve">dnia 30 listopada 2007r. </w:t>
      </w:r>
    </w:p>
    <w:p w14:paraId="53C3B7FA" w14:textId="77777777" w:rsidR="00064E4A" w:rsidRPr="00761DA1" w:rsidRDefault="00064E4A">
      <w:pPr>
        <w:pStyle w:val="Bezodstpw"/>
        <w:numPr>
          <w:ilvl w:val="0"/>
          <w:numId w:val="27"/>
        </w:numPr>
        <w:jc w:val="both"/>
        <w:rPr>
          <w:rFonts w:ascii="Arial Narrow" w:hAnsi="Arial Narrow"/>
          <w:sz w:val="24"/>
          <w:szCs w:val="24"/>
        </w:rPr>
      </w:pPr>
      <w:r w:rsidRPr="00761DA1">
        <w:rPr>
          <w:rFonts w:ascii="Arial Narrow" w:hAnsi="Arial Narrow"/>
          <w:sz w:val="24"/>
          <w:szCs w:val="24"/>
        </w:rPr>
        <w:t xml:space="preserve">Miejscowy plan zagospodarowania przestrzennego w zakresie </w:t>
      </w:r>
      <w:r w:rsidRPr="00761DA1">
        <w:rPr>
          <w:rFonts w:ascii="Arial Narrow" w:hAnsi="Arial Narrow"/>
          <w:b/>
          <w:sz w:val="24"/>
          <w:szCs w:val="24"/>
        </w:rPr>
        <w:t>terenów zabudowy mieszkaniowej, usługowej i innej towarzyszącej w miejscowości Międzylesie</w:t>
      </w:r>
      <w:r w:rsidRPr="00761DA1">
        <w:rPr>
          <w:rFonts w:ascii="Arial Narrow" w:hAnsi="Arial Narrow"/>
          <w:sz w:val="24"/>
          <w:szCs w:val="24"/>
        </w:rPr>
        <w:t xml:space="preserve"> przyjęty Uchwałą Rady Gminy Skąpe Nr XL/244/2009 z dnia 15 września  2009 r.</w:t>
      </w:r>
    </w:p>
    <w:p w14:paraId="1675C405" w14:textId="77777777" w:rsidR="00064E4A" w:rsidRPr="00761DA1" w:rsidRDefault="00064E4A">
      <w:pPr>
        <w:pStyle w:val="Bezodstpw"/>
        <w:numPr>
          <w:ilvl w:val="0"/>
          <w:numId w:val="27"/>
        </w:numPr>
        <w:jc w:val="both"/>
        <w:rPr>
          <w:rFonts w:ascii="Arial Narrow" w:hAnsi="Arial Narrow"/>
          <w:sz w:val="24"/>
          <w:szCs w:val="24"/>
        </w:rPr>
      </w:pPr>
      <w:r w:rsidRPr="00761DA1">
        <w:rPr>
          <w:rFonts w:ascii="Arial Narrow" w:hAnsi="Arial Narrow"/>
          <w:sz w:val="24"/>
          <w:szCs w:val="24"/>
        </w:rPr>
        <w:t xml:space="preserve">Miejscowy plan zagospodarowania przestrzennego w zakresie </w:t>
      </w:r>
      <w:r w:rsidRPr="00761DA1">
        <w:rPr>
          <w:rFonts w:ascii="Arial Narrow" w:hAnsi="Arial Narrow"/>
          <w:b/>
          <w:sz w:val="24"/>
          <w:szCs w:val="24"/>
        </w:rPr>
        <w:t>terenów zabudowy mieszkaniowej, budowy pola golfowego, budynków oraz infrastruktury technicznej w miejscowości Kalinowo</w:t>
      </w:r>
      <w:r w:rsidRPr="00761DA1">
        <w:rPr>
          <w:rFonts w:ascii="Arial Narrow" w:hAnsi="Arial Narrow"/>
          <w:sz w:val="24"/>
          <w:szCs w:val="24"/>
        </w:rPr>
        <w:t xml:space="preserve"> przyjęty Uchwałą Nr XLIII/271/2009 Rady Gminy w Skąpem z dnia 30 grudnia 2009 r. </w:t>
      </w:r>
    </w:p>
    <w:p w14:paraId="3EEDB142" w14:textId="77777777" w:rsidR="00064E4A" w:rsidRPr="00761DA1" w:rsidRDefault="00064E4A" w:rsidP="00064E4A">
      <w:pPr>
        <w:pStyle w:val="Bezodstpw"/>
        <w:ind w:left="1080"/>
        <w:jc w:val="both"/>
        <w:rPr>
          <w:rFonts w:ascii="Arial Narrow" w:hAnsi="Arial Narrow"/>
          <w:sz w:val="24"/>
          <w:szCs w:val="24"/>
        </w:rPr>
      </w:pPr>
      <w:r w:rsidRPr="00761DA1">
        <w:rPr>
          <w:rFonts w:ascii="Arial Narrow" w:hAnsi="Arial Narrow"/>
          <w:b/>
          <w:sz w:val="24"/>
          <w:szCs w:val="24"/>
        </w:rPr>
        <w:t>- zmieniony</w:t>
      </w:r>
      <w:r w:rsidRPr="00761DA1">
        <w:rPr>
          <w:rFonts w:ascii="Arial Narrow" w:hAnsi="Arial Narrow"/>
          <w:sz w:val="24"/>
          <w:szCs w:val="24"/>
        </w:rPr>
        <w:t xml:space="preserve">  Uchwałą Rady Gminy Skąpe Nr XXVIII/265/2017 z dnia 24.04.2017 r.  w sprawie zmiany miejscowego planu zagospodarowania przestrzennego w zakresie terenów zabudowy mieszkaniowej, budowy pola golfowego, budynków oraz infrastruktury technicznej w miejscowości Kalinowo, gmina Skąpe.</w:t>
      </w:r>
    </w:p>
    <w:p w14:paraId="3FB608B8" w14:textId="77777777" w:rsidR="00064E4A" w:rsidRPr="00761DA1" w:rsidRDefault="00064E4A">
      <w:pPr>
        <w:pStyle w:val="Bezodstpw"/>
        <w:numPr>
          <w:ilvl w:val="0"/>
          <w:numId w:val="27"/>
        </w:numPr>
        <w:jc w:val="both"/>
        <w:rPr>
          <w:rFonts w:ascii="Arial Narrow" w:hAnsi="Arial Narrow"/>
          <w:sz w:val="24"/>
          <w:szCs w:val="24"/>
        </w:rPr>
      </w:pPr>
      <w:r w:rsidRPr="00761DA1">
        <w:rPr>
          <w:rFonts w:ascii="Arial Narrow" w:hAnsi="Arial Narrow"/>
          <w:sz w:val="24"/>
          <w:szCs w:val="24"/>
        </w:rPr>
        <w:t xml:space="preserve">Miejscowy plan zagospodarowania przestrzennego w zakresie </w:t>
      </w:r>
      <w:r w:rsidRPr="00761DA1">
        <w:rPr>
          <w:rFonts w:ascii="Arial Narrow" w:hAnsi="Arial Narrow"/>
          <w:b/>
          <w:sz w:val="24"/>
          <w:szCs w:val="24"/>
        </w:rPr>
        <w:t>terenów zabudowy rekreacyjno – wypoczynkowej, usługowej oraz terenów harcerskiej turystycznej bazy noclegowej</w:t>
      </w:r>
      <w:r w:rsidRPr="00761DA1">
        <w:rPr>
          <w:rFonts w:ascii="Arial Narrow" w:hAnsi="Arial Narrow"/>
          <w:sz w:val="24"/>
          <w:szCs w:val="24"/>
        </w:rPr>
        <w:t xml:space="preserve"> wraz z infrastrukturą techniczną w m. Niesulice, gmina Skąpe przyjęty Uchwałą Rady Gminy Skąpe Nr LI/328/2010 z dnia 16.07.2010 r.</w:t>
      </w:r>
    </w:p>
    <w:p w14:paraId="45794938" w14:textId="6E8BA9C4" w:rsidR="00064E4A" w:rsidRPr="00761DA1" w:rsidRDefault="00064E4A" w:rsidP="00064E4A">
      <w:pPr>
        <w:pStyle w:val="Bezodstpw"/>
        <w:ind w:left="1080"/>
        <w:jc w:val="both"/>
        <w:rPr>
          <w:rFonts w:ascii="Arial Narrow" w:hAnsi="Arial Narrow"/>
          <w:sz w:val="24"/>
          <w:szCs w:val="24"/>
        </w:rPr>
      </w:pPr>
      <w:r w:rsidRPr="00761DA1">
        <w:rPr>
          <w:rFonts w:ascii="Arial Narrow" w:hAnsi="Arial Narrow"/>
          <w:sz w:val="24"/>
          <w:szCs w:val="24"/>
        </w:rPr>
        <w:t xml:space="preserve">- </w:t>
      </w:r>
      <w:r w:rsidRPr="00761DA1">
        <w:rPr>
          <w:rFonts w:ascii="Arial Narrow" w:hAnsi="Arial Narrow"/>
          <w:b/>
          <w:bCs/>
          <w:sz w:val="24"/>
          <w:szCs w:val="24"/>
        </w:rPr>
        <w:t>zmieniony</w:t>
      </w:r>
      <w:r w:rsidRPr="00761DA1">
        <w:rPr>
          <w:rFonts w:ascii="Arial Narrow" w:hAnsi="Arial Narrow"/>
          <w:sz w:val="24"/>
          <w:szCs w:val="24"/>
        </w:rPr>
        <w:t xml:space="preserve"> Uchwałą Nr XXXI/266/2021 Rady Gminy Skąpe z dnia 30 kwietnia 2021 r. </w:t>
      </w:r>
      <w:r w:rsidRPr="00761DA1">
        <w:rPr>
          <w:rFonts w:ascii="Arial Narrow" w:hAnsi="Arial Narrow"/>
          <w:sz w:val="24"/>
          <w:szCs w:val="24"/>
        </w:rPr>
        <w:br/>
        <w:t>w sprawie uchwalenia zmiany miejscowego planu zagospodarowania przestrzennego w</w:t>
      </w:r>
      <w:r w:rsidR="006C05F8">
        <w:rPr>
          <w:rFonts w:ascii="Arial Narrow" w:hAnsi="Arial Narrow"/>
          <w:sz w:val="24"/>
          <w:szCs w:val="24"/>
        </w:rPr>
        <w:t> </w:t>
      </w:r>
      <w:r w:rsidRPr="00761DA1">
        <w:rPr>
          <w:rFonts w:ascii="Arial Narrow" w:hAnsi="Arial Narrow"/>
          <w:sz w:val="24"/>
          <w:szCs w:val="24"/>
        </w:rPr>
        <w:t>zakresie terenów zabudowy rekreacyjno-wypoczynkowej, usługowej oraz terenów harcerskiej turystycznej bazy noclegowej wraz z infrastrukturą techniczną w miejscowości Niesulice, gmina Skąpe</w:t>
      </w:r>
    </w:p>
    <w:p w14:paraId="58FAC308" w14:textId="77777777" w:rsidR="00064E4A" w:rsidRPr="00761DA1" w:rsidRDefault="00064E4A">
      <w:pPr>
        <w:pStyle w:val="Bezodstpw"/>
        <w:numPr>
          <w:ilvl w:val="0"/>
          <w:numId w:val="27"/>
        </w:numPr>
        <w:jc w:val="both"/>
        <w:rPr>
          <w:rFonts w:ascii="Arial Narrow" w:hAnsi="Arial Narrow"/>
          <w:b/>
          <w:bCs/>
          <w:sz w:val="24"/>
          <w:szCs w:val="24"/>
        </w:rPr>
      </w:pPr>
      <w:r w:rsidRPr="00761DA1">
        <w:rPr>
          <w:rFonts w:ascii="Arial Narrow" w:hAnsi="Arial Narrow"/>
          <w:sz w:val="24"/>
          <w:szCs w:val="24"/>
        </w:rPr>
        <w:t xml:space="preserve">Miejscowy plan zagospodarowania przestrzennego </w:t>
      </w:r>
      <w:r w:rsidRPr="00761DA1">
        <w:rPr>
          <w:rFonts w:ascii="Arial Narrow" w:hAnsi="Arial Narrow" w:cs="TimesNewRomanPS-BoldMT"/>
          <w:b/>
          <w:bCs/>
          <w:sz w:val="24"/>
          <w:szCs w:val="24"/>
        </w:rPr>
        <w:t xml:space="preserve">dla </w:t>
      </w:r>
      <w:r w:rsidRPr="00761DA1">
        <w:rPr>
          <w:rFonts w:ascii="Arial Narrow" w:hAnsi="Arial Narrow"/>
          <w:b/>
          <w:sz w:val="24"/>
          <w:szCs w:val="24"/>
        </w:rPr>
        <w:t xml:space="preserve">lokalizacji elektrowni wiatrowych </w:t>
      </w:r>
      <w:r w:rsidRPr="00761DA1">
        <w:rPr>
          <w:rFonts w:ascii="Arial Narrow" w:hAnsi="Arial Narrow"/>
          <w:sz w:val="24"/>
          <w:szCs w:val="24"/>
        </w:rPr>
        <w:t>przyjęty Uchwałą Nr X/59/2011 Rady Gminy w Skąpem z dnia 22 czerwca 2011 r.</w:t>
      </w:r>
    </w:p>
    <w:p w14:paraId="2718F402" w14:textId="77777777" w:rsidR="00064E4A" w:rsidRPr="00761DA1" w:rsidRDefault="00064E4A">
      <w:pPr>
        <w:pStyle w:val="Bezodstpw"/>
        <w:numPr>
          <w:ilvl w:val="0"/>
          <w:numId w:val="27"/>
        </w:numPr>
        <w:jc w:val="both"/>
        <w:rPr>
          <w:rFonts w:ascii="Arial Narrow" w:hAnsi="Arial Narrow"/>
          <w:sz w:val="24"/>
          <w:szCs w:val="24"/>
        </w:rPr>
      </w:pPr>
      <w:r w:rsidRPr="00761DA1">
        <w:rPr>
          <w:rFonts w:ascii="Arial Narrow" w:hAnsi="Arial Narrow"/>
          <w:sz w:val="24"/>
          <w:szCs w:val="24"/>
        </w:rPr>
        <w:t xml:space="preserve">Miejscowy plan zagospodarowania przestrzennego </w:t>
      </w:r>
      <w:r w:rsidRPr="00761DA1">
        <w:rPr>
          <w:rFonts w:ascii="Arial Narrow" w:hAnsi="Arial Narrow"/>
          <w:b/>
          <w:sz w:val="24"/>
          <w:szCs w:val="24"/>
        </w:rPr>
        <w:t xml:space="preserve">terenów zabudowy rekreacyjno – wypoczynkowej i usługowej w miejscowości Niesulice – obręb Ołobok (Lago) </w:t>
      </w:r>
      <w:r w:rsidRPr="00761DA1">
        <w:rPr>
          <w:rFonts w:ascii="Arial Narrow" w:hAnsi="Arial Narrow"/>
          <w:sz w:val="24"/>
          <w:szCs w:val="24"/>
        </w:rPr>
        <w:t xml:space="preserve">, przyjęty Uchwałą Rady Gminy Skąpe Nr IV/16/2010 r. z dnia 29.12.2010 r. </w:t>
      </w:r>
    </w:p>
    <w:p w14:paraId="0355AC00" w14:textId="77777777" w:rsidR="00064E4A" w:rsidRPr="00761DA1" w:rsidRDefault="00064E4A">
      <w:pPr>
        <w:pStyle w:val="Bezodstpw"/>
        <w:numPr>
          <w:ilvl w:val="0"/>
          <w:numId w:val="27"/>
        </w:numPr>
        <w:jc w:val="both"/>
        <w:rPr>
          <w:rFonts w:ascii="Arial Narrow" w:hAnsi="Arial Narrow"/>
          <w:sz w:val="24"/>
          <w:szCs w:val="24"/>
        </w:rPr>
      </w:pPr>
      <w:r w:rsidRPr="00761DA1">
        <w:rPr>
          <w:rFonts w:ascii="Arial Narrow" w:hAnsi="Arial Narrow"/>
          <w:sz w:val="24"/>
          <w:szCs w:val="24"/>
        </w:rPr>
        <w:t xml:space="preserve">- </w:t>
      </w:r>
      <w:r w:rsidRPr="00761DA1">
        <w:rPr>
          <w:rFonts w:ascii="Arial Narrow" w:hAnsi="Arial Narrow"/>
          <w:b/>
          <w:sz w:val="24"/>
          <w:szCs w:val="24"/>
        </w:rPr>
        <w:t>zmieniony</w:t>
      </w:r>
      <w:r w:rsidRPr="00761DA1">
        <w:rPr>
          <w:rFonts w:ascii="Arial Narrow" w:hAnsi="Arial Narrow"/>
          <w:sz w:val="24"/>
          <w:szCs w:val="24"/>
        </w:rPr>
        <w:t xml:space="preserve"> poprzez Miejscowy plan zagospodarowania przestrzennego – obręb Ołobok, gmina Skąpe, przyjętego uchwałą Rady Gminy Skąpe Nr XXIII/227/2016 z 16.12.2016 r. </w:t>
      </w:r>
    </w:p>
    <w:p w14:paraId="08B4231E" w14:textId="77777777" w:rsidR="00064E4A" w:rsidRPr="00761DA1" w:rsidRDefault="00064E4A">
      <w:pPr>
        <w:pStyle w:val="Bezodstpw"/>
        <w:numPr>
          <w:ilvl w:val="0"/>
          <w:numId w:val="27"/>
        </w:numPr>
        <w:jc w:val="both"/>
        <w:rPr>
          <w:rFonts w:ascii="Arial Narrow" w:hAnsi="Arial Narrow"/>
          <w:sz w:val="24"/>
          <w:szCs w:val="24"/>
        </w:rPr>
      </w:pPr>
      <w:r w:rsidRPr="00761DA1">
        <w:rPr>
          <w:rFonts w:ascii="Arial Narrow" w:hAnsi="Arial Narrow"/>
          <w:sz w:val="24"/>
          <w:szCs w:val="24"/>
        </w:rPr>
        <w:t>Miejscowy Plan Zagospodarowania Przestrzennego terenu położonego w obrębie Niesulice, przyjętego Uchwałą Rady Gminy Skąpe Nr XXIX/272/2017 z dnia 26.05.2017 (droga do OW Ada)</w:t>
      </w:r>
    </w:p>
    <w:p w14:paraId="6CFEA5B3" w14:textId="1A573FAA" w:rsidR="00064E4A" w:rsidRPr="00C779DD" w:rsidRDefault="00064E4A">
      <w:pPr>
        <w:pStyle w:val="Bezodstpw"/>
        <w:numPr>
          <w:ilvl w:val="0"/>
          <w:numId w:val="27"/>
        </w:numPr>
        <w:jc w:val="both"/>
        <w:rPr>
          <w:rFonts w:ascii="Arial Narrow" w:hAnsi="Arial Narrow"/>
          <w:sz w:val="24"/>
          <w:szCs w:val="24"/>
        </w:rPr>
      </w:pPr>
      <w:r w:rsidRPr="00B20558">
        <w:rPr>
          <w:rFonts w:ascii="Arial Narrow" w:hAnsi="Arial Narrow"/>
          <w:sz w:val="24"/>
          <w:szCs w:val="24"/>
        </w:rPr>
        <w:t xml:space="preserve">Miejscowy </w:t>
      </w:r>
      <w:r w:rsidRPr="00F45D04">
        <w:rPr>
          <w:rFonts w:ascii="Arial Narrow" w:hAnsi="Arial Narrow"/>
          <w:b/>
          <w:bCs/>
          <w:sz w:val="24"/>
          <w:szCs w:val="24"/>
        </w:rPr>
        <w:t>plan zagospodarowania przestrzennego osiedle Słoneczne Wzgórze,</w:t>
      </w:r>
      <w:r w:rsidRPr="00B20558">
        <w:rPr>
          <w:rFonts w:ascii="Arial Narrow" w:hAnsi="Arial Narrow"/>
          <w:sz w:val="24"/>
          <w:szCs w:val="24"/>
        </w:rPr>
        <w:t xml:space="preserve"> obręb Ołobok – przyjęty Uchwałą </w:t>
      </w:r>
      <w:bookmarkStart w:id="83" w:name="_Hlk101784609"/>
      <w:r w:rsidRPr="00B20558">
        <w:rPr>
          <w:rFonts w:ascii="Arial Narrow" w:hAnsi="Arial Narrow"/>
          <w:sz w:val="24"/>
          <w:szCs w:val="24"/>
        </w:rPr>
        <w:t xml:space="preserve">Rady Gminy Skąpe Nr XLIII/376/2022 z dnia 06.05.2022 r. </w:t>
      </w:r>
    </w:p>
    <w:bookmarkEnd w:id="83"/>
    <w:p w14:paraId="0027C788" w14:textId="77777777" w:rsidR="00064E4A" w:rsidRDefault="00064E4A" w:rsidP="00064E4A">
      <w:pPr>
        <w:pStyle w:val="Bezodstpw"/>
        <w:ind w:left="142"/>
        <w:jc w:val="both"/>
        <w:rPr>
          <w:rFonts w:ascii="Arial Narrow" w:hAnsi="Arial Narrow"/>
          <w:sz w:val="24"/>
          <w:szCs w:val="24"/>
        </w:rPr>
      </w:pPr>
      <w:r w:rsidRPr="00AC2FD2">
        <w:rPr>
          <w:rFonts w:ascii="Arial Narrow" w:hAnsi="Arial Narrow"/>
          <w:sz w:val="24"/>
          <w:szCs w:val="24"/>
        </w:rPr>
        <w:lastRenderedPageBreak/>
        <w:t xml:space="preserve">Miejscowe plany na terenie gminy Skąpe zajmują powierzchnię </w:t>
      </w:r>
      <w:r w:rsidRPr="00AC2FD2">
        <w:rPr>
          <w:rFonts w:ascii="Arial Narrow" w:hAnsi="Arial Narrow"/>
          <w:b/>
          <w:sz w:val="24"/>
          <w:szCs w:val="24"/>
        </w:rPr>
        <w:t>154</w:t>
      </w:r>
      <w:r>
        <w:rPr>
          <w:rFonts w:ascii="Arial Narrow" w:hAnsi="Arial Narrow"/>
          <w:b/>
          <w:sz w:val="24"/>
          <w:szCs w:val="24"/>
        </w:rPr>
        <w:t>4</w:t>
      </w:r>
      <w:r w:rsidRPr="00AC2FD2">
        <w:rPr>
          <w:rFonts w:ascii="Arial Narrow" w:hAnsi="Arial Narrow"/>
          <w:b/>
          <w:sz w:val="24"/>
          <w:szCs w:val="24"/>
        </w:rPr>
        <w:t xml:space="preserve"> ha,</w:t>
      </w:r>
      <w:r w:rsidRPr="00AC2FD2">
        <w:rPr>
          <w:rFonts w:ascii="Arial Narrow" w:hAnsi="Arial Narrow"/>
          <w:sz w:val="24"/>
          <w:szCs w:val="24"/>
        </w:rPr>
        <w:t xml:space="preserve"> co stanowi </w:t>
      </w:r>
      <w:r w:rsidRPr="00AC2FD2">
        <w:rPr>
          <w:rFonts w:ascii="Arial Narrow" w:hAnsi="Arial Narrow"/>
          <w:b/>
          <w:sz w:val="24"/>
          <w:szCs w:val="24"/>
        </w:rPr>
        <w:t>8,5</w:t>
      </w:r>
      <w:r>
        <w:rPr>
          <w:rFonts w:ascii="Arial Narrow" w:hAnsi="Arial Narrow"/>
          <w:b/>
          <w:sz w:val="24"/>
          <w:szCs w:val="24"/>
        </w:rPr>
        <w:t>3</w:t>
      </w:r>
      <w:r w:rsidRPr="00AC2FD2">
        <w:rPr>
          <w:rFonts w:ascii="Arial Narrow" w:hAnsi="Arial Narrow"/>
          <w:b/>
          <w:sz w:val="24"/>
          <w:szCs w:val="24"/>
        </w:rPr>
        <w:t xml:space="preserve"> %</w:t>
      </w:r>
      <w:r w:rsidRPr="00AC2FD2">
        <w:rPr>
          <w:rFonts w:ascii="Arial Narrow" w:hAnsi="Arial Narrow"/>
          <w:sz w:val="24"/>
          <w:szCs w:val="24"/>
        </w:rPr>
        <w:t xml:space="preserve"> powierzchni gminy.</w:t>
      </w:r>
    </w:p>
    <w:p w14:paraId="07EFA193" w14:textId="77777777" w:rsidR="00064E4A" w:rsidRDefault="00064E4A" w:rsidP="000773A6">
      <w:pPr>
        <w:pStyle w:val="Bezodstpw"/>
        <w:jc w:val="both"/>
        <w:rPr>
          <w:rFonts w:ascii="Arial Narrow" w:hAnsi="Arial Narrow"/>
          <w:bCs/>
          <w:sz w:val="24"/>
          <w:szCs w:val="24"/>
        </w:rPr>
      </w:pPr>
    </w:p>
    <w:p w14:paraId="0F16424C" w14:textId="77777777" w:rsidR="00064E4A" w:rsidRPr="00A32B71" w:rsidRDefault="00064E4A">
      <w:pPr>
        <w:pStyle w:val="Bezodstpw"/>
        <w:numPr>
          <w:ilvl w:val="0"/>
          <w:numId w:val="26"/>
        </w:numPr>
        <w:jc w:val="both"/>
        <w:rPr>
          <w:rFonts w:ascii="Arial Narrow" w:hAnsi="Arial Narrow"/>
          <w:bCs/>
          <w:sz w:val="24"/>
          <w:szCs w:val="24"/>
        </w:rPr>
      </w:pPr>
      <w:r w:rsidRPr="00AC2FD2">
        <w:rPr>
          <w:rFonts w:ascii="Arial Narrow" w:hAnsi="Arial Narrow"/>
          <w:bCs/>
          <w:sz w:val="24"/>
          <w:szCs w:val="24"/>
        </w:rPr>
        <w:t>Ocena aktualności miejscowych planów zagospodarowania przestrzennego</w:t>
      </w:r>
      <w:r>
        <w:rPr>
          <w:rFonts w:ascii="Arial Narrow" w:hAnsi="Arial Narrow"/>
          <w:bCs/>
          <w:sz w:val="24"/>
          <w:szCs w:val="24"/>
        </w:rPr>
        <w:t>.</w:t>
      </w:r>
    </w:p>
    <w:p w14:paraId="63FA126F" w14:textId="77777777" w:rsidR="00064E4A" w:rsidRPr="006615F0" w:rsidRDefault="00064E4A" w:rsidP="00064E4A">
      <w:pPr>
        <w:pStyle w:val="Akapitzlist"/>
        <w:jc w:val="both"/>
        <w:rPr>
          <w:rFonts w:ascii="Arial Narrow" w:hAnsi="Arial Narrow"/>
          <w:sz w:val="24"/>
          <w:szCs w:val="24"/>
        </w:rPr>
      </w:pPr>
      <w:r w:rsidRPr="006615F0">
        <w:rPr>
          <w:rFonts w:ascii="Arial Narrow" w:hAnsi="Arial Narrow"/>
          <w:sz w:val="24"/>
          <w:szCs w:val="24"/>
        </w:rPr>
        <w:t>Zgodnie z art. 32 ustawy z dnia 27.03.2003 r. o planowaniu i zagospodarowaniu przestrzennym (Dz.U. z 2020 poz. 293 z późn.zm.) ocena aktualności miejscowych planów zagospodarowania przestrzennego, obowiązujących na terenie gminy Skąpe – została wykonana Uchwałą Rady Gminy Skąpe Nr XIX/147/2020 z dnia 20.03.2020 r.</w:t>
      </w:r>
    </w:p>
    <w:p w14:paraId="0BA20857" w14:textId="77777777" w:rsidR="00064E4A" w:rsidRPr="001457B1" w:rsidRDefault="00064E4A" w:rsidP="00064E4A">
      <w:pPr>
        <w:pStyle w:val="Akapitzlist"/>
        <w:ind w:left="0"/>
        <w:jc w:val="both"/>
        <w:rPr>
          <w:rFonts w:ascii="Arial Narrow" w:hAnsi="Arial Narrow"/>
          <w:sz w:val="24"/>
          <w:szCs w:val="24"/>
        </w:rPr>
      </w:pPr>
    </w:p>
    <w:p w14:paraId="6226A72D" w14:textId="77777777" w:rsidR="00064E4A" w:rsidRDefault="00064E4A" w:rsidP="00064E4A">
      <w:pPr>
        <w:pStyle w:val="Akapitzlist"/>
        <w:spacing w:line="240" w:lineRule="auto"/>
        <w:ind w:left="0"/>
        <w:jc w:val="both"/>
        <w:rPr>
          <w:rFonts w:ascii="Arial Narrow" w:hAnsi="Arial Narrow"/>
          <w:sz w:val="24"/>
          <w:szCs w:val="24"/>
        </w:rPr>
      </w:pPr>
      <w:r w:rsidRPr="003E1C8C">
        <w:rPr>
          <w:rFonts w:ascii="Arial Narrow" w:hAnsi="Arial Narrow"/>
          <w:sz w:val="24"/>
          <w:szCs w:val="24"/>
        </w:rPr>
        <w:t>Gminna komisja urbanistyczna, działająca przy urzędzie gminy w Skąpem zbiera wnioski mieszkańców, analizuje potrzeby realizacji celów publicznych i podejmuje decyzje dotyczące ewentualnych zmian w</w:t>
      </w:r>
      <w:r>
        <w:rPr>
          <w:rFonts w:ascii="Arial Narrow" w:hAnsi="Arial Narrow"/>
          <w:sz w:val="24"/>
          <w:szCs w:val="24"/>
        </w:rPr>
        <w:t> </w:t>
      </w:r>
      <w:r w:rsidRPr="003E1C8C">
        <w:rPr>
          <w:rFonts w:ascii="Arial Narrow" w:hAnsi="Arial Narrow"/>
          <w:sz w:val="24"/>
          <w:szCs w:val="24"/>
        </w:rPr>
        <w:t xml:space="preserve">obowiązujących planach zagospodarowania przestrzennego bądź też konieczności uchwalenia </w:t>
      </w:r>
      <w:r w:rsidRPr="00761DA1">
        <w:rPr>
          <w:rFonts w:ascii="Arial Narrow" w:hAnsi="Arial Narrow"/>
          <w:sz w:val="24"/>
          <w:szCs w:val="24"/>
        </w:rPr>
        <w:t>nowych planów.</w:t>
      </w:r>
    </w:p>
    <w:p w14:paraId="7FE864AD" w14:textId="77777777" w:rsidR="00064E4A" w:rsidRDefault="00064E4A" w:rsidP="00064E4A">
      <w:pPr>
        <w:pStyle w:val="Akapitzlist"/>
        <w:spacing w:line="240" w:lineRule="auto"/>
        <w:ind w:left="0"/>
        <w:jc w:val="both"/>
        <w:rPr>
          <w:rFonts w:ascii="Arial Narrow" w:hAnsi="Arial Narrow"/>
          <w:sz w:val="24"/>
          <w:szCs w:val="24"/>
        </w:rPr>
      </w:pPr>
      <w:r>
        <w:rPr>
          <w:rFonts w:ascii="Arial Narrow" w:hAnsi="Arial Narrow"/>
          <w:sz w:val="24"/>
          <w:szCs w:val="24"/>
        </w:rPr>
        <w:t>W latach 2022-2024 do urzędu gminy w Skąpem wpłynęły wnioski właścicieli nieruchomości położonych w obrębie Niesulice w sprawie zmiany miejscowego planu zagospodarowania przestrzennego wsi Niesulice i terenów przyległych a także wnioski inwestorów zewnętrznych dot. lokalizacji odnawialnych źródeł energii czy też innych form diałalności na terenie Gminy Skąpe</w:t>
      </w:r>
    </w:p>
    <w:p w14:paraId="116B404E" w14:textId="77777777" w:rsidR="00064E4A" w:rsidRPr="00997B43" w:rsidRDefault="00064E4A" w:rsidP="00064E4A">
      <w:pPr>
        <w:autoSpaceDE w:val="0"/>
        <w:autoSpaceDN w:val="0"/>
        <w:adjustRightInd w:val="0"/>
        <w:spacing w:before="60" w:after="60" w:line="240" w:lineRule="auto"/>
        <w:jc w:val="both"/>
        <w:rPr>
          <w:rFonts w:ascii="Arial Narrow" w:eastAsia="Times New Roman" w:hAnsi="Arial Narrow" w:cs="Arial"/>
          <w:sz w:val="24"/>
          <w:szCs w:val="24"/>
          <w:lang w:eastAsia="pl-PL"/>
        </w:rPr>
      </w:pPr>
      <w:r w:rsidRPr="00997B43">
        <w:rPr>
          <w:rFonts w:ascii="Arial Narrow" w:eastAsia="Times New Roman" w:hAnsi="Arial Narrow" w:cs="Arial"/>
          <w:sz w:val="24"/>
          <w:szCs w:val="24"/>
          <w:lang w:eastAsia="pl-PL"/>
        </w:rPr>
        <w:t xml:space="preserve">W zakresie proponowanych zmian znajdują się także nieruchomości, za których zmianą przeznaczenia przemawia interes społeczny (inicjatorem zmian jest </w:t>
      </w:r>
      <w:r>
        <w:rPr>
          <w:rFonts w:ascii="Arial Narrow" w:eastAsia="Times New Roman" w:hAnsi="Arial Narrow" w:cs="Arial"/>
          <w:sz w:val="24"/>
          <w:szCs w:val="24"/>
          <w:lang w:eastAsia="pl-PL"/>
        </w:rPr>
        <w:t xml:space="preserve">wówczas </w:t>
      </w:r>
      <w:r w:rsidRPr="00997B43">
        <w:rPr>
          <w:rFonts w:ascii="Arial Narrow" w:eastAsia="Times New Roman" w:hAnsi="Arial Narrow" w:cs="Arial"/>
          <w:sz w:val="24"/>
          <w:szCs w:val="24"/>
          <w:lang w:eastAsia="pl-PL"/>
        </w:rPr>
        <w:t xml:space="preserve">Wójt Gminy Skąpe) </w:t>
      </w:r>
    </w:p>
    <w:p w14:paraId="5A8EA2C3" w14:textId="77777777" w:rsidR="00064E4A" w:rsidRDefault="00064E4A" w:rsidP="00064E4A">
      <w:pPr>
        <w:autoSpaceDE w:val="0"/>
        <w:autoSpaceDN w:val="0"/>
        <w:adjustRightInd w:val="0"/>
        <w:spacing w:before="60" w:after="60" w:line="240" w:lineRule="auto"/>
        <w:jc w:val="both"/>
        <w:rPr>
          <w:rFonts w:ascii="Arial Narrow" w:eastAsia="Times New Roman" w:hAnsi="Arial Narrow" w:cs="Arial"/>
          <w:sz w:val="24"/>
          <w:szCs w:val="24"/>
          <w:lang w:eastAsia="pl-PL"/>
        </w:rPr>
      </w:pPr>
      <w:r w:rsidRPr="00997B43">
        <w:rPr>
          <w:rFonts w:ascii="Arial Narrow" w:eastAsia="Times New Roman" w:hAnsi="Arial Narrow" w:cs="Arial"/>
          <w:sz w:val="24"/>
          <w:szCs w:val="24"/>
          <w:lang w:eastAsia="pl-PL"/>
        </w:rPr>
        <w:t xml:space="preserve">Wobec powyższego zasadnym jest przystąpienie do realizacji złożonych wniosków w zakresie nowych regulacji przestrzennych na wskazanych </w:t>
      </w:r>
      <w:r>
        <w:rPr>
          <w:rFonts w:ascii="Arial Narrow" w:eastAsia="Times New Roman" w:hAnsi="Arial Narrow" w:cs="Arial"/>
          <w:sz w:val="24"/>
          <w:szCs w:val="24"/>
          <w:lang w:eastAsia="pl-PL"/>
        </w:rPr>
        <w:t xml:space="preserve">we  wnioskach </w:t>
      </w:r>
      <w:r w:rsidRPr="00997B43">
        <w:rPr>
          <w:rFonts w:ascii="Arial Narrow" w:eastAsia="Times New Roman" w:hAnsi="Arial Narrow" w:cs="Arial"/>
          <w:sz w:val="24"/>
          <w:szCs w:val="24"/>
          <w:lang w:eastAsia="pl-PL"/>
        </w:rPr>
        <w:t>terenach</w:t>
      </w:r>
      <w:r>
        <w:rPr>
          <w:rFonts w:ascii="Arial Narrow" w:eastAsia="Times New Roman" w:hAnsi="Arial Narrow" w:cs="Arial"/>
          <w:sz w:val="24"/>
          <w:szCs w:val="24"/>
          <w:lang w:eastAsia="pl-PL"/>
        </w:rPr>
        <w:t>.</w:t>
      </w:r>
    </w:p>
    <w:p w14:paraId="2D06F60C" w14:textId="77777777" w:rsidR="00064E4A" w:rsidRDefault="00064E4A" w:rsidP="00064E4A">
      <w:pPr>
        <w:autoSpaceDE w:val="0"/>
        <w:autoSpaceDN w:val="0"/>
        <w:adjustRightInd w:val="0"/>
        <w:spacing w:before="60" w:after="60" w:line="240" w:lineRule="auto"/>
        <w:jc w:val="both"/>
        <w:rPr>
          <w:rFonts w:ascii="Arial Narrow" w:eastAsia="Times New Roman" w:hAnsi="Arial Narrow" w:cs="Arial"/>
          <w:sz w:val="24"/>
          <w:szCs w:val="24"/>
          <w:lang w:eastAsia="pl-PL"/>
        </w:rPr>
      </w:pPr>
    </w:p>
    <w:p w14:paraId="7F19F0B7" w14:textId="77777777" w:rsidR="00064E4A" w:rsidRPr="00334E76" w:rsidRDefault="00064E4A" w:rsidP="00064E4A">
      <w:pPr>
        <w:autoSpaceDE w:val="0"/>
        <w:autoSpaceDN w:val="0"/>
        <w:adjustRightInd w:val="0"/>
        <w:spacing w:before="60" w:after="60" w:line="240" w:lineRule="auto"/>
        <w:jc w:val="both"/>
        <w:rPr>
          <w:rFonts w:ascii="Arial Narrow" w:eastAsia="Times New Roman" w:hAnsi="Arial Narrow" w:cs="Arial"/>
          <w:sz w:val="24"/>
          <w:szCs w:val="24"/>
          <w:lang w:eastAsia="pl-PL"/>
        </w:rPr>
      </w:pPr>
      <w:r>
        <w:rPr>
          <w:rFonts w:ascii="Arial Narrow" w:eastAsia="Times New Roman" w:hAnsi="Arial Narrow" w:cs="Arial"/>
          <w:sz w:val="24"/>
          <w:szCs w:val="24"/>
          <w:lang w:eastAsia="pl-PL"/>
        </w:rPr>
        <w:t xml:space="preserve">Mając powyższe wnioski na uwadze w 2024 r. </w:t>
      </w:r>
      <w:r>
        <w:rPr>
          <w:rFonts w:ascii="Arial Narrow" w:hAnsi="Arial Narrow"/>
          <w:sz w:val="24"/>
          <w:szCs w:val="24"/>
        </w:rPr>
        <w:t>rozpoczęto procedury planistyczne dot. następujących planów zagospodarowania przestrzennego:</w:t>
      </w:r>
    </w:p>
    <w:p w14:paraId="21348BD3" w14:textId="77777777" w:rsidR="00064E4A" w:rsidRPr="00951A43" w:rsidRDefault="00064E4A">
      <w:pPr>
        <w:pStyle w:val="Bezodstpw"/>
        <w:numPr>
          <w:ilvl w:val="0"/>
          <w:numId w:val="67"/>
        </w:numPr>
        <w:jc w:val="both"/>
        <w:rPr>
          <w:rFonts w:ascii="Arial Narrow" w:hAnsi="Arial Narrow"/>
          <w:sz w:val="24"/>
          <w:szCs w:val="24"/>
        </w:rPr>
      </w:pPr>
      <w:r w:rsidRPr="00951A43">
        <w:rPr>
          <w:rFonts w:ascii="Arial Narrow" w:hAnsi="Arial Narrow"/>
          <w:sz w:val="24"/>
          <w:szCs w:val="24"/>
        </w:rPr>
        <w:t>zmiana Niesulice</w:t>
      </w:r>
    </w:p>
    <w:p w14:paraId="77E4F47E" w14:textId="77777777" w:rsidR="00064E4A" w:rsidRPr="00951A43" w:rsidRDefault="00064E4A">
      <w:pPr>
        <w:pStyle w:val="Bezodstpw"/>
        <w:numPr>
          <w:ilvl w:val="0"/>
          <w:numId w:val="67"/>
        </w:numPr>
        <w:jc w:val="both"/>
        <w:rPr>
          <w:rFonts w:ascii="Arial Narrow" w:hAnsi="Arial Narrow"/>
          <w:sz w:val="24"/>
          <w:szCs w:val="24"/>
        </w:rPr>
      </w:pPr>
      <w:r w:rsidRPr="00951A43">
        <w:rPr>
          <w:rFonts w:ascii="Arial Narrow" w:hAnsi="Arial Narrow"/>
          <w:sz w:val="24"/>
          <w:szCs w:val="24"/>
        </w:rPr>
        <w:t>Farma wiatrowa i fotowoltaiczna przy PGNiG Radoszyn</w:t>
      </w:r>
    </w:p>
    <w:p w14:paraId="2584739F" w14:textId="77777777" w:rsidR="00064E4A" w:rsidRPr="00951A43" w:rsidRDefault="00064E4A">
      <w:pPr>
        <w:pStyle w:val="Bezodstpw"/>
        <w:numPr>
          <w:ilvl w:val="0"/>
          <w:numId w:val="67"/>
        </w:numPr>
        <w:jc w:val="both"/>
        <w:rPr>
          <w:rFonts w:ascii="Arial Narrow" w:hAnsi="Arial Narrow"/>
          <w:sz w:val="24"/>
          <w:szCs w:val="24"/>
        </w:rPr>
      </w:pPr>
      <w:r w:rsidRPr="00951A43">
        <w:rPr>
          <w:rFonts w:ascii="Arial Narrow" w:hAnsi="Arial Narrow"/>
          <w:sz w:val="24"/>
          <w:szCs w:val="24"/>
        </w:rPr>
        <w:t>Plan ogólny Gminy Skąpe</w:t>
      </w:r>
    </w:p>
    <w:p w14:paraId="65545953" w14:textId="77777777" w:rsidR="00064E4A" w:rsidRPr="00951A43" w:rsidRDefault="00064E4A">
      <w:pPr>
        <w:pStyle w:val="Bezodstpw"/>
        <w:numPr>
          <w:ilvl w:val="0"/>
          <w:numId w:val="67"/>
        </w:numPr>
        <w:jc w:val="both"/>
        <w:rPr>
          <w:rFonts w:ascii="Arial Narrow" w:hAnsi="Arial Narrow"/>
          <w:sz w:val="24"/>
          <w:szCs w:val="24"/>
        </w:rPr>
      </w:pPr>
      <w:r w:rsidRPr="00951A43">
        <w:rPr>
          <w:rFonts w:ascii="Arial Narrow" w:hAnsi="Arial Narrow"/>
          <w:sz w:val="24"/>
          <w:szCs w:val="24"/>
        </w:rPr>
        <w:t xml:space="preserve">Odnawialne źródła energii (dz, 206, obręb Łąkie) </w:t>
      </w:r>
    </w:p>
    <w:p w14:paraId="6FF3B8B0" w14:textId="77777777" w:rsidR="00064E4A" w:rsidRPr="00951A43" w:rsidRDefault="00064E4A">
      <w:pPr>
        <w:pStyle w:val="Bezodstpw"/>
        <w:numPr>
          <w:ilvl w:val="0"/>
          <w:numId w:val="67"/>
        </w:numPr>
        <w:jc w:val="both"/>
        <w:rPr>
          <w:rFonts w:ascii="Arial Narrow" w:hAnsi="Arial Narrow"/>
          <w:sz w:val="24"/>
          <w:szCs w:val="24"/>
        </w:rPr>
      </w:pPr>
      <w:r w:rsidRPr="00951A43">
        <w:rPr>
          <w:rFonts w:ascii="Arial Narrow" w:hAnsi="Arial Narrow"/>
          <w:sz w:val="24"/>
          <w:szCs w:val="24"/>
        </w:rPr>
        <w:t>Farma wiatrowa Rokitnica</w:t>
      </w:r>
    </w:p>
    <w:p w14:paraId="74013B95" w14:textId="77777777" w:rsidR="00064E4A" w:rsidRPr="00951A43" w:rsidRDefault="00064E4A">
      <w:pPr>
        <w:pStyle w:val="Bezodstpw"/>
        <w:numPr>
          <w:ilvl w:val="0"/>
          <w:numId w:val="67"/>
        </w:numPr>
        <w:jc w:val="both"/>
        <w:rPr>
          <w:rFonts w:ascii="Arial Narrow" w:hAnsi="Arial Narrow"/>
          <w:sz w:val="24"/>
          <w:szCs w:val="24"/>
        </w:rPr>
      </w:pPr>
      <w:r w:rsidRPr="00951A43">
        <w:rPr>
          <w:rFonts w:ascii="Arial Narrow" w:hAnsi="Arial Narrow"/>
          <w:sz w:val="24"/>
          <w:szCs w:val="24"/>
        </w:rPr>
        <w:t>Farma wiatrowa i fotowoltaiczna Skąpe, Pałck</w:t>
      </w:r>
    </w:p>
    <w:p w14:paraId="6E57C8E0" w14:textId="77777777" w:rsidR="00064E4A" w:rsidRDefault="00064E4A">
      <w:pPr>
        <w:pStyle w:val="Bezodstpw"/>
        <w:numPr>
          <w:ilvl w:val="0"/>
          <w:numId w:val="67"/>
        </w:numPr>
        <w:jc w:val="both"/>
        <w:rPr>
          <w:rFonts w:ascii="Arial Narrow" w:hAnsi="Arial Narrow"/>
          <w:sz w:val="24"/>
          <w:szCs w:val="24"/>
        </w:rPr>
      </w:pPr>
      <w:r w:rsidRPr="00951A43">
        <w:rPr>
          <w:rFonts w:ascii="Arial Narrow" w:hAnsi="Arial Narrow"/>
          <w:sz w:val="24"/>
          <w:szCs w:val="24"/>
        </w:rPr>
        <w:t>Kompleks hotelowy Kalinowo</w:t>
      </w:r>
    </w:p>
    <w:p w14:paraId="38C21C0E" w14:textId="77777777" w:rsidR="00064E4A" w:rsidRPr="00997B43" w:rsidRDefault="00064E4A" w:rsidP="00064E4A">
      <w:pPr>
        <w:autoSpaceDE w:val="0"/>
        <w:autoSpaceDN w:val="0"/>
        <w:adjustRightInd w:val="0"/>
        <w:spacing w:before="60" w:after="60" w:line="240" w:lineRule="auto"/>
        <w:jc w:val="both"/>
        <w:rPr>
          <w:rFonts w:ascii="Arial Narrow" w:eastAsia="Times New Roman" w:hAnsi="Arial Narrow" w:cs="Arial"/>
          <w:sz w:val="24"/>
          <w:szCs w:val="24"/>
          <w:lang w:eastAsia="pl-PL"/>
        </w:rPr>
      </w:pPr>
    </w:p>
    <w:p w14:paraId="1FF4F9B4" w14:textId="64867672" w:rsidR="00E0471C" w:rsidRPr="001457B1" w:rsidRDefault="000A71AD" w:rsidP="00E0471C">
      <w:pPr>
        <w:pStyle w:val="Akapitzlist"/>
        <w:ind w:left="0"/>
        <w:jc w:val="both"/>
        <w:rPr>
          <w:rFonts w:ascii="Arial Narrow" w:hAnsi="Arial Narrow"/>
          <w:sz w:val="24"/>
          <w:szCs w:val="24"/>
        </w:rPr>
      </w:pPr>
      <w:r>
        <w:rPr>
          <w:rFonts w:ascii="Arial Narrow" w:hAnsi="Arial Narrow"/>
          <w:b/>
          <w:bCs/>
          <w:noProof/>
        </w:rPr>
        <mc:AlternateContent>
          <mc:Choice Requires="wps">
            <w:drawing>
              <wp:anchor distT="0" distB="0" distL="114300" distR="114300" simplePos="0" relativeHeight="251707392" behindDoc="1" locked="0" layoutInCell="1" allowOverlap="1" wp14:anchorId="09C662B9" wp14:editId="0F77084F">
                <wp:simplePos x="0" y="0"/>
                <wp:positionH relativeFrom="column">
                  <wp:posOffset>-53975</wp:posOffset>
                </wp:positionH>
                <wp:positionV relativeFrom="paragraph">
                  <wp:posOffset>168275</wp:posOffset>
                </wp:positionV>
                <wp:extent cx="5805805" cy="441960"/>
                <wp:effectExtent l="7620" t="8255" r="15875" b="26035"/>
                <wp:wrapNone/>
                <wp:docPr id="302343587" name="AutoShape 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05805" cy="441960"/>
                        </a:xfrm>
                        <a:prstGeom prst="roundRect">
                          <a:avLst>
                            <a:gd name="adj" fmla="val 16667"/>
                          </a:avLst>
                        </a:prstGeom>
                        <a:gradFill rotWithShape="0">
                          <a:gsLst>
                            <a:gs pos="0">
                              <a:schemeClr val="accent1">
                                <a:lumMod val="60000"/>
                                <a:lumOff val="40000"/>
                              </a:schemeClr>
                            </a:gs>
                            <a:gs pos="50000">
                              <a:schemeClr val="accent1">
                                <a:lumMod val="20000"/>
                                <a:lumOff val="80000"/>
                              </a:schemeClr>
                            </a:gs>
                            <a:gs pos="100000">
                              <a:schemeClr val="accent1">
                                <a:lumMod val="60000"/>
                                <a:lumOff val="40000"/>
                              </a:schemeClr>
                            </a:gs>
                          </a:gsLst>
                          <a:lin ang="18900000" scaled="1"/>
                        </a:gradFill>
                        <a:ln w="12700">
                          <a:solidFill>
                            <a:schemeClr val="accent1">
                              <a:lumMod val="60000"/>
                              <a:lumOff val="40000"/>
                            </a:schemeClr>
                          </a:solidFill>
                          <a:round/>
                          <a:headEnd/>
                          <a:tailEnd/>
                        </a:ln>
                        <a:effectLst>
                          <a:outerShdw dist="28398" dir="3806097" algn="ctr" rotWithShape="0">
                            <a:schemeClr val="accen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w:pict>
              <v:roundrect w14:anchorId="0779A7B4" id="AutoShape 47" o:spid="_x0000_s1026" style="position:absolute;margin-left:-4.25pt;margin-top:13.25pt;width:457.15pt;height:34.8pt;z-index:-251609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" fillcolor="#59a9f2 [1940]" strokecolor="#59a9f2 [1940]" strokeweight="1pt">
                <v:fill color2="#c7e2fa [660]" angle="135" focus="50%" type="gradient"/>
                <v:shadow on="t" color="#073662 [1604]" opacity=".5" offset="1pt"/>
              </v:roundrect>
            </w:pict>
          </mc:Fallback>
        </mc:AlternateContent>
      </w:r>
      <w:r>
        <w:rPr>
          <w:noProof/>
        </w:rPr>
        <mc:AlternateContent>
          <mc:Choice Requires="wps">
            <w:drawing>
              <wp:anchor distT="0" distB="0" distL="114300" distR="114300" simplePos="0" relativeHeight="251689984" behindDoc="1" locked="0" layoutInCell="1" allowOverlap="1" wp14:anchorId="388791C6" wp14:editId="32D11F51">
                <wp:simplePos x="0" y="0"/>
                <wp:positionH relativeFrom="margin">
                  <wp:align>right</wp:align>
                </wp:positionH>
                <wp:positionV relativeFrom="paragraph">
                  <wp:posOffset>205105</wp:posOffset>
                </wp:positionV>
                <wp:extent cx="5775960" cy="373380"/>
                <wp:effectExtent l="11430" t="5080" r="13335" b="12065"/>
                <wp:wrapNone/>
                <wp:docPr id="2019118604" name="AutoShape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75960" cy="373380"/>
                        </a:xfrm>
                        <a:prstGeom prst="roundRect">
                          <a:avLst>
                            <a:gd name="adj" fmla="val 16667"/>
                          </a:avLst>
                        </a:prstGeom>
                        <a:gradFill rotWithShape="1">
                          <a:gsLst>
                            <a:gs pos="0">
                              <a:schemeClr val="accent1">
                                <a:lumMod val="83000"/>
                                <a:lumOff val="17000"/>
                              </a:schemeClr>
                            </a:gs>
                            <a:gs pos="100000">
                              <a:schemeClr val="accent1">
                                <a:lumMod val="61000"/>
                                <a:lumOff val="39000"/>
                              </a:schemeClr>
                            </a:gs>
                          </a:gsLst>
                          <a:path path="shape">
                            <a:fillToRect l="100000" t="100000"/>
                          </a:path>
                        </a:gradFill>
                        <a:ln w="9525">
                          <a:solidFill>
                            <a:schemeClr val="accent1">
                              <a:lumMod val="100000"/>
                              <a:lumOff val="0"/>
                            </a:schemeClr>
                          </a:solidFill>
                          <a:round/>
                          <a:headEnd/>
                          <a:tailEnd/>
                        </a:ln>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w16sdtfl="http://schemas.microsoft.com/office/word/2024/wordml/sdtformatlock">
            <w:pict>
              <v:roundrect w14:anchorId="5DE186E5" id="AutoShape 27" o:spid="_x0000_s1026" style="position:absolute;margin-left:403.6pt;margin-top:16.15pt;width:454.8pt;height:29.4pt;z-index:-25162649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" fillcolor="#1a88ed [2676]" strokecolor="#0f6fc6 [3204]">
                <v:fill color2="#57a8f2 [1972]" rotate="t" focusposition="1,1" focussize="" focus="100%" type="gradientRadial"/>
                <w10:wrap anchorx="margin"/>
              </v:roundrect>
            </w:pict>
          </mc:Fallback>
        </mc:AlternateContent>
      </w:r>
    </w:p>
    <w:p w14:paraId="67F4FF5E" w14:textId="021BC3DF" w:rsidR="003F0671" w:rsidRPr="009451BC" w:rsidRDefault="003F0671" w:rsidP="0011066C">
      <w:pPr>
        <w:pStyle w:val="Nagwek2"/>
        <w:ind w:left="284"/>
        <w:jc w:val="both"/>
        <w:rPr>
          <w:rFonts w:ascii="Arial Narrow" w:hAnsi="Arial Narrow"/>
          <w:b/>
          <w:bCs/>
        </w:rPr>
      </w:pPr>
      <w:bookmarkStart w:id="84" w:name="_Toc73019128"/>
      <w:bookmarkStart w:id="85" w:name="_Toc198719888"/>
      <w:bookmarkStart w:id="86" w:name="_Hlk166668788"/>
      <w:bookmarkEnd w:id="82"/>
      <w:r w:rsidRPr="009451BC">
        <w:rPr>
          <w:rFonts w:ascii="Arial Narrow" w:hAnsi="Arial Narrow"/>
          <w:b/>
          <w:bCs/>
        </w:rPr>
        <w:t>Program opieki nad zabytkami</w:t>
      </w:r>
      <w:bookmarkEnd w:id="84"/>
      <w:bookmarkEnd w:id="85"/>
    </w:p>
    <w:p w14:paraId="197B4C29" w14:textId="77777777" w:rsidR="005A376A" w:rsidRDefault="005A376A" w:rsidP="00AF2D30">
      <w:pPr>
        <w:jc w:val="both"/>
        <w:rPr>
          <w:rFonts w:ascii="Arial Narrow" w:hAnsi="Arial Narrow"/>
          <w:sz w:val="24"/>
          <w:szCs w:val="24"/>
        </w:rPr>
      </w:pPr>
      <w:bookmarkStart w:id="87" w:name="_Toc73019130"/>
      <w:bookmarkStart w:id="88" w:name="_Hlk38818246"/>
      <w:bookmarkEnd w:id="86"/>
    </w:p>
    <w:p w14:paraId="19CC33E9" w14:textId="77777777" w:rsidR="003A5EE7" w:rsidRPr="003A5EE7" w:rsidRDefault="003A5EE7" w:rsidP="003A5EE7">
      <w:pPr>
        <w:jc w:val="both"/>
        <w:rPr>
          <w:rFonts w:ascii="Arial Narrow" w:hAnsi="Arial Narrow"/>
          <w:sz w:val="24"/>
          <w:szCs w:val="24"/>
        </w:rPr>
      </w:pPr>
      <w:r w:rsidRPr="003A5EE7">
        <w:rPr>
          <w:rFonts w:ascii="Arial Narrow" w:hAnsi="Arial Narrow"/>
          <w:sz w:val="24"/>
          <w:szCs w:val="24"/>
        </w:rPr>
        <w:t xml:space="preserve">Gmina Skąpe nie posiada opracowanego programu opieki nad zabytkami. </w:t>
      </w:r>
    </w:p>
    <w:p w14:paraId="49F03887" w14:textId="77777777" w:rsidR="003A5EE7" w:rsidRPr="003A5EE7" w:rsidRDefault="003A5EE7" w:rsidP="003A5EE7">
      <w:pPr>
        <w:jc w:val="both"/>
        <w:rPr>
          <w:rFonts w:ascii="Arial Narrow" w:hAnsi="Arial Narrow"/>
          <w:sz w:val="24"/>
          <w:szCs w:val="24"/>
        </w:rPr>
      </w:pPr>
      <w:r w:rsidRPr="003A5EE7">
        <w:rPr>
          <w:rFonts w:ascii="Arial Narrow" w:hAnsi="Arial Narrow"/>
          <w:sz w:val="24"/>
          <w:szCs w:val="24"/>
        </w:rPr>
        <w:t xml:space="preserve">W dniu 07.03.2022 r. z ARKOM s.c. Agnieszka, Grzegorz Mróz została zawarta umowa na wykonanie kart adresowych zabytków położonych na terenie gminy Skąpe. Kwota za wykonanie w/w zadania – 26.000 zł. W dniu 16.11.2022r. firma ARKOM s.c. dostarczyła komplet dokumentacji niezbędnej do przyjęcia Ewidencji Zabytków. </w:t>
      </w:r>
    </w:p>
    <w:p w14:paraId="1FB56671" w14:textId="77777777" w:rsidR="003A5EE7" w:rsidRPr="003A5EE7" w:rsidRDefault="003A5EE7" w:rsidP="003A5EE7">
      <w:pPr>
        <w:jc w:val="both"/>
        <w:rPr>
          <w:rFonts w:ascii="Arial Narrow" w:hAnsi="Arial Narrow"/>
          <w:sz w:val="24"/>
          <w:szCs w:val="24"/>
        </w:rPr>
      </w:pPr>
      <w:r w:rsidRPr="003A5EE7">
        <w:rPr>
          <w:rFonts w:ascii="Arial Narrow" w:hAnsi="Arial Narrow"/>
          <w:sz w:val="24"/>
          <w:szCs w:val="24"/>
        </w:rPr>
        <w:t xml:space="preserve">W 2023 r. rozpoczęto proces zawiadamiania mieszkańców, którzy są właścicielami obiektów zabytkowych wskazanych do ujęcia w Gminnej ewidencji Zabytków, </w:t>
      </w:r>
    </w:p>
    <w:p w14:paraId="0D27B6E6" w14:textId="77777777" w:rsidR="003A5EE7" w:rsidRPr="003A5EE7" w:rsidRDefault="003A5EE7" w:rsidP="003A5EE7">
      <w:pPr>
        <w:jc w:val="both"/>
        <w:rPr>
          <w:rFonts w:ascii="Arial Narrow" w:hAnsi="Arial Narrow"/>
          <w:sz w:val="24"/>
          <w:szCs w:val="24"/>
        </w:rPr>
      </w:pPr>
      <w:r w:rsidRPr="003A5EE7">
        <w:rPr>
          <w:rFonts w:ascii="Arial Narrow" w:hAnsi="Arial Narrow"/>
          <w:sz w:val="24"/>
          <w:szCs w:val="24"/>
        </w:rPr>
        <w:t xml:space="preserve">W związku z wyrokiem Trybunału Konstytucyjnego z dnia 11.05.2023 r. opublikowanym OTK-A 2023/46, Dz.U. 2023/951) w sprawie niekonstytucyjności wyłączenia udziału właściciela w postępowaniu </w:t>
      </w:r>
      <w:r w:rsidRPr="003A5EE7">
        <w:rPr>
          <w:rFonts w:ascii="Arial Narrow" w:hAnsi="Arial Narrow"/>
          <w:sz w:val="24"/>
          <w:szCs w:val="24"/>
        </w:rPr>
        <w:lastRenderedPageBreak/>
        <w:t xml:space="preserve">skutkującym wpisem nieruchomości do gminnej ewidencji zabytków - wstrzymano zawiadamianie mieszkańców. W dniu 29.02.2024 r. wystąpiono z pismem do Wojewody Lubuskiego o interpretację w/w zapisów.  Pismo zostało przekierowane przez Wojewodę do Lubuskiego Wojewódzkiego Konserwatora Zabytków w Zielonej Górze. </w:t>
      </w:r>
    </w:p>
    <w:p w14:paraId="47A051B9" w14:textId="41FAAC26" w:rsidR="003A5EE7" w:rsidRPr="003A5EE7" w:rsidRDefault="003A5EE7" w:rsidP="003A5EE7">
      <w:pPr>
        <w:jc w:val="both"/>
        <w:rPr>
          <w:rFonts w:ascii="Arial Narrow" w:hAnsi="Arial Narrow"/>
          <w:sz w:val="24"/>
          <w:szCs w:val="24"/>
        </w:rPr>
      </w:pPr>
      <w:r w:rsidRPr="003A5EE7">
        <w:rPr>
          <w:rFonts w:ascii="Arial Narrow" w:hAnsi="Arial Narrow"/>
          <w:sz w:val="24"/>
          <w:szCs w:val="24"/>
        </w:rPr>
        <w:t>LWKZ w Zielonej Górze pismem znak LWKZ.021.210.2024 stwierdził, że do gminnej ewidencji zabytków należy wpisać zabytki nieruchome wpisane do rejestru zabytków, inne zabytki nieruchome znajdujące się w Wojewódzkiej Ewidencji Zabytków oraz inne zabytki nieruchome wyznaczone przez Wójta w</w:t>
      </w:r>
      <w:r w:rsidR="006C05F8">
        <w:rPr>
          <w:rFonts w:ascii="Arial Narrow" w:hAnsi="Arial Narrow"/>
          <w:sz w:val="24"/>
          <w:szCs w:val="24"/>
        </w:rPr>
        <w:t> </w:t>
      </w:r>
      <w:r w:rsidRPr="003A5EE7">
        <w:rPr>
          <w:rFonts w:ascii="Arial Narrow" w:hAnsi="Arial Narrow"/>
          <w:sz w:val="24"/>
          <w:szCs w:val="24"/>
        </w:rPr>
        <w:t xml:space="preserve">porozumieniu z Wojewódzkim Konserwatorem Zabytków. </w:t>
      </w:r>
    </w:p>
    <w:p w14:paraId="6C6BFA93" w14:textId="77777777" w:rsidR="003A5EE7" w:rsidRPr="003A5EE7" w:rsidRDefault="003A5EE7" w:rsidP="003A5EE7">
      <w:pPr>
        <w:jc w:val="both"/>
        <w:rPr>
          <w:rFonts w:ascii="Arial Narrow" w:hAnsi="Arial Narrow"/>
          <w:sz w:val="24"/>
          <w:szCs w:val="24"/>
        </w:rPr>
      </w:pPr>
      <w:r w:rsidRPr="003A5EE7">
        <w:rPr>
          <w:rFonts w:ascii="Arial Narrow" w:hAnsi="Arial Narrow"/>
          <w:sz w:val="24"/>
          <w:szCs w:val="24"/>
        </w:rPr>
        <w:t>Jesteśmy w trakcie prac mających na celu przyjęcie gminnej ewidencji zabytków.</w:t>
      </w:r>
    </w:p>
    <w:p w14:paraId="0AF778EB" w14:textId="1D3D208A" w:rsidR="00AF2D30" w:rsidRPr="00AF2D30" w:rsidRDefault="00DA5818" w:rsidP="00AF2D30">
      <w:pPr>
        <w:pStyle w:val="Bezodstpw"/>
        <w:rPr>
          <w:rFonts w:ascii="Arial Narrow" w:hAnsi="Arial Narrow"/>
          <w:sz w:val="24"/>
          <w:szCs w:val="24"/>
        </w:rPr>
      </w:pPr>
      <w:r>
        <w:rPr>
          <w:rFonts w:ascii="Arial Narrow" w:hAnsi="Arial Narrow"/>
          <w:b/>
          <w:bCs/>
          <w:noProof/>
        </w:rPr>
        <mc:AlternateContent>
          <mc:Choice Requires="wps">
            <w:drawing>
              <wp:anchor distT="0" distB="0" distL="114300" distR="114300" simplePos="0" relativeHeight="251735040" behindDoc="1" locked="0" layoutInCell="1" allowOverlap="1" wp14:anchorId="4D160D12" wp14:editId="62005B8E">
                <wp:simplePos x="0" y="0"/>
                <wp:positionH relativeFrom="column">
                  <wp:posOffset>-57785</wp:posOffset>
                </wp:positionH>
                <wp:positionV relativeFrom="paragraph">
                  <wp:posOffset>169545</wp:posOffset>
                </wp:positionV>
                <wp:extent cx="5904230" cy="403860"/>
                <wp:effectExtent l="12065" t="14605" r="17780" b="29210"/>
                <wp:wrapNone/>
                <wp:docPr id="1972867891" name="AutoShape 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04230" cy="403860"/>
                        </a:xfrm>
                        <a:prstGeom prst="roundRect">
                          <a:avLst>
                            <a:gd name="adj" fmla="val 16667"/>
                          </a:avLst>
                        </a:prstGeom>
                        <a:gradFill rotWithShape="0">
                          <a:gsLst>
                            <a:gs pos="0">
                              <a:schemeClr val="accent1">
                                <a:lumMod val="60000"/>
                                <a:lumOff val="40000"/>
                              </a:schemeClr>
                            </a:gs>
                            <a:gs pos="50000">
                              <a:schemeClr val="accent1">
                                <a:lumMod val="20000"/>
                                <a:lumOff val="80000"/>
                              </a:schemeClr>
                            </a:gs>
                            <a:gs pos="100000">
                              <a:schemeClr val="accent1">
                                <a:lumMod val="60000"/>
                                <a:lumOff val="40000"/>
                              </a:schemeClr>
                            </a:gs>
                          </a:gsLst>
                          <a:lin ang="18900000" scaled="1"/>
                        </a:gradFill>
                        <a:ln w="12700">
                          <a:solidFill>
                            <a:schemeClr val="accent1">
                              <a:lumMod val="60000"/>
                              <a:lumOff val="40000"/>
                            </a:schemeClr>
                          </a:solidFill>
                          <a:round/>
                          <a:headEnd/>
                          <a:tailEnd/>
                        </a:ln>
                        <a:effectLst>
                          <a:outerShdw dist="28398" dir="3806097" algn="ctr" rotWithShape="0">
                            <a:schemeClr val="accen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w:pict>
              <v:roundrect w14:anchorId="37999EE7" id="AutoShape 43" o:spid="_x0000_s1026" style="position:absolute;margin-left:-4.55pt;margin-top:13.35pt;width:464.9pt;height:31.8pt;z-index:-251581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" fillcolor="#59a9f2 [1940]" strokecolor="#59a9f2 [1940]" strokeweight="1pt">
                <v:fill color2="#c7e2fa [660]" angle="135" focus="50%" type="gradient"/>
                <v:shadow on="t" color="#073662 [1604]" opacity=".5" offset="1pt"/>
              </v:roundrect>
            </w:pict>
          </mc:Fallback>
        </mc:AlternateContent>
      </w:r>
    </w:p>
    <w:p w14:paraId="50249EA8" w14:textId="1D9BD7E7" w:rsidR="001271F4" w:rsidRDefault="00287514" w:rsidP="0011066C">
      <w:pPr>
        <w:pStyle w:val="Nagwek2"/>
        <w:ind w:left="284"/>
        <w:jc w:val="both"/>
        <w:rPr>
          <w:rFonts w:ascii="Arial Narrow" w:hAnsi="Arial Narrow"/>
          <w:b/>
          <w:bCs/>
        </w:rPr>
      </w:pPr>
      <w:bookmarkStart w:id="89" w:name="_Toc198719889"/>
      <w:r w:rsidRPr="00830F37">
        <w:rPr>
          <w:rFonts w:ascii="Arial Narrow" w:hAnsi="Arial Narrow"/>
          <w:b/>
          <w:bCs/>
        </w:rPr>
        <w:t>Program usuwania azbestu</w:t>
      </w:r>
      <w:bookmarkEnd w:id="87"/>
      <w:bookmarkEnd w:id="89"/>
      <w:r w:rsidR="00B741A8" w:rsidRPr="00830F37">
        <w:rPr>
          <w:rFonts w:ascii="Arial Narrow" w:hAnsi="Arial Narrow"/>
          <w:b/>
          <w:bCs/>
        </w:rPr>
        <w:t xml:space="preserve"> </w:t>
      </w:r>
    </w:p>
    <w:p w14:paraId="66E49769" w14:textId="77777777" w:rsidR="005A376A" w:rsidRPr="005A376A" w:rsidRDefault="005A376A" w:rsidP="005A376A"/>
    <w:p w14:paraId="2B27951F" w14:textId="77777777" w:rsidR="00AB4B7A" w:rsidRPr="00AB4B7A" w:rsidRDefault="00AB4B7A" w:rsidP="00C779DD">
      <w:pPr>
        <w:pStyle w:val="Bezodstpw"/>
        <w:spacing w:line="276" w:lineRule="auto"/>
        <w:jc w:val="both"/>
        <w:rPr>
          <w:rFonts w:ascii="Arial Narrow" w:eastAsia="Times New Roman" w:hAnsi="Arial Narrow"/>
          <w:sz w:val="24"/>
          <w:szCs w:val="24"/>
          <w:lang w:eastAsia="pl-PL"/>
        </w:rPr>
      </w:pPr>
      <w:r w:rsidRPr="00AB4B7A">
        <w:rPr>
          <w:rFonts w:ascii="Arial Narrow" w:eastAsia="Times New Roman" w:hAnsi="Arial Narrow"/>
          <w:sz w:val="24"/>
          <w:szCs w:val="24"/>
          <w:lang w:eastAsia="pl-PL"/>
        </w:rPr>
        <w:t xml:space="preserve">Programu usuwania azbestu i wyrobów zawierających azbest z terenu Gminy Skąpe na lata 2015 – 2032 został przyjęty </w:t>
      </w:r>
      <w:r w:rsidRPr="00AB4B7A">
        <w:rPr>
          <w:rFonts w:ascii="Arial Narrow" w:hAnsi="Arial Narrow"/>
          <w:sz w:val="24"/>
          <w:szCs w:val="24"/>
        </w:rPr>
        <w:t>29.05.2015 r. u</w:t>
      </w:r>
      <w:r w:rsidRPr="00AB4B7A">
        <w:rPr>
          <w:rFonts w:ascii="Arial Narrow" w:eastAsia="Times New Roman" w:hAnsi="Arial Narrow"/>
          <w:sz w:val="24"/>
          <w:szCs w:val="24"/>
          <w:lang w:eastAsia="pl-PL"/>
        </w:rPr>
        <w:t xml:space="preserve">chwałą Nr VI/67/2015 Rady Gminy Skąpe. Realizując ww. uchwałę Wójt Gminy wydał 29.05.2015 r. </w:t>
      </w:r>
      <w:r w:rsidRPr="00AB4B7A">
        <w:rPr>
          <w:rFonts w:ascii="Arial Narrow" w:eastAsia="Times New Roman" w:hAnsi="Arial Narrow"/>
          <w:bCs/>
          <w:sz w:val="24"/>
          <w:szCs w:val="24"/>
          <w:lang w:eastAsia="pl-PL"/>
        </w:rPr>
        <w:t>Zarządzenie  Nr  38/2015 w sprawie Regulaminu udzielania dofinansowania na usuwanie i unieszkodliwianie wyrobów zawierających azbest z terenu Gminy Skąpe. </w:t>
      </w:r>
    </w:p>
    <w:p w14:paraId="28908128" w14:textId="57D7C68B" w:rsidR="00AB4B7A" w:rsidRPr="00AB4B7A" w:rsidRDefault="00AB4B7A" w:rsidP="00C779DD">
      <w:pPr>
        <w:pStyle w:val="Bezodstpw"/>
        <w:spacing w:line="276" w:lineRule="auto"/>
        <w:jc w:val="both"/>
        <w:rPr>
          <w:rFonts w:ascii="Arial Narrow" w:eastAsia="Times New Roman" w:hAnsi="Arial Narrow" w:cs="Arial"/>
          <w:sz w:val="24"/>
          <w:szCs w:val="24"/>
          <w:lang w:eastAsia="pl-PL"/>
        </w:rPr>
      </w:pPr>
      <w:r w:rsidRPr="00AB4B7A">
        <w:rPr>
          <w:rFonts w:ascii="Arial Narrow" w:eastAsia="Times New Roman" w:hAnsi="Arial Narrow" w:cs="Arial"/>
          <w:sz w:val="24"/>
          <w:szCs w:val="24"/>
          <w:lang w:eastAsia="pl-PL"/>
        </w:rPr>
        <w:t>Wzorem lat ubiegłych również w 2023 r. Gmina Skąpe na mocy zawartej umowy dotacji Nr D23719 podpisanej w dniu 31.10.202</w:t>
      </w:r>
      <w:r w:rsidR="001616D5">
        <w:rPr>
          <w:rFonts w:ascii="Arial Narrow" w:eastAsia="Times New Roman" w:hAnsi="Arial Narrow" w:cs="Arial"/>
          <w:sz w:val="24"/>
          <w:szCs w:val="24"/>
          <w:lang w:eastAsia="pl-PL"/>
        </w:rPr>
        <w:t>4</w:t>
      </w:r>
      <w:r w:rsidRPr="00AB4B7A">
        <w:rPr>
          <w:rFonts w:ascii="Arial Narrow" w:eastAsia="Times New Roman" w:hAnsi="Arial Narrow" w:cs="Arial"/>
          <w:sz w:val="24"/>
          <w:szCs w:val="24"/>
          <w:lang w:eastAsia="pl-PL"/>
        </w:rPr>
        <w:t xml:space="preserve"> r. z Wojewódzkim Funduszem Ochrony Środowiska i Gospodarki Wodnej w Zielonej Górze otrzymała dofinansowanie do realizacji ww. programu.</w:t>
      </w:r>
    </w:p>
    <w:p w14:paraId="4AB7AC87" w14:textId="77777777" w:rsidR="00AB4B7A" w:rsidRPr="00AB4B7A" w:rsidRDefault="00AB4B7A" w:rsidP="00C779DD">
      <w:pPr>
        <w:spacing w:after="0" w:line="276" w:lineRule="auto"/>
        <w:jc w:val="both"/>
        <w:rPr>
          <w:rFonts w:ascii="Arial Narrow" w:eastAsia="Times New Roman" w:hAnsi="Arial Narrow" w:cs="Arial"/>
          <w:sz w:val="24"/>
          <w:szCs w:val="24"/>
          <w:lang w:eastAsia="pl-PL"/>
        </w:rPr>
      </w:pPr>
      <w:r w:rsidRPr="00AB4B7A">
        <w:rPr>
          <w:rFonts w:ascii="Arial Narrow" w:eastAsia="Times New Roman" w:hAnsi="Arial Narrow" w:cs="Arial"/>
          <w:sz w:val="24"/>
          <w:szCs w:val="24"/>
          <w:lang w:eastAsia="pl-PL"/>
        </w:rPr>
        <w:t xml:space="preserve">Całkowity koszt realizacji zadania wyniósł 20 854,30 złotych brutto. </w:t>
      </w:r>
      <w:r w:rsidRPr="00AB4B7A">
        <w:rPr>
          <w:rFonts w:ascii="Arial Narrow" w:hAnsi="Arial Narrow"/>
          <w:sz w:val="24"/>
          <w:szCs w:val="24"/>
        </w:rPr>
        <w:t xml:space="preserve">Środki z budżetu gminy  8 163,30 zł. </w:t>
      </w:r>
    </w:p>
    <w:p w14:paraId="03629E73" w14:textId="77777777" w:rsidR="00AB4B7A" w:rsidRPr="00AB4B7A" w:rsidRDefault="00AB4B7A" w:rsidP="00C779DD">
      <w:pPr>
        <w:spacing w:after="0" w:line="276" w:lineRule="auto"/>
        <w:jc w:val="both"/>
        <w:rPr>
          <w:rFonts w:ascii="Arial Narrow" w:eastAsia="Times New Roman" w:hAnsi="Arial Narrow" w:cs="Arial"/>
          <w:sz w:val="24"/>
          <w:szCs w:val="24"/>
          <w:lang w:eastAsia="pl-PL"/>
        </w:rPr>
      </w:pPr>
      <w:r w:rsidRPr="00AB4B7A">
        <w:rPr>
          <w:rFonts w:ascii="Arial Narrow" w:eastAsia="Times New Roman" w:hAnsi="Arial Narrow" w:cs="Arial"/>
          <w:sz w:val="24"/>
          <w:szCs w:val="24"/>
          <w:lang w:eastAsia="pl-PL"/>
        </w:rPr>
        <w:t xml:space="preserve">Kwota dofinansowania na realizację wyżej wymienionego zadania wyniosła: 12 691,00 zł co stanowi 70,00% kosztów kwalifikowanych, w tym: </w:t>
      </w:r>
    </w:p>
    <w:p w14:paraId="7965485D" w14:textId="77777777" w:rsidR="00AB4B7A" w:rsidRPr="00AB4B7A" w:rsidRDefault="00AB4B7A" w:rsidP="00C779DD">
      <w:pPr>
        <w:spacing w:after="0" w:line="276" w:lineRule="auto"/>
        <w:jc w:val="both"/>
        <w:rPr>
          <w:rFonts w:ascii="Arial Narrow" w:eastAsia="Times New Roman" w:hAnsi="Arial Narrow" w:cs="Arial"/>
          <w:sz w:val="24"/>
          <w:szCs w:val="24"/>
          <w:lang w:eastAsia="pl-PL"/>
        </w:rPr>
      </w:pPr>
      <w:r w:rsidRPr="00AB4B7A">
        <w:rPr>
          <w:rFonts w:ascii="Arial Narrow" w:eastAsia="Times New Roman" w:hAnsi="Arial Narrow" w:cs="Arial"/>
          <w:sz w:val="24"/>
          <w:szCs w:val="24"/>
          <w:lang w:eastAsia="pl-PL"/>
        </w:rPr>
        <w:t xml:space="preserve">- </w:t>
      </w:r>
      <w:r w:rsidRPr="00AB4B7A">
        <w:rPr>
          <w:rFonts w:ascii="Arial Narrow" w:hAnsi="Arial Narrow"/>
          <w:sz w:val="24"/>
          <w:szCs w:val="24"/>
        </w:rPr>
        <w:t>10 152,80 zł</w:t>
      </w:r>
      <w:r w:rsidRPr="00AB4B7A">
        <w:rPr>
          <w:rFonts w:ascii="Arial Narrow" w:eastAsia="Times New Roman" w:hAnsi="Arial Narrow" w:cs="Arial"/>
          <w:color w:val="FF0000"/>
          <w:sz w:val="24"/>
          <w:szCs w:val="24"/>
          <w:lang w:eastAsia="pl-PL"/>
        </w:rPr>
        <w:t xml:space="preserve"> </w:t>
      </w:r>
      <w:r w:rsidRPr="00AB4B7A">
        <w:rPr>
          <w:rFonts w:ascii="Arial Narrow" w:eastAsia="Times New Roman" w:hAnsi="Arial Narrow" w:cs="Arial"/>
          <w:sz w:val="24"/>
          <w:szCs w:val="24"/>
          <w:lang w:eastAsia="pl-PL"/>
        </w:rPr>
        <w:t xml:space="preserve">- 80 % pochodzi ze środków Narodowego Funduszu Ochrony Środowiska i Gospodarki Wodnej w Warszawie, </w:t>
      </w:r>
    </w:p>
    <w:p w14:paraId="3D960688" w14:textId="77777777" w:rsidR="00AB4B7A" w:rsidRPr="00AB4B7A" w:rsidRDefault="00AB4B7A" w:rsidP="00C779DD">
      <w:pPr>
        <w:spacing w:after="0" w:line="276" w:lineRule="auto"/>
        <w:jc w:val="both"/>
        <w:rPr>
          <w:rFonts w:ascii="Arial Narrow" w:eastAsia="Times New Roman" w:hAnsi="Arial Narrow" w:cs="Arial"/>
          <w:sz w:val="24"/>
          <w:szCs w:val="24"/>
          <w:lang w:eastAsia="pl-PL"/>
        </w:rPr>
      </w:pPr>
      <w:r w:rsidRPr="00AB4B7A">
        <w:rPr>
          <w:rFonts w:ascii="Arial Narrow" w:eastAsia="Times New Roman" w:hAnsi="Arial Narrow" w:cs="Arial"/>
          <w:sz w:val="24"/>
          <w:szCs w:val="24"/>
          <w:lang w:eastAsia="pl-PL"/>
        </w:rPr>
        <w:t xml:space="preserve">- </w:t>
      </w:r>
      <w:r w:rsidRPr="00AB4B7A">
        <w:rPr>
          <w:rFonts w:ascii="Arial Narrow" w:hAnsi="Arial Narrow"/>
          <w:sz w:val="24"/>
          <w:szCs w:val="24"/>
        </w:rPr>
        <w:t>2 538,20 zł</w:t>
      </w:r>
      <w:r w:rsidRPr="00AB4B7A">
        <w:rPr>
          <w:rFonts w:ascii="Arial Narrow" w:eastAsia="Times New Roman" w:hAnsi="Arial Narrow" w:cs="Arial"/>
          <w:sz w:val="24"/>
          <w:szCs w:val="24"/>
          <w:lang w:eastAsia="pl-PL"/>
        </w:rPr>
        <w:t xml:space="preserve"> - 20% pochodzi ze środków Wojewódzkiego Funduszu Ochrony Środowiska i Gospodarki Wodnej w Zielonej Górze,  </w:t>
      </w:r>
    </w:p>
    <w:p w14:paraId="3F8554DD" w14:textId="77777777" w:rsidR="00AB4B7A" w:rsidRPr="00AB4B7A" w:rsidRDefault="00AB4B7A" w:rsidP="00C779DD">
      <w:pPr>
        <w:spacing w:after="0" w:line="276" w:lineRule="auto"/>
        <w:jc w:val="both"/>
        <w:rPr>
          <w:rFonts w:ascii="Arial Narrow" w:eastAsia="Times New Roman" w:hAnsi="Arial Narrow" w:cs="Arial"/>
          <w:sz w:val="24"/>
          <w:szCs w:val="24"/>
          <w:lang w:eastAsia="pl-PL"/>
        </w:rPr>
      </w:pPr>
      <w:r w:rsidRPr="00AB4B7A">
        <w:rPr>
          <w:rFonts w:ascii="Arial Narrow" w:eastAsia="Times New Roman" w:hAnsi="Arial Narrow" w:cs="Arial"/>
          <w:sz w:val="24"/>
          <w:szCs w:val="24"/>
          <w:lang w:eastAsia="pl-PL"/>
        </w:rPr>
        <w:t>W trakcie realizacji zadania usunięto z terenu Gminy Skąpe wyroby zawierające azbest o łącznej masie 25,9 Mg.</w:t>
      </w:r>
    </w:p>
    <w:p w14:paraId="79158ABB" w14:textId="77777777" w:rsidR="00AB4B7A" w:rsidRPr="00AB4B7A" w:rsidRDefault="00AB4B7A" w:rsidP="00C779DD">
      <w:pPr>
        <w:spacing w:after="0" w:line="276" w:lineRule="auto"/>
        <w:jc w:val="both"/>
        <w:rPr>
          <w:rFonts w:ascii="Arial Narrow" w:eastAsia="Times New Roman" w:hAnsi="Arial Narrow" w:cs="Arial"/>
          <w:sz w:val="24"/>
          <w:szCs w:val="24"/>
          <w:lang w:eastAsia="pl-PL"/>
        </w:rPr>
      </w:pPr>
      <w:r w:rsidRPr="00AB4B7A">
        <w:rPr>
          <w:rFonts w:ascii="Arial Narrow" w:eastAsia="Times New Roman" w:hAnsi="Arial Narrow" w:cs="Arial"/>
          <w:sz w:val="24"/>
          <w:szCs w:val="24"/>
          <w:lang w:eastAsia="pl-PL"/>
        </w:rPr>
        <w:t>Działaniami projektu objęto 15 nieruchomości. Zadanie obejmowało demontaż wyrobów zawierających azbest, ich zabezpieczenie, załadunek, transport i przekazanie do unieszkodliwienia lub zabezpieczenie, załadunek, transport i przekazanie do unieszkodliwienia odpadów azbestowych na składowisku odpadów niebezpiecznych zawierających azbest –Eko-Azbest Sp. z o. o. Kraśnik.</w:t>
      </w:r>
    </w:p>
    <w:p w14:paraId="4A783014" w14:textId="77777777" w:rsidR="00AB4B7A" w:rsidRPr="00AB4B7A" w:rsidRDefault="00AB4B7A" w:rsidP="00C779DD">
      <w:pPr>
        <w:spacing w:after="0" w:line="276" w:lineRule="auto"/>
        <w:jc w:val="both"/>
        <w:rPr>
          <w:rFonts w:ascii="Arial Narrow" w:eastAsia="Times New Roman" w:hAnsi="Arial Narrow" w:cs="Arial"/>
          <w:sz w:val="24"/>
          <w:szCs w:val="24"/>
          <w:lang w:eastAsia="pl-PL"/>
        </w:rPr>
      </w:pPr>
      <w:r w:rsidRPr="00AB4B7A">
        <w:rPr>
          <w:rFonts w:ascii="Arial Narrow" w:eastAsia="Times New Roman" w:hAnsi="Arial Narrow" w:cs="Arial"/>
          <w:sz w:val="24"/>
          <w:szCs w:val="24"/>
          <w:lang w:eastAsia="pl-PL"/>
        </w:rPr>
        <w:t>Poprzez realizację Zadania, Gmina Skąpe osiągnęła efekt rzeczowy i ekologiczny określony jako masa odpadów zawierających azbest unieszkodliwionych lub zabezpieczonych wynosząca 25,9 Mg.</w:t>
      </w:r>
    </w:p>
    <w:p w14:paraId="7FD94AC0" w14:textId="77777777" w:rsidR="00AB4B7A" w:rsidRDefault="00AB4B7A" w:rsidP="00C779DD">
      <w:pPr>
        <w:spacing w:after="0" w:line="276" w:lineRule="auto"/>
        <w:jc w:val="both"/>
        <w:rPr>
          <w:rFonts w:ascii="Arial Narrow" w:eastAsia="Times New Roman" w:hAnsi="Arial Narrow" w:cs="Arial"/>
          <w:b/>
          <w:sz w:val="24"/>
          <w:szCs w:val="24"/>
          <w:lang w:eastAsia="pl-PL"/>
        </w:rPr>
      </w:pPr>
      <w:r w:rsidRPr="00AB4B7A">
        <w:rPr>
          <w:rFonts w:ascii="Arial Narrow" w:eastAsia="Times New Roman" w:hAnsi="Arial Narrow" w:cs="Arial"/>
          <w:sz w:val="24"/>
          <w:szCs w:val="24"/>
          <w:lang w:eastAsia="pl-PL"/>
        </w:rPr>
        <w:t>Zadanie to realizowane było przez: HUBER Wieczorek Hubert ul. Powiśle 29, 24-100 Góra Puławska</w:t>
      </w:r>
      <w:r w:rsidRPr="00AB4B7A">
        <w:rPr>
          <w:rFonts w:ascii="Arial Narrow" w:eastAsia="Times New Roman" w:hAnsi="Arial Narrow" w:cs="Arial"/>
          <w:b/>
          <w:sz w:val="24"/>
          <w:szCs w:val="24"/>
          <w:lang w:eastAsia="pl-PL"/>
        </w:rPr>
        <w:t>.</w:t>
      </w:r>
    </w:p>
    <w:p w14:paraId="5EC9A2C1" w14:textId="77777777" w:rsidR="00BF7965" w:rsidRPr="00AB4B7A" w:rsidRDefault="00BF7965" w:rsidP="00AB4B7A">
      <w:pPr>
        <w:spacing w:after="0" w:line="240" w:lineRule="auto"/>
        <w:jc w:val="both"/>
        <w:rPr>
          <w:rFonts w:ascii="Arial Narrow" w:eastAsia="Times New Roman" w:hAnsi="Arial Narrow" w:cs="Arial"/>
          <w:b/>
          <w:sz w:val="24"/>
          <w:szCs w:val="24"/>
          <w:lang w:eastAsia="pl-PL"/>
        </w:rPr>
      </w:pPr>
    </w:p>
    <w:p w14:paraId="4081599C" w14:textId="180913A7" w:rsidR="003A583D" w:rsidRPr="00C04DE0" w:rsidRDefault="003A583D" w:rsidP="003A583D">
      <w:pPr>
        <w:rPr>
          <w:color w:val="FF0000"/>
        </w:rPr>
      </w:pPr>
    </w:p>
    <w:bookmarkStart w:id="90" w:name="_Toc73019131"/>
    <w:bookmarkStart w:id="91" w:name="_Toc198719890"/>
    <w:bookmarkEnd w:id="88"/>
    <w:p w14:paraId="653C287E" w14:textId="464A6D8C" w:rsidR="00C45456" w:rsidRDefault="000A71AD" w:rsidP="00BF2867">
      <w:pPr>
        <w:pStyle w:val="Nagwek2"/>
        <w:ind w:left="284"/>
        <w:jc w:val="both"/>
        <w:rPr>
          <w:rFonts w:ascii="Arial Narrow" w:hAnsi="Arial Narrow"/>
          <w:b/>
          <w:bCs/>
        </w:rPr>
      </w:pPr>
      <w:r>
        <w:rPr>
          <w:noProof/>
          <w:color w:val="FF0000"/>
        </w:rPr>
        <mc:AlternateContent>
          <mc:Choice Requires="wps">
            <w:drawing>
              <wp:anchor distT="0" distB="0" distL="114300" distR="114300" simplePos="0" relativeHeight="251705344" behindDoc="1" locked="0" layoutInCell="1" allowOverlap="1" wp14:anchorId="444FF5BF" wp14:editId="0FAEF71B">
                <wp:simplePos x="0" y="0"/>
                <wp:positionH relativeFrom="column">
                  <wp:posOffset>-61595</wp:posOffset>
                </wp:positionH>
                <wp:positionV relativeFrom="paragraph">
                  <wp:posOffset>-138430</wp:posOffset>
                </wp:positionV>
                <wp:extent cx="5806440" cy="454660"/>
                <wp:effectExtent l="9525" t="6350" r="13335" b="34290"/>
                <wp:wrapNone/>
                <wp:docPr id="704917051" name="AutoShape 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06440" cy="454660"/>
                        </a:xfrm>
                        <a:prstGeom prst="roundRect">
                          <a:avLst>
                            <a:gd name="adj" fmla="val 16667"/>
                          </a:avLst>
                        </a:prstGeom>
                        <a:gradFill rotWithShape="0">
                          <a:gsLst>
                            <a:gs pos="0">
                              <a:schemeClr val="accent1">
                                <a:lumMod val="60000"/>
                                <a:lumOff val="40000"/>
                              </a:schemeClr>
                            </a:gs>
                            <a:gs pos="50000">
                              <a:schemeClr val="accent1">
                                <a:lumMod val="20000"/>
                                <a:lumOff val="80000"/>
                              </a:schemeClr>
                            </a:gs>
                            <a:gs pos="100000">
                              <a:schemeClr val="accent1">
                                <a:lumMod val="60000"/>
                                <a:lumOff val="40000"/>
                              </a:schemeClr>
                            </a:gs>
                          </a:gsLst>
                          <a:lin ang="18900000" scaled="1"/>
                        </a:gradFill>
                        <a:ln w="12700">
                          <a:solidFill>
                            <a:schemeClr val="accent1">
                              <a:lumMod val="60000"/>
                              <a:lumOff val="40000"/>
                            </a:schemeClr>
                          </a:solidFill>
                          <a:round/>
                          <a:headEnd/>
                          <a:tailEnd/>
                        </a:ln>
                        <a:effectLst>
                          <a:outerShdw dist="28398" dir="3806097" algn="ctr" rotWithShape="0">
                            <a:schemeClr val="accen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w:pict>
              <v:roundrect w14:anchorId="6D05FC94" id="AutoShape 42" o:spid="_x0000_s1026" style="position:absolute;margin-left:-4.85pt;margin-top:-10.9pt;width:457.2pt;height:35.8pt;z-index:-251611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" fillcolor="#59a9f2 [1940]" strokecolor="#59a9f2 [1940]" strokeweight="1pt">
                <v:fill color2="#c7e2fa [660]" angle="135" focus="50%" type="gradient"/>
                <v:shadow on="t" color="#073662 [1604]" opacity=".5" offset="1pt"/>
              </v:roundrect>
            </w:pict>
          </mc:Fallback>
        </mc:AlternateContent>
      </w:r>
      <w:r>
        <w:rPr>
          <w:noProof/>
        </w:rPr>
        <mc:AlternateContent>
          <mc:Choice Requires="wps">
            <w:drawing>
              <wp:anchor distT="0" distB="0" distL="114300" distR="114300" simplePos="0" relativeHeight="251692032" behindDoc="1" locked="0" layoutInCell="1" allowOverlap="1" wp14:anchorId="232566AD" wp14:editId="5C120BE6">
                <wp:simplePos x="0" y="0"/>
                <wp:positionH relativeFrom="margin">
                  <wp:align>right</wp:align>
                </wp:positionH>
                <wp:positionV relativeFrom="paragraph">
                  <wp:posOffset>-122555</wp:posOffset>
                </wp:positionV>
                <wp:extent cx="5806440" cy="441960"/>
                <wp:effectExtent l="7620" t="5080" r="5715" b="10160"/>
                <wp:wrapNone/>
                <wp:docPr id="1158163264" name="AutoShap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06440" cy="441960"/>
                        </a:xfrm>
                        <a:prstGeom prst="roundRect">
                          <a:avLst>
                            <a:gd name="adj" fmla="val 16667"/>
                          </a:avLst>
                        </a:prstGeom>
                        <a:gradFill rotWithShape="1">
                          <a:gsLst>
                            <a:gs pos="0">
                              <a:schemeClr val="accent1">
                                <a:lumMod val="83000"/>
                                <a:lumOff val="17000"/>
                              </a:schemeClr>
                            </a:gs>
                            <a:gs pos="100000">
                              <a:schemeClr val="accent1">
                                <a:lumMod val="61000"/>
                                <a:lumOff val="39000"/>
                              </a:schemeClr>
                            </a:gs>
                          </a:gsLst>
                          <a:path path="shape">
                            <a:fillToRect l="100000" t="100000"/>
                          </a:path>
                        </a:gradFill>
                        <a:ln w="9525">
                          <a:solidFill>
                            <a:schemeClr val="accent1">
                              <a:lumMod val="100000"/>
                              <a:lumOff val="0"/>
                            </a:schemeClr>
                          </a:solidFill>
                          <a:round/>
                          <a:headEnd/>
                          <a:tailEnd/>
                        </a:ln>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w16sdtfl="http://schemas.microsoft.com/office/word/2024/wordml/sdtformatlock">
            <w:pict>
              <v:roundrect w14:anchorId="751D06C2" id="AutoShape 25" o:spid="_x0000_s1026" style="position:absolute;margin-left:406pt;margin-top:-9.65pt;width:457.2pt;height:34.8pt;z-index:-25162444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" fillcolor="#1a88ed [2676]" strokecolor="#0f6fc6 [3204]">
                <v:fill color2="#57a8f2 [1972]" rotate="t" focusposition="1,1" focussize="" focus="100%" type="gradientRadial"/>
                <w10:wrap anchorx="margin"/>
              </v:roundrect>
            </w:pict>
          </mc:Fallback>
        </mc:AlternateContent>
      </w:r>
      <w:r w:rsidR="00287514" w:rsidRPr="00B42A63">
        <w:rPr>
          <w:rFonts w:ascii="Arial Narrow" w:hAnsi="Arial Narrow"/>
          <w:b/>
          <w:bCs/>
        </w:rPr>
        <w:t>Program opieki nad zwierzętami</w:t>
      </w:r>
      <w:r w:rsidR="00F57E4B" w:rsidRPr="00B42A63">
        <w:rPr>
          <w:rFonts w:ascii="Arial Narrow" w:hAnsi="Arial Narrow"/>
          <w:b/>
          <w:bCs/>
        </w:rPr>
        <w:t xml:space="preserve"> bezdomnymi</w:t>
      </w:r>
      <w:bookmarkEnd w:id="90"/>
      <w:bookmarkEnd w:id="91"/>
    </w:p>
    <w:p w14:paraId="74F59983" w14:textId="77777777" w:rsidR="005A376A" w:rsidRPr="005A376A" w:rsidRDefault="005A376A" w:rsidP="005A376A"/>
    <w:p w14:paraId="7739A70C" w14:textId="34A370C8" w:rsidR="00BF7965" w:rsidRPr="00BF7965" w:rsidRDefault="00BF7965" w:rsidP="00C779DD">
      <w:pPr>
        <w:pStyle w:val="Bezodstpw"/>
        <w:spacing w:line="276" w:lineRule="auto"/>
        <w:jc w:val="both"/>
        <w:rPr>
          <w:rFonts w:ascii="Arial Narrow" w:hAnsi="Arial Narrow"/>
          <w:sz w:val="24"/>
          <w:szCs w:val="24"/>
        </w:rPr>
      </w:pPr>
      <w:bookmarkStart w:id="92" w:name="_Toc73019132"/>
      <w:r w:rsidRPr="00BF7965">
        <w:rPr>
          <w:rFonts w:ascii="Arial Narrow" w:hAnsi="Arial Narrow"/>
          <w:sz w:val="24"/>
          <w:szCs w:val="24"/>
        </w:rPr>
        <w:t>W 2024 r. w Gminie Skąpe obowiązywała Uchwała Nr LXVII/582/2024 Rady Gminy Skąpe z dnia 13</w:t>
      </w:r>
      <w:r>
        <w:rPr>
          <w:rFonts w:ascii="Arial Narrow" w:hAnsi="Arial Narrow"/>
          <w:sz w:val="24"/>
          <w:szCs w:val="24"/>
        </w:rPr>
        <w:t> </w:t>
      </w:r>
      <w:r w:rsidRPr="00BF7965">
        <w:rPr>
          <w:rFonts w:ascii="Arial Narrow" w:hAnsi="Arial Narrow"/>
          <w:sz w:val="24"/>
          <w:szCs w:val="24"/>
        </w:rPr>
        <w:t>marca 2024 r. w sprawie programu opieki nad zwierzętami bezdomnymi oraz zapobiegania bezdomności zwierząt.</w:t>
      </w:r>
    </w:p>
    <w:p w14:paraId="79CA7B4E" w14:textId="77777777" w:rsidR="00BF7965" w:rsidRPr="00BF7965" w:rsidRDefault="00BF7965" w:rsidP="00C779DD">
      <w:pPr>
        <w:pStyle w:val="Bezodstpw"/>
        <w:spacing w:line="276" w:lineRule="auto"/>
        <w:jc w:val="both"/>
        <w:rPr>
          <w:rFonts w:ascii="Arial Narrow" w:hAnsi="Arial Narrow"/>
          <w:sz w:val="24"/>
          <w:szCs w:val="24"/>
        </w:rPr>
      </w:pPr>
      <w:r w:rsidRPr="00BF7965">
        <w:rPr>
          <w:rFonts w:ascii="Arial Narrow" w:hAnsi="Arial Narrow"/>
          <w:sz w:val="24"/>
          <w:szCs w:val="24"/>
        </w:rPr>
        <w:lastRenderedPageBreak/>
        <w:t xml:space="preserve">Na mocy niniejszej uchwały działania związane z opieką nad bezdomnymi zwierzętami realizowano m.in. poprzez: </w:t>
      </w:r>
    </w:p>
    <w:p w14:paraId="67E95A97" w14:textId="77777777" w:rsidR="00BF7965" w:rsidRPr="00BF7965" w:rsidRDefault="00BF7965">
      <w:pPr>
        <w:pStyle w:val="Bezodstpw"/>
        <w:numPr>
          <w:ilvl w:val="0"/>
          <w:numId w:val="71"/>
        </w:numPr>
        <w:spacing w:line="276" w:lineRule="auto"/>
        <w:jc w:val="both"/>
        <w:rPr>
          <w:rFonts w:ascii="Arial Narrow" w:hAnsi="Arial Narrow"/>
          <w:sz w:val="24"/>
          <w:szCs w:val="24"/>
        </w:rPr>
      </w:pPr>
      <w:r w:rsidRPr="00BF7965">
        <w:rPr>
          <w:rFonts w:ascii="Arial Narrow" w:hAnsi="Arial Narrow"/>
          <w:sz w:val="24"/>
          <w:szCs w:val="24"/>
        </w:rPr>
        <w:t>zawarto porozumienie z Miejskim Schroniskiem w Żarach na przyjmowanie i zapewnianie opieki bezdomnym psom przekazywanym z terenu Gminy Skąpe,</w:t>
      </w:r>
    </w:p>
    <w:p w14:paraId="7E454B69" w14:textId="77777777" w:rsidR="00BF7965" w:rsidRPr="00BF7965" w:rsidRDefault="00BF7965">
      <w:pPr>
        <w:pStyle w:val="Bezodstpw"/>
        <w:numPr>
          <w:ilvl w:val="0"/>
          <w:numId w:val="71"/>
        </w:numPr>
        <w:spacing w:line="276" w:lineRule="auto"/>
        <w:jc w:val="both"/>
        <w:rPr>
          <w:rFonts w:ascii="Arial Narrow" w:hAnsi="Arial Narrow"/>
          <w:sz w:val="24"/>
          <w:szCs w:val="24"/>
        </w:rPr>
      </w:pPr>
      <w:r w:rsidRPr="00BF7965">
        <w:rPr>
          <w:rFonts w:ascii="Arial Narrow" w:hAnsi="Arial Narrow"/>
          <w:sz w:val="24"/>
          <w:szCs w:val="24"/>
        </w:rPr>
        <w:t>zawarto umowę z Gabinetem Weterynaryjnym „NA MATEJKI” s.c. – obsługa weterynaryjna,</w:t>
      </w:r>
    </w:p>
    <w:p w14:paraId="436B0550" w14:textId="77777777" w:rsidR="00BF7965" w:rsidRPr="00BF7965" w:rsidRDefault="00BF7965">
      <w:pPr>
        <w:pStyle w:val="Bezodstpw"/>
        <w:numPr>
          <w:ilvl w:val="0"/>
          <w:numId w:val="71"/>
        </w:numPr>
        <w:spacing w:line="276" w:lineRule="auto"/>
        <w:jc w:val="both"/>
        <w:rPr>
          <w:rFonts w:ascii="Arial Narrow" w:hAnsi="Arial Narrow"/>
          <w:sz w:val="24"/>
          <w:szCs w:val="24"/>
        </w:rPr>
      </w:pPr>
      <w:r w:rsidRPr="00BF7965">
        <w:rPr>
          <w:rFonts w:ascii="Arial Narrow" w:hAnsi="Arial Narrow"/>
          <w:sz w:val="24"/>
          <w:szCs w:val="24"/>
        </w:rPr>
        <w:t>wskazanie Gospodarstwa Rolnego w miejscowości Ołobok, ul. Wojciechowskiego 1 – jako miejsca dla zwierząt gospodarskich,</w:t>
      </w:r>
    </w:p>
    <w:p w14:paraId="7BB7A5CD" w14:textId="437F57C5" w:rsidR="00BF7965" w:rsidRPr="00BF7965" w:rsidRDefault="00BF7965">
      <w:pPr>
        <w:pStyle w:val="Bezodstpw"/>
        <w:numPr>
          <w:ilvl w:val="0"/>
          <w:numId w:val="71"/>
        </w:numPr>
        <w:spacing w:line="276" w:lineRule="auto"/>
        <w:jc w:val="both"/>
        <w:rPr>
          <w:rFonts w:ascii="Arial Narrow" w:hAnsi="Arial Narrow"/>
          <w:sz w:val="24"/>
          <w:szCs w:val="24"/>
        </w:rPr>
      </w:pPr>
      <w:r w:rsidRPr="00BF7965">
        <w:rPr>
          <w:rFonts w:ascii="Arial Narrow" w:hAnsi="Arial Narrow"/>
          <w:sz w:val="24"/>
          <w:szCs w:val="24"/>
        </w:rPr>
        <w:t>zawarto umowę z Firmą Wielobranżową „EKOLOG” Janusz Lewandowski  –  na obsługę w</w:t>
      </w:r>
      <w:r w:rsidR="00C779DD">
        <w:rPr>
          <w:rFonts w:ascii="Arial Narrow" w:hAnsi="Arial Narrow"/>
          <w:sz w:val="24"/>
          <w:szCs w:val="24"/>
        </w:rPr>
        <w:t> z</w:t>
      </w:r>
      <w:r w:rsidRPr="00BF7965">
        <w:rPr>
          <w:rFonts w:ascii="Arial Narrow" w:hAnsi="Arial Narrow"/>
          <w:sz w:val="24"/>
          <w:szCs w:val="24"/>
        </w:rPr>
        <w:t xml:space="preserve">akresie wywozu i utylizacji produktów ubocznych pochodzenia zwierzęcego. </w:t>
      </w:r>
    </w:p>
    <w:p w14:paraId="4F609E36" w14:textId="77777777" w:rsidR="00BF7965" w:rsidRPr="00BF7965" w:rsidRDefault="00BF7965" w:rsidP="00C779DD">
      <w:pPr>
        <w:pStyle w:val="Bezodstpw"/>
        <w:spacing w:line="276" w:lineRule="auto"/>
        <w:rPr>
          <w:rFonts w:ascii="Arial Narrow" w:hAnsi="Arial Narrow"/>
          <w:sz w:val="24"/>
          <w:szCs w:val="24"/>
        </w:rPr>
      </w:pPr>
    </w:p>
    <w:p w14:paraId="48A25775" w14:textId="7F952A65" w:rsidR="00BF7965" w:rsidRDefault="00BF7965" w:rsidP="00C779DD">
      <w:pPr>
        <w:pStyle w:val="Bezodstpw"/>
        <w:spacing w:line="276" w:lineRule="auto"/>
        <w:jc w:val="both"/>
        <w:rPr>
          <w:rFonts w:ascii="Arial Narrow" w:hAnsi="Arial Narrow"/>
          <w:sz w:val="24"/>
          <w:szCs w:val="24"/>
        </w:rPr>
      </w:pPr>
      <w:r w:rsidRPr="00BF7965">
        <w:rPr>
          <w:rFonts w:ascii="Arial Narrow" w:hAnsi="Arial Narrow"/>
          <w:sz w:val="24"/>
          <w:szCs w:val="24"/>
        </w:rPr>
        <w:t>Zawieziono do schroniska 3 psy, wysterylizowano i wykastrowano w porozumieniu (umawianie) z</w:t>
      </w:r>
      <w:r w:rsidR="00C779DD">
        <w:rPr>
          <w:rFonts w:ascii="Arial Narrow" w:hAnsi="Arial Narrow"/>
          <w:sz w:val="24"/>
          <w:szCs w:val="24"/>
        </w:rPr>
        <w:t> </w:t>
      </w:r>
      <w:r w:rsidRPr="00BF7965">
        <w:rPr>
          <w:rFonts w:ascii="Arial Narrow" w:hAnsi="Arial Narrow"/>
          <w:sz w:val="24"/>
          <w:szCs w:val="24"/>
        </w:rPr>
        <w:t>gabinetem weterynarii ok. 100 zwierząt.</w:t>
      </w:r>
    </w:p>
    <w:p w14:paraId="4E41B6D9" w14:textId="77777777" w:rsidR="00BF7965" w:rsidRDefault="00BF7965" w:rsidP="00BF7965">
      <w:pPr>
        <w:pStyle w:val="Bezodstpw"/>
        <w:jc w:val="both"/>
        <w:rPr>
          <w:rFonts w:ascii="Arial Narrow" w:hAnsi="Arial Narrow"/>
          <w:sz w:val="24"/>
          <w:szCs w:val="24"/>
        </w:rPr>
      </w:pPr>
    </w:p>
    <w:p w14:paraId="24624A87" w14:textId="25DCE6AA" w:rsidR="00B42A63" w:rsidRDefault="000A71AD" w:rsidP="00B42A63">
      <w:pPr>
        <w:pStyle w:val="Bezodstpw"/>
        <w:jc w:val="both"/>
        <w:rPr>
          <w:rFonts w:ascii="Arial Narrow" w:hAnsi="Arial Narrow"/>
          <w:color w:val="FF0000"/>
          <w:sz w:val="24"/>
          <w:szCs w:val="24"/>
        </w:rPr>
      </w:pPr>
      <w:r>
        <w:rPr>
          <w:noProof/>
        </w:rPr>
        <mc:AlternateContent>
          <mc:Choice Requires="wps">
            <w:drawing>
              <wp:anchor distT="0" distB="0" distL="114300" distR="114300" simplePos="0" relativeHeight="251704320" behindDoc="1" locked="0" layoutInCell="1" allowOverlap="1" wp14:anchorId="52DE3B6D" wp14:editId="201A23D2">
                <wp:simplePos x="0" y="0"/>
                <wp:positionH relativeFrom="column">
                  <wp:posOffset>-61595</wp:posOffset>
                </wp:positionH>
                <wp:positionV relativeFrom="paragraph">
                  <wp:posOffset>106680</wp:posOffset>
                </wp:positionV>
                <wp:extent cx="5829300" cy="470535"/>
                <wp:effectExtent l="9525" t="10795" r="19050" b="33020"/>
                <wp:wrapNone/>
                <wp:docPr id="731399209" name="AutoShape 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29300" cy="470535"/>
                        </a:xfrm>
                        <a:prstGeom prst="roundRect">
                          <a:avLst>
                            <a:gd name="adj" fmla="val 16667"/>
                          </a:avLst>
                        </a:prstGeom>
                        <a:gradFill rotWithShape="0">
                          <a:gsLst>
                            <a:gs pos="0">
                              <a:schemeClr val="accent1">
                                <a:lumMod val="60000"/>
                                <a:lumOff val="40000"/>
                              </a:schemeClr>
                            </a:gs>
                            <a:gs pos="50000">
                              <a:schemeClr val="accent1">
                                <a:lumMod val="20000"/>
                                <a:lumOff val="80000"/>
                              </a:schemeClr>
                            </a:gs>
                            <a:gs pos="100000">
                              <a:schemeClr val="accent1">
                                <a:lumMod val="60000"/>
                                <a:lumOff val="40000"/>
                              </a:schemeClr>
                            </a:gs>
                          </a:gsLst>
                          <a:lin ang="18900000" scaled="1"/>
                        </a:gradFill>
                        <a:ln w="12700">
                          <a:solidFill>
                            <a:schemeClr val="accent1">
                              <a:lumMod val="60000"/>
                              <a:lumOff val="40000"/>
                            </a:schemeClr>
                          </a:solidFill>
                          <a:round/>
                          <a:headEnd/>
                          <a:tailEnd/>
                        </a:ln>
                        <a:effectLst>
                          <a:outerShdw dist="28398" dir="3806097" algn="ctr" rotWithShape="0">
                            <a:schemeClr val="accen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w:pict>
              <v:roundrect w14:anchorId="709F7C43" id="AutoShape 41" o:spid="_x0000_s1026" style="position:absolute;margin-left:-4.85pt;margin-top:8.4pt;width:459pt;height:37.05pt;z-index:-251612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" fillcolor="#59a9f2 [1940]" strokecolor="#59a9f2 [1940]" strokeweight="1pt">
                <v:fill color2="#c7e2fa [660]" angle="135" focus="50%" type="gradient"/>
                <v:shadow on="t" color="#073662 [1604]" opacity=".5" offset="1pt"/>
              </v:roundrect>
            </w:pict>
          </mc:Fallback>
        </mc:AlternateContent>
      </w:r>
      <w:r>
        <w:rPr>
          <w:noProof/>
        </w:rPr>
        <mc:AlternateContent>
          <mc:Choice Requires="wps">
            <w:drawing>
              <wp:anchor distT="0" distB="0" distL="114300" distR="114300" simplePos="0" relativeHeight="251693056" behindDoc="1" locked="0" layoutInCell="1" allowOverlap="1" wp14:anchorId="5CA6C2C3" wp14:editId="7884E6FC">
                <wp:simplePos x="0" y="0"/>
                <wp:positionH relativeFrom="margin">
                  <wp:posOffset>-635</wp:posOffset>
                </wp:positionH>
                <wp:positionV relativeFrom="paragraph">
                  <wp:posOffset>106680</wp:posOffset>
                </wp:positionV>
                <wp:extent cx="5760720" cy="441960"/>
                <wp:effectExtent l="13335" t="10795" r="7620" b="13970"/>
                <wp:wrapNone/>
                <wp:docPr id="1579467339" name="AutoShape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60720" cy="441960"/>
                        </a:xfrm>
                        <a:prstGeom prst="roundRect">
                          <a:avLst>
                            <a:gd name="adj" fmla="val 16667"/>
                          </a:avLst>
                        </a:prstGeom>
                        <a:gradFill rotWithShape="1">
                          <a:gsLst>
                            <a:gs pos="0">
                              <a:schemeClr val="accent1">
                                <a:lumMod val="83000"/>
                                <a:lumOff val="17000"/>
                              </a:schemeClr>
                            </a:gs>
                            <a:gs pos="100000">
                              <a:schemeClr val="accent1">
                                <a:lumMod val="61000"/>
                                <a:lumOff val="39000"/>
                              </a:schemeClr>
                            </a:gs>
                          </a:gsLst>
                          <a:path path="shape">
                            <a:fillToRect l="100000" t="100000"/>
                          </a:path>
                        </a:gradFill>
                        <a:ln w="9525">
                          <a:solidFill>
                            <a:schemeClr val="accent1">
                              <a:lumMod val="100000"/>
                              <a:lumOff val="0"/>
                            </a:schemeClr>
                          </a:solidFill>
                          <a:round/>
                          <a:headEnd/>
                          <a:tailEnd/>
                        </a:ln>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w16sdtfl="http://schemas.microsoft.com/office/word/2024/wordml/sdtformatlock">
            <w:pict>
              <v:roundrect w14:anchorId="425629EF" id="AutoShape 24" o:spid="_x0000_s1026" style="position:absolute;margin-left:-.05pt;margin-top:8.4pt;width:453.6pt;height:34.8pt;z-index:-2516234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" fillcolor="#1a88ed [2676]" strokecolor="#0f6fc6 [3204]">
                <v:fill color2="#57a8f2 [1972]" rotate="t" focusposition="1,1" focussize="" focus="100%" type="gradientRadial"/>
                <w10:wrap anchorx="margin"/>
              </v:roundrect>
            </w:pict>
          </mc:Fallback>
        </mc:AlternateContent>
      </w:r>
    </w:p>
    <w:p w14:paraId="7D35DDBC" w14:textId="57813461" w:rsidR="00C26112" w:rsidRDefault="00C26112" w:rsidP="00BF2867">
      <w:pPr>
        <w:pStyle w:val="Nagwek2"/>
        <w:ind w:left="426"/>
        <w:jc w:val="both"/>
        <w:rPr>
          <w:rFonts w:ascii="Arial Narrow" w:hAnsi="Arial Narrow"/>
          <w:b/>
          <w:bCs/>
          <w:color w:val="000000" w:themeColor="text1"/>
        </w:rPr>
      </w:pPr>
      <w:bookmarkStart w:id="93" w:name="_Toc198719891"/>
      <w:bookmarkStart w:id="94" w:name="_Hlk166670268"/>
      <w:bookmarkStart w:id="95" w:name="_Toc73019133"/>
      <w:bookmarkEnd w:id="92"/>
      <w:r w:rsidRPr="00002358">
        <w:rPr>
          <w:rFonts w:ascii="Arial Narrow" w:hAnsi="Arial Narrow"/>
          <w:b/>
          <w:bCs/>
          <w:color w:val="000000" w:themeColor="text1"/>
        </w:rPr>
        <w:t>Polityki i programy Pomocy społecznej</w:t>
      </w:r>
      <w:bookmarkEnd w:id="93"/>
    </w:p>
    <w:p w14:paraId="77756F30" w14:textId="77777777" w:rsidR="00BF2867" w:rsidRPr="00BF2867" w:rsidRDefault="00BF2867" w:rsidP="00BF2867"/>
    <w:p w14:paraId="4F58E182" w14:textId="77777777" w:rsidR="000E1E9D" w:rsidRPr="00C779DD" w:rsidRDefault="000E1E9D" w:rsidP="00C779DD">
      <w:pPr>
        <w:spacing w:line="276" w:lineRule="auto"/>
        <w:jc w:val="both"/>
        <w:rPr>
          <w:rFonts w:ascii="Arial Narrow" w:hAnsi="Arial Narrow"/>
          <w:sz w:val="24"/>
          <w:szCs w:val="24"/>
        </w:rPr>
      </w:pPr>
      <w:bookmarkStart w:id="96" w:name="_Hlk166676606"/>
      <w:bookmarkStart w:id="97" w:name="_Toc73088232"/>
      <w:bookmarkEnd w:id="94"/>
      <w:r w:rsidRPr="00C779DD">
        <w:rPr>
          <w:rFonts w:ascii="Arial Narrow" w:hAnsi="Arial Narrow"/>
          <w:sz w:val="24"/>
          <w:szCs w:val="24"/>
        </w:rPr>
        <w:t>W gminie Skąpe polityki i programy z zakresu pomocy społecznej realizowane są przez Ośrodek Pomocy Społecznej w Skąpem zgodnie z kierunkami i celami określonymi  przez Radę Gminy w poniższych aktach prawnych:</w:t>
      </w:r>
    </w:p>
    <w:p w14:paraId="1FD029F8" w14:textId="77777777" w:rsidR="000E1E9D" w:rsidRPr="00C779DD" w:rsidRDefault="000E1E9D">
      <w:pPr>
        <w:pStyle w:val="Akapitzlist"/>
        <w:numPr>
          <w:ilvl w:val="0"/>
          <w:numId w:val="59"/>
        </w:numPr>
        <w:spacing w:line="276" w:lineRule="auto"/>
        <w:jc w:val="both"/>
        <w:rPr>
          <w:rFonts w:ascii="Arial Narrow" w:hAnsi="Arial Narrow"/>
          <w:sz w:val="24"/>
          <w:szCs w:val="24"/>
        </w:rPr>
      </w:pPr>
      <w:r w:rsidRPr="00C779DD">
        <w:rPr>
          <w:rFonts w:ascii="Arial Narrow" w:hAnsi="Arial Narrow"/>
          <w:sz w:val="24"/>
          <w:szCs w:val="24"/>
        </w:rPr>
        <w:t>Gminnej Strategii Rozwiązywania Problemów Społecznych w Gminie Skąpe na lata  2021 - 2030 przyjętej uchwałą Nr XXV/213/2020 Rady Gminy w Skąpem z dnia 27 listopada 2020 r.</w:t>
      </w:r>
    </w:p>
    <w:p w14:paraId="0FE6DE99" w14:textId="2D52EAA8" w:rsidR="000E1E9D" w:rsidRPr="00C779DD" w:rsidRDefault="000E1E9D">
      <w:pPr>
        <w:pStyle w:val="Akapitzlist"/>
        <w:numPr>
          <w:ilvl w:val="0"/>
          <w:numId w:val="59"/>
        </w:numPr>
        <w:spacing w:line="276" w:lineRule="auto"/>
        <w:jc w:val="both"/>
        <w:rPr>
          <w:rStyle w:val="Pogrubienie"/>
          <w:rFonts w:ascii="Arial Narrow" w:eastAsia="Times New Roman" w:hAnsi="Arial Narrow"/>
          <w:b w:val="0"/>
          <w:bCs w:val="0"/>
          <w:sz w:val="24"/>
          <w:szCs w:val="24"/>
        </w:rPr>
      </w:pPr>
      <w:r w:rsidRPr="00C779DD">
        <w:rPr>
          <w:rStyle w:val="Pogrubienie"/>
          <w:rFonts w:ascii="Arial Narrow" w:hAnsi="Arial Narrow" w:cs="Arial"/>
          <w:b w:val="0"/>
          <w:bCs w:val="0"/>
          <w:sz w:val="24"/>
          <w:szCs w:val="24"/>
        </w:rPr>
        <w:t>Gminny Program Przeciwdziałania Przemocy w Rodzinie oraz Ochrony Ofiar Przemocy w Rodzinie na lata 2021 - 2030 przyjęty uchwałą Nr XXIV/205/2020 Rady Gminy w Skąpem z</w:t>
      </w:r>
      <w:r w:rsidR="00C779DD">
        <w:rPr>
          <w:rStyle w:val="Pogrubienie"/>
          <w:rFonts w:ascii="Arial Narrow" w:hAnsi="Arial Narrow" w:cs="Arial"/>
          <w:b w:val="0"/>
          <w:bCs w:val="0"/>
          <w:sz w:val="24"/>
          <w:szCs w:val="24"/>
        </w:rPr>
        <w:t> </w:t>
      </w:r>
      <w:r w:rsidRPr="00C779DD">
        <w:rPr>
          <w:rStyle w:val="Pogrubienie"/>
          <w:rFonts w:ascii="Arial Narrow" w:hAnsi="Arial Narrow" w:cs="Arial"/>
          <w:b w:val="0"/>
          <w:bCs w:val="0"/>
          <w:sz w:val="24"/>
          <w:szCs w:val="24"/>
        </w:rPr>
        <w:t>dnia 29 października 2020 r.</w:t>
      </w:r>
    </w:p>
    <w:p w14:paraId="26F63C58" w14:textId="77777777" w:rsidR="000E1E9D" w:rsidRPr="00C779DD" w:rsidRDefault="000E1E9D">
      <w:pPr>
        <w:pStyle w:val="Akapitzlist"/>
        <w:numPr>
          <w:ilvl w:val="0"/>
          <w:numId w:val="59"/>
        </w:numPr>
        <w:spacing w:line="276" w:lineRule="auto"/>
        <w:jc w:val="both"/>
        <w:rPr>
          <w:rFonts w:ascii="Arial Narrow" w:eastAsia="Times New Roman" w:hAnsi="Arial Narrow"/>
          <w:sz w:val="24"/>
          <w:szCs w:val="24"/>
        </w:rPr>
      </w:pPr>
      <w:r w:rsidRPr="00C779DD">
        <w:rPr>
          <w:rFonts w:ascii="Arial Narrow" w:hAnsi="Arial Narrow" w:cstheme="minorHAnsi"/>
          <w:sz w:val="24"/>
          <w:szCs w:val="24"/>
        </w:rPr>
        <w:t xml:space="preserve"> </w:t>
      </w:r>
      <w:r w:rsidRPr="00C779DD">
        <w:rPr>
          <w:rFonts w:ascii="Arial Narrow" w:hAnsi="Arial Narrow"/>
          <w:sz w:val="24"/>
          <w:szCs w:val="24"/>
        </w:rPr>
        <w:t>Uchwała Nr LXIII/542/2023 Rady Gminy Skąpe z dnia 30 listopada 2023 r. w sprawie Gminnego Programu Wspierania Rodziny na lata 2024 – 2026</w:t>
      </w:r>
    </w:p>
    <w:p w14:paraId="4F75CE9D" w14:textId="7B93B4A9" w:rsidR="000E1E9D" w:rsidRPr="00C779DD" w:rsidRDefault="000E1E9D">
      <w:pPr>
        <w:pStyle w:val="Akapitzlist"/>
        <w:numPr>
          <w:ilvl w:val="0"/>
          <w:numId w:val="59"/>
        </w:numPr>
        <w:spacing w:line="276" w:lineRule="auto"/>
        <w:jc w:val="both"/>
      </w:pPr>
      <w:r w:rsidRPr="00C779DD">
        <w:rPr>
          <w:rFonts w:ascii="Arial Narrow" w:eastAsia="Times New Roman" w:hAnsi="Arial Narrow" w:cs="Arial"/>
          <w:bCs/>
          <w:sz w:val="24"/>
          <w:szCs w:val="24"/>
        </w:rPr>
        <w:t xml:space="preserve">Gminny Program Profilaktyki i Rozwiązywania Problemów Alkoholowych oraz Przeciwdziałania Narkomanii na 2023 - 2025 rok przyjęty uchwałą </w:t>
      </w:r>
      <w:r w:rsidRPr="00C779DD">
        <w:rPr>
          <w:rFonts w:ascii="Arial Narrow" w:hAnsi="Arial Narrow"/>
          <w:bCs/>
          <w:sz w:val="24"/>
          <w:szCs w:val="24"/>
        </w:rPr>
        <w:t xml:space="preserve">Nr LIV/460/2023 </w:t>
      </w:r>
      <w:r w:rsidRPr="00C779DD">
        <w:rPr>
          <w:rFonts w:ascii="Arial Narrow" w:eastAsia="Times New Roman" w:hAnsi="Arial Narrow" w:cs="Arial"/>
          <w:bCs/>
          <w:sz w:val="24"/>
          <w:szCs w:val="24"/>
        </w:rPr>
        <w:t xml:space="preserve">Rady Gminy Skąpe </w:t>
      </w:r>
      <w:r w:rsidRPr="00C779DD">
        <w:rPr>
          <w:rFonts w:ascii="Arial Narrow" w:hAnsi="Arial Narrow"/>
          <w:sz w:val="24"/>
          <w:szCs w:val="24"/>
        </w:rPr>
        <w:t>z dnia 26</w:t>
      </w:r>
      <w:r w:rsidR="00C779DD">
        <w:rPr>
          <w:rFonts w:ascii="Arial Narrow" w:hAnsi="Arial Narrow"/>
          <w:sz w:val="24"/>
          <w:szCs w:val="24"/>
        </w:rPr>
        <w:t> </w:t>
      </w:r>
      <w:r w:rsidRPr="00C779DD">
        <w:rPr>
          <w:rFonts w:ascii="Arial Narrow" w:hAnsi="Arial Narrow"/>
          <w:sz w:val="24"/>
          <w:szCs w:val="24"/>
        </w:rPr>
        <w:t>stycznia 2023 r.</w:t>
      </w:r>
      <w:r w:rsidRPr="00C779DD">
        <w:rPr>
          <w:rFonts w:ascii="Arial Narrow" w:eastAsia="Times New Roman" w:hAnsi="Arial Narrow" w:cs="Arial"/>
          <w:b/>
          <w:bCs/>
          <w:sz w:val="24"/>
          <w:szCs w:val="24"/>
        </w:rPr>
        <w:t xml:space="preserve"> </w:t>
      </w:r>
    </w:p>
    <w:p w14:paraId="75844449" w14:textId="04C3ACD2" w:rsidR="000E1E9D" w:rsidRPr="00C779DD" w:rsidRDefault="000E1E9D" w:rsidP="00C779DD">
      <w:pPr>
        <w:spacing w:line="276" w:lineRule="auto"/>
        <w:jc w:val="both"/>
        <w:rPr>
          <w:rStyle w:val="Pogrubienie"/>
          <w:rFonts w:ascii="Arial Narrow" w:eastAsia="Times New Roman" w:hAnsi="Arial Narrow" w:cs="Arial"/>
          <w:b w:val="0"/>
          <w:bCs w:val="0"/>
          <w:sz w:val="24"/>
          <w:szCs w:val="24"/>
        </w:rPr>
      </w:pPr>
      <w:r w:rsidRPr="00C779DD">
        <w:rPr>
          <w:rFonts w:ascii="Arial Narrow" w:hAnsi="Arial Narrow"/>
          <w:bCs/>
          <w:sz w:val="24"/>
          <w:szCs w:val="24"/>
        </w:rPr>
        <w:t xml:space="preserve">Dokumentem strategicznym w zakresie pomocy społecznej w Gminie Skąpe jest Gminna Strategia Rozwiązywania Problemów Społecznych, w której to określono główne </w:t>
      </w:r>
      <w:r w:rsidRPr="00C779DD">
        <w:rPr>
          <w:rFonts w:ascii="Arial Narrow" w:hAnsi="Arial Narrow"/>
          <w:sz w:val="24"/>
          <w:szCs w:val="24"/>
        </w:rPr>
        <w:t>cele</w:t>
      </w:r>
      <w:r w:rsidRPr="00C779DD">
        <w:rPr>
          <w:rFonts w:ascii="Arial Narrow" w:hAnsi="Arial Narrow"/>
          <w:bCs/>
          <w:sz w:val="24"/>
          <w:szCs w:val="24"/>
        </w:rPr>
        <w:t xml:space="preserve"> działania, jakimi są: </w:t>
      </w:r>
      <w:r w:rsidRPr="00C779DD">
        <w:rPr>
          <w:rFonts w:ascii="Arial Narrow" w:hAnsi="Arial Narrow"/>
          <w:sz w:val="24"/>
          <w:szCs w:val="24"/>
        </w:rPr>
        <w:t>aktywizacja zawodowa i edukacyjna mieszkańców prowadząca do eliminacji ubóstwa, aktywizacja i</w:t>
      </w:r>
      <w:r w:rsidR="00C779DD">
        <w:rPr>
          <w:rFonts w:ascii="Arial Narrow" w:hAnsi="Arial Narrow"/>
          <w:sz w:val="24"/>
          <w:szCs w:val="24"/>
        </w:rPr>
        <w:t> </w:t>
      </w:r>
      <w:r w:rsidRPr="00C779DD">
        <w:rPr>
          <w:rFonts w:ascii="Arial Narrow" w:hAnsi="Arial Narrow"/>
          <w:sz w:val="24"/>
          <w:szCs w:val="24"/>
        </w:rPr>
        <w:t>integracja społeczna mieszkańców, przezwyciężanie i zapobieganie występowaniu</w:t>
      </w:r>
      <w:r w:rsidRPr="00C779DD">
        <w:rPr>
          <w:rFonts w:ascii="Arial Narrow" w:hAnsi="Arial Narrow"/>
          <w:b/>
          <w:sz w:val="24"/>
          <w:szCs w:val="24"/>
        </w:rPr>
        <w:t xml:space="preserve"> </w:t>
      </w:r>
      <w:r w:rsidRPr="00C779DD">
        <w:rPr>
          <w:rFonts w:ascii="Arial Narrow" w:hAnsi="Arial Narrow"/>
          <w:sz w:val="24"/>
          <w:szCs w:val="24"/>
        </w:rPr>
        <w:t>patologii społecznych.</w:t>
      </w:r>
      <w:r w:rsidRPr="00C779DD">
        <w:rPr>
          <w:rFonts w:ascii="Arial Narrow" w:hAnsi="Arial Narrow"/>
          <w:b/>
          <w:sz w:val="24"/>
          <w:szCs w:val="24"/>
        </w:rPr>
        <w:t xml:space="preserve"> </w:t>
      </w:r>
      <w:r w:rsidRPr="00C779DD">
        <w:rPr>
          <w:rStyle w:val="Pogrubienie"/>
          <w:rFonts w:ascii="Arial Narrow" w:hAnsi="Arial Narrow" w:cs="Arial"/>
          <w:sz w:val="24"/>
          <w:szCs w:val="24"/>
        </w:rPr>
        <w:t>Kolejne polityki i programy do dokumenty nierozerwalnie związane ze strategią i</w:t>
      </w:r>
      <w:r w:rsidR="00C779DD">
        <w:rPr>
          <w:rStyle w:val="Pogrubienie"/>
          <w:rFonts w:ascii="Arial Narrow" w:hAnsi="Arial Narrow" w:cs="Arial"/>
          <w:sz w:val="24"/>
          <w:szCs w:val="24"/>
        </w:rPr>
        <w:t> </w:t>
      </w:r>
      <w:r w:rsidRPr="00C779DD">
        <w:rPr>
          <w:rStyle w:val="Pogrubienie"/>
          <w:rFonts w:ascii="Arial Narrow" w:hAnsi="Arial Narrow" w:cs="Arial"/>
          <w:sz w:val="24"/>
          <w:szCs w:val="24"/>
        </w:rPr>
        <w:t xml:space="preserve">realizujące jej cele. Gminny programu przeciwdziałania przemocy w rodzinie oraz ochrony ofiar przemocy w rodzinie ma na celu zwrócenie uwagi na </w:t>
      </w:r>
      <w:r w:rsidRPr="00C779DD">
        <w:rPr>
          <w:rFonts w:ascii="Arial Narrow" w:hAnsi="Arial Narrow" w:cs="Arial"/>
          <w:bCs/>
          <w:sz w:val="24"/>
          <w:szCs w:val="24"/>
        </w:rPr>
        <w:t>zwiększenie skuteczności i dostępności pomocy ofiarom przemocy oraz podejmowanie czynności zmierzających do zmniejszenia rozmiarów zjawiska przemocy</w:t>
      </w:r>
      <w:r w:rsidRPr="00C779DD">
        <w:rPr>
          <w:rFonts w:ascii="Arial Narrow" w:hAnsi="Arial Narrow" w:cs="Arial"/>
          <w:sz w:val="24"/>
          <w:szCs w:val="24"/>
        </w:rPr>
        <w:t xml:space="preserve"> w rodzinie. Jak również </w:t>
      </w:r>
      <w:r w:rsidRPr="00C779DD">
        <w:rPr>
          <w:rFonts w:ascii="Arial Narrow" w:hAnsi="Arial Narrow" w:cstheme="minorHAnsi"/>
          <w:sz w:val="24"/>
          <w:szCs w:val="24"/>
        </w:rPr>
        <w:t>Gminny Program Wspierania Rodziny określa jak t</w:t>
      </w:r>
      <w:r w:rsidRPr="00C779DD">
        <w:rPr>
          <w:rFonts w:ascii="Arial Narrow" w:hAnsi="Arial Narrow" w:cs="Arial"/>
          <w:sz w:val="24"/>
          <w:szCs w:val="24"/>
        </w:rPr>
        <w:t xml:space="preserve">worzyć warunki sprzyjające wspieraniu rodziny i jej prawidłowe funkcjonowanie. </w:t>
      </w:r>
    </w:p>
    <w:p w14:paraId="6E3C89E5" w14:textId="77777777" w:rsidR="000E1E9D" w:rsidRPr="00C779DD" w:rsidRDefault="000E1E9D" w:rsidP="00C779DD">
      <w:pPr>
        <w:pStyle w:val="Bezodstpw"/>
        <w:spacing w:line="276" w:lineRule="auto"/>
        <w:jc w:val="both"/>
        <w:rPr>
          <w:rFonts w:ascii="Arial Narrow" w:hAnsi="Arial Narrow" w:cs="Arial"/>
          <w:bCs/>
          <w:sz w:val="24"/>
          <w:szCs w:val="24"/>
        </w:rPr>
      </w:pPr>
      <w:r w:rsidRPr="00C779DD">
        <w:rPr>
          <w:rStyle w:val="Pogrubienie"/>
          <w:rFonts w:ascii="Arial Narrow" w:hAnsi="Arial Narrow" w:cs="Arial"/>
          <w:sz w:val="24"/>
          <w:szCs w:val="24"/>
        </w:rPr>
        <w:t xml:space="preserve">W realizacji ww. zadań m.in. wykorzystana jest instytucja asystenta rodziny. </w:t>
      </w:r>
      <w:r w:rsidRPr="00C779DD">
        <w:rPr>
          <w:rFonts w:ascii="Arial Narrow" w:hAnsi="Arial Narrow"/>
          <w:sz w:val="24"/>
          <w:szCs w:val="24"/>
        </w:rPr>
        <w:t>W 2024</w:t>
      </w:r>
      <w:r w:rsidRPr="00C779DD">
        <w:rPr>
          <w:rFonts w:ascii="Arial Narrow" w:hAnsi="Arial Narrow"/>
          <w:b/>
          <w:sz w:val="24"/>
          <w:szCs w:val="24"/>
        </w:rPr>
        <w:t xml:space="preserve"> </w:t>
      </w:r>
      <w:r w:rsidRPr="00C779DD">
        <w:rPr>
          <w:rFonts w:ascii="Arial Narrow" w:hAnsi="Arial Narrow"/>
          <w:sz w:val="24"/>
          <w:szCs w:val="24"/>
        </w:rPr>
        <w:t xml:space="preserve">roku wspierającymi, motywującymi i pomocowymi działaniami asystenta rodziny objętych zostało </w:t>
      </w:r>
      <w:r w:rsidRPr="00C779DD">
        <w:rPr>
          <w:rFonts w:ascii="Arial Narrow" w:hAnsi="Arial Narrow"/>
          <w:bCs/>
          <w:sz w:val="24"/>
          <w:szCs w:val="24"/>
        </w:rPr>
        <w:t>7 rodzin</w:t>
      </w:r>
      <w:r w:rsidRPr="00C779DD">
        <w:rPr>
          <w:rFonts w:ascii="Arial Narrow" w:hAnsi="Arial Narrow"/>
          <w:b/>
          <w:bCs/>
          <w:sz w:val="24"/>
          <w:szCs w:val="24"/>
        </w:rPr>
        <w:t>,</w:t>
      </w:r>
      <w:r w:rsidRPr="00C779DD">
        <w:rPr>
          <w:rFonts w:ascii="Arial Narrow" w:hAnsi="Arial Narrow"/>
          <w:sz w:val="24"/>
          <w:szCs w:val="24"/>
        </w:rPr>
        <w:t xml:space="preserve"> które przeżywały trudności w wypełnianiu funkcji opiekuńczo – wychowawczych i długotrwale </w:t>
      </w:r>
      <w:r w:rsidRPr="00C779DD">
        <w:rPr>
          <w:rFonts w:ascii="Arial Narrow" w:hAnsi="Arial Narrow"/>
          <w:sz w:val="24"/>
          <w:szCs w:val="24"/>
        </w:rPr>
        <w:lastRenderedPageBreak/>
        <w:t>pozostawały w systemie pomocy społecznej. Asystent rodziny w swoich działaniach na rzecz rodzin współpracował z pracownikami socjalnymi, pracownikami szkół i przedszkoli. Dzięki współpracy z asystentem rodziny osiągnięto większość pozytywnych zmian w tych rodzinach. Te najbardziej efektywne, to między innymi: podjęcie zatrudnienia, utrzymywanie abstynencji w rodzinach z problemem alkoholowym, remonty i odświeżanie mieszkań, poprawa relacji między członkami rodzin.</w:t>
      </w:r>
    </w:p>
    <w:p w14:paraId="23830D41" w14:textId="77777777" w:rsidR="000E1E9D" w:rsidRPr="00C779DD" w:rsidRDefault="000E1E9D" w:rsidP="00C779DD">
      <w:pPr>
        <w:pStyle w:val="Bezodstpw"/>
        <w:spacing w:line="276" w:lineRule="auto"/>
        <w:jc w:val="both"/>
        <w:rPr>
          <w:rFonts w:ascii="Arial Narrow" w:hAnsi="Arial Narrow"/>
          <w:sz w:val="24"/>
          <w:szCs w:val="24"/>
        </w:rPr>
      </w:pPr>
      <w:r w:rsidRPr="00C779DD">
        <w:rPr>
          <w:rFonts w:ascii="Arial Narrow" w:hAnsi="Arial Narrow"/>
          <w:sz w:val="24"/>
          <w:szCs w:val="24"/>
        </w:rPr>
        <w:t>W 2024 roku, Gmina Skąpe uczestniczyła w realizacji Resortowego Programu Wspierania Rodziny i Systemu Pieczy Zastępczej na rok 2024 „Asystent rodziny i koordynator rodzinnej pieczy zastępczej”. Na realizację tego programu pozyskano kwotę 13.041,31</w:t>
      </w:r>
      <w:r w:rsidRPr="00C779DD">
        <w:rPr>
          <w:rFonts w:ascii="Arial Narrow" w:hAnsi="Arial Narrow"/>
          <w:bCs/>
          <w:sz w:val="24"/>
          <w:szCs w:val="24"/>
        </w:rPr>
        <w:t xml:space="preserve"> zł</w:t>
      </w:r>
      <w:r w:rsidRPr="00C779DD">
        <w:rPr>
          <w:rFonts w:ascii="Arial Narrow" w:hAnsi="Arial Narrow"/>
          <w:sz w:val="24"/>
          <w:szCs w:val="24"/>
        </w:rPr>
        <w:t xml:space="preserve">, co pozwoliło na częściowe pokrycie kosztów zatrudnienia asystentów rodziny w 2024 r. W Gminie Skąpe jest wiele rodzin, które potrzebują ciągłego wsparcia asystenta rodziny. W 2024 roku aż 7 rodzin (28 osób w rodzinach) otrzymało pomoc z tytułu bezradności w sprawach opiekuńczo – wychowawczych. </w:t>
      </w:r>
    </w:p>
    <w:p w14:paraId="75A04237" w14:textId="77777777" w:rsidR="000E1E9D" w:rsidRPr="00C779DD" w:rsidRDefault="000E1E9D" w:rsidP="00C779DD">
      <w:pPr>
        <w:autoSpaceDE w:val="0"/>
        <w:autoSpaceDN w:val="0"/>
        <w:adjustRightInd w:val="0"/>
        <w:spacing w:after="0" w:line="276" w:lineRule="auto"/>
        <w:ind w:right="-425"/>
        <w:jc w:val="both"/>
        <w:rPr>
          <w:rFonts w:ascii="Arial Narrow" w:hAnsi="Arial Narrow" w:cs="Arial"/>
          <w:sz w:val="24"/>
          <w:szCs w:val="24"/>
        </w:rPr>
      </w:pPr>
    </w:p>
    <w:p w14:paraId="20191C63" w14:textId="1FBFDAC4" w:rsidR="000E1E9D" w:rsidRPr="00C779DD" w:rsidRDefault="000E1E9D" w:rsidP="00C779DD">
      <w:pPr>
        <w:autoSpaceDE w:val="0"/>
        <w:autoSpaceDN w:val="0"/>
        <w:adjustRightInd w:val="0"/>
        <w:spacing w:after="0" w:line="276" w:lineRule="auto"/>
        <w:jc w:val="both"/>
        <w:rPr>
          <w:rFonts w:ascii="Arial Narrow" w:hAnsi="Arial Narrow"/>
          <w:sz w:val="24"/>
          <w:szCs w:val="24"/>
        </w:rPr>
      </w:pPr>
      <w:r w:rsidRPr="00C779DD">
        <w:rPr>
          <w:rFonts w:ascii="Arial Narrow" w:hAnsi="Arial Narrow" w:cs="Arial"/>
          <w:sz w:val="24"/>
          <w:szCs w:val="24"/>
        </w:rPr>
        <w:t>Zespół Interdyscyplinarny. W związku ze zmianą ustawy o przeciwdziałaniu przemocy w rodzinie Zespół Interdyscyplinarny obecnie funkcjonuje na podstawie Uchwały Nr LIX/514/2023 z dnia 11 lipca 2023r. w</w:t>
      </w:r>
      <w:r w:rsidR="00C779DD">
        <w:rPr>
          <w:rFonts w:ascii="Arial Narrow" w:hAnsi="Arial Narrow" w:cs="Arial"/>
          <w:sz w:val="24"/>
          <w:szCs w:val="24"/>
        </w:rPr>
        <w:t> </w:t>
      </w:r>
      <w:r w:rsidRPr="00C779DD">
        <w:rPr>
          <w:rFonts w:ascii="Arial Narrow" w:hAnsi="Arial Narrow" w:cs="Arial"/>
          <w:sz w:val="24"/>
          <w:szCs w:val="24"/>
        </w:rPr>
        <w:t>sprawie trybu i sposobu powoływania i odwoływania członków zespołu interdyscyplinarnego w Skąpem na mocy której  zostało wydane  Zarządzenie Nr 102/2023 Wójta Gminy Skąpe z dnia 01 września 2023</w:t>
      </w:r>
      <w:r w:rsidR="00C779DD">
        <w:rPr>
          <w:rFonts w:ascii="Arial Narrow" w:hAnsi="Arial Narrow" w:cs="Arial"/>
          <w:sz w:val="24"/>
          <w:szCs w:val="24"/>
        </w:rPr>
        <w:t>r.</w:t>
      </w:r>
      <w:r w:rsidRPr="00C779DD">
        <w:rPr>
          <w:rFonts w:ascii="Arial Narrow" w:hAnsi="Arial Narrow" w:cs="Arial"/>
          <w:sz w:val="24"/>
          <w:szCs w:val="24"/>
        </w:rPr>
        <w:t xml:space="preserve"> w sprawie powołania członków Zespołu Interdyscyplinarnego w Skąpem. </w:t>
      </w:r>
      <w:r w:rsidRPr="00C779DD">
        <w:rPr>
          <w:rFonts w:ascii="Arial Narrow" w:hAnsi="Arial Narrow"/>
          <w:sz w:val="24"/>
          <w:szCs w:val="24"/>
        </w:rPr>
        <w:t xml:space="preserve">Zespół Interdyscyplinarny </w:t>
      </w:r>
      <w:r w:rsidR="00C779DD">
        <w:rPr>
          <w:rFonts w:ascii="Arial Narrow" w:hAnsi="Arial Narrow"/>
          <w:sz w:val="24"/>
          <w:szCs w:val="24"/>
        </w:rPr>
        <w:t> </w:t>
      </w:r>
      <w:r w:rsidRPr="00C779DD">
        <w:rPr>
          <w:rFonts w:ascii="Arial Narrow" w:hAnsi="Arial Narrow"/>
          <w:sz w:val="24"/>
          <w:szCs w:val="24"/>
        </w:rPr>
        <w:t xml:space="preserve"> 2024</w:t>
      </w:r>
      <w:r w:rsidR="00C779DD">
        <w:rPr>
          <w:rFonts w:ascii="Arial Narrow" w:hAnsi="Arial Narrow"/>
          <w:sz w:val="24"/>
          <w:szCs w:val="24"/>
        </w:rPr>
        <w:t>r.</w:t>
      </w:r>
      <w:r w:rsidRPr="00C779DD">
        <w:rPr>
          <w:rFonts w:ascii="Arial Narrow" w:hAnsi="Arial Narrow"/>
          <w:sz w:val="24"/>
          <w:szCs w:val="24"/>
        </w:rPr>
        <w:t xml:space="preserve"> odbył 6 posiedzenia w trakcie których, zapoznawał się z działaniami Grup Roboczych i formułował wnioski w celu dalszego postępowania w konkretnych przypadkach.  </w:t>
      </w:r>
    </w:p>
    <w:p w14:paraId="7E62C4B9" w14:textId="77777777" w:rsidR="000E1E9D" w:rsidRPr="00C779DD" w:rsidRDefault="000E1E9D" w:rsidP="00C779DD">
      <w:pPr>
        <w:pStyle w:val="Bezodstpw"/>
        <w:spacing w:line="276" w:lineRule="auto"/>
        <w:jc w:val="both"/>
        <w:rPr>
          <w:rFonts w:ascii="Arial Narrow" w:hAnsi="Arial Narrow"/>
          <w:sz w:val="24"/>
          <w:szCs w:val="24"/>
        </w:rPr>
      </w:pPr>
      <w:r w:rsidRPr="00C779DD">
        <w:rPr>
          <w:rFonts w:ascii="Arial Narrow" w:hAnsi="Arial Narrow"/>
          <w:sz w:val="24"/>
          <w:szCs w:val="24"/>
        </w:rPr>
        <w:t>Do jego zadań należy m.in. realizacja procedury „Niebieska Karta”.</w:t>
      </w:r>
    </w:p>
    <w:p w14:paraId="2E21E757" w14:textId="77777777" w:rsidR="000E1E9D" w:rsidRPr="00613974" w:rsidRDefault="000E1E9D" w:rsidP="000E1E9D">
      <w:pPr>
        <w:pStyle w:val="Legenda"/>
        <w:rPr>
          <w:color w:val="000000" w:themeColor="text1"/>
        </w:rPr>
      </w:pPr>
      <w:bookmarkStart w:id="98" w:name="_Toc73088234"/>
    </w:p>
    <w:p w14:paraId="65B4D171" w14:textId="77777777" w:rsidR="000E1E9D" w:rsidRDefault="000E1E9D" w:rsidP="000E1E9D">
      <w:pPr>
        <w:pStyle w:val="Legenda"/>
        <w:rPr>
          <w:rFonts w:ascii="Arial Narrow" w:hAnsi="Arial Narrow"/>
          <w:color w:val="000000" w:themeColor="text1"/>
          <w:sz w:val="18"/>
          <w:szCs w:val="18"/>
        </w:rPr>
      </w:pPr>
      <w:r w:rsidRPr="00736FD8">
        <w:rPr>
          <w:rFonts w:ascii="Arial Narrow" w:hAnsi="Arial Narrow"/>
          <w:color w:val="000000" w:themeColor="text1"/>
          <w:sz w:val="20"/>
          <w:szCs w:val="20"/>
        </w:rPr>
        <w:t xml:space="preserve">TABELA </w:t>
      </w:r>
      <w:r w:rsidRPr="00736FD8">
        <w:rPr>
          <w:rFonts w:ascii="Arial Narrow" w:hAnsi="Arial Narrow"/>
          <w:noProof/>
          <w:color w:val="000000" w:themeColor="text1"/>
          <w:sz w:val="20"/>
          <w:szCs w:val="20"/>
        </w:rPr>
        <w:fldChar w:fldCharType="begin"/>
      </w:r>
      <w:r w:rsidRPr="00736FD8">
        <w:rPr>
          <w:rFonts w:ascii="Arial Narrow" w:hAnsi="Arial Narrow"/>
          <w:noProof/>
          <w:color w:val="000000" w:themeColor="text1"/>
          <w:sz w:val="20"/>
          <w:szCs w:val="20"/>
        </w:rPr>
        <w:instrText xml:space="preserve"> SEQ Tabela \* ARABIC </w:instrText>
      </w:r>
      <w:r w:rsidRPr="00736FD8">
        <w:rPr>
          <w:rFonts w:ascii="Arial Narrow" w:hAnsi="Arial Narrow"/>
          <w:noProof/>
          <w:color w:val="000000" w:themeColor="text1"/>
          <w:sz w:val="20"/>
          <w:szCs w:val="20"/>
        </w:rPr>
        <w:fldChar w:fldCharType="separate"/>
      </w:r>
      <w:r>
        <w:rPr>
          <w:rFonts w:ascii="Arial Narrow" w:hAnsi="Arial Narrow"/>
          <w:noProof/>
          <w:color w:val="000000" w:themeColor="text1"/>
          <w:sz w:val="20"/>
          <w:szCs w:val="20"/>
        </w:rPr>
        <w:t>15</w:t>
      </w:r>
      <w:r w:rsidRPr="00736FD8">
        <w:rPr>
          <w:rFonts w:ascii="Arial Narrow" w:hAnsi="Arial Narrow"/>
          <w:noProof/>
          <w:color w:val="000000" w:themeColor="text1"/>
          <w:sz w:val="20"/>
          <w:szCs w:val="20"/>
        </w:rPr>
        <w:fldChar w:fldCharType="end"/>
      </w:r>
      <w:r w:rsidRPr="00736FD8">
        <w:rPr>
          <w:rFonts w:ascii="Arial Narrow" w:hAnsi="Arial Narrow"/>
          <w:color w:val="000000" w:themeColor="text1"/>
          <w:sz w:val="18"/>
          <w:szCs w:val="18"/>
        </w:rPr>
        <w:t>. REALIZACJA "NIEBIESKIEJ KARTY" W 202</w:t>
      </w:r>
      <w:r>
        <w:rPr>
          <w:rFonts w:ascii="Arial Narrow" w:hAnsi="Arial Narrow"/>
          <w:color w:val="000000" w:themeColor="text1"/>
          <w:sz w:val="18"/>
          <w:szCs w:val="18"/>
        </w:rPr>
        <w:t>4</w:t>
      </w:r>
      <w:r w:rsidRPr="00736FD8">
        <w:rPr>
          <w:rFonts w:ascii="Arial Narrow" w:hAnsi="Arial Narrow"/>
          <w:color w:val="000000" w:themeColor="text1"/>
          <w:sz w:val="18"/>
          <w:szCs w:val="18"/>
        </w:rPr>
        <w:t>R.</w:t>
      </w:r>
      <w:bookmarkEnd w:id="98"/>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33"/>
        <w:gridCol w:w="6965"/>
        <w:gridCol w:w="1564"/>
      </w:tblGrid>
      <w:tr w:rsidR="000E1E9D" w:rsidRPr="00CA28B6" w14:paraId="29435A03" w14:textId="77777777" w:rsidTr="004D4ECB">
        <w:trPr>
          <w:trHeight w:val="509"/>
        </w:trPr>
        <w:tc>
          <w:tcPr>
            <w:tcW w:w="9062" w:type="dxa"/>
            <w:gridSpan w:val="3"/>
          </w:tcPr>
          <w:p w14:paraId="64D3B7E9" w14:textId="77777777" w:rsidR="000E1E9D" w:rsidRPr="00CA28B6" w:rsidRDefault="000E1E9D" w:rsidP="004D4ECB">
            <w:pPr>
              <w:spacing w:after="0" w:line="240" w:lineRule="auto"/>
              <w:rPr>
                <w:rFonts w:ascii="Arial Narrow" w:hAnsi="Arial Narrow"/>
                <w:b/>
                <w:sz w:val="24"/>
                <w:szCs w:val="24"/>
              </w:rPr>
            </w:pPr>
            <w:r w:rsidRPr="00CA28B6">
              <w:rPr>
                <w:rFonts w:ascii="Arial Narrow" w:hAnsi="Arial Narrow"/>
                <w:b/>
                <w:sz w:val="24"/>
                <w:szCs w:val="24"/>
              </w:rPr>
              <w:t xml:space="preserve">Dane dotyczące realizacji procedury „Niebieska Karta”  w </w:t>
            </w:r>
            <w:r>
              <w:rPr>
                <w:rFonts w:ascii="Arial Narrow" w:hAnsi="Arial Narrow"/>
                <w:b/>
                <w:sz w:val="24"/>
                <w:szCs w:val="24"/>
              </w:rPr>
              <w:t>okresie sprawozdawczym – 2024r.</w:t>
            </w:r>
          </w:p>
        </w:tc>
      </w:tr>
      <w:tr w:rsidR="000E1E9D" w:rsidRPr="00CA28B6" w14:paraId="56AFD78E" w14:textId="77777777" w:rsidTr="004D4ECB">
        <w:trPr>
          <w:trHeight w:val="397"/>
        </w:trPr>
        <w:tc>
          <w:tcPr>
            <w:tcW w:w="533" w:type="dxa"/>
          </w:tcPr>
          <w:p w14:paraId="17E0DBF1" w14:textId="77777777" w:rsidR="000E1E9D" w:rsidRPr="00CA28B6" w:rsidRDefault="000E1E9D" w:rsidP="004D4ECB">
            <w:pPr>
              <w:spacing w:after="0" w:line="240" w:lineRule="auto"/>
              <w:rPr>
                <w:rFonts w:ascii="Arial Narrow" w:hAnsi="Arial Narrow"/>
                <w:b/>
                <w:sz w:val="24"/>
                <w:szCs w:val="24"/>
              </w:rPr>
            </w:pPr>
            <w:r w:rsidRPr="00CA28B6">
              <w:rPr>
                <w:rFonts w:ascii="Arial Narrow" w:hAnsi="Arial Narrow"/>
                <w:b/>
                <w:sz w:val="24"/>
                <w:szCs w:val="24"/>
              </w:rPr>
              <w:t>1.</w:t>
            </w:r>
          </w:p>
        </w:tc>
        <w:tc>
          <w:tcPr>
            <w:tcW w:w="6965" w:type="dxa"/>
          </w:tcPr>
          <w:p w14:paraId="28625E88" w14:textId="77777777" w:rsidR="000E1E9D" w:rsidRPr="00CA28B6" w:rsidRDefault="000E1E9D" w:rsidP="004D4ECB">
            <w:pPr>
              <w:spacing w:after="0" w:line="240" w:lineRule="auto"/>
              <w:rPr>
                <w:rFonts w:ascii="Arial Narrow" w:hAnsi="Arial Narrow"/>
                <w:sz w:val="24"/>
                <w:szCs w:val="24"/>
              </w:rPr>
            </w:pPr>
            <w:r w:rsidRPr="00CA28B6">
              <w:rPr>
                <w:rFonts w:ascii="Arial Narrow" w:hAnsi="Arial Narrow"/>
                <w:sz w:val="24"/>
                <w:szCs w:val="24"/>
              </w:rPr>
              <w:t xml:space="preserve">Liczba przyjętych formularzy „Niebieska karta – A” </w:t>
            </w:r>
          </w:p>
        </w:tc>
        <w:tc>
          <w:tcPr>
            <w:tcW w:w="1564" w:type="dxa"/>
          </w:tcPr>
          <w:p w14:paraId="60D140CD" w14:textId="77777777" w:rsidR="000E1E9D" w:rsidRPr="00CA28B6" w:rsidRDefault="000E1E9D" w:rsidP="004D4ECB">
            <w:pPr>
              <w:spacing w:after="0" w:line="240" w:lineRule="auto"/>
              <w:rPr>
                <w:rFonts w:ascii="Arial Narrow" w:hAnsi="Arial Narrow"/>
                <w:sz w:val="24"/>
                <w:szCs w:val="24"/>
              </w:rPr>
            </w:pPr>
            <w:r>
              <w:rPr>
                <w:rFonts w:ascii="Arial Narrow" w:hAnsi="Arial Narrow"/>
                <w:sz w:val="24"/>
                <w:szCs w:val="24"/>
              </w:rPr>
              <w:t>10</w:t>
            </w:r>
          </w:p>
        </w:tc>
      </w:tr>
      <w:tr w:rsidR="000E1E9D" w:rsidRPr="00CA28B6" w14:paraId="16ECD415" w14:textId="77777777" w:rsidTr="004D4ECB">
        <w:trPr>
          <w:trHeight w:val="397"/>
        </w:trPr>
        <w:tc>
          <w:tcPr>
            <w:tcW w:w="533" w:type="dxa"/>
          </w:tcPr>
          <w:p w14:paraId="32ED4FAF" w14:textId="77777777" w:rsidR="000E1E9D" w:rsidRPr="00CA28B6" w:rsidRDefault="000E1E9D" w:rsidP="004D4ECB">
            <w:pPr>
              <w:spacing w:after="0" w:line="240" w:lineRule="auto"/>
              <w:rPr>
                <w:rFonts w:ascii="Arial Narrow" w:hAnsi="Arial Narrow"/>
                <w:b/>
                <w:sz w:val="24"/>
                <w:szCs w:val="24"/>
              </w:rPr>
            </w:pPr>
            <w:r w:rsidRPr="00CA28B6">
              <w:rPr>
                <w:rFonts w:ascii="Arial Narrow" w:hAnsi="Arial Narrow"/>
                <w:b/>
                <w:sz w:val="24"/>
                <w:szCs w:val="24"/>
              </w:rPr>
              <w:t>2.</w:t>
            </w:r>
          </w:p>
        </w:tc>
        <w:tc>
          <w:tcPr>
            <w:tcW w:w="6965" w:type="dxa"/>
          </w:tcPr>
          <w:p w14:paraId="5516B208" w14:textId="77777777" w:rsidR="000E1E9D" w:rsidRPr="00CA28B6" w:rsidRDefault="000E1E9D" w:rsidP="004D4ECB">
            <w:pPr>
              <w:spacing w:after="0" w:line="240" w:lineRule="auto"/>
              <w:rPr>
                <w:rFonts w:ascii="Arial Narrow" w:hAnsi="Arial Narrow"/>
                <w:sz w:val="24"/>
                <w:szCs w:val="24"/>
              </w:rPr>
            </w:pPr>
            <w:r w:rsidRPr="00CA28B6">
              <w:rPr>
                <w:rFonts w:ascii="Arial Narrow" w:hAnsi="Arial Narrow"/>
                <w:sz w:val="24"/>
                <w:szCs w:val="24"/>
              </w:rPr>
              <w:t>Liczba formularzy Niebieska Karta – A założonych przez:</w:t>
            </w:r>
          </w:p>
          <w:p w14:paraId="62B8C55B" w14:textId="77777777" w:rsidR="000E1E9D" w:rsidRPr="00CA28B6" w:rsidRDefault="000E1E9D" w:rsidP="004D4ECB">
            <w:pPr>
              <w:spacing w:after="0" w:line="240" w:lineRule="auto"/>
              <w:rPr>
                <w:rFonts w:ascii="Arial Narrow" w:hAnsi="Arial Narrow"/>
                <w:sz w:val="24"/>
                <w:szCs w:val="24"/>
              </w:rPr>
            </w:pPr>
            <w:r w:rsidRPr="00CA28B6">
              <w:rPr>
                <w:rFonts w:ascii="Arial Narrow" w:hAnsi="Arial Narrow"/>
                <w:sz w:val="24"/>
                <w:szCs w:val="24"/>
              </w:rPr>
              <w:t>- Policję</w:t>
            </w:r>
          </w:p>
          <w:p w14:paraId="657815D7" w14:textId="77777777" w:rsidR="000E1E9D" w:rsidRPr="00CA28B6" w:rsidRDefault="000E1E9D" w:rsidP="004D4ECB">
            <w:pPr>
              <w:spacing w:after="0" w:line="240" w:lineRule="auto"/>
              <w:rPr>
                <w:rFonts w:ascii="Arial Narrow" w:hAnsi="Arial Narrow"/>
                <w:sz w:val="24"/>
                <w:szCs w:val="24"/>
              </w:rPr>
            </w:pPr>
            <w:r w:rsidRPr="00CA28B6">
              <w:rPr>
                <w:rFonts w:ascii="Arial Narrow" w:hAnsi="Arial Narrow"/>
                <w:sz w:val="24"/>
                <w:szCs w:val="24"/>
              </w:rPr>
              <w:t xml:space="preserve">- </w:t>
            </w:r>
            <w:r>
              <w:rPr>
                <w:rFonts w:ascii="Arial Narrow" w:hAnsi="Arial Narrow"/>
                <w:sz w:val="24"/>
                <w:szCs w:val="24"/>
              </w:rPr>
              <w:t>Oświatę</w:t>
            </w:r>
          </w:p>
          <w:p w14:paraId="4AEAB485" w14:textId="77777777" w:rsidR="000E1E9D" w:rsidRPr="00CA28B6" w:rsidRDefault="000E1E9D" w:rsidP="004D4ECB">
            <w:pPr>
              <w:spacing w:after="0" w:line="240" w:lineRule="auto"/>
              <w:rPr>
                <w:rFonts w:ascii="Arial Narrow" w:hAnsi="Arial Narrow"/>
                <w:sz w:val="24"/>
                <w:szCs w:val="24"/>
              </w:rPr>
            </w:pPr>
            <w:r w:rsidRPr="00CA28B6">
              <w:rPr>
                <w:rFonts w:ascii="Arial Narrow" w:hAnsi="Arial Narrow"/>
                <w:sz w:val="24"/>
                <w:szCs w:val="24"/>
              </w:rPr>
              <w:t xml:space="preserve">- </w:t>
            </w:r>
            <w:r>
              <w:rPr>
                <w:rFonts w:ascii="Arial Narrow" w:hAnsi="Arial Narrow"/>
                <w:sz w:val="24"/>
                <w:szCs w:val="24"/>
              </w:rPr>
              <w:t>Ochronę zdrowia</w:t>
            </w:r>
          </w:p>
        </w:tc>
        <w:tc>
          <w:tcPr>
            <w:tcW w:w="1564" w:type="dxa"/>
          </w:tcPr>
          <w:p w14:paraId="291C1CDF" w14:textId="77777777" w:rsidR="000E1E9D" w:rsidRDefault="000E1E9D" w:rsidP="004D4ECB">
            <w:pPr>
              <w:spacing w:after="0" w:line="240" w:lineRule="auto"/>
              <w:rPr>
                <w:rFonts w:ascii="Arial Narrow" w:hAnsi="Arial Narrow"/>
                <w:sz w:val="24"/>
                <w:szCs w:val="24"/>
              </w:rPr>
            </w:pPr>
          </w:p>
          <w:p w14:paraId="368C6696" w14:textId="77777777" w:rsidR="000E1E9D" w:rsidRDefault="000E1E9D" w:rsidP="004D4ECB">
            <w:pPr>
              <w:spacing w:after="0" w:line="240" w:lineRule="auto"/>
              <w:rPr>
                <w:rFonts w:ascii="Arial Narrow" w:hAnsi="Arial Narrow"/>
                <w:sz w:val="24"/>
                <w:szCs w:val="24"/>
              </w:rPr>
            </w:pPr>
            <w:r>
              <w:rPr>
                <w:rFonts w:ascii="Arial Narrow" w:hAnsi="Arial Narrow"/>
                <w:sz w:val="24"/>
                <w:szCs w:val="24"/>
              </w:rPr>
              <w:t>10</w:t>
            </w:r>
          </w:p>
          <w:p w14:paraId="43485E96" w14:textId="77777777" w:rsidR="000E1E9D" w:rsidRDefault="000E1E9D" w:rsidP="004D4ECB">
            <w:pPr>
              <w:spacing w:after="0" w:line="240" w:lineRule="auto"/>
              <w:rPr>
                <w:rFonts w:ascii="Arial Narrow" w:hAnsi="Arial Narrow"/>
                <w:sz w:val="24"/>
                <w:szCs w:val="24"/>
              </w:rPr>
            </w:pPr>
            <w:r>
              <w:rPr>
                <w:rFonts w:ascii="Arial Narrow" w:hAnsi="Arial Narrow"/>
                <w:sz w:val="24"/>
                <w:szCs w:val="24"/>
              </w:rPr>
              <w:t>0</w:t>
            </w:r>
          </w:p>
          <w:p w14:paraId="4A616F04" w14:textId="77777777" w:rsidR="000E1E9D" w:rsidRPr="00CA28B6" w:rsidRDefault="000E1E9D" w:rsidP="004D4ECB">
            <w:pPr>
              <w:spacing w:after="0" w:line="240" w:lineRule="auto"/>
              <w:rPr>
                <w:rFonts w:ascii="Arial Narrow" w:hAnsi="Arial Narrow"/>
                <w:sz w:val="24"/>
                <w:szCs w:val="24"/>
              </w:rPr>
            </w:pPr>
            <w:r>
              <w:rPr>
                <w:rFonts w:ascii="Arial Narrow" w:hAnsi="Arial Narrow"/>
                <w:sz w:val="24"/>
                <w:szCs w:val="24"/>
              </w:rPr>
              <w:t>0</w:t>
            </w:r>
          </w:p>
        </w:tc>
      </w:tr>
      <w:tr w:rsidR="000E1E9D" w:rsidRPr="00CA28B6" w14:paraId="55E52AD3" w14:textId="77777777" w:rsidTr="004D4ECB">
        <w:trPr>
          <w:trHeight w:val="397"/>
        </w:trPr>
        <w:tc>
          <w:tcPr>
            <w:tcW w:w="533" w:type="dxa"/>
          </w:tcPr>
          <w:p w14:paraId="1690E520" w14:textId="77777777" w:rsidR="000E1E9D" w:rsidRPr="00CA28B6" w:rsidRDefault="000E1E9D" w:rsidP="004D4ECB">
            <w:pPr>
              <w:spacing w:after="0" w:line="240" w:lineRule="auto"/>
              <w:rPr>
                <w:rFonts w:ascii="Arial Narrow" w:hAnsi="Arial Narrow"/>
                <w:b/>
                <w:sz w:val="24"/>
                <w:szCs w:val="24"/>
              </w:rPr>
            </w:pPr>
            <w:r w:rsidRPr="00CA28B6">
              <w:rPr>
                <w:rFonts w:ascii="Arial Narrow" w:hAnsi="Arial Narrow"/>
                <w:b/>
                <w:sz w:val="24"/>
                <w:szCs w:val="24"/>
              </w:rPr>
              <w:t>3.</w:t>
            </w:r>
          </w:p>
        </w:tc>
        <w:tc>
          <w:tcPr>
            <w:tcW w:w="6965" w:type="dxa"/>
          </w:tcPr>
          <w:p w14:paraId="4FB2B8A4" w14:textId="77777777" w:rsidR="000E1E9D" w:rsidRPr="00CA28B6" w:rsidRDefault="000E1E9D" w:rsidP="004D4ECB">
            <w:pPr>
              <w:spacing w:after="0" w:line="240" w:lineRule="auto"/>
              <w:rPr>
                <w:rFonts w:ascii="Arial Narrow" w:hAnsi="Arial Narrow"/>
                <w:sz w:val="24"/>
                <w:szCs w:val="24"/>
              </w:rPr>
            </w:pPr>
            <w:r w:rsidRPr="00CA28B6">
              <w:rPr>
                <w:rFonts w:ascii="Arial Narrow" w:hAnsi="Arial Narrow"/>
                <w:sz w:val="24"/>
                <w:szCs w:val="24"/>
              </w:rPr>
              <w:t xml:space="preserve">Liczba </w:t>
            </w:r>
            <w:r>
              <w:rPr>
                <w:rFonts w:ascii="Arial Narrow" w:hAnsi="Arial Narrow"/>
                <w:sz w:val="24"/>
                <w:szCs w:val="24"/>
              </w:rPr>
              <w:t xml:space="preserve">nowych </w:t>
            </w:r>
            <w:r w:rsidRPr="00CA28B6">
              <w:rPr>
                <w:rFonts w:ascii="Arial Narrow" w:hAnsi="Arial Narrow"/>
                <w:sz w:val="24"/>
                <w:szCs w:val="24"/>
              </w:rPr>
              <w:t xml:space="preserve">rodzin objętych procedurą „Niebieska Karta” </w:t>
            </w:r>
          </w:p>
        </w:tc>
        <w:tc>
          <w:tcPr>
            <w:tcW w:w="1564" w:type="dxa"/>
          </w:tcPr>
          <w:p w14:paraId="16625860" w14:textId="77777777" w:rsidR="000E1E9D" w:rsidRPr="00CA28B6" w:rsidRDefault="000E1E9D" w:rsidP="004D4ECB">
            <w:pPr>
              <w:spacing w:after="0" w:line="240" w:lineRule="auto"/>
              <w:rPr>
                <w:rFonts w:ascii="Arial Narrow" w:hAnsi="Arial Narrow"/>
                <w:sz w:val="24"/>
                <w:szCs w:val="24"/>
              </w:rPr>
            </w:pPr>
            <w:r>
              <w:rPr>
                <w:rFonts w:ascii="Arial Narrow" w:hAnsi="Arial Narrow"/>
                <w:sz w:val="24"/>
                <w:szCs w:val="24"/>
              </w:rPr>
              <w:t>9</w:t>
            </w:r>
          </w:p>
        </w:tc>
      </w:tr>
      <w:tr w:rsidR="000E1E9D" w:rsidRPr="00CA28B6" w14:paraId="4463D633" w14:textId="77777777" w:rsidTr="004D4ECB">
        <w:trPr>
          <w:trHeight w:val="397"/>
        </w:trPr>
        <w:tc>
          <w:tcPr>
            <w:tcW w:w="533" w:type="dxa"/>
          </w:tcPr>
          <w:p w14:paraId="53A8B339" w14:textId="77777777" w:rsidR="000E1E9D" w:rsidRPr="00CA28B6" w:rsidRDefault="000E1E9D" w:rsidP="004D4ECB">
            <w:pPr>
              <w:spacing w:after="0" w:line="240" w:lineRule="auto"/>
              <w:rPr>
                <w:rFonts w:ascii="Arial Narrow" w:hAnsi="Arial Narrow"/>
                <w:b/>
                <w:sz w:val="24"/>
                <w:szCs w:val="24"/>
              </w:rPr>
            </w:pPr>
            <w:r>
              <w:rPr>
                <w:rFonts w:ascii="Arial Narrow" w:hAnsi="Arial Narrow"/>
                <w:b/>
                <w:sz w:val="24"/>
                <w:szCs w:val="24"/>
              </w:rPr>
              <w:t>4</w:t>
            </w:r>
            <w:r w:rsidRPr="00CA28B6">
              <w:rPr>
                <w:rFonts w:ascii="Arial Narrow" w:hAnsi="Arial Narrow"/>
                <w:b/>
                <w:sz w:val="24"/>
                <w:szCs w:val="24"/>
              </w:rPr>
              <w:t>.</w:t>
            </w:r>
          </w:p>
        </w:tc>
        <w:tc>
          <w:tcPr>
            <w:tcW w:w="6965" w:type="dxa"/>
          </w:tcPr>
          <w:p w14:paraId="09F071FE" w14:textId="77777777" w:rsidR="000E1E9D" w:rsidRPr="00CA28B6" w:rsidRDefault="000E1E9D" w:rsidP="004D4ECB">
            <w:pPr>
              <w:autoSpaceDE w:val="0"/>
              <w:autoSpaceDN w:val="0"/>
              <w:adjustRightInd w:val="0"/>
              <w:spacing w:after="0" w:line="240" w:lineRule="auto"/>
              <w:rPr>
                <w:rFonts w:ascii="Arial Narrow" w:hAnsi="Arial Narrow"/>
                <w:sz w:val="24"/>
                <w:szCs w:val="24"/>
              </w:rPr>
            </w:pPr>
            <w:r w:rsidRPr="00CA28B6">
              <w:rPr>
                <w:rFonts w:ascii="Arial Narrow" w:hAnsi="Arial Narrow"/>
                <w:sz w:val="24"/>
                <w:szCs w:val="24"/>
              </w:rPr>
              <w:t>Liczba osób wskazanych jako doświadczających przemocy:</w:t>
            </w:r>
          </w:p>
          <w:p w14:paraId="6851E068" w14:textId="77777777" w:rsidR="000E1E9D" w:rsidRPr="00CA28B6" w:rsidRDefault="000E1E9D" w:rsidP="004D4ECB">
            <w:pPr>
              <w:autoSpaceDE w:val="0"/>
              <w:autoSpaceDN w:val="0"/>
              <w:adjustRightInd w:val="0"/>
              <w:spacing w:after="0" w:line="240" w:lineRule="auto"/>
              <w:rPr>
                <w:rFonts w:ascii="Arial Narrow" w:hAnsi="Arial Narrow"/>
                <w:sz w:val="24"/>
                <w:szCs w:val="24"/>
              </w:rPr>
            </w:pPr>
            <w:r w:rsidRPr="00CA28B6">
              <w:rPr>
                <w:rFonts w:ascii="Arial Narrow" w:hAnsi="Arial Narrow"/>
                <w:sz w:val="24"/>
                <w:szCs w:val="24"/>
              </w:rPr>
              <w:t xml:space="preserve">- osoby dorosłe </w:t>
            </w:r>
          </w:p>
          <w:p w14:paraId="281AEC65" w14:textId="77777777" w:rsidR="000E1E9D" w:rsidRPr="00CA28B6" w:rsidRDefault="000E1E9D" w:rsidP="004D4ECB">
            <w:pPr>
              <w:spacing w:after="0" w:line="240" w:lineRule="auto"/>
              <w:rPr>
                <w:rFonts w:ascii="Arial Narrow" w:hAnsi="Arial Narrow"/>
                <w:sz w:val="24"/>
                <w:szCs w:val="24"/>
              </w:rPr>
            </w:pPr>
            <w:r w:rsidRPr="00CA28B6">
              <w:rPr>
                <w:rFonts w:ascii="Arial Narrow" w:hAnsi="Arial Narrow"/>
                <w:sz w:val="24"/>
                <w:szCs w:val="24"/>
              </w:rPr>
              <w:t>- osoby małoletnie</w:t>
            </w:r>
          </w:p>
        </w:tc>
        <w:tc>
          <w:tcPr>
            <w:tcW w:w="1564" w:type="dxa"/>
          </w:tcPr>
          <w:p w14:paraId="2BEBA6C6" w14:textId="77777777" w:rsidR="000E1E9D" w:rsidRDefault="000E1E9D" w:rsidP="004D4ECB">
            <w:pPr>
              <w:spacing w:after="0" w:line="240" w:lineRule="auto"/>
              <w:rPr>
                <w:rFonts w:ascii="Arial Narrow" w:hAnsi="Arial Narrow"/>
                <w:sz w:val="24"/>
                <w:szCs w:val="24"/>
              </w:rPr>
            </w:pPr>
          </w:p>
          <w:p w14:paraId="0A69C9BB" w14:textId="77777777" w:rsidR="000E1E9D" w:rsidRDefault="000E1E9D" w:rsidP="004D4ECB">
            <w:pPr>
              <w:spacing w:after="0" w:line="240" w:lineRule="auto"/>
              <w:rPr>
                <w:rFonts w:ascii="Arial Narrow" w:hAnsi="Arial Narrow"/>
                <w:sz w:val="24"/>
                <w:szCs w:val="24"/>
              </w:rPr>
            </w:pPr>
            <w:r>
              <w:rPr>
                <w:rFonts w:ascii="Arial Narrow" w:hAnsi="Arial Narrow"/>
                <w:sz w:val="24"/>
                <w:szCs w:val="24"/>
              </w:rPr>
              <w:t>17</w:t>
            </w:r>
          </w:p>
          <w:p w14:paraId="176CCF92" w14:textId="77777777" w:rsidR="000E1E9D" w:rsidRPr="00CA28B6" w:rsidRDefault="000E1E9D" w:rsidP="004D4ECB">
            <w:pPr>
              <w:spacing w:after="0" w:line="240" w:lineRule="auto"/>
              <w:rPr>
                <w:rFonts w:ascii="Arial Narrow" w:hAnsi="Arial Narrow"/>
                <w:sz w:val="24"/>
                <w:szCs w:val="24"/>
              </w:rPr>
            </w:pPr>
            <w:r>
              <w:rPr>
                <w:rFonts w:ascii="Arial Narrow" w:hAnsi="Arial Narrow"/>
                <w:sz w:val="24"/>
                <w:szCs w:val="24"/>
              </w:rPr>
              <w:t>7</w:t>
            </w:r>
          </w:p>
        </w:tc>
      </w:tr>
      <w:tr w:rsidR="000E1E9D" w:rsidRPr="00CA28B6" w14:paraId="40B531C9" w14:textId="77777777" w:rsidTr="004D4ECB">
        <w:trPr>
          <w:trHeight w:val="397"/>
        </w:trPr>
        <w:tc>
          <w:tcPr>
            <w:tcW w:w="533" w:type="dxa"/>
          </w:tcPr>
          <w:p w14:paraId="451D4B47" w14:textId="77777777" w:rsidR="000E1E9D" w:rsidRPr="00CA28B6" w:rsidRDefault="000E1E9D" w:rsidP="004D4ECB">
            <w:pPr>
              <w:spacing w:after="0" w:line="240" w:lineRule="auto"/>
              <w:rPr>
                <w:rFonts w:ascii="Arial Narrow" w:hAnsi="Arial Narrow"/>
                <w:b/>
                <w:sz w:val="24"/>
                <w:szCs w:val="24"/>
              </w:rPr>
            </w:pPr>
            <w:r>
              <w:rPr>
                <w:rFonts w:ascii="Arial Narrow" w:hAnsi="Arial Narrow"/>
                <w:b/>
                <w:sz w:val="24"/>
                <w:szCs w:val="24"/>
              </w:rPr>
              <w:t>5</w:t>
            </w:r>
            <w:r w:rsidRPr="00CA28B6">
              <w:rPr>
                <w:rFonts w:ascii="Arial Narrow" w:hAnsi="Arial Narrow"/>
                <w:b/>
                <w:sz w:val="24"/>
                <w:szCs w:val="24"/>
              </w:rPr>
              <w:t>.</w:t>
            </w:r>
          </w:p>
        </w:tc>
        <w:tc>
          <w:tcPr>
            <w:tcW w:w="6965" w:type="dxa"/>
          </w:tcPr>
          <w:p w14:paraId="0FDDBA16" w14:textId="77777777" w:rsidR="000E1E9D" w:rsidRPr="00CA28B6" w:rsidRDefault="000E1E9D" w:rsidP="004D4ECB">
            <w:pPr>
              <w:spacing w:after="0" w:line="240" w:lineRule="auto"/>
              <w:rPr>
                <w:rFonts w:ascii="Arial Narrow" w:hAnsi="Arial Narrow"/>
                <w:sz w:val="24"/>
                <w:szCs w:val="24"/>
              </w:rPr>
            </w:pPr>
            <w:r w:rsidRPr="00CA28B6">
              <w:rPr>
                <w:rFonts w:ascii="Arial Narrow" w:hAnsi="Arial Narrow"/>
                <w:sz w:val="24"/>
                <w:szCs w:val="24"/>
              </w:rPr>
              <w:t xml:space="preserve">Liczba spotkań </w:t>
            </w:r>
            <w:r>
              <w:rPr>
                <w:rFonts w:ascii="Arial Narrow" w:hAnsi="Arial Narrow"/>
                <w:sz w:val="24"/>
                <w:szCs w:val="24"/>
              </w:rPr>
              <w:t>grup diagnostyczno-pomocowych</w:t>
            </w:r>
          </w:p>
        </w:tc>
        <w:tc>
          <w:tcPr>
            <w:tcW w:w="1564" w:type="dxa"/>
          </w:tcPr>
          <w:p w14:paraId="4838A8EC" w14:textId="77777777" w:rsidR="000E1E9D" w:rsidRPr="00CA28B6" w:rsidRDefault="000E1E9D" w:rsidP="004D4ECB">
            <w:pPr>
              <w:spacing w:after="0" w:line="240" w:lineRule="auto"/>
              <w:rPr>
                <w:rFonts w:ascii="Arial Narrow" w:hAnsi="Arial Narrow"/>
                <w:sz w:val="24"/>
                <w:szCs w:val="24"/>
              </w:rPr>
            </w:pPr>
            <w:r>
              <w:rPr>
                <w:rFonts w:ascii="Arial Narrow" w:hAnsi="Arial Narrow"/>
                <w:sz w:val="24"/>
                <w:szCs w:val="24"/>
              </w:rPr>
              <w:t>46</w:t>
            </w:r>
          </w:p>
        </w:tc>
      </w:tr>
      <w:tr w:rsidR="000E1E9D" w:rsidRPr="00CA28B6" w14:paraId="2126A5E5" w14:textId="77777777" w:rsidTr="004D4ECB">
        <w:trPr>
          <w:trHeight w:val="397"/>
        </w:trPr>
        <w:tc>
          <w:tcPr>
            <w:tcW w:w="533" w:type="dxa"/>
          </w:tcPr>
          <w:p w14:paraId="0243D3E0" w14:textId="77777777" w:rsidR="000E1E9D" w:rsidRPr="00CA28B6" w:rsidRDefault="000E1E9D" w:rsidP="004D4ECB">
            <w:pPr>
              <w:spacing w:after="0" w:line="240" w:lineRule="auto"/>
              <w:rPr>
                <w:rFonts w:ascii="Arial Narrow" w:hAnsi="Arial Narrow"/>
                <w:b/>
                <w:sz w:val="24"/>
                <w:szCs w:val="24"/>
              </w:rPr>
            </w:pPr>
            <w:r>
              <w:rPr>
                <w:rFonts w:ascii="Arial Narrow" w:hAnsi="Arial Narrow"/>
                <w:b/>
                <w:sz w:val="24"/>
                <w:szCs w:val="24"/>
              </w:rPr>
              <w:t>6</w:t>
            </w:r>
            <w:r w:rsidRPr="00CA28B6">
              <w:rPr>
                <w:rFonts w:ascii="Arial Narrow" w:hAnsi="Arial Narrow"/>
                <w:b/>
                <w:sz w:val="24"/>
                <w:szCs w:val="24"/>
              </w:rPr>
              <w:t>.</w:t>
            </w:r>
          </w:p>
        </w:tc>
        <w:tc>
          <w:tcPr>
            <w:tcW w:w="6965" w:type="dxa"/>
          </w:tcPr>
          <w:p w14:paraId="7F23E268" w14:textId="77777777" w:rsidR="000E1E9D" w:rsidRPr="00CA28B6" w:rsidRDefault="000E1E9D" w:rsidP="004D4ECB">
            <w:pPr>
              <w:spacing w:after="0" w:line="240" w:lineRule="auto"/>
              <w:rPr>
                <w:rFonts w:ascii="Arial Narrow" w:hAnsi="Arial Narrow"/>
                <w:sz w:val="24"/>
                <w:szCs w:val="24"/>
              </w:rPr>
            </w:pPr>
            <w:r w:rsidRPr="00CA28B6">
              <w:rPr>
                <w:rFonts w:ascii="Arial Narrow" w:hAnsi="Arial Narrow"/>
                <w:sz w:val="24"/>
                <w:szCs w:val="24"/>
              </w:rPr>
              <w:t>Liczba wypełnionych formularzy „Niebieska Karta - C”</w:t>
            </w:r>
          </w:p>
        </w:tc>
        <w:tc>
          <w:tcPr>
            <w:tcW w:w="1564" w:type="dxa"/>
          </w:tcPr>
          <w:p w14:paraId="1EB1AC2B" w14:textId="77777777" w:rsidR="000E1E9D" w:rsidRPr="00CA28B6" w:rsidRDefault="000E1E9D" w:rsidP="004D4ECB">
            <w:pPr>
              <w:spacing w:after="0" w:line="240" w:lineRule="auto"/>
              <w:rPr>
                <w:rFonts w:ascii="Arial Narrow" w:hAnsi="Arial Narrow"/>
                <w:sz w:val="24"/>
                <w:szCs w:val="24"/>
              </w:rPr>
            </w:pPr>
            <w:r>
              <w:rPr>
                <w:rFonts w:ascii="Arial Narrow" w:hAnsi="Arial Narrow"/>
                <w:sz w:val="24"/>
                <w:szCs w:val="24"/>
              </w:rPr>
              <w:t>6</w:t>
            </w:r>
          </w:p>
        </w:tc>
      </w:tr>
      <w:tr w:rsidR="000E1E9D" w:rsidRPr="00CA28B6" w14:paraId="6B84BAB9" w14:textId="77777777" w:rsidTr="004D4ECB">
        <w:trPr>
          <w:trHeight w:val="397"/>
        </w:trPr>
        <w:tc>
          <w:tcPr>
            <w:tcW w:w="533" w:type="dxa"/>
          </w:tcPr>
          <w:p w14:paraId="62B7057A" w14:textId="77777777" w:rsidR="000E1E9D" w:rsidRPr="00CA28B6" w:rsidRDefault="000E1E9D" w:rsidP="004D4ECB">
            <w:pPr>
              <w:spacing w:after="0" w:line="240" w:lineRule="auto"/>
              <w:rPr>
                <w:rFonts w:ascii="Arial Narrow" w:hAnsi="Arial Narrow"/>
                <w:b/>
                <w:sz w:val="24"/>
                <w:szCs w:val="24"/>
              </w:rPr>
            </w:pPr>
            <w:r>
              <w:rPr>
                <w:rFonts w:ascii="Arial Narrow" w:hAnsi="Arial Narrow"/>
                <w:b/>
                <w:sz w:val="24"/>
                <w:szCs w:val="24"/>
              </w:rPr>
              <w:t>7</w:t>
            </w:r>
            <w:r w:rsidRPr="00CA28B6">
              <w:rPr>
                <w:rFonts w:ascii="Arial Narrow" w:hAnsi="Arial Narrow"/>
                <w:b/>
                <w:sz w:val="24"/>
                <w:szCs w:val="24"/>
              </w:rPr>
              <w:t>.</w:t>
            </w:r>
          </w:p>
        </w:tc>
        <w:tc>
          <w:tcPr>
            <w:tcW w:w="6965" w:type="dxa"/>
          </w:tcPr>
          <w:p w14:paraId="2259F782" w14:textId="77777777" w:rsidR="000E1E9D" w:rsidRPr="00CA28B6" w:rsidRDefault="000E1E9D" w:rsidP="004D4ECB">
            <w:pPr>
              <w:spacing w:after="0" w:line="240" w:lineRule="auto"/>
              <w:rPr>
                <w:rFonts w:ascii="Arial Narrow" w:hAnsi="Arial Narrow"/>
                <w:sz w:val="24"/>
                <w:szCs w:val="24"/>
              </w:rPr>
            </w:pPr>
            <w:r w:rsidRPr="00CA28B6">
              <w:rPr>
                <w:rFonts w:ascii="Arial Narrow" w:hAnsi="Arial Narrow"/>
                <w:sz w:val="24"/>
                <w:szCs w:val="24"/>
              </w:rPr>
              <w:t>Liczba wypełnionych formularzy „Niebieska Karta - D”</w:t>
            </w:r>
          </w:p>
        </w:tc>
        <w:tc>
          <w:tcPr>
            <w:tcW w:w="1564" w:type="dxa"/>
          </w:tcPr>
          <w:p w14:paraId="7078F610" w14:textId="77777777" w:rsidR="000E1E9D" w:rsidRPr="00CA28B6" w:rsidRDefault="000E1E9D" w:rsidP="004D4ECB">
            <w:pPr>
              <w:spacing w:after="0" w:line="240" w:lineRule="auto"/>
              <w:rPr>
                <w:rFonts w:ascii="Arial Narrow" w:hAnsi="Arial Narrow"/>
                <w:sz w:val="24"/>
                <w:szCs w:val="24"/>
              </w:rPr>
            </w:pPr>
            <w:r>
              <w:rPr>
                <w:rFonts w:ascii="Arial Narrow" w:hAnsi="Arial Narrow"/>
                <w:sz w:val="24"/>
                <w:szCs w:val="24"/>
              </w:rPr>
              <w:t>6</w:t>
            </w:r>
          </w:p>
        </w:tc>
      </w:tr>
      <w:tr w:rsidR="000E1E9D" w:rsidRPr="00CA28B6" w14:paraId="2C768917" w14:textId="77777777" w:rsidTr="004D4ECB">
        <w:trPr>
          <w:trHeight w:val="397"/>
        </w:trPr>
        <w:tc>
          <w:tcPr>
            <w:tcW w:w="533" w:type="dxa"/>
          </w:tcPr>
          <w:p w14:paraId="5DFC2F3C" w14:textId="77777777" w:rsidR="000E1E9D" w:rsidRPr="00CA28B6" w:rsidRDefault="000E1E9D" w:rsidP="004D4ECB">
            <w:pPr>
              <w:spacing w:after="0" w:line="240" w:lineRule="auto"/>
              <w:rPr>
                <w:rFonts w:ascii="Arial Narrow" w:hAnsi="Arial Narrow"/>
                <w:b/>
                <w:sz w:val="24"/>
                <w:szCs w:val="24"/>
              </w:rPr>
            </w:pPr>
            <w:r>
              <w:rPr>
                <w:rFonts w:ascii="Arial Narrow" w:hAnsi="Arial Narrow"/>
                <w:b/>
                <w:sz w:val="24"/>
                <w:szCs w:val="24"/>
              </w:rPr>
              <w:t>8</w:t>
            </w:r>
            <w:r w:rsidRPr="00CA28B6">
              <w:rPr>
                <w:rFonts w:ascii="Arial Narrow" w:hAnsi="Arial Narrow"/>
                <w:b/>
                <w:sz w:val="24"/>
                <w:szCs w:val="24"/>
              </w:rPr>
              <w:t>.</w:t>
            </w:r>
          </w:p>
        </w:tc>
        <w:tc>
          <w:tcPr>
            <w:tcW w:w="6965" w:type="dxa"/>
          </w:tcPr>
          <w:p w14:paraId="2EACFD85" w14:textId="77777777" w:rsidR="000E1E9D" w:rsidRPr="00CA28B6" w:rsidRDefault="000E1E9D" w:rsidP="004D4ECB">
            <w:pPr>
              <w:autoSpaceDE w:val="0"/>
              <w:autoSpaceDN w:val="0"/>
              <w:adjustRightInd w:val="0"/>
              <w:spacing w:after="0" w:line="240" w:lineRule="auto"/>
              <w:rPr>
                <w:rFonts w:ascii="Arial Narrow" w:hAnsi="Arial Narrow"/>
                <w:sz w:val="24"/>
                <w:szCs w:val="24"/>
              </w:rPr>
            </w:pPr>
            <w:r w:rsidRPr="00CA28B6">
              <w:rPr>
                <w:rFonts w:ascii="Arial Narrow" w:hAnsi="Arial Narrow"/>
                <w:sz w:val="24"/>
                <w:szCs w:val="24"/>
              </w:rPr>
              <w:t>Liczba zakończonych procedur „Niebiesk</w:t>
            </w:r>
            <w:r>
              <w:rPr>
                <w:rFonts w:ascii="Arial Narrow" w:hAnsi="Arial Narrow"/>
                <w:sz w:val="24"/>
                <w:szCs w:val="24"/>
              </w:rPr>
              <w:t xml:space="preserve">a </w:t>
            </w:r>
            <w:r w:rsidRPr="00CA28B6">
              <w:rPr>
                <w:rFonts w:ascii="Arial Narrow" w:hAnsi="Arial Narrow"/>
                <w:sz w:val="24"/>
                <w:szCs w:val="24"/>
              </w:rPr>
              <w:t>Kart</w:t>
            </w:r>
            <w:r>
              <w:rPr>
                <w:rFonts w:ascii="Arial Narrow" w:hAnsi="Arial Narrow"/>
                <w:sz w:val="24"/>
                <w:szCs w:val="24"/>
              </w:rPr>
              <w:t>a</w:t>
            </w:r>
            <w:r w:rsidRPr="00CA28B6">
              <w:rPr>
                <w:rFonts w:ascii="Arial Narrow" w:hAnsi="Arial Narrow"/>
                <w:sz w:val="24"/>
                <w:szCs w:val="24"/>
              </w:rPr>
              <w:t xml:space="preserve">” </w:t>
            </w:r>
            <w:r>
              <w:rPr>
                <w:rFonts w:ascii="Arial Narrow" w:hAnsi="Arial Narrow"/>
                <w:sz w:val="24"/>
                <w:szCs w:val="24"/>
              </w:rPr>
              <w:t>w 2024r. :</w:t>
            </w:r>
          </w:p>
          <w:p w14:paraId="3D86A04C" w14:textId="77777777" w:rsidR="000E1E9D" w:rsidRPr="00CA28B6" w:rsidRDefault="000E1E9D" w:rsidP="004D4ECB">
            <w:pPr>
              <w:autoSpaceDE w:val="0"/>
              <w:autoSpaceDN w:val="0"/>
              <w:adjustRightInd w:val="0"/>
              <w:spacing w:after="0" w:line="240" w:lineRule="auto"/>
              <w:rPr>
                <w:rFonts w:ascii="Arial Narrow" w:hAnsi="Arial Narrow"/>
                <w:sz w:val="24"/>
                <w:szCs w:val="24"/>
              </w:rPr>
            </w:pPr>
            <w:r w:rsidRPr="00CA28B6">
              <w:rPr>
                <w:rFonts w:ascii="Arial Narrow" w:hAnsi="Arial Narrow"/>
                <w:sz w:val="24"/>
                <w:szCs w:val="24"/>
              </w:rPr>
              <w:t>- ustanie przemocy, zaprzestanie dalszej i zrealizowany plan pomocy,</w:t>
            </w:r>
          </w:p>
          <w:p w14:paraId="70C05A4C" w14:textId="77777777" w:rsidR="000E1E9D" w:rsidRPr="00CA28B6" w:rsidRDefault="000E1E9D" w:rsidP="004D4ECB">
            <w:pPr>
              <w:spacing w:after="0" w:line="240" w:lineRule="auto"/>
              <w:rPr>
                <w:rFonts w:ascii="Arial Narrow" w:hAnsi="Arial Narrow"/>
                <w:sz w:val="24"/>
                <w:szCs w:val="24"/>
              </w:rPr>
            </w:pPr>
            <w:r w:rsidRPr="00CA28B6">
              <w:rPr>
                <w:rFonts w:ascii="Arial Narrow" w:hAnsi="Arial Narrow"/>
                <w:sz w:val="24"/>
                <w:szCs w:val="24"/>
              </w:rPr>
              <w:t>- brak zasadności podejmowania działań.</w:t>
            </w:r>
          </w:p>
        </w:tc>
        <w:tc>
          <w:tcPr>
            <w:tcW w:w="1564" w:type="dxa"/>
          </w:tcPr>
          <w:p w14:paraId="1E551BE2" w14:textId="77777777" w:rsidR="000E1E9D" w:rsidRDefault="000E1E9D" w:rsidP="004D4ECB">
            <w:pPr>
              <w:spacing w:after="0" w:line="240" w:lineRule="auto"/>
              <w:rPr>
                <w:rFonts w:ascii="Arial Narrow" w:hAnsi="Arial Narrow"/>
                <w:sz w:val="24"/>
                <w:szCs w:val="24"/>
              </w:rPr>
            </w:pPr>
          </w:p>
          <w:p w14:paraId="421B73C2" w14:textId="77777777" w:rsidR="000E1E9D" w:rsidRDefault="000E1E9D" w:rsidP="004D4ECB">
            <w:pPr>
              <w:spacing w:after="0" w:line="240" w:lineRule="auto"/>
              <w:rPr>
                <w:rFonts w:ascii="Arial Narrow" w:hAnsi="Arial Narrow"/>
                <w:sz w:val="24"/>
                <w:szCs w:val="24"/>
              </w:rPr>
            </w:pPr>
            <w:r>
              <w:rPr>
                <w:rFonts w:ascii="Arial Narrow" w:hAnsi="Arial Narrow"/>
                <w:sz w:val="24"/>
                <w:szCs w:val="24"/>
              </w:rPr>
              <w:t>4</w:t>
            </w:r>
          </w:p>
          <w:p w14:paraId="3234BE55" w14:textId="77777777" w:rsidR="000E1E9D" w:rsidRPr="00CA28B6" w:rsidRDefault="000E1E9D" w:rsidP="004D4ECB">
            <w:pPr>
              <w:spacing w:after="0" w:line="240" w:lineRule="auto"/>
              <w:rPr>
                <w:rFonts w:ascii="Arial Narrow" w:hAnsi="Arial Narrow"/>
                <w:sz w:val="24"/>
                <w:szCs w:val="24"/>
              </w:rPr>
            </w:pPr>
            <w:r>
              <w:rPr>
                <w:rFonts w:ascii="Arial Narrow" w:hAnsi="Arial Narrow"/>
                <w:sz w:val="24"/>
                <w:szCs w:val="24"/>
              </w:rPr>
              <w:t>0</w:t>
            </w:r>
          </w:p>
        </w:tc>
      </w:tr>
    </w:tbl>
    <w:p w14:paraId="5A75F266" w14:textId="77777777" w:rsidR="000E1E9D" w:rsidRPr="00CA28B6" w:rsidRDefault="000E1E9D" w:rsidP="000E1E9D">
      <w:pPr>
        <w:rPr>
          <w:rFonts w:ascii="Arial Narrow" w:hAnsi="Arial Narrow"/>
          <w:sz w:val="24"/>
          <w:szCs w:val="24"/>
        </w:rPr>
      </w:pPr>
    </w:p>
    <w:p w14:paraId="71E2FF88" w14:textId="77777777" w:rsidR="00C779DD" w:rsidRDefault="00C779DD" w:rsidP="000E1E9D">
      <w:pPr>
        <w:jc w:val="both"/>
        <w:rPr>
          <w:rFonts w:ascii="Arial Narrow" w:eastAsia="Times New Roman" w:hAnsi="Arial Narrow" w:cs="Arial"/>
          <w:color w:val="000000" w:themeColor="text1"/>
          <w:sz w:val="24"/>
          <w:szCs w:val="24"/>
        </w:rPr>
      </w:pPr>
    </w:p>
    <w:p w14:paraId="2CC5EAD1" w14:textId="77777777" w:rsidR="00C779DD" w:rsidRDefault="00C779DD" w:rsidP="000E1E9D">
      <w:pPr>
        <w:jc w:val="both"/>
        <w:rPr>
          <w:rFonts w:ascii="Arial Narrow" w:eastAsia="Times New Roman" w:hAnsi="Arial Narrow" w:cs="Arial"/>
          <w:color w:val="000000" w:themeColor="text1"/>
          <w:sz w:val="24"/>
          <w:szCs w:val="24"/>
        </w:rPr>
      </w:pPr>
    </w:p>
    <w:p w14:paraId="79E111FC" w14:textId="2C720210" w:rsidR="000E1E9D" w:rsidRPr="00002358" w:rsidRDefault="000E1E9D" w:rsidP="000E1E9D">
      <w:pPr>
        <w:jc w:val="both"/>
        <w:rPr>
          <w:rFonts w:ascii="Arial Narrow" w:eastAsia="Times New Roman" w:hAnsi="Arial Narrow" w:cs="Arial"/>
          <w:color w:val="000000" w:themeColor="text1"/>
          <w:sz w:val="24"/>
          <w:szCs w:val="24"/>
        </w:rPr>
      </w:pPr>
      <w:r w:rsidRPr="00002358">
        <w:rPr>
          <w:rFonts w:ascii="Arial Narrow" w:eastAsia="Times New Roman" w:hAnsi="Arial Narrow" w:cs="Arial"/>
          <w:color w:val="000000" w:themeColor="text1"/>
          <w:sz w:val="24"/>
          <w:szCs w:val="24"/>
        </w:rPr>
        <w:lastRenderedPageBreak/>
        <w:t>Obowiązujący w 202</w:t>
      </w:r>
      <w:r>
        <w:rPr>
          <w:rFonts w:ascii="Arial Narrow" w:eastAsia="Times New Roman" w:hAnsi="Arial Narrow" w:cs="Arial"/>
          <w:color w:val="000000" w:themeColor="text1"/>
          <w:sz w:val="24"/>
          <w:szCs w:val="24"/>
        </w:rPr>
        <w:t>4</w:t>
      </w:r>
      <w:r w:rsidRPr="00002358">
        <w:rPr>
          <w:rFonts w:ascii="Arial Narrow" w:eastAsia="Times New Roman" w:hAnsi="Arial Narrow" w:cs="Arial"/>
          <w:color w:val="000000" w:themeColor="text1"/>
          <w:sz w:val="24"/>
          <w:szCs w:val="24"/>
        </w:rPr>
        <w:t>r. Gminny Program Profilaktyki i Rozwiązywania Problemów Alkoholowych oraz Gminny Program Przeciwdziałania Narkomanii mają na celu:</w:t>
      </w:r>
    </w:p>
    <w:p w14:paraId="4A7BF612" w14:textId="77777777" w:rsidR="000E1E9D" w:rsidRPr="00002358" w:rsidRDefault="000E1E9D">
      <w:pPr>
        <w:numPr>
          <w:ilvl w:val="0"/>
          <w:numId w:val="35"/>
        </w:numPr>
        <w:spacing w:after="0" w:line="240" w:lineRule="auto"/>
        <w:jc w:val="both"/>
        <w:rPr>
          <w:rFonts w:ascii="Arial Narrow" w:hAnsi="Arial Narrow" w:cs="Arial"/>
          <w:color w:val="000000" w:themeColor="text1"/>
          <w:sz w:val="24"/>
          <w:szCs w:val="24"/>
        </w:rPr>
      </w:pPr>
      <w:r w:rsidRPr="00002358">
        <w:rPr>
          <w:rFonts w:ascii="Arial Narrow" w:hAnsi="Arial Narrow" w:cs="Arial"/>
          <w:color w:val="000000" w:themeColor="text1"/>
          <w:sz w:val="24"/>
          <w:szCs w:val="24"/>
        </w:rPr>
        <w:t>Zwiększenie dostępności różnorodnych form pomocy i terapii zarówno dla osób uzależnionych jak i dla członków rodzin z problemem alkoholowym, (dzieci współmałżonków, rodziców)</w:t>
      </w:r>
    </w:p>
    <w:p w14:paraId="109BDE65" w14:textId="2EEC4348" w:rsidR="000E1E9D" w:rsidRPr="00002358" w:rsidRDefault="000E1E9D">
      <w:pPr>
        <w:numPr>
          <w:ilvl w:val="0"/>
          <w:numId w:val="35"/>
        </w:numPr>
        <w:spacing w:after="0" w:line="240" w:lineRule="auto"/>
        <w:jc w:val="both"/>
        <w:rPr>
          <w:rFonts w:ascii="Arial Narrow" w:hAnsi="Arial Narrow" w:cs="Arial"/>
          <w:color w:val="000000" w:themeColor="text1"/>
          <w:sz w:val="24"/>
          <w:szCs w:val="24"/>
        </w:rPr>
      </w:pPr>
      <w:r w:rsidRPr="00002358">
        <w:rPr>
          <w:rFonts w:ascii="Arial Narrow" w:hAnsi="Arial Narrow" w:cs="Arial"/>
          <w:color w:val="000000" w:themeColor="text1"/>
          <w:sz w:val="24"/>
          <w:szCs w:val="24"/>
        </w:rPr>
        <w:t>Inicjowanie pomocy psychospołecznej i prawnej, a w szczególności ochrony przed przemocą w</w:t>
      </w:r>
      <w:r w:rsidR="006C05F8">
        <w:rPr>
          <w:rFonts w:ascii="Arial Narrow" w:hAnsi="Arial Narrow" w:cs="Arial"/>
          <w:color w:val="000000" w:themeColor="text1"/>
          <w:sz w:val="24"/>
          <w:szCs w:val="24"/>
        </w:rPr>
        <w:t> </w:t>
      </w:r>
      <w:r w:rsidRPr="00002358">
        <w:rPr>
          <w:rFonts w:ascii="Arial Narrow" w:hAnsi="Arial Narrow" w:cs="Arial"/>
          <w:color w:val="000000" w:themeColor="text1"/>
          <w:sz w:val="24"/>
          <w:szCs w:val="24"/>
        </w:rPr>
        <w:t>rodzinie, wobec rodzin, w których występują problemy alkoholowe.</w:t>
      </w:r>
    </w:p>
    <w:p w14:paraId="46AF719A" w14:textId="77777777" w:rsidR="000E1E9D" w:rsidRPr="00002358" w:rsidRDefault="000E1E9D">
      <w:pPr>
        <w:numPr>
          <w:ilvl w:val="0"/>
          <w:numId w:val="35"/>
        </w:numPr>
        <w:spacing w:after="0" w:line="240" w:lineRule="auto"/>
        <w:jc w:val="both"/>
        <w:rPr>
          <w:rFonts w:ascii="Arial Narrow" w:hAnsi="Arial Narrow" w:cs="Arial"/>
          <w:color w:val="000000" w:themeColor="text1"/>
          <w:sz w:val="24"/>
          <w:szCs w:val="24"/>
        </w:rPr>
      </w:pPr>
      <w:r w:rsidRPr="00002358">
        <w:rPr>
          <w:rFonts w:ascii="Arial Narrow" w:hAnsi="Arial Narrow" w:cs="Arial"/>
          <w:color w:val="000000" w:themeColor="text1"/>
          <w:sz w:val="24"/>
          <w:szCs w:val="24"/>
        </w:rPr>
        <w:t>Inicjowanie innych przedsięwzięć z zakresu rozwiązywania problemów alkoholowych.</w:t>
      </w:r>
    </w:p>
    <w:p w14:paraId="53A60187" w14:textId="62DB676C" w:rsidR="000E1E9D" w:rsidRPr="00002358" w:rsidRDefault="000E1E9D">
      <w:pPr>
        <w:numPr>
          <w:ilvl w:val="0"/>
          <w:numId w:val="35"/>
        </w:numPr>
        <w:spacing w:after="0" w:line="240" w:lineRule="auto"/>
        <w:jc w:val="both"/>
        <w:rPr>
          <w:rFonts w:ascii="Arial Narrow" w:hAnsi="Arial Narrow" w:cs="Arial"/>
          <w:color w:val="000000" w:themeColor="text1"/>
          <w:sz w:val="24"/>
          <w:szCs w:val="24"/>
        </w:rPr>
      </w:pPr>
      <w:r w:rsidRPr="00002358">
        <w:rPr>
          <w:rFonts w:ascii="Arial Narrow" w:hAnsi="Arial Narrow" w:cs="Arial"/>
          <w:color w:val="000000" w:themeColor="text1"/>
          <w:sz w:val="24"/>
          <w:szCs w:val="24"/>
        </w:rPr>
        <w:t>Współdziałanie z organami gminy, instytucjami, zakładami pracy, osobami fizycznymi, stowarzyszeniami oraz organizacjami społecznymi w zakresie promocji trzeźwego stylu życia i</w:t>
      </w:r>
      <w:r w:rsidR="006C05F8">
        <w:rPr>
          <w:rFonts w:ascii="Arial Narrow" w:hAnsi="Arial Narrow" w:cs="Arial"/>
          <w:color w:val="000000" w:themeColor="text1"/>
          <w:sz w:val="24"/>
          <w:szCs w:val="24"/>
        </w:rPr>
        <w:t> </w:t>
      </w:r>
      <w:r w:rsidRPr="00002358">
        <w:rPr>
          <w:rFonts w:ascii="Arial Narrow" w:hAnsi="Arial Narrow" w:cs="Arial"/>
          <w:color w:val="000000" w:themeColor="text1"/>
          <w:sz w:val="24"/>
          <w:szCs w:val="24"/>
        </w:rPr>
        <w:t>wartości abstynencji oraz rozwiązywania problemów alkoholowych.</w:t>
      </w:r>
    </w:p>
    <w:p w14:paraId="2295770E" w14:textId="77777777" w:rsidR="000E1E9D" w:rsidRPr="00002358" w:rsidRDefault="000E1E9D">
      <w:pPr>
        <w:numPr>
          <w:ilvl w:val="0"/>
          <w:numId w:val="35"/>
        </w:numPr>
        <w:spacing w:after="0" w:line="240" w:lineRule="auto"/>
        <w:jc w:val="both"/>
        <w:rPr>
          <w:rFonts w:ascii="Arial Narrow" w:hAnsi="Arial Narrow" w:cs="Arial"/>
          <w:color w:val="000000" w:themeColor="text1"/>
          <w:sz w:val="24"/>
          <w:szCs w:val="24"/>
        </w:rPr>
      </w:pPr>
      <w:r w:rsidRPr="00002358">
        <w:rPr>
          <w:rFonts w:ascii="Arial Narrow" w:hAnsi="Arial Narrow" w:cs="Arial"/>
          <w:color w:val="000000" w:themeColor="text1"/>
          <w:sz w:val="24"/>
          <w:szCs w:val="24"/>
        </w:rPr>
        <w:t>Podejmowanie działań zmierzających do orzeczenia o zastosowaniu wobec osoby uzależnionej obowiązku poddania się leczeniu w zakładzie lecznictwa odwykowego (wg art. 24-26 i art. 40 ust. 5 ustawy o wychowaniu w trzeźwości i przeciwdziałaniu alkoholizmowi).</w:t>
      </w:r>
    </w:p>
    <w:p w14:paraId="5B0513D9" w14:textId="77777777" w:rsidR="000E1E9D" w:rsidRPr="00002358" w:rsidRDefault="000E1E9D">
      <w:pPr>
        <w:numPr>
          <w:ilvl w:val="0"/>
          <w:numId w:val="35"/>
        </w:numPr>
        <w:spacing w:after="0" w:line="240" w:lineRule="auto"/>
        <w:jc w:val="both"/>
        <w:rPr>
          <w:rFonts w:ascii="Arial Narrow" w:hAnsi="Arial Narrow" w:cs="Arial"/>
          <w:color w:val="000000" w:themeColor="text1"/>
          <w:sz w:val="24"/>
          <w:szCs w:val="24"/>
        </w:rPr>
      </w:pPr>
      <w:r w:rsidRPr="00002358">
        <w:rPr>
          <w:rFonts w:ascii="Arial Narrow" w:hAnsi="Arial Narrow" w:cs="Arial"/>
          <w:color w:val="000000" w:themeColor="text1"/>
          <w:sz w:val="24"/>
          <w:szCs w:val="24"/>
        </w:rPr>
        <w:t>Kierowanie na badanie przez biegłego w celu wydania opinii w przedmiocie uzależnienia od alkoholu i wskazania rodzaju zakładu leczniczego.</w:t>
      </w:r>
    </w:p>
    <w:p w14:paraId="6CD75BC6" w14:textId="77777777" w:rsidR="000E1E9D" w:rsidRPr="00002358" w:rsidRDefault="000E1E9D">
      <w:pPr>
        <w:numPr>
          <w:ilvl w:val="0"/>
          <w:numId w:val="35"/>
        </w:numPr>
        <w:spacing w:after="0" w:line="240" w:lineRule="auto"/>
        <w:jc w:val="both"/>
        <w:rPr>
          <w:rFonts w:ascii="Arial Narrow" w:hAnsi="Arial Narrow" w:cs="Arial"/>
          <w:color w:val="000000" w:themeColor="text1"/>
          <w:sz w:val="24"/>
          <w:szCs w:val="24"/>
        </w:rPr>
      </w:pPr>
      <w:r w:rsidRPr="00002358">
        <w:rPr>
          <w:rFonts w:ascii="Arial Narrow" w:hAnsi="Arial Narrow" w:cs="Arial"/>
          <w:color w:val="000000" w:themeColor="text1"/>
          <w:sz w:val="24"/>
          <w:szCs w:val="24"/>
        </w:rPr>
        <w:t>Kierowanie do sądów rejonowych wniosków o wszczęcie postępowania w sprawie zastosowania obowiązku poddania się leczeniu odwykowemu w zakładzie lecznictwa odwykowego.</w:t>
      </w:r>
    </w:p>
    <w:p w14:paraId="1CE8A302" w14:textId="77777777" w:rsidR="000E1E9D" w:rsidRPr="00002358" w:rsidRDefault="000E1E9D">
      <w:pPr>
        <w:numPr>
          <w:ilvl w:val="0"/>
          <w:numId w:val="35"/>
        </w:numPr>
        <w:spacing w:after="0" w:line="240" w:lineRule="auto"/>
        <w:jc w:val="both"/>
        <w:rPr>
          <w:rFonts w:ascii="Arial Narrow" w:hAnsi="Arial Narrow" w:cs="Arial"/>
          <w:color w:val="000000" w:themeColor="text1"/>
          <w:sz w:val="24"/>
          <w:szCs w:val="24"/>
        </w:rPr>
      </w:pPr>
      <w:r w:rsidRPr="00002358">
        <w:rPr>
          <w:rFonts w:ascii="Arial Narrow" w:hAnsi="Arial Narrow" w:cs="Arial"/>
          <w:color w:val="000000" w:themeColor="text1"/>
          <w:sz w:val="24"/>
          <w:szCs w:val="24"/>
        </w:rPr>
        <w:t>Wydawanie postanowień dotyczących wydawania zezwoleń na sprzedaż i podawanie napojów alkoholowych.</w:t>
      </w:r>
    </w:p>
    <w:p w14:paraId="23C242BE" w14:textId="77777777" w:rsidR="000E1E9D" w:rsidRPr="00002358" w:rsidRDefault="000E1E9D" w:rsidP="000E1E9D">
      <w:pPr>
        <w:pStyle w:val="Bezodstpw"/>
        <w:jc w:val="both"/>
        <w:rPr>
          <w:rFonts w:ascii="Arial Narrow" w:hAnsi="Arial Narrow"/>
          <w:color w:val="000000" w:themeColor="text1"/>
          <w:sz w:val="24"/>
          <w:szCs w:val="24"/>
        </w:rPr>
      </w:pPr>
      <w:r w:rsidRPr="00002358">
        <w:rPr>
          <w:rFonts w:ascii="Arial Narrow" w:hAnsi="Arial Narrow"/>
          <w:color w:val="000000" w:themeColor="text1"/>
          <w:sz w:val="24"/>
          <w:szCs w:val="24"/>
        </w:rPr>
        <w:t xml:space="preserve">Powyższe programy realizuje Ośrodek Pomocy Społecznej wraz z </w:t>
      </w:r>
      <w:bookmarkStart w:id="99" w:name="_Hlk134617030"/>
      <w:r w:rsidRPr="00613974">
        <w:rPr>
          <w:rFonts w:ascii="Arial Narrow" w:hAnsi="Arial Narrow"/>
          <w:color w:val="000000" w:themeColor="text1"/>
          <w:sz w:val="24"/>
          <w:szCs w:val="24"/>
        </w:rPr>
        <w:t xml:space="preserve">Gminna Komisja Rozwiązywania </w:t>
      </w:r>
      <w:r>
        <w:rPr>
          <w:rFonts w:ascii="Arial Narrow" w:hAnsi="Arial Narrow"/>
          <w:color w:val="000000" w:themeColor="text1"/>
          <w:sz w:val="24"/>
          <w:szCs w:val="24"/>
        </w:rPr>
        <w:t>P</w:t>
      </w:r>
      <w:r w:rsidRPr="00613974">
        <w:rPr>
          <w:rFonts w:ascii="Arial Narrow" w:hAnsi="Arial Narrow"/>
          <w:color w:val="000000" w:themeColor="text1"/>
          <w:sz w:val="24"/>
          <w:szCs w:val="24"/>
        </w:rPr>
        <w:t xml:space="preserve">roblemów </w:t>
      </w:r>
      <w:r>
        <w:rPr>
          <w:rFonts w:ascii="Arial Narrow" w:hAnsi="Arial Narrow"/>
          <w:color w:val="000000" w:themeColor="text1"/>
          <w:sz w:val="24"/>
          <w:szCs w:val="24"/>
        </w:rPr>
        <w:t>A</w:t>
      </w:r>
      <w:r w:rsidRPr="00613974">
        <w:rPr>
          <w:rFonts w:ascii="Arial Narrow" w:hAnsi="Arial Narrow"/>
          <w:color w:val="000000" w:themeColor="text1"/>
          <w:sz w:val="24"/>
          <w:szCs w:val="24"/>
        </w:rPr>
        <w:t>lkoholowych</w:t>
      </w:r>
      <w:bookmarkEnd w:id="99"/>
      <w:r w:rsidRPr="00613974">
        <w:rPr>
          <w:rFonts w:ascii="Arial Narrow" w:hAnsi="Arial Narrow"/>
          <w:color w:val="000000" w:themeColor="text1"/>
          <w:sz w:val="24"/>
          <w:szCs w:val="24"/>
        </w:rPr>
        <w:t xml:space="preserve"> powołaną Zarządzeniem Nr 1/2007 Wójta Gminy Skąpe z dnia 31 stycznia 2007 r. oraz Zarządzeniem Nr 61/2019 Wójta Gminy Skąpe z dnia 29 września 2019 r.,</w:t>
      </w:r>
      <w:r w:rsidRPr="00002358">
        <w:rPr>
          <w:rFonts w:ascii="Arial Narrow" w:hAnsi="Arial Narrow"/>
          <w:color w:val="000000" w:themeColor="text1"/>
          <w:sz w:val="24"/>
          <w:szCs w:val="24"/>
        </w:rPr>
        <w:t xml:space="preserve"> w skład której wchodzą:</w:t>
      </w:r>
    </w:p>
    <w:p w14:paraId="6E8743A5" w14:textId="77777777" w:rsidR="000E1E9D" w:rsidRPr="00002358" w:rsidRDefault="000E1E9D">
      <w:pPr>
        <w:numPr>
          <w:ilvl w:val="0"/>
          <w:numId w:val="36"/>
        </w:numPr>
        <w:tabs>
          <w:tab w:val="clear" w:pos="420"/>
        </w:tabs>
        <w:spacing w:after="0" w:line="240" w:lineRule="auto"/>
        <w:ind w:left="709" w:hanging="425"/>
        <w:jc w:val="both"/>
        <w:rPr>
          <w:rFonts w:ascii="Arial Narrow" w:hAnsi="Arial Narrow" w:cs="Arial"/>
          <w:color w:val="000000" w:themeColor="text1"/>
          <w:sz w:val="24"/>
          <w:szCs w:val="24"/>
        </w:rPr>
      </w:pPr>
      <w:r w:rsidRPr="00002358">
        <w:rPr>
          <w:rFonts w:ascii="Arial Narrow" w:hAnsi="Arial Narrow" w:cs="Arial"/>
          <w:color w:val="000000" w:themeColor="text1"/>
          <w:sz w:val="24"/>
          <w:szCs w:val="24"/>
        </w:rPr>
        <w:t>Beata Kotus – przewodnicząca Komisji, Dyrektor Szpitala wcześniej Kierownik Całodobowego Oddziału Terapii Uzależnienia od Środków Psychoaktywnych w Ciborzu;</w:t>
      </w:r>
    </w:p>
    <w:p w14:paraId="563AFBDD" w14:textId="77777777" w:rsidR="000E1E9D" w:rsidRPr="00002358" w:rsidRDefault="000E1E9D">
      <w:pPr>
        <w:numPr>
          <w:ilvl w:val="0"/>
          <w:numId w:val="36"/>
        </w:numPr>
        <w:tabs>
          <w:tab w:val="clear" w:pos="420"/>
        </w:tabs>
        <w:spacing w:after="0" w:line="240" w:lineRule="auto"/>
        <w:ind w:left="709" w:hanging="425"/>
        <w:jc w:val="both"/>
        <w:rPr>
          <w:rFonts w:ascii="Arial Narrow" w:hAnsi="Arial Narrow" w:cs="Arial"/>
          <w:color w:val="000000" w:themeColor="text1"/>
          <w:sz w:val="24"/>
          <w:szCs w:val="24"/>
        </w:rPr>
      </w:pPr>
      <w:r w:rsidRPr="00002358">
        <w:rPr>
          <w:rFonts w:ascii="Arial Narrow" w:hAnsi="Arial Narrow" w:cs="Arial"/>
          <w:color w:val="000000" w:themeColor="text1"/>
          <w:sz w:val="24"/>
          <w:szCs w:val="24"/>
        </w:rPr>
        <w:t>Marek Gieruszyński – zastępca przewodniczącego Komisji, emerytowany Kierownik Całodobowego Oddziału Terapii Uzależnienia od Alkoholu w Ciborzu;</w:t>
      </w:r>
    </w:p>
    <w:p w14:paraId="2FDD2EEB" w14:textId="77777777" w:rsidR="000E1E9D" w:rsidRPr="00002358" w:rsidRDefault="000E1E9D">
      <w:pPr>
        <w:numPr>
          <w:ilvl w:val="0"/>
          <w:numId w:val="36"/>
        </w:numPr>
        <w:tabs>
          <w:tab w:val="clear" w:pos="420"/>
        </w:tabs>
        <w:spacing w:after="0" w:line="240" w:lineRule="auto"/>
        <w:ind w:left="709" w:hanging="425"/>
        <w:jc w:val="both"/>
        <w:rPr>
          <w:rFonts w:ascii="Arial Narrow" w:hAnsi="Arial Narrow" w:cs="Arial"/>
          <w:color w:val="000000" w:themeColor="text1"/>
          <w:sz w:val="24"/>
          <w:szCs w:val="24"/>
        </w:rPr>
      </w:pPr>
      <w:r w:rsidRPr="00002358">
        <w:rPr>
          <w:rFonts w:ascii="Arial Narrow" w:hAnsi="Arial Narrow" w:cs="Arial"/>
          <w:color w:val="000000" w:themeColor="text1"/>
          <w:sz w:val="24"/>
          <w:szCs w:val="24"/>
        </w:rPr>
        <w:t>Artur Macul – sekretarz Komisji, Kierownik Ośrodka Pomocy Społecznej w Skąpem;</w:t>
      </w:r>
    </w:p>
    <w:p w14:paraId="535DBAD9" w14:textId="77777777" w:rsidR="000E1E9D" w:rsidRPr="00002358" w:rsidRDefault="000E1E9D">
      <w:pPr>
        <w:pStyle w:val="Akapitzlist"/>
        <w:numPr>
          <w:ilvl w:val="0"/>
          <w:numId w:val="36"/>
        </w:numPr>
        <w:tabs>
          <w:tab w:val="clear" w:pos="420"/>
        </w:tabs>
        <w:spacing w:line="240" w:lineRule="auto"/>
        <w:ind w:left="709" w:hanging="425"/>
        <w:jc w:val="both"/>
        <w:rPr>
          <w:rFonts w:ascii="Arial Narrow" w:hAnsi="Arial Narrow" w:cs="Arial"/>
          <w:color w:val="000000" w:themeColor="text1"/>
          <w:sz w:val="24"/>
          <w:szCs w:val="24"/>
        </w:rPr>
      </w:pPr>
      <w:r w:rsidRPr="00002358">
        <w:rPr>
          <w:rFonts w:ascii="Arial Narrow" w:hAnsi="Arial Narrow" w:cs="Arial"/>
          <w:color w:val="000000" w:themeColor="text1"/>
          <w:sz w:val="24"/>
          <w:szCs w:val="24"/>
        </w:rPr>
        <w:t>Krzysztof Raczkowski – członek Komisji, Dyrektor PSP w Międzylesiu;</w:t>
      </w:r>
    </w:p>
    <w:p w14:paraId="4DD5E9A1" w14:textId="77777777" w:rsidR="000E1E9D" w:rsidRPr="00002358" w:rsidRDefault="000E1E9D">
      <w:pPr>
        <w:pStyle w:val="Akapitzlist"/>
        <w:numPr>
          <w:ilvl w:val="0"/>
          <w:numId w:val="36"/>
        </w:numPr>
        <w:tabs>
          <w:tab w:val="clear" w:pos="420"/>
        </w:tabs>
        <w:spacing w:line="240" w:lineRule="auto"/>
        <w:ind w:left="709" w:hanging="425"/>
        <w:jc w:val="both"/>
        <w:rPr>
          <w:rFonts w:ascii="Arial Narrow" w:hAnsi="Arial Narrow" w:cs="Arial"/>
          <w:color w:val="000000" w:themeColor="text1"/>
          <w:sz w:val="24"/>
          <w:szCs w:val="24"/>
        </w:rPr>
      </w:pPr>
      <w:r w:rsidRPr="00002358">
        <w:rPr>
          <w:rFonts w:ascii="Arial Narrow" w:hAnsi="Arial Narrow" w:cs="Arial"/>
          <w:color w:val="000000" w:themeColor="text1"/>
          <w:sz w:val="24"/>
          <w:szCs w:val="24"/>
        </w:rPr>
        <w:t>Paweł Radziewicz - członek Komisji, Policjant KPP Świebodzin;</w:t>
      </w:r>
    </w:p>
    <w:p w14:paraId="22709451" w14:textId="77777777" w:rsidR="000E1E9D" w:rsidRPr="00002358" w:rsidRDefault="000E1E9D">
      <w:pPr>
        <w:pStyle w:val="Akapitzlist"/>
        <w:numPr>
          <w:ilvl w:val="0"/>
          <w:numId w:val="36"/>
        </w:numPr>
        <w:tabs>
          <w:tab w:val="clear" w:pos="420"/>
        </w:tabs>
        <w:spacing w:line="240" w:lineRule="auto"/>
        <w:ind w:left="709" w:hanging="425"/>
        <w:jc w:val="both"/>
        <w:rPr>
          <w:rFonts w:ascii="Arial Narrow" w:hAnsi="Arial Narrow" w:cs="Arial"/>
          <w:color w:val="000000" w:themeColor="text1"/>
          <w:sz w:val="24"/>
          <w:szCs w:val="24"/>
        </w:rPr>
      </w:pPr>
      <w:r w:rsidRPr="00002358">
        <w:rPr>
          <w:rFonts w:ascii="Arial Narrow" w:hAnsi="Arial Narrow" w:cs="Arial"/>
          <w:color w:val="000000" w:themeColor="text1"/>
          <w:sz w:val="24"/>
          <w:szCs w:val="24"/>
        </w:rPr>
        <w:t>Andrzej Walach - członek Komisji, emerytowany Dyrektor Gimnazjum w Radoszynie;</w:t>
      </w:r>
    </w:p>
    <w:p w14:paraId="53F69E33" w14:textId="77777777" w:rsidR="000E1E9D" w:rsidRPr="00002358" w:rsidRDefault="000E1E9D">
      <w:pPr>
        <w:pStyle w:val="Akapitzlist"/>
        <w:numPr>
          <w:ilvl w:val="0"/>
          <w:numId w:val="36"/>
        </w:numPr>
        <w:tabs>
          <w:tab w:val="clear" w:pos="420"/>
        </w:tabs>
        <w:spacing w:line="240" w:lineRule="auto"/>
        <w:ind w:left="709" w:hanging="425"/>
        <w:jc w:val="both"/>
        <w:rPr>
          <w:rFonts w:ascii="Arial Narrow" w:hAnsi="Arial Narrow" w:cs="Arial"/>
          <w:color w:val="000000" w:themeColor="text1"/>
          <w:sz w:val="24"/>
          <w:szCs w:val="24"/>
        </w:rPr>
      </w:pPr>
      <w:r w:rsidRPr="00002358">
        <w:rPr>
          <w:rFonts w:ascii="Arial Narrow" w:hAnsi="Arial Narrow" w:cs="Arial"/>
          <w:color w:val="000000" w:themeColor="text1"/>
          <w:sz w:val="24"/>
          <w:szCs w:val="24"/>
        </w:rPr>
        <w:t>Józef Roszczyk - członek Komisji, emerytowany Policjant;</w:t>
      </w:r>
    </w:p>
    <w:p w14:paraId="371FDBE6" w14:textId="77777777" w:rsidR="000E1E9D" w:rsidRPr="00400C6F" w:rsidRDefault="000E1E9D" w:rsidP="000E1E9D">
      <w:pPr>
        <w:spacing w:line="240" w:lineRule="auto"/>
        <w:jc w:val="both"/>
        <w:rPr>
          <w:rFonts w:ascii="Arial Narrow" w:hAnsi="Arial Narrow" w:cs="Times New Roman"/>
          <w:color w:val="000000" w:themeColor="text1"/>
          <w:sz w:val="24"/>
          <w:szCs w:val="24"/>
        </w:rPr>
      </w:pPr>
      <w:r w:rsidRPr="00400C6F">
        <w:rPr>
          <w:rFonts w:ascii="Arial Narrow" w:hAnsi="Arial Narrow" w:cs="Times New Roman"/>
          <w:color w:val="000000" w:themeColor="text1"/>
          <w:sz w:val="24"/>
          <w:szCs w:val="24"/>
        </w:rPr>
        <w:t>W 202</w:t>
      </w:r>
      <w:r>
        <w:rPr>
          <w:rFonts w:ascii="Arial Narrow" w:hAnsi="Arial Narrow" w:cs="Times New Roman"/>
          <w:color w:val="000000" w:themeColor="text1"/>
          <w:sz w:val="24"/>
          <w:szCs w:val="24"/>
        </w:rPr>
        <w:t>4</w:t>
      </w:r>
      <w:r w:rsidRPr="00400C6F">
        <w:rPr>
          <w:rFonts w:ascii="Arial Narrow" w:hAnsi="Arial Narrow" w:cs="Times New Roman"/>
          <w:color w:val="000000" w:themeColor="text1"/>
          <w:sz w:val="24"/>
          <w:szCs w:val="24"/>
        </w:rPr>
        <w:t xml:space="preserve"> r. odbyło się 14 posiedzeń Gminnej Komisji Rozwiązywania Problemów Alkoholowych na które wezwano łącznie </w:t>
      </w:r>
      <w:r>
        <w:rPr>
          <w:rFonts w:ascii="Arial Narrow" w:hAnsi="Arial Narrow" w:cs="Times New Roman"/>
          <w:color w:val="000000" w:themeColor="text1"/>
          <w:sz w:val="24"/>
          <w:szCs w:val="24"/>
        </w:rPr>
        <w:t>8</w:t>
      </w:r>
      <w:r w:rsidRPr="00400C6F">
        <w:rPr>
          <w:rFonts w:ascii="Arial Narrow" w:hAnsi="Arial Narrow" w:cs="Times New Roman"/>
          <w:color w:val="000000" w:themeColor="text1"/>
          <w:sz w:val="24"/>
          <w:szCs w:val="24"/>
        </w:rPr>
        <w:t xml:space="preserve"> osób  (niektóre osoby kilkukrotnie) w celu zmotywowania do podjęcia leczenia odwykowego. Wnioski złożyli </w:t>
      </w:r>
      <w:r w:rsidRPr="00400C6F">
        <w:rPr>
          <w:rFonts w:ascii="Arial Narrow" w:hAnsi="Arial Narrow"/>
          <w:color w:val="000000" w:themeColor="text1"/>
          <w:sz w:val="24"/>
          <w:szCs w:val="24"/>
        </w:rPr>
        <w:t>rodziny osób nadużywających alkohol, Ośrodek Pomocy Społecznej, Izba Wytrzeźwień, Komenda Powiatowa Policji, Kurator sądowy.</w:t>
      </w:r>
    </w:p>
    <w:p w14:paraId="5C43EA6F" w14:textId="77777777" w:rsidR="000E1E9D" w:rsidRPr="00707B03" w:rsidRDefault="000E1E9D" w:rsidP="000E1E9D">
      <w:pPr>
        <w:spacing w:line="240" w:lineRule="auto"/>
        <w:jc w:val="both"/>
        <w:rPr>
          <w:rFonts w:ascii="Arial Narrow" w:hAnsi="Arial Narrow" w:cs="Times New Roman"/>
          <w:color w:val="FF0000"/>
          <w:sz w:val="24"/>
          <w:szCs w:val="24"/>
        </w:rPr>
      </w:pPr>
      <w:r w:rsidRPr="008009E0">
        <w:rPr>
          <w:rFonts w:ascii="Arial Narrow" w:hAnsi="Arial Narrow" w:cs="Times New Roman"/>
          <w:sz w:val="24"/>
          <w:szCs w:val="24"/>
        </w:rPr>
        <w:t xml:space="preserve">Do Sądu Rejonowego III Wydział Rodzinny i Nieletnich w Świebodzinie </w:t>
      </w:r>
      <w:r w:rsidRPr="008009E0">
        <w:rPr>
          <w:rFonts w:ascii="Arial Narrow" w:hAnsi="Arial Narrow" w:cs="Times New Roman"/>
          <w:bCs/>
          <w:sz w:val="24"/>
          <w:szCs w:val="24"/>
        </w:rPr>
        <w:t xml:space="preserve">nie skierowano </w:t>
      </w:r>
      <w:r w:rsidRPr="008009E0">
        <w:rPr>
          <w:rFonts w:ascii="Arial Narrow" w:hAnsi="Arial Narrow" w:cs="Times New Roman"/>
          <w:sz w:val="24"/>
          <w:szCs w:val="24"/>
        </w:rPr>
        <w:t>w 202</w:t>
      </w:r>
      <w:r>
        <w:rPr>
          <w:rFonts w:ascii="Arial Narrow" w:hAnsi="Arial Narrow" w:cs="Times New Roman"/>
          <w:sz w:val="24"/>
          <w:szCs w:val="24"/>
        </w:rPr>
        <w:t>4</w:t>
      </w:r>
      <w:r w:rsidRPr="008009E0">
        <w:rPr>
          <w:rFonts w:ascii="Arial Narrow" w:hAnsi="Arial Narrow" w:cs="Times New Roman"/>
          <w:sz w:val="24"/>
          <w:szCs w:val="24"/>
        </w:rPr>
        <w:t xml:space="preserve"> roku żadnego wniosku o wszczęcie postępowania w sprawie zastosowania obowiązku poddania się leczeniu odwykowemu. Jak również nie skierowano żadnej osoby na badanie do biegłego sądowego. Zaopiniowano wnioski o zgodność lokalizacji punktów, których właściciele wystąpili o wydanie zezwoleń na sprzedaż napojów alkoholowych. </w:t>
      </w:r>
      <w:r w:rsidRPr="00400C6F">
        <w:rPr>
          <w:rFonts w:ascii="Arial Narrow" w:hAnsi="Arial Narrow" w:cs="Times New Roman"/>
          <w:color w:val="000000" w:themeColor="text1"/>
          <w:sz w:val="24"/>
          <w:szCs w:val="24"/>
        </w:rPr>
        <w:t>Wystawiono 10 pozytywnych opinii i 0 negatywnych.</w:t>
      </w:r>
    </w:p>
    <w:p w14:paraId="34858309" w14:textId="77777777" w:rsidR="000E1E9D" w:rsidRPr="00400C6F" w:rsidRDefault="000E1E9D" w:rsidP="000E1E9D">
      <w:pPr>
        <w:spacing w:line="240" w:lineRule="auto"/>
        <w:jc w:val="both"/>
        <w:rPr>
          <w:rFonts w:ascii="Arial Narrow" w:hAnsi="Arial Narrow" w:cs="Times New Roman"/>
          <w:color w:val="000000" w:themeColor="text1"/>
          <w:sz w:val="24"/>
          <w:szCs w:val="24"/>
        </w:rPr>
      </w:pPr>
      <w:r w:rsidRPr="00400C6F">
        <w:rPr>
          <w:rFonts w:ascii="Arial Narrow" w:hAnsi="Arial Narrow" w:cs="Times New Roman"/>
          <w:color w:val="000000" w:themeColor="text1"/>
          <w:sz w:val="24"/>
          <w:szCs w:val="24"/>
        </w:rPr>
        <w:t xml:space="preserve">W ramach pracy zespołu przeprowadzono </w:t>
      </w:r>
      <w:r>
        <w:rPr>
          <w:rFonts w:ascii="Arial Narrow" w:hAnsi="Arial Narrow" w:cs="Times New Roman"/>
          <w:color w:val="000000" w:themeColor="text1"/>
          <w:sz w:val="24"/>
          <w:szCs w:val="24"/>
        </w:rPr>
        <w:t>27</w:t>
      </w:r>
      <w:r w:rsidRPr="00400C6F">
        <w:rPr>
          <w:rFonts w:ascii="Arial Narrow" w:hAnsi="Arial Narrow" w:cs="Times New Roman"/>
          <w:color w:val="000000" w:themeColor="text1"/>
          <w:sz w:val="24"/>
          <w:szCs w:val="24"/>
        </w:rPr>
        <w:t xml:space="preserve"> rozmów profilaktycznych. Działalność zespołu ma wymiar praktyczny w procesie leczenia alkoholizmu i przeciwdziałania przemocy domowej, trudny do oszacowania w kategoriach liczbowych. </w:t>
      </w:r>
    </w:p>
    <w:bookmarkEnd w:id="96"/>
    <w:p w14:paraId="0100BA87" w14:textId="77777777" w:rsidR="000E1E9D" w:rsidRDefault="000E1E9D" w:rsidP="000E1E9D">
      <w:pPr>
        <w:pStyle w:val="NormalnyWeb"/>
        <w:jc w:val="both"/>
        <w:rPr>
          <w:rFonts w:ascii="Arial Narrow" w:hAnsi="Arial Narrow"/>
          <w:bCs/>
        </w:rPr>
      </w:pPr>
      <w:r w:rsidRPr="00D47624">
        <w:rPr>
          <w:rFonts w:ascii="Arial Narrow" w:hAnsi="Arial Narrow"/>
          <w:bCs/>
        </w:rPr>
        <w:t xml:space="preserve">Program </w:t>
      </w:r>
      <w:r w:rsidRPr="007D4DE7">
        <w:rPr>
          <w:rFonts w:ascii="Arial Narrow" w:hAnsi="Arial Narrow"/>
          <w:b/>
          <w:bCs/>
        </w:rPr>
        <w:t>„Asystent osobisty osoby</w:t>
      </w:r>
      <w:r>
        <w:rPr>
          <w:rFonts w:ascii="Arial Narrow" w:hAnsi="Arial Narrow"/>
          <w:b/>
          <w:bCs/>
        </w:rPr>
        <w:t xml:space="preserve"> niepełnosprawnej” – edycja 2024</w:t>
      </w:r>
      <w:r w:rsidRPr="007D4DE7">
        <w:rPr>
          <w:rFonts w:ascii="Arial Narrow" w:hAnsi="Arial Narrow"/>
          <w:b/>
          <w:bCs/>
        </w:rPr>
        <w:t>.</w:t>
      </w:r>
      <w:r w:rsidRPr="00D47624">
        <w:rPr>
          <w:rFonts w:ascii="Arial Narrow" w:hAnsi="Arial Narrow"/>
          <w:bCs/>
        </w:rPr>
        <w:t xml:space="preserve"> Głównym celem Programu jest wprowadzenie usług asystenta osobistego osoby niepełnosprawnej jako formy ogólnodostępnego wsparcia dla uczestników Programu:</w:t>
      </w:r>
      <w:r>
        <w:rPr>
          <w:rFonts w:ascii="Arial Narrow" w:hAnsi="Arial Narrow"/>
          <w:bCs/>
        </w:rPr>
        <w:t xml:space="preserve"> </w:t>
      </w:r>
    </w:p>
    <w:p w14:paraId="140080BF" w14:textId="77777777" w:rsidR="000E1E9D" w:rsidRPr="00D47624" w:rsidRDefault="000E1E9D">
      <w:pPr>
        <w:pStyle w:val="NormalnyWeb"/>
        <w:numPr>
          <w:ilvl w:val="3"/>
          <w:numId w:val="65"/>
        </w:numPr>
        <w:jc w:val="both"/>
        <w:rPr>
          <w:rFonts w:ascii="Arial Narrow" w:hAnsi="Arial Narrow"/>
          <w:bCs/>
        </w:rPr>
      </w:pPr>
      <w:r w:rsidRPr="00D47624">
        <w:rPr>
          <w:rFonts w:ascii="Arial Narrow" w:hAnsi="Arial Narrow"/>
          <w:bCs/>
        </w:rPr>
        <w:lastRenderedPageBreak/>
        <w:t>dzieci do 16. roku życia z orzeczeniem o niepełnosprawności łącznie ze wskazaniami: konieczności stałej lub długotrwałej opieki lub pomocy innej osoby w związku ze znacznie ograniczoną możliwością samodzielnej egzystencji oraz konieczności stałego współudziału na co dzień opiekuna dziecka w procesie jego leczenia, rehabilitacji i edukacji oraz</w:t>
      </w:r>
    </w:p>
    <w:p w14:paraId="7257DF99" w14:textId="17EFD9B7" w:rsidR="000E1E9D" w:rsidRPr="001B1200" w:rsidRDefault="000E1E9D">
      <w:pPr>
        <w:pStyle w:val="NormalnyWeb"/>
        <w:numPr>
          <w:ilvl w:val="3"/>
          <w:numId w:val="65"/>
        </w:numPr>
        <w:jc w:val="both"/>
        <w:rPr>
          <w:rFonts w:ascii="Arial Narrow" w:hAnsi="Arial Narrow"/>
          <w:bCs/>
          <w:color w:val="000000" w:themeColor="text1"/>
        </w:rPr>
      </w:pPr>
      <w:r w:rsidRPr="00D47624">
        <w:rPr>
          <w:rFonts w:ascii="Arial Narrow" w:hAnsi="Arial Narrow"/>
          <w:bCs/>
        </w:rPr>
        <w:t>osób niepełnosprawnych posiadających orzeczenie o znacznym stopniu niepełnosprawności albo o</w:t>
      </w:r>
      <w:r w:rsidR="006C05F8">
        <w:rPr>
          <w:rFonts w:ascii="Arial Narrow" w:hAnsi="Arial Narrow"/>
          <w:bCs/>
        </w:rPr>
        <w:t> </w:t>
      </w:r>
      <w:r w:rsidRPr="00D47624">
        <w:rPr>
          <w:rFonts w:ascii="Arial Narrow" w:hAnsi="Arial Narrow"/>
          <w:bCs/>
        </w:rPr>
        <w:t>umiarkowanym stopniu niepełnosprawności albo orzeczenie traktowane na równi ze wskazanymi orzeczeniami, zgodnie z art. 5 i art. 62 ustawy z dnia 27 sierpnia 1997 r. o rehabilitacji zawodowej i</w:t>
      </w:r>
      <w:r w:rsidR="006C05F8">
        <w:rPr>
          <w:rFonts w:ascii="Arial Narrow" w:hAnsi="Arial Narrow"/>
          <w:bCs/>
        </w:rPr>
        <w:t> </w:t>
      </w:r>
      <w:r w:rsidRPr="00D47624">
        <w:rPr>
          <w:rFonts w:ascii="Arial Narrow" w:hAnsi="Arial Narrow"/>
          <w:bCs/>
        </w:rPr>
        <w:t xml:space="preserve">społecznej oraz zatrudnianiu osób niepełnosprawnych </w:t>
      </w:r>
      <w:r w:rsidRPr="001B1200">
        <w:rPr>
          <w:rFonts w:ascii="Arial Narrow" w:hAnsi="Arial Narrow"/>
          <w:bCs/>
          <w:color w:val="000000" w:themeColor="text1"/>
        </w:rPr>
        <w:t>(Dz. U. z 2021 r. poz. 573, z późn. zm.).</w:t>
      </w:r>
    </w:p>
    <w:p w14:paraId="3029EF79" w14:textId="373D9AA1" w:rsidR="000E1E9D" w:rsidRPr="00B56188" w:rsidRDefault="000E1E9D" w:rsidP="000E1E9D">
      <w:pPr>
        <w:pStyle w:val="NormalnyWeb"/>
        <w:jc w:val="both"/>
        <w:rPr>
          <w:rFonts w:ascii="Arial Narrow" w:hAnsi="Arial Narrow"/>
          <w:bCs/>
          <w:color w:val="FF0000"/>
        </w:rPr>
      </w:pPr>
      <w:r w:rsidRPr="007D4DE7">
        <w:rPr>
          <w:rFonts w:ascii="Arial Narrow" w:hAnsi="Arial Narrow"/>
          <w:bCs/>
        </w:rPr>
        <w:t xml:space="preserve">Ogólna liczba osób niepełnosprawnych, którym przyznano usługi asystenta: </w:t>
      </w:r>
      <w:r w:rsidRPr="005B5227">
        <w:rPr>
          <w:rFonts w:ascii="Arial Narrow" w:hAnsi="Arial Narrow"/>
          <w:bCs/>
          <w:color w:val="000000" w:themeColor="text1"/>
        </w:rPr>
        <w:t>5 ( w tym 3 dzieci, 2</w:t>
      </w:r>
      <w:r w:rsidR="006C05F8">
        <w:rPr>
          <w:rFonts w:ascii="Arial Narrow" w:hAnsi="Arial Narrow"/>
          <w:bCs/>
          <w:color w:val="000000" w:themeColor="text1"/>
        </w:rPr>
        <w:t> </w:t>
      </w:r>
      <w:r w:rsidRPr="005B5227">
        <w:rPr>
          <w:rFonts w:ascii="Arial Narrow" w:hAnsi="Arial Narrow"/>
          <w:bCs/>
          <w:color w:val="000000" w:themeColor="text1"/>
        </w:rPr>
        <w:t>dorosłych). Liczba wykonywanych godzin asystencji 1592 ( w tym dla osób z orzeczeniem ze znacznym stopniem niepełnosprawności i niepełnosprawnością sprzężoną 728; dla dzieci do 16 roku życia 864).</w:t>
      </w:r>
    </w:p>
    <w:p w14:paraId="53D4D2FE" w14:textId="4CD2CC9D" w:rsidR="000E1E9D" w:rsidRDefault="000E1E9D" w:rsidP="000E1E9D">
      <w:pPr>
        <w:pStyle w:val="NormalnyWeb"/>
        <w:rPr>
          <w:rFonts w:ascii="Arial Narrow" w:hAnsi="Arial Narrow"/>
          <w:b/>
          <w:bCs/>
          <w:color w:val="000000" w:themeColor="text1"/>
        </w:rPr>
      </w:pPr>
      <w:r w:rsidRPr="007D4DE7">
        <w:rPr>
          <w:rFonts w:ascii="Arial Narrow" w:hAnsi="Arial Narrow"/>
          <w:bCs/>
        </w:rPr>
        <w:t xml:space="preserve">Kwota środków Funduszu Solidarnościowego przekazanych przez wojewodę na realizację Programu </w:t>
      </w:r>
      <w:r>
        <w:rPr>
          <w:rFonts w:ascii="Arial Narrow" w:hAnsi="Arial Narrow"/>
          <w:bCs/>
        </w:rPr>
        <w:t>–</w:t>
      </w:r>
      <w:r w:rsidRPr="007D4DE7">
        <w:rPr>
          <w:rFonts w:ascii="Arial Narrow" w:hAnsi="Arial Narrow"/>
          <w:bCs/>
        </w:rPr>
        <w:t xml:space="preserve"> </w:t>
      </w:r>
      <w:r w:rsidRPr="00DA5818">
        <w:rPr>
          <w:rFonts w:ascii="Arial Narrow" w:hAnsi="Arial Narrow"/>
          <w:b/>
          <w:bCs/>
        </w:rPr>
        <w:t>66 596,79 zł;</w:t>
      </w:r>
      <w:r w:rsidRPr="00DA5818">
        <w:rPr>
          <w:rFonts w:ascii="Arial Narrow" w:hAnsi="Arial Narrow"/>
          <w:bCs/>
        </w:rPr>
        <w:t xml:space="preserve"> </w:t>
      </w:r>
      <w:r w:rsidRPr="00DA5818">
        <w:rPr>
          <w:rFonts w:ascii="Arial Narrow" w:hAnsi="Arial Narrow"/>
          <w:bCs/>
        </w:rPr>
        <w:br/>
        <w:t xml:space="preserve">Łączna kwota środków Funduszu Solidarnościowego wykorzystana na realizację Programu - </w:t>
      </w:r>
      <w:r w:rsidR="006C05F8" w:rsidRPr="006C05F8">
        <w:rPr>
          <w:rFonts w:ascii="Arial Narrow" w:hAnsi="Arial Narrow"/>
          <w:b/>
        </w:rPr>
        <w:t>6</w:t>
      </w:r>
      <w:r w:rsidRPr="00DA5818">
        <w:rPr>
          <w:rFonts w:ascii="Arial Narrow" w:hAnsi="Arial Narrow"/>
          <w:b/>
          <w:bCs/>
        </w:rPr>
        <w:t>6 596,79</w:t>
      </w:r>
      <w:r w:rsidR="006C05F8">
        <w:rPr>
          <w:rFonts w:ascii="Arial Narrow" w:hAnsi="Arial Narrow"/>
          <w:b/>
          <w:bCs/>
        </w:rPr>
        <w:t> </w:t>
      </w:r>
      <w:r w:rsidRPr="00DA5818">
        <w:rPr>
          <w:rFonts w:ascii="Arial Narrow" w:hAnsi="Arial Narrow"/>
          <w:b/>
          <w:bCs/>
        </w:rPr>
        <w:t>zł;</w:t>
      </w:r>
      <w:r w:rsidRPr="00DA5818">
        <w:rPr>
          <w:rFonts w:ascii="Arial Narrow" w:hAnsi="Arial Narrow"/>
          <w:b/>
          <w:bCs/>
        </w:rPr>
        <w:br/>
      </w:r>
      <w:r w:rsidRPr="001B1200">
        <w:rPr>
          <w:rFonts w:ascii="Arial Narrow" w:hAnsi="Arial Narrow"/>
          <w:bCs/>
          <w:color w:val="000000" w:themeColor="text1"/>
        </w:rPr>
        <w:t xml:space="preserve">Koszt godzin usług asystenta – </w:t>
      </w:r>
      <w:r w:rsidRPr="005B5227">
        <w:rPr>
          <w:rFonts w:ascii="Arial Narrow" w:hAnsi="Arial Narrow"/>
          <w:b/>
          <w:bCs/>
          <w:color w:val="000000" w:themeColor="text1"/>
        </w:rPr>
        <w:t>65 290,97 zł</w:t>
      </w:r>
      <w:r w:rsidRPr="001B1200">
        <w:rPr>
          <w:rFonts w:ascii="Arial Narrow" w:hAnsi="Arial Narrow"/>
          <w:b/>
          <w:bCs/>
          <w:color w:val="000000" w:themeColor="text1"/>
        </w:rPr>
        <w:t>;</w:t>
      </w:r>
      <w:r w:rsidRPr="001B1200">
        <w:rPr>
          <w:rFonts w:ascii="Arial Narrow" w:hAnsi="Arial Narrow"/>
          <w:b/>
          <w:bCs/>
          <w:color w:val="000000" w:themeColor="text1"/>
        </w:rPr>
        <w:br/>
      </w:r>
      <w:r w:rsidRPr="007D4DE7">
        <w:rPr>
          <w:rFonts w:ascii="Arial Narrow" w:hAnsi="Arial Narrow"/>
          <w:bCs/>
        </w:rPr>
        <w:t xml:space="preserve">Koszt ubezpieczeń OC lub NNW asystentów </w:t>
      </w:r>
      <w:r w:rsidRPr="001B1200">
        <w:rPr>
          <w:rFonts w:ascii="Arial Narrow" w:hAnsi="Arial Narrow"/>
          <w:bCs/>
          <w:color w:val="000000" w:themeColor="text1"/>
        </w:rPr>
        <w:t xml:space="preserve">– </w:t>
      </w:r>
      <w:r>
        <w:rPr>
          <w:rFonts w:ascii="Arial Narrow" w:hAnsi="Arial Narrow"/>
          <w:b/>
          <w:bCs/>
          <w:color w:val="000000" w:themeColor="text1"/>
        </w:rPr>
        <w:t>843,33</w:t>
      </w:r>
      <w:r w:rsidRPr="001B1200">
        <w:rPr>
          <w:rFonts w:ascii="Arial Narrow" w:hAnsi="Arial Narrow"/>
          <w:b/>
          <w:bCs/>
          <w:color w:val="000000" w:themeColor="text1"/>
        </w:rPr>
        <w:t xml:space="preserve"> zł;</w:t>
      </w:r>
      <w:r w:rsidRPr="00B56188">
        <w:rPr>
          <w:rFonts w:ascii="Arial Narrow" w:hAnsi="Arial Narrow"/>
          <w:b/>
          <w:bCs/>
          <w:color w:val="FF0000"/>
        </w:rPr>
        <w:br/>
      </w:r>
      <w:r w:rsidRPr="007D4DE7">
        <w:rPr>
          <w:rFonts w:ascii="Arial Narrow" w:hAnsi="Arial Narrow"/>
          <w:bCs/>
        </w:rPr>
        <w:t xml:space="preserve">Koszt obsługi Programu – </w:t>
      </w:r>
      <w:r>
        <w:rPr>
          <w:rFonts w:ascii="Arial Narrow" w:hAnsi="Arial Narrow"/>
          <w:b/>
          <w:bCs/>
          <w:color w:val="000000" w:themeColor="text1"/>
        </w:rPr>
        <w:t>1305,82</w:t>
      </w:r>
      <w:r w:rsidRPr="001B1200">
        <w:rPr>
          <w:rFonts w:ascii="Arial Narrow" w:hAnsi="Arial Narrow"/>
          <w:b/>
          <w:bCs/>
          <w:color w:val="000000" w:themeColor="text1"/>
        </w:rPr>
        <w:t xml:space="preserve"> zł;</w:t>
      </w:r>
    </w:p>
    <w:p w14:paraId="26AF328A" w14:textId="77777777" w:rsidR="000E1E9D" w:rsidRPr="005E68D4" w:rsidRDefault="000E1E9D" w:rsidP="000E1E9D">
      <w:pPr>
        <w:pStyle w:val="NormalnyWeb"/>
        <w:jc w:val="both"/>
        <w:rPr>
          <w:rFonts w:ascii="Arial Narrow" w:hAnsi="Arial Narrow"/>
          <w:bCs/>
        </w:rPr>
      </w:pPr>
      <w:r w:rsidRPr="00D47624">
        <w:rPr>
          <w:rFonts w:ascii="Arial Narrow" w:hAnsi="Arial Narrow"/>
          <w:bCs/>
        </w:rPr>
        <w:t xml:space="preserve">Program </w:t>
      </w:r>
      <w:r w:rsidRPr="007D4DE7">
        <w:rPr>
          <w:rFonts w:ascii="Arial Narrow" w:hAnsi="Arial Narrow"/>
          <w:b/>
          <w:bCs/>
        </w:rPr>
        <w:t>„</w:t>
      </w:r>
      <w:r>
        <w:rPr>
          <w:rFonts w:ascii="Arial Narrow" w:hAnsi="Arial Narrow"/>
          <w:b/>
          <w:bCs/>
        </w:rPr>
        <w:t>Opieka wytchnieniowa” – edycja 2024</w:t>
      </w:r>
      <w:r w:rsidRPr="005E68D4">
        <w:rPr>
          <w:rFonts w:ascii="Arial Narrow" w:hAnsi="Arial Narrow"/>
          <w:bCs/>
        </w:rPr>
        <w:t>. Głównym celem Programu jest wsparcie członków rodzin lub opiekunów sprawujących bezpośrednią opiekę nad:</w:t>
      </w:r>
    </w:p>
    <w:p w14:paraId="2A32B0ED" w14:textId="77777777" w:rsidR="000E1E9D" w:rsidRPr="005E68D4" w:rsidRDefault="000E1E9D">
      <w:pPr>
        <w:pStyle w:val="NormalnyWeb"/>
        <w:numPr>
          <w:ilvl w:val="0"/>
          <w:numId w:val="66"/>
        </w:numPr>
        <w:jc w:val="both"/>
        <w:rPr>
          <w:rFonts w:ascii="Arial Narrow" w:hAnsi="Arial Narrow"/>
          <w:bCs/>
        </w:rPr>
      </w:pPr>
      <w:r w:rsidRPr="005E68D4">
        <w:rPr>
          <w:rFonts w:ascii="Arial Narrow" w:hAnsi="Arial Narrow"/>
          <w:bCs/>
        </w:rPr>
        <w:t>dziećmi do ukończenia 16. roku życia posiadającymi orzeczenie o niepełnosprawności lub osobami niepełnosprawnymi posiadającymi:</w:t>
      </w:r>
    </w:p>
    <w:p w14:paraId="75BA30F0" w14:textId="3B919051" w:rsidR="000E1E9D" w:rsidRPr="005E68D4" w:rsidRDefault="000E1E9D">
      <w:pPr>
        <w:pStyle w:val="NormalnyWeb"/>
        <w:numPr>
          <w:ilvl w:val="0"/>
          <w:numId w:val="66"/>
        </w:numPr>
        <w:jc w:val="both"/>
        <w:rPr>
          <w:rFonts w:ascii="Arial Narrow" w:hAnsi="Arial Narrow"/>
          <w:bCs/>
        </w:rPr>
      </w:pPr>
      <w:r w:rsidRPr="005E68D4">
        <w:rPr>
          <w:rFonts w:ascii="Arial Narrow" w:hAnsi="Arial Narrow"/>
          <w:bCs/>
        </w:rPr>
        <w:t>orzeczenie o znacznym stopniu niepełnosprawności albo orzeczenie traktowane na równi z</w:t>
      </w:r>
      <w:r w:rsidR="006C05F8">
        <w:rPr>
          <w:rFonts w:ascii="Arial Narrow" w:hAnsi="Arial Narrow"/>
          <w:bCs/>
        </w:rPr>
        <w:t> </w:t>
      </w:r>
      <w:r w:rsidRPr="005E68D4">
        <w:rPr>
          <w:rFonts w:ascii="Arial Narrow" w:hAnsi="Arial Narrow"/>
          <w:bCs/>
        </w:rPr>
        <w:t>orzeczeniem wymienionym w lit. a, zgodnie z art. 5 i art. 62 ustawy z dnia 27 sierpnia 1997 r. o</w:t>
      </w:r>
      <w:r w:rsidR="006C05F8">
        <w:rPr>
          <w:rFonts w:ascii="Arial Narrow" w:hAnsi="Arial Narrow"/>
          <w:bCs/>
        </w:rPr>
        <w:t> </w:t>
      </w:r>
      <w:r w:rsidRPr="005E68D4">
        <w:rPr>
          <w:rFonts w:ascii="Arial Narrow" w:hAnsi="Arial Narrow"/>
          <w:bCs/>
        </w:rPr>
        <w:t>rehabilitacji zawodowej i społecznej oraz zatrudnianiu osób niepełnosprawnych (Dz. U. z 2023 r. poz. 100, z późn. zm.) - poprzez umożliwienie uzyskania doraźnej, czasowej pomocy w formie usługi opieki wytchnieniowej, tj. odciążenie od codziennych obowiązków łączących się ze sprawowaniem opieki nad osobą z niepełnosprawnością przez zapewnienie czasowego zastępstwa w tym zakresie.</w:t>
      </w:r>
    </w:p>
    <w:p w14:paraId="02F453EA" w14:textId="77777777" w:rsidR="000E1E9D" w:rsidRPr="00726242" w:rsidRDefault="000E1E9D" w:rsidP="000E1E9D">
      <w:pPr>
        <w:pStyle w:val="NormalnyWeb"/>
        <w:jc w:val="both"/>
        <w:rPr>
          <w:rFonts w:ascii="Arial Narrow" w:hAnsi="Arial Narrow"/>
          <w:bCs/>
          <w:color w:val="000000" w:themeColor="text1"/>
        </w:rPr>
      </w:pPr>
      <w:r w:rsidRPr="00726242">
        <w:rPr>
          <w:rFonts w:ascii="Arial Narrow" w:hAnsi="Arial Narrow"/>
          <w:bCs/>
          <w:color w:val="000000" w:themeColor="text1"/>
        </w:rPr>
        <w:t>Liczba osób niepełnosprawnych, którym świadczono usługi opieki wytchnieniowej w formie pobytu całodobowego – 2 (1 osoba z niepełnosprawnością sprzężoną 600/800 zł). Wszystkie osoby skorzystały z 13 dni opieki wytchnieniowej.</w:t>
      </w:r>
    </w:p>
    <w:p w14:paraId="7243DAB2" w14:textId="77777777" w:rsidR="000E1E9D" w:rsidRDefault="000E1E9D" w:rsidP="000E1E9D">
      <w:pPr>
        <w:pStyle w:val="NormalnyWeb"/>
        <w:jc w:val="both"/>
        <w:rPr>
          <w:rFonts w:ascii="Arial Narrow" w:hAnsi="Arial Narrow"/>
          <w:b/>
          <w:bCs/>
          <w:color w:val="000000" w:themeColor="text1"/>
        </w:rPr>
      </w:pPr>
      <w:r w:rsidRPr="005E68D4">
        <w:rPr>
          <w:rFonts w:ascii="Arial Narrow" w:hAnsi="Arial Narrow"/>
          <w:bCs/>
          <w:color w:val="000000" w:themeColor="text1"/>
        </w:rPr>
        <w:t xml:space="preserve">Kwota środków Funduszu Solidarnościowego przekazanych przez Wojewodę na realizację Programu – </w:t>
      </w:r>
      <w:r>
        <w:rPr>
          <w:rFonts w:ascii="Arial Narrow" w:hAnsi="Arial Narrow"/>
          <w:b/>
          <w:bCs/>
          <w:color w:val="000000" w:themeColor="text1"/>
        </w:rPr>
        <w:t>18 200,00</w:t>
      </w:r>
      <w:r w:rsidRPr="005E68D4">
        <w:rPr>
          <w:rFonts w:ascii="Arial Narrow" w:hAnsi="Arial Narrow"/>
          <w:b/>
          <w:bCs/>
          <w:color w:val="000000" w:themeColor="text1"/>
        </w:rPr>
        <w:t xml:space="preserve"> zł</w:t>
      </w:r>
      <w:r>
        <w:rPr>
          <w:rFonts w:ascii="Arial Narrow" w:hAnsi="Arial Narrow"/>
          <w:b/>
          <w:bCs/>
          <w:color w:val="000000" w:themeColor="text1"/>
        </w:rPr>
        <w:t xml:space="preserve">. </w:t>
      </w:r>
      <w:r w:rsidRPr="005E68D4">
        <w:rPr>
          <w:rFonts w:ascii="Arial Narrow" w:hAnsi="Arial Narrow"/>
          <w:bCs/>
          <w:color w:val="000000" w:themeColor="text1"/>
        </w:rPr>
        <w:t>Łączna kwota środków z FS wykorzystana na realizację Programu</w:t>
      </w:r>
      <w:r>
        <w:rPr>
          <w:rFonts w:ascii="Arial Narrow" w:hAnsi="Arial Narrow"/>
          <w:b/>
          <w:bCs/>
          <w:color w:val="000000" w:themeColor="text1"/>
        </w:rPr>
        <w:t xml:space="preserve"> 18 200,00 zł, </w:t>
      </w:r>
      <w:r w:rsidRPr="005E68D4">
        <w:rPr>
          <w:rFonts w:ascii="Arial Narrow" w:hAnsi="Arial Narrow"/>
          <w:bCs/>
          <w:color w:val="000000" w:themeColor="text1"/>
        </w:rPr>
        <w:t>na koszty obsługi Programu</w:t>
      </w:r>
      <w:r>
        <w:rPr>
          <w:rFonts w:ascii="Arial Narrow" w:hAnsi="Arial Narrow"/>
          <w:b/>
          <w:bCs/>
          <w:color w:val="000000" w:themeColor="text1"/>
        </w:rPr>
        <w:t xml:space="preserve"> – 0,00 zł.</w:t>
      </w:r>
    </w:p>
    <w:p w14:paraId="3029E2B1" w14:textId="77777777" w:rsidR="000E1E9D" w:rsidRDefault="000E1E9D" w:rsidP="000E1E9D">
      <w:pPr>
        <w:pStyle w:val="NormalnyWeb"/>
        <w:jc w:val="both"/>
        <w:rPr>
          <w:rFonts w:ascii="Arial Narrow" w:hAnsi="Arial Narrow"/>
          <w:b/>
          <w:bCs/>
          <w:color w:val="000000" w:themeColor="text1"/>
        </w:rPr>
      </w:pPr>
      <w:r w:rsidRPr="00CC6139">
        <w:rPr>
          <w:rFonts w:ascii="Arial Narrow" w:hAnsi="Arial Narrow"/>
          <w:b/>
          <w:bCs/>
          <w:color w:val="000000" w:themeColor="text1"/>
        </w:rPr>
        <w:t>Program asystent rodziny i koordynator pieczy zastępczej</w:t>
      </w:r>
    </w:p>
    <w:p w14:paraId="51EA6CCD" w14:textId="77777777" w:rsidR="000E1E9D" w:rsidRPr="00CC6139" w:rsidRDefault="000E1E9D" w:rsidP="000E1E9D">
      <w:pPr>
        <w:pStyle w:val="NormalnyWeb"/>
        <w:jc w:val="both"/>
        <w:rPr>
          <w:rFonts w:ascii="Arial Narrow" w:hAnsi="Arial Narrow"/>
          <w:bCs/>
          <w:color w:val="000000" w:themeColor="text1"/>
        </w:rPr>
      </w:pPr>
      <w:r>
        <w:rPr>
          <w:rFonts w:ascii="Arial Narrow" w:hAnsi="Arial Narrow"/>
          <w:bCs/>
          <w:color w:val="000000" w:themeColor="text1"/>
        </w:rPr>
        <w:t xml:space="preserve">W </w:t>
      </w:r>
      <w:r w:rsidRPr="00CC6139">
        <w:rPr>
          <w:rFonts w:ascii="Arial Narrow" w:hAnsi="Arial Narrow"/>
          <w:bCs/>
          <w:color w:val="000000" w:themeColor="text1"/>
        </w:rPr>
        <w:t>202</w:t>
      </w:r>
      <w:r>
        <w:rPr>
          <w:rFonts w:ascii="Arial Narrow" w:hAnsi="Arial Narrow"/>
          <w:bCs/>
          <w:color w:val="000000" w:themeColor="text1"/>
        </w:rPr>
        <w:t>4</w:t>
      </w:r>
      <w:r w:rsidRPr="00CC6139">
        <w:rPr>
          <w:rFonts w:ascii="Arial Narrow" w:hAnsi="Arial Narrow"/>
          <w:bCs/>
          <w:color w:val="000000" w:themeColor="text1"/>
        </w:rPr>
        <w:t xml:space="preserve"> roku </w:t>
      </w:r>
      <w:r>
        <w:rPr>
          <w:rFonts w:ascii="Arial Narrow" w:hAnsi="Arial Narrow"/>
          <w:bCs/>
          <w:color w:val="000000" w:themeColor="text1"/>
        </w:rPr>
        <w:t xml:space="preserve">nie </w:t>
      </w:r>
      <w:r w:rsidRPr="00CC6139">
        <w:rPr>
          <w:rFonts w:ascii="Arial Narrow" w:hAnsi="Arial Narrow"/>
          <w:bCs/>
          <w:color w:val="000000" w:themeColor="text1"/>
        </w:rPr>
        <w:t xml:space="preserve">umieszczono w pieczy zastępczej </w:t>
      </w:r>
      <w:r>
        <w:rPr>
          <w:rFonts w:ascii="Arial Narrow" w:hAnsi="Arial Narrow"/>
          <w:bCs/>
          <w:color w:val="000000" w:themeColor="text1"/>
        </w:rPr>
        <w:t>żadnego dziecka z naszej gminy</w:t>
      </w:r>
      <w:r w:rsidRPr="00CC6139">
        <w:rPr>
          <w:rFonts w:ascii="Arial Narrow" w:hAnsi="Arial Narrow"/>
          <w:bCs/>
          <w:color w:val="000000" w:themeColor="text1"/>
        </w:rPr>
        <w:t xml:space="preserve">. Łączna kwota wydatkowana na dzieci umieszczone w pieczy zastępczej to </w:t>
      </w:r>
      <w:r>
        <w:rPr>
          <w:rFonts w:ascii="Arial Narrow" w:hAnsi="Arial Narrow"/>
          <w:b/>
          <w:bCs/>
          <w:color w:val="000000" w:themeColor="text1"/>
        </w:rPr>
        <w:t>212 056,47</w:t>
      </w:r>
      <w:r w:rsidRPr="00631AAF">
        <w:rPr>
          <w:rFonts w:ascii="Arial Narrow" w:hAnsi="Arial Narrow"/>
          <w:b/>
          <w:bCs/>
          <w:color w:val="000000" w:themeColor="text1"/>
        </w:rPr>
        <w:t xml:space="preserve"> zł</w:t>
      </w:r>
      <w:r>
        <w:rPr>
          <w:rFonts w:ascii="Arial Narrow" w:hAnsi="Arial Narrow"/>
          <w:b/>
          <w:bCs/>
          <w:color w:val="000000" w:themeColor="text1"/>
        </w:rPr>
        <w:t xml:space="preserve"> </w:t>
      </w:r>
      <w:r w:rsidRPr="00CC6139">
        <w:rPr>
          <w:rFonts w:ascii="Arial Narrow" w:hAnsi="Arial Narrow"/>
          <w:bCs/>
          <w:color w:val="000000" w:themeColor="text1"/>
        </w:rPr>
        <w:t xml:space="preserve"> zł (w 202</w:t>
      </w:r>
      <w:r>
        <w:rPr>
          <w:rFonts w:ascii="Arial Narrow" w:hAnsi="Arial Narrow"/>
          <w:bCs/>
          <w:color w:val="000000" w:themeColor="text1"/>
        </w:rPr>
        <w:t>3</w:t>
      </w:r>
      <w:r w:rsidRPr="00CC6139">
        <w:rPr>
          <w:rFonts w:ascii="Arial Narrow" w:hAnsi="Arial Narrow"/>
          <w:bCs/>
          <w:color w:val="000000" w:themeColor="text1"/>
        </w:rPr>
        <w:t xml:space="preserve"> roku </w:t>
      </w:r>
      <w:r>
        <w:rPr>
          <w:rFonts w:ascii="Arial Narrow" w:hAnsi="Arial Narrow"/>
          <w:bCs/>
          <w:color w:val="000000" w:themeColor="text1"/>
        </w:rPr>
        <w:t>–</w:t>
      </w:r>
      <w:r w:rsidRPr="00CC6139">
        <w:rPr>
          <w:rFonts w:ascii="Arial Narrow" w:hAnsi="Arial Narrow"/>
          <w:bCs/>
          <w:color w:val="000000" w:themeColor="text1"/>
        </w:rPr>
        <w:t xml:space="preserve"> </w:t>
      </w:r>
      <w:r>
        <w:rPr>
          <w:rFonts w:ascii="Arial Narrow" w:hAnsi="Arial Narrow"/>
          <w:bCs/>
          <w:color w:val="000000" w:themeColor="text1"/>
        </w:rPr>
        <w:t>218 331,79; 2022 roku – 235 585,34</w:t>
      </w:r>
      <w:r w:rsidRPr="00CC6139">
        <w:rPr>
          <w:rFonts w:ascii="Arial Narrow" w:hAnsi="Arial Narrow"/>
          <w:bCs/>
          <w:color w:val="000000" w:themeColor="text1"/>
        </w:rPr>
        <w:t xml:space="preserve"> zł).</w:t>
      </w:r>
      <w:r>
        <w:rPr>
          <w:rFonts w:ascii="Arial Narrow" w:hAnsi="Arial Narrow"/>
          <w:bCs/>
          <w:color w:val="000000" w:themeColor="text1"/>
        </w:rPr>
        <w:t xml:space="preserve"> </w:t>
      </w:r>
      <w:r w:rsidRPr="00CC6139">
        <w:rPr>
          <w:rFonts w:ascii="Arial Narrow" w:hAnsi="Arial Narrow"/>
          <w:bCs/>
          <w:color w:val="000000" w:themeColor="text1"/>
        </w:rPr>
        <w:t>Na realizację tego programu w 202</w:t>
      </w:r>
      <w:r>
        <w:rPr>
          <w:rFonts w:ascii="Arial Narrow" w:hAnsi="Arial Narrow"/>
          <w:bCs/>
          <w:color w:val="000000" w:themeColor="text1"/>
        </w:rPr>
        <w:t>4</w:t>
      </w:r>
      <w:r w:rsidRPr="00CC6139">
        <w:rPr>
          <w:rFonts w:ascii="Arial Narrow" w:hAnsi="Arial Narrow"/>
          <w:bCs/>
          <w:color w:val="000000" w:themeColor="text1"/>
        </w:rPr>
        <w:t xml:space="preserve"> roku pozyskano kwotę</w:t>
      </w:r>
      <w:r>
        <w:rPr>
          <w:rFonts w:ascii="Arial Narrow" w:hAnsi="Arial Narrow"/>
          <w:bCs/>
          <w:color w:val="000000" w:themeColor="text1"/>
        </w:rPr>
        <w:t xml:space="preserve"> </w:t>
      </w:r>
      <w:r w:rsidRPr="00AD7A58">
        <w:rPr>
          <w:rFonts w:ascii="Arial Narrow" w:hAnsi="Arial Narrow"/>
          <w:b/>
          <w:bCs/>
          <w:color w:val="000000" w:themeColor="text1"/>
        </w:rPr>
        <w:t>3</w:t>
      </w:r>
      <w:r>
        <w:rPr>
          <w:rFonts w:ascii="Arial Narrow" w:hAnsi="Arial Narrow"/>
          <w:b/>
          <w:bCs/>
          <w:color w:val="000000" w:themeColor="text1"/>
        </w:rPr>
        <w:t>7 354</w:t>
      </w:r>
      <w:r w:rsidRPr="00AD7A58">
        <w:rPr>
          <w:rFonts w:ascii="Arial Narrow" w:hAnsi="Arial Narrow"/>
          <w:b/>
          <w:bCs/>
          <w:color w:val="000000" w:themeColor="text1"/>
        </w:rPr>
        <w:t>,52 zł</w:t>
      </w:r>
      <w:r w:rsidRPr="00CC6139">
        <w:rPr>
          <w:rFonts w:ascii="Arial Narrow" w:hAnsi="Arial Narrow"/>
          <w:bCs/>
          <w:color w:val="000000" w:themeColor="text1"/>
        </w:rPr>
        <w:t xml:space="preserve">. Wkład własny to kwota </w:t>
      </w:r>
      <w:r>
        <w:rPr>
          <w:rFonts w:ascii="Arial Narrow" w:hAnsi="Arial Narrow"/>
          <w:b/>
          <w:bCs/>
          <w:color w:val="000000" w:themeColor="text1"/>
        </w:rPr>
        <w:t>85 453,23</w:t>
      </w:r>
      <w:r w:rsidRPr="00631AAF">
        <w:rPr>
          <w:rFonts w:ascii="Arial Narrow" w:hAnsi="Arial Narrow"/>
          <w:b/>
          <w:bCs/>
          <w:color w:val="000000" w:themeColor="text1"/>
        </w:rPr>
        <w:t xml:space="preserve"> zł</w:t>
      </w:r>
      <w:r w:rsidRPr="00CC6139">
        <w:rPr>
          <w:rFonts w:ascii="Arial Narrow" w:hAnsi="Arial Narrow"/>
          <w:bCs/>
          <w:color w:val="000000" w:themeColor="text1"/>
        </w:rPr>
        <w:t xml:space="preserve"> (ryczałty, wynagrodzenia, ZUS, ZFŚS)</w:t>
      </w:r>
      <w:r>
        <w:rPr>
          <w:rFonts w:ascii="Arial Narrow" w:hAnsi="Arial Narrow"/>
          <w:bCs/>
          <w:color w:val="000000" w:themeColor="text1"/>
        </w:rPr>
        <w:t xml:space="preserve">, a w 2023 roku </w:t>
      </w:r>
      <w:r w:rsidRPr="00AD7A58">
        <w:rPr>
          <w:rFonts w:ascii="Arial Narrow" w:hAnsi="Arial Narrow"/>
          <w:b/>
          <w:bCs/>
          <w:color w:val="000000" w:themeColor="text1"/>
        </w:rPr>
        <w:t>85 520,38</w:t>
      </w:r>
      <w:r>
        <w:rPr>
          <w:rFonts w:ascii="Arial Narrow" w:hAnsi="Arial Narrow"/>
          <w:b/>
          <w:bCs/>
          <w:color w:val="000000" w:themeColor="text1"/>
        </w:rPr>
        <w:t xml:space="preserve"> </w:t>
      </w:r>
      <w:r w:rsidRPr="00AD7A58">
        <w:rPr>
          <w:rFonts w:ascii="Arial Narrow" w:hAnsi="Arial Narrow"/>
          <w:b/>
          <w:bCs/>
          <w:color w:val="000000" w:themeColor="text1"/>
        </w:rPr>
        <w:t>zł</w:t>
      </w:r>
      <w:r w:rsidRPr="00CC6139">
        <w:rPr>
          <w:rFonts w:ascii="Arial Narrow" w:hAnsi="Arial Narrow"/>
          <w:bCs/>
          <w:color w:val="000000" w:themeColor="text1"/>
        </w:rPr>
        <w:t>.</w:t>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20" w:firstRow="1" w:lastRow="0" w:firstColumn="0" w:lastColumn="0" w:noHBand="0" w:noVBand="1"/>
      </w:tblPr>
      <w:tblGrid>
        <w:gridCol w:w="584"/>
        <w:gridCol w:w="5876"/>
        <w:gridCol w:w="2607"/>
      </w:tblGrid>
      <w:tr w:rsidR="000E1E9D" w:rsidRPr="00CC6139" w14:paraId="7290C28E" w14:textId="77777777" w:rsidTr="004D4ECB">
        <w:trPr>
          <w:trHeight w:val="276"/>
        </w:trPr>
        <w:tc>
          <w:tcPr>
            <w:tcW w:w="584" w:type="dxa"/>
            <w:shd w:val="clear" w:color="auto" w:fill="auto"/>
            <w:tcMar>
              <w:top w:w="72" w:type="dxa"/>
              <w:left w:w="144" w:type="dxa"/>
              <w:bottom w:w="72" w:type="dxa"/>
              <w:right w:w="144" w:type="dxa"/>
            </w:tcMar>
            <w:hideMark/>
          </w:tcPr>
          <w:p w14:paraId="295CDFC6" w14:textId="77777777" w:rsidR="000E1E9D" w:rsidRPr="008707DA" w:rsidRDefault="000E1E9D" w:rsidP="004D4ECB">
            <w:pPr>
              <w:pStyle w:val="NormalnyWeb"/>
              <w:rPr>
                <w:rFonts w:ascii="Arial Narrow" w:hAnsi="Arial Narrow"/>
                <w:b/>
                <w:bCs/>
                <w:color w:val="000000" w:themeColor="text1"/>
              </w:rPr>
            </w:pPr>
            <w:r w:rsidRPr="008707DA">
              <w:rPr>
                <w:rFonts w:ascii="Arial Narrow" w:hAnsi="Arial Narrow"/>
                <w:b/>
                <w:bCs/>
                <w:color w:val="000000" w:themeColor="text1"/>
              </w:rPr>
              <w:lastRenderedPageBreak/>
              <w:t>Lp.</w:t>
            </w:r>
          </w:p>
        </w:tc>
        <w:tc>
          <w:tcPr>
            <w:tcW w:w="5876" w:type="dxa"/>
            <w:shd w:val="clear" w:color="auto" w:fill="auto"/>
            <w:tcMar>
              <w:top w:w="72" w:type="dxa"/>
              <w:left w:w="144" w:type="dxa"/>
              <w:bottom w:w="72" w:type="dxa"/>
              <w:right w:w="144" w:type="dxa"/>
            </w:tcMar>
            <w:hideMark/>
          </w:tcPr>
          <w:p w14:paraId="6B016699" w14:textId="77777777" w:rsidR="000E1E9D" w:rsidRPr="008707DA" w:rsidRDefault="000E1E9D" w:rsidP="004D4ECB">
            <w:pPr>
              <w:pStyle w:val="NormalnyWeb"/>
              <w:rPr>
                <w:rFonts w:ascii="Arial Narrow" w:hAnsi="Arial Narrow"/>
                <w:b/>
                <w:bCs/>
                <w:color w:val="000000" w:themeColor="text1"/>
              </w:rPr>
            </w:pPr>
            <w:r w:rsidRPr="008707DA">
              <w:rPr>
                <w:rFonts w:ascii="Arial Narrow" w:hAnsi="Arial Narrow"/>
                <w:b/>
                <w:bCs/>
                <w:color w:val="000000" w:themeColor="text1"/>
              </w:rPr>
              <w:t>Wyszczególnienie</w:t>
            </w:r>
          </w:p>
        </w:tc>
        <w:tc>
          <w:tcPr>
            <w:tcW w:w="2607" w:type="dxa"/>
            <w:shd w:val="clear" w:color="auto" w:fill="auto"/>
            <w:tcMar>
              <w:top w:w="72" w:type="dxa"/>
              <w:left w:w="144" w:type="dxa"/>
              <w:bottom w:w="72" w:type="dxa"/>
              <w:right w:w="144" w:type="dxa"/>
            </w:tcMar>
            <w:hideMark/>
          </w:tcPr>
          <w:p w14:paraId="2FC9FA36" w14:textId="77777777" w:rsidR="000E1E9D" w:rsidRPr="008707DA" w:rsidRDefault="000E1E9D" w:rsidP="004D4ECB">
            <w:pPr>
              <w:pStyle w:val="NormalnyWeb"/>
              <w:rPr>
                <w:rFonts w:ascii="Arial Narrow" w:hAnsi="Arial Narrow"/>
                <w:b/>
                <w:bCs/>
                <w:color w:val="000000" w:themeColor="text1"/>
              </w:rPr>
            </w:pPr>
            <w:r w:rsidRPr="008707DA">
              <w:rPr>
                <w:rFonts w:ascii="Arial Narrow" w:hAnsi="Arial Narrow"/>
                <w:b/>
                <w:bCs/>
                <w:color w:val="000000" w:themeColor="text1"/>
              </w:rPr>
              <w:t>Wykonanie</w:t>
            </w:r>
          </w:p>
        </w:tc>
      </w:tr>
      <w:tr w:rsidR="000E1E9D" w:rsidRPr="00CC6139" w14:paraId="154AAF93" w14:textId="77777777" w:rsidTr="004D4ECB">
        <w:trPr>
          <w:trHeight w:val="242"/>
        </w:trPr>
        <w:tc>
          <w:tcPr>
            <w:tcW w:w="584" w:type="dxa"/>
            <w:shd w:val="clear" w:color="auto" w:fill="auto"/>
            <w:tcMar>
              <w:top w:w="72" w:type="dxa"/>
              <w:left w:w="144" w:type="dxa"/>
              <w:bottom w:w="72" w:type="dxa"/>
              <w:right w:w="144" w:type="dxa"/>
            </w:tcMar>
            <w:hideMark/>
          </w:tcPr>
          <w:p w14:paraId="3684B2BB" w14:textId="77777777" w:rsidR="000E1E9D" w:rsidRPr="008707DA" w:rsidRDefault="000E1E9D" w:rsidP="004D4ECB">
            <w:pPr>
              <w:pStyle w:val="NormalnyWeb"/>
              <w:rPr>
                <w:rFonts w:ascii="Arial Narrow" w:hAnsi="Arial Narrow"/>
                <w:b/>
                <w:bCs/>
                <w:color w:val="000000" w:themeColor="text1"/>
              </w:rPr>
            </w:pPr>
            <w:r w:rsidRPr="008707DA">
              <w:rPr>
                <w:rFonts w:ascii="Arial Narrow" w:hAnsi="Arial Narrow"/>
                <w:b/>
                <w:bCs/>
                <w:color w:val="000000" w:themeColor="text1"/>
              </w:rPr>
              <w:t>1.</w:t>
            </w:r>
          </w:p>
        </w:tc>
        <w:tc>
          <w:tcPr>
            <w:tcW w:w="5876" w:type="dxa"/>
            <w:shd w:val="clear" w:color="auto" w:fill="auto"/>
            <w:tcMar>
              <w:top w:w="72" w:type="dxa"/>
              <w:left w:w="144" w:type="dxa"/>
              <w:bottom w:w="72" w:type="dxa"/>
              <w:right w:w="144" w:type="dxa"/>
            </w:tcMar>
            <w:hideMark/>
          </w:tcPr>
          <w:p w14:paraId="1BC96E34" w14:textId="77777777" w:rsidR="000E1E9D" w:rsidRPr="008707DA" w:rsidRDefault="000E1E9D" w:rsidP="004D4ECB">
            <w:pPr>
              <w:pStyle w:val="NormalnyWeb"/>
              <w:rPr>
                <w:rFonts w:ascii="Arial Narrow" w:hAnsi="Arial Narrow"/>
                <w:bCs/>
                <w:color w:val="000000" w:themeColor="text1"/>
              </w:rPr>
            </w:pPr>
            <w:r w:rsidRPr="008707DA">
              <w:rPr>
                <w:rFonts w:ascii="Arial Narrow" w:hAnsi="Arial Narrow"/>
                <w:bCs/>
                <w:color w:val="000000" w:themeColor="text1"/>
              </w:rPr>
              <w:t>Liczba asystentów rodziny w gminie, z tego:</w:t>
            </w:r>
          </w:p>
        </w:tc>
        <w:tc>
          <w:tcPr>
            <w:tcW w:w="2607" w:type="dxa"/>
            <w:shd w:val="clear" w:color="auto" w:fill="auto"/>
            <w:tcMar>
              <w:top w:w="72" w:type="dxa"/>
              <w:left w:w="144" w:type="dxa"/>
              <w:bottom w:w="72" w:type="dxa"/>
              <w:right w:w="144" w:type="dxa"/>
            </w:tcMar>
          </w:tcPr>
          <w:p w14:paraId="19957232" w14:textId="77777777" w:rsidR="000E1E9D" w:rsidRPr="00C779DD" w:rsidRDefault="000E1E9D" w:rsidP="004D4ECB">
            <w:pPr>
              <w:pStyle w:val="NormalnyWeb"/>
              <w:jc w:val="center"/>
              <w:rPr>
                <w:rFonts w:ascii="Arial Narrow" w:hAnsi="Arial Narrow"/>
                <w:color w:val="000000" w:themeColor="text1"/>
              </w:rPr>
            </w:pPr>
            <w:r w:rsidRPr="00C779DD">
              <w:rPr>
                <w:rFonts w:ascii="Arial Narrow" w:hAnsi="Arial Narrow"/>
                <w:color w:val="000000" w:themeColor="text1"/>
              </w:rPr>
              <w:t>1</w:t>
            </w:r>
          </w:p>
        </w:tc>
      </w:tr>
      <w:tr w:rsidR="000E1E9D" w:rsidRPr="00CC6139" w14:paraId="107F039D" w14:textId="77777777" w:rsidTr="004D4ECB">
        <w:trPr>
          <w:trHeight w:val="451"/>
        </w:trPr>
        <w:tc>
          <w:tcPr>
            <w:tcW w:w="584" w:type="dxa"/>
            <w:shd w:val="clear" w:color="auto" w:fill="auto"/>
            <w:tcMar>
              <w:top w:w="72" w:type="dxa"/>
              <w:left w:w="144" w:type="dxa"/>
              <w:bottom w:w="72" w:type="dxa"/>
              <w:right w:w="144" w:type="dxa"/>
            </w:tcMar>
            <w:hideMark/>
          </w:tcPr>
          <w:p w14:paraId="6D3E51D9" w14:textId="77777777" w:rsidR="000E1E9D" w:rsidRPr="008707DA" w:rsidRDefault="000E1E9D" w:rsidP="004D4ECB">
            <w:pPr>
              <w:pStyle w:val="NormalnyWeb"/>
              <w:rPr>
                <w:rFonts w:ascii="Arial Narrow" w:hAnsi="Arial Narrow"/>
                <w:b/>
                <w:bCs/>
                <w:color w:val="000000" w:themeColor="text1"/>
              </w:rPr>
            </w:pPr>
            <w:r w:rsidRPr="008707DA">
              <w:rPr>
                <w:rFonts w:ascii="Arial Narrow" w:hAnsi="Arial Narrow"/>
                <w:b/>
                <w:bCs/>
                <w:color w:val="000000" w:themeColor="text1"/>
              </w:rPr>
              <w:t>1.1</w:t>
            </w:r>
          </w:p>
        </w:tc>
        <w:tc>
          <w:tcPr>
            <w:tcW w:w="5876" w:type="dxa"/>
            <w:shd w:val="clear" w:color="auto" w:fill="auto"/>
            <w:tcMar>
              <w:top w:w="72" w:type="dxa"/>
              <w:left w:w="144" w:type="dxa"/>
              <w:bottom w:w="72" w:type="dxa"/>
              <w:right w:w="144" w:type="dxa"/>
            </w:tcMar>
            <w:hideMark/>
          </w:tcPr>
          <w:p w14:paraId="0AD6DB8F" w14:textId="77777777" w:rsidR="000E1E9D" w:rsidRPr="008707DA" w:rsidRDefault="000E1E9D" w:rsidP="004D4ECB">
            <w:pPr>
              <w:pStyle w:val="NormalnyWeb"/>
              <w:rPr>
                <w:rFonts w:ascii="Arial Narrow" w:hAnsi="Arial Narrow"/>
                <w:bCs/>
                <w:color w:val="000000" w:themeColor="text1"/>
              </w:rPr>
            </w:pPr>
            <w:r w:rsidRPr="008707DA">
              <w:rPr>
                <w:rFonts w:ascii="Arial Narrow" w:hAnsi="Arial Narrow"/>
                <w:bCs/>
                <w:color w:val="000000" w:themeColor="text1"/>
              </w:rPr>
              <w:t>zatrudnionych na podstawie umowy o pracę w systemie zadaniowego czasu pracy</w:t>
            </w:r>
          </w:p>
        </w:tc>
        <w:tc>
          <w:tcPr>
            <w:tcW w:w="2607" w:type="dxa"/>
            <w:shd w:val="clear" w:color="auto" w:fill="auto"/>
            <w:tcMar>
              <w:top w:w="72" w:type="dxa"/>
              <w:left w:w="144" w:type="dxa"/>
              <w:bottom w:w="72" w:type="dxa"/>
              <w:right w:w="144" w:type="dxa"/>
            </w:tcMar>
          </w:tcPr>
          <w:p w14:paraId="6FB1BBD0" w14:textId="77777777" w:rsidR="000E1E9D" w:rsidRPr="00C779DD" w:rsidRDefault="000E1E9D" w:rsidP="004D4ECB">
            <w:pPr>
              <w:pStyle w:val="NormalnyWeb"/>
              <w:jc w:val="center"/>
              <w:rPr>
                <w:rFonts w:ascii="Arial Narrow" w:hAnsi="Arial Narrow"/>
                <w:color w:val="000000" w:themeColor="text1"/>
              </w:rPr>
            </w:pPr>
            <w:r w:rsidRPr="00C779DD">
              <w:rPr>
                <w:rFonts w:ascii="Arial Narrow" w:hAnsi="Arial Narrow"/>
                <w:color w:val="000000" w:themeColor="text1"/>
              </w:rPr>
              <w:t>1</w:t>
            </w:r>
          </w:p>
        </w:tc>
      </w:tr>
      <w:tr w:rsidR="000E1E9D" w:rsidRPr="00CC6139" w14:paraId="5CD86FD7" w14:textId="77777777" w:rsidTr="004D4ECB">
        <w:trPr>
          <w:trHeight w:val="288"/>
        </w:trPr>
        <w:tc>
          <w:tcPr>
            <w:tcW w:w="584" w:type="dxa"/>
            <w:shd w:val="clear" w:color="auto" w:fill="auto"/>
            <w:tcMar>
              <w:top w:w="72" w:type="dxa"/>
              <w:left w:w="144" w:type="dxa"/>
              <w:bottom w:w="72" w:type="dxa"/>
              <w:right w:w="144" w:type="dxa"/>
            </w:tcMar>
            <w:hideMark/>
          </w:tcPr>
          <w:p w14:paraId="73BA6AFC" w14:textId="77777777" w:rsidR="000E1E9D" w:rsidRPr="008707DA" w:rsidRDefault="000E1E9D" w:rsidP="004D4ECB">
            <w:pPr>
              <w:pStyle w:val="NormalnyWeb"/>
              <w:rPr>
                <w:rFonts w:ascii="Arial Narrow" w:hAnsi="Arial Narrow"/>
                <w:b/>
                <w:bCs/>
                <w:color w:val="000000" w:themeColor="text1"/>
              </w:rPr>
            </w:pPr>
            <w:r w:rsidRPr="008707DA">
              <w:rPr>
                <w:rFonts w:ascii="Arial Narrow" w:hAnsi="Arial Narrow"/>
                <w:b/>
                <w:bCs/>
                <w:color w:val="000000" w:themeColor="text1"/>
              </w:rPr>
              <w:t>1.2</w:t>
            </w:r>
          </w:p>
        </w:tc>
        <w:tc>
          <w:tcPr>
            <w:tcW w:w="5876" w:type="dxa"/>
            <w:shd w:val="clear" w:color="auto" w:fill="auto"/>
            <w:tcMar>
              <w:top w:w="72" w:type="dxa"/>
              <w:left w:w="144" w:type="dxa"/>
              <w:bottom w:w="72" w:type="dxa"/>
              <w:right w:w="144" w:type="dxa"/>
            </w:tcMar>
            <w:hideMark/>
          </w:tcPr>
          <w:p w14:paraId="51A7344A" w14:textId="77777777" w:rsidR="000E1E9D" w:rsidRPr="008707DA" w:rsidRDefault="000E1E9D" w:rsidP="004D4ECB">
            <w:pPr>
              <w:pStyle w:val="NormalnyWeb"/>
              <w:rPr>
                <w:rFonts w:ascii="Arial Narrow" w:hAnsi="Arial Narrow"/>
                <w:bCs/>
                <w:color w:val="000000" w:themeColor="text1"/>
              </w:rPr>
            </w:pPr>
            <w:r w:rsidRPr="008707DA">
              <w:rPr>
                <w:rFonts w:ascii="Arial Narrow" w:hAnsi="Arial Narrow"/>
                <w:bCs/>
                <w:color w:val="000000" w:themeColor="text1"/>
              </w:rPr>
              <w:t>zatrudnionych na podstawie umów o świadczenie usług</w:t>
            </w:r>
          </w:p>
        </w:tc>
        <w:tc>
          <w:tcPr>
            <w:tcW w:w="2607" w:type="dxa"/>
            <w:shd w:val="clear" w:color="auto" w:fill="auto"/>
            <w:tcMar>
              <w:top w:w="72" w:type="dxa"/>
              <w:left w:w="144" w:type="dxa"/>
              <w:bottom w:w="72" w:type="dxa"/>
              <w:right w:w="144" w:type="dxa"/>
            </w:tcMar>
          </w:tcPr>
          <w:p w14:paraId="168DE6B5" w14:textId="77777777" w:rsidR="000E1E9D" w:rsidRPr="00C779DD" w:rsidRDefault="000E1E9D" w:rsidP="004D4ECB">
            <w:pPr>
              <w:pStyle w:val="NormalnyWeb"/>
              <w:jc w:val="center"/>
              <w:rPr>
                <w:rFonts w:ascii="Arial Narrow" w:hAnsi="Arial Narrow"/>
                <w:color w:val="000000" w:themeColor="text1"/>
              </w:rPr>
            </w:pPr>
            <w:r w:rsidRPr="00C779DD">
              <w:rPr>
                <w:rFonts w:ascii="Arial Narrow" w:hAnsi="Arial Narrow"/>
                <w:color w:val="000000" w:themeColor="text1"/>
              </w:rPr>
              <w:t>0</w:t>
            </w:r>
          </w:p>
        </w:tc>
      </w:tr>
      <w:tr w:rsidR="000E1E9D" w:rsidRPr="00CC6139" w14:paraId="557E79D2" w14:textId="77777777" w:rsidTr="004D4ECB">
        <w:trPr>
          <w:trHeight w:val="395"/>
        </w:trPr>
        <w:tc>
          <w:tcPr>
            <w:tcW w:w="584" w:type="dxa"/>
            <w:shd w:val="clear" w:color="auto" w:fill="auto"/>
            <w:tcMar>
              <w:top w:w="72" w:type="dxa"/>
              <w:left w:w="144" w:type="dxa"/>
              <w:bottom w:w="72" w:type="dxa"/>
              <w:right w:w="144" w:type="dxa"/>
            </w:tcMar>
            <w:hideMark/>
          </w:tcPr>
          <w:p w14:paraId="76476CE2" w14:textId="77777777" w:rsidR="000E1E9D" w:rsidRPr="008707DA" w:rsidRDefault="000E1E9D" w:rsidP="004D4ECB">
            <w:pPr>
              <w:pStyle w:val="NormalnyWeb"/>
              <w:rPr>
                <w:rFonts w:ascii="Arial Narrow" w:hAnsi="Arial Narrow"/>
                <w:b/>
                <w:bCs/>
                <w:color w:val="000000" w:themeColor="text1"/>
              </w:rPr>
            </w:pPr>
            <w:r w:rsidRPr="008707DA">
              <w:rPr>
                <w:rFonts w:ascii="Arial Narrow" w:hAnsi="Arial Narrow"/>
                <w:b/>
                <w:bCs/>
                <w:color w:val="000000" w:themeColor="text1"/>
              </w:rPr>
              <w:t>2.</w:t>
            </w:r>
          </w:p>
        </w:tc>
        <w:tc>
          <w:tcPr>
            <w:tcW w:w="5876" w:type="dxa"/>
            <w:shd w:val="clear" w:color="auto" w:fill="auto"/>
            <w:tcMar>
              <w:top w:w="72" w:type="dxa"/>
              <w:left w:w="144" w:type="dxa"/>
              <w:bottom w:w="72" w:type="dxa"/>
              <w:right w:w="144" w:type="dxa"/>
            </w:tcMar>
            <w:hideMark/>
          </w:tcPr>
          <w:p w14:paraId="2D291BE1" w14:textId="77777777" w:rsidR="000E1E9D" w:rsidRPr="008707DA" w:rsidRDefault="000E1E9D" w:rsidP="004D4ECB">
            <w:pPr>
              <w:pStyle w:val="NormalnyWeb"/>
              <w:rPr>
                <w:rFonts w:ascii="Arial Narrow" w:hAnsi="Arial Narrow"/>
                <w:bCs/>
                <w:color w:val="000000" w:themeColor="text1"/>
              </w:rPr>
            </w:pPr>
            <w:r w:rsidRPr="008707DA">
              <w:rPr>
                <w:rFonts w:ascii="Arial Narrow" w:hAnsi="Arial Narrow"/>
                <w:bCs/>
                <w:color w:val="000000" w:themeColor="text1"/>
              </w:rPr>
              <w:t xml:space="preserve">Wydatki na wynagrodzenia wraz z pochodnymi asystentów rodziny (w zł), (ryczałty, wynagrodzenia, ZUS, ZFŚS) </w:t>
            </w:r>
          </w:p>
        </w:tc>
        <w:tc>
          <w:tcPr>
            <w:tcW w:w="2607" w:type="dxa"/>
            <w:shd w:val="clear" w:color="auto" w:fill="auto"/>
            <w:tcMar>
              <w:top w:w="72" w:type="dxa"/>
              <w:left w:w="144" w:type="dxa"/>
              <w:bottom w:w="72" w:type="dxa"/>
              <w:right w:w="144" w:type="dxa"/>
            </w:tcMar>
          </w:tcPr>
          <w:p w14:paraId="1D1F514B" w14:textId="22B273E6" w:rsidR="000E1E9D" w:rsidRPr="00C779DD" w:rsidRDefault="000E1E9D" w:rsidP="004D4ECB">
            <w:pPr>
              <w:pStyle w:val="NormalnyWeb"/>
              <w:jc w:val="center"/>
              <w:rPr>
                <w:rFonts w:ascii="Arial Narrow" w:hAnsi="Arial Narrow"/>
                <w:color w:val="000000" w:themeColor="text1"/>
              </w:rPr>
            </w:pPr>
            <w:r w:rsidRPr="00C779DD">
              <w:rPr>
                <w:rFonts w:ascii="Arial Narrow" w:hAnsi="Arial Narrow"/>
                <w:color w:val="000000" w:themeColor="text1"/>
              </w:rPr>
              <w:t>122</w:t>
            </w:r>
            <w:r w:rsidR="00DA5818" w:rsidRPr="00C779DD">
              <w:rPr>
                <w:rFonts w:ascii="Arial Narrow" w:hAnsi="Arial Narrow"/>
                <w:color w:val="000000" w:themeColor="text1"/>
              </w:rPr>
              <w:t xml:space="preserve"> </w:t>
            </w:r>
            <w:r w:rsidRPr="00C779DD">
              <w:rPr>
                <w:rFonts w:ascii="Arial Narrow" w:hAnsi="Arial Narrow"/>
                <w:color w:val="000000" w:themeColor="text1"/>
              </w:rPr>
              <w:t>807,95</w:t>
            </w:r>
          </w:p>
        </w:tc>
      </w:tr>
      <w:tr w:rsidR="000E1E9D" w:rsidRPr="00CC6139" w14:paraId="656FBD1B" w14:textId="77777777" w:rsidTr="004D4ECB">
        <w:trPr>
          <w:trHeight w:val="296"/>
        </w:trPr>
        <w:tc>
          <w:tcPr>
            <w:tcW w:w="584" w:type="dxa"/>
            <w:shd w:val="clear" w:color="auto" w:fill="auto"/>
            <w:tcMar>
              <w:top w:w="72" w:type="dxa"/>
              <w:left w:w="144" w:type="dxa"/>
              <w:bottom w:w="72" w:type="dxa"/>
              <w:right w:w="144" w:type="dxa"/>
            </w:tcMar>
            <w:hideMark/>
          </w:tcPr>
          <w:p w14:paraId="70144361" w14:textId="77777777" w:rsidR="000E1E9D" w:rsidRPr="008707DA" w:rsidRDefault="000E1E9D" w:rsidP="004D4ECB">
            <w:pPr>
              <w:pStyle w:val="NormalnyWeb"/>
              <w:rPr>
                <w:rFonts w:ascii="Arial Narrow" w:hAnsi="Arial Narrow"/>
                <w:b/>
                <w:bCs/>
                <w:color w:val="000000" w:themeColor="text1"/>
              </w:rPr>
            </w:pPr>
            <w:r w:rsidRPr="008707DA">
              <w:rPr>
                <w:rFonts w:ascii="Arial Narrow" w:hAnsi="Arial Narrow"/>
                <w:b/>
                <w:bCs/>
                <w:color w:val="000000" w:themeColor="text1"/>
              </w:rPr>
              <w:t>2.1</w:t>
            </w:r>
          </w:p>
        </w:tc>
        <w:tc>
          <w:tcPr>
            <w:tcW w:w="5876" w:type="dxa"/>
            <w:shd w:val="clear" w:color="auto" w:fill="auto"/>
            <w:tcMar>
              <w:top w:w="72" w:type="dxa"/>
              <w:left w:w="144" w:type="dxa"/>
              <w:bottom w:w="72" w:type="dxa"/>
              <w:right w:w="144" w:type="dxa"/>
            </w:tcMar>
            <w:hideMark/>
          </w:tcPr>
          <w:p w14:paraId="5469D520" w14:textId="77777777" w:rsidR="000E1E9D" w:rsidRPr="008707DA" w:rsidRDefault="000E1E9D" w:rsidP="004D4ECB">
            <w:pPr>
              <w:pStyle w:val="NormalnyWeb"/>
              <w:rPr>
                <w:rFonts w:ascii="Arial Narrow" w:hAnsi="Arial Narrow"/>
                <w:bCs/>
                <w:color w:val="000000" w:themeColor="text1"/>
              </w:rPr>
            </w:pPr>
            <w:r w:rsidRPr="008707DA">
              <w:rPr>
                <w:rFonts w:ascii="Arial Narrow" w:hAnsi="Arial Narrow"/>
                <w:bCs/>
                <w:color w:val="000000" w:themeColor="text1"/>
              </w:rPr>
              <w:t>finansowane z budżetu gminy</w:t>
            </w:r>
          </w:p>
        </w:tc>
        <w:tc>
          <w:tcPr>
            <w:tcW w:w="2607" w:type="dxa"/>
            <w:shd w:val="clear" w:color="auto" w:fill="auto"/>
            <w:tcMar>
              <w:top w:w="72" w:type="dxa"/>
              <w:left w:w="144" w:type="dxa"/>
              <w:bottom w:w="72" w:type="dxa"/>
              <w:right w:w="144" w:type="dxa"/>
            </w:tcMar>
          </w:tcPr>
          <w:p w14:paraId="7B22143F" w14:textId="77777777" w:rsidR="000E1E9D" w:rsidRPr="00C779DD" w:rsidRDefault="000E1E9D" w:rsidP="004D4ECB">
            <w:pPr>
              <w:pStyle w:val="NormalnyWeb"/>
              <w:jc w:val="center"/>
              <w:rPr>
                <w:rFonts w:ascii="Arial Narrow" w:hAnsi="Arial Narrow"/>
                <w:color w:val="000000" w:themeColor="text1"/>
              </w:rPr>
            </w:pPr>
            <w:r w:rsidRPr="00C779DD">
              <w:rPr>
                <w:rFonts w:ascii="Arial Narrow" w:hAnsi="Arial Narrow"/>
                <w:color w:val="000000" w:themeColor="text1"/>
              </w:rPr>
              <w:t>85 453,23</w:t>
            </w:r>
          </w:p>
        </w:tc>
      </w:tr>
      <w:tr w:rsidR="000E1E9D" w:rsidRPr="00CC6139" w14:paraId="04960C5E" w14:textId="77777777" w:rsidTr="004D4ECB">
        <w:trPr>
          <w:trHeight w:val="276"/>
        </w:trPr>
        <w:tc>
          <w:tcPr>
            <w:tcW w:w="584" w:type="dxa"/>
            <w:shd w:val="clear" w:color="auto" w:fill="auto"/>
            <w:tcMar>
              <w:top w:w="72" w:type="dxa"/>
              <w:left w:w="144" w:type="dxa"/>
              <w:bottom w:w="72" w:type="dxa"/>
              <w:right w:w="144" w:type="dxa"/>
            </w:tcMar>
            <w:hideMark/>
          </w:tcPr>
          <w:p w14:paraId="0AB69758" w14:textId="77777777" w:rsidR="000E1E9D" w:rsidRPr="008707DA" w:rsidRDefault="000E1E9D" w:rsidP="004D4ECB">
            <w:pPr>
              <w:pStyle w:val="NormalnyWeb"/>
              <w:rPr>
                <w:rFonts w:ascii="Arial Narrow" w:hAnsi="Arial Narrow"/>
                <w:b/>
                <w:bCs/>
                <w:color w:val="000000" w:themeColor="text1"/>
              </w:rPr>
            </w:pPr>
            <w:r w:rsidRPr="008707DA">
              <w:rPr>
                <w:rFonts w:ascii="Arial Narrow" w:hAnsi="Arial Narrow"/>
                <w:b/>
                <w:bCs/>
                <w:color w:val="000000" w:themeColor="text1"/>
              </w:rPr>
              <w:t>2.2</w:t>
            </w:r>
          </w:p>
        </w:tc>
        <w:tc>
          <w:tcPr>
            <w:tcW w:w="5876" w:type="dxa"/>
            <w:shd w:val="clear" w:color="auto" w:fill="auto"/>
            <w:tcMar>
              <w:top w:w="72" w:type="dxa"/>
              <w:left w:w="144" w:type="dxa"/>
              <w:bottom w:w="72" w:type="dxa"/>
              <w:right w:w="144" w:type="dxa"/>
            </w:tcMar>
            <w:hideMark/>
          </w:tcPr>
          <w:p w14:paraId="19D8B8FA" w14:textId="77777777" w:rsidR="000E1E9D" w:rsidRPr="008707DA" w:rsidRDefault="000E1E9D" w:rsidP="004D4ECB">
            <w:pPr>
              <w:pStyle w:val="NormalnyWeb"/>
              <w:rPr>
                <w:rFonts w:ascii="Arial Narrow" w:hAnsi="Arial Narrow"/>
                <w:bCs/>
                <w:color w:val="000000" w:themeColor="text1"/>
              </w:rPr>
            </w:pPr>
            <w:r w:rsidRPr="008707DA">
              <w:rPr>
                <w:rFonts w:ascii="Arial Narrow" w:hAnsi="Arial Narrow"/>
                <w:bCs/>
                <w:color w:val="000000" w:themeColor="text1"/>
              </w:rPr>
              <w:t>finansowane z innych źródeł</w:t>
            </w:r>
          </w:p>
        </w:tc>
        <w:tc>
          <w:tcPr>
            <w:tcW w:w="2607" w:type="dxa"/>
            <w:shd w:val="clear" w:color="auto" w:fill="auto"/>
            <w:tcMar>
              <w:top w:w="72" w:type="dxa"/>
              <w:left w:w="144" w:type="dxa"/>
              <w:bottom w:w="72" w:type="dxa"/>
              <w:right w:w="144" w:type="dxa"/>
            </w:tcMar>
          </w:tcPr>
          <w:p w14:paraId="2A3D1687" w14:textId="47AC9686" w:rsidR="000E1E9D" w:rsidRPr="00C779DD" w:rsidRDefault="000E1E9D" w:rsidP="004D4ECB">
            <w:pPr>
              <w:pStyle w:val="NormalnyWeb"/>
              <w:jc w:val="center"/>
              <w:rPr>
                <w:rFonts w:ascii="Arial Narrow" w:hAnsi="Arial Narrow"/>
                <w:color w:val="000000" w:themeColor="text1"/>
              </w:rPr>
            </w:pPr>
            <w:r w:rsidRPr="00C779DD">
              <w:rPr>
                <w:rFonts w:ascii="Arial Narrow" w:hAnsi="Arial Narrow"/>
                <w:color w:val="000000" w:themeColor="text1"/>
              </w:rPr>
              <w:t>37</w:t>
            </w:r>
            <w:r w:rsidR="00DA5818" w:rsidRPr="00C779DD">
              <w:rPr>
                <w:rFonts w:ascii="Arial Narrow" w:hAnsi="Arial Narrow"/>
                <w:color w:val="000000" w:themeColor="text1"/>
              </w:rPr>
              <w:t xml:space="preserve"> </w:t>
            </w:r>
            <w:r w:rsidRPr="00C779DD">
              <w:rPr>
                <w:rFonts w:ascii="Arial Narrow" w:hAnsi="Arial Narrow"/>
                <w:color w:val="000000" w:themeColor="text1"/>
              </w:rPr>
              <w:t>354,72</w:t>
            </w:r>
          </w:p>
        </w:tc>
      </w:tr>
      <w:tr w:rsidR="000E1E9D" w:rsidRPr="00CC6139" w14:paraId="7D097619" w14:textId="77777777" w:rsidTr="004D4ECB">
        <w:trPr>
          <w:trHeight w:val="242"/>
        </w:trPr>
        <w:tc>
          <w:tcPr>
            <w:tcW w:w="584" w:type="dxa"/>
            <w:shd w:val="clear" w:color="auto" w:fill="auto"/>
            <w:tcMar>
              <w:top w:w="72" w:type="dxa"/>
              <w:left w:w="144" w:type="dxa"/>
              <w:bottom w:w="72" w:type="dxa"/>
              <w:right w:w="144" w:type="dxa"/>
            </w:tcMar>
            <w:hideMark/>
          </w:tcPr>
          <w:p w14:paraId="0B652507" w14:textId="77777777" w:rsidR="000E1E9D" w:rsidRPr="008707DA" w:rsidRDefault="000E1E9D" w:rsidP="004D4ECB">
            <w:pPr>
              <w:pStyle w:val="NormalnyWeb"/>
              <w:rPr>
                <w:rFonts w:ascii="Arial Narrow" w:hAnsi="Arial Narrow"/>
                <w:b/>
                <w:bCs/>
                <w:color w:val="000000" w:themeColor="text1"/>
              </w:rPr>
            </w:pPr>
            <w:r w:rsidRPr="008707DA">
              <w:rPr>
                <w:rFonts w:ascii="Arial Narrow" w:hAnsi="Arial Narrow"/>
                <w:b/>
                <w:bCs/>
                <w:color w:val="000000" w:themeColor="text1"/>
              </w:rPr>
              <w:t>3.</w:t>
            </w:r>
          </w:p>
        </w:tc>
        <w:tc>
          <w:tcPr>
            <w:tcW w:w="5876" w:type="dxa"/>
            <w:shd w:val="clear" w:color="auto" w:fill="auto"/>
            <w:tcMar>
              <w:top w:w="72" w:type="dxa"/>
              <w:left w:w="144" w:type="dxa"/>
              <w:bottom w:w="72" w:type="dxa"/>
              <w:right w:w="144" w:type="dxa"/>
            </w:tcMar>
            <w:hideMark/>
          </w:tcPr>
          <w:p w14:paraId="424A3DD5" w14:textId="77777777" w:rsidR="000E1E9D" w:rsidRPr="008707DA" w:rsidRDefault="000E1E9D" w:rsidP="004D4ECB">
            <w:pPr>
              <w:pStyle w:val="NormalnyWeb"/>
              <w:rPr>
                <w:rFonts w:ascii="Arial Narrow" w:hAnsi="Arial Narrow"/>
                <w:bCs/>
                <w:color w:val="000000" w:themeColor="text1"/>
              </w:rPr>
            </w:pPr>
            <w:r w:rsidRPr="008707DA">
              <w:rPr>
                <w:rFonts w:ascii="Arial Narrow" w:hAnsi="Arial Narrow"/>
                <w:bCs/>
                <w:color w:val="000000" w:themeColor="text1"/>
              </w:rPr>
              <w:t>Liczba rodzin korzystających z usług asystentów rodziny, z tego:</w:t>
            </w:r>
          </w:p>
        </w:tc>
        <w:tc>
          <w:tcPr>
            <w:tcW w:w="2607" w:type="dxa"/>
            <w:shd w:val="clear" w:color="auto" w:fill="auto"/>
            <w:tcMar>
              <w:top w:w="72" w:type="dxa"/>
              <w:left w:w="144" w:type="dxa"/>
              <w:bottom w:w="72" w:type="dxa"/>
              <w:right w:w="144" w:type="dxa"/>
            </w:tcMar>
          </w:tcPr>
          <w:p w14:paraId="3532E860" w14:textId="77777777" w:rsidR="000E1E9D" w:rsidRPr="00C779DD" w:rsidRDefault="000E1E9D" w:rsidP="004D4ECB">
            <w:pPr>
              <w:pStyle w:val="NormalnyWeb"/>
              <w:jc w:val="center"/>
              <w:rPr>
                <w:rFonts w:ascii="Arial Narrow" w:hAnsi="Arial Narrow"/>
                <w:color w:val="000000" w:themeColor="text1"/>
              </w:rPr>
            </w:pPr>
            <w:r w:rsidRPr="00C779DD">
              <w:rPr>
                <w:rFonts w:ascii="Arial Narrow" w:hAnsi="Arial Narrow"/>
                <w:color w:val="000000" w:themeColor="text1"/>
              </w:rPr>
              <w:t>7 (28 osób w rodzinach)</w:t>
            </w:r>
          </w:p>
        </w:tc>
      </w:tr>
    </w:tbl>
    <w:p w14:paraId="212F32F5" w14:textId="56CE6A4E" w:rsidR="000E1E9D" w:rsidRDefault="000E1E9D" w:rsidP="000E1E9D">
      <w:pPr>
        <w:jc w:val="both"/>
        <w:rPr>
          <w:rFonts w:ascii="Arial Narrow" w:hAnsi="Arial Narrow"/>
          <w:b/>
          <w:bCs/>
          <w:color w:val="000000" w:themeColor="text1"/>
          <w:sz w:val="24"/>
          <w:szCs w:val="24"/>
        </w:rPr>
      </w:pPr>
      <w:r>
        <w:rPr>
          <w:rFonts w:ascii="Arial Narrow" w:hAnsi="Arial Narrow" w:cstheme="minorHAnsi"/>
          <w:b/>
          <w:sz w:val="24"/>
          <w:szCs w:val="24"/>
        </w:rPr>
        <w:br/>
      </w:r>
      <w:r w:rsidRPr="00DA0616">
        <w:rPr>
          <w:rFonts w:ascii="Arial Narrow" w:hAnsi="Arial Narrow"/>
          <w:b/>
          <w:bCs/>
          <w:color w:val="000000" w:themeColor="text1"/>
          <w:sz w:val="24"/>
          <w:szCs w:val="24"/>
        </w:rPr>
        <w:t xml:space="preserve">Program </w:t>
      </w:r>
      <w:r>
        <w:rPr>
          <w:rFonts w:ascii="Arial Narrow" w:hAnsi="Arial Narrow"/>
          <w:b/>
          <w:bCs/>
          <w:color w:val="000000" w:themeColor="text1"/>
          <w:sz w:val="24"/>
          <w:szCs w:val="24"/>
        </w:rPr>
        <w:t xml:space="preserve">Fundusze Europejskie na </w:t>
      </w:r>
      <w:r w:rsidRPr="00DA0616">
        <w:rPr>
          <w:rFonts w:ascii="Arial Narrow" w:hAnsi="Arial Narrow"/>
          <w:b/>
          <w:bCs/>
          <w:color w:val="000000" w:themeColor="text1"/>
          <w:sz w:val="24"/>
          <w:szCs w:val="24"/>
        </w:rPr>
        <w:t xml:space="preserve">Pomoc Żywnościowa </w:t>
      </w:r>
      <w:r w:rsidRPr="00E34433">
        <w:rPr>
          <w:rFonts w:ascii="Arial Narrow" w:hAnsi="Arial Narrow"/>
          <w:b/>
          <w:bCs/>
          <w:color w:val="000000" w:themeColor="text1"/>
          <w:sz w:val="24"/>
          <w:szCs w:val="24"/>
        </w:rPr>
        <w:t xml:space="preserve">2021-2027 </w:t>
      </w:r>
      <w:r w:rsidRPr="00DA0616">
        <w:rPr>
          <w:rFonts w:ascii="Arial Narrow" w:hAnsi="Arial Narrow"/>
          <w:b/>
          <w:bCs/>
          <w:color w:val="000000" w:themeColor="text1"/>
          <w:sz w:val="24"/>
          <w:szCs w:val="24"/>
        </w:rPr>
        <w:t>współfinansowanego z</w:t>
      </w:r>
      <w:r w:rsidR="006C05F8">
        <w:rPr>
          <w:rFonts w:ascii="Arial Narrow" w:hAnsi="Arial Narrow"/>
          <w:b/>
          <w:bCs/>
          <w:color w:val="000000" w:themeColor="text1"/>
          <w:sz w:val="24"/>
          <w:szCs w:val="24"/>
        </w:rPr>
        <w:t> </w:t>
      </w:r>
      <w:r w:rsidRPr="00DA0616">
        <w:rPr>
          <w:rFonts w:ascii="Arial Narrow" w:hAnsi="Arial Narrow"/>
          <w:b/>
          <w:bCs/>
          <w:color w:val="000000" w:themeColor="text1"/>
          <w:sz w:val="24"/>
          <w:szCs w:val="24"/>
        </w:rPr>
        <w:t>Europejskiego Funduszu Pomocy Najbardziej Potrzebującym - Podprogram 202</w:t>
      </w:r>
      <w:r w:rsidR="00DA5818">
        <w:rPr>
          <w:rFonts w:ascii="Arial Narrow" w:hAnsi="Arial Narrow"/>
          <w:b/>
          <w:bCs/>
          <w:color w:val="000000" w:themeColor="text1"/>
          <w:sz w:val="24"/>
          <w:szCs w:val="24"/>
        </w:rPr>
        <w:t>4</w:t>
      </w:r>
    </w:p>
    <w:p w14:paraId="2AC29395" w14:textId="77777777" w:rsidR="000E1E9D" w:rsidRPr="00DA0616" w:rsidRDefault="000E1E9D" w:rsidP="000E1E9D">
      <w:pPr>
        <w:jc w:val="both"/>
        <w:rPr>
          <w:rFonts w:ascii="Arial Narrow" w:hAnsi="Arial Narrow"/>
          <w:b/>
          <w:bCs/>
          <w:color w:val="000000" w:themeColor="text1"/>
          <w:sz w:val="24"/>
          <w:szCs w:val="24"/>
        </w:rPr>
      </w:pPr>
      <w:r w:rsidRPr="00DA0616">
        <w:rPr>
          <w:rFonts w:ascii="Arial Narrow" w:hAnsi="Arial Narrow"/>
          <w:bCs/>
          <w:color w:val="000000" w:themeColor="text1"/>
          <w:sz w:val="24"/>
          <w:szCs w:val="24"/>
        </w:rPr>
        <w:t>W 202</w:t>
      </w:r>
      <w:r>
        <w:rPr>
          <w:rFonts w:ascii="Arial Narrow" w:hAnsi="Arial Narrow"/>
          <w:bCs/>
          <w:color w:val="000000" w:themeColor="text1"/>
          <w:sz w:val="24"/>
          <w:szCs w:val="24"/>
        </w:rPr>
        <w:t>4</w:t>
      </w:r>
      <w:r w:rsidRPr="00DA0616">
        <w:rPr>
          <w:rFonts w:ascii="Arial Narrow" w:hAnsi="Arial Narrow"/>
          <w:bCs/>
          <w:color w:val="000000" w:themeColor="text1"/>
          <w:sz w:val="24"/>
          <w:szCs w:val="24"/>
        </w:rPr>
        <w:t xml:space="preserve"> roku z Programu skorzystało </w:t>
      </w:r>
      <w:r>
        <w:rPr>
          <w:rFonts w:ascii="Arial Narrow" w:hAnsi="Arial Narrow"/>
          <w:bCs/>
          <w:color w:val="000000" w:themeColor="text1"/>
          <w:sz w:val="24"/>
          <w:szCs w:val="24"/>
        </w:rPr>
        <w:t>170</w:t>
      </w:r>
      <w:r w:rsidRPr="00DA0616">
        <w:rPr>
          <w:rFonts w:ascii="Arial Narrow" w:hAnsi="Arial Narrow"/>
          <w:bCs/>
          <w:color w:val="000000" w:themeColor="text1"/>
          <w:sz w:val="24"/>
          <w:szCs w:val="24"/>
        </w:rPr>
        <w:t xml:space="preserve"> osób. Pozyskano</w:t>
      </w:r>
      <w:r w:rsidRPr="00DA0616">
        <w:rPr>
          <w:rFonts w:ascii="Arial Narrow" w:hAnsi="Arial Narrow"/>
          <w:b/>
          <w:bCs/>
          <w:color w:val="000000" w:themeColor="text1"/>
          <w:sz w:val="24"/>
          <w:szCs w:val="24"/>
        </w:rPr>
        <w:t xml:space="preserve"> </w:t>
      </w:r>
      <w:r>
        <w:rPr>
          <w:rFonts w:ascii="Arial Narrow" w:hAnsi="Arial Narrow"/>
          <w:b/>
          <w:bCs/>
          <w:color w:val="000000" w:themeColor="text1"/>
          <w:sz w:val="24"/>
          <w:szCs w:val="24"/>
        </w:rPr>
        <w:t>7 441,08</w:t>
      </w:r>
      <w:r w:rsidRPr="00DA0616">
        <w:rPr>
          <w:rFonts w:ascii="Arial Narrow" w:hAnsi="Arial Narrow"/>
          <w:b/>
          <w:bCs/>
          <w:color w:val="000000" w:themeColor="text1"/>
          <w:sz w:val="24"/>
          <w:szCs w:val="24"/>
        </w:rPr>
        <w:t xml:space="preserve"> kg żywności na łączną kwotę </w:t>
      </w:r>
      <w:r>
        <w:rPr>
          <w:rFonts w:ascii="Arial Narrow" w:hAnsi="Arial Narrow"/>
          <w:b/>
          <w:bCs/>
          <w:color w:val="000000" w:themeColor="text1"/>
          <w:sz w:val="24"/>
          <w:szCs w:val="24"/>
        </w:rPr>
        <w:t xml:space="preserve">49 266,87 </w:t>
      </w:r>
      <w:r w:rsidRPr="00DA0616">
        <w:rPr>
          <w:rFonts w:ascii="Arial Narrow" w:hAnsi="Arial Narrow"/>
          <w:b/>
          <w:bCs/>
          <w:color w:val="000000" w:themeColor="text1"/>
          <w:sz w:val="24"/>
          <w:szCs w:val="24"/>
        </w:rPr>
        <w:t>zł.</w:t>
      </w:r>
    </w:p>
    <w:p w14:paraId="05A485E9" w14:textId="77777777" w:rsidR="000E1E9D" w:rsidRPr="00D82787" w:rsidRDefault="000E1E9D" w:rsidP="000E1E9D">
      <w:pPr>
        <w:rPr>
          <w:rFonts w:ascii="Arial Narrow" w:hAnsi="Arial Narrow"/>
          <w:bCs/>
          <w:color w:val="FF0000"/>
          <w:sz w:val="24"/>
          <w:szCs w:val="24"/>
        </w:rPr>
      </w:pPr>
      <w:r w:rsidRPr="00DA0616">
        <w:rPr>
          <w:rFonts w:ascii="Arial Narrow" w:hAnsi="Arial Narrow"/>
          <w:bCs/>
          <w:color w:val="000000" w:themeColor="text1"/>
          <w:sz w:val="24"/>
          <w:szCs w:val="24"/>
        </w:rPr>
        <w:t xml:space="preserve">Kryteria </w:t>
      </w:r>
      <w:r>
        <w:rPr>
          <w:rFonts w:ascii="Arial Narrow" w:hAnsi="Arial Narrow"/>
          <w:bCs/>
          <w:color w:val="000000" w:themeColor="text1"/>
          <w:sz w:val="24"/>
          <w:szCs w:val="24"/>
        </w:rPr>
        <w:t xml:space="preserve">w 2024 roku </w:t>
      </w:r>
      <w:r w:rsidRPr="00DA0616">
        <w:rPr>
          <w:rFonts w:ascii="Arial Narrow" w:hAnsi="Arial Narrow"/>
          <w:bCs/>
          <w:color w:val="000000" w:themeColor="text1"/>
          <w:sz w:val="24"/>
          <w:szCs w:val="24"/>
        </w:rPr>
        <w:t xml:space="preserve">stanowiło </w:t>
      </w:r>
      <w:r w:rsidRPr="0057079B">
        <w:rPr>
          <w:rFonts w:ascii="Arial Narrow" w:hAnsi="Arial Narrow"/>
          <w:bCs/>
          <w:color w:val="000000" w:themeColor="text1"/>
          <w:sz w:val="24"/>
          <w:szCs w:val="24"/>
        </w:rPr>
        <w:t>265%</w:t>
      </w:r>
      <w:r w:rsidRPr="00D82787">
        <w:rPr>
          <w:rFonts w:ascii="Arial Narrow" w:hAnsi="Arial Narrow"/>
          <w:bCs/>
          <w:color w:val="FF0000"/>
          <w:sz w:val="24"/>
          <w:szCs w:val="24"/>
        </w:rPr>
        <w:t xml:space="preserve"> </w:t>
      </w:r>
      <w:r w:rsidRPr="00DA0616">
        <w:rPr>
          <w:rFonts w:ascii="Arial Narrow" w:hAnsi="Arial Narrow"/>
          <w:bCs/>
          <w:color w:val="000000" w:themeColor="text1"/>
          <w:sz w:val="24"/>
          <w:szCs w:val="24"/>
        </w:rPr>
        <w:t>kryterium ustawowego uprawniającego do świadczeń w pomocy społecznej i wynosiło odpowiednio:</w:t>
      </w:r>
      <w:r w:rsidRPr="00DA0616">
        <w:rPr>
          <w:rFonts w:ascii="Arial Narrow" w:hAnsi="Arial Narrow"/>
          <w:bCs/>
          <w:color w:val="000000" w:themeColor="text1"/>
          <w:sz w:val="24"/>
          <w:szCs w:val="24"/>
        </w:rPr>
        <w:br/>
        <w:t xml:space="preserve">- dla osoby samotnie gospodarującej – </w:t>
      </w:r>
      <w:r w:rsidRPr="0057079B">
        <w:rPr>
          <w:rFonts w:ascii="Arial Narrow" w:hAnsi="Arial Narrow"/>
          <w:bCs/>
          <w:color w:val="000000" w:themeColor="text1"/>
          <w:sz w:val="24"/>
          <w:szCs w:val="24"/>
        </w:rPr>
        <w:t>2056,40 zł;</w:t>
      </w:r>
      <w:r w:rsidRPr="00D82787">
        <w:rPr>
          <w:rFonts w:ascii="Arial Narrow" w:hAnsi="Arial Narrow"/>
          <w:bCs/>
          <w:color w:val="FF0000"/>
          <w:sz w:val="24"/>
          <w:szCs w:val="24"/>
        </w:rPr>
        <w:br/>
      </w:r>
      <w:r w:rsidRPr="0057079B">
        <w:rPr>
          <w:rFonts w:ascii="Arial Narrow" w:hAnsi="Arial Narrow"/>
          <w:bCs/>
          <w:color w:val="000000" w:themeColor="text1"/>
          <w:sz w:val="24"/>
          <w:szCs w:val="24"/>
        </w:rPr>
        <w:t>- dla osoby w rodzinie – 1590,00 zł;</w:t>
      </w:r>
    </w:p>
    <w:p w14:paraId="13B1F9C3" w14:textId="77777777" w:rsidR="000E1E9D" w:rsidRPr="00DB0F82" w:rsidRDefault="000E1E9D" w:rsidP="000E1E9D">
      <w:pPr>
        <w:rPr>
          <w:rFonts w:ascii="Arial Narrow" w:hAnsi="Arial Narrow"/>
          <w:bCs/>
          <w:color w:val="000000" w:themeColor="text1"/>
          <w:sz w:val="24"/>
          <w:szCs w:val="24"/>
        </w:rPr>
      </w:pPr>
      <w:r w:rsidRPr="00DB0F82">
        <w:rPr>
          <w:rFonts w:ascii="Arial Narrow" w:hAnsi="Arial Narrow"/>
          <w:bCs/>
          <w:color w:val="000000" w:themeColor="text1"/>
          <w:sz w:val="24"/>
          <w:szCs w:val="24"/>
        </w:rPr>
        <w:t>Nowe kryteria od 1 stycznia 2025 r. stanowi 265% kryterium ustawowego uprawniającego do świadczeń w pomocy społecznej i wynoszą odpowiednio:</w:t>
      </w:r>
      <w:r w:rsidRPr="00DB0F82">
        <w:rPr>
          <w:rFonts w:ascii="Arial Narrow" w:hAnsi="Arial Narrow"/>
          <w:bCs/>
          <w:color w:val="000000" w:themeColor="text1"/>
          <w:sz w:val="24"/>
          <w:szCs w:val="24"/>
        </w:rPr>
        <w:br/>
        <w:t>- dla osoby samotnie gospodarującej - 2 676,50 zł;</w:t>
      </w:r>
      <w:r w:rsidRPr="00DB0F82">
        <w:rPr>
          <w:rFonts w:ascii="Arial Narrow" w:hAnsi="Arial Narrow"/>
          <w:bCs/>
          <w:color w:val="000000" w:themeColor="text1"/>
          <w:sz w:val="24"/>
          <w:szCs w:val="24"/>
        </w:rPr>
        <w:br/>
        <w:t>- dla osoby w rodzinie – 2180,95 zł;</w:t>
      </w:r>
    </w:p>
    <w:p w14:paraId="2DC77792" w14:textId="77777777" w:rsidR="000E1E9D" w:rsidRDefault="000E1E9D" w:rsidP="000E1E9D"/>
    <w:bookmarkEnd w:id="97"/>
    <w:p w14:paraId="54DFAFE6" w14:textId="77777777" w:rsidR="000E1E9D" w:rsidRDefault="000E1E9D" w:rsidP="000E1E9D">
      <w:pPr>
        <w:jc w:val="both"/>
        <w:rPr>
          <w:rFonts w:ascii="Arial Narrow" w:hAnsi="Arial Narrow"/>
          <w:b/>
          <w:bCs/>
          <w:color w:val="000000" w:themeColor="text1"/>
          <w:sz w:val="24"/>
          <w:szCs w:val="24"/>
        </w:rPr>
      </w:pPr>
      <w:r w:rsidRPr="00DA0616">
        <w:rPr>
          <w:rFonts w:ascii="Arial Narrow" w:hAnsi="Arial Narrow"/>
          <w:b/>
          <w:bCs/>
          <w:color w:val="000000" w:themeColor="text1"/>
          <w:sz w:val="24"/>
          <w:szCs w:val="24"/>
        </w:rPr>
        <w:t xml:space="preserve">Realizacja Programu </w:t>
      </w:r>
      <w:r>
        <w:rPr>
          <w:rFonts w:ascii="Arial Narrow" w:hAnsi="Arial Narrow"/>
          <w:b/>
          <w:bCs/>
          <w:color w:val="000000" w:themeColor="text1"/>
          <w:sz w:val="24"/>
          <w:szCs w:val="24"/>
        </w:rPr>
        <w:t xml:space="preserve">Fundusze Europejskie na </w:t>
      </w:r>
      <w:r w:rsidRPr="00DA0616">
        <w:rPr>
          <w:rFonts w:ascii="Arial Narrow" w:hAnsi="Arial Narrow"/>
          <w:b/>
          <w:bCs/>
          <w:color w:val="000000" w:themeColor="text1"/>
          <w:sz w:val="24"/>
          <w:szCs w:val="24"/>
        </w:rPr>
        <w:t xml:space="preserve">Pomoc Żywnościowa </w:t>
      </w:r>
      <w:r w:rsidRPr="00E34433">
        <w:rPr>
          <w:rFonts w:ascii="Arial Narrow" w:hAnsi="Arial Narrow"/>
          <w:b/>
          <w:bCs/>
          <w:color w:val="000000" w:themeColor="text1"/>
          <w:sz w:val="24"/>
          <w:szCs w:val="24"/>
        </w:rPr>
        <w:t xml:space="preserve">2021-2027 </w:t>
      </w:r>
      <w:r w:rsidRPr="00DA0616">
        <w:rPr>
          <w:rFonts w:ascii="Arial Narrow" w:hAnsi="Arial Narrow"/>
          <w:b/>
          <w:bCs/>
          <w:color w:val="000000" w:themeColor="text1"/>
          <w:sz w:val="24"/>
          <w:szCs w:val="24"/>
        </w:rPr>
        <w:t>współfinansowanego z Europejskiego Funduszu Pomocy Najbardziej Potrzebującym - Podprogram 202</w:t>
      </w:r>
      <w:r>
        <w:rPr>
          <w:rFonts w:ascii="Arial Narrow" w:hAnsi="Arial Narrow"/>
          <w:b/>
          <w:bCs/>
          <w:color w:val="000000" w:themeColor="text1"/>
          <w:sz w:val="24"/>
          <w:szCs w:val="24"/>
        </w:rPr>
        <w:t>3</w:t>
      </w:r>
    </w:p>
    <w:p w14:paraId="246BDF3A" w14:textId="77777777" w:rsidR="000E1E9D" w:rsidRPr="00DA0616" w:rsidRDefault="000E1E9D" w:rsidP="000E1E9D">
      <w:pPr>
        <w:jc w:val="both"/>
        <w:rPr>
          <w:rFonts w:ascii="Arial Narrow" w:hAnsi="Arial Narrow"/>
          <w:b/>
          <w:bCs/>
          <w:color w:val="000000" w:themeColor="text1"/>
          <w:sz w:val="24"/>
          <w:szCs w:val="24"/>
        </w:rPr>
      </w:pPr>
      <w:r w:rsidRPr="00DA0616">
        <w:rPr>
          <w:rFonts w:ascii="Arial Narrow" w:hAnsi="Arial Narrow"/>
          <w:bCs/>
          <w:color w:val="000000" w:themeColor="text1"/>
          <w:sz w:val="24"/>
          <w:szCs w:val="24"/>
        </w:rPr>
        <w:t>W 202</w:t>
      </w:r>
      <w:r>
        <w:rPr>
          <w:rFonts w:ascii="Arial Narrow" w:hAnsi="Arial Narrow"/>
          <w:bCs/>
          <w:color w:val="000000" w:themeColor="text1"/>
          <w:sz w:val="24"/>
          <w:szCs w:val="24"/>
        </w:rPr>
        <w:t>4</w:t>
      </w:r>
      <w:r w:rsidRPr="00DA0616">
        <w:rPr>
          <w:rFonts w:ascii="Arial Narrow" w:hAnsi="Arial Narrow"/>
          <w:bCs/>
          <w:color w:val="000000" w:themeColor="text1"/>
          <w:sz w:val="24"/>
          <w:szCs w:val="24"/>
        </w:rPr>
        <w:t xml:space="preserve"> roku z Programu skorzystało </w:t>
      </w:r>
      <w:r>
        <w:rPr>
          <w:rFonts w:ascii="Arial Narrow" w:hAnsi="Arial Narrow"/>
          <w:bCs/>
          <w:color w:val="000000" w:themeColor="text1"/>
          <w:sz w:val="24"/>
          <w:szCs w:val="24"/>
        </w:rPr>
        <w:t>170</w:t>
      </w:r>
      <w:r w:rsidRPr="00DA0616">
        <w:rPr>
          <w:rFonts w:ascii="Arial Narrow" w:hAnsi="Arial Narrow"/>
          <w:bCs/>
          <w:color w:val="000000" w:themeColor="text1"/>
          <w:sz w:val="24"/>
          <w:szCs w:val="24"/>
        </w:rPr>
        <w:t xml:space="preserve"> osób. Pozyskano</w:t>
      </w:r>
      <w:r w:rsidRPr="00DA0616">
        <w:rPr>
          <w:rFonts w:ascii="Arial Narrow" w:hAnsi="Arial Narrow"/>
          <w:b/>
          <w:bCs/>
          <w:color w:val="000000" w:themeColor="text1"/>
          <w:sz w:val="24"/>
          <w:szCs w:val="24"/>
        </w:rPr>
        <w:t xml:space="preserve"> </w:t>
      </w:r>
      <w:r>
        <w:rPr>
          <w:rFonts w:ascii="Arial Narrow" w:hAnsi="Arial Narrow"/>
          <w:b/>
          <w:bCs/>
          <w:color w:val="000000" w:themeColor="text1"/>
          <w:sz w:val="24"/>
          <w:szCs w:val="24"/>
        </w:rPr>
        <w:t>7 441,08</w:t>
      </w:r>
      <w:r w:rsidRPr="00DA0616">
        <w:rPr>
          <w:rFonts w:ascii="Arial Narrow" w:hAnsi="Arial Narrow"/>
          <w:b/>
          <w:bCs/>
          <w:color w:val="000000" w:themeColor="text1"/>
          <w:sz w:val="24"/>
          <w:szCs w:val="24"/>
        </w:rPr>
        <w:t xml:space="preserve"> kg żywności na łączną kwotę </w:t>
      </w:r>
      <w:r>
        <w:rPr>
          <w:rFonts w:ascii="Arial Narrow" w:hAnsi="Arial Narrow"/>
          <w:b/>
          <w:bCs/>
          <w:color w:val="000000" w:themeColor="text1"/>
          <w:sz w:val="24"/>
          <w:szCs w:val="24"/>
        </w:rPr>
        <w:t xml:space="preserve">49 266,87 </w:t>
      </w:r>
      <w:r w:rsidRPr="00DA0616">
        <w:rPr>
          <w:rFonts w:ascii="Arial Narrow" w:hAnsi="Arial Narrow"/>
          <w:b/>
          <w:bCs/>
          <w:color w:val="000000" w:themeColor="text1"/>
          <w:sz w:val="24"/>
          <w:szCs w:val="24"/>
        </w:rPr>
        <w:t>zł.</w:t>
      </w:r>
    </w:p>
    <w:p w14:paraId="595F7149" w14:textId="77777777" w:rsidR="000E1E9D" w:rsidRPr="00D82787" w:rsidRDefault="000E1E9D" w:rsidP="000E1E9D">
      <w:pPr>
        <w:rPr>
          <w:rFonts w:ascii="Arial Narrow" w:hAnsi="Arial Narrow"/>
          <w:bCs/>
          <w:color w:val="FF0000"/>
          <w:sz w:val="24"/>
          <w:szCs w:val="24"/>
        </w:rPr>
      </w:pPr>
      <w:r w:rsidRPr="00DA0616">
        <w:rPr>
          <w:rFonts w:ascii="Arial Narrow" w:hAnsi="Arial Narrow"/>
          <w:bCs/>
          <w:color w:val="000000" w:themeColor="text1"/>
          <w:sz w:val="24"/>
          <w:szCs w:val="24"/>
        </w:rPr>
        <w:t xml:space="preserve">Kryteria </w:t>
      </w:r>
      <w:r>
        <w:rPr>
          <w:rFonts w:ascii="Arial Narrow" w:hAnsi="Arial Narrow"/>
          <w:bCs/>
          <w:color w:val="000000" w:themeColor="text1"/>
          <w:sz w:val="24"/>
          <w:szCs w:val="24"/>
        </w:rPr>
        <w:t xml:space="preserve">w 2024 roku </w:t>
      </w:r>
      <w:r w:rsidRPr="00DA0616">
        <w:rPr>
          <w:rFonts w:ascii="Arial Narrow" w:hAnsi="Arial Narrow"/>
          <w:bCs/>
          <w:color w:val="000000" w:themeColor="text1"/>
          <w:sz w:val="24"/>
          <w:szCs w:val="24"/>
        </w:rPr>
        <w:t xml:space="preserve">stanowiło </w:t>
      </w:r>
      <w:r w:rsidRPr="0057079B">
        <w:rPr>
          <w:rFonts w:ascii="Arial Narrow" w:hAnsi="Arial Narrow"/>
          <w:bCs/>
          <w:color w:val="000000" w:themeColor="text1"/>
          <w:sz w:val="24"/>
          <w:szCs w:val="24"/>
        </w:rPr>
        <w:t>265%</w:t>
      </w:r>
      <w:r w:rsidRPr="00D82787">
        <w:rPr>
          <w:rFonts w:ascii="Arial Narrow" w:hAnsi="Arial Narrow"/>
          <w:bCs/>
          <w:color w:val="FF0000"/>
          <w:sz w:val="24"/>
          <w:szCs w:val="24"/>
        </w:rPr>
        <w:t xml:space="preserve"> </w:t>
      </w:r>
      <w:r w:rsidRPr="00DA0616">
        <w:rPr>
          <w:rFonts w:ascii="Arial Narrow" w:hAnsi="Arial Narrow"/>
          <w:bCs/>
          <w:color w:val="000000" w:themeColor="text1"/>
          <w:sz w:val="24"/>
          <w:szCs w:val="24"/>
        </w:rPr>
        <w:t>kryterium ustawowego uprawniającego do świadczeń w pomocy społecznej i wynosiło odpowiednio:</w:t>
      </w:r>
      <w:r w:rsidRPr="00DA0616">
        <w:rPr>
          <w:rFonts w:ascii="Arial Narrow" w:hAnsi="Arial Narrow"/>
          <w:bCs/>
          <w:color w:val="000000" w:themeColor="text1"/>
          <w:sz w:val="24"/>
          <w:szCs w:val="24"/>
        </w:rPr>
        <w:br/>
        <w:t xml:space="preserve">- dla osoby samotnie gospodarującej – </w:t>
      </w:r>
      <w:r w:rsidRPr="0057079B">
        <w:rPr>
          <w:rFonts w:ascii="Arial Narrow" w:hAnsi="Arial Narrow"/>
          <w:bCs/>
          <w:color w:val="000000" w:themeColor="text1"/>
          <w:sz w:val="24"/>
          <w:szCs w:val="24"/>
        </w:rPr>
        <w:t>2056,40 zł;</w:t>
      </w:r>
      <w:r w:rsidRPr="00D82787">
        <w:rPr>
          <w:rFonts w:ascii="Arial Narrow" w:hAnsi="Arial Narrow"/>
          <w:bCs/>
          <w:color w:val="FF0000"/>
          <w:sz w:val="24"/>
          <w:szCs w:val="24"/>
        </w:rPr>
        <w:br/>
      </w:r>
      <w:r w:rsidRPr="0057079B">
        <w:rPr>
          <w:rFonts w:ascii="Arial Narrow" w:hAnsi="Arial Narrow"/>
          <w:bCs/>
          <w:color w:val="000000" w:themeColor="text1"/>
          <w:sz w:val="24"/>
          <w:szCs w:val="24"/>
        </w:rPr>
        <w:t>- dla osoby w rodzinie – 1590,00 zł;</w:t>
      </w:r>
    </w:p>
    <w:p w14:paraId="3D89E6B8" w14:textId="77777777" w:rsidR="000E1E9D" w:rsidRPr="00DB0F82" w:rsidRDefault="000E1E9D" w:rsidP="000E1E9D">
      <w:pPr>
        <w:rPr>
          <w:rFonts w:ascii="Arial Narrow" w:hAnsi="Arial Narrow"/>
          <w:bCs/>
          <w:color w:val="000000" w:themeColor="text1"/>
          <w:sz w:val="24"/>
          <w:szCs w:val="24"/>
        </w:rPr>
      </w:pPr>
      <w:r w:rsidRPr="00DB0F82">
        <w:rPr>
          <w:rFonts w:ascii="Arial Narrow" w:hAnsi="Arial Narrow"/>
          <w:bCs/>
          <w:color w:val="000000" w:themeColor="text1"/>
          <w:sz w:val="24"/>
          <w:szCs w:val="24"/>
        </w:rPr>
        <w:t>Nowe kryteria od 1 stycznia 2025 r. stanowi 265% kryterium ustawowego uprawniającego do świadczeń w pomocy społecznej i wynoszą odpowiednio:</w:t>
      </w:r>
      <w:r w:rsidRPr="00DB0F82">
        <w:rPr>
          <w:rFonts w:ascii="Arial Narrow" w:hAnsi="Arial Narrow"/>
          <w:bCs/>
          <w:color w:val="000000" w:themeColor="text1"/>
          <w:sz w:val="24"/>
          <w:szCs w:val="24"/>
        </w:rPr>
        <w:br/>
        <w:t>- dla osoby samotnie gospodarującej - 2 676,50 zł;</w:t>
      </w:r>
      <w:r w:rsidRPr="00DB0F82">
        <w:rPr>
          <w:rFonts w:ascii="Arial Narrow" w:hAnsi="Arial Narrow"/>
          <w:bCs/>
          <w:color w:val="000000" w:themeColor="text1"/>
          <w:sz w:val="24"/>
          <w:szCs w:val="24"/>
        </w:rPr>
        <w:br/>
        <w:t>- dla osoby w rodzinie – 2180,95 zł;</w:t>
      </w:r>
    </w:p>
    <w:p w14:paraId="62B8F5A4" w14:textId="77777777" w:rsidR="00C779DD" w:rsidRDefault="00C779DD" w:rsidP="000E1E9D">
      <w:pPr>
        <w:pStyle w:val="Legenda"/>
        <w:rPr>
          <w:color w:val="auto"/>
          <w:sz w:val="20"/>
          <w:szCs w:val="20"/>
        </w:rPr>
      </w:pPr>
    </w:p>
    <w:p w14:paraId="6E64FB94" w14:textId="3FCE26F2" w:rsidR="000E1E9D" w:rsidRPr="0000586F" w:rsidRDefault="000E1E9D" w:rsidP="000E1E9D">
      <w:pPr>
        <w:pStyle w:val="Legenda"/>
        <w:rPr>
          <w:color w:val="auto"/>
          <w:sz w:val="20"/>
          <w:szCs w:val="20"/>
        </w:rPr>
      </w:pPr>
      <w:r w:rsidRPr="0000586F">
        <w:rPr>
          <w:color w:val="auto"/>
          <w:sz w:val="20"/>
          <w:szCs w:val="20"/>
        </w:rPr>
        <w:lastRenderedPageBreak/>
        <w:t>TABELA 15. WYDATK</w:t>
      </w:r>
      <w:r>
        <w:rPr>
          <w:color w:val="auto"/>
          <w:sz w:val="20"/>
          <w:szCs w:val="20"/>
        </w:rPr>
        <w:t>I NA ŚWIADCZENIA RODZINNE W 2024</w:t>
      </w:r>
      <w:r w:rsidRPr="0000586F">
        <w:rPr>
          <w:color w:val="auto"/>
          <w:sz w:val="20"/>
          <w:szCs w:val="20"/>
        </w:rPr>
        <w:t>R.</w:t>
      </w:r>
    </w:p>
    <w:tbl>
      <w:tblPr>
        <w:tblStyle w:val="Tabela-Siatka"/>
        <w:tblW w:w="9060" w:type="dxa"/>
        <w:tblInd w:w="0" w:type="dxa"/>
        <w:tblLook w:val="04A0" w:firstRow="1" w:lastRow="0" w:firstColumn="1" w:lastColumn="0" w:noHBand="0" w:noVBand="1"/>
      </w:tblPr>
      <w:tblGrid>
        <w:gridCol w:w="561"/>
        <w:gridCol w:w="5058"/>
        <w:gridCol w:w="1475"/>
        <w:gridCol w:w="1966"/>
      </w:tblGrid>
      <w:tr w:rsidR="000E1E9D" w:rsidRPr="0050741C" w14:paraId="7646504C" w14:textId="77777777" w:rsidTr="004D4ECB">
        <w:tc>
          <w:tcPr>
            <w:tcW w:w="562" w:type="dxa"/>
          </w:tcPr>
          <w:p w14:paraId="33145BB2" w14:textId="77777777" w:rsidR="000E1E9D" w:rsidRPr="0050741C" w:rsidRDefault="000E1E9D" w:rsidP="004D4ECB">
            <w:pPr>
              <w:rPr>
                <w:rFonts w:ascii="Arial Narrow" w:hAnsi="Arial Narrow"/>
                <w:sz w:val="24"/>
                <w:szCs w:val="24"/>
              </w:rPr>
            </w:pPr>
            <w:r w:rsidRPr="0050741C">
              <w:rPr>
                <w:rFonts w:ascii="Arial Narrow" w:hAnsi="Arial Narrow"/>
                <w:b/>
                <w:bCs/>
                <w:sz w:val="24"/>
                <w:szCs w:val="24"/>
              </w:rPr>
              <w:t>Lp.</w:t>
            </w:r>
          </w:p>
        </w:tc>
        <w:tc>
          <w:tcPr>
            <w:tcW w:w="5103" w:type="dxa"/>
          </w:tcPr>
          <w:p w14:paraId="2F0E8A1E" w14:textId="77777777" w:rsidR="000E1E9D" w:rsidRPr="0050741C" w:rsidRDefault="000E1E9D" w:rsidP="004D4ECB">
            <w:pPr>
              <w:rPr>
                <w:rFonts w:ascii="Arial Narrow" w:hAnsi="Arial Narrow"/>
                <w:sz w:val="24"/>
                <w:szCs w:val="24"/>
              </w:rPr>
            </w:pPr>
            <w:r w:rsidRPr="0050741C">
              <w:rPr>
                <w:rFonts w:ascii="Arial Narrow" w:hAnsi="Arial Narrow"/>
                <w:b/>
                <w:bCs/>
                <w:sz w:val="24"/>
                <w:szCs w:val="24"/>
              </w:rPr>
              <w:t>Wyszczególnienie</w:t>
            </w:r>
          </w:p>
        </w:tc>
        <w:tc>
          <w:tcPr>
            <w:tcW w:w="1418" w:type="dxa"/>
          </w:tcPr>
          <w:p w14:paraId="5BD55B31" w14:textId="77777777" w:rsidR="000E1E9D" w:rsidRPr="0050741C" w:rsidRDefault="000E1E9D" w:rsidP="004D4ECB">
            <w:pPr>
              <w:jc w:val="center"/>
              <w:rPr>
                <w:rFonts w:ascii="Arial Narrow" w:hAnsi="Arial Narrow"/>
                <w:sz w:val="24"/>
                <w:szCs w:val="24"/>
              </w:rPr>
            </w:pPr>
            <w:r w:rsidRPr="0050741C">
              <w:rPr>
                <w:rFonts w:ascii="Arial Narrow" w:hAnsi="Arial Narrow"/>
                <w:b/>
                <w:bCs/>
                <w:sz w:val="24"/>
                <w:szCs w:val="24"/>
              </w:rPr>
              <w:t>Kwota</w:t>
            </w:r>
            <w:r>
              <w:rPr>
                <w:rFonts w:ascii="Arial Narrow" w:hAnsi="Arial Narrow"/>
                <w:b/>
                <w:bCs/>
                <w:sz w:val="24"/>
                <w:szCs w:val="24"/>
              </w:rPr>
              <w:t xml:space="preserve"> (zł)</w:t>
            </w:r>
          </w:p>
        </w:tc>
        <w:tc>
          <w:tcPr>
            <w:tcW w:w="1977" w:type="dxa"/>
          </w:tcPr>
          <w:p w14:paraId="23184CC8" w14:textId="77777777" w:rsidR="000E1E9D" w:rsidRPr="0050741C" w:rsidRDefault="000E1E9D" w:rsidP="004D4ECB">
            <w:pPr>
              <w:jc w:val="center"/>
              <w:rPr>
                <w:rFonts w:ascii="Arial Narrow" w:hAnsi="Arial Narrow"/>
                <w:sz w:val="24"/>
                <w:szCs w:val="24"/>
              </w:rPr>
            </w:pPr>
            <w:r w:rsidRPr="0050741C">
              <w:rPr>
                <w:rFonts w:ascii="Arial Narrow" w:hAnsi="Arial Narrow"/>
                <w:b/>
                <w:bCs/>
                <w:sz w:val="24"/>
                <w:szCs w:val="24"/>
              </w:rPr>
              <w:t>Liczba świadczeń</w:t>
            </w:r>
          </w:p>
        </w:tc>
      </w:tr>
      <w:tr w:rsidR="000E1E9D" w:rsidRPr="0050741C" w14:paraId="7CCA9DCC" w14:textId="77777777" w:rsidTr="004D4ECB">
        <w:tc>
          <w:tcPr>
            <w:tcW w:w="562" w:type="dxa"/>
          </w:tcPr>
          <w:p w14:paraId="028363EE" w14:textId="77777777" w:rsidR="000E1E9D" w:rsidRPr="0050741C" w:rsidRDefault="000E1E9D" w:rsidP="004D4ECB">
            <w:pPr>
              <w:jc w:val="center"/>
              <w:rPr>
                <w:rFonts w:ascii="Arial Narrow" w:hAnsi="Arial Narrow"/>
                <w:sz w:val="24"/>
                <w:szCs w:val="24"/>
              </w:rPr>
            </w:pPr>
            <w:r w:rsidRPr="0050741C">
              <w:rPr>
                <w:rFonts w:ascii="Arial Narrow" w:hAnsi="Arial Narrow"/>
                <w:sz w:val="24"/>
                <w:szCs w:val="24"/>
              </w:rPr>
              <w:t>1.</w:t>
            </w:r>
          </w:p>
        </w:tc>
        <w:tc>
          <w:tcPr>
            <w:tcW w:w="5103" w:type="dxa"/>
          </w:tcPr>
          <w:p w14:paraId="059D5FBB" w14:textId="77777777" w:rsidR="000E1E9D" w:rsidRPr="0050741C" w:rsidRDefault="000E1E9D" w:rsidP="004D4ECB">
            <w:pPr>
              <w:rPr>
                <w:rFonts w:ascii="Arial Narrow" w:hAnsi="Arial Narrow"/>
                <w:sz w:val="24"/>
                <w:szCs w:val="24"/>
              </w:rPr>
            </w:pPr>
            <w:r w:rsidRPr="0050741C">
              <w:rPr>
                <w:rFonts w:ascii="Arial Narrow" w:hAnsi="Arial Narrow"/>
                <w:sz w:val="24"/>
                <w:szCs w:val="24"/>
              </w:rPr>
              <w:t xml:space="preserve">Zasiłki rodzinne </w:t>
            </w:r>
          </w:p>
        </w:tc>
        <w:tc>
          <w:tcPr>
            <w:tcW w:w="1418" w:type="dxa"/>
          </w:tcPr>
          <w:p w14:paraId="016E3A3E" w14:textId="77777777" w:rsidR="000E1E9D" w:rsidRPr="0048693A" w:rsidRDefault="000E1E9D" w:rsidP="004D4ECB">
            <w:pPr>
              <w:jc w:val="right"/>
              <w:rPr>
                <w:rFonts w:ascii="Arial Narrow" w:hAnsi="Arial Narrow"/>
                <w:b/>
                <w:color w:val="000000" w:themeColor="text1"/>
                <w:sz w:val="24"/>
                <w:szCs w:val="24"/>
              </w:rPr>
            </w:pPr>
            <w:r w:rsidRPr="0048693A">
              <w:rPr>
                <w:rFonts w:ascii="Arial Narrow" w:hAnsi="Arial Narrow"/>
                <w:b/>
                <w:color w:val="000000" w:themeColor="text1"/>
                <w:sz w:val="24"/>
                <w:szCs w:val="24"/>
              </w:rPr>
              <w:t>146 411,38</w:t>
            </w:r>
          </w:p>
        </w:tc>
        <w:tc>
          <w:tcPr>
            <w:tcW w:w="1977" w:type="dxa"/>
          </w:tcPr>
          <w:p w14:paraId="7CBD148F" w14:textId="77777777" w:rsidR="000E1E9D" w:rsidRPr="0048693A" w:rsidRDefault="000E1E9D" w:rsidP="004D4ECB">
            <w:pPr>
              <w:jc w:val="center"/>
              <w:rPr>
                <w:rFonts w:ascii="Arial Narrow" w:hAnsi="Arial Narrow"/>
                <w:b/>
                <w:color w:val="000000" w:themeColor="text1"/>
                <w:sz w:val="24"/>
                <w:szCs w:val="24"/>
              </w:rPr>
            </w:pPr>
            <w:r w:rsidRPr="0048693A">
              <w:rPr>
                <w:rFonts w:ascii="Arial Narrow" w:hAnsi="Arial Narrow"/>
                <w:b/>
                <w:color w:val="000000" w:themeColor="text1"/>
                <w:sz w:val="24"/>
                <w:szCs w:val="24"/>
              </w:rPr>
              <w:t>1259</w:t>
            </w:r>
          </w:p>
        </w:tc>
      </w:tr>
      <w:tr w:rsidR="000E1E9D" w:rsidRPr="0050741C" w14:paraId="2CBAC399" w14:textId="77777777" w:rsidTr="004D4ECB">
        <w:tc>
          <w:tcPr>
            <w:tcW w:w="562" w:type="dxa"/>
          </w:tcPr>
          <w:p w14:paraId="04149685" w14:textId="77777777" w:rsidR="000E1E9D" w:rsidRPr="0050741C" w:rsidRDefault="000E1E9D" w:rsidP="004D4ECB">
            <w:pPr>
              <w:jc w:val="center"/>
              <w:rPr>
                <w:rFonts w:ascii="Arial Narrow" w:hAnsi="Arial Narrow"/>
                <w:sz w:val="24"/>
                <w:szCs w:val="24"/>
              </w:rPr>
            </w:pPr>
            <w:r w:rsidRPr="0050741C">
              <w:rPr>
                <w:rFonts w:ascii="Arial Narrow" w:hAnsi="Arial Narrow"/>
                <w:sz w:val="24"/>
                <w:szCs w:val="24"/>
              </w:rPr>
              <w:t>2.</w:t>
            </w:r>
          </w:p>
        </w:tc>
        <w:tc>
          <w:tcPr>
            <w:tcW w:w="5103" w:type="dxa"/>
          </w:tcPr>
          <w:p w14:paraId="24DF2617" w14:textId="77777777" w:rsidR="000E1E9D" w:rsidRPr="0050741C" w:rsidRDefault="000E1E9D" w:rsidP="004D4ECB">
            <w:pPr>
              <w:rPr>
                <w:rFonts w:ascii="Arial Narrow" w:hAnsi="Arial Narrow"/>
                <w:sz w:val="24"/>
                <w:szCs w:val="24"/>
              </w:rPr>
            </w:pPr>
            <w:r w:rsidRPr="0050741C">
              <w:rPr>
                <w:rFonts w:ascii="Arial Narrow" w:hAnsi="Arial Narrow"/>
                <w:sz w:val="24"/>
                <w:szCs w:val="24"/>
              </w:rPr>
              <w:t>Dodatki do zasiłków</w:t>
            </w:r>
          </w:p>
        </w:tc>
        <w:tc>
          <w:tcPr>
            <w:tcW w:w="1418" w:type="dxa"/>
          </w:tcPr>
          <w:p w14:paraId="1FC4F58F" w14:textId="77777777" w:rsidR="000E1E9D" w:rsidRPr="0048693A" w:rsidRDefault="000E1E9D" w:rsidP="004D4ECB">
            <w:pPr>
              <w:jc w:val="right"/>
              <w:rPr>
                <w:rFonts w:ascii="Arial Narrow" w:hAnsi="Arial Narrow"/>
                <w:b/>
                <w:color w:val="000000" w:themeColor="text1"/>
                <w:sz w:val="24"/>
                <w:szCs w:val="24"/>
              </w:rPr>
            </w:pPr>
            <w:r w:rsidRPr="0048693A">
              <w:rPr>
                <w:rFonts w:ascii="Arial Narrow" w:hAnsi="Arial Narrow"/>
                <w:b/>
                <w:color w:val="000000" w:themeColor="text1"/>
                <w:sz w:val="24"/>
                <w:szCs w:val="24"/>
              </w:rPr>
              <w:t>108 697,99</w:t>
            </w:r>
          </w:p>
        </w:tc>
        <w:tc>
          <w:tcPr>
            <w:tcW w:w="1977" w:type="dxa"/>
          </w:tcPr>
          <w:p w14:paraId="620D2113" w14:textId="77777777" w:rsidR="000E1E9D" w:rsidRPr="0048693A" w:rsidRDefault="000E1E9D" w:rsidP="004D4ECB">
            <w:pPr>
              <w:jc w:val="center"/>
              <w:rPr>
                <w:rFonts w:ascii="Arial Narrow" w:hAnsi="Arial Narrow"/>
                <w:b/>
                <w:color w:val="000000" w:themeColor="text1"/>
                <w:sz w:val="24"/>
                <w:szCs w:val="24"/>
              </w:rPr>
            </w:pPr>
            <w:r w:rsidRPr="0048693A">
              <w:rPr>
                <w:rFonts w:ascii="Arial Narrow" w:hAnsi="Arial Narrow"/>
                <w:b/>
                <w:color w:val="000000" w:themeColor="text1"/>
                <w:sz w:val="24"/>
                <w:szCs w:val="24"/>
              </w:rPr>
              <w:t>1046</w:t>
            </w:r>
          </w:p>
        </w:tc>
      </w:tr>
      <w:tr w:rsidR="000E1E9D" w:rsidRPr="0050741C" w14:paraId="023F721D" w14:textId="77777777" w:rsidTr="004D4ECB">
        <w:trPr>
          <w:trHeight w:val="244"/>
        </w:trPr>
        <w:tc>
          <w:tcPr>
            <w:tcW w:w="562" w:type="dxa"/>
          </w:tcPr>
          <w:p w14:paraId="13EE9B6D" w14:textId="77777777" w:rsidR="000E1E9D" w:rsidRPr="0050741C" w:rsidRDefault="000E1E9D" w:rsidP="004D4ECB">
            <w:pPr>
              <w:jc w:val="center"/>
              <w:rPr>
                <w:rFonts w:ascii="Arial Narrow" w:hAnsi="Arial Narrow"/>
                <w:sz w:val="24"/>
                <w:szCs w:val="24"/>
              </w:rPr>
            </w:pPr>
            <w:r w:rsidRPr="0050741C">
              <w:rPr>
                <w:rFonts w:ascii="Arial Narrow" w:hAnsi="Arial Narrow"/>
                <w:sz w:val="24"/>
                <w:szCs w:val="24"/>
              </w:rPr>
              <w:t>3.</w:t>
            </w:r>
          </w:p>
        </w:tc>
        <w:tc>
          <w:tcPr>
            <w:tcW w:w="5103" w:type="dxa"/>
          </w:tcPr>
          <w:p w14:paraId="43CD6C14" w14:textId="77777777" w:rsidR="000E1E9D" w:rsidRPr="0050741C" w:rsidRDefault="000E1E9D" w:rsidP="004D4ECB">
            <w:pPr>
              <w:rPr>
                <w:rFonts w:ascii="Arial Narrow" w:hAnsi="Arial Narrow"/>
                <w:sz w:val="24"/>
                <w:szCs w:val="24"/>
              </w:rPr>
            </w:pPr>
            <w:r w:rsidRPr="00410C7E">
              <w:rPr>
                <w:rFonts w:ascii="Arial Narrow" w:hAnsi="Arial Narrow"/>
                <w:sz w:val="24"/>
                <w:szCs w:val="24"/>
              </w:rPr>
              <w:t xml:space="preserve">Zasiłki pielęgnacyjne </w:t>
            </w:r>
            <w:r>
              <w:rPr>
                <w:rFonts w:ascii="Arial Narrow" w:hAnsi="Arial Narrow"/>
                <w:sz w:val="24"/>
                <w:szCs w:val="24"/>
              </w:rPr>
              <w:t xml:space="preserve">( </w:t>
            </w:r>
            <w:r w:rsidRPr="00410C7E">
              <w:rPr>
                <w:rFonts w:ascii="Arial Narrow" w:hAnsi="Arial Narrow"/>
                <w:sz w:val="24"/>
                <w:szCs w:val="24"/>
              </w:rPr>
              <w:t>215,84</w:t>
            </w:r>
            <w:r>
              <w:rPr>
                <w:rFonts w:ascii="Arial Narrow" w:hAnsi="Arial Narrow"/>
                <w:sz w:val="24"/>
                <w:szCs w:val="24"/>
              </w:rPr>
              <w:t xml:space="preserve"> zł</w:t>
            </w:r>
            <w:r w:rsidRPr="00410C7E">
              <w:rPr>
                <w:rFonts w:ascii="Arial Narrow" w:hAnsi="Arial Narrow"/>
                <w:sz w:val="24"/>
                <w:szCs w:val="24"/>
              </w:rPr>
              <w:t xml:space="preserve">) </w:t>
            </w:r>
          </w:p>
        </w:tc>
        <w:tc>
          <w:tcPr>
            <w:tcW w:w="1418" w:type="dxa"/>
          </w:tcPr>
          <w:p w14:paraId="3AB8200B" w14:textId="77777777" w:rsidR="000E1E9D" w:rsidRPr="0048693A" w:rsidRDefault="000E1E9D" w:rsidP="004D4ECB">
            <w:pPr>
              <w:jc w:val="right"/>
              <w:rPr>
                <w:rFonts w:ascii="Arial Narrow" w:hAnsi="Arial Narrow"/>
                <w:b/>
                <w:color w:val="000000" w:themeColor="text1"/>
                <w:sz w:val="24"/>
                <w:szCs w:val="24"/>
              </w:rPr>
            </w:pPr>
            <w:r w:rsidRPr="0048693A">
              <w:rPr>
                <w:rFonts w:ascii="Arial Narrow" w:hAnsi="Arial Narrow"/>
                <w:b/>
                <w:color w:val="000000" w:themeColor="text1"/>
                <w:sz w:val="24"/>
                <w:szCs w:val="24"/>
              </w:rPr>
              <w:t>641 261,00</w:t>
            </w:r>
          </w:p>
        </w:tc>
        <w:tc>
          <w:tcPr>
            <w:tcW w:w="1977" w:type="dxa"/>
          </w:tcPr>
          <w:p w14:paraId="44B22B99" w14:textId="77777777" w:rsidR="000E1E9D" w:rsidRPr="0048693A" w:rsidRDefault="000E1E9D" w:rsidP="004D4ECB">
            <w:pPr>
              <w:jc w:val="center"/>
              <w:rPr>
                <w:rFonts w:ascii="Arial Narrow" w:hAnsi="Arial Narrow"/>
                <w:b/>
                <w:color w:val="000000" w:themeColor="text1"/>
                <w:sz w:val="24"/>
                <w:szCs w:val="24"/>
              </w:rPr>
            </w:pPr>
            <w:r w:rsidRPr="0048693A">
              <w:rPr>
                <w:rFonts w:ascii="Arial Narrow" w:hAnsi="Arial Narrow"/>
                <w:b/>
                <w:color w:val="000000" w:themeColor="text1"/>
                <w:sz w:val="24"/>
                <w:szCs w:val="24"/>
              </w:rPr>
              <w:t>2971</w:t>
            </w:r>
          </w:p>
        </w:tc>
      </w:tr>
      <w:tr w:rsidR="000E1E9D" w:rsidRPr="0050741C" w14:paraId="676ED8D3" w14:textId="77777777" w:rsidTr="004D4ECB">
        <w:tc>
          <w:tcPr>
            <w:tcW w:w="562" w:type="dxa"/>
          </w:tcPr>
          <w:p w14:paraId="57097ABB" w14:textId="77777777" w:rsidR="000E1E9D" w:rsidRPr="0050741C" w:rsidRDefault="000E1E9D" w:rsidP="004D4ECB">
            <w:pPr>
              <w:jc w:val="center"/>
              <w:rPr>
                <w:rFonts w:ascii="Arial Narrow" w:hAnsi="Arial Narrow"/>
                <w:sz w:val="24"/>
                <w:szCs w:val="24"/>
              </w:rPr>
            </w:pPr>
            <w:r w:rsidRPr="0050741C">
              <w:rPr>
                <w:rFonts w:ascii="Arial Narrow" w:hAnsi="Arial Narrow"/>
                <w:sz w:val="24"/>
                <w:szCs w:val="24"/>
              </w:rPr>
              <w:t>4.</w:t>
            </w:r>
          </w:p>
        </w:tc>
        <w:tc>
          <w:tcPr>
            <w:tcW w:w="5103" w:type="dxa"/>
          </w:tcPr>
          <w:p w14:paraId="21B63A9E" w14:textId="77777777" w:rsidR="000E1E9D" w:rsidRPr="0056683D" w:rsidRDefault="000E1E9D" w:rsidP="004D4ECB">
            <w:pPr>
              <w:rPr>
                <w:rFonts w:ascii="Arial Narrow" w:hAnsi="Arial Narrow"/>
                <w:color w:val="000000" w:themeColor="text1"/>
                <w:sz w:val="24"/>
                <w:szCs w:val="24"/>
              </w:rPr>
            </w:pPr>
            <w:r w:rsidRPr="0056683D">
              <w:rPr>
                <w:rFonts w:ascii="Arial Narrow" w:hAnsi="Arial Narrow"/>
                <w:color w:val="000000" w:themeColor="text1"/>
                <w:sz w:val="24"/>
                <w:szCs w:val="24"/>
              </w:rPr>
              <w:t>Świadczenia pielęgnacyjne (</w:t>
            </w:r>
            <w:r>
              <w:rPr>
                <w:rFonts w:ascii="Arial Narrow" w:hAnsi="Arial Narrow"/>
                <w:color w:val="000000" w:themeColor="text1"/>
                <w:sz w:val="24"/>
                <w:szCs w:val="24"/>
              </w:rPr>
              <w:t>2988 zł</w:t>
            </w:r>
            <w:r w:rsidRPr="0056683D">
              <w:rPr>
                <w:rFonts w:ascii="Arial Narrow" w:hAnsi="Arial Narrow"/>
                <w:color w:val="000000" w:themeColor="text1"/>
                <w:sz w:val="24"/>
                <w:szCs w:val="24"/>
              </w:rPr>
              <w:t>)</w:t>
            </w:r>
          </w:p>
        </w:tc>
        <w:tc>
          <w:tcPr>
            <w:tcW w:w="1418" w:type="dxa"/>
          </w:tcPr>
          <w:p w14:paraId="66F39258" w14:textId="77777777" w:rsidR="000E1E9D" w:rsidRPr="0048693A" w:rsidRDefault="000E1E9D" w:rsidP="004D4ECB">
            <w:pPr>
              <w:jc w:val="right"/>
              <w:rPr>
                <w:rFonts w:ascii="Arial Narrow" w:hAnsi="Arial Narrow"/>
                <w:b/>
                <w:color w:val="000000" w:themeColor="text1"/>
                <w:sz w:val="24"/>
                <w:szCs w:val="24"/>
              </w:rPr>
            </w:pPr>
            <w:r w:rsidRPr="0048693A">
              <w:rPr>
                <w:rFonts w:ascii="Arial Narrow" w:hAnsi="Arial Narrow"/>
                <w:b/>
                <w:color w:val="000000" w:themeColor="text1"/>
                <w:sz w:val="24"/>
                <w:szCs w:val="24"/>
              </w:rPr>
              <w:t>1 600 538,00</w:t>
            </w:r>
          </w:p>
        </w:tc>
        <w:tc>
          <w:tcPr>
            <w:tcW w:w="1977" w:type="dxa"/>
          </w:tcPr>
          <w:p w14:paraId="294216BB" w14:textId="77777777" w:rsidR="000E1E9D" w:rsidRPr="0048693A" w:rsidRDefault="000E1E9D" w:rsidP="004D4ECB">
            <w:pPr>
              <w:jc w:val="center"/>
              <w:rPr>
                <w:rFonts w:ascii="Arial Narrow" w:hAnsi="Arial Narrow"/>
                <w:b/>
                <w:color w:val="000000" w:themeColor="text1"/>
                <w:sz w:val="24"/>
                <w:szCs w:val="24"/>
              </w:rPr>
            </w:pPr>
            <w:r w:rsidRPr="0048693A">
              <w:rPr>
                <w:rFonts w:ascii="Arial Narrow" w:hAnsi="Arial Narrow"/>
                <w:b/>
                <w:color w:val="000000" w:themeColor="text1"/>
                <w:sz w:val="24"/>
                <w:szCs w:val="24"/>
              </w:rPr>
              <w:t>538</w:t>
            </w:r>
          </w:p>
        </w:tc>
      </w:tr>
      <w:tr w:rsidR="000E1E9D" w:rsidRPr="0050741C" w14:paraId="62136D7C" w14:textId="77777777" w:rsidTr="004D4ECB">
        <w:tc>
          <w:tcPr>
            <w:tcW w:w="562" w:type="dxa"/>
          </w:tcPr>
          <w:p w14:paraId="22810F24" w14:textId="77777777" w:rsidR="000E1E9D" w:rsidRPr="0050741C" w:rsidRDefault="000E1E9D" w:rsidP="004D4ECB">
            <w:pPr>
              <w:jc w:val="center"/>
              <w:rPr>
                <w:rFonts w:ascii="Arial Narrow" w:hAnsi="Arial Narrow"/>
                <w:sz w:val="24"/>
                <w:szCs w:val="24"/>
              </w:rPr>
            </w:pPr>
            <w:r w:rsidRPr="0050741C">
              <w:rPr>
                <w:rFonts w:ascii="Arial Narrow" w:hAnsi="Arial Narrow"/>
                <w:sz w:val="24"/>
                <w:szCs w:val="24"/>
              </w:rPr>
              <w:t>5.</w:t>
            </w:r>
          </w:p>
        </w:tc>
        <w:tc>
          <w:tcPr>
            <w:tcW w:w="5103" w:type="dxa"/>
          </w:tcPr>
          <w:p w14:paraId="4C2E8E8D" w14:textId="77777777" w:rsidR="000E1E9D" w:rsidRPr="00E830FE" w:rsidRDefault="000E1E9D" w:rsidP="004D4ECB">
            <w:pPr>
              <w:rPr>
                <w:rFonts w:ascii="Arial Narrow" w:hAnsi="Arial Narrow"/>
                <w:color w:val="000000" w:themeColor="text1"/>
                <w:sz w:val="24"/>
                <w:szCs w:val="24"/>
              </w:rPr>
            </w:pPr>
            <w:r w:rsidRPr="00E830FE">
              <w:rPr>
                <w:rFonts w:ascii="Arial Narrow" w:hAnsi="Arial Narrow"/>
                <w:color w:val="000000" w:themeColor="text1"/>
                <w:sz w:val="24"/>
                <w:szCs w:val="24"/>
              </w:rPr>
              <w:t>Zasiłek dla opiekuna ( 620 zł)</w:t>
            </w:r>
          </w:p>
        </w:tc>
        <w:tc>
          <w:tcPr>
            <w:tcW w:w="1418" w:type="dxa"/>
          </w:tcPr>
          <w:p w14:paraId="311F9316" w14:textId="77777777" w:rsidR="000E1E9D" w:rsidRPr="0048693A" w:rsidRDefault="000E1E9D" w:rsidP="004D4ECB">
            <w:pPr>
              <w:jc w:val="right"/>
              <w:rPr>
                <w:rFonts w:ascii="Arial Narrow" w:hAnsi="Arial Narrow"/>
                <w:b/>
                <w:color w:val="000000" w:themeColor="text1"/>
                <w:sz w:val="24"/>
                <w:szCs w:val="24"/>
              </w:rPr>
            </w:pPr>
            <w:r w:rsidRPr="0048693A">
              <w:rPr>
                <w:rFonts w:ascii="Arial Narrow" w:hAnsi="Arial Narrow"/>
                <w:b/>
                <w:color w:val="000000" w:themeColor="text1"/>
                <w:sz w:val="24"/>
                <w:szCs w:val="24"/>
              </w:rPr>
              <w:t>0</w:t>
            </w:r>
          </w:p>
        </w:tc>
        <w:tc>
          <w:tcPr>
            <w:tcW w:w="1977" w:type="dxa"/>
          </w:tcPr>
          <w:p w14:paraId="235A80FF" w14:textId="77777777" w:rsidR="000E1E9D" w:rsidRPr="0048693A" w:rsidRDefault="000E1E9D" w:rsidP="004D4ECB">
            <w:pPr>
              <w:jc w:val="center"/>
              <w:rPr>
                <w:rFonts w:ascii="Arial Narrow" w:hAnsi="Arial Narrow"/>
                <w:b/>
                <w:color w:val="000000" w:themeColor="text1"/>
                <w:sz w:val="24"/>
                <w:szCs w:val="24"/>
              </w:rPr>
            </w:pPr>
            <w:r w:rsidRPr="0048693A">
              <w:rPr>
                <w:rFonts w:ascii="Arial Narrow" w:hAnsi="Arial Narrow"/>
                <w:b/>
                <w:color w:val="000000" w:themeColor="text1"/>
                <w:sz w:val="24"/>
                <w:szCs w:val="24"/>
              </w:rPr>
              <w:t>0</w:t>
            </w:r>
          </w:p>
        </w:tc>
      </w:tr>
      <w:tr w:rsidR="000E1E9D" w:rsidRPr="0050741C" w14:paraId="21F240A5" w14:textId="77777777" w:rsidTr="004D4ECB">
        <w:tc>
          <w:tcPr>
            <w:tcW w:w="562" w:type="dxa"/>
          </w:tcPr>
          <w:p w14:paraId="1E5C0664" w14:textId="77777777" w:rsidR="000E1E9D" w:rsidRPr="0050741C" w:rsidRDefault="000E1E9D" w:rsidP="004D4ECB">
            <w:pPr>
              <w:jc w:val="center"/>
              <w:rPr>
                <w:rFonts w:ascii="Arial Narrow" w:hAnsi="Arial Narrow"/>
                <w:sz w:val="24"/>
                <w:szCs w:val="24"/>
              </w:rPr>
            </w:pPr>
            <w:r>
              <w:rPr>
                <w:rFonts w:ascii="Arial Narrow" w:hAnsi="Arial Narrow"/>
                <w:sz w:val="24"/>
                <w:szCs w:val="24"/>
              </w:rPr>
              <w:t>6</w:t>
            </w:r>
            <w:r w:rsidRPr="0050741C">
              <w:rPr>
                <w:rFonts w:ascii="Arial Narrow" w:hAnsi="Arial Narrow"/>
                <w:sz w:val="24"/>
                <w:szCs w:val="24"/>
              </w:rPr>
              <w:t>.</w:t>
            </w:r>
          </w:p>
        </w:tc>
        <w:tc>
          <w:tcPr>
            <w:tcW w:w="5103" w:type="dxa"/>
          </w:tcPr>
          <w:p w14:paraId="4B6DE3B9" w14:textId="77777777" w:rsidR="000E1E9D" w:rsidRPr="00AA1FB1" w:rsidRDefault="000E1E9D" w:rsidP="004D4ECB">
            <w:pPr>
              <w:rPr>
                <w:rFonts w:ascii="Arial Narrow" w:hAnsi="Arial Narrow"/>
                <w:color w:val="000000" w:themeColor="text1"/>
                <w:sz w:val="24"/>
                <w:szCs w:val="24"/>
              </w:rPr>
            </w:pPr>
            <w:r w:rsidRPr="00AA1FB1">
              <w:rPr>
                <w:rFonts w:ascii="Arial Narrow" w:hAnsi="Arial Narrow"/>
                <w:color w:val="000000" w:themeColor="text1"/>
                <w:sz w:val="24"/>
                <w:szCs w:val="24"/>
              </w:rPr>
              <w:t>Specjalny zasiłek opiekuńczy (620 zł – od 01.11.2018r.) - dochód netto 764 zł</w:t>
            </w:r>
          </w:p>
        </w:tc>
        <w:tc>
          <w:tcPr>
            <w:tcW w:w="1418" w:type="dxa"/>
          </w:tcPr>
          <w:p w14:paraId="51C60F4A" w14:textId="77777777" w:rsidR="000E1E9D" w:rsidRPr="0048693A" w:rsidRDefault="000E1E9D" w:rsidP="004D4ECB">
            <w:pPr>
              <w:jc w:val="right"/>
              <w:rPr>
                <w:rFonts w:ascii="Arial Narrow" w:hAnsi="Arial Narrow"/>
                <w:b/>
                <w:color w:val="000000" w:themeColor="text1"/>
                <w:sz w:val="24"/>
                <w:szCs w:val="24"/>
              </w:rPr>
            </w:pPr>
            <w:r w:rsidRPr="0048693A">
              <w:rPr>
                <w:rFonts w:ascii="Arial Narrow" w:hAnsi="Arial Narrow"/>
                <w:b/>
                <w:color w:val="000000" w:themeColor="text1"/>
                <w:sz w:val="24"/>
                <w:szCs w:val="24"/>
              </w:rPr>
              <w:t>0</w:t>
            </w:r>
          </w:p>
        </w:tc>
        <w:tc>
          <w:tcPr>
            <w:tcW w:w="1977" w:type="dxa"/>
          </w:tcPr>
          <w:p w14:paraId="364576FB" w14:textId="77777777" w:rsidR="000E1E9D" w:rsidRPr="0048693A" w:rsidRDefault="000E1E9D" w:rsidP="004D4ECB">
            <w:pPr>
              <w:jc w:val="center"/>
              <w:rPr>
                <w:rFonts w:ascii="Arial Narrow" w:hAnsi="Arial Narrow"/>
                <w:b/>
                <w:color w:val="000000" w:themeColor="text1"/>
                <w:sz w:val="24"/>
                <w:szCs w:val="24"/>
              </w:rPr>
            </w:pPr>
            <w:r w:rsidRPr="0048693A">
              <w:rPr>
                <w:rFonts w:ascii="Arial Narrow" w:hAnsi="Arial Narrow"/>
                <w:b/>
                <w:color w:val="000000" w:themeColor="text1"/>
                <w:sz w:val="24"/>
                <w:szCs w:val="24"/>
              </w:rPr>
              <w:t>0</w:t>
            </w:r>
          </w:p>
        </w:tc>
      </w:tr>
      <w:tr w:rsidR="000E1E9D" w:rsidRPr="0050741C" w14:paraId="2491FD02" w14:textId="77777777" w:rsidTr="004D4ECB">
        <w:tc>
          <w:tcPr>
            <w:tcW w:w="562" w:type="dxa"/>
          </w:tcPr>
          <w:p w14:paraId="65A6BC07" w14:textId="77777777" w:rsidR="000E1E9D" w:rsidRDefault="000E1E9D" w:rsidP="004D4ECB">
            <w:pPr>
              <w:jc w:val="center"/>
              <w:rPr>
                <w:rFonts w:ascii="Arial Narrow" w:hAnsi="Arial Narrow"/>
                <w:sz w:val="24"/>
                <w:szCs w:val="24"/>
              </w:rPr>
            </w:pPr>
            <w:r>
              <w:rPr>
                <w:rFonts w:ascii="Arial Narrow" w:hAnsi="Arial Narrow"/>
                <w:sz w:val="24"/>
                <w:szCs w:val="24"/>
              </w:rPr>
              <w:t>7.</w:t>
            </w:r>
          </w:p>
        </w:tc>
        <w:tc>
          <w:tcPr>
            <w:tcW w:w="5103" w:type="dxa"/>
          </w:tcPr>
          <w:p w14:paraId="48883A53" w14:textId="77777777" w:rsidR="000E1E9D" w:rsidRPr="00A21066" w:rsidRDefault="000E1E9D" w:rsidP="004D4ECB">
            <w:pPr>
              <w:rPr>
                <w:rFonts w:ascii="Arial Narrow" w:hAnsi="Arial Narrow"/>
                <w:sz w:val="24"/>
                <w:szCs w:val="24"/>
              </w:rPr>
            </w:pPr>
            <w:r w:rsidRPr="00A21066">
              <w:rPr>
                <w:rFonts w:ascii="Arial Narrow" w:hAnsi="Arial Narrow"/>
                <w:sz w:val="24"/>
                <w:szCs w:val="24"/>
              </w:rPr>
              <w:t>Świadczenie rodzicielskie</w:t>
            </w:r>
          </w:p>
        </w:tc>
        <w:tc>
          <w:tcPr>
            <w:tcW w:w="1418" w:type="dxa"/>
          </w:tcPr>
          <w:p w14:paraId="2D325D91" w14:textId="77777777" w:rsidR="000E1E9D" w:rsidRPr="0048693A" w:rsidRDefault="000E1E9D" w:rsidP="004D4ECB">
            <w:pPr>
              <w:jc w:val="right"/>
              <w:rPr>
                <w:rFonts w:ascii="Arial Narrow" w:hAnsi="Arial Narrow"/>
                <w:b/>
                <w:color w:val="000000" w:themeColor="text1"/>
                <w:sz w:val="24"/>
                <w:szCs w:val="24"/>
              </w:rPr>
            </w:pPr>
            <w:r>
              <w:rPr>
                <w:rFonts w:ascii="Arial Narrow" w:hAnsi="Arial Narrow"/>
                <w:b/>
                <w:color w:val="000000" w:themeColor="text1"/>
                <w:sz w:val="24"/>
                <w:szCs w:val="24"/>
              </w:rPr>
              <w:t>74 996,00</w:t>
            </w:r>
          </w:p>
        </w:tc>
        <w:tc>
          <w:tcPr>
            <w:tcW w:w="1977" w:type="dxa"/>
          </w:tcPr>
          <w:p w14:paraId="003C4E3C" w14:textId="77777777" w:rsidR="000E1E9D" w:rsidRPr="0048693A" w:rsidRDefault="000E1E9D" w:rsidP="004D4ECB">
            <w:pPr>
              <w:jc w:val="center"/>
              <w:rPr>
                <w:rFonts w:ascii="Arial Narrow" w:hAnsi="Arial Narrow"/>
                <w:b/>
                <w:color w:val="000000" w:themeColor="text1"/>
                <w:sz w:val="24"/>
                <w:szCs w:val="24"/>
              </w:rPr>
            </w:pPr>
            <w:r>
              <w:rPr>
                <w:rFonts w:ascii="Arial Narrow" w:hAnsi="Arial Narrow"/>
                <w:b/>
                <w:color w:val="000000" w:themeColor="text1"/>
                <w:sz w:val="24"/>
                <w:szCs w:val="24"/>
              </w:rPr>
              <w:t>80</w:t>
            </w:r>
          </w:p>
        </w:tc>
      </w:tr>
      <w:tr w:rsidR="000E1E9D" w:rsidRPr="0050741C" w14:paraId="67FA718E" w14:textId="77777777" w:rsidTr="004D4ECB">
        <w:tc>
          <w:tcPr>
            <w:tcW w:w="562" w:type="dxa"/>
          </w:tcPr>
          <w:p w14:paraId="0FA40BD3" w14:textId="77777777" w:rsidR="000E1E9D" w:rsidRDefault="000E1E9D" w:rsidP="004D4ECB">
            <w:pPr>
              <w:jc w:val="center"/>
              <w:rPr>
                <w:rFonts w:ascii="Arial Narrow" w:hAnsi="Arial Narrow"/>
                <w:sz w:val="24"/>
                <w:szCs w:val="24"/>
              </w:rPr>
            </w:pPr>
            <w:r>
              <w:rPr>
                <w:rFonts w:ascii="Arial Narrow" w:hAnsi="Arial Narrow"/>
                <w:sz w:val="24"/>
                <w:szCs w:val="24"/>
              </w:rPr>
              <w:t>8.</w:t>
            </w:r>
          </w:p>
        </w:tc>
        <w:tc>
          <w:tcPr>
            <w:tcW w:w="5103" w:type="dxa"/>
          </w:tcPr>
          <w:p w14:paraId="23665434" w14:textId="77777777" w:rsidR="000E1E9D" w:rsidRDefault="000E1E9D" w:rsidP="004D4ECB">
            <w:pPr>
              <w:rPr>
                <w:rFonts w:ascii="Arial Narrow" w:hAnsi="Arial Narrow"/>
                <w:color w:val="000000" w:themeColor="text1"/>
                <w:sz w:val="24"/>
                <w:szCs w:val="24"/>
              </w:rPr>
            </w:pPr>
            <w:r>
              <w:rPr>
                <w:rFonts w:ascii="Arial Narrow" w:hAnsi="Arial Narrow"/>
                <w:color w:val="000000" w:themeColor="text1"/>
                <w:sz w:val="24"/>
                <w:szCs w:val="24"/>
              </w:rPr>
              <w:t>Jednorazowe świadczenie „Za życiem”</w:t>
            </w:r>
          </w:p>
        </w:tc>
        <w:tc>
          <w:tcPr>
            <w:tcW w:w="1418" w:type="dxa"/>
          </w:tcPr>
          <w:p w14:paraId="27B90B5C" w14:textId="77777777" w:rsidR="000E1E9D" w:rsidRPr="0048693A" w:rsidRDefault="000E1E9D" w:rsidP="004D4ECB">
            <w:pPr>
              <w:jc w:val="right"/>
              <w:rPr>
                <w:rFonts w:ascii="Arial Narrow" w:hAnsi="Arial Narrow"/>
                <w:b/>
                <w:color w:val="000000" w:themeColor="text1"/>
                <w:sz w:val="24"/>
                <w:szCs w:val="24"/>
              </w:rPr>
            </w:pPr>
            <w:r>
              <w:rPr>
                <w:rFonts w:ascii="Arial Narrow" w:hAnsi="Arial Narrow"/>
                <w:b/>
                <w:color w:val="000000" w:themeColor="text1"/>
                <w:sz w:val="24"/>
                <w:szCs w:val="24"/>
              </w:rPr>
              <w:t>0</w:t>
            </w:r>
          </w:p>
        </w:tc>
        <w:tc>
          <w:tcPr>
            <w:tcW w:w="1977" w:type="dxa"/>
          </w:tcPr>
          <w:p w14:paraId="00F5924E" w14:textId="77777777" w:rsidR="000E1E9D" w:rsidRPr="0048693A" w:rsidRDefault="000E1E9D" w:rsidP="004D4ECB">
            <w:pPr>
              <w:jc w:val="center"/>
              <w:rPr>
                <w:rFonts w:ascii="Arial Narrow" w:hAnsi="Arial Narrow"/>
                <w:b/>
                <w:color w:val="000000" w:themeColor="text1"/>
                <w:sz w:val="24"/>
                <w:szCs w:val="24"/>
              </w:rPr>
            </w:pPr>
            <w:r>
              <w:rPr>
                <w:rFonts w:ascii="Arial Narrow" w:hAnsi="Arial Narrow"/>
                <w:b/>
                <w:color w:val="000000" w:themeColor="text1"/>
                <w:sz w:val="24"/>
                <w:szCs w:val="24"/>
              </w:rPr>
              <w:t>0</w:t>
            </w:r>
          </w:p>
        </w:tc>
      </w:tr>
      <w:tr w:rsidR="000E1E9D" w:rsidRPr="0050741C" w14:paraId="18CD5F11" w14:textId="77777777" w:rsidTr="004D4ECB">
        <w:tc>
          <w:tcPr>
            <w:tcW w:w="562" w:type="dxa"/>
          </w:tcPr>
          <w:p w14:paraId="0DE34FC6" w14:textId="77777777" w:rsidR="000E1E9D" w:rsidRPr="0050741C" w:rsidRDefault="000E1E9D" w:rsidP="004D4ECB">
            <w:pPr>
              <w:jc w:val="center"/>
              <w:rPr>
                <w:rFonts w:ascii="Arial Narrow" w:hAnsi="Arial Narrow"/>
                <w:sz w:val="24"/>
                <w:szCs w:val="24"/>
              </w:rPr>
            </w:pPr>
            <w:r w:rsidRPr="0050741C">
              <w:rPr>
                <w:rFonts w:ascii="Arial Narrow" w:hAnsi="Arial Narrow"/>
                <w:sz w:val="24"/>
                <w:szCs w:val="24"/>
              </w:rPr>
              <w:t>6.</w:t>
            </w:r>
          </w:p>
        </w:tc>
        <w:tc>
          <w:tcPr>
            <w:tcW w:w="5103" w:type="dxa"/>
          </w:tcPr>
          <w:p w14:paraId="64780F2E" w14:textId="77777777" w:rsidR="000E1E9D" w:rsidRPr="00D45351" w:rsidRDefault="000E1E9D" w:rsidP="004D4ECB">
            <w:pPr>
              <w:rPr>
                <w:rFonts w:ascii="Arial Narrow" w:hAnsi="Arial Narrow"/>
                <w:color w:val="000000" w:themeColor="text1"/>
                <w:sz w:val="24"/>
                <w:szCs w:val="24"/>
              </w:rPr>
            </w:pPr>
            <w:r w:rsidRPr="00D45351">
              <w:rPr>
                <w:rFonts w:ascii="Arial Narrow" w:hAnsi="Arial Narrow"/>
                <w:color w:val="000000" w:themeColor="text1"/>
                <w:sz w:val="24"/>
                <w:szCs w:val="24"/>
              </w:rPr>
              <w:t>Jednorazowa zapomoga z</w:t>
            </w:r>
            <w:r>
              <w:rPr>
                <w:rFonts w:ascii="Arial Narrow" w:hAnsi="Arial Narrow"/>
                <w:color w:val="000000" w:themeColor="text1"/>
                <w:sz w:val="24"/>
                <w:szCs w:val="24"/>
              </w:rPr>
              <w:t xml:space="preserve"> tytułu urodzenia się dziecka (</w:t>
            </w:r>
            <w:r w:rsidRPr="00D45351">
              <w:rPr>
                <w:rFonts w:ascii="Arial Narrow" w:hAnsi="Arial Narrow"/>
                <w:color w:val="000000" w:themeColor="text1"/>
                <w:sz w:val="24"/>
                <w:szCs w:val="24"/>
              </w:rPr>
              <w:t>1000 zł)</w:t>
            </w:r>
            <w:r>
              <w:rPr>
                <w:rFonts w:ascii="Arial Narrow" w:hAnsi="Arial Narrow"/>
                <w:color w:val="000000" w:themeColor="text1"/>
                <w:sz w:val="24"/>
                <w:szCs w:val="24"/>
              </w:rPr>
              <w:t xml:space="preserve"> </w:t>
            </w:r>
            <w:r w:rsidRPr="00D45351">
              <w:rPr>
                <w:rFonts w:ascii="Arial Narrow" w:hAnsi="Arial Narrow"/>
                <w:color w:val="000000" w:themeColor="text1"/>
                <w:sz w:val="24"/>
                <w:szCs w:val="24"/>
              </w:rPr>
              <w:t>- dochód 1922,00 zł netto</w:t>
            </w:r>
          </w:p>
        </w:tc>
        <w:tc>
          <w:tcPr>
            <w:tcW w:w="1418" w:type="dxa"/>
          </w:tcPr>
          <w:p w14:paraId="6CEB5703" w14:textId="77777777" w:rsidR="000E1E9D" w:rsidRPr="0048693A" w:rsidRDefault="000E1E9D" w:rsidP="004D4ECB">
            <w:pPr>
              <w:jc w:val="right"/>
              <w:rPr>
                <w:rFonts w:ascii="Arial Narrow" w:hAnsi="Arial Narrow"/>
                <w:b/>
                <w:color w:val="000000" w:themeColor="text1"/>
                <w:sz w:val="24"/>
                <w:szCs w:val="24"/>
              </w:rPr>
            </w:pPr>
            <w:r w:rsidRPr="0048693A">
              <w:rPr>
                <w:rFonts w:ascii="Arial Narrow" w:hAnsi="Arial Narrow"/>
                <w:b/>
                <w:color w:val="000000" w:themeColor="text1"/>
                <w:sz w:val="24"/>
                <w:szCs w:val="24"/>
              </w:rPr>
              <w:t>13 000,00</w:t>
            </w:r>
          </w:p>
        </w:tc>
        <w:tc>
          <w:tcPr>
            <w:tcW w:w="1977" w:type="dxa"/>
          </w:tcPr>
          <w:p w14:paraId="1B75FF3C" w14:textId="77777777" w:rsidR="000E1E9D" w:rsidRPr="0048693A" w:rsidRDefault="000E1E9D" w:rsidP="004D4ECB">
            <w:pPr>
              <w:jc w:val="center"/>
              <w:rPr>
                <w:rFonts w:ascii="Arial Narrow" w:hAnsi="Arial Narrow"/>
                <w:b/>
                <w:color w:val="000000" w:themeColor="text1"/>
                <w:sz w:val="24"/>
                <w:szCs w:val="24"/>
              </w:rPr>
            </w:pPr>
            <w:r w:rsidRPr="0048693A">
              <w:rPr>
                <w:rFonts w:ascii="Arial Narrow" w:hAnsi="Arial Narrow"/>
                <w:b/>
                <w:color w:val="000000" w:themeColor="text1"/>
                <w:sz w:val="24"/>
                <w:szCs w:val="24"/>
              </w:rPr>
              <w:t>13</w:t>
            </w:r>
          </w:p>
        </w:tc>
      </w:tr>
      <w:tr w:rsidR="000E1E9D" w:rsidRPr="0050741C" w14:paraId="64700456" w14:textId="77777777" w:rsidTr="004D4ECB">
        <w:tc>
          <w:tcPr>
            <w:tcW w:w="562" w:type="dxa"/>
          </w:tcPr>
          <w:p w14:paraId="19C4C07B" w14:textId="77777777" w:rsidR="000E1E9D" w:rsidRPr="0050741C" w:rsidRDefault="000E1E9D" w:rsidP="004D4ECB">
            <w:pPr>
              <w:jc w:val="center"/>
              <w:rPr>
                <w:rFonts w:ascii="Arial Narrow" w:hAnsi="Arial Narrow"/>
                <w:sz w:val="24"/>
                <w:szCs w:val="24"/>
              </w:rPr>
            </w:pPr>
            <w:r w:rsidRPr="0050741C">
              <w:rPr>
                <w:rFonts w:ascii="Arial Narrow" w:hAnsi="Arial Narrow"/>
                <w:sz w:val="24"/>
                <w:szCs w:val="24"/>
              </w:rPr>
              <w:t>7.</w:t>
            </w:r>
          </w:p>
        </w:tc>
        <w:tc>
          <w:tcPr>
            <w:tcW w:w="5103" w:type="dxa"/>
          </w:tcPr>
          <w:p w14:paraId="2C18F618" w14:textId="77777777" w:rsidR="000E1E9D" w:rsidRPr="0050741C" w:rsidRDefault="000E1E9D" w:rsidP="004D4ECB">
            <w:pPr>
              <w:rPr>
                <w:rFonts w:ascii="Arial Narrow" w:hAnsi="Arial Narrow"/>
                <w:sz w:val="24"/>
                <w:szCs w:val="24"/>
              </w:rPr>
            </w:pPr>
            <w:r w:rsidRPr="0050741C">
              <w:rPr>
                <w:rFonts w:ascii="Arial Narrow" w:hAnsi="Arial Narrow"/>
                <w:sz w:val="24"/>
                <w:szCs w:val="24"/>
              </w:rPr>
              <w:t>Składki na ubezpieczenie emerytalne i rentowe opłacane za osoby pobierające świadczenie pielęgnacyjne</w:t>
            </w:r>
          </w:p>
        </w:tc>
        <w:tc>
          <w:tcPr>
            <w:tcW w:w="1418" w:type="dxa"/>
          </w:tcPr>
          <w:p w14:paraId="54A5AE2A" w14:textId="77777777" w:rsidR="000E1E9D" w:rsidRPr="0048693A" w:rsidRDefault="000E1E9D" w:rsidP="004D4ECB">
            <w:pPr>
              <w:jc w:val="right"/>
              <w:rPr>
                <w:rFonts w:ascii="Arial Narrow" w:hAnsi="Arial Narrow"/>
                <w:b/>
                <w:color w:val="000000" w:themeColor="text1"/>
                <w:sz w:val="24"/>
                <w:szCs w:val="24"/>
              </w:rPr>
            </w:pPr>
            <w:r w:rsidRPr="0048693A">
              <w:rPr>
                <w:rFonts w:ascii="Arial Narrow" w:hAnsi="Arial Narrow"/>
                <w:b/>
                <w:color w:val="000000" w:themeColor="text1"/>
                <w:sz w:val="24"/>
                <w:szCs w:val="24"/>
              </w:rPr>
              <w:t>224 202,00</w:t>
            </w:r>
          </w:p>
        </w:tc>
        <w:tc>
          <w:tcPr>
            <w:tcW w:w="1977" w:type="dxa"/>
          </w:tcPr>
          <w:p w14:paraId="73176AFB" w14:textId="77777777" w:rsidR="000E1E9D" w:rsidRPr="0048693A" w:rsidRDefault="000E1E9D" w:rsidP="004D4ECB">
            <w:pPr>
              <w:jc w:val="center"/>
              <w:rPr>
                <w:rFonts w:ascii="Arial Narrow" w:hAnsi="Arial Narrow"/>
                <w:b/>
                <w:color w:val="000000" w:themeColor="text1"/>
                <w:sz w:val="24"/>
                <w:szCs w:val="24"/>
              </w:rPr>
            </w:pPr>
            <w:r w:rsidRPr="0048693A">
              <w:rPr>
                <w:rFonts w:ascii="Arial Narrow" w:hAnsi="Arial Narrow"/>
                <w:b/>
                <w:color w:val="000000" w:themeColor="text1"/>
                <w:sz w:val="24"/>
                <w:szCs w:val="24"/>
              </w:rPr>
              <w:t>289</w:t>
            </w:r>
          </w:p>
        </w:tc>
      </w:tr>
      <w:tr w:rsidR="000E1E9D" w:rsidRPr="0050741C" w14:paraId="1D8D0D2C" w14:textId="77777777" w:rsidTr="004D4ECB">
        <w:tc>
          <w:tcPr>
            <w:tcW w:w="562" w:type="dxa"/>
          </w:tcPr>
          <w:p w14:paraId="38633979" w14:textId="77777777" w:rsidR="000E1E9D" w:rsidRPr="0050741C" w:rsidRDefault="000E1E9D" w:rsidP="004D4ECB">
            <w:pPr>
              <w:jc w:val="center"/>
              <w:rPr>
                <w:rFonts w:ascii="Arial Narrow" w:hAnsi="Arial Narrow"/>
                <w:sz w:val="24"/>
                <w:szCs w:val="24"/>
              </w:rPr>
            </w:pPr>
            <w:r w:rsidRPr="0050741C">
              <w:rPr>
                <w:rFonts w:ascii="Arial Narrow" w:hAnsi="Arial Narrow"/>
                <w:sz w:val="24"/>
                <w:szCs w:val="24"/>
              </w:rPr>
              <w:t>8.</w:t>
            </w:r>
          </w:p>
        </w:tc>
        <w:tc>
          <w:tcPr>
            <w:tcW w:w="5103" w:type="dxa"/>
          </w:tcPr>
          <w:p w14:paraId="51A0B5D1" w14:textId="77777777" w:rsidR="000E1E9D" w:rsidRPr="0050741C" w:rsidRDefault="000E1E9D" w:rsidP="004D4ECB">
            <w:pPr>
              <w:rPr>
                <w:rFonts w:ascii="Arial Narrow" w:hAnsi="Arial Narrow"/>
                <w:sz w:val="24"/>
                <w:szCs w:val="24"/>
              </w:rPr>
            </w:pPr>
            <w:r w:rsidRPr="0050741C">
              <w:rPr>
                <w:rFonts w:ascii="Arial Narrow" w:hAnsi="Arial Narrow"/>
                <w:sz w:val="24"/>
                <w:szCs w:val="24"/>
              </w:rPr>
              <w:t>Składki na ubezpieczenie zdrowotne opłacane za osoby pobierające świadczenie pielęgnacyjne</w:t>
            </w:r>
          </w:p>
        </w:tc>
        <w:tc>
          <w:tcPr>
            <w:tcW w:w="1418" w:type="dxa"/>
          </w:tcPr>
          <w:p w14:paraId="1D6BEB1E" w14:textId="77777777" w:rsidR="000E1E9D" w:rsidRPr="0048693A" w:rsidRDefault="000E1E9D" w:rsidP="004D4ECB">
            <w:pPr>
              <w:jc w:val="right"/>
              <w:rPr>
                <w:rFonts w:ascii="Arial Narrow" w:hAnsi="Arial Narrow"/>
                <w:b/>
                <w:color w:val="000000" w:themeColor="text1"/>
                <w:sz w:val="24"/>
                <w:szCs w:val="24"/>
              </w:rPr>
            </w:pPr>
            <w:r w:rsidRPr="0048693A">
              <w:rPr>
                <w:rFonts w:ascii="Arial Narrow" w:hAnsi="Arial Narrow"/>
                <w:b/>
                <w:color w:val="000000" w:themeColor="text1"/>
                <w:sz w:val="24"/>
                <w:szCs w:val="24"/>
              </w:rPr>
              <w:t>58 412,00</w:t>
            </w:r>
          </w:p>
        </w:tc>
        <w:tc>
          <w:tcPr>
            <w:tcW w:w="1977" w:type="dxa"/>
          </w:tcPr>
          <w:p w14:paraId="5027AFB8" w14:textId="77777777" w:rsidR="000E1E9D" w:rsidRPr="0048693A" w:rsidRDefault="000E1E9D" w:rsidP="004D4ECB">
            <w:pPr>
              <w:jc w:val="center"/>
              <w:rPr>
                <w:rFonts w:ascii="Arial Narrow" w:hAnsi="Arial Narrow"/>
                <w:b/>
                <w:color w:val="000000" w:themeColor="text1"/>
                <w:sz w:val="24"/>
                <w:szCs w:val="24"/>
              </w:rPr>
            </w:pPr>
            <w:r w:rsidRPr="0048693A">
              <w:rPr>
                <w:rFonts w:ascii="Arial Narrow" w:hAnsi="Arial Narrow"/>
                <w:b/>
                <w:color w:val="000000" w:themeColor="text1"/>
                <w:sz w:val="24"/>
                <w:szCs w:val="24"/>
              </w:rPr>
              <w:t>215</w:t>
            </w:r>
          </w:p>
        </w:tc>
      </w:tr>
      <w:tr w:rsidR="000E1E9D" w:rsidRPr="0050741C" w14:paraId="6482392C" w14:textId="77777777" w:rsidTr="004D4ECB">
        <w:tc>
          <w:tcPr>
            <w:tcW w:w="562" w:type="dxa"/>
          </w:tcPr>
          <w:p w14:paraId="473F16F8" w14:textId="77777777" w:rsidR="000E1E9D" w:rsidRPr="0050741C" w:rsidRDefault="000E1E9D" w:rsidP="004D4ECB">
            <w:pPr>
              <w:jc w:val="center"/>
              <w:rPr>
                <w:rFonts w:ascii="Arial Narrow" w:hAnsi="Arial Narrow"/>
                <w:sz w:val="24"/>
                <w:szCs w:val="24"/>
              </w:rPr>
            </w:pPr>
            <w:r w:rsidRPr="0050741C">
              <w:rPr>
                <w:rFonts w:ascii="Arial Narrow" w:hAnsi="Arial Narrow"/>
                <w:sz w:val="24"/>
                <w:szCs w:val="24"/>
              </w:rPr>
              <w:t>9.</w:t>
            </w:r>
          </w:p>
        </w:tc>
        <w:tc>
          <w:tcPr>
            <w:tcW w:w="5103" w:type="dxa"/>
          </w:tcPr>
          <w:p w14:paraId="5A60F498" w14:textId="77777777" w:rsidR="000E1E9D" w:rsidRPr="0050741C" w:rsidRDefault="000E1E9D" w:rsidP="004D4ECB">
            <w:pPr>
              <w:rPr>
                <w:rFonts w:ascii="Arial Narrow" w:hAnsi="Arial Narrow"/>
                <w:sz w:val="24"/>
                <w:szCs w:val="24"/>
              </w:rPr>
            </w:pPr>
            <w:r w:rsidRPr="0050741C">
              <w:rPr>
                <w:rFonts w:ascii="Arial Narrow" w:hAnsi="Arial Narrow"/>
                <w:sz w:val="24"/>
                <w:szCs w:val="24"/>
              </w:rPr>
              <w:t>Składki na ubezpieczenie emerytalne i rentowe opłacane za osoby pobierające specjalny zasiłek opiekuńczy</w:t>
            </w:r>
          </w:p>
        </w:tc>
        <w:tc>
          <w:tcPr>
            <w:tcW w:w="1418" w:type="dxa"/>
          </w:tcPr>
          <w:p w14:paraId="54945684" w14:textId="77777777" w:rsidR="000E1E9D" w:rsidRPr="0048693A" w:rsidRDefault="000E1E9D" w:rsidP="004D4ECB">
            <w:pPr>
              <w:jc w:val="right"/>
              <w:rPr>
                <w:rFonts w:ascii="Arial Narrow" w:hAnsi="Arial Narrow"/>
                <w:b/>
                <w:color w:val="000000" w:themeColor="text1"/>
                <w:sz w:val="24"/>
                <w:szCs w:val="24"/>
              </w:rPr>
            </w:pPr>
            <w:r w:rsidRPr="0048693A">
              <w:rPr>
                <w:rFonts w:ascii="Arial Narrow" w:hAnsi="Arial Narrow"/>
                <w:b/>
                <w:color w:val="000000" w:themeColor="text1"/>
                <w:sz w:val="24"/>
                <w:szCs w:val="24"/>
              </w:rPr>
              <w:t>0</w:t>
            </w:r>
          </w:p>
        </w:tc>
        <w:tc>
          <w:tcPr>
            <w:tcW w:w="1977" w:type="dxa"/>
          </w:tcPr>
          <w:p w14:paraId="59C7E3FD" w14:textId="77777777" w:rsidR="000E1E9D" w:rsidRPr="0048693A" w:rsidRDefault="000E1E9D" w:rsidP="004D4ECB">
            <w:pPr>
              <w:jc w:val="center"/>
              <w:rPr>
                <w:rFonts w:ascii="Arial Narrow" w:hAnsi="Arial Narrow"/>
                <w:b/>
                <w:color w:val="000000" w:themeColor="text1"/>
                <w:sz w:val="24"/>
                <w:szCs w:val="24"/>
              </w:rPr>
            </w:pPr>
            <w:r w:rsidRPr="0048693A">
              <w:rPr>
                <w:rFonts w:ascii="Arial Narrow" w:hAnsi="Arial Narrow"/>
                <w:b/>
                <w:color w:val="000000" w:themeColor="text1"/>
                <w:sz w:val="24"/>
                <w:szCs w:val="24"/>
              </w:rPr>
              <w:t>0</w:t>
            </w:r>
          </w:p>
        </w:tc>
      </w:tr>
      <w:tr w:rsidR="000E1E9D" w:rsidRPr="0050741C" w14:paraId="4B30BB97" w14:textId="77777777" w:rsidTr="004D4ECB">
        <w:tc>
          <w:tcPr>
            <w:tcW w:w="562" w:type="dxa"/>
          </w:tcPr>
          <w:p w14:paraId="72D84C23" w14:textId="77777777" w:rsidR="000E1E9D" w:rsidRPr="0050741C" w:rsidRDefault="000E1E9D" w:rsidP="004D4ECB">
            <w:pPr>
              <w:jc w:val="center"/>
              <w:rPr>
                <w:rFonts w:ascii="Arial Narrow" w:hAnsi="Arial Narrow"/>
                <w:sz w:val="24"/>
                <w:szCs w:val="24"/>
              </w:rPr>
            </w:pPr>
            <w:r w:rsidRPr="0050741C">
              <w:rPr>
                <w:rFonts w:ascii="Arial Narrow" w:hAnsi="Arial Narrow"/>
                <w:sz w:val="24"/>
                <w:szCs w:val="24"/>
              </w:rPr>
              <w:t>10.</w:t>
            </w:r>
          </w:p>
        </w:tc>
        <w:tc>
          <w:tcPr>
            <w:tcW w:w="5103" w:type="dxa"/>
          </w:tcPr>
          <w:p w14:paraId="6EEDBDEB" w14:textId="77777777" w:rsidR="000E1E9D" w:rsidRPr="0050741C" w:rsidRDefault="000E1E9D" w:rsidP="004D4ECB">
            <w:pPr>
              <w:rPr>
                <w:rFonts w:ascii="Arial Narrow" w:hAnsi="Arial Narrow"/>
                <w:sz w:val="24"/>
                <w:szCs w:val="24"/>
              </w:rPr>
            </w:pPr>
            <w:r w:rsidRPr="0050741C">
              <w:rPr>
                <w:rFonts w:ascii="Arial Narrow" w:hAnsi="Arial Narrow"/>
                <w:sz w:val="24"/>
                <w:szCs w:val="24"/>
              </w:rPr>
              <w:t>Składki na ubezpieczenie zdrowotne  opłacane za osoby pobierające specjalny zasiłek opiekuńczy</w:t>
            </w:r>
          </w:p>
        </w:tc>
        <w:tc>
          <w:tcPr>
            <w:tcW w:w="1418" w:type="dxa"/>
          </w:tcPr>
          <w:p w14:paraId="319BCD18" w14:textId="77777777" w:rsidR="000E1E9D" w:rsidRPr="0048693A" w:rsidRDefault="000E1E9D" w:rsidP="004D4ECB">
            <w:pPr>
              <w:jc w:val="right"/>
              <w:rPr>
                <w:rFonts w:ascii="Arial Narrow" w:hAnsi="Arial Narrow"/>
                <w:b/>
                <w:color w:val="000000" w:themeColor="text1"/>
                <w:sz w:val="24"/>
                <w:szCs w:val="24"/>
              </w:rPr>
            </w:pPr>
            <w:r w:rsidRPr="0048693A">
              <w:rPr>
                <w:rFonts w:ascii="Arial Narrow" w:hAnsi="Arial Narrow"/>
                <w:b/>
                <w:color w:val="000000" w:themeColor="text1"/>
                <w:sz w:val="24"/>
                <w:szCs w:val="24"/>
              </w:rPr>
              <w:t>0</w:t>
            </w:r>
          </w:p>
        </w:tc>
        <w:tc>
          <w:tcPr>
            <w:tcW w:w="1977" w:type="dxa"/>
          </w:tcPr>
          <w:p w14:paraId="4117DAC6" w14:textId="77777777" w:rsidR="000E1E9D" w:rsidRPr="0048693A" w:rsidRDefault="000E1E9D" w:rsidP="004D4ECB">
            <w:pPr>
              <w:jc w:val="center"/>
              <w:rPr>
                <w:rFonts w:ascii="Arial Narrow" w:hAnsi="Arial Narrow"/>
                <w:b/>
                <w:color w:val="000000" w:themeColor="text1"/>
                <w:sz w:val="24"/>
                <w:szCs w:val="24"/>
              </w:rPr>
            </w:pPr>
            <w:r w:rsidRPr="0048693A">
              <w:rPr>
                <w:rFonts w:ascii="Arial Narrow" w:hAnsi="Arial Narrow"/>
                <w:b/>
                <w:color w:val="000000" w:themeColor="text1"/>
                <w:sz w:val="24"/>
                <w:szCs w:val="24"/>
              </w:rPr>
              <w:t>0</w:t>
            </w:r>
          </w:p>
        </w:tc>
      </w:tr>
      <w:tr w:rsidR="000E1E9D" w:rsidRPr="0050741C" w14:paraId="19B0169D" w14:textId="77777777" w:rsidTr="004D4ECB">
        <w:tc>
          <w:tcPr>
            <w:tcW w:w="562" w:type="dxa"/>
          </w:tcPr>
          <w:p w14:paraId="27996BA5" w14:textId="77777777" w:rsidR="000E1E9D" w:rsidRPr="0050741C" w:rsidRDefault="000E1E9D" w:rsidP="004D4ECB">
            <w:pPr>
              <w:jc w:val="center"/>
              <w:rPr>
                <w:rFonts w:ascii="Arial Narrow" w:hAnsi="Arial Narrow"/>
                <w:sz w:val="24"/>
                <w:szCs w:val="24"/>
              </w:rPr>
            </w:pPr>
            <w:r w:rsidRPr="0050741C">
              <w:rPr>
                <w:rFonts w:ascii="Arial Narrow" w:hAnsi="Arial Narrow"/>
                <w:sz w:val="24"/>
                <w:szCs w:val="24"/>
              </w:rPr>
              <w:t>11.</w:t>
            </w:r>
          </w:p>
        </w:tc>
        <w:tc>
          <w:tcPr>
            <w:tcW w:w="5103" w:type="dxa"/>
          </w:tcPr>
          <w:p w14:paraId="43C35FF9" w14:textId="77777777" w:rsidR="000E1E9D" w:rsidRPr="0050741C" w:rsidRDefault="000E1E9D" w:rsidP="004D4ECB">
            <w:pPr>
              <w:rPr>
                <w:rFonts w:ascii="Arial Narrow" w:hAnsi="Arial Narrow"/>
                <w:sz w:val="24"/>
                <w:szCs w:val="24"/>
              </w:rPr>
            </w:pPr>
            <w:r w:rsidRPr="0050741C">
              <w:rPr>
                <w:rFonts w:ascii="Arial Narrow" w:hAnsi="Arial Narrow"/>
                <w:sz w:val="24"/>
                <w:szCs w:val="24"/>
              </w:rPr>
              <w:t>Składki na ubezpieczenie emerytalne i rentowe opłacane za osoby pobierające zasiłek dla opiekuna</w:t>
            </w:r>
          </w:p>
        </w:tc>
        <w:tc>
          <w:tcPr>
            <w:tcW w:w="1418" w:type="dxa"/>
          </w:tcPr>
          <w:p w14:paraId="3945B4CA" w14:textId="77777777" w:rsidR="000E1E9D" w:rsidRPr="0048693A" w:rsidRDefault="000E1E9D" w:rsidP="004D4ECB">
            <w:pPr>
              <w:jc w:val="right"/>
              <w:rPr>
                <w:rFonts w:ascii="Arial Narrow" w:hAnsi="Arial Narrow"/>
                <w:b/>
                <w:color w:val="000000" w:themeColor="text1"/>
                <w:sz w:val="24"/>
                <w:szCs w:val="24"/>
              </w:rPr>
            </w:pPr>
            <w:r w:rsidRPr="0048693A">
              <w:rPr>
                <w:rFonts w:ascii="Arial Narrow" w:hAnsi="Arial Narrow"/>
                <w:b/>
                <w:color w:val="000000" w:themeColor="text1"/>
                <w:sz w:val="24"/>
                <w:szCs w:val="24"/>
              </w:rPr>
              <w:t>0</w:t>
            </w:r>
          </w:p>
        </w:tc>
        <w:tc>
          <w:tcPr>
            <w:tcW w:w="1977" w:type="dxa"/>
          </w:tcPr>
          <w:p w14:paraId="42358159" w14:textId="77777777" w:rsidR="000E1E9D" w:rsidRPr="0048693A" w:rsidRDefault="000E1E9D" w:rsidP="004D4ECB">
            <w:pPr>
              <w:jc w:val="center"/>
              <w:rPr>
                <w:rFonts w:ascii="Arial Narrow" w:hAnsi="Arial Narrow"/>
                <w:b/>
                <w:color w:val="000000" w:themeColor="text1"/>
                <w:sz w:val="24"/>
                <w:szCs w:val="24"/>
              </w:rPr>
            </w:pPr>
          </w:p>
        </w:tc>
      </w:tr>
      <w:tr w:rsidR="000E1E9D" w:rsidRPr="0050741C" w14:paraId="314724C5" w14:textId="77777777" w:rsidTr="004D4ECB">
        <w:tc>
          <w:tcPr>
            <w:tcW w:w="562" w:type="dxa"/>
          </w:tcPr>
          <w:p w14:paraId="1360525D" w14:textId="77777777" w:rsidR="000E1E9D" w:rsidRPr="0050741C" w:rsidRDefault="000E1E9D" w:rsidP="004D4ECB">
            <w:pPr>
              <w:jc w:val="center"/>
              <w:rPr>
                <w:rFonts w:ascii="Arial Narrow" w:hAnsi="Arial Narrow"/>
                <w:sz w:val="24"/>
                <w:szCs w:val="24"/>
              </w:rPr>
            </w:pPr>
            <w:r w:rsidRPr="0050741C">
              <w:rPr>
                <w:rFonts w:ascii="Arial Narrow" w:hAnsi="Arial Narrow"/>
                <w:sz w:val="24"/>
                <w:szCs w:val="24"/>
              </w:rPr>
              <w:t>12.</w:t>
            </w:r>
          </w:p>
        </w:tc>
        <w:tc>
          <w:tcPr>
            <w:tcW w:w="5103" w:type="dxa"/>
          </w:tcPr>
          <w:p w14:paraId="71447EA4" w14:textId="77777777" w:rsidR="000E1E9D" w:rsidRPr="0050741C" w:rsidRDefault="000E1E9D" w:rsidP="004D4ECB">
            <w:pPr>
              <w:rPr>
                <w:rFonts w:ascii="Arial Narrow" w:hAnsi="Arial Narrow"/>
                <w:sz w:val="24"/>
                <w:szCs w:val="24"/>
              </w:rPr>
            </w:pPr>
            <w:r w:rsidRPr="0050741C">
              <w:rPr>
                <w:rFonts w:ascii="Arial Narrow" w:hAnsi="Arial Narrow"/>
                <w:sz w:val="24"/>
                <w:szCs w:val="24"/>
              </w:rPr>
              <w:t>Składki na ubezpieczenie zdrowotne opłacane za osoby pobierające zasiłek dla opiekuna</w:t>
            </w:r>
          </w:p>
        </w:tc>
        <w:tc>
          <w:tcPr>
            <w:tcW w:w="1418" w:type="dxa"/>
          </w:tcPr>
          <w:p w14:paraId="6BBB5701" w14:textId="77777777" w:rsidR="000E1E9D" w:rsidRPr="0048693A" w:rsidRDefault="000E1E9D" w:rsidP="004D4ECB">
            <w:pPr>
              <w:jc w:val="right"/>
              <w:rPr>
                <w:rFonts w:ascii="Arial Narrow" w:hAnsi="Arial Narrow"/>
                <w:b/>
                <w:color w:val="000000" w:themeColor="text1"/>
                <w:sz w:val="24"/>
                <w:szCs w:val="24"/>
              </w:rPr>
            </w:pPr>
            <w:r w:rsidRPr="0048693A">
              <w:rPr>
                <w:rFonts w:ascii="Arial Narrow" w:hAnsi="Arial Narrow"/>
                <w:b/>
                <w:color w:val="000000" w:themeColor="text1"/>
                <w:sz w:val="24"/>
                <w:szCs w:val="24"/>
              </w:rPr>
              <w:t>0</w:t>
            </w:r>
          </w:p>
        </w:tc>
        <w:tc>
          <w:tcPr>
            <w:tcW w:w="1977" w:type="dxa"/>
          </w:tcPr>
          <w:p w14:paraId="0D05C444" w14:textId="77777777" w:rsidR="000E1E9D" w:rsidRPr="0048693A" w:rsidRDefault="000E1E9D" w:rsidP="004D4ECB">
            <w:pPr>
              <w:jc w:val="center"/>
              <w:rPr>
                <w:rFonts w:ascii="Arial Narrow" w:hAnsi="Arial Narrow"/>
                <w:b/>
                <w:color w:val="000000" w:themeColor="text1"/>
                <w:sz w:val="24"/>
                <w:szCs w:val="24"/>
              </w:rPr>
            </w:pPr>
            <w:r w:rsidRPr="0048693A">
              <w:rPr>
                <w:rFonts w:ascii="Arial Narrow" w:hAnsi="Arial Narrow"/>
                <w:b/>
                <w:color w:val="000000" w:themeColor="text1"/>
                <w:sz w:val="24"/>
                <w:szCs w:val="24"/>
              </w:rPr>
              <w:t>0</w:t>
            </w:r>
          </w:p>
        </w:tc>
      </w:tr>
    </w:tbl>
    <w:p w14:paraId="2D3A8316" w14:textId="77777777" w:rsidR="00DA5818" w:rsidRDefault="000E1E9D" w:rsidP="000E1E9D">
      <w:pPr>
        <w:pStyle w:val="Bezodstpw"/>
        <w:jc w:val="both"/>
        <w:rPr>
          <w:rFonts w:ascii="Arial Narrow" w:hAnsi="Arial Narrow"/>
          <w:sz w:val="24"/>
          <w:szCs w:val="24"/>
        </w:rPr>
      </w:pPr>
      <w:r>
        <w:rPr>
          <w:rFonts w:ascii="Arial Narrow" w:hAnsi="Arial Narrow"/>
          <w:sz w:val="24"/>
          <w:szCs w:val="24"/>
        </w:rPr>
        <w:tab/>
      </w:r>
    </w:p>
    <w:p w14:paraId="115A58A9" w14:textId="17AB99DD" w:rsidR="000E1E9D" w:rsidRPr="007702C0" w:rsidRDefault="000E1E9D" w:rsidP="000E1E9D">
      <w:pPr>
        <w:pStyle w:val="Bezodstpw"/>
        <w:jc w:val="both"/>
        <w:rPr>
          <w:rFonts w:ascii="Arial Narrow" w:hAnsi="Arial Narrow"/>
          <w:b/>
          <w:color w:val="FF0000"/>
          <w:sz w:val="24"/>
          <w:szCs w:val="24"/>
        </w:rPr>
      </w:pPr>
      <w:r w:rsidRPr="007702C0">
        <w:rPr>
          <w:rFonts w:ascii="Arial Narrow" w:hAnsi="Arial Narrow"/>
          <w:b/>
          <w:color w:val="000000" w:themeColor="text1"/>
          <w:sz w:val="24"/>
          <w:szCs w:val="24"/>
        </w:rPr>
        <w:t>Zasiłki rodzinne UKR – 42 115,00 zł ( 41 świ</w:t>
      </w:r>
      <w:r>
        <w:rPr>
          <w:rFonts w:ascii="Arial Narrow" w:hAnsi="Arial Narrow"/>
          <w:b/>
          <w:color w:val="000000" w:themeColor="text1"/>
          <w:sz w:val="24"/>
          <w:szCs w:val="24"/>
        </w:rPr>
        <w:t>a</w:t>
      </w:r>
      <w:r w:rsidRPr="007702C0">
        <w:rPr>
          <w:rFonts w:ascii="Arial Narrow" w:hAnsi="Arial Narrow"/>
          <w:b/>
          <w:color w:val="000000" w:themeColor="text1"/>
          <w:sz w:val="24"/>
          <w:szCs w:val="24"/>
        </w:rPr>
        <w:t>dczeń)</w:t>
      </w:r>
    </w:p>
    <w:p w14:paraId="4B64F936" w14:textId="77777777" w:rsidR="00C779DD" w:rsidRDefault="00C779DD" w:rsidP="00C779DD">
      <w:pPr>
        <w:pStyle w:val="Bezodstpw"/>
        <w:jc w:val="both"/>
        <w:rPr>
          <w:rFonts w:ascii="Arial Narrow" w:hAnsi="Arial Narrow"/>
          <w:bCs/>
          <w:sz w:val="24"/>
          <w:szCs w:val="24"/>
        </w:rPr>
      </w:pPr>
    </w:p>
    <w:p w14:paraId="5207FC9F" w14:textId="7BB95AD7" w:rsidR="000E1E9D" w:rsidRPr="00C779DD" w:rsidRDefault="00C779DD" w:rsidP="00C779DD">
      <w:pPr>
        <w:pStyle w:val="Bezodstpw"/>
        <w:jc w:val="both"/>
        <w:rPr>
          <w:rFonts w:ascii="Arial Narrow" w:hAnsi="Arial Narrow"/>
          <w:b/>
          <w:sz w:val="24"/>
          <w:szCs w:val="24"/>
        </w:rPr>
      </w:pPr>
      <w:r w:rsidRPr="00C779DD">
        <w:rPr>
          <w:rFonts w:ascii="Arial Narrow" w:hAnsi="Arial Narrow"/>
          <w:b/>
          <w:sz w:val="24"/>
          <w:szCs w:val="24"/>
        </w:rPr>
        <w:t>F</w:t>
      </w:r>
      <w:r w:rsidR="000E1E9D" w:rsidRPr="00C779DD">
        <w:rPr>
          <w:rFonts w:ascii="Arial Narrow" w:hAnsi="Arial Narrow"/>
          <w:b/>
          <w:sz w:val="24"/>
          <w:szCs w:val="24"/>
        </w:rPr>
        <w:t>undusz alimentacyjny</w:t>
      </w:r>
    </w:p>
    <w:p w14:paraId="17734691" w14:textId="77777777" w:rsidR="000E1E9D" w:rsidRDefault="000E1E9D" w:rsidP="000E1E9D">
      <w:pPr>
        <w:pStyle w:val="Bezodstpw"/>
        <w:jc w:val="both"/>
        <w:rPr>
          <w:rFonts w:ascii="Arial Narrow" w:hAnsi="Arial Narrow"/>
          <w:b/>
          <w:bCs/>
          <w:sz w:val="24"/>
          <w:szCs w:val="24"/>
        </w:rPr>
      </w:pPr>
    </w:p>
    <w:p w14:paraId="3C66E43F" w14:textId="77777777" w:rsidR="000E1E9D" w:rsidRPr="00DA5818" w:rsidRDefault="000E1E9D" w:rsidP="000E1E9D">
      <w:pPr>
        <w:pStyle w:val="Bezodstpw"/>
        <w:jc w:val="both"/>
        <w:rPr>
          <w:rFonts w:ascii="Arial Narrow" w:hAnsi="Arial Narrow"/>
          <w:b/>
          <w:bCs/>
          <w:sz w:val="24"/>
          <w:szCs w:val="24"/>
        </w:rPr>
      </w:pPr>
      <w:r w:rsidRPr="00DA5818">
        <w:rPr>
          <w:rFonts w:ascii="Arial Narrow" w:hAnsi="Arial Narrow"/>
          <w:b/>
          <w:bCs/>
          <w:sz w:val="24"/>
          <w:szCs w:val="24"/>
        </w:rPr>
        <w:t xml:space="preserve">W postępowaniach w funduszu alimentacyjnym w 2024 roku wydano </w:t>
      </w:r>
      <w:r w:rsidRPr="00DA5818">
        <w:rPr>
          <w:rFonts w:ascii="Arial Narrow" w:hAnsi="Arial Narrow"/>
          <w:b/>
          <w:bCs/>
          <w:color w:val="000000" w:themeColor="text1"/>
          <w:sz w:val="24"/>
          <w:szCs w:val="24"/>
        </w:rPr>
        <w:t>23</w:t>
      </w:r>
      <w:r w:rsidRPr="00DA5818">
        <w:rPr>
          <w:rFonts w:ascii="Arial Narrow" w:hAnsi="Arial Narrow"/>
          <w:b/>
          <w:bCs/>
          <w:sz w:val="24"/>
          <w:szCs w:val="24"/>
        </w:rPr>
        <w:t xml:space="preserve"> decyzje administracyjne.</w:t>
      </w:r>
    </w:p>
    <w:p w14:paraId="524F07DF" w14:textId="38B338B2" w:rsidR="000E1E9D" w:rsidRPr="00DA5818" w:rsidRDefault="000E1E9D" w:rsidP="000E1E9D">
      <w:pPr>
        <w:pStyle w:val="Bezodstpw"/>
        <w:jc w:val="both"/>
        <w:rPr>
          <w:rFonts w:ascii="Arial Narrow" w:hAnsi="Arial Narrow" w:cs="Arial"/>
          <w:bCs/>
          <w:color w:val="000000" w:themeColor="text1"/>
          <w:sz w:val="24"/>
          <w:szCs w:val="24"/>
        </w:rPr>
      </w:pPr>
      <w:r w:rsidRPr="00DA5818">
        <w:rPr>
          <w:rFonts w:ascii="Arial Narrow" w:hAnsi="Arial Narrow" w:cs="Arial"/>
          <w:bCs/>
          <w:color w:val="000000" w:themeColor="text1"/>
          <w:sz w:val="24"/>
          <w:szCs w:val="24"/>
        </w:rPr>
        <w:t xml:space="preserve">Świadczenia te przysługują, jeżeli dochód rodziny w przeliczeniu na osobę w rodzinie nie przekracza </w:t>
      </w:r>
      <w:r w:rsidR="006C05F8">
        <w:rPr>
          <w:rStyle w:val="hgkelc"/>
          <w:rFonts w:ascii="Arial Narrow" w:hAnsi="Arial Narrow" w:cs="Arial"/>
          <w:color w:val="000000" w:themeColor="text1"/>
          <w:sz w:val="24"/>
          <w:szCs w:val="24"/>
        </w:rPr>
        <w:t>o</w:t>
      </w:r>
      <w:r w:rsidRPr="00DA5818">
        <w:rPr>
          <w:rStyle w:val="hgkelc"/>
          <w:rFonts w:ascii="Arial Narrow" w:hAnsi="Arial Narrow" w:cs="Arial"/>
          <w:color w:val="000000" w:themeColor="text1"/>
          <w:sz w:val="24"/>
          <w:szCs w:val="24"/>
        </w:rPr>
        <w:t xml:space="preserve">d 1 października 2023 r. kwota kryterium dochodowego uprawniającego do świadczeń z funduszu alimentacyjnego wynosi </w:t>
      </w:r>
      <w:r w:rsidRPr="00DA5818">
        <w:rPr>
          <w:rStyle w:val="hgkelc"/>
          <w:rFonts w:ascii="Arial Narrow" w:hAnsi="Arial Narrow" w:cs="Arial"/>
          <w:b/>
          <w:bCs/>
          <w:color w:val="000000" w:themeColor="text1"/>
          <w:sz w:val="24"/>
          <w:szCs w:val="24"/>
        </w:rPr>
        <w:t>1209 zł</w:t>
      </w:r>
      <w:r w:rsidRPr="00DA5818">
        <w:rPr>
          <w:rStyle w:val="hgkelc"/>
          <w:rFonts w:ascii="Arial Narrow" w:hAnsi="Arial Narrow" w:cs="Arial"/>
          <w:color w:val="000000" w:themeColor="text1"/>
          <w:sz w:val="24"/>
          <w:szCs w:val="24"/>
        </w:rPr>
        <w:t xml:space="preserve">. </w:t>
      </w:r>
    </w:p>
    <w:p w14:paraId="3CEDDEB0" w14:textId="77777777" w:rsidR="000E1E9D" w:rsidRPr="00D444D5" w:rsidRDefault="000E1E9D" w:rsidP="000E1E9D">
      <w:pPr>
        <w:pStyle w:val="Bezodstpw"/>
        <w:jc w:val="both"/>
        <w:rPr>
          <w:rFonts w:ascii="Arial Narrow" w:hAnsi="Arial Narrow" w:cs="Arial"/>
          <w:bCs/>
          <w:sz w:val="24"/>
          <w:szCs w:val="24"/>
        </w:rPr>
      </w:pPr>
    </w:p>
    <w:p w14:paraId="0C84D644" w14:textId="77777777" w:rsidR="000E1E9D" w:rsidRPr="00E0027C" w:rsidRDefault="000E1E9D" w:rsidP="000E1E9D">
      <w:pPr>
        <w:pStyle w:val="Legenda"/>
        <w:rPr>
          <w:color w:val="auto"/>
        </w:rPr>
      </w:pPr>
      <w:bookmarkStart w:id="100" w:name="_Toc73088233"/>
      <w:r w:rsidRPr="00E0027C">
        <w:rPr>
          <w:color w:val="auto"/>
        </w:rPr>
        <w:t>TABELA16. REALIZACJA FUNDUSZU ALIMENTACYJNEGO W 202</w:t>
      </w:r>
      <w:r>
        <w:rPr>
          <w:color w:val="auto"/>
        </w:rPr>
        <w:t>3</w:t>
      </w:r>
      <w:r w:rsidRPr="00E0027C">
        <w:rPr>
          <w:color w:val="auto"/>
        </w:rPr>
        <w:t>R.</w:t>
      </w:r>
      <w:bookmarkEnd w:id="100"/>
    </w:p>
    <w:tbl>
      <w:tblPr>
        <w:tblStyle w:val="Tabela-Siatka"/>
        <w:tblW w:w="9060" w:type="dxa"/>
        <w:tblInd w:w="0" w:type="dxa"/>
        <w:tblLook w:val="04A0" w:firstRow="1" w:lastRow="0" w:firstColumn="1" w:lastColumn="0" w:noHBand="0" w:noVBand="1"/>
      </w:tblPr>
      <w:tblGrid>
        <w:gridCol w:w="562"/>
        <w:gridCol w:w="3968"/>
        <w:gridCol w:w="2265"/>
        <w:gridCol w:w="2265"/>
      </w:tblGrid>
      <w:tr w:rsidR="000E1E9D" w:rsidRPr="0050741C" w14:paraId="3E3C131E" w14:textId="77777777" w:rsidTr="004D4ECB">
        <w:tc>
          <w:tcPr>
            <w:tcW w:w="562" w:type="dxa"/>
          </w:tcPr>
          <w:p w14:paraId="5F1C9763" w14:textId="77777777" w:rsidR="000E1E9D" w:rsidRPr="0050741C" w:rsidRDefault="000E1E9D" w:rsidP="004D4ECB">
            <w:pPr>
              <w:rPr>
                <w:rFonts w:ascii="Arial Narrow" w:hAnsi="Arial Narrow" w:cstheme="minorHAnsi"/>
                <w:sz w:val="24"/>
                <w:szCs w:val="24"/>
              </w:rPr>
            </w:pPr>
            <w:r w:rsidRPr="0050741C">
              <w:rPr>
                <w:rFonts w:ascii="Arial Narrow" w:hAnsi="Arial Narrow" w:cstheme="minorHAnsi"/>
                <w:b/>
                <w:bCs/>
                <w:sz w:val="24"/>
                <w:szCs w:val="24"/>
              </w:rPr>
              <w:t>l.p.</w:t>
            </w:r>
          </w:p>
        </w:tc>
        <w:tc>
          <w:tcPr>
            <w:tcW w:w="3968" w:type="dxa"/>
          </w:tcPr>
          <w:p w14:paraId="66E8A301" w14:textId="77777777" w:rsidR="000E1E9D" w:rsidRPr="0050741C" w:rsidRDefault="000E1E9D" w:rsidP="004D4ECB">
            <w:pPr>
              <w:rPr>
                <w:rFonts w:ascii="Arial Narrow" w:hAnsi="Arial Narrow" w:cstheme="minorHAnsi"/>
                <w:sz w:val="24"/>
                <w:szCs w:val="24"/>
              </w:rPr>
            </w:pPr>
            <w:r w:rsidRPr="0050741C">
              <w:rPr>
                <w:rFonts w:ascii="Arial Narrow" w:hAnsi="Arial Narrow" w:cstheme="minorHAnsi"/>
                <w:b/>
                <w:bCs/>
                <w:sz w:val="24"/>
                <w:szCs w:val="24"/>
              </w:rPr>
              <w:t>Wyszczególnienie</w:t>
            </w:r>
          </w:p>
        </w:tc>
        <w:tc>
          <w:tcPr>
            <w:tcW w:w="2265" w:type="dxa"/>
          </w:tcPr>
          <w:p w14:paraId="05C248BD" w14:textId="77777777" w:rsidR="000E1E9D" w:rsidRPr="0050741C" w:rsidRDefault="000E1E9D" w:rsidP="004D4ECB">
            <w:pPr>
              <w:jc w:val="center"/>
              <w:rPr>
                <w:rFonts w:ascii="Arial Narrow" w:hAnsi="Arial Narrow" w:cstheme="minorHAnsi"/>
                <w:sz w:val="24"/>
                <w:szCs w:val="24"/>
              </w:rPr>
            </w:pPr>
            <w:r w:rsidRPr="0050741C">
              <w:rPr>
                <w:rFonts w:ascii="Arial Narrow" w:hAnsi="Arial Narrow" w:cstheme="minorHAnsi"/>
                <w:b/>
                <w:bCs/>
                <w:sz w:val="24"/>
                <w:szCs w:val="24"/>
              </w:rPr>
              <w:t>Kwota</w:t>
            </w:r>
            <w:r>
              <w:rPr>
                <w:rFonts w:ascii="Arial Narrow" w:hAnsi="Arial Narrow" w:cstheme="minorHAnsi"/>
                <w:b/>
                <w:bCs/>
                <w:sz w:val="24"/>
                <w:szCs w:val="24"/>
              </w:rPr>
              <w:t xml:space="preserve"> (zł)</w:t>
            </w:r>
          </w:p>
        </w:tc>
        <w:tc>
          <w:tcPr>
            <w:tcW w:w="2265" w:type="dxa"/>
          </w:tcPr>
          <w:p w14:paraId="096D394E" w14:textId="77777777" w:rsidR="000E1E9D" w:rsidRPr="0050741C" w:rsidRDefault="000E1E9D" w:rsidP="004D4ECB">
            <w:pPr>
              <w:jc w:val="center"/>
              <w:rPr>
                <w:rFonts w:ascii="Arial Narrow" w:hAnsi="Arial Narrow" w:cstheme="minorHAnsi"/>
                <w:sz w:val="24"/>
                <w:szCs w:val="24"/>
              </w:rPr>
            </w:pPr>
            <w:r w:rsidRPr="0050741C">
              <w:rPr>
                <w:rFonts w:ascii="Arial Narrow" w:hAnsi="Arial Narrow" w:cstheme="minorHAnsi"/>
                <w:b/>
                <w:bCs/>
                <w:sz w:val="24"/>
                <w:szCs w:val="24"/>
              </w:rPr>
              <w:t>Liczba świadczeń</w:t>
            </w:r>
          </w:p>
        </w:tc>
      </w:tr>
      <w:tr w:rsidR="000E1E9D" w:rsidRPr="0050741C" w14:paraId="4C3BD0AD" w14:textId="77777777" w:rsidTr="004D4ECB">
        <w:tc>
          <w:tcPr>
            <w:tcW w:w="562" w:type="dxa"/>
          </w:tcPr>
          <w:p w14:paraId="21B63F11" w14:textId="77777777" w:rsidR="000E1E9D" w:rsidRPr="0050741C" w:rsidRDefault="000E1E9D" w:rsidP="004D4ECB">
            <w:pPr>
              <w:rPr>
                <w:rFonts w:ascii="Arial Narrow" w:hAnsi="Arial Narrow" w:cstheme="minorHAnsi"/>
                <w:sz w:val="24"/>
                <w:szCs w:val="24"/>
              </w:rPr>
            </w:pPr>
            <w:r w:rsidRPr="0050741C">
              <w:rPr>
                <w:rFonts w:ascii="Arial Narrow" w:hAnsi="Arial Narrow" w:cstheme="minorHAnsi"/>
                <w:sz w:val="24"/>
                <w:szCs w:val="24"/>
              </w:rPr>
              <w:t>1.</w:t>
            </w:r>
          </w:p>
        </w:tc>
        <w:tc>
          <w:tcPr>
            <w:tcW w:w="3968" w:type="dxa"/>
          </w:tcPr>
          <w:p w14:paraId="679E287E" w14:textId="77777777" w:rsidR="000E1E9D" w:rsidRPr="0050741C" w:rsidRDefault="000E1E9D" w:rsidP="004D4ECB">
            <w:pPr>
              <w:rPr>
                <w:rFonts w:ascii="Arial Narrow" w:hAnsi="Arial Narrow" w:cstheme="minorHAnsi"/>
                <w:sz w:val="24"/>
                <w:szCs w:val="24"/>
              </w:rPr>
            </w:pPr>
            <w:r w:rsidRPr="0050741C">
              <w:rPr>
                <w:rFonts w:ascii="Arial Narrow" w:hAnsi="Arial Narrow" w:cstheme="minorHAnsi"/>
                <w:sz w:val="24"/>
                <w:szCs w:val="24"/>
              </w:rPr>
              <w:t>Świadczenia z funduszu alimentacyjnego</w:t>
            </w:r>
          </w:p>
        </w:tc>
        <w:tc>
          <w:tcPr>
            <w:tcW w:w="2265" w:type="dxa"/>
          </w:tcPr>
          <w:p w14:paraId="39846841" w14:textId="77777777" w:rsidR="000E1E9D" w:rsidRPr="00EB0A66" w:rsidRDefault="000E1E9D" w:rsidP="004D4ECB">
            <w:pPr>
              <w:jc w:val="right"/>
              <w:rPr>
                <w:rFonts w:ascii="Arial Narrow" w:hAnsi="Arial Narrow" w:cstheme="minorHAnsi"/>
                <w:color w:val="000000" w:themeColor="text1"/>
                <w:sz w:val="24"/>
                <w:szCs w:val="24"/>
              </w:rPr>
            </w:pPr>
            <w:r>
              <w:rPr>
                <w:rFonts w:ascii="Arial Narrow" w:hAnsi="Arial Narrow"/>
                <w:b/>
                <w:color w:val="000000" w:themeColor="text1"/>
              </w:rPr>
              <w:t>118 932,96</w:t>
            </w:r>
          </w:p>
        </w:tc>
        <w:tc>
          <w:tcPr>
            <w:tcW w:w="2265" w:type="dxa"/>
            <w:tcBorders>
              <w:bottom w:val="single" w:sz="4" w:space="0" w:color="auto"/>
            </w:tcBorders>
          </w:tcPr>
          <w:p w14:paraId="27A05078" w14:textId="77777777" w:rsidR="000E1E9D" w:rsidRPr="00EB0A66" w:rsidRDefault="000E1E9D" w:rsidP="004D4ECB">
            <w:pPr>
              <w:jc w:val="center"/>
              <w:rPr>
                <w:rFonts w:ascii="Arial Narrow" w:hAnsi="Arial Narrow" w:cstheme="minorHAnsi"/>
                <w:color w:val="000000" w:themeColor="text1"/>
                <w:sz w:val="24"/>
                <w:szCs w:val="24"/>
              </w:rPr>
            </w:pPr>
          </w:p>
        </w:tc>
      </w:tr>
      <w:tr w:rsidR="000E1E9D" w:rsidRPr="0050741C" w14:paraId="2F941F31" w14:textId="77777777" w:rsidTr="004D4ECB">
        <w:tc>
          <w:tcPr>
            <w:tcW w:w="562" w:type="dxa"/>
          </w:tcPr>
          <w:p w14:paraId="2DC168D2" w14:textId="77777777" w:rsidR="000E1E9D" w:rsidRPr="0050741C" w:rsidRDefault="000E1E9D" w:rsidP="004D4ECB">
            <w:pPr>
              <w:rPr>
                <w:rFonts w:ascii="Arial Narrow" w:hAnsi="Arial Narrow" w:cstheme="minorHAnsi"/>
                <w:sz w:val="24"/>
                <w:szCs w:val="24"/>
              </w:rPr>
            </w:pPr>
            <w:r w:rsidRPr="0050741C">
              <w:rPr>
                <w:rFonts w:ascii="Arial Narrow" w:hAnsi="Arial Narrow" w:cstheme="minorHAnsi"/>
                <w:sz w:val="24"/>
                <w:szCs w:val="24"/>
              </w:rPr>
              <w:t>2.</w:t>
            </w:r>
          </w:p>
        </w:tc>
        <w:tc>
          <w:tcPr>
            <w:tcW w:w="3968" w:type="dxa"/>
          </w:tcPr>
          <w:p w14:paraId="6FDF104F" w14:textId="77777777" w:rsidR="000E1E9D" w:rsidRPr="0050741C" w:rsidRDefault="000E1E9D" w:rsidP="004D4ECB">
            <w:pPr>
              <w:rPr>
                <w:rFonts w:ascii="Arial Narrow" w:hAnsi="Arial Narrow" w:cstheme="minorHAnsi"/>
                <w:sz w:val="24"/>
                <w:szCs w:val="24"/>
              </w:rPr>
            </w:pPr>
            <w:r w:rsidRPr="0050741C">
              <w:rPr>
                <w:rFonts w:ascii="Arial Narrow" w:hAnsi="Arial Narrow" w:cstheme="minorHAnsi"/>
                <w:sz w:val="24"/>
                <w:szCs w:val="24"/>
              </w:rPr>
              <w:t>Kwoty zwrócone przez dłużników alimentacyjnych z tytułu wypłaconych świadczeń z funduszu alimentacyjnego</w:t>
            </w:r>
          </w:p>
        </w:tc>
        <w:tc>
          <w:tcPr>
            <w:tcW w:w="2265" w:type="dxa"/>
          </w:tcPr>
          <w:p w14:paraId="5B81A69A" w14:textId="77777777" w:rsidR="000E1E9D" w:rsidRDefault="000E1E9D" w:rsidP="004D4ECB">
            <w:pPr>
              <w:jc w:val="right"/>
              <w:rPr>
                <w:rFonts w:ascii="Arial Narrow" w:hAnsi="Arial Narrow" w:cstheme="minorHAnsi"/>
                <w:color w:val="000000" w:themeColor="text1"/>
                <w:sz w:val="24"/>
                <w:szCs w:val="24"/>
              </w:rPr>
            </w:pPr>
            <w:r>
              <w:rPr>
                <w:rFonts w:ascii="Arial Narrow" w:hAnsi="Arial Narrow" w:cstheme="minorHAnsi"/>
                <w:color w:val="000000" w:themeColor="text1"/>
                <w:sz w:val="24"/>
                <w:szCs w:val="24"/>
              </w:rPr>
              <w:t>2024 rok – 115 295,97</w:t>
            </w:r>
          </w:p>
          <w:p w14:paraId="17E13E2F" w14:textId="77777777" w:rsidR="000E1E9D" w:rsidRPr="00EB0A66" w:rsidRDefault="000E1E9D" w:rsidP="004D4ECB">
            <w:pPr>
              <w:jc w:val="right"/>
              <w:rPr>
                <w:rFonts w:ascii="Arial Narrow" w:hAnsi="Arial Narrow" w:cstheme="minorHAnsi"/>
                <w:color w:val="000000" w:themeColor="text1"/>
                <w:sz w:val="24"/>
                <w:szCs w:val="24"/>
              </w:rPr>
            </w:pPr>
            <w:r>
              <w:rPr>
                <w:rFonts w:ascii="Arial Narrow" w:hAnsi="Arial Narrow" w:cstheme="minorHAnsi"/>
                <w:color w:val="000000" w:themeColor="text1"/>
                <w:sz w:val="24"/>
                <w:szCs w:val="24"/>
              </w:rPr>
              <w:t>2023 rok – 56 952,95</w:t>
            </w:r>
          </w:p>
        </w:tc>
        <w:tc>
          <w:tcPr>
            <w:tcW w:w="2265" w:type="dxa"/>
            <w:tcBorders>
              <w:bottom w:val="single" w:sz="4" w:space="0" w:color="auto"/>
              <w:tl2br w:val="single" w:sz="4" w:space="0" w:color="auto"/>
            </w:tcBorders>
          </w:tcPr>
          <w:p w14:paraId="371B5B8E" w14:textId="77777777" w:rsidR="000E1E9D" w:rsidRPr="00433C07" w:rsidRDefault="000E1E9D" w:rsidP="004D4ECB">
            <w:pPr>
              <w:rPr>
                <w:rFonts w:ascii="Arial Narrow" w:hAnsi="Arial Narrow"/>
                <w:color w:val="FF0000"/>
                <w:sz w:val="24"/>
                <w:szCs w:val="24"/>
              </w:rPr>
            </w:pPr>
          </w:p>
        </w:tc>
      </w:tr>
      <w:tr w:rsidR="000E1E9D" w:rsidRPr="0050741C" w14:paraId="28A0AF5E" w14:textId="77777777" w:rsidTr="004D4ECB">
        <w:tc>
          <w:tcPr>
            <w:tcW w:w="562" w:type="dxa"/>
          </w:tcPr>
          <w:p w14:paraId="607D7503" w14:textId="77777777" w:rsidR="000E1E9D" w:rsidRPr="0050741C" w:rsidRDefault="000E1E9D" w:rsidP="004D4ECB">
            <w:pPr>
              <w:rPr>
                <w:rFonts w:ascii="Arial Narrow" w:hAnsi="Arial Narrow" w:cstheme="minorHAnsi"/>
                <w:sz w:val="24"/>
                <w:szCs w:val="24"/>
              </w:rPr>
            </w:pPr>
            <w:r w:rsidRPr="0050741C">
              <w:rPr>
                <w:rFonts w:ascii="Arial Narrow" w:hAnsi="Arial Narrow" w:cstheme="minorHAnsi"/>
                <w:sz w:val="24"/>
                <w:szCs w:val="24"/>
              </w:rPr>
              <w:t xml:space="preserve">3. </w:t>
            </w:r>
          </w:p>
        </w:tc>
        <w:tc>
          <w:tcPr>
            <w:tcW w:w="3968" w:type="dxa"/>
          </w:tcPr>
          <w:p w14:paraId="47FEE89A" w14:textId="77777777" w:rsidR="000E1E9D" w:rsidRPr="0050741C" w:rsidRDefault="000E1E9D" w:rsidP="004D4ECB">
            <w:pPr>
              <w:rPr>
                <w:rFonts w:ascii="Arial Narrow" w:hAnsi="Arial Narrow" w:cstheme="minorHAnsi"/>
                <w:sz w:val="24"/>
                <w:szCs w:val="24"/>
              </w:rPr>
            </w:pPr>
            <w:r w:rsidRPr="0050741C">
              <w:rPr>
                <w:rFonts w:ascii="Arial Narrow" w:hAnsi="Arial Narrow" w:cstheme="minorHAnsi"/>
                <w:sz w:val="24"/>
                <w:szCs w:val="24"/>
              </w:rPr>
              <w:t>Dochody własne gminy z tytułu świadczeń z funduszu alimentacyjnego zwróconych przez dłużników alimentacyjnych</w:t>
            </w:r>
          </w:p>
        </w:tc>
        <w:tc>
          <w:tcPr>
            <w:tcW w:w="2265" w:type="dxa"/>
          </w:tcPr>
          <w:p w14:paraId="192E4718" w14:textId="77777777" w:rsidR="000E1E9D" w:rsidRDefault="000E1E9D" w:rsidP="004D4ECB">
            <w:pPr>
              <w:jc w:val="right"/>
              <w:rPr>
                <w:rFonts w:ascii="Arial Narrow" w:hAnsi="Arial Narrow" w:cstheme="minorHAnsi"/>
                <w:color w:val="000000" w:themeColor="text1"/>
                <w:sz w:val="24"/>
                <w:szCs w:val="24"/>
              </w:rPr>
            </w:pPr>
            <w:r>
              <w:rPr>
                <w:rFonts w:ascii="Arial Narrow" w:hAnsi="Arial Narrow" w:cstheme="minorHAnsi"/>
                <w:color w:val="000000" w:themeColor="text1"/>
                <w:sz w:val="24"/>
                <w:szCs w:val="24"/>
              </w:rPr>
              <w:t>2024 rok – 11 241,06</w:t>
            </w:r>
          </w:p>
          <w:p w14:paraId="1F6A33D2" w14:textId="77777777" w:rsidR="000E1E9D" w:rsidRPr="00EB0A66" w:rsidRDefault="000E1E9D" w:rsidP="004D4ECB">
            <w:pPr>
              <w:jc w:val="right"/>
              <w:rPr>
                <w:rFonts w:ascii="Arial Narrow" w:hAnsi="Arial Narrow" w:cstheme="minorHAnsi"/>
                <w:color w:val="000000" w:themeColor="text1"/>
                <w:sz w:val="24"/>
                <w:szCs w:val="24"/>
              </w:rPr>
            </w:pPr>
            <w:r>
              <w:rPr>
                <w:rFonts w:ascii="Arial Narrow" w:hAnsi="Arial Narrow" w:cstheme="minorHAnsi"/>
                <w:color w:val="000000" w:themeColor="text1"/>
                <w:sz w:val="24"/>
                <w:szCs w:val="24"/>
              </w:rPr>
              <w:t>2023 rok – 3 886,59</w:t>
            </w:r>
          </w:p>
        </w:tc>
        <w:tc>
          <w:tcPr>
            <w:tcW w:w="2265" w:type="dxa"/>
            <w:tcBorders>
              <w:tl2br w:val="single" w:sz="4" w:space="0" w:color="auto"/>
            </w:tcBorders>
          </w:tcPr>
          <w:p w14:paraId="4852B96F" w14:textId="77777777" w:rsidR="000E1E9D" w:rsidRPr="00433C07" w:rsidRDefault="000E1E9D" w:rsidP="004D4ECB">
            <w:pPr>
              <w:rPr>
                <w:rFonts w:ascii="Arial Narrow" w:hAnsi="Arial Narrow"/>
                <w:color w:val="FF0000"/>
                <w:sz w:val="24"/>
                <w:szCs w:val="24"/>
              </w:rPr>
            </w:pPr>
          </w:p>
        </w:tc>
      </w:tr>
    </w:tbl>
    <w:p w14:paraId="0023C9C8" w14:textId="77777777" w:rsidR="006B41EF" w:rsidRDefault="006B41EF" w:rsidP="000E1E9D">
      <w:pPr>
        <w:rPr>
          <w:rFonts w:ascii="Arial Narrow" w:hAnsi="Arial Narrow"/>
          <w:b/>
          <w:color w:val="000000" w:themeColor="text1"/>
          <w:sz w:val="24"/>
          <w:szCs w:val="24"/>
        </w:rPr>
      </w:pPr>
    </w:p>
    <w:p w14:paraId="37746D09" w14:textId="0E1CC0F9" w:rsidR="000E1E9D" w:rsidRPr="006B41EF" w:rsidRDefault="000E1E9D" w:rsidP="000E1E9D">
      <w:pPr>
        <w:rPr>
          <w:rFonts w:ascii="Arial Narrow" w:hAnsi="Arial Narrow"/>
          <w:b/>
          <w:color w:val="000000" w:themeColor="text1"/>
          <w:sz w:val="24"/>
          <w:szCs w:val="24"/>
        </w:rPr>
      </w:pPr>
      <w:r w:rsidRPr="006B41EF">
        <w:rPr>
          <w:rFonts w:ascii="Arial Narrow" w:hAnsi="Arial Narrow"/>
          <w:b/>
          <w:color w:val="000000" w:themeColor="text1"/>
          <w:sz w:val="24"/>
          <w:szCs w:val="24"/>
        </w:rPr>
        <w:t>Łączne wydatki OPS za 2024 rok  - 6.130.704,66 zł</w:t>
      </w:r>
    </w:p>
    <w:p w14:paraId="630F7408" w14:textId="29B8C4A9" w:rsidR="00BF2867" w:rsidRPr="00400C6F" w:rsidRDefault="000A71AD" w:rsidP="00B06A73">
      <w:pPr>
        <w:spacing w:line="240" w:lineRule="auto"/>
        <w:jc w:val="both"/>
        <w:rPr>
          <w:rFonts w:ascii="Arial Narrow" w:hAnsi="Arial Narrow" w:cs="Times New Roman"/>
          <w:color w:val="000000" w:themeColor="text1"/>
          <w:sz w:val="24"/>
          <w:szCs w:val="24"/>
        </w:rPr>
      </w:pPr>
      <w:r>
        <w:rPr>
          <w:noProof/>
        </w:rPr>
        <w:lastRenderedPageBreak/>
        <mc:AlternateContent>
          <mc:Choice Requires="wps">
            <w:drawing>
              <wp:anchor distT="0" distB="0" distL="114300" distR="114300" simplePos="0" relativeHeight="251703296" behindDoc="1" locked="0" layoutInCell="1" allowOverlap="1" wp14:anchorId="475F8917" wp14:editId="6A1B05C2">
                <wp:simplePos x="0" y="0"/>
                <wp:positionH relativeFrom="column">
                  <wp:posOffset>-84455</wp:posOffset>
                </wp:positionH>
                <wp:positionV relativeFrom="paragraph">
                  <wp:posOffset>123825</wp:posOffset>
                </wp:positionV>
                <wp:extent cx="5836920" cy="441960"/>
                <wp:effectExtent l="15240" t="15240" r="15240" b="28575"/>
                <wp:wrapNone/>
                <wp:docPr id="574074571" name="AutoShape 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36920" cy="441960"/>
                        </a:xfrm>
                        <a:prstGeom prst="roundRect">
                          <a:avLst>
                            <a:gd name="adj" fmla="val 16667"/>
                          </a:avLst>
                        </a:prstGeom>
                        <a:gradFill rotWithShape="0">
                          <a:gsLst>
                            <a:gs pos="0">
                              <a:schemeClr val="accent1">
                                <a:lumMod val="60000"/>
                                <a:lumOff val="40000"/>
                              </a:schemeClr>
                            </a:gs>
                            <a:gs pos="50000">
                              <a:schemeClr val="accent1">
                                <a:lumMod val="20000"/>
                                <a:lumOff val="80000"/>
                              </a:schemeClr>
                            </a:gs>
                            <a:gs pos="100000">
                              <a:schemeClr val="accent1">
                                <a:lumMod val="60000"/>
                                <a:lumOff val="40000"/>
                              </a:schemeClr>
                            </a:gs>
                          </a:gsLst>
                          <a:lin ang="18900000" scaled="1"/>
                        </a:gradFill>
                        <a:ln w="12700">
                          <a:solidFill>
                            <a:schemeClr val="accent1">
                              <a:lumMod val="60000"/>
                              <a:lumOff val="40000"/>
                            </a:schemeClr>
                          </a:solidFill>
                          <a:round/>
                          <a:headEnd/>
                          <a:tailEnd/>
                        </a:ln>
                        <a:effectLst>
                          <a:outerShdw dist="28398" dir="3806097" algn="ctr" rotWithShape="0">
                            <a:schemeClr val="accen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w:pict>
              <v:roundrect w14:anchorId="73A175DE" id="AutoShape 40" o:spid="_x0000_s1026" style="position:absolute;margin-left:-6.65pt;margin-top:9.75pt;width:459.6pt;height:34.8pt;z-index:-251613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" fillcolor="#59a9f2 [1940]" strokecolor="#59a9f2 [1940]" strokeweight="1pt">
                <v:fill color2="#c7e2fa [660]" angle="135" focus="50%" type="gradient"/>
                <v:shadow on="t" color="#073662 [1604]" opacity=".5" offset="1pt"/>
              </v:roundrect>
            </w:pict>
          </mc:Fallback>
        </mc:AlternateContent>
      </w:r>
      <w:r>
        <w:rPr>
          <w:noProof/>
        </w:rPr>
        <mc:AlternateContent>
          <mc:Choice Requires="wps">
            <w:drawing>
              <wp:anchor distT="0" distB="0" distL="114300" distR="114300" simplePos="0" relativeHeight="251694080" behindDoc="1" locked="0" layoutInCell="1" allowOverlap="1" wp14:anchorId="24FCF280" wp14:editId="23D6613A">
                <wp:simplePos x="0" y="0"/>
                <wp:positionH relativeFrom="margin">
                  <wp:align>right</wp:align>
                </wp:positionH>
                <wp:positionV relativeFrom="paragraph">
                  <wp:posOffset>201930</wp:posOffset>
                </wp:positionV>
                <wp:extent cx="5798820" cy="373380"/>
                <wp:effectExtent l="13335" t="6350" r="7620" b="10795"/>
                <wp:wrapNone/>
                <wp:docPr id="405623017" name="Prostokąt: zaokrąglone rogi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98820" cy="373380"/>
                        </a:xfrm>
                        <a:prstGeom prst="roundRect">
                          <a:avLst>
                            <a:gd name="adj" fmla="val 16667"/>
                          </a:avLst>
                        </a:prstGeom>
                        <a:gradFill rotWithShape="1">
                          <a:gsLst>
                            <a:gs pos="0">
                              <a:schemeClr val="accent1">
                                <a:lumMod val="83000"/>
                                <a:lumOff val="17000"/>
                              </a:schemeClr>
                            </a:gs>
                            <a:gs pos="100000">
                              <a:schemeClr val="accent1">
                                <a:lumMod val="61000"/>
                                <a:lumOff val="39000"/>
                              </a:schemeClr>
                            </a:gs>
                          </a:gsLst>
                          <a:path path="shape">
                            <a:fillToRect l="100000" t="100000"/>
                          </a:path>
                        </a:gradFill>
                        <a:ln w="9525">
                          <a:solidFill>
                            <a:schemeClr val="accent1">
                              <a:lumMod val="40000"/>
                              <a:lumOff val="60000"/>
                            </a:schemeClr>
                          </a:solidFill>
                          <a:round/>
                          <a:headEnd/>
                          <a:tailEnd/>
                        </a:ln>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w16sdtfl="http://schemas.microsoft.com/office/word/2024/wordml/sdtformatlock">
            <w:pict>
              <v:roundrect w14:anchorId="26B6BE65" id="Prostokąt: zaokrąglone rogi 7" o:spid="_x0000_s1026" style="position:absolute;margin-left:405.4pt;margin-top:15.9pt;width:456.6pt;height:29.4pt;z-index:-25162240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" fillcolor="#1a88ed [2676]" strokecolor="#90c5f6 [1300]">
                <v:fill color2="#57a8f2 [1972]" rotate="t" focusposition="1,1" focussize="" focus="100%" type="gradientRadial"/>
                <w10:wrap anchorx="margin"/>
              </v:roundrect>
            </w:pict>
          </mc:Fallback>
        </mc:AlternateContent>
      </w:r>
    </w:p>
    <w:p w14:paraId="6029C5E4" w14:textId="2031DE14" w:rsidR="00287514" w:rsidRPr="00986414" w:rsidRDefault="00287514" w:rsidP="00BF2867">
      <w:pPr>
        <w:pStyle w:val="Nagwek2"/>
        <w:ind w:left="426"/>
        <w:jc w:val="both"/>
        <w:rPr>
          <w:rFonts w:ascii="Arial Narrow" w:hAnsi="Arial Narrow"/>
          <w:b/>
          <w:bCs/>
        </w:rPr>
      </w:pPr>
      <w:bookmarkStart w:id="101" w:name="_Toc198719892"/>
      <w:r w:rsidRPr="00986414">
        <w:rPr>
          <w:rFonts w:ascii="Arial Narrow" w:hAnsi="Arial Narrow"/>
          <w:b/>
          <w:bCs/>
        </w:rPr>
        <w:t>Program współpracy z organizacjami pozarządowymi</w:t>
      </w:r>
      <w:bookmarkEnd w:id="95"/>
      <w:bookmarkEnd w:id="101"/>
    </w:p>
    <w:p w14:paraId="4D5C1001" w14:textId="77777777" w:rsidR="009B161C" w:rsidRPr="00C04DE0" w:rsidRDefault="009B161C" w:rsidP="009A14AD">
      <w:pPr>
        <w:pStyle w:val="Bezodstpw"/>
        <w:rPr>
          <w:rFonts w:ascii="Arial Narrow" w:hAnsi="Arial Narrow" w:cs="TimesNewRomanPS-BoldMT"/>
          <w:color w:val="FF0000"/>
          <w:sz w:val="24"/>
          <w:szCs w:val="24"/>
        </w:rPr>
      </w:pPr>
      <w:bookmarkStart w:id="102" w:name="_Toc73019134"/>
    </w:p>
    <w:p w14:paraId="27017118" w14:textId="77777777" w:rsidR="00D91E22" w:rsidRDefault="00D91E22" w:rsidP="00D91E22">
      <w:pPr>
        <w:pStyle w:val="Bezodstpw"/>
        <w:jc w:val="both"/>
        <w:rPr>
          <w:rFonts w:ascii="Arial Narrow" w:hAnsi="Arial Narrow" w:cs="TimesNewRomanPSMT"/>
          <w:sz w:val="24"/>
          <w:szCs w:val="24"/>
        </w:rPr>
      </w:pPr>
      <w:bookmarkStart w:id="103" w:name="_Toc73019160"/>
      <w:bookmarkEnd w:id="102"/>
    </w:p>
    <w:p w14:paraId="5F461D41" w14:textId="25F5C3F1" w:rsidR="00D91E22" w:rsidRPr="00D91E22" w:rsidRDefault="00D91E22" w:rsidP="00D91E22">
      <w:pPr>
        <w:jc w:val="both"/>
        <w:rPr>
          <w:rFonts w:ascii="Arial Narrow" w:hAnsi="Arial Narrow"/>
          <w:sz w:val="24"/>
          <w:szCs w:val="24"/>
        </w:rPr>
      </w:pPr>
      <w:r w:rsidRPr="00D91E22">
        <w:rPr>
          <w:rFonts w:ascii="Arial Narrow" w:hAnsi="Arial Narrow"/>
          <w:sz w:val="24"/>
          <w:szCs w:val="24"/>
        </w:rPr>
        <w:t>Rada Gminy Skąpe w dniu 30 listopada 2023r. przyjęła uchwałę Uchwała nr LXIII/545/2023 Rady Gminy Skąpe w sprawie Programu współpracy Gminy Skąpe z organizacjami pozarządowymi i innymi podmiotami w 2024 roku.</w:t>
      </w:r>
    </w:p>
    <w:p w14:paraId="022EC971" w14:textId="7D5C76CA" w:rsidR="00D91E22" w:rsidRPr="007909C2" w:rsidRDefault="00D91E22" w:rsidP="00D91E22">
      <w:pPr>
        <w:pStyle w:val="Bezodstpw"/>
        <w:jc w:val="both"/>
        <w:rPr>
          <w:rFonts w:ascii="Arial Narrow" w:hAnsi="Arial Narrow" w:cs="Arial"/>
          <w:bCs/>
          <w:sz w:val="24"/>
          <w:szCs w:val="24"/>
        </w:rPr>
      </w:pPr>
      <w:r>
        <w:rPr>
          <w:rFonts w:ascii="Arial Narrow" w:hAnsi="Arial Narrow" w:cs="TimesNewRomanPSMT"/>
          <w:sz w:val="24"/>
          <w:szCs w:val="24"/>
        </w:rPr>
        <w:t>Realizując</w:t>
      </w:r>
      <w:r w:rsidRPr="003669D4">
        <w:rPr>
          <w:rFonts w:ascii="Arial Narrow" w:hAnsi="Arial Narrow" w:cs="TimesNewRomanPSMT"/>
          <w:sz w:val="24"/>
          <w:szCs w:val="24"/>
        </w:rPr>
        <w:t xml:space="preserve"> ww. uchwał</w:t>
      </w:r>
      <w:r>
        <w:rPr>
          <w:rFonts w:ascii="Arial Narrow" w:hAnsi="Arial Narrow" w:cs="TimesNewRomanPSMT"/>
          <w:sz w:val="24"/>
          <w:szCs w:val="24"/>
        </w:rPr>
        <w:t xml:space="preserve">ę, </w:t>
      </w:r>
      <w:r>
        <w:rPr>
          <w:rFonts w:ascii="Arial Narrow" w:hAnsi="Arial Narrow"/>
          <w:sz w:val="24"/>
          <w:szCs w:val="24"/>
        </w:rPr>
        <w:t>Zarządzeniem Nr 2/2024 Wójta Gminy Skąpe z dnia 5 stycznia 2024r. w sprawie ogłoszenia otwartego</w:t>
      </w:r>
      <w:r w:rsidRPr="00C50D98">
        <w:rPr>
          <w:rFonts w:ascii="Arial Narrow" w:hAnsi="Arial Narrow"/>
          <w:sz w:val="24"/>
          <w:szCs w:val="24"/>
        </w:rPr>
        <w:t xml:space="preserve"> konkurs</w:t>
      </w:r>
      <w:r>
        <w:rPr>
          <w:rFonts w:ascii="Arial Narrow" w:hAnsi="Arial Narrow"/>
          <w:sz w:val="24"/>
          <w:szCs w:val="24"/>
        </w:rPr>
        <w:t>u</w:t>
      </w:r>
      <w:r w:rsidRPr="00C50D98">
        <w:rPr>
          <w:rFonts w:ascii="Arial Narrow" w:hAnsi="Arial Narrow"/>
          <w:sz w:val="24"/>
          <w:szCs w:val="24"/>
        </w:rPr>
        <w:t xml:space="preserve"> ofert na realizację zadania </w:t>
      </w:r>
      <w:r w:rsidRPr="00C50D98">
        <w:rPr>
          <w:rFonts w:ascii="Arial Narrow" w:hAnsi="Arial Narrow" w:cs="Arial"/>
          <w:sz w:val="24"/>
          <w:szCs w:val="24"/>
          <w:lang w:eastAsia="pl-PL"/>
        </w:rPr>
        <w:t xml:space="preserve">na wykonanie zadań publicznych związanych z realizacją zadań samorządu </w:t>
      </w:r>
      <w:r>
        <w:rPr>
          <w:rFonts w:ascii="Arial Narrow" w:hAnsi="Arial Narrow" w:cs="Arial"/>
          <w:sz w:val="24"/>
          <w:szCs w:val="24"/>
          <w:lang w:eastAsia="pl-PL"/>
        </w:rPr>
        <w:t>G</w:t>
      </w:r>
      <w:r w:rsidRPr="00C50D98">
        <w:rPr>
          <w:rFonts w:ascii="Arial Narrow" w:hAnsi="Arial Narrow" w:cs="Arial"/>
          <w:sz w:val="24"/>
          <w:szCs w:val="24"/>
          <w:lang w:eastAsia="pl-PL"/>
        </w:rPr>
        <w:t xml:space="preserve">miny </w:t>
      </w:r>
      <w:r>
        <w:rPr>
          <w:rFonts w:ascii="Arial Narrow" w:hAnsi="Arial Narrow" w:cs="Arial"/>
          <w:sz w:val="24"/>
          <w:szCs w:val="24"/>
          <w:lang w:eastAsia="pl-PL"/>
        </w:rPr>
        <w:t xml:space="preserve">Skąpe </w:t>
      </w:r>
      <w:r w:rsidRPr="00C50D98">
        <w:rPr>
          <w:rFonts w:ascii="Arial Narrow" w:hAnsi="Arial Narrow" w:cs="Arial"/>
          <w:sz w:val="24"/>
          <w:szCs w:val="24"/>
          <w:lang w:eastAsia="pl-PL"/>
        </w:rPr>
        <w:t>w 20</w:t>
      </w:r>
      <w:r>
        <w:rPr>
          <w:rFonts w:ascii="Arial Narrow" w:hAnsi="Arial Narrow" w:cs="Arial"/>
          <w:sz w:val="24"/>
          <w:szCs w:val="24"/>
          <w:lang w:eastAsia="pl-PL"/>
        </w:rPr>
        <w:t>25r.</w:t>
      </w:r>
      <w:r w:rsidRPr="00C50D98">
        <w:rPr>
          <w:rFonts w:ascii="Arial Narrow" w:hAnsi="Arial Narrow" w:cs="Arial"/>
          <w:sz w:val="24"/>
          <w:szCs w:val="24"/>
          <w:lang w:eastAsia="pl-PL"/>
        </w:rPr>
        <w:t xml:space="preserve"> przez organizacje pozarządowe i inne podmioty prowadzące działalność pożytku publicznego</w:t>
      </w:r>
      <w:r>
        <w:rPr>
          <w:rFonts w:ascii="Arial Narrow" w:hAnsi="Arial Narrow" w:cs="Arial"/>
          <w:bCs/>
          <w:sz w:val="24"/>
          <w:szCs w:val="24"/>
        </w:rPr>
        <w:t xml:space="preserve">, </w:t>
      </w:r>
      <w:r>
        <w:rPr>
          <w:rFonts w:ascii="Arial Narrow" w:hAnsi="Arial Narrow" w:cs="Arial"/>
          <w:sz w:val="24"/>
          <w:szCs w:val="24"/>
          <w:lang w:eastAsia="pl-PL"/>
        </w:rPr>
        <w:t>Wójt Gminy zaprosił do składania ofert w zakresie:</w:t>
      </w:r>
    </w:p>
    <w:p w14:paraId="57F29ACA" w14:textId="77777777" w:rsidR="00D91E22" w:rsidRPr="00C50D98" w:rsidRDefault="00D91E22">
      <w:pPr>
        <w:pStyle w:val="Bezodstpw"/>
        <w:numPr>
          <w:ilvl w:val="0"/>
          <w:numId w:val="61"/>
        </w:numPr>
        <w:jc w:val="both"/>
        <w:rPr>
          <w:rFonts w:ascii="Arial Narrow" w:hAnsi="Arial Narrow" w:cs="Arial"/>
          <w:sz w:val="24"/>
          <w:szCs w:val="24"/>
        </w:rPr>
      </w:pPr>
      <w:r w:rsidRPr="00C50D98">
        <w:rPr>
          <w:rFonts w:ascii="Arial Narrow" w:hAnsi="Arial Narrow" w:cs="Arial"/>
          <w:sz w:val="24"/>
          <w:szCs w:val="24"/>
        </w:rPr>
        <w:t xml:space="preserve">oświaty, wychowania i kultury fizycznej, </w:t>
      </w:r>
    </w:p>
    <w:p w14:paraId="11290DB5" w14:textId="77777777" w:rsidR="00D91E22" w:rsidRPr="00C50D98" w:rsidRDefault="00D91E22">
      <w:pPr>
        <w:pStyle w:val="Bezodstpw"/>
        <w:numPr>
          <w:ilvl w:val="0"/>
          <w:numId w:val="61"/>
        </w:numPr>
        <w:jc w:val="both"/>
        <w:rPr>
          <w:rFonts w:ascii="Arial Narrow" w:hAnsi="Arial Narrow" w:cs="Arial"/>
          <w:sz w:val="24"/>
          <w:szCs w:val="24"/>
        </w:rPr>
      </w:pPr>
      <w:r w:rsidRPr="00C50D98">
        <w:rPr>
          <w:rFonts w:ascii="Arial Narrow" w:hAnsi="Arial Narrow" w:cs="Arial"/>
          <w:sz w:val="24"/>
          <w:szCs w:val="24"/>
        </w:rPr>
        <w:t xml:space="preserve">wspomagania rozwoju wspólnot i społeczności lokalnych, </w:t>
      </w:r>
    </w:p>
    <w:p w14:paraId="6EFF8675" w14:textId="77777777" w:rsidR="00D91E22" w:rsidRPr="00C50D98" w:rsidRDefault="00D91E22">
      <w:pPr>
        <w:pStyle w:val="Bezodstpw"/>
        <w:numPr>
          <w:ilvl w:val="0"/>
          <w:numId w:val="61"/>
        </w:numPr>
        <w:jc w:val="both"/>
        <w:rPr>
          <w:rFonts w:ascii="Arial Narrow" w:hAnsi="Arial Narrow" w:cs="Arial"/>
          <w:sz w:val="24"/>
          <w:szCs w:val="24"/>
        </w:rPr>
      </w:pPr>
      <w:r w:rsidRPr="00C50D98">
        <w:rPr>
          <w:rFonts w:ascii="Arial Narrow" w:hAnsi="Arial Narrow" w:cs="Arial"/>
          <w:sz w:val="24"/>
          <w:szCs w:val="24"/>
        </w:rPr>
        <w:t>działalności na rzecz osób niepełnosprawnych,</w:t>
      </w:r>
    </w:p>
    <w:p w14:paraId="5BD62F10" w14:textId="77777777" w:rsidR="00D91E22" w:rsidRPr="00C50D98" w:rsidRDefault="00D91E22">
      <w:pPr>
        <w:pStyle w:val="Bezodstpw"/>
        <w:numPr>
          <w:ilvl w:val="0"/>
          <w:numId w:val="61"/>
        </w:numPr>
        <w:jc w:val="both"/>
        <w:rPr>
          <w:rFonts w:ascii="Arial Narrow" w:hAnsi="Arial Narrow" w:cs="Arial"/>
          <w:sz w:val="24"/>
          <w:szCs w:val="24"/>
        </w:rPr>
      </w:pPr>
      <w:r w:rsidRPr="00C50D98">
        <w:rPr>
          <w:rFonts w:ascii="Arial Narrow" w:hAnsi="Arial Narrow" w:cs="Arial"/>
          <w:sz w:val="24"/>
          <w:szCs w:val="24"/>
        </w:rPr>
        <w:t>krzewienia kultury muzycznej oraz twórczości ludowej,</w:t>
      </w:r>
    </w:p>
    <w:p w14:paraId="42D85CB1" w14:textId="77777777" w:rsidR="00D91E22" w:rsidRDefault="00D91E22">
      <w:pPr>
        <w:pStyle w:val="Bezodstpw"/>
        <w:numPr>
          <w:ilvl w:val="0"/>
          <w:numId w:val="61"/>
        </w:numPr>
        <w:jc w:val="both"/>
        <w:rPr>
          <w:rFonts w:ascii="Arial Narrow" w:hAnsi="Arial Narrow" w:cs="Arial"/>
          <w:sz w:val="24"/>
          <w:szCs w:val="24"/>
        </w:rPr>
      </w:pPr>
      <w:r w:rsidRPr="00E6099A">
        <w:rPr>
          <w:rFonts w:ascii="Arial Narrow" w:hAnsi="Arial Narrow" w:cs="Arial"/>
          <w:sz w:val="24"/>
          <w:szCs w:val="24"/>
        </w:rPr>
        <w:t>gospodarki komunalnej i ochrony środowiska w zakresie ekologii i ochrony zwierząt oraz dziedzictwa przyrodniczego</w:t>
      </w:r>
      <w:r>
        <w:rPr>
          <w:rFonts w:ascii="Arial Narrow" w:hAnsi="Arial Narrow" w:cs="Arial"/>
          <w:sz w:val="24"/>
          <w:szCs w:val="24"/>
        </w:rPr>
        <w:t>,</w:t>
      </w:r>
    </w:p>
    <w:p w14:paraId="0168D104" w14:textId="77777777" w:rsidR="00D91E22" w:rsidRPr="00B1395B" w:rsidRDefault="00D91E22">
      <w:pPr>
        <w:pStyle w:val="Bezodstpw"/>
        <w:numPr>
          <w:ilvl w:val="0"/>
          <w:numId w:val="61"/>
        </w:numPr>
        <w:jc w:val="both"/>
        <w:rPr>
          <w:rFonts w:ascii="Arial Narrow" w:hAnsi="Arial Narrow" w:cs="Arial"/>
          <w:sz w:val="24"/>
          <w:szCs w:val="24"/>
        </w:rPr>
      </w:pPr>
      <w:r w:rsidRPr="00B1395B">
        <w:rPr>
          <w:rFonts w:ascii="Arial Narrow" w:hAnsi="Arial Narrow" w:cs="Arial"/>
          <w:sz w:val="24"/>
          <w:szCs w:val="24"/>
        </w:rPr>
        <w:t>działalności na rzecz dzieci i młodzieży, w tym wypoczynku dzieci i młodzieży</w:t>
      </w:r>
      <w:r>
        <w:rPr>
          <w:rFonts w:ascii="Arial Narrow" w:hAnsi="Arial Narrow" w:cs="Arial"/>
          <w:sz w:val="24"/>
          <w:szCs w:val="24"/>
        </w:rPr>
        <w:t>.</w:t>
      </w:r>
      <w:r w:rsidRPr="00B1395B">
        <w:rPr>
          <w:rFonts w:ascii="Arial Narrow" w:hAnsi="Arial Narrow" w:cs="Arial"/>
          <w:sz w:val="24"/>
          <w:szCs w:val="24"/>
        </w:rPr>
        <w:t xml:space="preserve"> </w:t>
      </w:r>
    </w:p>
    <w:p w14:paraId="2D272A58" w14:textId="5B45A9E8" w:rsidR="00D91E22" w:rsidRPr="002A7DD6" w:rsidRDefault="00D91E22" w:rsidP="00D91E22">
      <w:pPr>
        <w:spacing w:after="0" w:line="240" w:lineRule="auto"/>
        <w:jc w:val="both"/>
        <w:rPr>
          <w:rFonts w:ascii="Arial" w:eastAsia="Times New Roman" w:hAnsi="Arial" w:cs="Arial"/>
          <w:sz w:val="24"/>
          <w:szCs w:val="24"/>
          <w:lang w:eastAsia="pl-PL"/>
        </w:rPr>
      </w:pPr>
      <w:r>
        <w:rPr>
          <w:rFonts w:ascii="Arial Narrow" w:hAnsi="Arial Narrow" w:cs="Arial"/>
          <w:sz w:val="24"/>
          <w:szCs w:val="24"/>
        </w:rPr>
        <w:t xml:space="preserve">oraz </w:t>
      </w:r>
      <w:r w:rsidRPr="002A7DD6">
        <w:rPr>
          <w:rFonts w:ascii="Arial Narrow" w:hAnsi="Arial Narrow"/>
          <w:sz w:val="24"/>
          <w:szCs w:val="24"/>
        </w:rPr>
        <w:t xml:space="preserve">Zarządzeniem Nr 33/2023r. z dnia 17 kwietnia 2023r. </w:t>
      </w:r>
      <w:r>
        <w:rPr>
          <w:rFonts w:ascii="Arial Narrow" w:hAnsi="Arial Narrow"/>
          <w:sz w:val="24"/>
          <w:szCs w:val="24"/>
        </w:rPr>
        <w:t xml:space="preserve">został </w:t>
      </w:r>
      <w:r w:rsidRPr="002A7DD6">
        <w:rPr>
          <w:rFonts w:ascii="Arial Narrow" w:hAnsi="Arial Narrow"/>
          <w:sz w:val="24"/>
          <w:szCs w:val="24"/>
        </w:rPr>
        <w:t>ogłoszon</w:t>
      </w:r>
      <w:r>
        <w:rPr>
          <w:rFonts w:ascii="Arial Narrow" w:hAnsi="Arial Narrow"/>
          <w:sz w:val="24"/>
          <w:szCs w:val="24"/>
        </w:rPr>
        <w:t>y</w:t>
      </w:r>
      <w:r w:rsidRPr="002A7DD6">
        <w:rPr>
          <w:rFonts w:ascii="Arial Narrow" w:hAnsi="Arial Narrow"/>
          <w:sz w:val="24"/>
          <w:szCs w:val="24"/>
        </w:rPr>
        <w:t xml:space="preserve"> konkurs ofert na wykonanie zadania publicznego związanego z realizacją zadań samorządu gminy przez organizacje pozarządowe i</w:t>
      </w:r>
      <w:r w:rsidR="006C05F8">
        <w:rPr>
          <w:rFonts w:ascii="Arial Narrow" w:hAnsi="Arial Narrow"/>
          <w:sz w:val="24"/>
          <w:szCs w:val="24"/>
        </w:rPr>
        <w:t> </w:t>
      </w:r>
      <w:r w:rsidRPr="002A7DD6">
        <w:rPr>
          <w:rFonts w:ascii="Arial Narrow" w:hAnsi="Arial Narrow"/>
          <w:sz w:val="24"/>
          <w:szCs w:val="24"/>
        </w:rPr>
        <w:t>inne podmioty w zakresie bezpieczeństwa i porządku publicznego - zabezpieczenia dwóch kąpielisk w</w:t>
      </w:r>
      <w:r w:rsidR="006C05F8">
        <w:rPr>
          <w:rFonts w:ascii="Arial Narrow" w:hAnsi="Arial Narrow"/>
          <w:sz w:val="24"/>
          <w:szCs w:val="24"/>
        </w:rPr>
        <w:t> </w:t>
      </w:r>
      <w:r w:rsidRPr="002A7DD6">
        <w:rPr>
          <w:rFonts w:ascii="Arial Narrow" w:hAnsi="Arial Narrow"/>
          <w:sz w:val="24"/>
          <w:szCs w:val="24"/>
        </w:rPr>
        <w:t>m. Niesulice, Gmina Skąpe.</w:t>
      </w:r>
    </w:p>
    <w:p w14:paraId="04C1C0FD" w14:textId="77777777" w:rsidR="00D91E22" w:rsidRDefault="00D91E22" w:rsidP="00D91E22">
      <w:pPr>
        <w:pStyle w:val="Bezodstpw"/>
        <w:jc w:val="both"/>
        <w:rPr>
          <w:rFonts w:ascii="Arial Narrow" w:hAnsi="Arial Narrow" w:cs="Arial"/>
          <w:sz w:val="24"/>
          <w:szCs w:val="24"/>
        </w:rPr>
      </w:pPr>
    </w:p>
    <w:p w14:paraId="18155F43" w14:textId="77777777" w:rsidR="00D91E22" w:rsidRPr="002A7DD6" w:rsidRDefault="00D91E22" w:rsidP="00D91E22">
      <w:pPr>
        <w:rPr>
          <w:rFonts w:ascii="Arial Narrow" w:eastAsia="Times New Roman" w:hAnsi="Arial Narrow"/>
          <w:sz w:val="24"/>
          <w:szCs w:val="24"/>
        </w:rPr>
      </w:pPr>
      <w:r w:rsidRPr="002A7DD6">
        <w:rPr>
          <w:rFonts w:ascii="Arial Narrow" w:eastAsia="Times New Roman" w:hAnsi="Arial Narrow" w:cs="Arial"/>
          <w:sz w:val="24"/>
          <w:szCs w:val="24"/>
          <w:lang w:eastAsia="pl-PL"/>
        </w:rPr>
        <w:t xml:space="preserve">Wysokość środków publicznych na </w:t>
      </w:r>
      <w:r w:rsidRPr="002A7DD6">
        <w:rPr>
          <w:rFonts w:ascii="Arial Narrow" w:eastAsia="Times New Roman" w:hAnsi="Arial Narrow"/>
          <w:sz w:val="24"/>
          <w:szCs w:val="24"/>
        </w:rPr>
        <w:t>realizację poszczególnych zadań była następująca:</w:t>
      </w:r>
    </w:p>
    <w:p w14:paraId="06F44D68" w14:textId="77777777" w:rsidR="00D91E22" w:rsidRPr="007909C2" w:rsidRDefault="00D91E22">
      <w:pPr>
        <w:pStyle w:val="Akapitzlist"/>
        <w:widowControl w:val="0"/>
        <w:numPr>
          <w:ilvl w:val="0"/>
          <w:numId w:val="60"/>
        </w:numPr>
        <w:autoSpaceDE w:val="0"/>
        <w:autoSpaceDN w:val="0"/>
        <w:adjustRightInd w:val="0"/>
        <w:spacing w:after="0" w:line="240" w:lineRule="auto"/>
        <w:ind w:left="851" w:hanging="425"/>
        <w:rPr>
          <w:rFonts w:ascii="Arial Narrow" w:eastAsia="Times New Roman" w:hAnsi="Arial Narrow"/>
          <w:sz w:val="24"/>
          <w:szCs w:val="24"/>
        </w:rPr>
      </w:pPr>
      <w:r>
        <w:rPr>
          <w:rFonts w:ascii="Arial Narrow" w:eastAsia="Times New Roman" w:hAnsi="Arial Narrow"/>
          <w:sz w:val="24"/>
          <w:szCs w:val="24"/>
        </w:rPr>
        <w:t xml:space="preserve">zadania z zakresu </w:t>
      </w:r>
      <w:r w:rsidRPr="007909C2">
        <w:rPr>
          <w:rFonts w:ascii="Arial Narrow" w:eastAsia="Times New Roman" w:hAnsi="Arial Narrow"/>
          <w:sz w:val="24"/>
          <w:szCs w:val="24"/>
        </w:rPr>
        <w:t xml:space="preserve">kultury fizycznej i sportu </w:t>
      </w:r>
      <w:r>
        <w:rPr>
          <w:rFonts w:ascii="Arial Narrow" w:eastAsia="Times New Roman" w:hAnsi="Arial Narrow"/>
          <w:sz w:val="24"/>
          <w:szCs w:val="24"/>
        </w:rPr>
        <w:t xml:space="preserve">- </w:t>
      </w:r>
      <w:r w:rsidRPr="007909C2">
        <w:rPr>
          <w:rFonts w:ascii="Arial Narrow" w:hAnsi="Arial Narrow"/>
          <w:sz w:val="24"/>
          <w:szCs w:val="24"/>
        </w:rPr>
        <w:t>1</w:t>
      </w:r>
      <w:r>
        <w:rPr>
          <w:rFonts w:ascii="Arial Narrow" w:hAnsi="Arial Narrow"/>
          <w:sz w:val="24"/>
          <w:szCs w:val="24"/>
        </w:rPr>
        <w:t>64</w:t>
      </w:r>
      <w:r w:rsidRPr="007909C2">
        <w:rPr>
          <w:rFonts w:ascii="Arial Narrow" w:hAnsi="Arial Narrow"/>
          <w:sz w:val="24"/>
          <w:szCs w:val="24"/>
        </w:rPr>
        <w:t xml:space="preserve">.000 </w:t>
      </w:r>
      <w:r w:rsidRPr="007909C2">
        <w:rPr>
          <w:rFonts w:ascii="Arial Narrow" w:eastAsia="Times New Roman" w:hAnsi="Arial Narrow"/>
          <w:sz w:val="24"/>
          <w:szCs w:val="24"/>
        </w:rPr>
        <w:t>zł.</w:t>
      </w:r>
    </w:p>
    <w:p w14:paraId="654A4DDE" w14:textId="77777777" w:rsidR="00D91E22" w:rsidRDefault="00D91E22">
      <w:pPr>
        <w:pStyle w:val="Bezodstpw"/>
        <w:numPr>
          <w:ilvl w:val="0"/>
          <w:numId w:val="60"/>
        </w:numPr>
        <w:ind w:left="851" w:hanging="425"/>
        <w:jc w:val="both"/>
        <w:rPr>
          <w:rFonts w:ascii="Arial Narrow" w:eastAsia="Times New Roman" w:hAnsi="Arial Narrow" w:cs="Arial"/>
          <w:sz w:val="24"/>
          <w:szCs w:val="24"/>
          <w:lang w:eastAsia="pl-PL"/>
        </w:rPr>
      </w:pPr>
      <w:r>
        <w:rPr>
          <w:rFonts w:ascii="Arial Narrow" w:eastAsia="Times New Roman" w:hAnsi="Arial Narrow"/>
          <w:sz w:val="24"/>
          <w:szCs w:val="24"/>
        </w:rPr>
        <w:t xml:space="preserve">zadania z zakresu </w:t>
      </w:r>
      <w:r>
        <w:rPr>
          <w:rFonts w:ascii="Arial Narrow" w:eastAsia="Times New Roman" w:hAnsi="Arial Narrow" w:cs="Arial"/>
          <w:bCs/>
          <w:sz w:val="24"/>
          <w:szCs w:val="24"/>
          <w:lang w:eastAsia="pl-PL"/>
        </w:rPr>
        <w:t xml:space="preserve">wspomagania rozwoju wspólnot i społeczności lokalnych </w:t>
      </w:r>
      <w:r>
        <w:rPr>
          <w:rFonts w:ascii="Arial Narrow" w:eastAsia="Times New Roman" w:hAnsi="Arial Narrow" w:cs="Arial"/>
          <w:sz w:val="24"/>
          <w:szCs w:val="24"/>
          <w:lang w:eastAsia="pl-PL"/>
        </w:rPr>
        <w:t>-</w:t>
      </w:r>
      <w:r w:rsidRPr="003669D4">
        <w:rPr>
          <w:rFonts w:ascii="Arial Narrow" w:eastAsia="Times New Roman" w:hAnsi="Arial Narrow" w:cs="Arial"/>
          <w:sz w:val="24"/>
          <w:szCs w:val="24"/>
          <w:lang w:eastAsia="pl-PL"/>
        </w:rPr>
        <w:t xml:space="preserve"> </w:t>
      </w:r>
      <w:r>
        <w:rPr>
          <w:rFonts w:ascii="Arial Narrow" w:eastAsia="Times New Roman" w:hAnsi="Arial Narrow" w:cs="Arial"/>
          <w:sz w:val="24"/>
          <w:szCs w:val="24"/>
          <w:lang w:eastAsia="pl-PL"/>
        </w:rPr>
        <w:t>9</w:t>
      </w:r>
      <w:r w:rsidRPr="003669D4">
        <w:rPr>
          <w:rFonts w:ascii="Arial Narrow" w:eastAsia="Times New Roman" w:hAnsi="Arial Narrow" w:cs="Arial"/>
          <w:sz w:val="24"/>
          <w:szCs w:val="24"/>
          <w:lang w:eastAsia="pl-PL"/>
        </w:rPr>
        <w:t>.000 zł</w:t>
      </w:r>
      <w:r>
        <w:rPr>
          <w:rFonts w:ascii="Arial Narrow" w:eastAsia="Times New Roman" w:hAnsi="Arial Narrow" w:cs="Arial"/>
          <w:sz w:val="24"/>
          <w:szCs w:val="24"/>
          <w:lang w:eastAsia="pl-PL"/>
        </w:rPr>
        <w:t>.</w:t>
      </w:r>
    </w:p>
    <w:p w14:paraId="6E9A3B9A" w14:textId="77777777" w:rsidR="00D91E22" w:rsidRDefault="00D91E22">
      <w:pPr>
        <w:pStyle w:val="Bezodstpw"/>
        <w:numPr>
          <w:ilvl w:val="0"/>
          <w:numId w:val="60"/>
        </w:numPr>
        <w:ind w:left="851" w:hanging="425"/>
        <w:jc w:val="both"/>
        <w:rPr>
          <w:rFonts w:ascii="Arial Narrow" w:eastAsia="Times New Roman" w:hAnsi="Arial Narrow" w:cs="Arial"/>
          <w:sz w:val="24"/>
          <w:szCs w:val="24"/>
          <w:lang w:eastAsia="pl-PL"/>
        </w:rPr>
      </w:pPr>
      <w:r>
        <w:rPr>
          <w:rFonts w:ascii="Arial Narrow" w:eastAsia="Times New Roman" w:hAnsi="Arial Narrow"/>
          <w:sz w:val="24"/>
          <w:szCs w:val="24"/>
        </w:rPr>
        <w:t xml:space="preserve">zadania z zakresu </w:t>
      </w:r>
      <w:r w:rsidRPr="003669D4">
        <w:rPr>
          <w:rFonts w:ascii="Arial Narrow" w:eastAsia="Times New Roman" w:hAnsi="Arial Narrow" w:cs="Arial"/>
          <w:sz w:val="24"/>
          <w:szCs w:val="24"/>
          <w:lang w:eastAsia="pl-PL"/>
        </w:rPr>
        <w:t>działalności na rzecz osób niepełnosprawnych w wyniosła</w:t>
      </w:r>
      <w:r>
        <w:rPr>
          <w:rFonts w:ascii="Arial Narrow" w:eastAsia="Times New Roman" w:hAnsi="Arial Narrow" w:cs="Arial"/>
          <w:sz w:val="24"/>
          <w:szCs w:val="24"/>
          <w:lang w:eastAsia="pl-PL"/>
        </w:rPr>
        <w:t xml:space="preserve"> - 4</w:t>
      </w:r>
      <w:r w:rsidRPr="003669D4">
        <w:rPr>
          <w:rFonts w:ascii="Arial Narrow" w:eastAsia="Times New Roman" w:hAnsi="Arial Narrow" w:cs="Arial"/>
          <w:sz w:val="24"/>
          <w:szCs w:val="24"/>
          <w:lang w:eastAsia="pl-PL"/>
        </w:rPr>
        <w:t>.000 zł</w:t>
      </w:r>
      <w:r>
        <w:rPr>
          <w:rFonts w:ascii="Arial Narrow" w:eastAsia="Times New Roman" w:hAnsi="Arial Narrow" w:cs="Arial"/>
          <w:sz w:val="24"/>
          <w:szCs w:val="24"/>
          <w:lang w:eastAsia="pl-PL"/>
        </w:rPr>
        <w:t>.</w:t>
      </w:r>
    </w:p>
    <w:p w14:paraId="2DED69C0" w14:textId="77777777" w:rsidR="00D91E22" w:rsidRDefault="00D91E22">
      <w:pPr>
        <w:pStyle w:val="Akapitzlist"/>
        <w:widowControl w:val="0"/>
        <w:numPr>
          <w:ilvl w:val="0"/>
          <w:numId w:val="60"/>
        </w:numPr>
        <w:autoSpaceDE w:val="0"/>
        <w:autoSpaceDN w:val="0"/>
        <w:adjustRightInd w:val="0"/>
        <w:spacing w:after="0" w:line="240" w:lineRule="auto"/>
        <w:ind w:left="851" w:hanging="425"/>
        <w:rPr>
          <w:rFonts w:ascii="Arial Narrow" w:eastAsia="Times New Roman" w:hAnsi="Arial Narrow"/>
          <w:sz w:val="24"/>
          <w:szCs w:val="24"/>
        </w:rPr>
      </w:pPr>
      <w:r>
        <w:rPr>
          <w:rFonts w:ascii="Arial Narrow" w:eastAsia="Times New Roman" w:hAnsi="Arial Narrow"/>
          <w:sz w:val="24"/>
          <w:szCs w:val="24"/>
        </w:rPr>
        <w:t xml:space="preserve">zadania z zakresu </w:t>
      </w:r>
      <w:r w:rsidRPr="007909C2">
        <w:rPr>
          <w:rFonts w:ascii="Arial Narrow" w:eastAsia="Times New Roman" w:hAnsi="Arial Narrow"/>
          <w:sz w:val="24"/>
          <w:szCs w:val="24"/>
        </w:rPr>
        <w:t xml:space="preserve">kultury muzycznej oraz twórczości ludowej </w:t>
      </w:r>
      <w:r>
        <w:rPr>
          <w:rFonts w:ascii="Arial Narrow" w:eastAsia="Times New Roman" w:hAnsi="Arial Narrow"/>
          <w:sz w:val="24"/>
          <w:szCs w:val="24"/>
        </w:rPr>
        <w:t>- 19</w:t>
      </w:r>
      <w:r w:rsidRPr="007909C2">
        <w:rPr>
          <w:rFonts w:ascii="Arial Narrow" w:eastAsia="Times New Roman" w:hAnsi="Arial Narrow"/>
          <w:sz w:val="24"/>
          <w:szCs w:val="24"/>
        </w:rPr>
        <w:t>.000 zł.</w:t>
      </w:r>
    </w:p>
    <w:p w14:paraId="07FEA652" w14:textId="77777777" w:rsidR="00D91E22" w:rsidRPr="00B1395B" w:rsidRDefault="00D91E22">
      <w:pPr>
        <w:pStyle w:val="Akapitzlist"/>
        <w:widowControl w:val="0"/>
        <w:numPr>
          <w:ilvl w:val="0"/>
          <w:numId w:val="60"/>
        </w:numPr>
        <w:autoSpaceDE w:val="0"/>
        <w:autoSpaceDN w:val="0"/>
        <w:adjustRightInd w:val="0"/>
        <w:spacing w:after="0" w:line="240" w:lineRule="auto"/>
        <w:ind w:left="851" w:hanging="425"/>
        <w:rPr>
          <w:rFonts w:ascii="Arial Narrow" w:eastAsia="Times New Roman" w:hAnsi="Arial Narrow"/>
          <w:sz w:val="24"/>
          <w:szCs w:val="24"/>
        </w:rPr>
      </w:pPr>
      <w:r>
        <w:rPr>
          <w:rFonts w:ascii="Arial Narrow" w:eastAsia="Times New Roman" w:hAnsi="Arial Narrow"/>
          <w:sz w:val="24"/>
          <w:szCs w:val="24"/>
        </w:rPr>
        <w:t xml:space="preserve">zadania z zakresu </w:t>
      </w:r>
      <w:r w:rsidRPr="00B1395B">
        <w:rPr>
          <w:rFonts w:ascii="Arial Narrow" w:hAnsi="Arial Narrow" w:cs="Times New Roman"/>
          <w:bCs/>
          <w:sz w:val="24"/>
          <w:szCs w:val="24"/>
        </w:rPr>
        <w:t xml:space="preserve">gospodarki komunalnej i ochrony środowiska, ekologii i ochrony zwierząt oraz dziedzictwa przyrodniczego </w:t>
      </w:r>
      <w:r>
        <w:rPr>
          <w:rFonts w:ascii="Arial Narrow" w:hAnsi="Arial Narrow" w:cs="Times New Roman"/>
          <w:bCs/>
          <w:sz w:val="24"/>
          <w:szCs w:val="24"/>
        </w:rPr>
        <w:t>- 6.000</w:t>
      </w:r>
      <w:r w:rsidRPr="00B1395B">
        <w:rPr>
          <w:rFonts w:ascii="Arial Narrow" w:hAnsi="Arial Narrow" w:cs="Times New Roman"/>
          <w:bCs/>
          <w:sz w:val="24"/>
          <w:szCs w:val="24"/>
        </w:rPr>
        <w:t xml:space="preserve"> zł.</w:t>
      </w:r>
    </w:p>
    <w:p w14:paraId="4F3F5AC6" w14:textId="77777777" w:rsidR="00D91E22" w:rsidRPr="00B1395B" w:rsidRDefault="00D91E22">
      <w:pPr>
        <w:pStyle w:val="Akapitzlist"/>
        <w:widowControl w:val="0"/>
        <w:numPr>
          <w:ilvl w:val="0"/>
          <w:numId w:val="60"/>
        </w:numPr>
        <w:autoSpaceDE w:val="0"/>
        <w:autoSpaceDN w:val="0"/>
        <w:adjustRightInd w:val="0"/>
        <w:spacing w:after="0" w:line="240" w:lineRule="auto"/>
        <w:ind w:left="851" w:hanging="425"/>
        <w:jc w:val="both"/>
        <w:rPr>
          <w:rFonts w:ascii="Arial Narrow" w:hAnsi="Arial Narrow"/>
          <w:bCs/>
          <w:sz w:val="24"/>
          <w:szCs w:val="24"/>
        </w:rPr>
      </w:pPr>
      <w:r>
        <w:rPr>
          <w:rFonts w:ascii="Arial Narrow" w:eastAsia="Times New Roman" w:hAnsi="Arial Narrow"/>
          <w:sz w:val="24"/>
          <w:szCs w:val="24"/>
        </w:rPr>
        <w:t xml:space="preserve">zadania z zakresu </w:t>
      </w:r>
      <w:r w:rsidRPr="00B1395B">
        <w:rPr>
          <w:rFonts w:ascii="Arial Narrow" w:hAnsi="Arial Narrow"/>
          <w:bCs/>
          <w:sz w:val="24"/>
          <w:szCs w:val="24"/>
        </w:rPr>
        <w:t xml:space="preserve">działalności na rzecz dzieci i młodzieży, w tym wypoczynku dzieci i młodzieży </w:t>
      </w:r>
      <w:r>
        <w:rPr>
          <w:rFonts w:ascii="Arial Narrow" w:hAnsi="Arial Narrow"/>
          <w:bCs/>
          <w:sz w:val="24"/>
          <w:szCs w:val="24"/>
        </w:rPr>
        <w:t xml:space="preserve">- </w:t>
      </w:r>
      <w:r w:rsidRPr="00B1395B">
        <w:rPr>
          <w:rFonts w:ascii="Arial Narrow" w:hAnsi="Arial Narrow"/>
          <w:bCs/>
          <w:sz w:val="24"/>
          <w:szCs w:val="24"/>
        </w:rPr>
        <w:t>2</w:t>
      </w:r>
      <w:r>
        <w:rPr>
          <w:rFonts w:ascii="Arial Narrow" w:hAnsi="Arial Narrow"/>
          <w:bCs/>
          <w:sz w:val="24"/>
          <w:szCs w:val="24"/>
        </w:rPr>
        <w:t>2</w:t>
      </w:r>
      <w:r w:rsidRPr="00B1395B">
        <w:rPr>
          <w:rFonts w:ascii="Arial Narrow" w:hAnsi="Arial Narrow"/>
          <w:bCs/>
          <w:sz w:val="24"/>
          <w:szCs w:val="24"/>
        </w:rPr>
        <w:t>.000,00 zł.</w:t>
      </w:r>
    </w:p>
    <w:p w14:paraId="73C4D613" w14:textId="77777777" w:rsidR="00AB4B7A" w:rsidRDefault="00AB4B7A" w:rsidP="00E205B9">
      <w:pPr>
        <w:pStyle w:val="Bezodstpw"/>
        <w:spacing w:line="276" w:lineRule="auto"/>
        <w:jc w:val="both"/>
        <w:rPr>
          <w:rFonts w:ascii="Arial Narrow" w:eastAsia="Times New Roman" w:hAnsi="Arial Narrow" w:cs="Arial"/>
          <w:sz w:val="24"/>
          <w:szCs w:val="24"/>
          <w:lang w:eastAsia="pl-PL"/>
        </w:rPr>
      </w:pPr>
    </w:p>
    <w:p w14:paraId="615586EC" w14:textId="25E42986" w:rsidR="00AB4B7A" w:rsidRPr="00EC31C4" w:rsidRDefault="00AB4B7A" w:rsidP="00E205B9">
      <w:pPr>
        <w:pStyle w:val="Bezodstpw"/>
        <w:spacing w:line="276" w:lineRule="auto"/>
        <w:jc w:val="both"/>
        <w:rPr>
          <w:rFonts w:ascii="Arial Narrow" w:eastAsia="Times New Roman" w:hAnsi="Arial Narrow" w:cs="Arial"/>
          <w:b/>
          <w:bCs/>
          <w:sz w:val="24"/>
          <w:szCs w:val="24"/>
          <w:lang w:eastAsia="pl-PL"/>
        </w:rPr>
      </w:pPr>
      <w:r w:rsidRPr="00EC31C4">
        <w:rPr>
          <w:rFonts w:ascii="Arial Narrow" w:eastAsia="Times New Roman" w:hAnsi="Arial Narrow" w:cs="Arial"/>
          <w:b/>
          <w:bCs/>
          <w:sz w:val="24"/>
          <w:szCs w:val="24"/>
          <w:lang w:eastAsia="pl-PL"/>
        </w:rPr>
        <w:t>W wyniku postępowania konkursowego udzielono dotacje</w:t>
      </w:r>
      <w:r w:rsidR="0005299C" w:rsidRPr="00EC31C4">
        <w:rPr>
          <w:rFonts w:ascii="Arial Narrow" w:eastAsia="Times New Roman" w:hAnsi="Arial Narrow" w:cs="Arial"/>
          <w:b/>
          <w:bCs/>
          <w:sz w:val="24"/>
          <w:szCs w:val="24"/>
          <w:lang w:eastAsia="pl-PL"/>
        </w:rPr>
        <w:t xml:space="preserve"> na zadania z zakresu:</w:t>
      </w:r>
    </w:p>
    <w:p w14:paraId="23530E61" w14:textId="77777777" w:rsidR="0005299C" w:rsidRDefault="0005299C" w:rsidP="00E205B9">
      <w:pPr>
        <w:pStyle w:val="Bezodstpw"/>
        <w:spacing w:line="276" w:lineRule="auto"/>
        <w:jc w:val="both"/>
        <w:rPr>
          <w:rFonts w:ascii="Arial Narrow" w:hAnsi="Arial Narrow"/>
          <w:b/>
          <w:bCs/>
          <w:sz w:val="24"/>
          <w:szCs w:val="24"/>
          <w:u w:val="single"/>
        </w:rPr>
      </w:pPr>
    </w:p>
    <w:p w14:paraId="2EC53FFD" w14:textId="3E41B563" w:rsidR="00AB4B7A" w:rsidRPr="00BF2867" w:rsidRDefault="0005299C" w:rsidP="00E205B9">
      <w:pPr>
        <w:pStyle w:val="Bezodstpw"/>
        <w:spacing w:line="276" w:lineRule="auto"/>
        <w:jc w:val="center"/>
        <w:rPr>
          <w:rFonts w:ascii="Arial Narrow" w:hAnsi="Arial Narrow"/>
          <w:b/>
          <w:bCs/>
          <w:color w:val="009DD9" w:themeColor="accent2"/>
          <w:sz w:val="24"/>
          <w:szCs w:val="24"/>
        </w:rPr>
      </w:pPr>
      <w:r>
        <w:rPr>
          <w:rFonts w:ascii="Arial Narrow" w:hAnsi="Arial Narrow"/>
          <w:b/>
          <w:bCs/>
          <w:color w:val="009DD9" w:themeColor="accent2"/>
          <w:sz w:val="24"/>
          <w:szCs w:val="24"/>
        </w:rPr>
        <w:t>K</w:t>
      </w:r>
      <w:r w:rsidR="00AB4B7A" w:rsidRPr="00BF2867">
        <w:rPr>
          <w:rFonts w:ascii="Arial Narrow" w:hAnsi="Arial Narrow"/>
          <w:b/>
          <w:bCs/>
          <w:color w:val="009DD9" w:themeColor="accent2"/>
          <w:sz w:val="24"/>
          <w:szCs w:val="24"/>
        </w:rPr>
        <w:t>ultury fizycznej i sportu</w:t>
      </w:r>
    </w:p>
    <w:p w14:paraId="603497C3" w14:textId="77777777" w:rsidR="00AB4B7A" w:rsidRDefault="00AB4B7A" w:rsidP="00E205B9">
      <w:pPr>
        <w:pStyle w:val="Bezodstpw"/>
        <w:ind w:left="360"/>
        <w:jc w:val="both"/>
        <w:rPr>
          <w:rFonts w:ascii="Arial Narrow" w:hAnsi="Arial Narrow"/>
          <w:sz w:val="24"/>
          <w:szCs w:val="24"/>
        </w:rPr>
      </w:pPr>
    </w:p>
    <w:p w14:paraId="5CAEFF49" w14:textId="6C3E854E" w:rsidR="00AB4B7A" w:rsidRPr="00A40852" w:rsidRDefault="00AB4B7A">
      <w:pPr>
        <w:pStyle w:val="Bezodstpw"/>
        <w:numPr>
          <w:ilvl w:val="0"/>
          <w:numId w:val="30"/>
        </w:numPr>
        <w:jc w:val="both"/>
        <w:rPr>
          <w:rFonts w:ascii="Arial Narrow" w:hAnsi="Arial Narrow"/>
          <w:sz w:val="24"/>
          <w:szCs w:val="24"/>
        </w:rPr>
      </w:pPr>
      <w:r w:rsidRPr="00A40852">
        <w:rPr>
          <w:rFonts w:ascii="Arial Narrow" w:hAnsi="Arial Narrow"/>
          <w:sz w:val="24"/>
          <w:szCs w:val="24"/>
        </w:rPr>
        <w:t>Klub Sportowy BŁĘKITNI Ołobok dorośli – dotacja 4</w:t>
      </w:r>
      <w:r w:rsidR="00485DAE" w:rsidRPr="00A40852">
        <w:rPr>
          <w:rFonts w:ascii="Arial Narrow" w:hAnsi="Arial Narrow"/>
          <w:sz w:val="24"/>
          <w:szCs w:val="24"/>
        </w:rPr>
        <w:t>4</w:t>
      </w:r>
      <w:r w:rsidRPr="00A40852">
        <w:rPr>
          <w:rFonts w:ascii="Arial Narrow" w:hAnsi="Arial Narrow"/>
          <w:sz w:val="24"/>
          <w:szCs w:val="24"/>
        </w:rPr>
        <w:t>.000 zł – wydatkowano 4</w:t>
      </w:r>
      <w:r w:rsidR="00485DAE" w:rsidRPr="00A40852">
        <w:rPr>
          <w:rFonts w:ascii="Arial Narrow" w:hAnsi="Arial Narrow"/>
          <w:sz w:val="24"/>
          <w:szCs w:val="24"/>
        </w:rPr>
        <w:t>4</w:t>
      </w:r>
      <w:r w:rsidRPr="00A40852">
        <w:rPr>
          <w:rFonts w:ascii="Arial Narrow" w:hAnsi="Arial Narrow"/>
          <w:sz w:val="24"/>
          <w:szCs w:val="24"/>
        </w:rPr>
        <w:t>.000,00zł</w:t>
      </w:r>
    </w:p>
    <w:p w14:paraId="40847F7E" w14:textId="2C3A867D" w:rsidR="00AB4B7A" w:rsidRPr="00A40852" w:rsidRDefault="00AB4B7A" w:rsidP="00E205B9">
      <w:pPr>
        <w:pStyle w:val="Bezodstpw"/>
        <w:ind w:left="720"/>
        <w:jc w:val="both"/>
        <w:rPr>
          <w:rFonts w:ascii="Arial Narrow" w:hAnsi="Arial Narrow"/>
          <w:sz w:val="24"/>
          <w:szCs w:val="24"/>
        </w:rPr>
      </w:pPr>
      <w:r w:rsidRPr="00A40852">
        <w:rPr>
          <w:rFonts w:ascii="Arial Narrow" w:hAnsi="Arial Narrow"/>
          <w:sz w:val="24"/>
          <w:szCs w:val="24"/>
        </w:rPr>
        <w:t xml:space="preserve">Zespół  liczy 22 zawodników zarejestrowanych. Nieprzerwanie od 2012r, zespół gra w klasie okręgowej. W rundzie wiosennej drużyna rozegrała 30 meczy ligowych. Kończąc ligowe rozgrywki na 7 miejscu i </w:t>
      </w:r>
      <w:r w:rsidR="00A40852" w:rsidRPr="00A40852">
        <w:rPr>
          <w:rFonts w:ascii="Arial Narrow" w:hAnsi="Arial Narrow"/>
          <w:sz w:val="24"/>
          <w:szCs w:val="24"/>
        </w:rPr>
        <w:t>4</w:t>
      </w:r>
      <w:r w:rsidRPr="00A40852">
        <w:rPr>
          <w:rFonts w:ascii="Arial Narrow" w:hAnsi="Arial Narrow"/>
          <w:sz w:val="24"/>
          <w:szCs w:val="24"/>
        </w:rPr>
        <w:t xml:space="preserve"> mecze w Pucharze Polski</w:t>
      </w:r>
    </w:p>
    <w:p w14:paraId="361BD4CC" w14:textId="0C66D8C2" w:rsidR="00AB4B7A" w:rsidRPr="00A40852" w:rsidRDefault="00AB4B7A">
      <w:pPr>
        <w:pStyle w:val="Bezodstpw"/>
        <w:numPr>
          <w:ilvl w:val="0"/>
          <w:numId w:val="30"/>
        </w:numPr>
        <w:jc w:val="both"/>
        <w:rPr>
          <w:rFonts w:ascii="Arial Narrow" w:hAnsi="Arial Narrow"/>
          <w:sz w:val="24"/>
          <w:szCs w:val="24"/>
        </w:rPr>
      </w:pPr>
      <w:r w:rsidRPr="00A40852">
        <w:rPr>
          <w:rFonts w:ascii="Arial Narrow" w:hAnsi="Arial Narrow"/>
          <w:sz w:val="24"/>
          <w:szCs w:val="24"/>
        </w:rPr>
        <w:t>Klub Sportowy BŁĘKITNI Ołobok dzieci – 1</w:t>
      </w:r>
      <w:r w:rsidR="002516D5" w:rsidRPr="00A40852">
        <w:rPr>
          <w:rFonts w:ascii="Arial Narrow" w:hAnsi="Arial Narrow"/>
          <w:sz w:val="24"/>
          <w:szCs w:val="24"/>
        </w:rPr>
        <w:t>9</w:t>
      </w:r>
      <w:r w:rsidRPr="00A40852">
        <w:rPr>
          <w:rFonts w:ascii="Arial Narrow" w:hAnsi="Arial Narrow"/>
          <w:sz w:val="24"/>
          <w:szCs w:val="24"/>
        </w:rPr>
        <w:t>.000 zł – wydatkowano 1</w:t>
      </w:r>
      <w:r w:rsidR="00A40852" w:rsidRPr="00A40852">
        <w:rPr>
          <w:rFonts w:ascii="Arial Narrow" w:hAnsi="Arial Narrow"/>
          <w:sz w:val="24"/>
          <w:szCs w:val="24"/>
        </w:rPr>
        <w:t>9</w:t>
      </w:r>
      <w:r w:rsidRPr="00A40852">
        <w:rPr>
          <w:rFonts w:ascii="Arial Narrow" w:hAnsi="Arial Narrow"/>
          <w:sz w:val="24"/>
          <w:szCs w:val="24"/>
        </w:rPr>
        <w:t>.000,00zł</w:t>
      </w:r>
    </w:p>
    <w:p w14:paraId="64BF6FA6" w14:textId="454A25B2" w:rsidR="00AB4B7A" w:rsidRPr="00A40852" w:rsidRDefault="00A40852" w:rsidP="00E205B9">
      <w:pPr>
        <w:pStyle w:val="Bezodstpw"/>
        <w:ind w:left="720"/>
        <w:jc w:val="both"/>
        <w:rPr>
          <w:rFonts w:ascii="Arial Narrow" w:hAnsi="Arial Narrow"/>
          <w:sz w:val="24"/>
          <w:szCs w:val="24"/>
        </w:rPr>
      </w:pPr>
      <w:r w:rsidRPr="00A40852">
        <w:rPr>
          <w:rFonts w:ascii="Arial Narrow" w:hAnsi="Arial Narrow"/>
          <w:sz w:val="24"/>
          <w:szCs w:val="24"/>
        </w:rPr>
        <w:t>3</w:t>
      </w:r>
      <w:r w:rsidR="00AB4B7A" w:rsidRPr="00A40852">
        <w:rPr>
          <w:rFonts w:ascii="Arial Narrow" w:hAnsi="Arial Narrow"/>
          <w:sz w:val="24"/>
          <w:szCs w:val="24"/>
        </w:rPr>
        <w:t xml:space="preserve"> zespoły dziecięce. </w:t>
      </w:r>
      <w:r w:rsidRPr="00A40852">
        <w:rPr>
          <w:rFonts w:ascii="Arial Narrow" w:hAnsi="Arial Narrow"/>
          <w:sz w:val="24"/>
          <w:szCs w:val="24"/>
        </w:rPr>
        <w:t>Z</w:t>
      </w:r>
      <w:r w:rsidR="00AB4B7A" w:rsidRPr="00A40852">
        <w:rPr>
          <w:rFonts w:ascii="Arial Narrow" w:hAnsi="Arial Narrow"/>
          <w:sz w:val="24"/>
          <w:szCs w:val="24"/>
        </w:rPr>
        <w:t xml:space="preserve">espoły  grają po ok </w:t>
      </w:r>
      <w:r w:rsidRPr="00A40852">
        <w:rPr>
          <w:rFonts w:ascii="Arial Narrow" w:hAnsi="Arial Narrow"/>
          <w:sz w:val="24"/>
          <w:szCs w:val="24"/>
        </w:rPr>
        <w:t>2</w:t>
      </w:r>
      <w:r w:rsidR="00AB4B7A" w:rsidRPr="00A40852">
        <w:rPr>
          <w:rFonts w:ascii="Arial Narrow" w:hAnsi="Arial Narrow"/>
          <w:sz w:val="24"/>
          <w:szCs w:val="24"/>
        </w:rPr>
        <w:t xml:space="preserve">0 meczy miesięcznie. </w:t>
      </w:r>
    </w:p>
    <w:p w14:paraId="1F2B0F78" w14:textId="68580C32" w:rsidR="00AB4B7A" w:rsidRPr="00A40852" w:rsidRDefault="00AB4B7A" w:rsidP="00E205B9">
      <w:pPr>
        <w:pStyle w:val="Bezodstpw"/>
        <w:ind w:left="720"/>
        <w:jc w:val="both"/>
        <w:rPr>
          <w:rFonts w:ascii="Arial Narrow" w:hAnsi="Arial Narrow"/>
          <w:sz w:val="24"/>
          <w:szCs w:val="24"/>
        </w:rPr>
      </w:pPr>
      <w:r w:rsidRPr="00A40852">
        <w:rPr>
          <w:rFonts w:ascii="Arial Narrow" w:hAnsi="Arial Narrow"/>
          <w:sz w:val="24"/>
          <w:szCs w:val="24"/>
        </w:rPr>
        <w:t xml:space="preserve">Łącznie ok. 50 młodych zawodników. </w:t>
      </w:r>
      <w:r w:rsidR="00485DAE" w:rsidRPr="00A40852">
        <w:rPr>
          <w:rFonts w:ascii="Arial Narrow" w:hAnsi="Arial Narrow"/>
          <w:sz w:val="24"/>
          <w:szCs w:val="24"/>
        </w:rPr>
        <w:t xml:space="preserve">W </w:t>
      </w:r>
      <w:r w:rsidR="00A40852" w:rsidRPr="00A40852">
        <w:rPr>
          <w:rFonts w:ascii="Arial Narrow" w:hAnsi="Arial Narrow"/>
          <w:sz w:val="24"/>
          <w:szCs w:val="24"/>
        </w:rPr>
        <w:t>II</w:t>
      </w:r>
      <w:r w:rsidR="00485DAE" w:rsidRPr="00A40852">
        <w:rPr>
          <w:rFonts w:ascii="Arial Narrow" w:hAnsi="Arial Narrow"/>
          <w:sz w:val="24"/>
          <w:szCs w:val="24"/>
        </w:rPr>
        <w:t xml:space="preserve"> poł. 2024r. klub musiał stworzyć drużynę w klasie B.</w:t>
      </w:r>
    </w:p>
    <w:p w14:paraId="51FD321A" w14:textId="2316A2B2" w:rsidR="00AB4B7A" w:rsidRPr="00946859" w:rsidRDefault="00AB4B7A">
      <w:pPr>
        <w:pStyle w:val="Bezodstpw"/>
        <w:numPr>
          <w:ilvl w:val="0"/>
          <w:numId w:val="30"/>
        </w:numPr>
        <w:jc w:val="both"/>
        <w:rPr>
          <w:rFonts w:ascii="Arial Narrow" w:hAnsi="Arial Narrow"/>
          <w:sz w:val="24"/>
          <w:szCs w:val="24"/>
        </w:rPr>
      </w:pPr>
      <w:r w:rsidRPr="00946859">
        <w:rPr>
          <w:rFonts w:ascii="Arial Narrow" w:hAnsi="Arial Narrow"/>
          <w:sz w:val="24"/>
          <w:szCs w:val="24"/>
        </w:rPr>
        <w:t xml:space="preserve">Zakładowy Ludowy Klub Sportowy MEDYK dorośli – </w:t>
      </w:r>
      <w:r w:rsidR="00485DAE" w:rsidRPr="00946859">
        <w:rPr>
          <w:rFonts w:ascii="Arial Narrow" w:hAnsi="Arial Narrow"/>
          <w:sz w:val="24"/>
          <w:szCs w:val="24"/>
        </w:rPr>
        <w:t>22.000,00</w:t>
      </w:r>
      <w:r w:rsidRPr="00946859">
        <w:rPr>
          <w:rFonts w:ascii="Arial Narrow" w:hAnsi="Arial Narrow"/>
          <w:sz w:val="24"/>
          <w:szCs w:val="24"/>
        </w:rPr>
        <w:t xml:space="preserve"> zł – wydatkowano </w:t>
      </w:r>
      <w:r w:rsidR="00946859" w:rsidRPr="00946859">
        <w:rPr>
          <w:rFonts w:ascii="Arial Narrow" w:hAnsi="Arial Narrow"/>
          <w:sz w:val="24"/>
          <w:szCs w:val="24"/>
        </w:rPr>
        <w:t>21.991,50</w:t>
      </w:r>
      <w:r w:rsidR="00485DAE" w:rsidRPr="00946859">
        <w:rPr>
          <w:rFonts w:ascii="Arial Narrow" w:hAnsi="Arial Narrow"/>
          <w:sz w:val="24"/>
          <w:szCs w:val="24"/>
        </w:rPr>
        <w:t xml:space="preserve"> </w:t>
      </w:r>
      <w:r w:rsidRPr="00946859">
        <w:rPr>
          <w:rFonts w:ascii="Arial Narrow" w:hAnsi="Arial Narrow"/>
          <w:sz w:val="24"/>
          <w:szCs w:val="24"/>
        </w:rPr>
        <w:t>zł</w:t>
      </w:r>
    </w:p>
    <w:p w14:paraId="79780288" w14:textId="3E9E4786" w:rsidR="00AB4B7A" w:rsidRPr="00946859" w:rsidRDefault="00AB4B7A" w:rsidP="00E205B9">
      <w:pPr>
        <w:pStyle w:val="Bezodstpw"/>
        <w:ind w:left="720"/>
        <w:jc w:val="both"/>
        <w:rPr>
          <w:rFonts w:ascii="Arial Narrow" w:hAnsi="Arial Narrow"/>
          <w:sz w:val="24"/>
          <w:szCs w:val="24"/>
        </w:rPr>
      </w:pPr>
      <w:r w:rsidRPr="00946859">
        <w:rPr>
          <w:rFonts w:ascii="Arial Narrow" w:hAnsi="Arial Narrow"/>
          <w:sz w:val="24"/>
          <w:szCs w:val="24"/>
        </w:rPr>
        <w:t xml:space="preserve">Zespół liczy </w:t>
      </w:r>
      <w:r w:rsidR="00946859" w:rsidRPr="00946859">
        <w:rPr>
          <w:rFonts w:ascii="Arial Narrow" w:hAnsi="Arial Narrow"/>
          <w:sz w:val="24"/>
          <w:szCs w:val="24"/>
        </w:rPr>
        <w:t>22-24</w:t>
      </w:r>
      <w:r w:rsidRPr="00946859">
        <w:rPr>
          <w:rFonts w:ascii="Arial Narrow" w:hAnsi="Arial Narrow"/>
          <w:sz w:val="24"/>
          <w:szCs w:val="24"/>
        </w:rPr>
        <w:t xml:space="preserve"> zawodników. Treningi 2 razy w tygodniu. Drużyna była w klasie rozgrywkowej B</w:t>
      </w:r>
      <w:r w:rsidR="00946859" w:rsidRPr="00946859">
        <w:rPr>
          <w:rFonts w:ascii="Arial Narrow" w:hAnsi="Arial Narrow"/>
          <w:sz w:val="24"/>
          <w:szCs w:val="24"/>
        </w:rPr>
        <w:t xml:space="preserve"> a od jesieni w klasie A. Zespół rozegrał 26 spotkań mistrzowskich i 14 towarzyskich oraz </w:t>
      </w:r>
      <w:r w:rsidR="00946859" w:rsidRPr="00946859">
        <w:rPr>
          <w:rFonts w:ascii="Arial Narrow" w:hAnsi="Arial Narrow"/>
          <w:sz w:val="24"/>
          <w:szCs w:val="24"/>
        </w:rPr>
        <w:lastRenderedPageBreak/>
        <w:t>2</w:t>
      </w:r>
      <w:r w:rsidR="006C05F8">
        <w:rPr>
          <w:rFonts w:ascii="Arial Narrow" w:hAnsi="Arial Narrow"/>
          <w:sz w:val="24"/>
          <w:szCs w:val="24"/>
        </w:rPr>
        <w:t> </w:t>
      </w:r>
      <w:r w:rsidR="00946859" w:rsidRPr="00946859">
        <w:rPr>
          <w:rFonts w:ascii="Arial Narrow" w:hAnsi="Arial Narrow"/>
          <w:sz w:val="24"/>
          <w:szCs w:val="24"/>
        </w:rPr>
        <w:t xml:space="preserve">mecze Pucharu Polski. </w:t>
      </w:r>
      <w:r w:rsidRPr="00946859">
        <w:rPr>
          <w:rFonts w:ascii="Arial Narrow" w:hAnsi="Arial Narrow"/>
          <w:sz w:val="24"/>
          <w:szCs w:val="24"/>
        </w:rPr>
        <w:t>Klub</w:t>
      </w:r>
      <w:r w:rsidR="00946859" w:rsidRPr="00946859">
        <w:rPr>
          <w:rFonts w:ascii="Arial Narrow" w:hAnsi="Arial Narrow"/>
          <w:sz w:val="24"/>
          <w:szCs w:val="24"/>
        </w:rPr>
        <w:t xml:space="preserve"> zorganizował turniej Oldbojów i</w:t>
      </w:r>
      <w:r w:rsidRPr="00946859">
        <w:rPr>
          <w:rFonts w:ascii="Arial Narrow" w:hAnsi="Arial Narrow"/>
          <w:sz w:val="24"/>
          <w:szCs w:val="24"/>
        </w:rPr>
        <w:t xml:space="preserve"> uczestniczy w organizowanych imprezach na terenie osiedla m.in. Dnia Dziecka.</w:t>
      </w:r>
    </w:p>
    <w:p w14:paraId="0C061B9D" w14:textId="6C368CCA" w:rsidR="00AB4B7A" w:rsidRPr="00946859" w:rsidRDefault="00AB4B7A">
      <w:pPr>
        <w:pStyle w:val="Bezodstpw"/>
        <w:numPr>
          <w:ilvl w:val="0"/>
          <w:numId w:val="30"/>
        </w:numPr>
        <w:jc w:val="both"/>
        <w:rPr>
          <w:rFonts w:ascii="Arial Narrow" w:hAnsi="Arial Narrow"/>
          <w:sz w:val="24"/>
          <w:szCs w:val="24"/>
        </w:rPr>
      </w:pPr>
      <w:r w:rsidRPr="00946859">
        <w:rPr>
          <w:rFonts w:ascii="Arial Narrow" w:hAnsi="Arial Narrow"/>
          <w:sz w:val="24"/>
          <w:szCs w:val="24"/>
        </w:rPr>
        <w:t xml:space="preserve"> Zakładowy Ludowy Klub Sportowy MEDYK dzieci – 14.000 zł – wydatkowano 13.</w:t>
      </w:r>
      <w:r w:rsidR="002516D5" w:rsidRPr="00946859">
        <w:rPr>
          <w:rFonts w:ascii="Arial Narrow" w:hAnsi="Arial Narrow"/>
          <w:sz w:val="24"/>
          <w:szCs w:val="24"/>
        </w:rPr>
        <w:t>985,71zł</w:t>
      </w:r>
    </w:p>
    <w:p w14:paraId="190362CB" w14:textId="69932D61" w:rsidR="00946859" w:rsidRPr="00946859" w:rsidRDefault="00AB4B7A" w:rsidP="00946859">
      <w:pPr>
        <w:pStyle w:val="Bezodstpw"/>
        <w:ind w:left="720"/>
        <w:jc w:val="both"/>
        <w:rPr>
          <w:rFonts w:ascii="Arial Narrow" w:hAnsi="Arial Narrow"/>
          <w:sz w:val="24"/>
          <w:szCs w:val="24"/>
        </w:rPr>
      </w:pPr>
      <w:r w:rsidRPr="00946859">
        <w:rPr>
          <w:rFonts w:ascii="Arial Narrow" w:hAnsi="Arial Narrow"/>
          <w:sz w:val="24"/>
          <w:szCs w:val="24"/>
        </w:rPr>
        <w:t xml:space="preserve">W zespołach dziecięcych w regularnych treningach bierze udział od </w:t>
      </w:r>
      <w:r w:rsidR="002516D5" w:rsidRPr="00946859">
        <w:rPr>
          <w:rFonts w:ascii="Arial Narrow" w:hAnsi="Arial Narrow"/>
          <w:sz w:val="24"/>
          <w:szCs w:val="24"/>
        </w:rPr>
        <w:t>42 do 57</w:t>
      </w:r>
      <w:r w:rsidRPr="00946859">
        <w:rPr>
          <w:rFonts w:ascii="Arial Narrow" w:hAnsi="Arial Narrow"/>
          <w:sz w:val="24"/>
          <w:szCs w:val="24"/>
        </w:rPr>
        <w:t xml:space="preserve"> zawodników, są to 3 drużyny </w:t>
      </w:r>
      <w:r w:rsidR="002516D5" w:rsidRPr="00946859">
        <w:rPr>
          <w:rFonts w:ascii="Arial Narrow" w:hAnsi="Arial Narrow"/>
          <w:sz w:val="24"/>
          <w:szCs w:val="24"/>
        </w:rPr>
        <w:t xml:space="preserve">Tramkarz, </w:t>
      </w:r>
      <w:r w:rsidRPr="00946859">
        <w:rPr>
          <w:rFonts w:ascii="Arial Narrow" w:hAnsi="Arial Narrow"/>
          <w:sz w:val="24"/>
          <w:szCs w:val="24"/>
        </w:rPr>
        <w:t>Żak</w:t>
      </w:r>
      <w:r w:rsidR="002516D5" w:rsidRPr="00946859">
        <w:rPr>
          <w:rFonts w:ascii="Arial Narrow" w:hAnsi="Arial Narrow"/>
          <w:sz w:val="24"/>
          <w:szCs w:val="24"/>
        </w:rPr>
        <w:t xml:space="preserve"> i Orli</w:t>
      </w:r>
      <w:r w:rsidR="00946859" w:rsidRPr="00946859">
        <w:rPr>
          <w:rFonts w:ascii="Arial Narrow" w:hAnsi="Arial Narrow"/>
          <w:sz w:val="24"/>
          <w:szCs w:val="24"/>
        </w:rPr>
        <w:t>, od rundy jesiennej 2 zespoły kategorii Żak i 1 zespół Młodzików.</w:t>
      </w:r>
      <w:r w:rsidRPr="00946859">
        <w:rPr>
          <w:rFonts w:ascii="Arial Narrow" w:hAnsi="Arial Narrow"/>
          <w:sz w:val="24"/>
          <w:szCs w:val="24"/>
        </w:rPr>
        <w:t xml:space="preserve"> Na obiekcie w Ciborzu rozegrano ok. 30 meczy</w:t>
      </w:r>
      <w:r w:rsidR="00946859" w:rsidRPr="00946859">
        <w:rPr>
          <w:rFonts w:ascii="Arial Narrow" w:hAnsi="Arial Narrow"/>
          <w:sz w:val="24"/>
          <w:szCs w:val="24"/>
        </w:rPr>
        <w:t>.</w:t>
      </w:r>
    </w:p>
    <w:p w14:paraId="6E69463A" w14:textId="77B7C407" w:rsidR="00AB4B7A" w:rsidRPr="002516D5" w:rsidRDefault="00AB4B7A">
      <w:pPr>
        <w:pStyle w:val="Bezodstpw"/>
        <w:numPr>
          <w:ilvl w:val="0"/>
          <w:numId w:val="30"/>
        </w:numPr>
        <w:jc w:val="both"/>
        <w:rPr>
          <w:rFonts w:ascii="Arial Narrow" w:hAnsi="Arial Narrow"/>
          <w:sz w:val="24"/>
          <w:szCs w:val="24"/>
        </w:rPr>
      </w:pPr>
      <w:r w:rsidRPr="002516D5">
        <w:rPr>
          <w:rFonts w:ascii="Arial Narrow" w:hAnsi="Arial Narrow"/>
          <w:sz w:val="24"/>
          <w:szCs w:val="24"/>
        </w:rPr>
        <w:t>LZS CZARNI PAŁCK – 2</w:t>
      </w:r>
      <w:r w:rsidR="00485DAE" w:rsidRPr="002516D5">
        <w:rPr>
          <w:rFonts w:ascii="Arial Narrow" w:hAnsi="Arial Narrow"/>
          <w:sz w:val="24"/>
          <w:szCs w:val="24"/>
        </w:rPr>
        <w:t>2</w:t>
      </w:r>
      <w:r w:rsidRPr="002516D5">
        <w:rPr>
          <w:rFonts w:ascii="Arial Narrow" w:hAnsi="Arial Narrow"/>
          <w:sz w:val="24"/>
          <w:szCs w:val="24"/>
        </w:rPr>
        <w:t xml:space="preserve">.000 zł – wydatkowano </w:t>
      </w:r>
      <w:r w:rsidR="002516D5" w:rsidRPr="002516D5">
        <w:rPr>
          <w:rFonts w:ascii="Arial Narrow" w:hAnsi="Arial Narrow"/>
          <w:sz w:val="24"/>
          <w:szCs w:val="24"/>
        </w:rPr>
        <w:t>21.958,06</w:t>
      </w:r>
      <w:r w:rsidRPr="002516D5">
        <w:rPr>
          <w:rFonts w:ascii="Arial Narrow" w:hAnsi="Arial Narrow"/>
          <w:sz w:val="24"/>
          <w:szCs w:val="24"/>
        </w:rPr>
        <w:t>zł</w:t>
      </w:r>
    </w:p>
    <w:p w14:paraId="57B80F89" w14:textId="57978F6D" w:rsidR="00AB4B7A" w:rsidRPr="002516D5" w:rsidRDefault="00AB4B7A" w:rsidP="00AB4B7A">
      <w:pPr>
        <w:pStyle w:val="Bezodstpw"/>
        <w:ind w:left="720"/>
        <w:jc w:val="both"/>
        <w:rPr>
          <w:rFonts w:ascii="Arial Narrow" w:hAnsi="Arial Narrow"/>
          <w:sz w:val="24"/>
          <w:szCs w:val="24"/>
        </w:rPr>
      </w:pPr>
      <w:r w:rsidRPr="002516D5">
        <w:rPr>
          <w:rFonts w:ascii="Arial Narrow" w:hAnsi="Arial Narrow"/>
          <w:sz w:val="24"/>
          <w:szCs w:val="24"/>
        </w:rPr>
        <w:t>Klub ma zarejestrowanych 18 zawodników. W 202</w:t>
      </w:r>
      <w:r w:rsidR="002516D5" w:rsidRPr="002516D5">
        <w:rPr>
          <w:rFonts w:ascii="Arial Narrow" w:hAnsi="Arial Narrow"/>
          <w:sz w:val="24"/>
          <w:szCs w:val="24"/>
        </w:rPr>
        <w:t>4</w:t>
      </w:r>
      <w:r w:rsidRPr="002516D5">
        <w:rPr>
          <w:rFonts w:ascii="Arial Narrow" w:hAnsi="Arial Narrow"/>
          <w:sz w:val="24"/>
          <w:szCs w:val="24"/>
        </w:rPr>
        <w:t>r. rozegrano  16 meczy ligowych oraz 7</w:t>
      </w:r>
      <w:r w:rsidR="006C05F8">
        <w:rPr>
          <w:rFonts w:ascii="Arial Narrow" w:hAnsi="Arial Narrow"/>
          <w:sz w:val="24"/>
          <w:szCs w:val="24"/>
        </w:rPr>
        <w:t> </w:t>
      </w:r>
      <w:r w:rsidRPr="002516D5">
        <w:rPr>
          <w:rFonts w:ascii="Arial Narrow" w:hAnsi="Arial Narrow"/>
          <w:sz w:val="24"/>
          <w:szCs w:val="24"/>
        </w:rPr>
        <w:t>meczów sparingowych. Treningi 2 razy w tygodniu po 2 godz.</w:t>
      </w:r>
    </w:p>
    <w:p w14:paraId="4B38ED56" w14:textId="000E5769" w:rsidR="00AB4B7A" w:rsidRPr="005B5934" w:rsidRDefault="00AB4B7A">
      <w:pPr>
        <w:pStyle w:val="Bezodstpw"/>
        <w:numPr>
          <w:ilvl w:val="0"/>
          <w:numId w:val="30"/>
        </w:numPr>
        <w:jc w:val="both"/>
        <w:rPr>
          <w:rFonts w:ascii="Arial Narrow" w:hAnsi="Arial Narrow"/>
          <w:sz w:val="24"/>
          <w:szCs w:val="24"/>
        </w:rPr>
      </w:pPr>
      <w:r w:rsidRPr="005B5934">
        <w:rPr>
          <w:rFonts w:ascii="Arial Narrow" w:hAnsi="Arial Narrow"/>
          <w:sz w:val="24"/>
          <w:szCs w:val="24"/>
        </w:rPr>
        <w:t>Klub Sportowy Radoszyn – 2</w:t>
      </w:r>
      <w:r w:rsidR="00485DAE" w:rsidRPr="005B5934">
        <w:rPr>
          <w:rFonts w:ascii="Arial Narrow" w:hAnsi="Arial Narrow"/>
          <w:sz w:val="24"/>
          <w:szCs w:val="24"/>
        </w:rPr>
        <w:t>2</w:t>
      </w:r>
      <w:r w:rsidRPr="005B5934">
        <w:rPr>
          <w:rFonts w:ascii="Arial Narrow" w:hAnsi="Arial Narrow"/>
          <w:sz w:val="24"/>
          <w:szCs w:val="24"/>
        </w:rPr>
        <w:t>.000 zł – wydatkowano 20.0</w:t>
      </w:r>
      <w:r w:rsidR="00485DAE" w:rsidRPr="005B5934">
        <w:rPr>
          <w:rFonts w:ascii="Arial Narrow" w:hAnsi="Arial Narrow"/>
          <w:sz w:val="24"/>
          <w:szCs w:val="24"/>
        </w:rPr>
        <w:t>91</w:t>
      </w:r>
      <w:r w:rsidRPr="005B5934">
        <w:rPr>
          <w:rFonts w:ascii="Arial Narrow" w:hAnsi="Arial Narrow"/>
          <w:sz w:val="24"/>
          <w:szCs w:val="24"/>
        </w:rPr>
        <w:t>,0</w:t>
      </w:r>
      <w:r w:rsidR="00485DAE" w:rsidRPr="005B5934">
        <w:rPr>
          <w:rFonts w:ascii="Arial Narrow" w:hAnsi="Arial Narrow"/>
          <w:sz w:val="24"/>
          <w:szCs w:val="24"/>
        </w:rPr>
        <w:t>1</w:t>
      </w:r>
      <w:r w:rsidRPr="005B5934">
        <w:rPr>
          <w:rFonts w:ascii="Arial Narrow" w:hAnsi="Arial Narrow"/>
          <w:sz w:val="24"/>
          <w:szCs w:val="24"/>
        </w:rPr>
        <w:t>zł</w:t>
      </w:r>
    </w:p>
    <w:p w14:paraId="61F5CBAA" w14:textId="3FAA5948" w:rsidR="00AB4B7A" w:rsidRPr="005B5934" w:rsidRDefault="00AB4B7A" w:rsidP="00AB4B7A">
      <w:pPr>
        <w:pStyle w:val="Bezodstpw"/>
        <w:ind w:left="720"/>
        <w:jc w:val="both"/>
        <w:rPr>
          <w:rFonts w:ascii="Arial Narrow" w:hAnsi="Arial Narrow"/>
          <w:sz w:val="24"/>
          <w:szCs w:val="24"/>
        </w:rPr>
      </w:pPr>
      <w:r w:rsidRPr="005B5934">
        <w:rPr>
          <w:rFonts w:ascii="Arial Narrow" w:hAnsi="Arial Narrow"/>
          <w:sz w:val="24"/>
          <w:szCs w:val="24"/>
        </w:rPr>
        <w:t>Klub ma zarejestrowanych 2</w:t>
      </w:r>
      <w:r w:rsidR="00485DAE" w:rsidRPr="005B5934">
        <w:rPr>
          <w:rFonts w:ascii="Arial Narrow" w:hAnsi="Arial Narrow"/>
          <w:sz w:val="24"/>
          <w:szCs w:val="24"/>
        </w:rPr>
        <w:t>4</w:t>
      </w:r>
      <w:r w:rsidRPr="005B5934">
        <w:rPr>
          <w:rFonts w:ascii="Arial Narrow" w:hAnsi="Arial Narrow"/>
          <w:sz w:val="24"/>
          <w:szCs w:val="24"/>
        </w:rPr>
        <w:t xml:space="preserve"> zawodników, rozegrał 3</w:t>
      </w:r>
      <w:r w:rsidR="00485DAE" w:rsidRPr="005B5934">
        <w:rPr>
          <w:rFonts w:ascii="Arial Narrow" w:hAnsi="Arial Narrow"/>
          <w:sz w:val="24"/>
          <w:szCs w:val="24"/>
        </w:rPr>
        <w:t>1</w:t>
      </w:r>
      <w:r w:rsidRPr="005B5934">
        <w:rPr>
          <w:rFonts w:ascii="Arial Narrow" w:hAnsi="Arial Narrow"/>
          <w:sz w:val="24"/>
          <w:szCs w:val="24"/>
        </w:rPr>
        <w:t xml:space="preserve"> meczów ligowych i towarzyskich. Treningi odbywały się 2 razy w tygodniu po 1,5 godz.</w:t>
      </w:r>
    </w:p>
    <w:p w14:paraId="2D932747" w14:textId="221A11FB" w:rsidR="00AB4B7A" w:rsidRPr="00485DAE" w:rsidRDefault="00AB4B7A">
      <w:pPr>
        <w:pStyle w:val="Bezodstpw"/>
        <w:numPr>
          <w:ilvl w:val="0"/>
          <w:numId w:val="30"/>
        </w:numPr>
        <w:jc w:val="both"/>
        <w:rPr>
          <w:rFonts w:ascii="Arial Narrow" w:hAnsi="Arial Narrow"/>
          <w:sz w:val="24"/>
          <w:szCs w:val="24"/>
        </w:rPr>
      </w:pPr>
      <w:r w:rsidRPr="00485DAE">
        <w:rPr>
          <w:rFonts w:ascii="Arial Narrow" w:hAnsi="Arial Narrow"/>
          <w:sz w:val="24"/>
          <w:szCs w:val="24"/>
        </w:rPr>
        <w:t xml:space="preserve">Ludowy Zespół sportowy „AVIA” Węgrzynice – </w:t>
      </w:r>
      <w:r w:rsidR="00485DAE" w:rsidRPr="00485DAE">
        <w:rPr>
          <w:rFonts w:ascii="Arial Narrow" w:hAnsi="Arial Narrow"/>
          <w:sz w:val="24"/>
          <w:szCs w:val="24"/>
        </w:rPr>
        <w:t>22</w:t>
      </w:r>
      <w:r w:rsidRPr="00485DAE">
        <w:rPr>
          <w:rFonts w:ascii="Arial Narrow" w:hAnsi="Arial Narrow"/>
          <w:sz w:val="24"/>
          <w:szCs w:val="24"/>
        </w:rPr>
        <w:t xml:space="preserve">.000,00zł – wydatkowano </w:t>
      </w:r>
      <w:r w:rsidR="00485DAE" w:rsidRPr="00485DAE">
        <w:rPr>
          <w:rFonts w:ascii="Arial Narrow" w:hAnsi="Arial Narrow"/>
          <w:sz w:val="24"/>
          <w:szCs w:val="24"/>
        </w:rPr>
        <w:t>22</w:t>
      </w:r>
      <w:r w:rsidRPr="00485DAE">
        <w:rPr>
          <w:rFonts w:ascii="Arial Narrow" w:hAnsi="Arial Narrow"/>
          <w:sz w:val="24"/>
          <w:szCs w:val="24"/>
        </w:rPr>
        <w:t xml:space="preserve">.000,00zł </w:t>
      </w:r>
    </w:p>
    <w:p w14:paraId="7585DBA5" w14:textId="2B48409A" w:rsidR="00485DAE" w:rsidRPr="00485DAE" w:rsidRDefault="00AB4B7A" w:rsidP="00485DAE">
      <w:pPr>
        <w:pStyle w:val="Bezodstpw"/>
        <w:ind w:left="720"/>
        <w:jc w:val="both"/>
        <w:rPr>
          <w:rFonts w:ascii="Arial Narrow" w:hAnsi="Arial Narrow"/>
          <w:sz w:val="24"/>
          <w:szCs w:val="24"/>
        </w:rPr>
      </w:pPr>
      <w:r w:rsidRPr="00485DAE">
        <w:rPr>
          <w:rFonts w:ascii="Arial Narrow" w:hAnsi="Arial Narrow"/>
          <w:sz w:val="24"/>
          <w:szCs w:val="24"/>
        </w:rPr>
        <w:t>W treningach brało udział średnio 17 zawodników. Treningi odbywają się 2 razy w tygodniu</w:t>
      </w:r>
      <w:r w:rsidR="00485DAE" w:rsidRPr="00485DAE">
        <w:rPr>
          <w:rFonts w:ascii="Arial Narrow" w:hAnsi="Arial Narrow"/>
          <w:sz w:val="24"/>
          <w:szCs w:val="24"/>
        </w:rPr>
        <w:t xml:space="preserve"> </w:t>
      </w:r>
      <w:r w:rsidRPr="00485DAE">
        <w:rPr>
          <w:rFonts w:ascii="Arial Narrow" w:hAnsi="Arial Narrow"/>
          <w:sz w:val="24"/>
          <w:szCs w:val="24"/>
        </w:rPr>
        <w:t>(od marca do listopada). W 202</w:t>
      </w:r>
      <w:r w:rsidR="00485DAE" w:rsidRPr="00485DAE">
        <w:rPr>
          <w:rFonts w:ascii="Arial Narrow" w:hAnsi="Arial Narrow"/>
          <w:sz w:val="24"/>
          <w:szCs w:val="24"/>
        </w:rPr>
        <w:t>4</w:t>
      </w:r>
      <w:r w:rsidRPr="00485DAE">
        <w:rPr>
          <w:rFonts w:ascii="Arial Narrow" w:hAnsi="Arial Narrow"/>
          <w:sz w:val="24"/>
          <w:szCs w:val="24"/>
        </w:rPr>
        <w:t xml:space="preserve">r. zespół rozegrał 15 meczy sparingowych. </w:t>
      </w:r>
    </w:p>
    <w:p w14:paraId="741A45D3" w14:textId="4A92510B" w:rsidR="00AB4B7A" w:rsidRPr="00485DAE" w:rsidRDefault="00AB4B7A">
      <w:pPr>
        <w:pStyle w:val="Bezodstpw"/>
        <w:numPr>
          <w:ilvl w:val="0"/>
          <w:numId w:val="30"/>
        </w:numPr>
        <w:jc w:val="both"/>
        <w:rPr>
          <w:rFonts w:ascii="Arial Narrow" w:hAnsi="Arial Narrow" w:cs="Arial"/>
          <w:sz w:val="24"/>
          <w:szCs w:val="24"/>
        </w:rPr>
      </w:pPr>
      <w:r w:rsidRPr="00485DAE">
        <w:rPr>
          <w:rFonts w:ascii="Arial Narrow" w:hAnsi="Arial Narrow"/>
          <w:sz w:val="24"/>
          <w:szCs w:val="24"/>
        </w:rPr>
        <w:t>Stowarzyszenie Oświatowców Ganesa – 4.000 zł – wydatkowano 3.095,00zł</w:t>
      </w:r>
    </w:p>
    <w:p w14:paraId="2EF5988E" w14:textId="53FB7ED6" w:rsidR="00AB4B7A" w:rsidRPr="00485DAE" w:rsidRDefault="00AB4B7A" w:rsidP="00AB4B7A">
      <w:pPr>
        <w:pStyle w:val="Bezodstpw"/>
        <w:ind w:left="720"/>
        <w:jc w:val="both"/>
        <w:rPr>
          <w:rFonts w:ascii="Arial Narrow" w:hAnsi="Arial Narrow" w:cs="Arial"/>
          <w:sz w:val="24"/>
          <w:szCs w:val="24"/>
        </w:rPr>
      </w:pPr>
      <w:r w:rsidRPr="00485DAE">
        <w:rPr>
          <w:rFonts w:ascii="Arial Narrow" w:hAnsi="Arial Narrow"/>
          <w:sz w:val="24"/>
          <w:szCs w:val="24"/>
        </w:rPr>
        <w:t xml:space="preserve">Zorganizowano </w:t>
      </w:r>
      <w:r w:rsidR="00485DAE" w:rsidRPr="00485DAE">
        <w:rPr>
          <w:rFonts w:ascii="Arial Narrow" w:hAnsi="Arial Narrow"/>
          <w:sz w:val="24"/>
          <w:szCs w:val="24"/>
        </w:rPr>
        <w:t>3</w:t>
      </w:r>
      <w:r w:rsidRPr="00485DAE">
        <w:rPr>
          <w:rFonts w:ascii="Arial Narrow" w:hAnsi="Arial Narrow"/>
          <w:sz w:val="24"/>
          <w:szCs w:val="24"/>
        </w:rPr>
        <w:t xml:space="preserve"> turnieje  tenisa stołowego (turniej z okazji dnia dziecka, jesienny i Mikołajkowy) w rozgrywkach wzięło udział łącznie </w:t>
      </w:r>
      <w:r w:rsidR="00485DAE" w:rsidRPr="00485DAE">
        <w:rPr>
          <w:rFonts w:ascii="Arial Narrow" w:hAnsi="Arial Narrow"/>
          <w:sz w:val="24"/>
          <w:szCs w:val="24"/>
        </w:rPr>
        <w:t>5</w:t>
      </w:r>
      <w:r w:rsidRPr="00485DAE">
        <w:rPr>
          <w:rFonts w:ascii="Arial Narrow" w:hAnsi="Arial Narrow"/>
          <w:sz w:val="24"/>
          <w:szCs w:val="24"/>
        </w:rPr>
        <w:t>6 osób</w:t>
      </w:r>
    </w:p>
    <w:p w14:paraId="1EEA49FE" w14:textId="77777777" w:rsidR="00AB4B7A" w:rsidRPr="00D91E22" w:rsidRDefault="00AB4B7A" w:rsidP="00AB4B7A">
      <w:pPr>
        <w:pStyle w:val="Bezodstpw"/>
        <w:spacing w:line="276" w:lineRule="auto"/>
        <w:jc w:val="both"/>
        <w:rPr>
          <w:rFonts w:ascii="Arial Narrow" w:eastAsia="Times New Roman" w:hAnsi="Arial Narrow" w:cs="Arial"/>
          <w:b/>
          <w:bCs/>
          <w:color w:val="ED0000"/>
          <w:sz w:val="24"/>
          <w:szCs w:val="24"/>
          <w:u w:val="single"/>
          <w:lang w:eastAsia="pl-PL"/>
        </w:rPr>
      </w:pPr>
    </w:p>
    <w:p w14:paraId="1D2556EA" w14:textId="3E3F286A" w:rsidR="00AB4B7A" w:rsidRPr="00BF2867" w:rsidRDefault="0005299C" w:rsidP="0005299C">
      <w:pPr>
        <w:pStyle w:val="Bezodstpw"/>
        <w:spacing w:line="276" w:lineRule="auto"/>
        <w:jc w:val="center"/>
        <w:rPr>
          <w:rFonts w:ascii="Arial Narrow" w:eastAsia="Times New Roman" w:hAnsi="Arial Narrow" w:cs="Arial"/>
          <w:b/>
          <w:bCs/>
          <w:color w:val="009DD9" w:themeColor="accent2"/>
          <w:sz w:val="24"/>
          <w:szCs w:val="24"/>
          <w:lang w:eastAsia="pl-PL"/>
        </w:rPr>
      </w:pPr>
      <w:r>
        <w:rPr>
          <w:rFonts w:ascii="Arial Narrow" w:eastAsia="Times New Roman" w:hAnsi="Arial Narrow" w:cs="Arial"/>
          <w:b/>
          <w:bCs/>
          <w:color w:val="009DD9" w:themeColor="accent2"/>
          <w:sz w:val="24"/>
          <w:szCs w:val="24"/>
          <w:lang w:eastAsia="pl-PL"/>
        </w:rPr>
        <w:t>W</w:t>
      </w:r>
      <w:r w:rsidR="00AB4B7A" w:rsidRPr="00BF2867">
        <w:rPr>
          <w:rFonts w:ascii="Arial Narrow" w:eastAsia="Times New Roman" w:hAnsi="Arial Narrow" w:cs="Arial"/>
          <w:b/>
          <w:bCs/>
          <w:color w:val="009DD9" w:themeColor="accent2"/>
          <w:sz w:val="24"/>
          <w:szCs w:val="24"/>
          <w:lang w:eastAsia="pl-PL"/>
        </w:rPr>
        <w:t>spomagani</w:t>
      </w:r>
      <w:r>
        <w:rPr>
          <w:rFonts w:ascii="Arial Narrow" w:eastAsia="Times New Roman" w:hAnsi="Arial Narrow" w:cs="Arial"/>
          <w:b/>
          <w:bCs/>
          <w:color w:val="009DD9" w:themeColor="accent2"/>
          <w:sz w:val="24"/>
          <w:szCs w:val="24"/>
          <w:lang w:eastAsia="pl-PL"/>
        </w:rPr>
        <w:t>e</w:t>
      </w:r>
      <w:r w:rsidR="00AB4B7A" w:rsidRPr="00BF2867">
        <w:rPr>
          <w:rFonts w:ascii="Arial Narrow" w:eastAsia="Times New Roman" w:hAnsi="Arial Narrow" w:cs="Arial"/>
          <w:b/>
          <w:bCs/>
          <w:color w:val="009DD9" w:themeColor="accent2"/>
          <w:sz w:val="24"/>
          <w:szCs w:val="24"/>
          <w:lang w:eastAsia="pl-PL"/>
        </w:rPr>
        <w:t xml:space="preserve"> rozwoju wspólnot i społeczności lokalnych</w:t>
      </w:r>
    </w:p>
    <w:p w14:paraId="3C8406FB" w14:textId="77777777" w:rsidR="00AB4B7A" w:rsidRDefault="00AB4B7A" w:rsidP="00AB4B7A">
      <w:pPr>
        <w:pStyle w:val="Bezodstpw"/>
        <w:spacing w:line="276" w:lineRule="auto"/>
        <w:jc w:val="both"/>
        <w:rPr>
          <w:rFonts w:ascii="Arial Narrow" w:eastAsia="Times New Roman" w:hAnsi="Arial Narrow" w:cs="Arial"/>
          <w:bCs/>
          <w:sz w:val="24"/>
          <w:szCs w:val="24"/>
          <w:lang w:eastAsia="pl-PL"/>
        </w:rPr>
      </w:pPr>
    </w:p>
    <w:p w14:paraId="300C98F6" w14:textId="27633BEB" w:rsidR="00AB4B7A" w:rsidRDefault="00AB4B7A" w:rsidP="00E205B9">
      <w:pPr>
        <w:pStyle w:val="Bezodstpw"/>
        <w:jc w:val="both"/>
        <w:rPr>
          <w:rFonts w:ascii="Arial Narrow" w:hAnsi="Arial Narrow"/>
          <w:sz w:val="24"/>
          <w:szCs w:val="24"/>
        </w:rPr>
      </w:pPr>
      <w:r w:rsidRPr="00EE2ADB">
        <w:rPr>
          <w:rFonts w:ascii="Arial Narrow" w:eastAsia="Times New Roman" w:hAnsi="Arial Narrow" w:cs="Arial"/>
          <w:sz w:val="24"/>
          <w:szCs w:val="24"/>
          <w:lang w:eastAsia="pl-PL"/>
        </w:rPr>
        <w:t>Stowarzyszeni</w:t>
      </w:r>
      <w:r>
        <w:rPr>
          <w:rFonts w:ascii="Arial Narrow" w:eastAsia="Times New Roman" w:hAnsi="Arial Narrow" w:cs="Arial"/>
          <w:sz w:val="24"/>
          <w:szCs w:val="24"/>
          <w:lang w:eastAsia="pl-PL"/>
        </w:rPr>
        <w:t>e</w:t>
      </w:r>
      <w:r w:rsidRPr="00EE2ADB">
        <w:rPr>
          <w:rFonts w:ascii="Arial Narrow" w:eastAsia="Times New Roman" w:hAnsi="Arial Narrow" w:cs="Arial"/>
          <w:sz w:val="24"/>
          <w:szCs w:val="24"/>
          <w:lang w:eastAsia="pl-PL"/>
        </w:rPr>
        <w:t xml:space="preserve"> Przyjaciół Ciborza „ESKULAP” – w ramach otrzymanej dotacji w wysokości </w:t>
      </w:r>
      <w:r>
        <w:rPr>
          <w:rFonts w:ascii="Arial Narrow" w:eastAsia="Times New Roman" w:hAnsi="Arial Narrow" w:cs="Arial"/>
          <w:sz w:val="24"/>
          <w:szCs w:val="24"/>
          <w:lang w:eastAsia="pl-PL"/>
        </w:rPr>
        <w:t>9</w:t>
      </w:r>
      <w:r w:rsidRPr="00EE2ADB">
        <w:rPr>
          <w:rFonts w:ascii="Arial Narrow" w:eastAsia="Times New Roman" w:hAnsi="Arial Narrow" w:cs="Arial"/>
          <w:sz w:val="24"/>
          <w:szCs w:val="24"/>
          <w:lang w:eastAsia="pl-PL"/>
        </w:rPr>
        <w:t>.000 zł</w:t>
      </w:r>
      <w:r>
        <w:rPr>
          <w:rFonts w:ascii="Arial Narrow" w:hAnsi="Arial Narrow"/>
          <w:sz w:val="24"/>
          <w:szCs w:val="24"/>
        </w:rPr>
        <w:t xml:space="preserve"> zrealizowano: </w:t>
      </w:r>
      <w:r w:rsidRPr="00EE2ADB">
        <w:rPr>
          <w:rFonts w:ascii="Arial Narrow" w:hAnsi="Arial Narrow"/>
          <w:sz w:val="24"/>
          <w:szCs w:val="24"/>
        </w:rPr>
        <w:t>zajęcia</w:t>
      </w:r>
      <w:r>
        <w:rPr>
          <w:rFonts w:ascii="Arial Narrow" w:hAnsi="Arial Narrow"/>
          <w:sz w:val="24"/>
          <w:szCs w:val="24"/>
        </w:rPr>
        <w:t xml:space="preserve"> taneczne </w:t>
      </w:r>
      <w:r w:rsidRPr="00EE2ADB">
        <w:rPr>
          <w:rFonts w:ascii="Arial Narrow" w:hAnsi="Arial Narrow"/>
          <w:sz w:val="24"/>
          <w:szCs w:val="24"/>
        </w:rPr>
        <w:t>dla 3 grup</w:t>
      </w:r>
      <w:r>
        <w:rPr>
          <w:rFonts w:ascii="Arial Narrow" w:hAnsi="Arial Narrow"/>
          <w:sz w:val="24"/>
          <w:szCs w:val="24"/>
        </w:rPr>
        <w:t xml:space="preserve">: </w:t>
      </w:r>
      <w:r w:rsidRPr="00EE2ADB">
        <w:rPr>
          <w:rFonts w:ascii="Arial Narrow" w:hAnsi="Arial Narrow"/>
          <w:sz w:val="24"/>
          <w:szCs w:val="24"/>
        </w:rPr>
        <w:t xml:space="preserve">dzieci, młodzież i </w:t>
      </w:r>
      <w:r>
        <w:rPr>
          <w:rFonts w:ascii="Arial Narrow" w:hAnsi="Arial Narrow"/>
          <w:sz w:val="24"/>
          <w:szCs w:val="24"/>
        </w:rPr>
        <w:t>seniorów</w:t>
      </w:r>
      <w:r w:rsidRPr="00EE2ADB">
        <w:rPr>
          <w:rFonts w:ascii="Arial Narrow" w:hAnsi="Arial Narrow"/>
          <w:sz w:val="24"/>
          <w:szCs w:val="24"/>
        </w:rPr>
        <w:t>.</w:t>
      </w:r>
      <w:r>
        <w:rPr>
          <w:rFonts w:ascii="Arial Narrow" w:hAnsi="Arial Narrow"/>
          <w:sz w:val="24"/>
          <w:szCs w:val="24"/>
        </w:rPr>
        <w:t xml:space="preserve"> </w:t>
      </w:r>
      <w:r w:rsidRPr="00EE2ADB">
        <w:rPr>
          <w:rFonts w:ascii="Arial Narrow" w:hAnsi="Arial Narrow"/>
          <w:sz w:val="24"/>
          <w:szCs w:val="24"/>
        </w:rPr>
        <w:t>Zajęcia były prowadzone przez profesjonalnego instruktora tańca.</w:t>
      </w:r>
      <w:r>
        <w:rPr>
          <w:rFonts w:ascii="Arial Narrow" w:hAnsi="Arial Narrow"/>
          <w:sz w:val="24"/>
          <w:szCs w:val="24"/>
        </w:rPr>
        <w:t xml:space="preserve"> </w:t>
      </w:r>
      <w:r w:rsidRPr="00EE2ADB">
        <w:rPr>
          <w:rFonts w:ascii="Arial Narrow" w:hAnsi="Arial Narrow"/>
          <w:sz w:val="24"/>
          <w:szCs w:val="24"/>
        </w:rPr>
        <w:t xml:space="preserve">W zajęciach uczestniczyło </w:t>
      </w:r>
      <w:r>
        <w:rPr>
          <w:rFonts w:ascii="Arial Narrow" w:hAnsi="Arial Narrow"/>
          <w:sz w:val="24"/>
          <w:szCs w:val="24"/>
        </w:rPr>
        <w:t>ok. 80</w:t>
      </w:r>
      <w:r w:rsidRPr="00EE2ADB">
        <w:rPr>
          <w:rFonts w:ascii="Arial Narrow" w:hAnsi="Arial Narrow"/>
          <w:sz w:val="24"/>
          <w:szCs w:val="24"/>
        </w:rPr>
        <w:t xml:space="preserve"> os</w:t>
      </w:r>
      <w:r w:rsidR="00D91E22">
        <w:rPr>
          <w:rFonts w:ascii="Arial Narrow" w:hAnsi="Arial Narrow"/>
          <w:sz w:val="24"/>
          <w:szCs w:val="24"/>
        </w:rPr>
        <w:t>ó</w:t>
      </w:r>
      <w:r w:rsidRPr="00EE2ADB">
        <w:rPr>
          <w:rFonts w:ascii="Arial Narrow" w:hAnsi="Arial Narrow"/>
          <w:sz w:val="24"/>
          <w:szCs w:val="24"/>
        </w:rPr>
        <w:t>b i odbywały się one 1 raz w</w:t>
      </w:r>
      <w:r w:rsidR="006C05F8">
        <w:rPr>
          <w:rFonts w:ascii="Arial Narrow" w:hAnsi="Arial Narrow"/>
          <w:sz w:val="24"/>
          <w:szCs w:val="24"/>
        </w:rPr>
        <w:t> </w:t>
      </w:r>
      <w:r w:rsidRPr="00EE2ADB">
        <w:rPr>
          <w:rFonts w:ascii="Arial Narrow" w:hAnsi="Arial Narrow"/>
          <w:sz w:val="24"/>
          <w:szCs w:val="24"/>
        </w:rPr>
        <w:t>tygodniu</w:t>
      </w:r>
      <w:r>
        <w:rPr>
          <w:rFonts w:ascii="Arial Narrow" w:hAnsi="Arial Narrow"/>
          <w:sz w:val="24"/>
          <w:szCs w:val="24"/>
        </w:rPr>
        <w:t>. Zorganizowano spotkania integracyjne</w:t>
      </w:r>
      <w:r w:rsidR="00D91E22">
        <w:rPr>
          <w:rFonts w:ascii="Arial Narrow" w:hAnsi="Arial Narrow"/>
          <w:sz w:val="24"/>
          <w:szCs w:val="24"/>
        </w:rPr>
        <w:t xml:space="preserve"> – dzień dziecka i </w:t>
      </w:r>
      <w:r>
        <w:rPr>
          <w:rFonts w:ascii="Arial Narrow" w:hAnsi="Arial Narrow"/>
          <w:sz w:val="24"/>
          <w:szCs w:val="24"/>
        </w:rPr>
        <w:t>spotkanie opłatkowe.</w:t>
      </w:r>
    </w:p>
    <w:p w14:paraId="7C7827AC" w14:textId="77777777" w:rsidR="0005299C" w:rsidRDefault="0005299C" w:rsidP="00AB4B7A">
      <w:pPr>
        <w:autoSpaceDE w:val="0"/>
        <w:autoSpaceDN w:val="0"/>
        <w:adjustRightInd w:val="0"/>
        <w:spacing w:line="240" w:lineRule="auto"/>
        <w:jc w:val="both"/>
        <w:rPr>
          <w:rFonts w:ascii="Arial Narrow" w:hAnsi="Arial Narrow"/>
          <w:b/>
          <w:bCs/>
          <w:sz w:val="24"/>
          <w:szCs w:val="24"/>
          <w:u w:val="single"/>
        </w:rPr>
      </w:pPr>
    </w:p>
    <w:p w14:paraId="48C8F430" w14:textId="61143684" w:rsidR="00AB4B7A" w:rsidRPr="00BF2867" w:rsidRDefault="0005299C" w:rsidP="00E205B9">
      <w:pPr>
        <w:autoSpaceDE w:val="0"/>
        <w:autoSpaceDN w:val="0"/>
        <w:adjustRightInd w:val="0"/>
        <w:spacing w:line="240" w:lineRule="auto"/>
        <w:jc w:val="center"/>
        <w:rPr>
          <w:rFonts w:ascii="Arial Narrow" w:hAnsi="Arial Narrow"/>
          <w:b/>
          <w:bCs/>
          <w:color w:val="009DD9" w:themeColor="accent2"/>
          <w:sz w:val="24"/>
          <w:szCs w:val="24"/>
        </w:rPr>
      </w:pPr>
      <w:r>
        <w:rPr>
          <w:rFonts w:ascii="Arial Narrow" w:hAnsi="Arial Narrow"/>
          <w:b/>
          <w:bCs/>
          <w:color w:val="009DD9" w:themeColor="accent2"/>
          <w:sz w:val="24"/>
          <w:szCs w:val="24"/>
        </w:rPr>
        <w:t>D</w:t>
      </w:r>
      <w:r w:rsidR="00AB4B7A" w:rsidRPr="00BF2867">
        <w:rPr>
          <w:rFonts w:ascii="Arial Narrow" w:hAnsi="Arial Narrow"/>
          <w:b/>
          <w:bCs/>
          <w:color w:val="009DD9" w:themeColor="accent2"/>
          <w:sz w:val="24"/>
          <w:szCs w:val="24"/>
        </w:rPr>
        <w:t>ziałalnoś</w:t>
      </w:r>
      <w:r>
        <w:rPr>
          <w:rFonts w:ascii="Arial Narrow" w:hAnsi="Arial Narrow"/>
          <w:b/>
          <w:bCs/>
          <w:color w:val="009DD9" w:themeColor="accent2"/>
          <w:sz w:val="24"/>
          <w:szCs w:val="24"/>
        </w:rPr>
        <w:t>ć</w:t>
      </w:r>
      <w:r w:rsidR="00AB4B7A" w:rsidRPr="00BF2867">
        <w:rPr>
          <w:rFonts w:ascii="Arial Narrow" w:hAnsi="Arial Narrow"/>
          <w:b/>
          <w:bCs/>
          <w:color w:val="009DD9" w:themeColor="accent2"/>
          <w:sz w:val="24"/>
          <w:szCs w:val="24"/>
        </w:rPr>
        <w:t xml:space="preserve"> na rzecz osób niepełnosprawny</w:t>
      </w:r>
      <w:r>
        <w:rPr>
          <w:rFonts w:ascii="Arial Narrow" w:hAnsi="Arial Narrow"/>
          <w:b/>
          <w:bCs/>
          <w:color w:val="009DD9" w:themeColor="accent2"/>
          <w:sz w:val="24"/>
          <w:szCs w:val="24"/>
        </w:rPr>
        <w:t>ch</w:t>
      </w:r>
    </w:p>
    <w:p w14:paraId="543D3539" w14:textId="48028EA7" w:rsidR="00D91E22" w:rsidRDefault="00D91E22" w:rsidP="00D91E22">
      <w:pPr>
        <w:pStyle w:val="Bezodstpw"/>
        <w:spacing w:line="276" w:lineRule="auto"/>
        <w:jc w:val="both"/>
        <w:rPr>
          <w:rFonts w:ascii="Arial Narrow" w:eastAsia="Times New Roman" w:hAnsi="Arial Narrow" w:cs="Arial"/>
          <w:sz w:val="24"/>
          <w:szCs w:val="24"/>
          <w:lang w:eastAsia="pl-PL"/>
        </w:rPr>
      </w:pPr>
      <w:r w:rsidRPr="003669D4">
        <w:rPr>
          <w:rFonts w:ascii="Arial Narrow" w:eastAsia="Times New Roman" w:hAnsi="Arial Narrow" w:cs="Arial"/>
          <w:sz w:val="24"/>
          <w:szCs w:val="24"/>
          <w:lang w:eastAsia="pl-PL"/>
        </w:rPr>
        <w:t>Polski</w:t>
      </w:r>
      <w:r>
        <w:rPr>
          <w:rFonts w:ascii="Arial Narrow" w:eastAsia="Times New Roman" w:hAnsi="Arial Narrow" w:cs="Arial"/>
          <w:sz w:val="24"/>
          <w:szCs w:val="24"/>
          <w:lang w:eastAsia="pl-PL"/>
        </w:rPr>
        <w:t xml:space="preserve"> Związek</w:t>
      </w:r>
      <w:r w:rsidRPr="003669D4">
        <w:rPr>
          <w:rFonts w:ascii="Arial Narrow" w:eastAsia="Times New Roman" w:hAnsi="Arial Narrow" w:cs="Arial"/>
          <w:sz w:val="24"/>
          <w:szCs w:val="24"/>
          <w:lang w:eastAsia="pl-PL"/>
        </w:rPr>
        <w:t xml:space="preserve"> Niewidomych Koło Świebodzin – </w:t>
      </w:r>
      <w:r>
        <w:rPr>
          <w:rFonts w:ascii="Arial Narrow" w:eastAsia="Times New Roman" w:hAnsi="Arial Narrow" w:cs="Arial"/>
          <w:sz w:val="24"/>
          <w:szCs w:val="24"/>
          <w:lang w:eastAsia="pl-PL"/>
        </w:rPr>
        <w:t>1.800</w:t>
      </w:r>
      <w:r w:rsidRPr="003669D4">
        <w:rPr>
          <w:rFonts w:ascii="Arial Narrow" w:eastAsia="Times New Roman" w:hAnsi="Arial Narrow" w:cs="Arial"/>
          <w:sz w:val="24"/>
          <w:szCs w:val="24"/>
          <w:lang w:eastAsia="pl-PL"/>
        </w:rPr>
        <w:t xml:space="preserve"> zł </w:t>
      </w:r>
      <w:r>
        <w:rPr>
          <w:rFonts w:ascii="Arial Narrow" w:eastAsia="Times New Roman" w:hAnsi="Arial Narrow" w:cs="Arial"/>
          <w:sz w:val="24"/>
          <w:szCs w:val="24"/>
          <w:lang w:eastAsia="pl-PL"/>
        </w:rPr>
        <w:t>w ramach zadania zorganizowano tygodniowe, wyjazdowe warsztaty instruktażowe z rehabilitacji społecznej tj. orientacji przestrzennej.</w:t>
      </w:r>
    </w:p>
    <w:p w14:paraId="4B2F9DAE" w14:textId="24F4258B" w:rsidR="00D91E22" w:rsidRPr="003669D4" w:rsidRDefault="00D91E22" w:rsidP="00D91E22">
      <w:pPr>
        <w:pStyle w:val="Bezodstpw"/>
        <w:spacing w:line="276" w:lineRule="auto"/>
        <w:jc w:val="both"/>
        <w:rPr>
          <w:rFonts w:ascii="Arial Narrow" w:eastAsia="Times New Roman" w:hAnsi="Arial Narrow" w:cs="Arial"/>
          <w:sz w:val="24"/>
          <w:szCs w:val="24"/>
          <w:lang w:eastAsia="pl-PL"/>
        </w:rPr>
      </w:pPr>
      <w:r w:rsidRPr="003669D4">
        <w:rPr>
          <w:rFonts w:ascii="Arial Narrow" w:eastAsia="Times New Roman" w:hAnsi="Arial Narrow" w:cs="Arial"/>
          <w:sz w:val="24"/>
          <w:szCs w:val="24"/>
          <w:lang w:eastAsia="pl-PL"/>
        </w:rPr>
        <w:t>Sulechowskie</w:t>
      </w:r>
      <w:r>
        <w:rPr>
          <w:rFonts w:ascii="Arial Narrow" w:eastAsia="Times New Roman" w:hAnsi="Arial Narrow" w:cs="Arial"/>
          <w:sz w:val="24"/>
          <w:szCs w:val="24"/>
          <w:lang w:eastAsia="pl-PL"/>
        </w:rPr>
        <w:t xml:space="preserve"> Stowarzyszenie</w:t>
      </w:r>
      <w:r w:rsidRPr="003669D4">
        <w:rPr>
          <w:rFonts w:ascii="Arial Narrow" w:eastAsia="Times New Roman" w:hAnsi="Arial Narrow" w:cs="Arial"/>
          <w:sz w:val="24"/>
          <w:szCs w:val="24"/>
          <w:lang w:eastAsia="pl-PL"/>
        </w:rPr>
        <w:t xml:space="preserve"> „AMAZONEK” – </w:t>
      </w:r>
      <w:r>
        <w:rPr>
          <w:rFonts w:ascii="Arial Narrow" w:eastAsia="Times New Roman" w:hAnsi="Arial Narrow" w:cs="Arial"/>
          <w:sz w:val="24"/>
          <w:szCs w:val="24"/>
          <w:lang w:eastAsia="pl-PL"/>
        </w:rPr>
        <w:t>2</w:t>
      </w:r>
      <w:r w:rsidRPr="003669D4">
        <w:rPr>
          <w:rFonts w:ascii="Arial Narrow" w:eastAsia="Times New Roman" w:hAnsi="Arial Narrow" w:cs="Arial"/>
          <w:sz w:val="24"/>
          <w:szCs w:val="24"/>
          <w:lang w:eastAsia="pl-PL"/>
        </w:rPr>
        <w:t xml:space="preserve">.000 </w:t>
      </w:r>
      <w:r>
        <w:rPr>
          <w:rFonts w:ascii="Arial Narrow" w:eastAsia="Times New Roman" w:hAnsi="Arial Narrow" w:cs="Arial"/>
          <w:sz w:val="24"/>
          <w:szCs w:val="24"/>
          <w:lang w:eastAsia="pl-PL"/>
        </w:rPr>
        <w:t>zł</w:t>
      </w:r>
      <w:r w:rsidRPr="003669D4">
        <w:rPr>
          <w:rFonts w:ascii="Arial Narrow" w:eastAsia="Times New Roman" w:hAnsi="Arial Narrow" w:cs="Arial"/>
          <w:sz w:val="24"/>
          <w:szCs w:val="24"/>
          <w:lang w:eastAsia="pl-PL"/>
        </w:rPr>
        <w:t xml:space="preserve"> </w:t>
      </w:r>
      <w:r>
        <w:rPr>
          <w:rFonts w:ascii="Arial Narrow" w:eastAsia="Times New Roman" w:hAnsi="Arial Narrow" w:cs="Arial"/>
          <w:sz w:val="24"/>
          <w:szCs w:val="24"/>
          <w:lang w:eastAsia="pl-PL"/>
        </w:rPr>
        <w:t>zorganizowano warsztaty szkoleniowe podczas których przeprowadzono naukę masaży limfatycznego, ćwiczenia wspomagające poprawę sprawności kobiet oraz zajęcia z profilaktyki.</w:t>
      </w:r>
    </w:p>
    <w:p w14:paraId="5185966F" w14:textId="77777777" w:rsidR="00D91E22" w:rsidRDefault="00D91E22" w:rsidP="0005299C">
      <w:pPr>
        <w:pStyle w:val="Bezodstpw"/>
        <w:jc w:val="center"/>
        <w:rPr>
          <w:rFonts w:ascii="Arial Narrow" w:hAnsi="Arial Narrow"/>
          <w:b/>
          <w:bCs/>
          <w:color w:val="009DD9" w:themeColor="accent2"/>
          <w:sz w:val="24"/>
          <w:szCs w:val="24"/>
        </w:rPr>
      </w:pPr>
    </w:p>
    <w:p w14:paraId="3F352D0A" w14:textId="45510DA7" w:rsidR="00AB4B7A" w:rsidRPr="00BF2867" w:rsidRDefault="0005299C" w:rsidP="0005299C">
      <w:pPr>
        <w:pStyle w:val="Bezodstpw"/>
        <w:jc w:val="center"/>
        <w:rPr>
          <w:rFonts w:ascii="Arial Narrow" w:hAnsi="Arial Narrow"/>
          <w:b/>
          <w:bCs/>
          <w:color w:val="009DD9" w:themeColor="accent2"/>
          <w:sz w:val="24"/>
          <w:szCs w:val="24"/>
        </w:rPr>
      </w:pPr>
      <w:r>
        <w:rPr>
          <w:rFonts w:ascii="Arial Narrow" w:hAnsi="Arial Narrow"/>
          <w:b/>
          <w:bCs/>
          <w:color w:val="009DD9" w:themeColor="accent2"/>
          <w:sz w:val="24"/>
          <w:szCs w:val="24"/>
        </w:rPr>
        <w:t>K</w:t>
      </w:r>
      <w:r w:rsidR="00AB4B7A" w:rsidRPr="00BF2867">
        <w:rPr>
          <w:rFonts w:ascii="Arial Narrow" w:hAnsi="Arial Narrow"/>
          <w:b/>
          <w:bCs/>
          <w:color w:val="009DD9" w:themeColor="accent2"/>
          <w:sz w:val="24"/>
          <w:szCs w:val="24"/>
        </w:rPr>
        <w:t>rzewieni</w:t>
      </w:r>
      <w:r>
        <w:rPr>
          <w:rFonts w:ascii="Arial Narrow" w:hAnsi="Arial Narrow"/>
          <w:b/>
          <w:bCs/>
          <w:color w:val="009DD9" w:themeColor="accent2"/>
          <w:sz w:val="24"/>
          <w:szCs w:val="24"/>
        </w:rPr>
        <w:t>e</w:t>
      </w:r>
      <w:r w:rsidR="00AB4B7A" w:rsidRPr="00BF2867">
        <w:rPr>
          <w:rFonts w:ascii="Arial Narrow" w:hAnsi="Arial Narrow"/>
          <w:b/>
          <w:bCs/>
          <w:color w:val="009DD9" w:themeColor="accent2"/>
          <w:sz w:val="24"/>
          <w:szCs w:val="24"/>
        </w:rPr>
        <w:t xml:space="preserve"> kultury muzycznej oraz twórczości ludowej</w:t>
      </w:r>
    </w:p>
    <w:p w14:paraId="760DB025" w14:textId="77777777" w:rsidR="00AB4B7A" w:rsidRPr="00B657BD" w:rsidRDefault="00AB4B7A" w:rsidP="00AB4B7A">
      <w:pPr>
        <w:pStyle w:val="Bezodstpw"/>
        <w:jc w:val="both"/>
        <w:rPr>
          <w:rFonts w:ascii="Arial Narrow" w:hAnsi="Arial Narrow"/>
          <w:b/>
          <w:bCs/>
          <w:sz w:val="24"/>
          <w:szCs w:val="24"/>
          <w:u w:val="single"/>
        </w:rPr>
      </w:pPr>
    </w:p>
    <w:p w14:paraId="007F22AC" w14:textId="50BD7DFB" w:rsidR="00D91E22" w:rsidRDefault="00D91E22" w:rsidP="00D91E22">
      <w:pPr>
        <w:pStyle w:val="Bezodstpw"/>
        <w:spacing w:line="276" w:lineRule="auto"/>
        <w:jc w:val="both"/>
        <w:rPr>
          <w:rFonts w:ascii="Arial Narrow" w:eastAsia="Times New Roman" w:hAnsi="Arial Narrow" w:cs="Arial"/>
          <w:sz w:val="24"/>
          <w:szCs w:val="24"/>
          <w:lang w:eastAsia="pl-PL"/>
        </w:rPr>
      </w:pPr>
      <w:r>
        <w:rPr>
          <w:rFonts w:ascii="Arial Narrow" w:eastAsia="Times New Roman" w:hAnsi="Arial Narrow" w:cs="Arial"/>
          <w:sz w:val="24"/>
          <w:szCs w:val="24"/>
          <w:lang w:eastAsia="pl-PL"/>
        </w:rPr>
        <w:t>Stowarzyszenie</w:t>
      </w:r>
      <w:r w:rsidRPr="003669D4">
        <w:rPr>
          <w:rFonts w:ascii="Arial Narrow" w:eastAsia="Times New Roman" w:hAnsi="Arial Narrow" w:cs="Arial"/>
          <w:sz w:val="24"/>
          <w:szCs w:val="24"/>
          <w:lang w:eastAsia="pl-PL"/>
        </w:rPr>
        <w:t xml:space="preserve"> Ziemi Ołobockiej </w:t>
      </w:r>
      <w:r>
        <w:rPr>
          <w:rFonts w:ascii="Arial Narrow" w:eastAsia="Times New Roman" w:hAnsi="Arial Narrow" w:cs="Arial"/>
          <w:sz w:val="24"/>
          <w:szCs w:val="24"/>
          <w:lang w:eastAsia="pl-PL"/>
        </w:rPr>
        <w:t xml:space="preserve">- </w:t>
      </w:r>
      <w:r w:rsidRPr="003669D4">
        <w:rPr>
          <w:rFonts w:ascii="Arial Narrow" w:eastAsia="Times New Roman" w:hAnsi="Arial Narrow" w:cs="Arial"/>
          <w:sz w:val="24"/>
          <w:szCs w:val="24"/>
          <w:lang w:eastAsia="pl-PL"/>
        </w:rPr>
        <w:t>Zespół śpiewaczy „Błękit Ołobok”</w:t>
      </w:r>
      <w:r>
        <w:rPr>
          <w:rFonts w:ascii="Arial Narrow" w:eastAsia="Times New Roman" w:hAnsi="Arial Narrow" w:cs="Arial"/>
          <w:sz w:val="24"/>
          <w:szCs w:val="24"/>
          <w:lang w:eastAsia="pl-PL"/>
        </w:rPr>
        <w:t xml:space="preserve"> </w:t>
      </w:r>
      <w:r w:rsidRPr="003669D4">
        <w:rPr>
          <w:rFonts w:ascii="Arial Narrow" w:eastAsia="Times New Roman" w:hAnsi="Arial Narrow" w:cs="Arial"/>
          <w:sz w:val="24"/>
          <w:szCs w:val="24"/>
          <w:lang w:eastAsia="pl-PL"/>
        </w:rPr>
        <w:t xml:space="preserve">– </w:t>
      </w:r>
      <w:r>
        <w:rPr>
          <w:rFonts w:ascii="Arial Narrow" w:eastAsia="Times New Roman" w:hAnsi="Arial Narrow" w:cs="Arial"/>
          <w:sz w:val="24"/>
          <w:szCs w:val="24"/>
          <w:lang w:eastAsia="pl-PL"/>
        </w:rPr>
        <w:t>„Popularyzacja muzyki i śpiewu w</w:t>
      </w:r>
      <w:r w:rsidR="006C05F8">
        <w:rPr>
          <w:rFonts w:ascii="Arial Narrow" w:eastAsia="Times New Roman" w:hAnsi="Arial Narrow" w:cs="Arial"/>
          <w:sz w:val="24"/>
          <w:szCs w:val="24"/>
          <w:lang w:eastAsia="pl-PL"/>
        </w:rPr>
        <w:t> </w:t>
      </w:r>
      <w:r>
        <w:rPr>
          <w:rFonts w:ascii="Arial Narrow" w:eastAsia="Times New Roman" w:hAnsi="Arial Narrow" w:cs="Arial"/>
          <w:sz w:val="24"/>
          <w:szCs w:val="24"/>
          <w:lang w:eastAsia="pl-PL"/>
        </w:rPr>
        <w:t>Gminie Skąpe – 13.000</w:t>
      </w:r>
      <w:r w:rsidRPr="003669D4">
        <w:rPr>
          <w:rFonts w:ascii="Arial Narrow" w:eastAsia="Times New Roman" w:hAnsi="Arial Narrow" w:cs="Arial"/>
          <w:sz w:val="24"/>
          <w:szCs w:val="24"/>
          <w:lang w:eastAsia="pl-PL"/>
        </w:rPr>
        <w:t xml:space="preserve"> zł</w:t>
      </w:r>
      <w:r>
        <w:rPr>
          <w:rFonts w:ascii="Arial Narrow" w:eastAsia="Times New Roman" w:hAnsi="Arial Narrow" w:cs="Arial"/>
          <w:sz w:val="24"/>
          <w:szCs w:val="24"/>
          <w:lang w:eastAsia="pl-PL"/>
        </w:rPr>
        <w:t xml:space="preserve">. </w:t>
      </w:r>
    </w:p>
    <w:p w14:paraId="2861DD54" w14:textId="081FCC37" w:rsidR="00D91E22" w:rsidRDefault="00D91E22" w:rsidP="00D91E22">
      <w:pPr>
        <w:pStyle w:val="Bezodstpw"/>
        <w:spacing w:line="276" w:lineRule="auto"/>
        <w:jc w:val="both"/>
        <w:rPr>
          <w:rFonts w:ascii="Arial Narrow" w:eastAsia="Times New Roman" w:hAnsi="Arial Narrow" w:cs="Arial"/>
          <w:sz w:val="24"/>
          <w:szCs w:val="24"/>
          <w:lang w:eastAsia="pl-PL"/>
        </w:rPr>
      </w:pPr>
      <w:r>
        <w:rPr>
          <w:rFonts w:ascii="Arial Narrow" w:eastAsia="Times New Roman" w:hAnsi="Arial Narrow" w:cs="Arial"/>
          <w:sz w:val="24"/>
          <w:szCs w:val="24"/>
          <w:lang w:eastAsia="pl-PL"/>
        </w:rPr>
        <w:t>W 2024r. zespól zorganizował VII przegląd PIOSENKI RÓŻNEJ w Niesulicach pt. „Piosenka żeglarska i</w:t>
      </w:r>
      <w:r w:rsidR="006C05F8">
        <w:rPr>
          <w:rFonts w:ascii="Arial Narrow" w:eastAsia="Times New Roman" w:hAnsi="Arial Narrow" w:cs="Arial"/>
          <w:sz w:val="24"/>
          <w:szCs w:val="24"/>
          <w:lang w:eastAsia="pl-PL"/>
        </w:rPr>
        <w:t> </w:t>
      </w:r>
      <w:r>
        <w:rPr>
          <w:rFonts w:ascii="Arial Narrow" w:eastAsia="Times New Roman" w:hAnsi="Arial Narrow" w:cs="Arial"/>
          <w:sz w:val="24"/>
          <w:szCs w:val="24"/>
          <w:lang w:eastAsia="pl-PL"/>
        </w:rPr>
        <w:t xml:space="preserve">turystyczna” w którym uczestniczyło 7 zespołów śpiewaczych ok. 180 osób. W ramach dotacji zespół uczestniczył w licznych przeglądach poza Gminą Skąpe a także w koncertach. Dotację przeznaczono również na płace dla osoby prowadzącej. </w:t>
      </w:r>
    </w:p>
    <w:p w14:paraId="4D74A5E0" w14:textId="77777777" w:rsidR="00D91E22" w:rsidRDefault="00D91E22" w:rsidP="00D91E22">
      <w:pPr>
        <w:pStyle w:val="Bezodstpw"/>
        <w:spacing w:line="276" w:lineRule="auto"/>
        <w:jc w:val="both"/>
        <w:rPr>
          <w:rFonts w:ascii="Arial Narrow" w:eastAsia="Times New Roman" w:hAnsi="Arial Narrow" w:cs="Arial"/>
          <w:sz w:val="24"/>
          <w:szCs w:val="24"/>
          <w:lang w:eastAsia="pl-PL"/>
        </w:rPr>
      </w:pPr>
      <w:r>
        <w:rPr>
          <w:rFonts w:ascii="Arial Narrow" w:eastAsia="Times New Roman" w:hAnsi="Arial Narrow" w:cs="Arial"/>
          <w:sz w:val="24"/>
          <w:szCs w:val="24"/>
          <w:lang w:eastAsia="pl-PL"/>
        </w:rPr>
        <w:t xml:space="preserve">Stowarzyszenie Miłośników Gminy Skąpe – Zespół śpiewaczy GAMMA” - „Upowszechnianie kultury muzycznej i twórczości ludowej” – 6.000 zł. </w:t>
      </w:r>
    </w:p>
    <w:p w14:paraId="0F0C56DC" w14:textId="1DEA7DF8" w:rsidR="00D91E22" w:rsidRDefault="00D91E22" w:rsidP="00D91E22">
      <w:pPr>
        <w:pStyle w:val="Bezodstpw"/>
        <w:spacing w:line="276" w:lineRule="auto"/>
        <w:jc w:val="both"/>
        <w:rPr>
          <w:rFonts w:ascii="Arial Narrow" w:eastAsia="Times New Roman" w:hAnsi="Arial Narrow" w:cs="Arial"/>
          <w:sz w:val="24"/>
          <w:szCs w:val="24"/>
          <w:lang w:eastAsia="pl-PL"/>
        </w:rPr>
      </w:pPr>
      <w:r>
        <w:rPr>
          <w:rFonts w:ascii="Arial Narrow" w:eastAsia="Times New Roman" w:hAnsi="Arial Narrow" w:cs="Arial"/>
          <w:sz w:val="24"/>
          <w:szCs w:val="24"/>
          <w:lang w:eastAsia="pl-PL"/>
        </w:rPr>
        <w:t xml:space="preserve">Z otrzymanej dotacji sfinansowano instruktora śpiewu, zakupiono stroje dla mężczyzn, zorganizowano biesiadę integracyjną, warsztaty rękodzieła w ramach których wykonano palmy, stroiki świąteczne, zorganizowano wystawy i kiermasze. Zespół zorganizował imprezę pn. Kolędnica oraz brał udział </w:t>
      </w:r>
      <w:r>
        <w:rPr>
          <w:rFonts w:ascii="Arial Narrow" w:eastAsia="Times New Roman" w:hAnsi="Arial Narrow" w:cs="Arial"/>
          <w:sz w:val="24"/>
          <w:szCs w:val="24"/>
          <w:lang w:eastAsia="pl-PL"/>
        </w:rPr>
        <w:lastRenderedPageBreak/>
        <w:t>w</w:t>
      </w:r>
      <w:r w:rsidR="006C05F8">
        <w:rPr>
          <w:rFonts w:ascii="Arial Narrow" w:eastAsia="Times New Roman" w:hAnsi="Arial Narrow" w:cs="Arial"/>
          <w:sz w:val="24"/>
          <w:szCs w:val="24"/>
          <w:lang w:eastAsia="pl-PL"/>
        </w:rPr>
        <w:t> </w:t>
      </w:r>
      <w:r>
        <w:rPr>
          <w:rFonts w:ascii="Arial Narrow" w:eastAsia="Times New Roman" w:hAnsi="Arial Narrow" w:cs="Arial"/>
          <w:sz w:val="24"/>
          <w:szCs w:val="24"/>
          <w:lang w:eastAsia="pl-PL"/>
        </w:rPr>
        <w:t>licznych imprezach i przeglądach muzycznych m.in. w Niesulicach, Świebodzinie, Radoszynie, dożynkach gminnych i wielu innych organizowanych na terenie woj. Lubuskiego.</w:t>
      </w:r>
    </w:p>
    <w:p w14:paraId="3760698D" w14:textId="77777777" w:rsidR="00AB4B7A" w:rsidRDefault="00AB4B7A" w:rsidP="00AB4B7A">
      <w:pPr>
        <w:pStyle w:val="Bezodstpw"/>
        <w:jc w:val="both"/>
        <w:rPr>
          <w:rFonts w:ascii="Arial Narrow" w:hAnsi="Arial Narrow"/>
          <w:sz w:val="24"/>
          <w:szCs w:val="24"/>
        </w:rPr>
      </w:pPr>
    </w:p>
    <w:p w14:paraId="08BE07F0" w14:textId="52A61E5E" w:rsidR="00AB4B7A" w:rsidRPr="00BF2867" w:rsidRDefault="0005299C" w:rsidP="00BF2867">
      <w:pPr>
        <w:pStyle w:val="Bezodstpw"/>
        <w:jc w:val="center"/>
        <w:rPr>
          <w:rFonts w:ascii="Arial Narrow" w:hAnsi="Arial Narrow"/>
          <w:b/>
          <w:bCs/>
          <w:color w:val="009DD9" w:themeColor="accent2"/>
          <w:sz w:val="24"/>
          <w:szCs w:val="24"/>
        </w:rPr>
      </w:pPr>
      <w:r>
        <w:rPr>
          <w:rFonts w:ascii="Arial Narrow" w:hAnsi="Arial Narrow"/>
          <w:b/>
          <w:bCs/>
          <w:color w:val="009DD9" w:themeColor="accent2"/>
          <w:sz w:val="24"/>
          <w:szCs w:val="24"/>
        </w:rPr>
        <w:t>B</w:t>
      </w:r>
      <w:r w:rsidR="00AB4B7A" w:rsidRPr="00BF2867">
        <w:rPr>
          <w:rFonts w:ascii="Arial Narrow" w:hAnsi="Arial Narrow"/>
          <w:b/>
          <w:bCs/>
          <w:color w:val="009DD9" w:themeColor="accent2"/>
          <w:sz w:val="24"/>
          <w:szCs w:val="24"/>
        </w:rPr>
        <w:t>ezpieczeństw</w:t>
      </w:r>
      <w:r>
        <w:rPr>
          <w:rFonts w:ascii="Arial Narrow" w:hAnsi="Arial Narrow"/>
          <w:b/>
          <w:bCs/>
          <w:color w:val="009DD9" w:themeColor="accent2"/>
          <w:sz w:val="24"/>
          <w:szCs w:val="24"/>
        </w:rPr>
        <w:t>o</w:t>
      </w:r>
      <w:r w:rsidR="00AB4B7A" w:rsidRPr="00BF2867">
        <w:rPr>
          <w:rFonts w:ascii="Arial Narrow" w:hAnsi="Arial Narrow"/>
          <w:b/>
          <w:bCs/>
          <w:color w:val="009DD9" w:themeColor="accent2"/>
          <w:sz w:val="24"/>
          <w:szCs w:val="24"/>
        </w:rPr>
        <w:t xml:space="preserve"> i porząd</w:t>
      </w:r>
      <w:r>
        <w:rPr>
          <w:rFonts w:ascii="Arial Narrow" w:hAnsi="Arial Narrow"/>
          <w:b/>
          <w:bCs/>
          <w:color w:val="009DD9" w:themeColor="accent2"/>
          <w:sz w:val="24"/>
          <w:szCs w:val="24"/>
        </w:rPr>
        <w:t>ek</w:t>
      </w:r>
      <w:r w:rsidR="00AB4B7A" w:rsidRPr="00BF2867">
        <w:rPr>
          <w:rFonts w:ascii="Arial Narrow" w:hAnsi="Arial Narrow"/>
          <w:b/>
          <w:bCs/>
          <w:color w:val="009DD9" w:themeColor="accent2"/>
          <w:sz w:val="24"/>
          <w:szCs w:val="24"/>
        </w:rPr>
        <w:t xml:space="preserve"> publiczn</w:t>
      </w:r>
      <w:r>
        <w:rPr>
          <w:rFonts w:ascii="Arial Narrow" w:hAnsi="Arial Narrow"/>
          <w:b/>
          <w:bCs/>
          <w:color w:val="009DD9" w:themeColor="accent2"/>
          <w:sz w:val="24"/>
          <w:szCs w:val="24"/>
        </w:rPr>
        <w:t>y</w:t>
      </w:r>
    </w:p>
    <w:p w14:paraId="7D434120" w14:textId="77777777" w:rsidR="00AB4B7A" w:rsidRDefault="00AB4B7A" w:rsidP="00AB4B7A">
      <w:pPr>
        <w:pStyle w:val="Bezodstpw"/>
        <w:jc w:val="both"/>
        <w:rPr>
          <w:rFonts w:ascii="Arial Narrow" w:hAnsi="Arial Narrow" w:cs="Arial"/>
          <w:sz w:val="24"/>
          <w:szCs w:val="24"/>
        </w:rPr>
      </w:pPr>
    </w:p>
    <w:p w14:paraId="5E1A28EB" w14:textId="77777777" w:rsidR="00D91E22" w:rsidRDefault="00D91E22" w:rsidP="00D91E22">
      <w:pPr>
        <w:pStyle w:val="Bezodstpw"/>
        <w:jc w:val="both"/>
        <w:rPr>
          <w:rFonts w:ascii="Arial Narrow" w:hAnsi="Arial Narrow" w:cs="Arial"/>
          <w:sz w:val="24"/>
          <w:szCs w:val="24"/>
        </w:rPr>
      </w:pPr>
      <w:r w:rsidRPr="00ED4556">
        <w:rPr>
          <w:rFonts w:ascii="Arial Narrow" w:hAnsi="Arial Narrow" w:cs="Arial"/>
          <w:sz w:val="24"/>
          <w:szCs w:val="24"/>
        </w:rPr>
        <w:t>Wodne Ochotnicze Pogotowie Ratunkowe Województwa Lubuskiego</w:t>
      </w:r>
      <w:r>
        <w:rPr>
          <w:rFonts w:ascii="Arial Narrow" w:hAnsi="Arial Narrow" w:cs="Arial"/>
          <w:sz w:val="24"/>
          <w:szCs w:val="24"/>
        </w:rPr>
        <w:t xml:space="preserve"> -</w:t>
      </w:r>
      <w:r w:rsidRPr="00ED4556">
        <w:rPr>
          <w:rFonts w:ascii="Arial Narrow" w:hAnsi="Arial Narrow" w:cs="Arial"/>
          <w:sz w:val="24"/>
          <w:szCs w:val="24"/>
        </w:rPr>
        <w:t xml:space="preserve"> </w:t>
      </w:r>
      <w:r>
        <w:rPr>
          <w:rFonts w:ascii="Arial Narrow" w:hAnsi="Arial Narrow" w:cs="Arial"/>
          <w:sz w:val="24"/>
          <w:szCs w:val="24"/>
        </w:rPr>
        <w:t>dotacja</w:t>
      </w:r>
      <w:r w:rsidRPr="00ED4556">
        <w:rPr>
          <w:rFonts w:ascii="Arial Narrow" w:hAnsi="Arial Narrow" w:cs="Arial"/>
          <w:sz w:val="24"/>
          <w:szCs w:val="24"/>
        </w:rPr>
        <w:t xml:space="preserve"> </w:t>
      </w:r>
      <w:r>
        <w:rPr>
          <w:rFonts w:ascii="Arial Narrow" w:hAnsi="Arial Narrow" w:cs="Arial"/>
          <w:sz w:val="24"/>
          <w:szCs w:val="24"/>
        </w:rPr>
        <w:t>60</w:t>
      </w:r>
      <w:r w:rsidRPr="00ED4556">
        <w:rPr>
          <w:rFonts w:ascii="Arial Narrow" w:hAnsi="Arial Narrow" w:cs="Arial"/>
          <w:sz w:val="24"/>
          <w:szCs w:val="24"/>
        </w:rPr>
        <w:t>.000 zł</w:t>
      </w:r>
    </w:p>
    <w:p w14:paraId="2CA0A234" w14:textId="77777777" w:rsidR="00D91E22" w:rsidRDefault="00D91E22" w:rsidP="00D91E22">
      <w:pPr>
        <w:pStyle w:val="Bezodstpw"/>
        <w:spacing w:line="276" w:lineRule="auto"/>
        <w:jc w:val="both"/>
        <w:rPr>
          <w:rFonts w:ascii="Arial Narrow" w:eastAsia="Times New Roman" w:hAnsi="Arial Narrow" w:cs="Arial"/>
          <w:bCs/>
          <w:sz w:val="24"/>
          <w:szCs w:val="24"/>
          <w:lang w:eastAsia="pl-PL"/>
        </w:rPr>
      </w:pPr>
      <w:r>
        <w:rPr>
          <w:rFonts w:ascii="Arial Narrow" w:eastAsia="Times New Roman" w:hAnsi="Arial Narrow" w:cs="Arial"/>
          <w:bCs/>
          <w:sz w:val="24"/>
          <w:szCs w:val="24"/>
          <w:lang w:eastAsia="pl-PL"/>
        </w:rPr>
        <w:t xml:space="preserve">Podczas sezonu letniego zatrudnionych było 5 ratowników dla zabezpieczenia 2 największych kąpielisk nad jeziorem Niesłysz. Na wynagrodzenia dla zatrudnionych ratowników przeznaczono z dotacji kwotę 48.781,60zł, ratownik koordynator 1.000,00zł, zakup paliwa do łodzi motorowej 1.075,96zł, zakup sprzętu ratowniczego 3.568,40zł oraz utrzymanie bazy ratowniczej 1.250,00zł i zakup wody pitnej dla ratowników 124,04zł. </w:t>
      </w:r>
    </w:p>
    <w:p w14:paraId="7626E6D0" w14:textId="77777777" w:rsidR="00AB4B7A" w:rsidRDefault="00AB4B7A" w:rsidP="00AB4B7A">
      <w:pPr>
        <w:pStyle w:val="Bezodstpw"/>
        <w:spacing w:line="276" w:lineRule="auto"/>
        <w:jc w:val="both"/>
        <w:rPr>
          <w:rFonts w:ascii="Arial Narrow" w:hAnsi="Arial Narrow"/>
          <w:sz w:val="24"/>
          <w:szCs w:val="24"/>
        </w:rPr>
      </w:pPr>
    </w:p>
    <w:p w14:paraId="4D71A5D5" w14:textId="61DA80F2" w:rsidR="00AB4B7A" w:rsidRDefault="0005299C" w:rsidP="00BF2867">
      <w:pPr>
        <w:pStyle w:val="Bezodstpw"/>
        <w:spacing w:line="276" w:lineRule="auto"/>
        <w:jc w:val="center"/>
        <w:rPr>
          <w:rFonts w:ascii="Arial Narrow" w:hAnsi="Arial Narrow"/>
          <w:b/>
          <w:bCs/>
          <w:color w:val="009DD9" w:themeColor="accent2"/>
          <w:sz w:val="24"/>
          <w:szCs w:val="24"/>
        </w:rPr>
      </w:pPr>
      <w:r>
        <w:rPr>
          <w:rFonts w:ascii="Arial Narrow" w:hAnsi="Arial Narrow"/>
          <w:b/>
          <w:bCs/>
          <w:color w:val="009DD9" w:themeColor="accent2"/>
          <w:sz w:val="24"/>
          <w:szCs w:val="24"/>
        </w:rPr>
        <w:t>G</w:t>
      </w:r>
      <w:r w:rsidR="00AB4B7A" w:rsidRPr="00BF2867">
        <w:rPr>
          <w:rFonts w:ascii="Arial Narrow" w:hAnsi="Arial Narrow"/>
          <w:b/>
          <w:bCs/>
          <w:color w:val="009DD9" w:themeColor="accent2"/>
          <w:sz w:val="24"/>
          <w:szCs w:val="24"/>
        </w:rPr>
        <w:t>ospodark</w:t>
      </w:r>
      <w:r>
        <w:rPr>
          <w:rFonts w:ascii="Arial Narrow" w:hAnsi="Arial Narrow"/>
          <w:b/>
          <w:bCs/>
          <w:color w:val="009DD9" w:themeColor="accent2"/>
          <w:sz w:val="24"/>
          <w:szCs w:val="24"/>
        </w:rPr>
        <w:t>a</w:t>
      </w:r>
      <w:r w:rsidR="00AB4B7A" w:rsidRPr="00BF2867">
        <w:rPr>
          <w:rFonts w:ascii="Arial Narrow" w:hAnsi="Arial Narrow"/>
          <w:b/>
          <w:bCs/>
          <w:color w:val="009DD9" w:themeColor="accent2"/>
          <w:sz w:val="24"/>
          <w:szCs w:val="24"/>
        </w:rPr>
        <w:t xml:space="preserve"> komunaln</w:t>
      </w:r>
      <w:r>
        <w:rPr>
          <w:rFonts w:ascii="Arial Narrow" w:hAnsi="Arial Narrow"/>
          <w:b/>
          <w:bCs/>
          <w:color w:val="009DD9" w:themeColor="accent2"/>
          <w:sz w:val="24"/>
          <w:szCs w:val="24"/>
        </w:rPr>
        <w:t>a</w:t>
      </w:r>
      <w:r w:rsidR="00AB4B7A" w:rsidRPr="00BF2867">
        <w:rPr>
          <w:rFonts w:ascii="Arial Narrow" w:hAnsi="Arial Narrow"/>
          <w:b/>
          <w:bCs/>
          <w:color w:val="009DD9" w:themeColor="accent2"/>
          <w:sz w:val="24"/>
          <w:szCs w:val="24"/>
        </w:rPr>
        <w:t xml:space="preserve"> i ochron</w:t>
      </w:r>
      <w:r>
        <w:rPr>
          <w:rFonts w:ascii="Arial Narrow" w:hAnsi="Arial Narrow"/>
          <w:b/>
          <w:bCs/>
          <w:color w:val="009DD9" w:themeColor="accent2"/>
          <w:sz w:val="24"/>
          <w:szCs w:val="24"/>
        </w:rPr>
        <w:t>a</w:t>
      </w:r>
      <w:r w:rsidR="00AB4B7A" w:rsidRPr="00BF2867">
        <w:rPr>
          <w:rFonts w:ascii="Arial Narrow" w:hAnsi="Arial Narrow"/>
          <w:b/>
          <w:bCs/>
          <w:color w:val="009DD9" w:themeColor="accent2"/>
          <w:sz w:val="24"/>
          <w:szCs w:val="24"/>
        </w:rPr>
        <w:t xml:space="preserve"> środowiska w zakresie ekologii i ochrony zwierząt oraz dziedzictwa przyrodniczego</w:t>
      </w:r>
    </w:p>
    <w:p w14:paraId="2FCD6720" w14:textId="77777777" w:rsidR="00BF2867" w:rsidRPr="00BF2867" w:rsidRDefault="00BF2867" w:rsidP="00BF2867">
      <w:pPr>
        <w:pStyle w:val="Bezodstpw"/>
        <w:spacing w:line="276" w:lineRule="auto"/>
        <w:jc w:val="center"/>
        <w:rPr>
          <w:rFonts w:ascii="Arial Narrow" w:hAnsi="Arial Narrow"/>
          <w:b/>
          <w:bCs/>
          <w:color w:val="009DD9" w:themeColor="accent2"/>
          <w:sz w:val="24"/>
          <w:szCs w:val="24"/>
        </w:rPr>
      </w:pPr>
    </w:p>
    <w:p w14:paraId="64A3F2D3" w14:textId="77777777" w:rsidR="00D91E22" w:rsidRPr="008A1F79" w:rsidRDefault="00D91E22" w:rsidP="00D91E22">
      <w:pPr>
        <w:pStyle w:val="Bezodstpw"/>
        <w:jc w:val="both"/>
        <w:rPr>
          <w:rFonts w:ascii="Arial Narrow" w:hAnsi="Arial Narrow"/>
          <w:sz w:val="24"/>
          <w:szCs w:val="24"/>
        </w:rPr>
      </w:pPr>
      <w:r w:rsidRPr="008A1F79">
        <w:rPr>
          <w:rFonts w:ascii="Arial Narrow" w:hAnsi="Arial Narrow"/>
          <w:sz w:val="24"/>
          <w:szCs w:val="24"/>
        </w:rPr>
        <w:t xml:space="preserve">Lubuski Związek Pszczelarzy Gminne Koło Pszczelarzy w Skąpem </w:t>
      </w:r>
      <w:r>
        <w:rPr>
          <w:rFonts w:ascii="Arial Narrow" w:hAnsi="Arial Narrow"/>
          <w:sz w:val="24"/>
          <w:szCs w:val="24"/>
        </w:rPr>
        <w:t xml:space="preserve">- </w:t>
      </w:r>
      <w:r w:rsidRPr="008A1F79">
        <w:rPr>
          <w:rFonts w:ascii="Arial Narrow" w:hAnsi="Arial Narrow"/>
          <w:sz w:val="24"/>
          <w:szCs w:val="24"/>
        </w:rPr>
        <w:t xml:space="preserve">dotacja </w:t>
      </w:r>
      <w:r>
        <w:rPr>
          <w:rFonts w:ascii="Arial Narrow" w:hAnsi="Arial Narrow"/>
          <w:sz w:val="24"/>
          <w:szCs w:val="24"/>
        </w:rPr>
        <w:t>6.000</w:t>
      </w:r>
      <w:r w:rsidRPr="008A1F79">
        <w:rPr>
          <w:rFonts w:ascii="Arial Narrow" w:hAnsi="Arial Narrow"/>
          <w:sz w:val="24"/>
          <w:szCs w:val="24"/>
        </w:rPr>
        <w:t xml:space="preserve"> zł.</w:t>
      </w:r>
    </w:p>
    <w:p w14:paraId="000E1063" w14:textId="0391FB61" w:rsidR="00AB4B7A" w:rsidRPr="00DA5818" w:rsidRDefault="00D91E22" w:rsidP="00DA5818">
      <w:pPr>
        <w:pStyle w:val="Bezodstpw"/>
        <w:jc w:val="both"/>
        <w:rPr>
          <w:rFonts w:ascii="Arial Narrow" w:hAnsi="Arial Narrow"/>
          <w:sz w:val="24"/>
          <w:szCs w:val="24"/>
        </w:rPr>
      </w:pPr>
      <w:r w:rsidRPr="008A1F79">
        <w:rPr>
          <w:rFonts w:ascii="Arial Narrow" w:hAnsi="Arial Narrow"/>
          <w:sz w:val="24"/>
          <w:szCs w:val="24"/>
        </w:rPr>
        <w:t xml:space="preserve">Środki przeznaczono na zakup </w:t>
      </w:r>
      <w:r>
        <w:rPr>
          <w:rFonts w:ascii="Arial Narrow" w:hAnsi="Arial Narrow"/>
          <w:sz w:val="24"/>
          <w:szCs w:val="24"/>
        </w:rPr>
        <w:t>ciasta z probiotykiem</w:t>
      </w:r>
      <w:r w:rsidRPr="008A1F79">
        <w:rPr>
          <w:rFonts w:ascii="Arial Narrow" w:hAnsi="Arial Narrow"/>
          <w:sz w:val="24"/>
          <w:szCs w:val="24"/>
        </w:rPr>
        <w:t xml:space="preserve"> dla pszczół</w:t>
      </w:r>
      <w:r>
        <w:rPr>
          <w:rFonts w:ascii="Arial Narrow" w:hAnsi="Arial Narrow"/>
          <w:sz w:val="24"/>
          <w:szCs w:val="24"/>
        </w:rPr>
        <w:t xml:space="preserve"> oraz zakup krzewów i drzew miododajnych</w:t>
      </w:r>
      <w:r w:rsidR="00DA5818">
        <w:rPr>
          <w:rFonts w:ascii="Arial Narrow" w:hAnsi="Arial Narrow"/>
          <w:sz w:val="24"/>
          <w:szCs w:val="24"/>
        </w:rPr>
        <w:t>.</w:t>
      </w:r>
    </w:p>
    <w:p w14:paraId="330E1CC2" w14:textId="77777777" w:rsidR="00DA5818" w:rsidRDefault="00DA5818" w:rsidP="00BF2867">
      <w:pPr>
        <w:pStyle w:val="Bezodstpw"/>
        <w:spacing w:line="276" w:lineRule="auto"/>
        <w:jc w:val="center"/>
        <w:rPr>
          <w:rFonts w:ascii="Arial Narrow" w:eastAsia="Times New Roman" w:hAnsi="Arial Narrow" w:cs="Arial"/>
          <w:b/>
          <w:color w:val="009DD9" w:themeColor="accent2"/>
          <w:sz w:val="24"/>
          <w:szCs w:val="24"/>
          <w:lang w:eastAsia="pl-PL"/>
        </w:rPr>
      </w:pPr>
    </w:p>
    <w:p w14:paraId="36975BD7" w14:textId="14985553" w:rsidR="00AB4B7A" w:rsidRDefault="00BF2867" w:rsidP="00BF2867">
      <w:pPr>
        <w:pStyle w:val="Bezodstpw"/>
        <w:spacing w:line="276" w:lineRule="auto"/>
        <w:jc w:val="center"/>
        <w:rPr>
          <w:rFonts w:ascii="Arial Narrow" w:eastAsia="Times New Roman" w:hAnsi="Arial Narrow" w:cs="Arial"/>
          <w:b/>
          <w:color w:val="009DD9" w:themeColor="accent2"/>
          <w:sz w:val="24"/>
          <w:szCs w:val="24"/>
          <w:lang w:eastAsia="pl-PL"/>
        </w:rPr>
      </w:pPr>
      <w:r w:rsidRPr="00BF2867">
        <w:rPr>
          <w:rFonts w:ascii="Arial Narrow" w:eastAsia="Times New Roman" w:hAnsi="Arial Narrow" w:cs="Arial"/>
          <w:b/>
          <w:color w:val="009DD9" w:themeColor="accent2"/>
          <w:sz w:val="24"/>
          <w:szCs w:val="24"/>
          <w:lang w:eastAsia="pl-PL"/>
        </w:rPr>
        <w:t>D</w:t>
      </w:r>
      <w:r w:rsidR="00AB4B7A" w:rsidRPr="00BF2867">
        <w:rPr>
          <w:rFonts w:ascii="Arial Narrow" w:eastAsia="Times New Roman" w:hAnsi="Arial Narrow" w:cs="Arial"/>
          <w:b/>
          <w:color w:val="009DD9" w:themeColor="accent2"/>
          <w:sz w:val="24"/>
          <w:szCs w:val="24"/>
          <w:lang w:eastAsia="pl-PL"/>
        </w:rPr>
        <w:t>ziałalności na rzecz dzieci i młodzieży</w:t>
      </w:r>
    </w:p>
    <w:p w14:paraId="57CDFE0E" w14:textId="77777777" w:rsidR="00DA5818" w:rsidRPr="00BF2867" w:rsidRDefault="00DA5818" w:rsidP="00BF2867">
      <w:pPr>
        <w:pStyle w:val="Bezodstpw"/>
        <w:spacing w:line="276" w:lineRule="auto"/>
        <w:jc w:val="center"/>
        <w:rPr>
          <w:rFonts w:ascii="Arial Narrow" w:eastAsia="Times New Roman" w:hAnsi="Arial Narrow" w:cs="Arial"/>
          <w:b/>
          <w:color w:val="009DD9" w:themeColor="accent2"/>
          <w:sz w:val="24"/>
          <w:szCs w:val="24"/>
          <w:lang w:eastAsia="pl-PL"/>
        </w:rPr>
      </w:pPr>
    </w:p>
    <w:p w14:paraId="374284F8" w14:textId="77777777" w:rsidR="00D91E22" w:rsidRDefault="00D91E22" w:rsidP="00D91E22">
      <w:pPr>
        <w:pStyle w:val="Bezodstpw"/>
        <w:rPr>
          <w:rFonts w:ascii="Arial Narrow" w:hAnsi="Arial Narrow" w:cs="Arial"/>
          <w:bCs/>
          <w:sz w:val="24"/>
          <w:szCs w:val="24"/>
        </w:rPr>
      </w:pPr>
      <w:r>
        <w:rPr>
          <w:rFonts w:ascii="Arial Narrow" w:hAnsi="Arial Narrow" w:cs="Arial"/>
          <w:bCs/>
          <w:sz w:val="24"/>
          <w:szCs w:val="24"/>
        </w:rPr>
        <w:t>Stowarzyszenie FUNDAMED – dotacja 20.000 zł</w:t>
      </w:r>
    </w:p>
    <w:p w14:paraId="0DF3E428" w14:textId="77777777" w:rsidR="00D91E22" w:rsidRPr="008A1F79" w:rsidRDefault="00D91E22" w:rsidP="00D91E22">
      <w:pPr>
        <w:pStyle w:val="Bezodstpw"/>
        <w:jc w:val="both"/>
        <w:rPr>
          <w:rFonts w:ascii="Arial Narrow" w:hAnsi="Arial Narrow"/>
          <w:sz w:val="24"/>
          <w:szCs w:val="24"/>
        </w:rPr>
      </w:pPr>
      <w:r>
        <w:rPr>
          <w:rFonts w:ascii="Arial Narrow" w:hAnsi="Arial Narrow" w:cs="Arial"/>
          <w:bCs/>
          <w:sz w:val="24"/>
          <w:szCs w:val="24"/>
        </w:rPr>
        <w:t>W ramach zajęć Treningów Umiejętności Społecznych (TUZ), prowadzonych przez dwóch certyfikowanych trenerów, zaplanowano i przeprowadzono 70 godz. spotkań stacjonarnych oraz zajęcia w ramach 2 dniowego wyjazdu integracyjnego. Uczestnikami projektu byli uczniowie gminnych szkół podstawowych. Spotkania zawierały następujące obszary wsparcia: wspieranie poczucia własnej wartości, kompetencje społeczne i organizacyjne,  obszary emocjonalne, wspieranie poczucia pewności siebie i sprawczości. Projekt był realizowany przy współpracy z pedagogami szkolnymi.</w:t>
      </w:r>
    </w:p>
    <w:p w14:paraId="598CBC5B" w14:textId="77777777" w:rsidR="00E205B9" w:rsidRDefault="00E205B9" w:rsidP="00BF7965">
      <w:pPr>
        <w:pStyle w:val="Bezodstpw"/>
        <w:rPr>
          <w:rFonts w:ascii="Arial Narrow" w:hAnsi="Arial Narrow"/>
          <w:b/>
          <w:bCs/>
          <w:color w:val="009DD9" w:themeColor="accent2"/>
          <w:sz w:val="24"/>
          <w:szCs w:val="24"/>
        </w:rPr>
      </w:pPr>
      <w:bookmarkStart w:id="104" w:name="_Hlk40255998"/>
    </w:p>
    <w:p w14:paraId="15ECB662" w14:textId="10459C60" w:rsidR="00AB4B7A" w:rsidRPr="0005299C" w:rsidRDefault="0005299C" w:rsidP="0005299C">
      <w:pPr>
        <w:pStyle w:val="Bezodstpw"/>
        <w:ind w:left="720"/>
        <w:jc w:val="center"/>
        <w:rPr>
          <w:rFonts w:ascii="Arial Narrow" w:hAnsi="Arial Narrow"/>
          <w:b/>
          <w:bCs/>
          <w:color w:val="009DD9" w:themeColor="accent2"/>
          <w:sz w:val="24"/>
          <w:szCs w:val="24"/>
        </w:rPr>
      </w:pPr>
      <w:r w:rsidRPr="0005299C">
        <w:rPr>
          <w:rFonts w:ascii="Arial Narrow" w:hAnsi="Arial Narrow"/>
          <w:b/>
          <w:bCs/>
          <w:color w:val="009DD9" w:themeColor="accent2"/>
          <w:sz w:val="24"/>
          <w:szCs w:val="24"/>
        </w:rPr>
        <w:t>O</w:t>
      </w:r>
      <w:r w:rsidR="00AB4B7A" w:rsidRPr="0005299C">
        <w:rPr>
          <w:rFonts w:ascii="Arial Narrow" w:hAnsi="Arial Narrow"/>
          <w:b/>
          <w:bCs/>
          <w:color w:val="009DD9" w:themeColor="accent2"/>
          <w:sz w:val="24"/>
          <w:szCs w:val="24"/>
        </w:rPr>
        <w:t>chron</w:t>
      </w:r>
      <w:r w:rsidRPr="0005299C">
        <w:rPr>
          <w:rFonts w:ascii="Arial Narrow" w:hAnsi="Arial Narrow"/>
          <w:b/>
          <w:bCs/>
          <w:color w:val="009DD9" w:themeColor="accent2"/>
          <w:sz w:val="24"/>
          <w:szCs w:val="24"/>
        </w:rPr>
        <w:t>a</w:t>
      </w:r>
      <w:r w:rsidR="00AB4B7A" w:rsidRPr="0005299C">
        <w:rPr>
          <w:rFonts w:ascii="Arial Narrow" w:hAnsi="Arial Narrow"/>
          <w:b/>
          <w:bCs/>
          <w:color w:val="009DD9" w:themeColor="accent2"/>
          <w:sz w:val="24"/>
          <w:szCs w:val="24"/>
        </w:rPr>
        <w:t xml:space="preserve"> zwierząt oraz dziedzictwa przyrodniczego</w:t>
      </w:r>
    </w:p>
    <w:p w14:paraId="351D9143" w14:textId="77777777" w:rsidR="00AB4B7A" w:rsidRDefault="00AB4B7A" w:rsidP="00AB4B7A">
      <w:pPr>
        <w:pStyle w:val="Bezodstpw"/>
        <w:rPr>
          <w:rFonts w:ascii="Arial Narrow" w:hAnsi="Arial Narrow"/>
          <w:sz w:val="24"/>
          <w:szCs w:val="24"/>
        </w:rPr>
      </w:pPr>
    </w:p>
    <w:p w14:paraId="4A5A9201" w14:textId="2BD773C8" w:rsidR="00AB4B7A" w:rsidRPr="008A1F79" w:rsidRDefault="00AB4B7A" w:rsidP="006C05F8">
      <w:pPr>
        <w:pStyle w:val="Bezodstpw"/>
        <w:jc w:val="both"/>
        <w:rPr>
          <w:rFonts w:ascii="Arial Narrow" w:hAnsi="Arial Narrow"/>
          <w:sz w:val="24"/>
          <w:szCs w:val="24"/>
        </w:rPr>
      </w:pPr>
      <w:r>
        <w:rPr>
          <w:rFonts w:ascii="Arial Narrow" w:hAnsi="Arial Narrow"/>
          <w:sz w:val="24"/>
          <w:szCs w:val="24"/>
        </w:rPr>
        <w:t>Ofertę złożyło Stowarzyszenie FLOAPIS na realizację zadania pod nazwą „ Pszczoły najwyższym dobrem natury”. Przyznano dotację w wysokości</w:t>
      </w:r>
      <w:r w:rsidRPr="008A1F79">
        <w:rPr>
          <w:rFonts w:ascii="Arial Narrow" w:hAnsi="Arial Narrow"/>
          <w:sz w:val="24"/>
          <w:szCs w:val="24"/>
        </w:rPr>
        <w:t xml:space="preserve"> </w:t>
      </w:r>
      <w:r>
        <w:rPr>
          <w:rFonts w:ascii="Arial Narrow" w:hAnsi="Arial Narrow"/>
          <w:sz w:val="24"/>
          <w:szCs w:val="24"/>
        </w:rPr>
        <w:t>6.0</w:t>
      </w:r>
      <w:r w:rsidRPr="008A1F79">
        <w:rPr>
          <w:rFonts w:ascii="Arial Narrow" w:hAnsi="Arial Narrow"/>
          <w:sz w:val="24"/>
          <w:szCs w:val="24"/>
        </w:rPr>
        <w:t>00 z</w:t>
      </w:r>
      <w:r w:rsidR="00EA2994">
        <w:rPr>
          <w:rFonts w:ascii="Arial Narrow" w:hAnsi="Arial Narrow"/>
          <w:sz w:val="24"/>
          <w:szCs w:val="24"/>
        </w:rPr>
        <w:t>ł</w:t>
      </w:r>
      <w:r>
        <w:rPr>
          <w:rFonts w:ascii="Arial Narrow" w:hAnsi="Arial Narrow"/>
          <w:sz w:val="24"/>
          <w:szCs w:val="24"/>
        </w:rPr>
        <w:t>,  wydatkowano 5.986,00zł</w:t>
      </w:r>
      <w:r w:rsidR="001A62EE">
        <w:rPr>
          <w:rFonts w:ascii="Arial Narrow" w:hAnsi="Arial Narrow"/>
          <w:sz w:val="24"/>
          <w:szCs w:val="24"/>
        </w:rPr>
        <w:t>.</w:t>
      </w:r>
    </w:p>
    <w:p w14:paraId="0FA001F7" w14:textId="5543F9EA" w:rsidR="00AB4B7A" w:rsidRPr="008A1F79" w:rsidRDefault="00AB4B7A" w:rsidP="006C05F8">
      <w:pPr>
        <w:pStyle w:val="Bezodstpw"/>
        <w:jc w:val="both"/>
        <w:rPr>
          <w:rFonts w:ascii="Arial Narrow" w:hAnsi="Arial Narrow"/>
          <w:sz w:val="24"/>
          <w:szCs w:val="24"/>
        </w:rPr>
      </w:pPr>
      <w:r w:rsidRPr="008A1F79">
        <w:rPr>
          <w:rFonts w:ascii="Arial Narrow" w:hAnsi="Arial Narrow"/>
          <w:sz w:val="24"/>
          <w:szCs w:val="24"/>
        </w:rPr>
        <w:t>Środki przeznaczono na zakup leku dla pszczół</w:t>
      </w:r>
      <w:r>
        <w:rPr>
          <w:rFonts w:ascii="Arial Narrow" w:hAnsi="Arial Narrow"/>
          <w:sz w:val="24"/>
          <w:szCs w:val="24"/>
        </w:rPr>
        <w:t xml:space="preserve"> </w:t>
      </w:r>
      <w:r w:rsidR="00EA2994">
        <w:rPr>
          <w:rFonts w:ascii="Arial Narrow" w:hAnsi="Arial Narrow"/>
          <w:sz w:val="24"/>
          <w:szCs w:val="24"/>
        </w:rPr>
        <w:t xml:space="preserve"> </w:t>
      </w:r>
      <w:r>
        <w:rPr>
          <w:rFonts w:ascii="Arial Narrow" w:hAnsi="Arial Narrow"/>
          <w:sz w:val="24"/>
          <w:szCs w:val="24"/>
        </w:rPr>
        <w:t>2.486,00zł oraz zakupiono drzewka miododajne na kwotę 3.500,00zł</w:t>
      </w:r>
      <w:r w:rsidR="001A62EE">
        <w:rPr>
          <w:rFonts w:ascii="Arial Narrow" w:hAnsi="Arial Narrow"/>
          <w:sz w:val="24"/>
          <w:szCs w:val="24"/>
        </w:rPr>
        <w:t>.</w:t>
      </w:r>
    </w:p>
    <w:bookmarkEnd w:id="104"/>
    <w:p w14:paraId="008F73BC" w14:textId="77777777" w:rsidR="00AB4B7A" w:rsidRDefault="00AB4B7A" w:rsidP="00AB4B7A">
      <w:pPr>
        <w:pStyle w:val="Bezodstpw"/>
        <w:spacing w:line="276" w:lineRule="auto"/>
        <w:jc w:val="both"/>
        <w:rPr>
          <w:rFonts w:ascii="Arial Narrow" w:eastAsia="Times New Roman" w:hAnsi="Arial Narrow" w:cs="Arial"/>
          <w:sz w:val="24"/>
          <w:szCs w:val="24"/>
          <w:lang w:eastAsia="pl-PL"/>
        </w:rPr>
      </w:pPr>
    </w:p>
    <w:p w14:paraId="1A579850" w14:textId="77777777" w:rsidR="00AB4B7A" w:rsidRPr="00EC31C4" w:rsidRDefault="00AB4B7A" w:rsidP="00AB4B7A">
      <w:pPr>
        <w:pStyle w:val="Bezodstpw"/>
        <w:spacing w:line="276" w:lineRule="auto"/>
        <w:jc w:val="center"/>
        <w:rPr>
          <w:rFonts w:ascii="Arial Narrow" w:eastAsia="Times New Roman" w:hAnsi="Arial Narrow" w:cs="Arial"/>
          <w:b/>
          <w:bCs/>
          <w:sz w:val="24"/>
          <w:szCs w:val="24"/>
          <w:lang w:eastAsia="pl-PL"/>
        </w:rPr>
      </w:pPr>
      <w:r w:rsidRPr="00EC31C4">
        <w:rPr>
          <w:rFonts w:ascii="Arial Narrow" w:eastAsia="Times New Roman" w:hAnsi="Arial Narrow" w:cs="Arial"/>
          <w:b/>
          <w:bCs/>
          <w:sz w:val="24"/>
          <w:szCs w:val="24"/>
          <w:lang w:eastAsia="pl-PL"/>
        </w:rPr>
        <w:t>Oferty złożone w trybie pozakonkursowym</w:t>
      </w:r>
    </w:p>
    <w:p w14:paraId="2D7B0490" w14:textId="77777777" w:rsidR="00AB4B7A" w:rsidRPr="00D87AA3" w:rsidRDefault="00AB4B7A" w:rsidP="00AB4B7A">
      <w:pPr>
        <w:pStyle w:val="Bezodstpw"/>
        <w:spacing w:line="276" w:lineRule="auto"/>
        <w:jc w:val="center"/>
        <w:rPr>
          <w:rFonts w:ascii="Arial Narrow" w:eastAsia="Times New Roman" w:hAnsi="Arial Narrow" w:cs="Arial"/>
          <w:b/>
          <w:bCs/>
          <w:sz w:val="24"/>
          <w:szCs w:val="24"/>
          <w:lang w:eastAsia="pl-PL"/>
        </w:rPr>
      </w:pPr>
    </w:p>
    <w:p w14:paraId="636AE2F0" w14:textId="0F6F58C4" w:rsidR="00AB4B7A" w:rsidRPr="00EC31C4" w:rsidRDefault="00EC31C4" w:rsidP="00EC31C4">
      <w:pPr>
        <w:pStyle w:val="Bezodstpw"/>
        <w:spacing w:line="276" w:lineRule="auto"/>
        <w:jc w:val="center"/>
        <w:rPr>
          <w:rFonts w:ascii="Arial Narrow" w:eastAsia="Times New Roman" w:hAnsi="Arial Narrow" w:cs="Arial"/>
          <w:b/>
          <w:bCs/>
          <w:color w:val="0070C0"/>
          <w:sz w:val="24"/>
          <w:szCs w:val="24"/>
          <w:lang w:eastAsia="pl-PL"/>
        </w:rPr>
      </w:pPr>
      <w:r w:rsidRPr="00EC31C4">
        <w:rPr>
          <w:rFonts w:ascii="Arial Narrow" w:hAnsi="Arial Narrow"/>
          <w:b/>
          <w:bCs/>
          <w:color w:val="0070C0"/>
          <w:sz w:val="24"/>
          <w:szCs w:val="24"/>
        </w:rPr>
        <w:t>Z</w:t>
      </w:r>
      <w:r w:rsidR="00AB4B7A" w:rsidRPr="00EC31C4">
        <w:rPr>
          <w:rFonts w:ascii="Arial Narrow" w:hAnsi="Arial Narrow"/>
          <w:b/>
          <w:bCs/>
          <w:color w:val="0070C0"/>
          <w:sz w:val="24"/>
          <w:szCs w:val="24"/>
        </w:rPr>
        <w:t xml:space="preserve"> zakresu</w:t>
      </w:r>
      <w:r w:rsidR="00AB4B7A" w:rsidRPr="00EC31C4">
        <w:rPr>
          <w:rFonts w:ascii="Arial Narrow" w:eastAsia="Times New Roman" w:hAnsi="Arial Narrow" w:cs="Arial"/>
          <w:b/>
          <w:bCs/>
          <w:color w:val="0070C0"/>
          <w:sz w:val="24"/>
          <w:szCs w:val="24"/>
          <w:lang w:eastAsia="pl-PL"/>
        </w:rPr>
        <w:t xml:space="preserve"> kultury, sztuki, ochrony dóbr kultury i dziedzictwa narodowego</w:t>
      </w:r>
    </w:p>
    <w:p w14:paraId="5663F35E" w14:textId="77777777" w:rsidR="00D91E22" w:rsidRPr="003669D4" w:rsidRDefault="00D91E22" w:rsidP="00D91E22">
      <w:pPr>
        <w:pStyle w:val="Bezodstpw"/>
        <w:spacing w:line="276" w:lineRule="auto"/>
        <w:jc w:val="both"/>
        <w:rPr>
          <w:rFonts w:ascii="Arial Narrow" w:hAnsi="Arial Narrow"/>
          <w:sz w:val="24"/>
          <w:szCs w:val="24"/>
        </w:rPr>
      </w:pPr>
    </w:p>
    <w:p w14:paraId="64B9D86D" w14:textId="0C1F4744" w:rsidR="00AB4B7A" w:rsidRPr="00A11ECA" w:rsidRDefault="00D91E22" w:rsidP="00D91E22">
      <w:pPr>
        <w:pStyle w:val="Bezodstpw"/>
        <w:spacing w:line="276" w:lineRule="auto"/>
        <w:jc w:val="both"/>
        <w:rPr>
          <w:rFonts w:ascii="Arial Narrow" w:hAnsi="Arial Narrow"/>
          <w:sz w:val="24"/>
          <w:szCs w:val="24"/>
        </w:rPr>
      </w:pPr>
      <w:r w:rsidRPr="00E6099A">
        <w:rPr>
          <w:rFonts w:ascii="Arial Narrow" w:hAnsi="Arial Narrow" w:cs="Arial"/>
          <w:sz w:val="24"/>
          <w:szCs w:val="24"/>
        </w:rPr>
        <w:t>Dodatkowo w trybie pozakonkursowym</w:t>
      </w:r>
      <w:r>
        <w:rPr>
          <w:rFonts w:ascii="Arial Narrow" w:hAnsi="Arial Narrow" w:cs="Arial"/>
          <w:sz w:val="24"/>
          <w:szCs w:val="24"/>
        </w:rPr>
        <w:t>,</w:t>
      </w:r>
      <w:r w:rsidRPr="00E6099A">
        <w:rPr>
          <w:rFonts w:ascii="Arial Narrow" w:hAnsi="Arial Narrow" w:cs="Arial"/>
          <w:sz w:val="24"/>
          <w:szCs w:val="24"/>
        </w:rPr>
        <w:t xml:space="preserve"> </w:t>
      </w:r>
      <w:r>
        <w:rPr>
          <w:rFonts w:ascii="Arial Narrow" w:hAnsi="Arial Narrow" w:cs="Arial"/>
          <w:sz w:val="24"/>
          <w:szCs w:val="24"/>
        </w:rPr>
        <w:t>działając na podst</w:t>
      </w:r>
      <w:r w:rsidRPr="00E6099A">
        <w:rPr>
          <w:rFonts w:ascii="Arial Narrow" w:hAnsi="Arial Narrow" w:cs="Arial"/>
          <w:sz w:val="24"/>
          <w:szCs w:val="24"/>
        </w:rPr>
        <w:t xml:space="preserve">. </w:t>
      </w:r>
      <w:r w:rsidRPr="00E6099A">
        <w:rPr>
          <w:rFonts w:ascii="Arial Narrow" w:hAnsi="Arial Narrow"/>
          <w:sz w:val="24"/>
          <w:szCs w:val="24"/>
        </w:rPr>
        <w:t>art. 19a ust. 3 pkt 3 ustawy z dnia 24 kwietnia 2003r. o działalności pożytku publicznego i o wolontariacie (Dz. U. z 2018r. poz. 450)</w:t>
      </w:r>
      <w:r>
        <w:rPr>
          <w:rFonts w:ascii="Arial Narrow" w:hAnsi="Arial Narrow"/>
          <w:sz w:val="24"/>
          <w:szCs w:val="24"/>
        </w:rPr>
        <w:t>, u</w:t>
      </w:r>
      <w:r w:rsidRPr="00E6099A">
        <w:rPr>
          <w:rFonts w:ascii="Arial Narrow" w:hAnsi="Arial Narrow" w:cs="Arial"/>
          <w:sz w:val="24"/>
          <w:szCs w:val="24"/>
        </w:rPr>
        <w:t xml:space="preserve">dzielono dotacji w wysokości 4.000,00 zł dla </w:t>
      </w:r>
      <w:r>
        <w:rPr>
          <w:rFonts w:ascii="Arial Narrow" w:eastAsia="Times New Roman" w:hAnsi="Arial Narrow" w:cs="Arial"/>
          <w:sz w:val="24"/>
          <w:szCs w:val="24"/>
          <w:lang w:eastAsia="pl-PL"/>
        </w:rPr>
        <w:t>Stowarzyszenie</w:t>
      </w:r>
      <w:r w:rsidRPr="003669D4">
        <w:rPr>
          <w:rFonts w:ascii="Arial Narrow" w:eastAsia="Times New Roman" w:hAnsi="Arial Narrow" w:cs="Arial"/>
          <w:sz w:val="24"/>
          <w:szCs w:val="24"/>
          <w:lang w:eastAsia="pl-PL"/>
        </w:rPr>
        <w:t xml:space="preserve"> Ziemi Ołobockiej </w:t>
      </w:r>
      <w:r>
        <w:rPr>
          <w:rFonts w:ascii="Arial Narrow" w:eastAsia="Times New Roman" w:hAnsi="Arial Narrow" w:cs="Arial"/>
          <w:sz w:val="24"/>
          <w:szCs w:val="24"/>
          <w:lang w:eastAsia="pl-PL"/>
        </w:rPr>
        <w:t xml:space="preserve">- </w:t>
      </w:r>
      <w:r w:rsidRPr="003669D4">
        <w:rPr>
          <w:rFonts w:ascii="Arial Narrow" w:eastAsia="Times New Roman" w:hAnsi="Arial Narrow" w:cs="Arial"/>
          <w:sz w:val="24"/>
          <w:szCs w:val="24"/>
          <w:lang w:eastAsia="pl-PL"/>
        </w:rPr>
        <w:t>Zespół śpiewaczy „Błękit Ołobok”</w:t>
      </w:r>
      <w:r>
        <w:rPr>
          <w:rFonts w:ascii="Arial Narrow" w:eastAsia="Times New Roman" w:hAnsi="Arial Narrow" w:cs="Arial"/>
          <w:sz w:val="24"/>
          <w:szCs w:val="24"/>
          <w:lang w:eastAsia="pl-PL"/>
        </w:rPr>
        <w:t xml:space="preserve"> </w:t>
      </w:r>
      <w:r w:rsidRPr="00E6099A">
        <w:rPr>
          <w:rFonts w:ascii="Arial Narrow" w:hAnsi="Arial Narrow" w:cs="Arial"/>
          <w:sz w:val="24"/>
          <w:szCs w:val="24"/>
        </w:rPr>
        <w:t>na realizację zadania pn. „</w:t>
      </w:r>
      <w:r>
        <w:rPr>
          <w:rFonts w:ascii="Arial Narrow" w:hAnsi="Arial Narrow" w:cs="Arial"/>
          <w:sz w:val="24"/>
          <w:szCs w:val="24"/>
        </w:rPr>
        <w:t>Muzyka dawna w Gminie Skąpe</w:t>
      </w:r>
      <w:r w:rsidRPr="00E6099A">
        <w:rPr>
          <w:rFonts w:ascii="Arial Narrow" w:hAnsi="Arial Narrow" w:cs="Arial"/>
          <w:sz w:val="24"/>
          <w:szCs w:val="24"/>
        </w:rPr>
        <w:t>” –</w:t>
      </w:r>
      <w:r>
        <w:rPr>
          <w:rFonts w:ascii="Arial Narrow" w:hAnsi="Arial Narrow" w:cs="Arial"/>
          <w:sz w:val="24"/>
          <w:szCs w:val="24"/>
        </w:rPr>
        <w:t xml:space="preserve"> zadanie to zostało zrealizowane w okresie od 27.05.2024r. do 14.07.2024r. W ramach zadania zorganizowano w m. Cibórz koncert muzyki dawnej</w:t>
      </w:r>
      <w:r w:rsidR="001007F7">
        <w:rPr>
          <w:rFonts w:ascii="Arial Narrow" w:hAnsi="Arial Narrow" w:cs="Arial"/>
          <w:sz w:val="24"/>
          <w:szCs w:val="24"/>
        </w:rPr>
        <w:t xml:space="preserve"> </w:t>
      </w:r>
      <w:r w:rsidR="001007F7" w:rsidRPr="001007CE">
        <w:rPr>
          <w:rFonts w:ascii="Arial Narrow" w:hAnsi="Arial Narrow"/>
          <w:sz w:val="24"/>
          <w:szCs w:val="24"/>
        </w:rPr>
        <w:t>w ramach cyklu „</w:t>
      </w:r>
      <w:r w:rsidR="001007F7" w:rsidRPr="001007CE">
        <w:rPr>
          <w:rFonts w:ascii="Arial Narrow" w:hAnsi="Arial Narrow"/>
          <w:b/>
          <w:bCs/>
          <w:sz w:val="24"/>
          <w:szCs w:val="24"/>
        </w:rPr>
        <w:t>Przedsionek Raju</w:t>
      </w:r>
      <w:r w:rsidR="001007F7" w:rsidRPr="001007CE">
        <w:rPr>
          <w:rFonts w:ascii="Arial Narrow" w:hAnsi="Arial Narrow"/>
          <w:sz w:val="24"/>
          <w:szCs w:val="24"/>
        </w:rPr>
        <w:t>”.</w:t>
      </w:r>
    </w:p>
    <w:p w14:paraId="50B342C2" w14:textId="77777777" w:rsidR="00C779DD" w:rsidRPr="00457313" w:rsidRDefault="00C779DD" w:rsidP="00AB4B7A">
      <w:pPr>
        <w:pStyle w:val="Bezodstpw"/>
        <w:spacing w:line="276" w:lineRule="auto"/>
        <w:jc w:val="both"/>
        <w:rPr>
          <w:rFonts w:ascii="Arial Narrow" w:hAnsi="Arial Narrow"/>
          <w:sz w:val="24"/>
          <w:szCs w:val="24"/>
        </w:rPr>
      </w:pPr>
    </w:p>
    <w:p w14:paraId="5789F7E6" w14:textId="7942F8D2" w:rsidR="00855FFC" w:rsidRDefault="006C05F8" w:rsidP="00AB4B7A">
      <w:pPr>
        <w:pStyle w:val="Default"/>
        <w:rPr>
          <w:rFonts w:ascii="Arial Narrow" w:hAnsi="Arial Narrow"/>
        </w:rPr>
      </w:pPr>
      <w:r>
        <w:rPr>
          <w:rFonts w:ascii="Arial Narrow" w:hAnsi="Arial Narrow"/>
          <w:b/>
          <w:bCs/>
          <w:noProof/>
        </w:rPr>
        <w:lastRenderedPageBreak/>
        <mc:AlternateContent>
          <mc:Choice Requires="wps">
            <w:drawing>
              <wp:anchor distT="0" distB="0" distL="114300" distR="114300" simplePos="0" relativeHeight="251702272" behindDoc="1" locked="0" layoutInCell="1" allowOverlap="1" wp14:anchorId="0A1A8EE4" wp14:editId="440E94B9">
                <wp:simplePos x="0" y="0"/>
                <wp:positionH relativeFrom="column">
                  <wp:posOffset>-69215</wp:posOffset>
                </wp:positionH>
                <wp:positionV relativeFrom="paragraph">
                  <wp:posOffset>128270</wp:posOffset>
                </wp:positionV>
                <wp:extent cx="5821680" cy="457200"/>
                <wp:effectExtent l="11430" t="9525" r="15240" b="28575"/>
                <wp:wrapNone/>
                <wp:docPr id="1464981064" name="AutoShape 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21680" cy="457200"/>
                        </a:xfrm>
                        <a:prstGeom prst="roundRect">
                          <a:avLst>
                            <a:gd name="adj" fmla="val 16667"/>
                          </a:avLst>
                        </a:prstGeom>
                        <a:gradFill rotWithShape="0">
                          <a:gsLst>
                            <a:gs pos="0">
                              <a:schemeClr val="accent1">
                                <a:lumMod val="60000"/>
                                <a:lumOff val="40000"/>
                              </a:schemeClr>
                            </a:gs>
                            <a:gs pos="50000">
                              <a:schemeClr val="accent1">
                                <a:lumMod val="20000"/>
                                <a:lumOff val="80000"/>
                              </a:schemeClr>
                            </a:gs>
                            <a:gs pos="100000">
                              <a:schemeClr val="accent1">
                                <a:lumMod val="60000"/>
                                <a:lumOff val="40000"/>
                              </a:schemeClr>
                            </a:gs>
                          </a:gsLst>
                          <a:lin ang="18900000" scaled="1"/>
                        </a:gradFill>
                        <a:ln w="12700">
                          <a:solidFill>
                            <a:schemeClr val="accent1">
                              <a:lumMod val="60000"/>
                              <a:lumOff val="40000"/>
                            </a:schemeClr>
                          </a:solidFill>
                          <a:round/>
                          <a:headEnd/>
                          <a:tailEnd/>
                        </a:ln>
                        <a:effectLst>
                          <a:outerShdw dist="28398" dir="3806097" algn="ctr" rotWithShape="0">
                            <a:schemeClr val="accen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w:pict>
              <v:roundrect w14:anchorId="5D3C3FA4" id="AutoShape 39" o:spid="_x0000_s1026" style="position:absolute;margin-left:-5.45pt;margin-top:10.1pt;width:458.4pt;height:36pt;z-index:-251614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" fillcolor="#59a9f2 [1940]" strokecolor="#59a9f2 [1940]" strokeweight="1pt">
                <v:fill color2="#c7e2fa [660]" angle="135" focus="50%" type="gradient"/>
                <v:shadow on="t" color="#073662 [1604]" opacity=".5" offset="1pt"/>
              </v:roundrect>
            </w:pict>
          </mc:Fallback>
        </mc:AlternateContent>
      </w:r>
    </w:p>
    <w:p w14:paraId="630B78D3" w14:textId="16BA0448" w:rsidR="00855FFC" w:rsidRDefault="00855FFC" w:rsidP="001A62EE">
      <w:pPr>
        <w:pStyle w:val="Nagwek2"/>
        <w:ind w:left="426"/>
        <w:jc w:val="both"/>
        <w:rPr>
          <w:rFonts w:ascii="Arial Narrow" w:hAnsi="Arial Narrow"/>
          <w:b/>
          <w:bCs/>
        </w:rPr>
      </w:pPr>
      <w:bookmarkStart w:id="105" w:name="_Toc198719893"/>
      <w:r w:rsidRPr="001F3996">
        <w:rPr>
          <w:rFonts w:ascii="Arial Narrow" w:hAnsi="Arial Narrow"/>
          <w:b/>
          <w:bCs/>
        </w:rPr>
        <w:t>PROGRAM</w:t>
      </w:r>
      <w:r w:rsidR="00516659" w:rsidRPr="001F3996">
        <w:rPr>
          <w:rFonts w:ascii="Arial Narrow" w:hAnsi="Arial Narrow"/>
          <w:b/>
          <w:bCs/>
        </w:rPr>
        <w:t xml:space="preserve"> CZYSTE POWIETRZE</w:t>
      </w:r>
      <w:bookmarkEnd w:id="105"/>
    </w:p>
    <w:p w14:paraId="75CA1402" w14:textId="56909D1E" w:rsidR="001A62EE" w:rsidRPr="001A62EE" w:rsidRDefault="001A62EE" w:rsidP="001A62EE"/>
    <w:p w14:paraId="2C17B16D" w14:textId="39F436F5" w:rsidR="008468A5" w:rsidRDefault="006D3249" w:rsidP="00B61C50">
      <w:pPr>
        <w:jc w:val="both"/>
        <w:rPr>
          <w:rFonts w:ascii="Arial Narrow" w:hAnsi="Arial Narrow"/>
          <w:sz w:val="24"/>
          <w:szCs w:val="24"/>
        </w:rPr>
      </w:pPr>
      <w:r w:rsidRPr="00B35447">
        <w:rPr>
          <w:rFonts w:ascii="Arial Narrow" w:hAnsi="Arial Narrow"/>
          <w:sz w:val="24"/>
          <w:szCs w:val="24"/>
        </w:rPr>
        <w:t xml:space="preserve">9 września </w:t>
      </w:r>
      <w:r w:rsidR="0008585A" w:rsidRPr="00B35447">
        <w:rPr>
          <w:rFonts w:ascii="Arial Narrow" w:hAnsi="Arial Narrow"/>
          <w:sz w:val="24"/>
          <w:szCs w:val="24"/>
        </w:rPr>
        <w:t xml:space="preserve">2022r. Gmina Skąpe zawarła porozumienie z Wojewódzkim Funduszem Ochrony Środowiska i Gospodarki Wodnej w Zielonej Górze na realizację na terenie gminy programu Czyste powietrze. </w:t>
      </w:r>
      <w:r w:rsidR="0098709E" w:rsidRPr="00B35447">
        <w:rPr>
          <w:rFonts w:ascii="Arial Narrow" w:hAnsi="Arial Narrow"/>
          <w:sz w:val="24"/>
          <w:szCs w:val="24"/>
        </w:rPr>
        <w:t>Na bazie ww. porozumienia</w:t>
      </w:r>
      <w:r w:rsidR="001162BD" w:rsidRPr="00B35447">
        <w:rPr>
          <w:rFonts w:ascii="Arial Narrow" w:hAnsi="Arial Narrow"/>
          <w:sz w:val="24"/>
          <w:szCs w:val="24"/>
        </w:rPr>
        <w:t xml:space="preserve"> </w:t>
      </w:r>
      <w:r w:rsidR="00FC026A">
        <w:rPr>
          <w:rFonts w:ascii="Arial Narrow" w:hAnsi="Arial Narrow"/>
          <w:sz w:val="24"/>
          <w:szCs w:val="24"/>
        </w:rPr>
        <w:t>zawarto umowę z F</w:t>
      </w:r>
      <w:r w:rsidR="00FC026A">
        <w:rPr>
          <w:rFonts w:ascii="Arial Narrow" w:hAnsi="Arial Narrow" w:cs="Arial"/>
          <w:b/>
          <w:sz w:val="24"/>
          <w:szCs w:val="24"/>
        </w:rPr>
        <w:t>undacją Inicjatyw „JESTEM PRZEDSIĘBIORCZY”</w:t>
      </w:r>
      <w:r w:rsidR="00FC026A" w:rsidRPr="00A05CC8">
        <w:rPr>
          <w:rFonts w:ascii="Arial Narrow" w:hAnsi="Arial Narrow" w:cs="Arial"/>
          <w:sz w:val="24"/>
          <w:szCs w:val="24"/>
        </w:rPr>
        <w:t xml:space="preserve">, </w:t>
      </w:r>
      <w:r w:rsidR="00A0704B" w:rsidRPr="00B35447">
        <w:rPr>
          <w:rFonts w:ascii="Arial Narrow" w:hAnsi="Arial Narrow"/>
          <w:sz w:val="24"/>
          <w:szCs w:val="24"/>
        </w:rPr>
        <w:t>z</w:t>
      </w:r>
      <w:r w:rsidR="006C05F8">
        <w:rPr>
          <w:rFonts w:ascii="Arial Narrow" w:hAnsi="Arial Narrow"/>
          <w:sz w:val="24"/>
          <w:szCs w:val="24"/>
        </w:rPr>
        <w:t> </w:t>
      </w:r>
      <w:r w:rsidR="00A0704B" w:rsidRPr="00B35447">
        <w:rPr>
          <w:rFonts w:ascii="Arial Narrow" w:hAnsi="Arial Narrow"/>
          <w:sz w:val="24"/>
          <w:szCs w:val="24"/>
        </w:rPr>
        <w:t>Sulechowa</w:t>
      </w:r>
      <w:r w:rsidR="008468A5" w:rsidRPr="00B35447">
        <w:rPr>
          <w:rFonts w:ascii="Arial Narrow" w:hAnsi="Arial Narrow"/>
          <w:sz w:val="24"/>
          <w:szCs w:val="24"/>
        </w:rPr>
        <w:t xml:space="preserve"> </w:t>
      </w:r>
      <w:r w:rsidR="00A0704B" w:rsidRPr="00B35447">
        <w:rPr>
          <w:rFonts w:ascii="Arial Narrow" w:hAnsi="Arial Narrow"/>
          <w:sz w:val="24"/>
          <w:szCs w:val="24"/>
        </w:rPr>
        <w:t>na prowadzenie punktu konsultacyjno-informacyjnego</w:t>
      </w:r>
      <w:r w:rsidR="008468A5" w:rsidRPr="00B35447">
        <w:rPr>
          <w:rFonts w:ascii="Arial Narrow" w:hAnsi="Arial Narrow"/>
          <w:sz w:val="24"/>
          <w:szCs w:val="24"/>
        </w:rPr>
        <w:t xml:space="preserve"> w celu obsługi mieszkańców gminy Skąpe chcących wziąć udział w </w:t>
      </w:r>
      <w:r w:rsidR="001162BD" w:rsidRPr="00B35447">
        <w:rPr>
          <w:rFonts w:ascii="Arial Narrow" w:hAnsi="Arial Narrow"/>
          <w:sz w:val="24"/>
          <w:szCs w:val="24"/>
        </w:rPr>
        <w:t xml:space="preserve">ww. </w:t>
      </w:r>
      <w:r w:rsidR="008468A5" w:rsidRPr="00B35447">
        <w:rPr>
          <w:rFonts w:ascii="Arial Narrow" w:hAnsi="Arial Narrow"/>
          <w:sz w:val="24"/>
          <w:szCs w:val="24"/>
        </w:rPr>
        <w:t>programie.</w:t>
      </w:r>
      <w:r w:rsidR="00B61C50" w:rsidRPr="00B35447">
        <w:rPr>
          <w:rFonts w:ascii="Arial Narrow" w:hAnsi="Arial Narrow"/>
          <w:sz w:val="24"/>
          <w:szCs w:val="24"/>
        </w:rPr>
        <w:t xml:space="preserve"> </w:t>
      </w:r>
      <w:r w:rsidR="00FC026A">
        <w:rPr>
          <w:rFonts w:ascii="Arial Narrow" w:hAnsi="Arial Narrow"/>
          <w:sz w:val="24"/>
          <w:szCs w:val="24"/>
        </w:rPr>
        <w:t>Zawarta umowa</w:t>
      </w:r>
      <w:r w:rsidR="00B61C50" w:rsidRPr="00B35447">
        <w:rPr>
          <w:rFonts w:ascii="Arial Narrow" w:hAnsi="Arial Narrow"/>
          <w:sz w:val="24"/>
          <w:szCs w:val="24"/>
        </w:rPr>
        <w:t xml:space="preserve"> w całości jest finansowana ze środków Wojewódzki</w:t>
      </w:r>
      <w:r w:rsidR="00FC026A">
        <w:rPr>
          <w:rFonts w:ascii="Arial Narrow" w:hAnsi="Arial Narrow"/>
          <w:sz w:val="24"/>
          <w:szCs w:val="24"/>
        </w:rPr>
        <w:t>ego</w:t>
      </w:r>
      <w:r w:rsidR="00B61C50" w:rsidRPr="00B35447">
        <w:rPr>
          <w:rFonts w:ascii="Arial Narrow" w:hAnsi="Arial Narrow"/>
          <w:sz w:val="24"/>
          <w:szCs w:val="24"/>
        </w:rPr>
        <w:t xml:space="preserve"> Fundusz</w:t>
      </w:r>
      <w:r w:rsidR="00FC026A">
        <w:rPr>
          <w:rFonts w:ascii="Arial Narrow" w:hAnsi="Arial Narrow"/>
          <w:sz w:val="24"/>
          <w:szCs w:val="24"/>
        </w:rPr>
        <w:t>u</w:t>
      </w:r>
      <w:r w:rsidR="00B61C50" w:rsidRPr="00B35447">
        <w:rPr>
          <w:rFonts w:ascii="Arial Narrow" w:hAnsi="Arial Narrow"/>
          <w:sz w:val="24"/>
          <w:szCs w:val="24"/>
        </w:rPr>
        <w:t xml:space="preserve"> Ochrony Środowiska i Gospodarki Wodnej w Zielonej Górze.</w:t>
      </w:r>
      <w:r w:rsidR="000D5FC9" w:rsidRPr="00B35447">
        <w:rPr>
          <w:rFonts w:ascii="Arial Narrow" w:hAnsi="Arial Narrow"/>
          <w:sz w:val="24"/>
          <w:szCs w:val="24"/>
        </w:rPr>
        <w:t xml:space="preserve"> Punkt czynny jest w każdy poniedziałek od godz. 8 do 18 w sali sesyjnej Urzędu Gminy Skąpe. </w:t>
      </w:r>
    </w:p>
    <w:p w14:paraId="7325CA70" w14:textId="248637E0" w:rsidR="00791275" w:rsidRPr="00791275" w:rsidRDefault="00791275" w:rsidP="00791275">
      <w:pPr>
        <w:pStyle w:val="default-style"/>
        <w:jc w:val="both"/>
        <w:rPr>
          <w:rFonts w:ascii="Arial Narrow" w:eastAsia="Times New Roman" w:hAnsi="Arial Narrow"/>
        </w:rPr>
      </w:pPr>
      <w:r w:rsidRPr="00791275">
        <w:rPr>
          <w:rFonts w:ascii="Arial Narrow" w:eastAsia="Times New Roman" w:hAnsi="Arial Narrow"/>
        </w:rPr>
        <w:t>Punkt Konsultacyjno-Informacyjny był czynny łącznie 480 godzin. Zorganizowano 2 spotkanie promocyjno-informacyjne w dniu 1. 28.10.2024 r. - Sala Sesyjna w UG w Skąpym - 2 osoby oraz w dniu 2. 29.10.2024 r. - Świetlica Gminna w Węgrzynicach - 4 osoby</w:t>
      </w:r>
      <w:r>
        <w:rPr>
          <w:rFonts w:ascii="Arial Narrow" w:eastAsia="Times New Roman" w:hAnsi="Arial Narrow"/>
        </w:rPr>
        <w:t>. W ramach działalności Punktu zrealizowano:</w:t>
      </w:r>
    </w:p>
    <w:p w14:paraId="0E2ADBA1" w14:textId="5936EE2C" w:rsidR="00012114" w:rsidRPr="00907F23" w:rsidRDefault="00012114">
      <w:pPr>
        <w:pStyle w:val="Bezodstpw"/>
        <w:numPr>
          <w:ilvl w:val="0"/>
          <w:numId w:val="75"/>
        </w:numPr>
        <w:rPr>
          <w:rFonts w:ascii="Arial Narrow" w:eastAsia="Times New Roman" w:hAnsi="Arial Narrow"/>
          <w:sz w:val="24"/>
          <w:szCs w:val="24"/>
        </w:rPr>
      </w:pPr>
      <w:r w:rsidRPr="00907F23">
        <w:rPr>
          <w:rFonts w:ascii="Arial Narrow" w:eastAsia="Times New Roman" w:hAnsi="Arial Narrow"/>
          <w:sz w:val="24"/>
          <w:szCs w:val="24"/>
        </w:rPr>
        <w:t>Liczba złożonych wniosków - 28</w:t>
      </w:r>
    </w:p>
    <w:p w14:paraId="1D387014" w14:textId="77777777" w:rsidR="00012114" w:rsidRPr="00907F23" w:rsidRDefault="00012114">
      <w:pPr>
        <w:pStyle w:val="Bezodstpw"/>
        <w:numPr>
          <w:ilvl w:val="0"/>
          <w:numId w:val="75"/>
        </w:numPr>
        <w:rPr>
          <w:rFonts w:ascii="Arial Narrow" w:eastAsia="Times New Roman" w:hAnsi="Arial Narrow"/>
          <w:sz w:val="24"/>
          <w:szCs w:val="24"/>
        </w:rPr>
      </w:pPr>
      <w:r w:rsidRPr="00907F23">
        <w:rPr>
          <w:rFonts w:ascii="Arial Narrow" w:eastAsia="Times New Roman" w:hAnsi="Arial Narrow"/>
          <w:sz w:val="24"/>
          <w:szCs w:val="24"/>
        </w:rPr>
        <w:t>Liczba zawartych umów - 21</w:t>
      </w:r>
    </w:p>
    <w:p w14:paraId="193078C6" w14:textId="77777777" w:rsidR="00012114" w:rsidRPr="00907F23" w:rsidRDefault="00012114">
      <w:pPr>
        <w:pStyle w:val="Bezodstpw"/>
        <w:numPr>
          <w:ilvl w:val="0"/>
          <w:numId w:val="75"/>
        </w:numPr>
        <w:rPr>
          <w:rFonts w:ascii="Arial Narrow" w:eastAsia="Times New Roman" w:hAnsi="Arial Narrow"/>
          <w:sz w:val="24"/>
          <w:szCs w:val="24"/>
        </w:rPr>
      </w:pPr>
      <w:r w:rsidRPr="00907F23">
        <w:rPr>
          <w:rFonts w:ascii="Arial Narrow" w:eastAsia="Times New Roman" w:hAnsi="Arial Narrow"/>
          <w:sz w:val="24"/>
          <w:szCs w:val="24"/>
        </w:rPr>
        <w:t>Liczna zrealizowanych przedsięwzięć - 10</w:t>
      </w:r>
    </w:p>
    <w:p w14:paraId="7395FEAC" w14:textId="77777777" w:rsidR="00012114" w:rsidRPr="00907F23" w:rsidRDefault="00012114">
      <w:pPr>
        <w:pStyle w:val="Bezodstpw"/>
        <w:numPr>
          <w:ilvl w:val="0"/>
          <w:numId w:val="75"/>
        </w:numPr>
        <w:rPr>
          <w:rFonts w:ascii="Arial Narrow" w:eastAsia="Times New Roman" w:hAnsi="Arial Narrow"/>
          <w:sz w:val="24"/>
          <w:szCs w:val="24"/>
        </w:rPr>
      </w:pPr>
      <w:r w:rsidRPr="00907F23">
        <w:rPr>
          <w:rFonts w:ascii="Arial Narrow" w:eastAsia="Times New Roman" w:hAnsi="Arial Narrow"/>
          <w:sz w:val="24"/>
          <w:szCs w:val="24"/>
        </w:rPr>
        <w:t>Kwota wypłaconych dotacji dla przedsięwzięć z terenu gminy Skąpe - 466 994,95 zł</w:t>
      </w:r>
    </w:p>
    <w:p w14:paraId="40734429" w14:textId="196F15D9" w:rsidR="007D001D" w:rsidRPr="00FC026A" w:rsidRDefault="007D001D" w:rsidP="00FC026A">
      <w:pPr>
        <w:spacing w:before="100" w:beforeAutospacing="1" w:after="100" w:afterAutospacing="1" w:line="240" w:lineRule="auto"/>
        <w:jc w:val="both"/>
        <w:rPr>
          <w:rFonts w:ascii="Arial Narrow" w:eastAsia="Times New Roman" w:hAnsi="Arial Narrow"/>
          <w:color w:val="FF0000"/>
          <w:sz w:val="24"/>
          <w:szCs w:val="24"/>
        </w:rPr>
      </w:pPr>
    </w:p>
    <w:bookmarkStart w:id="106" w:name="_Toc73093794"/>
    <w:bookmarkStart w:id="107" w:name="_Toc198719894"/>
    <w:p w14:paraId="3AF24CCD" w14:textId="55A5E66B" w:rsidR="00EC31C4" w:rsidRDefault="00FC026A" w:rsidP="00C42F69">
      <w:pPr>
        <w:pStyle w:val="Nagwek1"/>
        <w:jc w:val="both"/>
        <w:rPr>
          <w:rFonts w:ascii="Arial Narrow" w:hAnsi="Arial Narrow"/>
          <w:b/>
          <w:bCs/>
        </w:rPr>
      </w:pPr>
      <w:r>
        <w:rPr>
          <w:noProof/>
        </w:rPr>
        <mc:AlternateContent>
          <mc:Choice Requires="wps">
            <w:drawing>
              <wp:anchor distT="0" distB="0" distL="114300" distR="114300" simplePos="0" relativeHeight="251697152" behindDoc="1" locked="0" layoutInCell="1" allowOverlap="1" wp14:anchorId="73D5460D" wp14:editId="7BC88DD7">
                <wp:simplePos x="0" y="0"/>
                <wp:positionH relativeFrom="column">
                  <wp:posOffset>-122555</wp:posOffset>
                </wp:positionH>
                <wp:positionV relativeFrom="paragraph">
                  <wp:posOffset>-186055</wp:posOffset>
                </wp:positionV>
                <wp:extent cx="6111875" cy="574040"/>
                <wp:effectExtent l="0" t="0" r="3175" b="26035"/>
                <wp:wrapNone/>
                <wp:docPr id="2022374838" name="Prostokąt: zaokrąglone rogi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6111875" cy="574040"/>
                        </a:xfrm>
                        <a:prstGeom prst="roundRect">
                          <a:avLst>
                            <a:gd name="adj" fmla="val 16667"/>
                          </a:avLst>
                        </a:prstGeom>
                        <a:gradFill rotWithShape="1">
                          <a:gsLst>
                            <a:gs pos="0">
                              <a:schemeClr val="accent1">
                                <a:lumMod val="100000"/>
                                <a:lumOff val="0"/>
                              </a:schemeClr>
                            </a:gs>
                            <a:gs pos="100000">
                              <a:schemeClr val="accent1">
                                <a:lumMod val="90000"/>
                                <a:lumOff val="10000"/>
                              </a:schemeClr>
                            </a:gs>
                          </a:gsLst>
                          <a:path path="shape">
                            <a:fillToRect l="100000" t="100000"/>
                          </a:path>
                        </a:gradFill>
                        <a:ln>
                          <a:noFill/>
                        </a:ln>
                        <a:effectLst>
                          <a:outerShdw dist="25400" dir="5400000" algn="ctr" rotWithShape="0">
                            <a:srgbClr val="000000">
                              <a:alpha val="59999"/>
                            </a:srgbClr>
                          </a:outerShdw>
                        </a:effectLst>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w16sdtfl="http://schemas.microsoft.com/office/word/2024/wordml/sdtformatlock">
            <w:pict>
              <v:roundrect w14:anchorId="2A807067" id="Prostokąt: zaokrąglone rogi 16" o:spid="_x0000_s1026" style="position:absolute;margin-left:-9.65pt;margin-top:-14.65pt;width:481.25pt;height:45.2pt;flip:x;z-index:-251619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" fillcolor="#0f6fc6 [3204]" stroked="f">
                <v:fill color2="#117ee1 [2900]" rotate="t" focusposition="1,1" focussize="" focus="100%" type="gradientRadial"/>
                <v:shadow on="t" color="black" opacity="39320f" offset="0"/>
              </v:roundrect>
            </w:pict>
          </mc:Fallback>
        </mc:AlternateContent>
      </w:r>
      <w:r w:rsidR="00C42F69" w:rsidRPr="00993093">
        <w:rPr>
          <w:rFonts w:ascii="Arial Narrow" w:hAnsi="Arial Narrow"/>
          <w:b/>
          <w:bCs/>
        </w:rPr>
        <w:t>Rozdział 3. Realizacja uchwał Rady Gminy</w:t>
      </w:r>
      <w:bookmarkEnd w:id="106"/>
      <w:bookmarkEnd w:id="107"/>
    </w:p>
    <w:p w14:paraId="1637AB12" w14:textId="77777777" w:rsidR="00FC026A" w:rsidRDefault="00FC026A" w:rsidP="004E52E3">
      <w:pPr>
        <w:jc w:val="both"/>
        <w:rPr>
          <w:rFonts w:ascii="Arial Narrow" w:hAnsi="Arial Narrow"/>
          <w:sz w:val="24"/>
          <w:szCs w:val="24"/>
        </w:rPr>
      </w:pPr>
    </w:p>
    <w:p w14:paraId="5D5D8DD1" w14:textId="1D2E59CC" w:rsidR="004E52E3" w:rsidRPr="007D5B23" w:rsidRDefault="004E52E3" w:rsidP="004E52E3">
      <w:pPr>
        <w:jc w:val="both"/>
        <w:rPr>
          <w:rFonts w:ascii="Arial Narrow" w:hAnsi="Arial Narrow" w:cs="Times New Roman"/>
          <w:sz w:val="24"/>
          <w:szCs w:val="24"/>
        </w:rPr>
      </w:pPr>
      <w:r w:rsidRPr="0050741C">
        <w:rPr>
          <w:rFonts w:ascii="Arial Narrow" w:hAnsi="Arial Narrow"/>
          <w:sz w:val="24"/>
          <w:szCs w:val="24"/>
        </w:rPr>
        <w:t>W 20</w:t>
      </w:r>
      <w:r>
        <w:rPr>
          <w:rFonts w:ascii="Arial Narrow" w:hAnsi="Arial Narrow"/>
          <w:sz w:val="24"/>
          <w:szCs w:val="24"/>
        </w:rPr>
        <w:t>24</w:t>
      </w:r>
      <w:r w:rsidRPr="0050741C">
        <w:rPr>
          <w:rFonts w:ascii="Arial Narrow" w:hAnsi="Arial Narrow"/>
          <w:sz w:val="24"/>
          <w:szCs w:val="24"/>
        </w:rPr>
        <w:t xml:space="preserve">r. Rada Gminy w Skąpem podjęła </w:t>
      </w:r>
      <w:r>
        <w:rPr>
          <w:rFonts w:ascii="Arial Narrow" w:hAnsi="Arial Narrow"/>
          <w:sz w:val="24"/>
          <w:szCs w:val="24"/>
        </w:rPr>
        <w:t>127</w:t>
      </w:r>
      <w:r w:rsidRPr="0050741C">
        <w:rPr>
          <w:rFonts w:ascii="Arial Narrow" w:hAnsi="Arial Narrow"/>
          <w:sz w:val="24"/>
          <w:szCs w:val="24"/>
        </w:rPr>
        <w:t xml:space="preserve"> uchwał</w:t>
      </w:r>
      <w:r>
        <w:rPr>
          <w:rFonts w:ascii="Arial Narrow" w:hAnsi="Arial Narrow"/>
          <w:sz w:val="24"/>
          <w:szCs w:val="24"/>
        </w:rPr>
        <w:t>,</w:t>
      </w:r>
      <w:r w:rsidRPr="0050741C">
        <w:rPr>
          <w:rFonts w:ascii="Arial Narrow" w:hAnsi="Arial Narrow"/>
          <w:sz w:val="24"/>
          <w:szCs w:val="24"/>
        </w:rPr>
        <w:t xml:space="preserve"> z czego: </w:t>
      </w:r>
      <w:r w:rsidRPr="00B90986">
        <w:rPr>
          <w:rFonts w:ascii="Arial Narrow" w:hAnsi="Arial Narrow"/>
          <w:sz w:val="24"/>
          <w:szCs w:val="24"/>
        </w:rPr>
        <w:t xml:space="preserve">58 uchwał objętych były nadzorem Regionalnej Izby Obrachunkowej w Zielonej Górze, pozostałe 69 przesłano do Wojewody Lubuskiego, </w:t>
      </w:r>
      <w:r>
        <w:rPr>
          <w:rFonts w:ascii="Arial Narrow" w:hAnsi="Arial Narrow"/>
          <w:sz w:val="24"/>
          <w:szCs w:val="24"/>
        </w:rPr>
        <w:t xml:space="preserve">     </w:t>
      </w:r>
      <w:r w:rsidRPr="007D5B23">
        <w:rPr>
          <w:rFonts w:ascii="Arial Narrow" w:hAnsi="Arial Narrow"/>
          <w:sz w:val="24"/>
          <w:szCs w:val="24"/>
        </w:rPr>
        <w:t xml:space="preserve"> </w:t>
      </w:r>
      <w:r>
        <w:rPr>
          <w:rFonts w:ascii="Arial Narrow" w:hAnsi="Arial Narrow"/>
          <w:sz w:val="24"/>
          <w:szCs w:val="24"/>
        </w:rPr>
        <w:t xml:space="preserve">   17 </w:t>
      </w:r>
      <w:r w:rsidRPr="007D5B23">
        <w:rPr>
          <w:rFonts w:ascii="Arial Narrow" w:hAnsi="Arial Narrow"/>
          <w:sz w:val="24"/>
          <w:szCs w:val="24"/>
        </w:rPr>
        <w:t>uchwał (akty prawa miejscowego) podlegało publikacji w Dzienniku Urzędowym Województwa Lubuskiego.</w:t>
      </w:r>
    </w:p>
    <w:p w14:paraId="69166C1B" w14:textId="77777777" w:rsidR="004E52E3" w:rsidRPr="007D5B23" w:rsidRDefault="004E52E3">
      <w:pPr>
        <w:pStyle w:val="Nagwek2"/>
        <w:numPr>
          <w:ilvl w:val="3"/>
          <w:numId w:val="62"/>
        </w:numPr>
        <w:ind w:left="284" w:hanging="284"/>
        <w:rPr>
          <w:rFonts w:ascii="Arial Narrow" w:hAnsi="Arial Narrow"/>
          <w:b/>
          <w:bCs/>
        </w:rPr>
      </w:pPr>
      <w:bookmarkStart w:id="108" w:name="_Toc73019135"/>
      <w:bookmarkStart w:id="109" w:name="_Toc73093795"/>
      <w:bookmarkStart w:id="110" w:name="_Toc198719895"/>
      <w:r w:rsidRPr="007D5B23">
        <w:rPr>
          <w:rFonts w:ascii="Arial Narrow" w:hAnsi="Arial Narrow"/>
          <w:b/>
          <w:bCs/>
        </w:rPr>
        <w:t>Uchwały z zakresu planowania przestrzennego</w:t>
      </w:r>
      <w:bookmarkEnd w:id="108"/>
      <w:bookmarkEnd w:id="109"/>
      <w:bookmarkEnd w:id="110"/>
    </w:p>
    <w:p w14:paraId="1C3E3834" w14:textId="77777777" w:rsidR="004E52E3" w:rsidRPr="007D5B23" w:rsidRDefault="004E52E3" w:rsidP="004E52E3">
      <w:pPr>
        <w:pStyle w:val="Akapitzlist"/>
        <w:rPr>
          <w:rFonts w:ascii="Arial Narrow" w:hAnsi="Arial Narrow"/>
          <w:b/>
          <w:sz w:val="24"/>
          <w:szCs w:val="24"/>
        </w:rPr>
      </w:pPr>
    </w:p>
    <w:p w14:paraId="19FEE80D" w14:textId="77777777" w:rsidR="004E52E3" w:rsidRPr="007D5B23" w:rsidRDefault="004E52E3" w:rsidP="004E52E3">
      <w:pPr>
        <w:pStyle w:val="Akapitzlist"/>
        <w:numPr>
          <w:ilvl w:val="0"/>
          <w:numId w:val="4"/>
        </w:numPr>
        <w:spacing w:after="0" w:line="240" w:lineRule="auto"/>
        <w:jc w:val="both"/>
        <w:rPr>
          <w:rFonts w:ascii="Arial Narrow" w:hAnsi="Arial Narrow"/>
          <w:sz w:val="24"/>
          <w:szCs w:val="24"/>
        </w:rPr>
      </w:pPr>
      <w:r w:rsidRPr="007D5B23">
        <w:rPr>
          <w:rFonts w:ascii="Arial Narrow" w:hAnsi="Arial Narrow"/>
          <w:sz w:val="24"/>
          <w:szCs w:val="24"/>
        </w:rPr>
        <w:t>Uchwała Nr L</w:t>
      </w:r>
      <w:r>
        <w:rPr>
          <w:rFonts w:ascii="Arial Narrow" w:hAnsi="Arial Narrow"/>
          <w:sz w:val="24"/>
          <w:szCs w:val="24"/>
        </w:rPr>
        <w:t>XVII</w:t>
      </w:r>
      <w:r w:rsidRPr="007D5B23">
        <w:rPr>
          <w:rFonts w:ascii="Arial Narrow" w:hAnsi="Arial Narrow"/>
          <w:sz w:val="24"/>
          <w:szCs w:val="24"/>
        </w:rPr>
        <w:t>/</w:t>
      </w:r>
      <w:r>
        <w:rPr>
          <w:rFonts w:ascii="Arial Narrow" w:hAnsi="Arial Narrow"/>
          <w:sz w:val="24"/>
          <w:szCs w:val="24"/>
        </w:rPr>
        <w:t>577</w:t>
      </w:r>
      <w:r w:rsidRPr="007D5B23">
        <w:rPr>
          <w:rFonts w:ascii="Arial Narrow" w:hAnsi="Arial Narrow"/>
          <w:sz w:val="24"/>
          <w:szCs w:val="24"/>
        </w:rPr>
        <w:t>/202</w:t>
      </w:r>
      <w:r>
        <w:rPr>
          <w:rFonts w:ascii="Arial Narrow" w:hAnsi="Arial Narrow"/>
          <w:sz w:val="24"/>
          <w:szCs w:val="24"/>
        </w:rPr>
        <w:t>4</w:t>
      </w:r>
      <w:r w:rsidRPr="007D5B23">
        <w:rPr>
          <w:rFonts w:ascii="Arial Narrow" w:hAnsi="Arial Narrow"/>
          <w:sz w:val="24"/>
          <w:szCs w:val="24"/>
        </w:rPr>
        <w:t xml:space="preserve"> Rady Gminy Skąpe z dnia </w:t>
      </w:r>
      <w:r>
        <w:rPr>
          <w:rFonts w:ascii="Arial Narrow" w:hAnsi="Arial Narrow"/>
          <w:sz w:val="24"/>
          <w:szCs w:val="24"/>
        </w:rPr>
        <w:t>13</w:t>
      </w:r>
      <w:r w:rsidRPr="007D5B23">
        <w:rPr>
          <w:rFonts w:ascii="Arial Narrow" w:hAnsi="Arial Narrow"/>
          <w:sz w:val="24"/>
          <w:szCs w:val="24"/>
        </w:rPr>
        <w:t xml:space="preserve"> </w:t>
      </w:r>
      <w:r>
        <w:rPr>
          <w:rFonts w:ascii="Arial Narrow" w:hAnsi="Arial Narrow"/>
          <w:sz w:val="24"/>
          <w:szCs w:val="24"/>
        </w:rPr>
        <w:t xml:space="preserve">marca </w:t>
      </w:r>
      <w:r w:rsidRPr="007D5B23">
        <w:rPr>
          <w:rFonts w:ascii="Arial Narrow" w:hAnsi="Arial Narrow"/>
          <w:sz w:val="24"/>
          <w:szCs w:val="24"/>
        </w:rPr>
        <w:t>202</w:t>
      </w:r>
      <w:r>
        <w:rPr>
          <w:rFonts w:ascii="Arial Narrow" w:hAnsi="Arial Narrow"/>
          <w:sz w:val="24"/>
          <w:szCs w:val="24"/>
        </w:rPr>
        <w:t>4</w:t>
      </w:r>
      <w:r w:rsidRPr="007D5B23">
        <w:rPr>
          <w:rFonts w:ascii="Arial Narrow" w:hAnsi="Arial Narrow"/>
          <w:sz w:val="24"/>
          <w:szCs w:val="24"/>
        </w:rPr>
        <w:t xml:space="preserve"> r. w sprawie </w:t>
      </w:r>
      <w:r w:rsidRPr="0071769C">
        <w:rPr>
          <w:rFonts w:ascii="Arial Narrow" w:hAnsi="Arial Narrow"/>
          <w:sz w:val="24"/>
          <w:szCs w:val="24"/>
        </w:rPr>
        <w:t>przystąpienia do sporządzenia miejscowego planu zagospodarowania przestrzennego wsi Niesulice i terenów przyległych</w:t>
      </w:r>
      <w:r w:rsidRPr="007D5B23">
        <w:rPr>
          <w:rFonts w:ascii="Arial Narrow" w:hAnsi="Arial Narrow"/>
          <w:sz w:val="24"/>
          <w:szCs w:val="24"/>
        </w:rPr>
        <w:t>.</w:t>
      </w:r>
    </w:p>
    <w:p w14:paraId="6319074C" w14:textId="77777777" w:rsidR="004E52E3" w:rsidRDefault="004E52E3" w:rsidP="004E52E3">
      <w:pPr>
        <w:spacing w:after="0" w:line="240" w:lineRule="auto"/>
        <w:jc w:val="both"/>
        <w:rPr>
          <w:rFonts w:ascii="Arial Narrow" w:hAnsi="Arial Narrow"/>
          <w:sz w:val="24"/>
          <w:szCs w:val="24"/>
        </w:rPr>
      </w:pPr>
      <w:r w:rsidRPr="0071769C">
        <w:rPr>
          <w:rFonts w:ascii="Arial Narrow" w:hAnsi="Arial Narrow"/>
          <w:sz w:val="24"/>
          <w:szCs w:val="24"/>
        </w:rPr>
        <w:t>W zakresie zmian znajdują się nieruchomości, za których zmianą przeznaczenia przemawia interes społeczny (inicjatorem zmian jest Wójt Gminy Skąpe) a także nieruchomości osób fizycznych i prawnych, na podstawie złożonych wniosków</w:t>
      </w:r>
      <w:r w:rsidRPr="007D5B23">
        <w:rPr>
          <w:rFonts w:ascii="Arial Narrow" w:hAnsi="Arial Narrow"/>
          <w:sz w:val="24"/>
          <w:szCs w:val="24"/>
        </w:rPr>
        <w:t>.</w:t>
      </w:r>
    </w:p>
    <w:p w14:paraId="5239E0E0" w14:textId="77777777" w:rsidR="004E52E3" w:rsidRDefault="004E52E3" w:rsidP="004E52E3">
      <w:pPr>
        <w:spacing w:after="0" w:line="240" w:lineRule="auto"/>
        <w:jc w:val="both"/>
        <w:rPr>
          <w:rFonts w:ascii="Arial Narrow" w:hAnsi="Arial Narrow"/>
          <w:sz w:val="24"/>
          <w:szCs w:val="24"/>
        </w:rPr>
      </w:pPr>
    </w:p>
    <w:p w14:paraId="1174CB4B" w14:textId="77777777" w:rsidR="004E52E3" w:rsidRPr="009E4559" w:rsidRDefault="004E52E3" w:rsidP="004E52E3">
      <w:pPr>
        <w:pStyle w:val="Akapitzlist"/>
        <w:numPr>
          <w:ilvl w:val="0"/>
          <w:numId w:val="4"/>
        </w:numPr>
        <w:spacing w:after="0" w:line="240" w:lineRule="auto"/>
        <w:jc w:val="both"/>
        <w:rPr>
          <w:rFonts w:ascii="Arial Narrow" w:hAnsi="Arial Narrow"/>
          <w:sz w:val="24"/>
          <w:szCs w:val="24"/>
        </w:rPr>
      </w:pPr>
      <w:r w:rsidRPr="009E4559">
        <w:rPr>
          <w:rFonts w:ascii="Arial Narrow" w:hAnsi="Arial Narrow"/>
          <w:sz w:val="24"/>
          <w:szCs w:val="24"/>
        </w:rPr>
        <w:t>Uchwała Nr III/15/2024 Rady Gminy Skąpe z dnia 27 maja 2024 r. w sprawie przystąpienia do sporządzenia planu ogólnego Gminy Skąpe.</w:t>
      </w:r>
    </w:p>
    <w:p w14:paraId="48A7AE86" w14:textId="77777777" w:rsidR="004E52E3" w:rsidRDefault="004E52E3" w:rsidP="004E52E3">
      <w:pPr>
        <w:spacing w:after="0" w:line="240" w:lineRule="auto"/>
        <w:jc w:val="both"/>
        <w:rPr>
          <w:rFonts w:ascii="Arial Narrow" w:hAnsi="Arial Narrow"/>
          <w:sz w:val="24"/>
          <w:szCs w:val="24"/>
        </w:rPr>
      </w:pPr>
      <w:r w:rsidRPr="009E4559">
        <w:rPr>
          <w:rFonts w:ascii="Arial Narrow" w:hAnsi="Arial Narrow"/>
          <w:sz w:val="24"/>
          <w:szCs w:val="24"/>
        </w:rPr>
        <w:t>Przystąpienie do sporządzenia planu ogólnego gminy związane jest z Ustawą z dnia 7 lipca 2023 r. o</w:t>
      </w:r>
      <w:r>
        <w:rPr>
          <w:rFonts w:ascii="Arial Narrow" w:hAnsi="Arial Narrow"/>
          <w:sz w:val="24"/>
          <w:szCs w:val="24"/>
        </w:rPr>
        <w:t> </w:t>
      </w:r>
      <w:r w:rsidRPr="009E4559">
        <w:rPr>
          <w:rFonts w:ascii="Arial Narrow" w:hAnsi="Arial Narrow"/>
          <w:sz w:val="24"/>
          <w:szCs w:val="24"/>
        </w:rPr>
        <w:t>zmianie ustawy o planowaniu i zagospodarowaniu przestrzennym oraz niektórych innych ustaw (Dz. U. 2023 r. poz. 1688), która weszła w życie 24 września 2023 r. Zgodnie z tą zmianą obowiązujące na terenie gminy studia uwarunkowań i kierunków zagospodarowania przestrzennego tracą ważność z dniem 31</w:t>
      </w:r>
      <w:r>
        <w:rPr>
          <w:rFonts w:ascii="Arial Narrow" w:hAnsi="Arial Narrow"/>
          <w:sz w:val="24"/>
          <w:szCs w:val="24"/>
        </w:rPr>
        <w:t> </w:t>
      </w:r>
      <w:r w:rsidRPr="009E4559">
        <w:rPr>
          <w:rFonts w:ascii="Arial Narrow" w:hAnsi="Arial Narrow"/>
          <w:sz w:val="24"/>
          <w:szCs w:val="24"/>
        </w:rPr>
        <w:t>grudnia 2025 r. Zgodnie z art. 67 ust. 4 w/w ustawy uchwalenie miejscowego planu zagospodarowania przestrzennego lub jego zmiany będzie możliwe jeżeli w danej gminie wszedł w życie plan ogólny.</w:t>
      </w:r>
      <w:r>
        <w:rPr>
          <w:rFonts w:ascii="Arial Narrow" w:hAnsi="Arial Narrow"/>
          <w:sz w:val="24"/>
          <w:szCs w:val="24"/>
        </w:rPr>
        <w:t xml:space="preserve"> </w:t>
      </w:r>
    </w:p>
    <w:p w14:paraId="63DF1FF2" w14:textId="77777777" w:rsidR="004E52E3" w:rsidRDefault="004E52E3" w:rsidP="004E52E3">
      <w:pPr>
        <w:spacing w:after="0" w:line="240" w:lineRule="auto"/>
        <w:jc w:val="both"/>
        <w:rPr>
          <w:rFonts w:ascii="Arial Narrow" w:hAnsi="Arial Narrow"/>
          <w:sz w:val="24"/>
          <w:szCs w:val="24"/>
        </w:rPr>
      </w:pPr>
    </w:p>
    <w:p w14:paraId="01D97BE2" w14:textId="77777777" w:rsidR="004E52E3" w:rsidRPr="009E4559" w:rsidRDefault="004E52E3" w:rsidP="004E52E3">
      <w:pPr>
        <w:pStyle w:val="Akapitzlist"/>
        <w:numPr>
          <w:ilvl w:val="0"/>
          <w:numId w:val="4"/>
        </w:numPr>
        <w:spacing w:after="0" w:line="240" w:lineRule="auto"/>
        <w:jc w:val="both"/>
        <w:rPr>
          <w:rFonts w:ascii="Arial Narrow" w:hAnsi="Arial Narrow"/>
          <w:sz w:val="24"/>
          <w:szCs w:val="24"/>
        </w:rPr>
      </w:pPr>
      <w:r w:rsidRPr="009E4559">
        <w:rPr>
          <w:rFonts w:ascii="Arial Narrow" w:hAnsi="Arial Narrow"/>
          <w:sz w:val="24"/>
          <w:szCs w:val="24"/>
        </w:rPr>
        <w:t>Uchwała Nr III/1</w:t>
      </w:r>
      <w:r>
        <w:rPr>
          <w:rFonts w:ascii="Arial Narrow" w:hAnsi="Arial Narrow"/>
          <w:sz w:val="24"/>
          <w:szCs w:val="24"/>
        </w:rPr>
        <w:t>6</w:t>
      </w:r>
      <w:r w:rsidRPr="009E4559">
        <w:rPr>
          <w:rFonts w:ascii="Arial Narrow" w:hAnsi="Arial Narrow"/>
          <w:sz w:val="24"/>
          <w:szCs w:val="24"/>
        </w:rPr>
        <w:t>/2024 Rady Gminy Skąpe z dnia 27 maja 2024 r. w sprawie przystąpienia do sporządzenia miejscowego planu zagospodarowania przestrzennego gminy Skąpe dla lokalizacji instalacji odnawialnych źródeł energii, w tym elektrowni wiatrowych i elektrowni fotowoltaicznych, w obrębie ewidencyjnym Radoszyn.</w:t>
      </w:r>
    </w:p>
    <w:p w14:paraId="0F722EF9" w14:textId="77777777" w:rsidR="004E52E3" w:rsidRDefault="004E52E3" w:rsidP="004E52E3">
      <w:pPr>
        <w:spacing w:after="0" w:line="240" w:lineRule="auto"/>
        <w:jc w:val="both"/>
        <w:rPr>
          <w:rFonts w:ascii="Arial Narrow" w:hAnsi="Arial Narrow"/>
          <w:sz w:val="24"/>
          <w:szCs w:val="24"/>
        </w:rPr>
      </w:pPr>
      <w:r w:rsidRPr="009E4559">
        <w:rPr>
          <w:rFonts w:ascii="Arial Narrow" w:hAnsi="Arial Narrow"/>
          <w:sz w:val="24"/>
          <w:szCs w:val="24"/>
        </w:rPr>
        <w:t>Podjęcie uchwały w sprawie przystąpienia do sporządzenia miejscowego planu zagospodarowania gminy Skąpe dla lokalizacji instalacji odnawialnych źródeł energii w obrębie ewidencyjnym Radoszyn, dla obszaru wskazanego na załączniku nr 1 do niniejszej uchwały, pozwoli</w:t>
      </w:r>
      <w:r>
        <w:rPr>
          <w:rFonts w:ascii="Arial Narrow" w:hAnsi="Arial Narrow"/>
          <w:sz w:val="24"/>
          <w:szCs w:val="24"/>
        </w:rPr>
        <w:t>ło</w:t>
      </w:r>
      <w:r w:rsidRPr="009E4559">
        <w:rPr>
          <w:rFonts w:ascii="Arial Narrow" w:hAnsi="Arial Narrow"/>
          <w:sz w:val="24"/>
          <w:szCs w:val="24"/>
        </w:rPr>
        <w:t xml:space="preserve"> na wyznaczenie na wskazanym obszarze terenów przewidzianych pod lokalizację m.in. elektrowni wiatrowych oraz elektrowni fotowoltaicznych.</w:t>
      </w:r>
      <w:r>
        <w:rPr>
          <w:rFonts w:ascii="Arial Narrow" w:hAnsi="Arial Narrow"/>
          <w:sz w:val="24"/>
          <w:szCs w:val="24"/>
        </w:rPr>
        <w:t xml:space="preserve"> </w:t>
      </w:r>
      <w:r w:rsidRPr="009E4559">
        <w:rPr>
          <w:rFonts w:ascii="Arial Narrow" w:hAnsi="Arial Narrow"/>
          <w:sz w:val="24"/>
          <w:szCs w:val="24"/>
        </w:rPr>
        <w:t>Na wskazanym obszarze planuje się wyznaczenie maksymalnie dwóch elektrowni wiatrowych</w:t>
      </w:r>
      <w:r>
        <w:rPr>
          <w:rFonts w:ascii="Arial Narrow" w:hAnsi="Arial Narrow"/>
          <w:sz w:val="24"/>
          <w:szCs w:val="24"/>
        </w:rPr>
        <w:t xml:space="preserve"> oraz</w:t>
      </w:r>
      <w:r w:rsidRPr="009E4559">
        <w:t xml:space="preserve"> </w:t>
      </w:r>
      <w:r w:rsidRPr="009E4559">
        <w:rPr>
          <w:rFonts w:ascii="Arial Narrow" w:hAnsi="Arial Narrow"/>
          <w:sz w:val="24"/>
          <w:szCs w:val="24"/>
        </w:rPr>
        <w:t>instalacje odnawialnych źródeł energii takie jak elektrownie fotowoltaiczne, a także magazyny energii elektrycznej, stacje elektroenergetyczne oraz inna infrastruktura elektroenergetyczna, możliwa do wprowadzenia zgodnie z aktualnymi przepisami obowiązującymi w tym zakresie.</w:t>
      </w:r>
    </w:p>
    <w:p w14:paraId="2A80BDD5" w14:textId="77777777" w:rsidR="004E52E3" w:rsidRDefault="004E52E3" w:rsidP="004E52E3">
      <w:pPr>
        <w:spacing w:after="0" w:line="240" w:lineRule="auto"/>
        <w:jc w:val="both"/>
        <w:rPr>
          <w:rFonts w:ascii="Arial Narrow" w:hAnsi="Arial Narrow"/>
          <w:sz w:val="24"/>
          <w:szCs w:val="24"/>
        </w:rPr>
      </w:pPr>
    </w:p>
    <w:p w14:paraId="27FF67C7" w14:textId="77777777" w:rsidR="004E52E3" w:rsidRPr="009E4559" w:rsidRDefault="004E52E3" w:rsidP="004E52E3">
      <w:pPr>
        <w:pStyle w:val="Akapitzlist"/>
        <w:numPr>
          <w:ilvl w:val="0"/>
          <w:numId w:val="4"/>
        </w:numPr>
        <w:spacing w:after="0" w:line="240" w:lineRule="auto"/>
        <w:jc w:val="both"/>
        <w:rPr>
          <w:rFonts w:ascii="Arial Narrow" w:hAnsi="Arial Narrow"/>
          <w:sz w:val="24"/>
          <w:szCs w:val="24"/>
        </w:rPr>
      </w:pPr>
      <w:r w:rsidRPr="009E4559">
        <w:rPr>
          <w:rFonts w:ascii="Arial Narrow" w:hAnsi="Arial Narrow"/>
          <w:sz w:val="24"/>
          <w:szCs w:val="24"/>
        </w:rPr>
        <w:t>Uchwała Nr III/1</w:t>
      </w:r>
      <w:r>
        <w:rPr>
          <w:rFonts w:ascii="Arial Narrow" w:hAnsi="Arial Narrow"/>
          <w:sz w:val="24"/>
          <w:szCs w:val="24"/>
        </w:rPr>
        <w:t>7</w:t>
      </w:r>
      <w:r w:rsidRPr="009E4559">
        <w:rPr>
          <w:rFonts w:ascii="Arial Narrow" w:hAnsi="Arial Narrow"/>
          <w:sz w:val="24"/>
          <w:szCs w:val="24"/>
        </w:rPr>
        <w:t xml:space="preserve">/2024 Rady Gminy Skąpe z dnia 27 maja 2024 r. w sprawie </w:t>
      </w:r>
      <w:r w:rsidRPr="00E15246">
        <w:rPr>
          <w:rFonts w:ascii="Arial Narrow" w:hAnsi="Arial Narrow"/>
          <w:sz w:val="24"/>
          <w:szCs w:val="24"/>
        </w:rPr>
        <w:t>przystąpienia do sporządzenia miejscowego planu zagospodarowania przestrzennego kompleksu hotelowego wraz z zapleczem rekreacyjno – sportowym lub zabudową letniskową w m. Kalinowo, obręb Niesulice.</w:t>
      </w:r>
    </w:p>
    <w:p w14:paraId="0C3CF724" w14:textId="77777777" w:rsidR="004E52E3" w:rsidRDefault="004E52E3" w:rsidP="004E52E3">
      <w:pPr>
        <w:spacing w:after="0" w:line="240" w:lineRule="auto"/>
        <w:jc w:val="both"/>
        <w:rPr>
          <w:rFonts w:ascii="Arial Narrow" w:hAnsi="Arial Narrow"/>
          <w:sz w:val="24"/>
          <w:szCs w:val="24"/>
        </w:rPr>
      </w:pPr>
      <w:r>
        <w:rPr>
          <w:rFonts w:ascii="Arial Narrow" w:hAnsi="Arial Narrow"/>
          <w:sz w:val="24"/>
          <w:szCs w:val="24"/>
        </w:rPr>
        <w:t xml:space="preserve">Podjęcie uchwały spowodowane było </w:t>
      </w:r>
      <w:r w:rsidRPr="00E15246">
        <w:rPr>
          <w:rFonts w:ascii="Arial Narrow" w:hAnsi="Arial Narrow"/>
          <w:sz w:val="24"/>
          <w:szCs w:val="24"/>
        </w:rPr>
        <w:t>wnioskiem Inwestor</w:t>
      </w:r>
      <w:r>
        <w:rPr>
          <w:rFonts w:ascii="Arial Narrow" w:hAnsi="Arial Narrow"/>
          <w:sz w:val="24"/>
          <w:szCs w:val="24"/>
        </w:rPr>
        <w:t>a, który</w:t>
      </w:r>
      <w:r w:rsidRPr="00E15246">
        <w:rPr>
          <w:rFonts w:ascii="Arial Narrow" w:hAnsi="Arial Narrow"/>
          <w:sz w:val="24"/>
          <w:szCs w:val="24"/>
        </w:rPr>
        <w:t xml:space="preserve"> planuje zrealizować na w/w terenie kompleks hotelowy klasy premium wraz ze SPA oraz zapleczem rekreacyjno – sportowym (korty tenisowe, boisko do siatkówki, plac zabaw, basen itp.) lub zbudować osiedle luksusowych domków letniskowych</w:t>
      </w:r>
      <w:r w:rsidRPr="009E4559">
        <w:rPr>
          <w:rFonts w:ascii="Arial Narrow" w:hAnsi="Arial Narrow"/>
          <w:sz w:val="24"/>
          <w:szCs w:val="24"/>
        </w:rPr>
        <w:t>.</w:t>
      </w:r>
    </w:p>
    <w:p w14:paraId="19E1DC40" w14:textId="77777777" w:rsidR="004E52E3" w:rsidRDefault="004E52E3" w:rsidP="004E52E3">
      <w:pPr>
        <w:spacing w:after="0" w:line="240" w:lineRule="auto"/>
        <w:jc w:val="both"/>
        <w:rPr>
          <w:rFonts w:ascii="Arial Narrow" w:hAnsi="Arial Narrow"/>
          <w:sz w:val="24"/>
          <w:szCs w:val="24"/>
        </w:rPr>
      </w:pPr>
    </w:p>
    <w:p w14:paraId="08CB3142" w14:textId="77777777" w:rsidR="004E52E3" w:rsidRPr="009E4559" w:rsidRDefault="004E52E3" w:rsidP="004E52E3">
      <w:pPr>
        <w:pStyle w:val="Akapitzlist"/>
        <w:numPr>
          <w:ilvl w:val="0"/>
          <w:numId w:val="4"/>
        </w:numPr>
        <w:spacing w:after="0" w:line="240" w:lineRule="auto"/>
        <w:jc w:val="both"/>
        <w:rPr>
          <w:rFonts w:ascii="Arial Narrow" w:hAnsi="Arial Narrow"/>
          <w:sz w:val="24"/>
          <w:szCs w:val="24"/>
        </w:rPr>
      </w:pPr>
      <w:r w:rsidRPr="009E4559">
        <w:rPr>
          <w:rFonts w:ascii="Arial Narrow" w:hAnsi="Arial Narrow"/>
          <w:sz w:val="24"/>
          <w:szCs w:val="24"/>
        </w:rPr>
        <w:t>Uchwała Nr I</w:t>
      </w:r>
      <w:r>
        <w:rPr>
          <w:rFonts w:ascii="Arial Narrow" w:hAnsi="Arial Narrow"/>
          <w:sz w:val="24"/>
          <w:szCs w:val="24"/>
        </w:rPr>
        <w:t>V</w:t>
      </w:r>
      <w:r w:rsidRPr="009E4559">
        <w:rPr>
          <w:rFonts w:ascii="Arial Narrow" w:hAnsi="Arial Narrow"/>
          <w:sz w:val="24"/>
          <w:szCs w:val="24"/>
        </w:rPr>
        <w:t>/</w:t>
      </w:r>
      <w:r>
        <w:rPr>
          <w:rFonts w:ascii="Arial Narrow" w:hAnsi="Arial Narrow"/>
          <w:sz w:val="24"/>
          <w:szCs w:val="24"/>
        </w:rPr>
        <w:t>32</w:t>
      </w:r>
      <w:r w:rsidRPr="009E4559">
        <w:rPr>
          <w:rFonts w:ascii="Arial Narrow" w:hAnsi="Arial Narrow"/>
          <w:sz w:val="24"/>
          <w:szCs w:val="24"/>
        </w:rPr>
        <w:t xml:space="preserve">/2024 Rady Gminy Skąpe z dnia 27 maja 2024 r. w sprawie </w:t>
      </w:r>
      <w:r w:rsidRPr="00861AA1">
        <w:rPr>
          <w:rFonts w:ascii="Arial Narrow" w:hAnsi="Arial Narrow"/>
          <w:sz w:val="24"/>
          <w:szCs w:val="24"/>
        </w:rPr>
        <w:t>przystąpienia do sporządzenia miejscowego planu zagospodarowania przestrzennego w m. Kalinowo, obręb Niesulice</w:t>
      </w:r>
      <w:r w:rsidRPr="00E15246">
        <w:rPr>
          <w:rFonts w:ascii="Arial Narrow" w:hAnsi="Arial Narrow"/>
          <w:sz w:val="24"/>
          <w:szCs w:val="24"/>
        </w:rPr>
        <w:t>.</w:t>
      </w:r>
    </w:p>
    <w:p w14:paraId="762D78AE" w14:textId="77777777" w:rsidR="004E52E3" w:rsidRDefault="004E52E3" w:rsidP="004E52E3">
      <w:pPr>
        <w:spacing w:after="0" w:line="240" w:lineRule="auto"/>
        <w:jc w:val="both"/>
        <w:rPr>
          <w:rFonts w:ascii="Arial Narrow" w:hAnsi="Arial Narrow"/>
          <w:sz w:val="24"/>
          <w:szCs w:val="24"/>
        </w:rPr>
      </w:pPr>
      <w:r w:rsidRPr="00861AA1">
        <w:rPr>
          <w:rFonts w:ascii="Arial Narrow" w:hAnsi="Arial Narrow"/>
          <w:sz w:val="24"/>
          <w:szCs w:val="24"/>
        </w:rPr>
        <w:t>W związku z zawiadomieniem o wszczęciu postępowania nadzorczego</w:t>
      </w:r>
      <w:r>
        <w:rPr>
          <w:rFonts w:ascii="Arial Narrow" w:hAnsi="Arial Narrow"/>
          <w:sz w:val="24"/>
          <w:szCs w:val="24"/>
        </w:rPr>
        <w:t xml:space="preserve"> względem uchwały z ppkt. 4)</w:t>
      </w:r>
      <w:r w:rsidRPr="00861AA1">
        <w:rPr>
          <w:rFonts w:ascii="Arial Narrow" w:hAnsi="Arial Narrow"/>
          <w:sz w:val="24"/>
          <w:szCs w:val="24"/>
        </w:rPr>
        <w:t>, dokonano weryfikacji zapisów i zmieniono jej treść poprzez skrócenie nazwy planu</w:t>
      </w:r>
      <w:r w:rsidRPr="009E4559">
        <w:rPr>
          <w:rFonts w:ascii="Arial Narrow" w:hAnsi="Arial Narrow"/>
          <w:sz w:val="24"/>
          <w:szCs w:val="24"/>
        </w:rPr>
        <w:t>.</w:t>
      </w:r>
    </w:p>
    <w:p w14:paraId="497BA4E5" w14:textId="77777777" w:rsidR="004E52E3" w:rsidRPr="008D7DBA" w:rsidRDefault="004E52E3" w:rsidP="004E52E3">
      <w:pPr>
        <w:spacing w:after="0" w:line="240" w:lineRule="auto"/>
        <w:jc w:val="both"/>
        <w:rPr>
          <w:rFonts w:ascii="Arial Narrow" w:hAnsi="Arial Narrow"/>
          <w:sz w:val="24"/>
          <w:szCs w:val="24"/>
        </w:rPr>
      </w:pPr>
    </w:p>
    <w:p w14:paraId="2771BE6F" w14:textId="77777777" w:rsidR="004E52E3" w:rsidRPr="009E4559" w:rsidRDefault="004E52E3" w:rsidP="004E52E3">
      <w:pPr>
        <w:pStyle w:val="Akapitzlist"/>
        <w:numPr>
          <w:ilvl w:val="0"/>
          <w:numId w:val="4"/>
        </w:numPr>
        <w:spacing w:after="0" w:line="240" w:lineRule="auto"/>
        <w:jc w:val="both"/>
        <w:rPr>
          <w:rFonts w:ascii="Arial Narrow" w:hAnsi="Arial Narrow"/>
          <w:sz w:val="24"/>
          <w:szCs w:val="24"/>
        </w:rPr>
      </w:pPr>
      <w:r w:rsidRPr="009E4559">
        <w:rPr>
          <w:rFonts w:ascii="Arial Narrow" w:hAnsi="Arial Narrow"/>
          <w:sz w:val="24"/>
          <w:szCs w:val="24"/>
        </w:rPr>
        <w:t xml:space="preserve">Uchwała Nr </w:t>
      </w:r>
      <w:r>
        <w:rPr>
          <w:rFonts w:ascii="Arial Narrow" w:hAnsi="Arial Narrow"/>
          <w:sz w:val="24"/>
          <w:szCs w:val="24"/>
        </w:rPr>
        <w:t>VI</w:t>
      </w:r>
      <w:r w:rsidRPr="009E4559">
        <w:rPr>
          <w:rFonts w:ascii="Arial Narrow" w:hAnsi="Arial Narrow"/>
          <w:sz w:val="24"/>
          <w:szCs w:val="24"/>
        </w:rPr>
        <w:t>/</w:t>
      </w:r>
      <w:r>
        <w:rPr>
          <w:rFonts w:ascii="Arial Narrow" w:hAnsi="Arial Narrow"/>
          <w:sz w:val="24"/>
          <w:szCs w:val="24"/>
        </w:rPr>
        <w:t>48</w:t>
      </w:r>
      <w:r w:rsidRPr="009E4559">
        <w:rPr>
          <w:rFonts w:ascii="Arial Narrow" w:hAnsi="Arial Narrow"/>
          <w:sz w:val="24"/>
          <w:szCs w:val="24"/>
        </w:rPr>
        <w:t xml:space="preserve">/2024 Rady Gminy Skąpe z dnia </w:t>
      </w:r>
      <w:r>
        <w:rPr>
          <w:rFonts w:ascii="Arial Narrow" w:hAnsi="Arial Narrow"/>
          <w:sz w:val="24"/>
          <w:szCs w:val="24"/>
        </w:rPr>
        <w:t>6</w:t>
      </w:r>
      <w:r w:rsidRPr="009E4559">
        <w:rPr>
          <w:rFonts w:ascii="Arial Narrow" w:hAnsi="Arial Narrow"/>
          <w:sz w:val="24"/>
          <w:szCs w:val="24"/>
        </w:rPr>
        <w:t xml:space="preserve"> </w:t>
      </w:r>
      <w:r>
        <w:rPr>
          <w:rFonts w:ascii="Arial Narrow" w:hAnsi="Arial Narrow"/>
          <w:sz w:val="24"/>
          <w:szCs w:val="24"/>
        </w:rPr>
        <w:t xml:space="preserve">września </w:t>
      </w:r>
      <w:r w:rsidRPr="009E4559">
        <w:rPr>
          <w:rFonts w:ascii="Arial Narrow" w:hAnsi="Arial Narrow"/>
          <w:sz w:val="24"/>
          <w:szCs w:val="24"/>
        </w:rPr>
        <w:t xml:space="preserve">2024 r. w sprawie </w:t>
      </w:r>
      <w:r w:rsidRPr="004D3CD6">
        <w:rPr>
          <w:rFonts w:ascii="Arial Narrow" w:hAnsi="Arial Narrow"/>
          <w:sz w:val="24"/>
          <w:szCs w:val="24"/>
        </w:rPr>
        <w:t>przystąpienia do sporządzenia miejscowego planu zagospodarowania przestrzennego terenu działki nr</w:t>
      </w:r>
      <w:r>
        <w:rPr>
          <w:rFonts w:ascii="Arial Narrow" w:hAnsi="Arial Narrow"/>
          <w:sz w:val="24"/>
          <w:szCs w:val="24"/>
        </w:rPr>
        <w:t> </w:t>
      </w:r>
      <w:r w:rsidRPr="004D3CD6">
        <w:rPr>
          <w:rFonts w:ascii="Arial Narrow" w:hAnsi="Arial Narrow"/>
          <w:sz w:val="24"/>
          <w:szCs w:val="24"/>
        </w:rPr>
        <w:t>ewidencyjny 206, obręb Łąkie, gmina Skąpe</w:t>
      </w:r>
      <w:r w:rsidRPr="00E15246">
        <w:rPr>
          <w:rFonts w:ascii="Arial Narrow" w:hAnsi="Arial Narrow"/>
          <w:sz w:val="24"/>
          <w:szCs w:val="24"/>
        </w:rPr>
        <w:t>.</w:t>
      </w:r>
    </w:p>
    <w:p w14:paraId="51A3689D" w14:textId="77777777" w:rsidR="004E52E3" w:rsidRDefault="004E52E3" w:rsidP="004E52E3">
      <w:pPr>
        <w:spacing w:after="0" w:line="240" w:lineRule="auto"/>
        <w:jc w:val="both"/>
        <w:rPr>
          <w:rFonts w:ascii="Arial Narrow" w:hAnsi="Arial Narrow"/>
          <w:sz w:val="24"/>
          <w:szCs w:val="24"/>
        </w:rPr>
      </w:pPr>
      <w:r w:rsidRPr="004D3CD6">
        <w:rPr>
          <w:rFonts w:ascii="Arial Narrow" w:hAnsi="Arial Narrow"/>
          <w:sz w:val="24"/>
          <w:szCs w:val="24"/>
        </w:rPr>
        <w:t xml:space="preserve">Niniejszą uchwałę </w:t>
      </w:r>
      <w:r>
        <w:rPr>
          <w:rFonts w:ascii="Arial Narrow" w:hAnsi="Arial Narrow"/>
          <w:sz w:val="24"/>
          <w:szCs w:val="24"/>
        </w:rPr>
        <w:t xml:space="preserve">Rada Gminy podjęła </w:t>
      </w:r>
      <w:r w:rsidRPr="004D3CD6">
        <w:rPr>
          <w:rFonts w:ascii="Arial Narrow" w:hAnsi="Arial Narrow"/>
          <w:sz w:val="24"/>
          <w:szCs w:val="24"/>
        </w:rPr>
        <w:t>na wniosek Wójta, złożony w związku z wnioskiem osoby prawnej, która zawnioskowała o opracowanie mpzp dla terenu dz. nr ewidencyjny 206, obręb Łąkie pod lokalizację odnawialnych źródeł energii – farmy fotowoltaicznej oraz produkcji zielonego wodoru wraz z niezbędną infrastrukturą techniczną</w:t>
      </w:r>
      <w:r w:rsidRPr="009E4559">
        <w:rPr>
          <w:rFonts w:ascii="Arial Narrow" w:hAnsi="Arial Narrow"/>
          <w:sz w:val="24"/>
          <w:szCs w:val="24"/>
        </w:rPr>
        <w:t>.</w:t>
      </w:r>
    </w:p>
    <w:p w14:paraId="04F12309" w14:textId="77777777" w:rsidR="004E52E3" w:rsidRDefault="004E52E3" w:rsidP="004E52E3">
      <w:pPr>
        <w:spacing w:after="0" w:line="240" w:lineRule="auto"/>
        <w:jc w:val="both"/>
        <w:rPr>
          <w:rFonts w:ascii="Arial Narrow" w:hAnsi="Arial Narrow"/>
          <w:sz w:val="24"/>
          <w:szCs w:val="24"/>
        </w:rPr>
      </w:pPr>
    </w:p>
    <w:p w14:paraId="31D9B523" w14:textId="77777777" w:rsidR="004E52E3" w:rsidRPr="009E4559" w:rsidRDefault="004E52E3" w:rsidP="004E52E3">
      <w:pPr>
        <w:pStyle w:val="Akapitzlist"/>
        <w:numPr>
          <w:ilvl w:val="0"/>
          <w:numId w:val="4"/>
        </w:numPr>
        <w:spacing w:after="0" w:line="240" w:lineRule="auto"/>
        <w:jc w:val="both"/>
        <w:rPr>
          <w:rFonts w:ascii="Arial Narrow" w:hAnsi="Arial Narrow"/>
          <w:sz w:val="24"/>
          <w:szCs w:val="24"/>
        </w:rPr>
      </w:pPr>
      <w:r w:rsidRPr="009E4559">
        <w:rPr>
          <w:rFonts w:ascii="Arial Narrow" w:hAnsi="Arial Narrow"/>
          <w:sz w:val="24"/>
          <w:szCs w:val="24"/>
        </w:rPr>
        <w:t xml:space="preserve">Uchwała Nr </w:t>
      </w:r>
      <w:r>
        <w:rPr>
          <w:rFonts w:ascii="Arial Narrow" w:hAnsi="Arial Narrow"/>
          <w:sz w:val="24"/>
          <w:szCs w:val="24"/>
        </w:rPr>
        <w:t>VI</w:t>
      </w:r>
      <w:r w:rsidRPr="009E4559">
        <w:rPr>
          <w:rFonts w:ascii="Arial Narrow" w:hAnsi="Arial Narrow"/>
          <w:sz w:val="24"/>
          <w:szCs w:val="24"/>
        </w:rPr>
        <w:t>/</w:t>
      </w:r>
      <w:r>
        <w:rPr>
          <w:rFonts w:ascii="Arial Narrow" w:hAnsi="Arial Narrow"/>
          <w:sz w:val="24"/>
          <w:szCs w:val="24"/>
        </w:rPr>
        <w:t>49</w:t>
      </w:r>
      <w:r w:rsidRPr="009E4559">
        <w:rPr>
          <w:rFonts w:ascii="Arial Narrow" w:hAnsi="Arial Narrow"/>
          <w:sz w:val="24"/>
          <w:szCs w:val="24"/>
        </w:rPr>
        <w:t xml:space="preserve">/2024 Rady Gminy Skąpe z dnia </w:t>
      </w:r>
      <w:r>
        <w:rPr>
          <w:rFonts w:ascii="Arial Narrow" w:hAnsi="Arial Narrow"/>
          <w:sz w:val="24"/>
          <w:szCs w:val="24"/>
        </w:rPr>
        <w:t>6</w:t>
      </w:r>
      <w:r w:rsidRPr="009E4559">
        <w:rPr>
          <w:rFonts w:ascii="Arial Narrow" w:hAnsi="Arial Narrow"/>
          <w:sz w:val="24"/>
          <w:szCs w:val="24"/>
        </w:rPr>
        <w:t xml:space="preserve"> </w:t>
      </w:r>
      <w:r>
        <w:rPr>
          <w:rFonts w:ascii="Arial Narrow" w:hAnsi="Arial Narrow"/>
          <w:sz w:val="24"/>
          <w:szCs w:val="24"/>
        </w:rPr>
        <w:t xml:space="preserve">września </w:t>
      </w:r>
      <w:r w:rsidRPr="009E4559">
        <w:rPr>
          <w:rFonts w:ascii="Arial Narrow" w:hAnsi="Arial Narrow"/>
          <w:sz w:val="24"/>
          <w:szCs w:val="24"/>
        </w:rPr>
        <w:t xml:space="preserve">2024 r. w sprawie </w:t>
      </w:r>
      <w:r w:rsidRPr="004D3CD6">
        <w:rPr>
          <w:rFonts w:ascii="Arial Narrow" w:hAnsi="Arial Narrow"/>
          <w:sz w:val="24"/>
          <w:szCs w:val="24"/>
        </w:rPr>
        <w:t>przystąpienia do sporządzenia miejscowego planu zagospodarowania przestrzennego części obrębów ewidencyjnych Rokitnica, Węgrzynice, Międzylesie, gmina Skąpe</w:t>
      </w:r>
      <w:r w:rsidRPr="00E15246">
        <w:rPr>
          <w:rFonts w:ascii="Arial Narrow" w:hAnsi="Arial Narrow"/>
          <w:sz w:val="24"/>
          <w:szCs w:val="24"/>
        </w:rPr>
        <w:t>.</w:t>
      </w:r>
    </w:p>
    <w:p w14:paraId="0806C148" w14:textId="77777777" w:rsidR="004E52E3" w:rsidRDefault="004E52E3" w:rsidP="004E52E3">
      <w:pPr>
        <w:spacing w:after="0" w:line="240" w:lineRule="auto"/>
        <w:jc w:val="both"/>
        <w:rPr>
          <w:rFonts w:ascii="Arial Narrow" w:hAnsi="Arial Narrow"/>
          <w:sz w:val="24"/>
          <w:szCs w:val="24"/>
        </w:rPr>
      </w:pPr>
      <w:r w:rsidRPr="004D3CD6">
        <w:rPr>
          <w:rFonts w:ascii="Arial Narrow" w:hAnsi="Arial Narrow"/>
          <w:sz w:val="24"/>
          <w:szCs w:val="24"/>
        </w:rPr>
        <w:t xml:space="preserve">Niniejszą uchwałę </w:t>
      </w:r>
      <w:r>
        <w:rPr>
          <w:rFonts w:ascii="Arial Narrow" w:hAnsi="Arial Narrow"/>
          <w:sz w:val="24"/>
          <w:szCs w:val="24"/>
        </w:rPr>
        <w:t xml:space="preserve">Rada Gminy podjęła </w:t>
      </w:r>
      <w:r w:rsidRPr="004D3CD6">
        <w:rPr>
          <w:rFonts w:ascii="Arial Narrow" w:hAnsi="Arial Narrow"/>
          <w:sz w:val="24"/>
          <w:szCs w:val="24"/>
        </w:rPr>
        <w:t>na wniosek Wójta, złożony w związku z wnioskiem Spółki Elektrownia PV Żólta</w:t>
      </w:r>
      <w:r>
        <w:rPr>
          <w:rFonts w:ascii="Arial Narrow" w:hAnsi="Arial Narrow"/>
          <w:sz w:val="24"/>
          <w:szCs w:val="24"/>
        </w:rPr>
        <w:t xml:space="preserve"> </w:t>
      </w:r>
      <w:r w:rsidRPr="004D3CD6">
        <w:rPr>
          <w:rFonts w:ascii="Arial Narrow" w:hAnsi="Arial Narrow"/>
          <w:sz w:val="24"/>
          <w:szCs w:val="24"/>
        </w:rPr>
        <w:t>w sprawie przystąpienia do sporządzenia miejscowego planu zagospodarowania gminy Skąpe dla lokalizacji instalacji odnawialnych źródeł energii w częściach obrębów ewidencyjnych Rokitnica, Węgrzynice, Międzylesie.</w:t>
      </w:r>
      <w:r>
        <w:rPr>
          <w:rFonts w:ascii="Arial Narrow" w:hAnsi="Arial Narrow"/>
          <w:sz w:val="24"/>
          <w:szCs w:val="24"/>
        </w:rPr>
        <w:t xml:space="preserve"> </w:t>
      </w:r>
      <w:r w:rsidRPr="004D3CD6">
        <w:rPr>
          <w:rFonts w:ascii="Arial Narrow" w:hAnsi="Arial Narrow"/>
          <w:sz w:val="24"/>
          <w:szCs w:val="24"/>
        </w:rPr>
        <w:t xml:space="preserve">Na wskazanym </w:t>
      </w:r>
      <w:r>
        <w:rPr>
          <w:rFonts w:ascii="Arial Narrow" w:hAnsi="Arial Narrow"/>
          <w:sz w:val="24"/>
          <w:szCs w:val="24"/>
        </w:rPr>
        <w:t xml:space="preserve">w uchwale </w:t>
      </w:r>
      <w:r w:rsidRPr="004D3CD6">
        <w:rPr>
          <w:rFonts w:ascii="Arial Narrow" w:hAnsi="Arial Narrow"/>
          <w:sz w:val="24"/>
          <w:szCs w:val="24"/>
        </w:rPr>
        <w:t>obszarze planuje się wyznaczenie maksymalnie pięciu elektrowni wiatrowych o maksymalnej całkowitej wysokości do 300 m oraz maksymalnej średnicy wirnika wraz z łopatami do 200 m.</w:t>
      </w:r>
    </w:p>
    <w:p w14:paraId="0631982A" w14:textId="77777777" w:rsidR="004E52E3" w:rsidRDefault="004E52E3" w:rsidP="004E52E3">
      <w:pPr>
        <w:spacing w:after="0" w:line="240" w:lineRule="auto"/>
        <w:jc w:val="both"/>
        <w:rPr>
          <w:rFonts w:ascii="Arial Narrow" w:hAnsi="Arial Narrow"/>
          <w:sz w:val="24"/>
          <w:szCs w:val="24"/>
        </w:rPr>
      </w:pPr>
    </w:p>
    <w:p w14:paraId="37A72ECB" w14:textId="77777777" w:rsidR="004E52E3" w:rsidRDefault="004E52E3" w:rsidP="004E52E3">
      <w:pPr>
        <w:pStyle w:val="Akapitzlist"/>
        <w:numPr>
          <w:ilvl w:val="0"/>
          <w:numId w:val="4"/>
        </w:numPr>
        <w:spacing w:after="0"/>
        <w:jc w:val="both"/>
        <w:rPr>
          <w:rFonts w:ascii="Arial Narrow" w:hAnsi="Arial Narrow"/>
          <w:sz w:val="24"/>
          <w:szCs w:val="24"/>
        </w:rPr>
      </w:pPr>
      <w:r w:rsidRPr="005211CC">
        <w:rPr>
          <w:rFonts w:ascii="Arial Narrow" w:hAnsi="Arial Narrow"/>
          <w:sz w:val="24"/>
          <w:szCs w:val="24"/>
        </w:rPr>
        <w:t>Uchwała Nr VII/55/2024 Rady Gminy Skąpe z dnia 24 października 2024 r. w sprawie przystąpienia do sporządzenia miejscowego planu zagospodarowania przestrzennego części obrębów ewidencyjnych Skąpe, Pałck, Międzylesie, gmina Skąpe</w:t>
      </w:r>
      <w:r>
        <w:rPr>
          <w:rFonts w:ascii="Arial Narrow" w:hAnsi="Arial Narrow"/>
          <w:sz w:val="24"/>
          <w:szCs w:val="24"/>
        </w:rPr>
        <w:t xml:space="preserve">. </w:t>
      </w:r>
    </w:p>
    <w:p w14:paraId="23BAE9AE" w14:textId="77777777" w:rsidR="004E52E3" w:rsidRPr="005211CC" w:rsidRDefault="004E52E3" w:rsidP="004E52E3">
      <w:pPr>
        <w:spacing w:after="0"/>
        <w:jc w:val="both"/>
        <w:rPr>
          <w:rFonts w:ascii="Arial Narrow" w:hAnsi="Arial Narrow"/>
          <w:sz w:val="24"/>
          <w:szCs w:val="24"/>
        </w:rPr>
      </w:pPr>
      <w:r>
        <w:rPr>
          <w:rFonts w:ascii="Arial Narrow" w:hAnsi="Arial Narrow"/>
          <w:sz w:val="24"/>
          <w:szCs w:val="24"/>
        </w:rPr>
        <w:lastRenderedPageBreak/>
        <w:t>Podjęcie n</w:t>
      </w:r>
      <w:r w:rsidRPr="005211CC">
        <w:rPr>
          <w:rFonts w:ascii="Arial Narrow" w:hAnsi="Arial Narrow"/>
          <w:sz w:val="24"/>
          <w:szCs w:val="24"/>
        </w:rPr>
        <w:t>iniejsz</w:t>
      </w:r>
      <w:r>
        <w:rPr>
          <w:rFonts w:ascii="Arial Narrow" w:hAnsi="Arial Narrow"/>
          <w:sz w:val="24"/>
          <w:szCs w:val="24"/>
        </w:rPr>
        <w:t>ej</w:t>
      </w:r>
      <w:r w:rsidRPr="005211CC">
        <w:rPr>
          <w:rFonts w:ascii="Arial Narrow" w:hAnsi="Arial Narrow"/>
          <w:sz w:val="24"/>
          <w:szCs w:val="24"/>
        </w:rPr>
        <w:t xml:space="preserve"> uchwał</w:t>
      </w:r>
      <w:r>
        <w:rPr>
          <w:rFonts w:ascii="Arial Narrow" w:hAnsi="Arial Narrow"/>
          <w:sz w:val="24"/>
          <w:szCs w:val="24"/>
        </w:rPr>
        <w:t xml:space="preserve">y przez </w:t>
      </w:r>
      <w:r w:rsidRPr="005211CC">
        <w:rPr>
          <w:rFonts w:ascii="Arial Narrow" w:hAnsi="Arial Narrow"/>
          <w:sz w:val="24"/>
          <w:szCs w:val="24"/>
        </w:rPr>
        <w:t>Rad</w:t>
      </w:r>
      <w:r>
        <w:rPr>
          <w:rFonts w:ascii="Arial Narrow" w:hAnsi="Arial Narrow"/>
          <w:sz w:val="24"/>
          <w:szCs w:val="24"/>
        </w:rPr>
        <w:t>ę</w:t>
      </w:r>
      <w:r w:rsidRPr="005211CC">
        <w:rPr>
          <w:rFonts w:ascii="Arial Narrow" w:hAnsi="Arial Narrow"/>
          <w:sz w:val="24"/>
          <w:szCs w:val="24"/>
        </w:rPr>
        <w:t xml:space="preserve"> Gminy </w:t>
      </w:r>
      <w:r>
        <w:rPr>
          <w:rFonts w:ascii="Arial Narrow" w:hAnsi="Arial Narrow"/>
          <w:sz w:val="24"/>
          <w:szCs w:val="24"/>
        </w:rPr>
        <w:t xml:space="preserve">rozpoczęło procedurę </w:t>
      </w:r>
      <w:r w:rsidRPr="005211CC">
        <w:rPr>
          <w:rFonts w:ascii="Arial Narrow" w:hAnsi="Arial Narrow"/>
          <w:sz w:val="24"/>
          <w:szCs w:val="24"/>
        </w:rPr>
        <w:t>do sporządzenia miejscowego planu zagospodarowania przestrzennego dla części obrębów Skąpe, Pałck oraz Międzylesie, w gminie Skąpe zezwalającego na lokalizację na tym terenie instalacji odnawialnych źródeł energii, w tym elektrowni wiatrowych i elektrowni fotowoltaicznych wraz z infrastrukturą towarzyszącą.</w:t>
      </w:r>
    </w:p>
    <w:p w14:paraId="1E8EF7C8" w14:textId="3F71FC84" w:rsidR="004E52E3" w:rsidRPr="005211CC" w:rsidRDefault="004E52E3" w:rsidP="004E52E3">
      <w:pPr>
        <w:spacing w:after="0" w:line="240" w:lineRule="auto"/>
        <w:jc w:val="both"/>
        <w:rPr>
          <w:rFonts w:ascii="Arial Narrow" w:hAnsi="Arial Narrow"/>
          <w:sz w:val="24"/>
          <w:szCs w:val="24"/>
        </w:rPr>
      </w:pPr>
    </w:p>
    <w:p w14:paraId="6DC47511" w14:textId="77777777" w:rsidR="004E52E3" w:rsidRPr="00350163" w:rsidRDefault="004E52E3">
      <w:pPr>
        <w:pStyle w:val="Nagwek2"/>
        <w:numPr>
          <w:ilvl w:val="0"/>
          <w:numId w:val="62"/>
        </w:numPr>
        <w:ind w:left="720"/>
        <w:rPr>
          <w:rFonts w:ascii="Arial Narrow" w:hAnsi="Arial Narrow"/>
          <w:b/>
          <w:bCs/>
        </w:rPr>
      </w:pPr>
      <w:bookmarkStart w:id="111" w:name="_Toc73019136"/>
      <w:bookmarkStart w:id="112" w:name="_Toc73093796"/>
      <w:bookmarkStart w:id="113" w:name="_Toc198719896"/>
      <w:r w:rsidRPr="00350163">
        <w:rPr>
          <w:rFonts w:ascii="Arial Narrow" w:hAnsi="Arial Narrow"/>
          <w:b/>
          <w:bCs/>
        </w:rPr>
        <w:t>Uchwały z zakresu oświaty</w:t>
      </w:r>
      <w:bookmarkEnd w:id="111"/>
      <w:bookmarkEnd w:id="112"/>
      <w:bookmarkEnd w:id="113"/>
    </w:p>
    <w:p w14:paraId="24CBFCF9" w14:textId="77777777" w:rsidR="004E52E3" w:rsidRPr="0050741C" w:rsidRDefault="004E52E3" w:rsidP="004E52E3">
      <w:pPr>
        <w:pStyle w:val="Default"/>
        <w:ind w:left="720"/>
        <w:jc w:val="both"/>
        <w:rPr>
          <w:rFonts w:ascii="Arial Narrow" w:hAnsi="Arial Narrow" w:cs="Arial"/>
          <w:color w:val="auto"/>
        </w:rPr>
      </w:pPr>
    </w:p>
    <w:p w14:paraId="40B4903C" w14:textId="77777777" w:rsidR="004E52E3" w:rsidRPr="00AD7867" w:rsidRDefault="004E52E3" w:rsidP="004E52E3">
      <w:pPr>
        <w:pStyle w:val="Akapitzlist"/>
        <w:numPr>
          <w:ilvl w:val="0"/>
          <w:numId w:val="5"/>
        </w:numPr>
        <w:spacing w:after="0" w:line="240" w:lineRule="auto"/>
        <w:ind w:left="709"/>
        <w:jc w:val="both"/>
        <w:outlineLvl w:val="2"/>
        <w:rPr>
          <w:rFonts w:ascii="Arial Narrow" w:eastAsia="Times New Roman" w:hAnsi="Arial Narrow" w:cs="Arial"/>
          <w:sz w:val="24"/>
          <w:szCs w:val="24"/>
          <w:lang w:eastAsia="pl-PL"/>
        </w:rPr>
      </w:pPr>
      <w:bookmarkStart w:id="114" w:name="_Toc198719897"/>
      <w:r w:rsidRPr="00AD7867">
        <w:rPr>
          <w:rFonts w:ascii="Arial Narrow" w:eastAsia="Times New Roman" w:hAnsi="Arial Narrow" w:cs="Arial"/>
          <w:sz w:val="24"/>
          <w:szCs w:val="24"/>
          <w:lang w:eastAsia="pl-PL"/>
        </w:rPr>
        <w:t xml:space="preserve">Uchwała Nr </w:t>
      </w:r>
      <w:r>
        <w:rPr>
          <w:rFonts w:ascii="Arial Narrow" w:eastAsia="Times New Roman" w:hAnsi="Arial Narrow" w:cs="Arial"/>
          <w:sz w:val="24"/>
          <w:szCs w:val="24"/>
          <w:lang w:eastAsia="pl-PL"/>
        </w:rPr>
        <w:t>VII</w:t>
      </w:r>
      <w:r w:rsidRPr="00AD7867">
        <w:rPr>
          <w:rFonts w:ascii="Arial Narrow" w:eastAsia="Times New Roman" w:hAnsi="Arial Narrow" w:cs="Arial"/>
          <w:sz w:val="24"/>
          <w:szCs w:val="24"/>
          <w:lang w:eastAsia="pl-PL"/>
        </w:rPr>
        <w:t>/</w:t>
      </w:r>
      <w:r>
        <w:rPr>
          <w:rFonts w:ascii="Arial Narrow" w:eastAsia="Times New Roman" w:hAnsi="Arial Narrow" w:cs="Arial"/>
          <w:sz w:val="24"/>
          <w:szCs w:val="24"/>
          <w:lang w:eastAsia="pl-PL"/>
        </w:rPr>
        <w:t>59</w:t>
      </w:r>
      <w:r w:rsidRPr="00AD7867">
        <w:rPr>
          <w:rFonts w:ascii="Arial Narrow" w:eastAsia="Times New Roman" w:hAnsi="Arial Narrow" w:cs="Arial"/>
          <w:sz w:val="24"/>
          <w:szCs w:val="24"/>
          <w:lang w:eastAsia="pl-PL"/>
        </w:rPr>
        <w:t>/202</w:t>
      </w:r>
      <w:r>
        <w:rPr>
          <w:rFonts w:ascii="Arial Narrow" w:eastAsia="Times New Roman" w:hAnsi="Arial Narrow" w:cs="Arial"/>
          <w:sz w:val="24"/>
          <w:szCs w:val="24"/>
          <w:lang w:eastAsia="pl-PL"/>
        </w:rPr>
        <w:t>4</w:t>
      </w:r>
      <w:r w:rsidRPr="00AD7867">
        <w:rPr>
          <w:rFonts w:ascii="Arial Narrow" w:eastAsia="Times New Roman" w:hAnsi="Arial Narrow" w:cs="Arial"/>
          <w:sz w:val="24"/>
          <w:szCs w:val="24"/>
          <w:lang w:eastAsia="pl-PL"/>
        </w:rPr>
        <w:t xml:space="preserve"> Rady Gminy Skąpe z dnia </w:t>
      </w:r>
      <w:r>
        <w:rPr>
          <w:rFonts w:ascii="Arial Narrow" w:eastAsia="Times New Roman" w:hAnsi="Arial Narrow" w:cs="Arial"/>
          <w:sz w:val="24"/>
          <w:szCs w:val="24"/>
          <w:lang w:eastAsia="pl-PL"/>
        </w:rPr>
        <w:t>24</w:t>
      </w:r>
      <w:r w:rsidRPr="00AD7867">
        <w:rPr>
          <w:rFonts w:ascii="Arial Narrow" w:eastAsia="Times New Roman" w:hAnsi="Arial Narrow" w:cs="Arial"/>
          <w:sz w:val="24"/>
          <w:szCs w:val="24"/>
          <w:lang w:eastAsia="pl-PL"/>
        </w:rPr>
        <w:t xml:space="preserve"> </w:t>
      </w:r>
      <w:r>
        <w:rPr>
          <w:rFonts w:ascii="Arial Narrow" w:eastAsia="Times New Roman" w:hAnsi="Arial Narrow" w:cs="Arial"/>
          <w:sz w:val="24"/>
          <w:szCs w:val="24"/>
          <w:lang w:eastAsia="pl-PL"/>
        </w:rPr>
        <w:t xml:space="preserve">października </w:t>
      </w:r>
      <w:r w:rsidRPr="00AD7867">
        <w:rPr>
          <w:rFonts w:ascii="Arial Narrow" w:eastAsia="Times New Roman" w:hAnsi="Arial Narrow" w:cs="Arial"/>
          <w:sz w:val="24"/>
          <w:szCs w:val="24"/>
          <w:lang w:eastAsia="pl-PL"/>
        </w:rPr>
        <w:t>202</w:t>
      </w:r>
      <w:r>
        <w:rPr>
          <w:rFonts w:ascii="Arial Narrow" w:eastAsia="Times New Roman" w:hAnsi="Arial Narrow" w:cs="Arial"/>
          <w:sz w:val="24"/>
          <w:szCs w:val="24"/>
          <w:lang w:eastAsia="pl-PL"/>
        </w:rPr>
        <w:t>4</w:t>
      </w:r>
      <w:r w:rsidRPr="00AD7867">
        <w:rPr>
          <w:rFonts w:ascii="Arial Narrow" w:eastAsia="Times New Roman" w:hAnsi="Arial Narrow" w:cs="Arial"/>
          <w:sz w:val="24"/>
          <w:szCs w:val="24"/>
          <w:lang w:eastAsia="pl-PL"/>
        </w:rPr>
        <w:t xml:space="preserve"> r. w sprawie ustalenia kwoty dotacji udzielanej niepublicznym przedszkolom na terenie Gminy Skąpe.</w:t>
      </w:r>
      <w:bookmarkEnd w:id="114"/>
    </w:p>
    <w:p w14:paraId="6A0E14FA" w14:textId="36B2946C" w:rsidR="004E52E3" w:rsidRDefault="004E52E3" w:rsidP="004E52E3">
      <w:pPr>
        <w:spacing w:after="0" w:line="240" w:lineRule="auto"/>
        <w:jc w:val="both"/>
        <w:outlineLvl w:val="2"/>
        <w:rPr>
          <w:rFonts w:ascii="Arial Narrow" w:eastAsia="Times New Roman" w:hAnsi="Arial Narrow" w:cs="Arial"/>
          <w:sz w:val="24"/>
          <w:szCs w:val="24"/>
          <w:lang w:eastAsia="pl-PL"/>
        </w:rPr>
      </w:pPr>
      <w:bookmarkStart w:id="115" w:name="_Toc198719898"/>
      <w:r w:rsidRPr="00AD7867">
        <w:rPr>
          <w:rFonts w:ascii="Arial Narrow" w:eastAsia="Times New Roman" w:hAnsi="Arial Narrow" w:cs="Arial"/>
          <w:sz w:val="24"/>
          <w:szCs w:val="24"/>
          <w:lang w:eastAsia="pl-PL"/>
        </w:rPr>
        <w:t>Rada Gminy wyraziła zgodę na udzielenie wyższej kwoty dotacji niepublicznemu przedszkolu na terenie Gminy Skąpe w wysokości 79,6 % podstawowej kwoty dotacji na jednego ucznia na okres od 1</w:t>
      </w:r>
      <w:r w:rsidR="006C05F8">
        <w:rPr>
          <w:rFonts w:ascii="Arial Narrow" w:eastAsia="Times New Roman" w:hAnsi="Arial Narrow" w:cs="Arial"/>
          <w:sz w:val="24"/>
          <w:szCs w:val="24"/>
          <w:lang w:eastAsia="pl-PL"/>
        </w:rPr>
        <w:t> </w:t>
      </w:r>
      <w:r w:rsidRPr="00AD7867">
        <w:rPr>
          <w:rFonts w:ascii="Arial Narrow" w:eastAsia="Times New Roman" w:hAnsi="Arial Narrow" w:cs="Arial"/>
          <w:sz w:val="24"/>
          <w:szCs w:val="24"/>
          <w:lang w:eastAsia="pl-PL"/>
        </w:rPr>
        <w:t xml:space="preserve">października 2024 roku do 31 grudnia 2024 roku. Proponowana kwota jest wyższa od dotychczas wypłacanej dotacji o </w:t>
      </w:r>
      <w:r>
        <w:rPr>
          <w:rFonts w:ascii="Arial Narrow" w:eastAsia="Times New Roman" w:hAnsi="Arial Narrow" w:cs="Arial"/>
          <w:sz w:val="24"/>
          <w:szCs w:val="24"/>
          <w:lang w:eastAsia="pl-PL"/>
        </w:rPr>
        <w:t>80</w:t>
      </w:r>
      <w:r w:rsidRPr="00AD7867">
        <w:rPr>
          <w:rFonts w:ascii="Arial Narrow" w:eastAsia="Times New Roman" w:hAnsi="Arial Narrow" w:cs="Arial"/>
          <w:sz w:val="24"/>
          <w:szCs w:val="24"/>
          <w:lang w:eastAsia="pl-PL"/>
        </w:rPr>
        <w:t>,</w:t>
      </w:r>
      <w:r>
        <w:rPr>
          <w:rFonts w:ascii="Arial Narrow" w:eastAsia="Times New Roman" w:hAnsi="Arial Narrow" w:cs="Arial"/>
          <w:sz w:val="24"/>
          <w:szCs w:val="24"/>
          <w:lang w:eastAsia="pl-PL"/>
        </w:rPr>
        <w:t>26</w:t>
      </w:r>
      <w:r w:rsidRPr="00AD7867">
        <w:rPr>
          <w:rFonts w:ascii="Arial Narrow" w:eastAsia="Times New Roman" w:hAnsi="Arial Narrow" w:cs="Arial"/>
          <w:sz w:val="24"/>
          <w:szCs w:val="24"/>
          <w:lang w:eastAsia="pl-PL"/>
        </w:rPr>
        <w:t xml:space="preserve"> zł w przeliczeniu miesięcznym na dziecko.</w:t>
      </w:r>
      <w:bookmarkEnd w:id="115"/>
      <w:r w:rsidRPr="00AD7867">
        <w:rPr>
          <w:rFonts w:ascii="Arial Narrow" w:eastAsia="Times New Roman" w:hAnsi="Arial Narrow" w:cs="Arial"/>
          <w:sz w:val="24"/>
          <w:szCs w:val="24"/>
          <w:lang w:eastAsia="pl-PL"/>
        </w:rPr>
        <w:t xml:space="preserve"> </w:t>
      </w:r>
    </w:p>
    <w:p w14:paraId="3947AA17" w14:textId="77777777" w:rsidR="004E52E3" w:rsidRPr="00AD7867" w:rsidRDefault="004E52E3" w:rsidP="004E52E3">
      <w:pPr>
        <w:spacing w:after="0" w:line="240" w:lineRule="auto"/>
        <w:jc w:val="both"/>
        <w:outlineLvl w:val="2"/>
        <w:rPr>
          <w:rFonts w:ascii="Arial Narrow" w:eastAsia="Times New Roman" w:hAnsi="Arial Narrow" w:cs="Arial"/>
          <w:sz w:val="24"/>
          <w:szCs w:val="24"/>
          <w:lang w:eastAsia="pl-PL"/>
        </w:rPr>
      </w:pPr>
    </w:p>
    <w:p w14:paraId="0D550415" w14:textId="77777777" w:rsidR="004E52E3" w:rsidRPr="00AD7867" w:rsidRDefault="004E52E3" w:rsidP="004E52E3">
      <w:pPr>
        <w:pStyle w:val="Akapitzlist"/>
        <w:numPr>
          <w:ilvl w:val="0"/>
          <w:numId w:val="5"/>
        </w:numPr>
        <w:spacing w:after="0" w:line="240" w:lineRule="auto"/>
        <w:jc w:val="both"/>
        <w:outlineLvl w:val="2"/>
        <w:rPr>
          <w:rFonts w:ascii="Arial Narrow" w:eastAsia="Times New Roman" w:hAnsi="Arial Narrow" w:cs="Arial"/>
          <w:sz w:val="24"/>
          <w:szCs w:val="24"/>
          <w:lang w:eastAsia="pl-PL"/>
        </w:rPr>
      </w:pPr>
      <w:bookmarkStart w:id="116" w:name="_Toc198719899"/>
      <w:r w:rsidRPr="00AD7867">
        <w:rPr>
          <w:rFonts w:ascii="Arial Narrow" w:eastAsia="Times New Roman" w:hAnsi="Arial Narrow" w:cs="Arial"/>
          <w:sz w:val="24"/>
          <w:szCs w:val="24"/>
          <w:lang w:eastAsia="pl-PL"/>
        </w:rPr>
        <w:t xml:space="preserve">Uchwała Nr </w:t>
      </w:r>
      <w:r>
        <w:rPr>
          <w:rFonts w:ascii="Arial Narrow" w:eastAsia="Times New Roman" w:hAnsi="Arial Narrow" w:cs="Arial"/>
          <w:sz w:val="24"/>
          <w:szCs w:val="24"/>
          <w:lang w:eastAsia="pl-PL"/>
        </w:rPr>
        <w:t>VIII</w:t>
      </w:r>
      <w:r w:rsidRPr="00AD7867">
        <w:rPr>
          <w:rFonts w:ascii="Arial Narrow" w:eastAsia="Times New Roman" w:hAnsi="Arial Narrow" w:cs="Arial"/>
          <w:sz w:val="24"/>
          <w:szCs w:val="24"/>
          <w:lang w:eastAsia="pl-PL"/>
        </w:rPr>
        <w:t>/</w:t>
      </w:r>
      <w:r>
        <w:rPr>
          <w:rFonts w:ascii="Arial Narrow" w:eastAsia="Times New Roman" w:hAnsi="Arial Narrow" w:cs="Arial"/>
          <w:sz w:val="24"/>
          <w:szCs w:val="24"/>
          <w:lang w:eastAsia="pl-PL"/>
        </w:rPr>
        <w:t>69</w:t>
      </w:r>
      <w:r w:rsidRPr="00AD7867">
        <w:rPr>
          <w:rFonts w:ascii="Arial Narrow" w:eastAsia="Times New Roman" w:hAnsi="Arial Narrow" w:cs="Arial"/>
          <w:sz w:val="24"/>
          <w:szCs w:val="24"/>
          <w:lang w:eastAsia="pl-PL"/>
        </w:rPr>
        <w:t>/202</w:t>
      </w:r>
      <w:r>
        <w:rPr>
          <w:rFonts w:ascii="Arial Narrow" w:eastAsia="Times New Roman" w:hAnsi="Arial Narrow" w:cs="Arial"/>
          <w:sz w:val="24"/>
          <w:szCs w:val="24"/>
          <w:lang w:eastAsia="pl-PL"/>
        </w:rPr>
        <w:t>4</w:t>
      </w:r>
      <w:r w:rsidRPr="00AD7867">
        <w:rPr>
          <w:rFonts w:ascii="Arial Narrow" w:eastAsia="Times New Roman" w:hAnsi="Arial Narrow" w:cs="Arial"/>
          <w:sz w:val="24"/>
          <w:szCs w:val="24"/>
          <w:lang w:eastAsia="pl-PL"/>
        </w:rPr>
        <w:t xml:space="preserve"> Rady Gminy Skąpe z dnia </w:t>
      </w:r>
      <w:r>
        <w:rPr>
          <w:rFonts w:ascii="Arial Narrow" w:eastAsia="Times New Roman" w:hAnsi="Arial Narrow" w:cs="Arial"/>
          <w:sz w:val="24"/>
          <w:szCs w:val="24"/>
          <w:lang w:eastAsia="pl-PL"/>
        </w:rPr>
        <w:t>29</w:t>
      </w:r>
      <w:r w:rsidRPr="00AD7867">
        <w:rPr>
          <w:rFonts w:ascii="Arial Narrow" w:eastAsia="Times New Roman" w:hAnsi="Arial Narrow" w:cs="Arial"/>
          <w:sz w:val="24"/>
          <w:szCs w:val="24"/>
          <w:lang w:eastAsia="pl-PL"/>
        </w:rPr>
        <w:t xml:space="preserve"> </w:t>
      </w:r>
      <w:r>
        <w:rPr>
          <w:rFonts w:ascii="Arial Narrow" w:eastAsia="Times New Roman" w:hAnsi="Arial Narrow" w:cs="Arial"/>
          <w:sz w:val="24"/>
          <w:szCs w:val="24"/>
          <w:lang w:eastAsia="pl-PL"/>
        </w:rPr>
        <w:t xml:space="preserve">listopada </w:t>
      </w:r>
      <w:r w:rsidRPr="00AD7867">
        <w:rPr>
          <w:rFonts w:ascii="Arial Narrow" w:eastAsia="Times New Roman" w:hAnsi="Arial Narrow" w:cs="Arial"/>
          <w:sz w:val="24"/>
          <w:szCs w:val="24"/>
          <w:lang w:eastAsia="pl-PL"/>
        </w:rPr>
        <w:t>202</w:t>
      </w:r>
      <w:r>
        <w:rPr>
          <w:rFonts w:ascii="Arial Narrow" w:eastAsia="Times New Roman" w:hAnsi="Arial Narrow" w:cs="Arial"/>
          <w:sz w:val="24"/>
          <w:szCs w:val="24"/>
          <w:lang w:eastAsia="pl-PL"/>
        </w:rPr>
        <w:t>4</w:t>
      </w:r>
      <w:r w:rsidRPr="00AD7867">
        <w:rPr>
          <w:rFonts w:ascii="Arial Narrow" w:eastAsia="Times New Roman" w:hAnsi="Arial Narrow" w:cs="Arial"/>
          <w:sz w:val="24"/>
          <w:szCs w:val="24"/>
          <w:lang w:eastAsia="pl-PL"/>
        </w:rPr>
        <w:t xml:space="preserve"> r. w sprawie ustalenia kwoty dotacji udzielanej niepublicznym przedszkolom na terenie Gminy Skąpe.</w:t>
      </w:r>
      <w:bookmarkEnd w:id="116"/>
    </w:p>
    <w:p w14:paraId="118A574C" w14:textId="77777777" w:rsidR="004E52E3" w:rsidRDefault="004E52E3" w:rsidP="004E52E3">
      <w:pPr>
        <w:spacing w:after="0" w:line="240" w:lineRule="auto"/>
        <w:jc w:val="both"/>
        <w:outlineLvl w:val="2"/>
        <w:rPr>
          <w:rFonts w:ascii="Arial Narrow" w:eastAsia="Times New Roman" w:hAnsi="Arial Narrow" w:cs="Arial"/>
          <w:sz w:val="24"/>
          <w:szCs w:val="24"/>
          <w:lang w:eastAsia="pl-PL"/>
        </w:rPr>
      </w:pPr>
      <w:bookmarkStart w:id="117" w:name="_Toc198719900"/>
      <w:r w:rsidRPr="00AD7867">
        <w:rPr>
          <w:rFonts w:ascii="Arial Narrow" w:eastAsia="Times New Roman" w:hAnsi="Arial Narrow" w:cs="Arial"/>
          <w:sz w:val="24"/>
          <w:szCs w:val="24"/>
          <w:lang w:eastAsia="pl-PL"/>
        </w:rPr>
        <w:t xml:space="preserve">Rada Gminy wyraziła zgodę na udzielenie wyższej kwoty dotacji niepublicznemu przedszkolu na terenie Gminy Skąpe w wysokości </w:t>
      </w:r>
      <w:r w:rsidRPr="00AD5821">
        <w:rPr>
          <w:rFonts w:ascii="Arial Narrow" w:eastAsia="Times New Roman" w:hAnsi="Arial Narrow" w:cs="Arial"/>
          <w:sz w:val="24"/>
          <w:szCs w:val="24"/>
          <w:lang w:eastAsia="pl-PL"/>
        </w:rPr>
        <w:t>78,8 % podstawowej kwoty dotacji na jednego ucznia na okres od 1 stycznia 2025 roku do 31 grudnia 2025 roku</w:t>
      </w:r>
      <w:r w:rsidRPr="00AD7867">
        <w:rPr>
          <w:rFonts w:ascii="Arial Narrow" w:eastAsia="Times New Roman" w:hAnsi="Arial Narrow" w:cs="Arial"/>
          <w:sz w:val="24"/>
          <w:szCs w:val="24"/>
          <w:lang w:eastAsia="pl-PL"/>
        </w:rPr>
        <w:t xml:space="preserve">. Proponowana kwota jest wyższa od dotychczas wypłacanej dotacji o </w:t>
      </w:r>
      <w:r>
        <w:rPr>
          <w:rFonts w:ascii="Arial Narrow" w:eastAsia="Times New Roman" w:hAnsi="Arial Narrow" w:cs="Arial"/>
          <w:sz w:val="24"/>
          <w:szCs w:val="24"/>
          <w:lang w:eastAsia="pl-PL"/>
        </w:rPr>
        <w:t>1</w:t>
      </w:r>
      <w:r w:rsidRPr="00AD7867">
        <w:rPr>
          <w:rFonts w:ascii="Arial Narrow" w:eastAsia="Times New Roman" w:hAnsi="Arial Narrow" w:cs="Arial"/>
          <w:sz w:val="24"/>
          <w:szCs w:val="24"/>
          <w:lang w:eastAsia="pl-PL"/>
        </w:rPr>
        <w:t>,</w:t>
      </w:r>
      <w:r>
        <w:rPr>
          <w:rFonts w:ascii="Arial Narrow" w:eastAsia="Times New Roman" w:hAnsi="Arial Narrow" w:cs="Arial"/>
          <w:sz w:val="24"/>
          <w:szCs w:val="24"/>
          <w:lang w:eastAsia="pl-PL"/>
        </w:rPr>
        <w:t>19</w:t>
      </w:r>
      <w:r w:rsidRPr="00AD7867">
        <w:rPr>
          <w:rFonts w:ascii="Arial Narrow" w:eastAsia="Times New Roman" w:hAnsi="Arial Narrow" w:cs="Arial"/>
          <w:sz w:val="24"/>
          <w:szCs w:val="24"/>
          <w:lang w:eastAsia="pl-PL"/>
        </w:rPr>
        <w:t xml:space="preserve"> zł w przeliczeniu miesięcznym na dziecko.</w:t>
      </w:r>
      <w:bookmarkEnd w:id="117"/>
      <w:r w:rsidRPr="00AD7867">
        <w:rPr>
          <w:rFonts w:ascii="Arial Narrow" w:eastAsia="Times New Roman" w:hAnsi="Arial Narrow" w:cs="Arial"/>
          <w:sz w:val="24"/>
          <w:szCs w:val="24"/>
          <w:lang w:eastAsia="pl-PL"/>
        </w:rPr>
        <w:t xml:space="preserve"> </w:t>
      </w:r>
    </w:p>
    <w:p w14:paraId="4BE970B5" w14:textId="77777777" w:rsidR="004E52E3" w:rsidRDefault="004E52E3" w:rsidP="004E52E3">
      <w:pPr>
        <w:spacing w:after="0" w:line="240" w:lineRule="auto"/>
        <w:jc w:val="both"/>
        <w:outlineLvl w:val="2"/>
        <w:rPr>
          <w:rFonts w:ascii="Arial Narrow" w:eastAsia="Times New Roman" w:hAnsi="Arial Narrow" w:cs="Arial"/>
          <w:sz w:val="24"/>
          <w:szCs w:val="24"/>
          <w:lang w:eastAsia="pl-PL"/>
        </w:rPr>
      </w:pPr>
    </w:p>
    <w:p w14:paraId="55959FED" w14:textId="77777777" w:rsidR="004E52E3" w:rsidRDefault="004E52E3">
      <w:pPr>
        <w:pStyle w:val="Nagwek2"/>
        <w:numPr>
          <w:ilvl w:val="0"/>
          <w:numId w:val="62"/>
        </w:numPr>
        <w:ind w:left="720"/>
        <w:rPr>
          <w:rFonts w:ascii="Arial Narrow" w:hAnsi="Arial Narrow"/>
          <w:b/>
          <w:bCs/>
        </w:rPr>
      </w:pPr>
      <w:bookmarkStart w:id="118" w:name="_Toc73019154"/>
      <w:bookmarkStart w:id="119" w:name="_Toc73093814"/>
      <w:bookmarkStart w:id="120" w:name="_Toc198719901"/>
      <w:r w:rsidRPr="00350163">
        <w:rPr>
          <w:rFonts w:ascii="Arial Narrow" w:hAnsi="Arial Narrow"/>
          <w:b/>
          <w:bCs/>
        </w:rPr>
        <w:t>Uchwały związane z zadaniami inwestycyjnymi</w:t>
      </w:r>
      <w:bookmarkEnd w:id="118"/>
      <w:bookmarkEnd w:id="119"/>
      <w:bookmarkEnd w:id="120"/>
    </w:p>
    <w:p w14:paraId="68252E92" w14:textId="77777777" w:rsidR="004E52E3" w:rsidRPr="00E26F1D" w:rsidRDefault="004E52E3" w:rsidP="004E52E3"/>
    <w:p w14:paraId="75789152" w14:textId="77777777" w:rsidR="004E52E3" w:rsidRDefault="004E52E3">
      <w:pPr>
        <w:pStyle w:val="Akapitzlist"/>
        <w:numPr>
          <w:ilvl w:val="0"/>
          <w:numId w:val="11"/>
        </w:numPr>
        <w:spacing w:after="0" w:line="240" w:lineRule="auto"/>
        <w:jc w:val="both"/>
        <w:rPr>
          <w:rFonts w:ascii="Arial Narrow" w:eastAsia="Times New Roman" w:hAnsi="Arial Narrow" w:cs="Arial"/>
          <w:bCs/>
          <w:sz w:val="24"/>
          <w:szCs w:val="24"/>
        </w:rPr>
      </w:pPr>
      <w:r w:rsidRPr="006543A2">
        <w:rPr>
          <w:rFonts w:ascii="Arial Narrow" w:eastAsia="Times New Roman" w:hAnsi="Arial Narrow" w:cs="Arial"/>
          <w:bCs/>
          <w:sz w:val="24"/>
          <w:szCs w:val="24"/>
        </w:rPr>
        <w:t xml:space="preserve">Uchwała Nr </w:t>
      </w:r>
      <w:r>
        <w:rPr>
          <w:rFonts w:ascii="Arial Narrow" w:eastAsia="Times New Roman" w:hAnsi="Arial Narrow" w:cs="Arial"/>
          <w:bCs/>
          <w:sz w:val="24"/>
          <w:szCs w:val="24"/>
        </w:rPr>
        <w:t>LXV</w:t>
      </w:r>
      <w:r w:rsidRPr="006543A2">
        <w:rPr>
          <w:rFonts w:ascii="Arial Narrow" w:eastAsia="Times New Roman" w:hAnsi="Arial Narrow" w:cs="Arial"/>
          <w:bCs/>
          <w:sz w:val="24"/>
          <w:szCs w:val="24"/>
        </w:rPr>
        <w:t>/</w:t>
      </w:r>
      <w:r>
        <w:rPr>
          <w:rFonts w:ascii="Arial Narrow" w:eastAsia="Times New Roman" w:hAnsi="Arial Narrow" w:cs="Arial"/>
          <w:bCs/>
          <w:sz w:val="24"/>
          <w:szCs w:val="24"/>
        </w:rPr>
        <w:t>566</w:t>
      </w:r>
      <w:r w:rsidRPr="006543A2">
        <w:rPr>
          <w:rFonts w:ascii="Arial Narrow" w:eastAsia="Times New Roman" w:hAnsi="Arial Narrow" w:cs="Arial"/>
          <w:bCs/>
          <w:sz w:val="24"/>
          <w:szCs w:val="24"/>
        </w:rPr>
        <w:t>/202</w:t>
      </w:r>
      <w:r>
        <w:rPr>
          <w:rFonts w:ascii="Arial Narrow" w:eastAsia="Times New Roman" w:hAnsi="Arial Narrow" w:cs="Arial"/>
          <w:bCs/>
          <w:sz w:val="24"/>
          <w:szCs w:val="24"/>
        </w:rPr>
        <w:t>4</w:t>
      </w:r>
      <w:r w:rsidRPr="006543A2">
        <w:rPr>
          <w:rFonts w:ascii="Arial Narrow" w:eastAsia="Times New Roman" w:hAnsi="Arial Narrow" w:cs="Arial"/>
          <w:bCs/>
          <w:sz w:val="24"/>
          <w:szCs w:val="24"/>
        </w:rPr>
        <w:t xml:space="preserve"> Rady Gminy Skąpe z dnia 2</w:t>
      </w:r>
      <w:r>
        <w:rPr>
          <w:rFonts w:ascii="Arial Narrow" w:eastAsia="Times New Roman" w:hAnsi="Arial Narrow" w:cs="Arial"/>
          <w:bCs/>
          <w:sz w:val="24"/>
          <w:szCs w:val="24"/>
        </w:rPr>
        <w:t>6</w:t>
      </w:r>
      <w:r w:rsidRPr="006543A2">
        <w:rPr>
          <w:rFonts w:ascii="Arial Narrow" w:eastAsia="Times New Roman" w:hAnsi="Arial Narrow" w:cs="Arial"/>
          <w:bCs/>
          <w:sz w:val="24"/>
          <w:szCs w:val="24"/>
        </w:rPr>
        <w:t xml:space="preserve"> </w:t>
      </w:r>
      <w:r>
        <w:rPr>
          <w:rFonts w:ascii="Arial Narrow" w:eastAsia="Times New Roman" w:hAnsi="Arial Narrow" w:cs="Arial"/>
          <w:bCs/>
          <w:sz w:val="24"/>
          <w:szCs w:val="24"/>
        </w:rPr>
        <w:t xml:space="preserve">stycznia </w:t>
      </w:r>
      <w:r w:rsidRPr="006543A2">
        <w:rPr>
          <w:rFonts w:ascii="Arial Narrow" w:eastAsia="Times New Roman" w:hAnsi="Arial Narrow" w:cs="Arial"/>
          <w:bCs/>
          <w:sz w:val="24"/>
          <w:szCs w:val="24"/>
        </w:rPr>
        <w:t>202</w:t>
      </w:r>
      <w:r>
        <w:rPr>
          <w:rFonts w:ascii="Arial Narrow" w:eastAsia="Times New Roman" w:hAnsi="Arial Narrow" w:cs="Arial"/>
          <w:bCs/>
          <w:sz w:val="24"/>
          <w:szCs w:val="24"/>
        </w:rPr>
        <w:t>4</w:t>
      </w:r>
      <w:r w:rsidRPr="006543A2">
        <w:rPr>
          <w:rFonts w:ascii="Arial Narrow" w:eastAsia="Times New Roman" w:hAnsi="Arial Narrow" w:cs="Arial"/>
          <w:bCs/>
          <w:sz w:val="24"/>
          <w:szCs w:val="24"/>
        </w:rPr>
        <w:t xml:space="preserve"> r. w sprawie udzielenia Powiat</w:t>
      </w:r>
      <w:r>
        <w:rPr>
          <w:rFonts w:ascii="Arial Narrow" w:eastAsia="Times New Roman" w:hAnsi="Arial Narrow" w:cs="Arial"/>
          <w:bCs/>
          <w:sz w:val="24"/>
          <w:szCs w:val="24"/>
        </w:rPr>
        <w:t>owi</w:t>
      </w:r>
      <w:r w:rsidRPr="006543A2">
        <w:rPr>
          <w:rFonts w:ascii="Arial Narrow" w:eastAsia="Times New Roman" w:hAnsi="Arial Narrow" w:cs="Arial"/>
          <w:bCs/>
          <w:sz w:val="24"/>
          <w:szCs w:val="24"/>
        </w:rPr>
        <w:t xml:space="preserve"> Świebodzińskie</w:t>
      </w:r>
      <w:r>
        <w:rPr>
          <w:rFonts w:ascii="Arial Narrow" w:eastAsia="Times New Roman" w:hAnsi="Arial Narrow" w:cs="Arial"/>
          <w:bCs/>
          <w:sz w:val="24"/>
          <w:szCs w:val="24"/>
        </w:rPr>
        <w:t>mu</w:t>
      </w:r>
      <w:r w:rsidRPr="006543A2">
        <w:rPr>
          <w:rFonts w:ascii="Arial Narrow" w:eastAsia="Times New Roman" w:hAnsi="Arial Narrow" w:cs="Arial"/>
          <w:bCs/>
          <w:sz w:val="24"/>
          <w:szCs w:val="24"/>
        </w:rPr>
        <w:t xml:space="preserve"> pomocy </w:t>
      </w:r>
      <w:r>
        <w:rPr>
          <w:rFonts w:ascii="Arial Narrow" w:eastAsia="Times New Roman" w:hAnsi="Arial Narrow" w:cs="Arial"/>
          <w:bCs/>
          <w:sz w:val="24"/>
          <w:szCs w:val="24"/>
        </w:rPr>
        <w:t>finansowej</w:t>
      </w:r>
    </w:p>
    <w:p w14:paraId="2D6BE16A" w14:textId="77777777" w:rsidR="004E52E3" w:rsidRDefault="004E52E3" w:rsidP="004E52E3">
      <w:pPr>
        <w:spacing w:after="0" w:line="240" w:lineRule="auto"/>
        <w:jc w:val="both"/>
        <w:rPr>
          <w:rFonts w:ascii="Arial Narrow" w:eastAsia="Times New Roman" w:hAnsi="Arial Narrow" w:cs="Arial"/>
          <w:bCs/>
          <w:sz w:val="24"/>
          <w:szCs w:val="24"/>
        </w:rPr>
      </w:pPr>
      <w:r w:rsidRPr="006543A2">
        <w:rPr>
          <w:rFonts w:ascii="Arial Narrow" w:eastAsia="Times New Roman" w:hAnsi="Arial Narrow" w:cs="Arial"/>
          <w:bCs/>
          <w:sz w:val="24"/>
          <w:szCs w:val="24"/>
        </w:rPr>
        <w:t xml:space="preserve">Na mocy niniejszej uchwały Gmina Skąpe </w:t>
      </w:r>
      <w:r w:rsidRPr="00A905E7">
        <w:rPr>
          <w:rFonts w:ascii="Arial Narrow" w:eastAsia="Times New Roman" w:hAnsi="Arial Narrow" w:cs="Arial"/>
          <w:bCs/>
          <w:sz w:val="24"/>
          <w:szCs w:val="24"/>
        </w:rPr>
        <w:t>Powiatowi Świebodzińskiemu pomocy finansowej z</w:t>
      </w:r>
      <w:r>
        <w:rPr>
          <w:rFonts w:ascii="Arial Narrow" w:eastAsia="Times New Roman" w:hAnsi="Arial Narrow" w:cs="Arial"/>
          <w:bCs/>
          <w:sz w:val="24"/>
          <w:szCs w:val="24"/>
        </w:rPr>
        <w:t> </w:t>
      </w:r>
      <w:r w:rsidRPr="00A905E7">
        <w:rPr>
          <w:rFonts w:ascii="Arial Narrow" w:eastAsia="Times New Roman" w:hAnsi="Arial Narrow" w:cs="Arial"/>
          <w:bCs/>
          <w:sz w:val="24"/>
          <w:szCs w:val="24"/>
        </w:rPr>
        <w:t>przeznaczeniem na realizację zadania pt. „Przebudowa z rozbudową drogi powiatowej nr 1231F Wilkowo-Borów-Ołobok odcinek Borów – Ołobok”.</w:t>
      </w:r>
    </w:p>
    <w:p w14:paraId="1EB36545" w14:textId="77777777" w:rsidR="004E52E3" w:rsidRDefault="004E52E3" w:rsidP="004E52E3">
      <w:pPr>
        <w:spacing w:after="0" w:line="240" w:lineRule="auto"/>
        <w:jc w:val="both"/>
        <w:rPr>
          <w:rFonts w:ascii="Arial Narrow" w:eastAsia="Times New Roman" w:hAnsi="Arial Narrow" w:cs="Arial"/>
          <w:bCs/>
          <w:sz w:val="24"/>
          <w:szCs w:val="24"/>
        </w:rPr>
      </w:pPr>
    </w:p>
    <w:p w14:paraId="6340BFA9" w14:textId="77777777" w:rsidR="004E52E3" w:rsidRDefault="004E52E3">
      <w:pPr>
        <w:pStyle w:val="Akapitzlist"/>
        <w:numPr>
          <w:ilvl w:val="0"/>
          <w:numId w:val="11"/>
        </w:numPr>
        <w:spacing w:after="0" w:line="240" w:lineRule="auto"/>
        <w:jc w:val="both"/>
        <w:rPr>
          <w:rFonts w:ascii="Arial Narrow" w:eastAsia="Times New Roman" w:hAnsi="Arial Narrow" w:cs="Arial"/>
          <w:bCs/>
          <w:sz w:val="24"/>
          <w:szCs w:val="24"/>
        </w:rPr>
      </w:pPr>
      <w:r w:rsidRPr="006543A2">
        <w:rPr>
          <w:rFonts w:ascii="Arial Narrow" w:eastAsia="Times New Roman" w:hAnsi="Arial Narrow" w:cs="Arial"/>
          <w:bCs/>
          <w:sz w:val="24"/>
          <w:szCs w:val="24"/>
        </w:rPr>
        <w:t xml:space="preserve">Uchwała Nr </w:t>
      </w:r>
      <w:r>
        <w:rPr>
          <w:rFonts w:ascii="Arial Narrow" w:eastAsia="Times New Roman" w:hAnsi="Arial Narrow" w:cs="Arial"/>
          <w:bCs/>
          <w:sz w:val="24"/>
          <w:szCs w:val="24"/>
        </w:rPr>
        <w:t>LXV</w:t>
      </w:r>
      <w:r w:rsidRPr="006543A2">
        <w:rPr>
          <w:rFonts w:ascii="Arial Narrow" w:eastAsia="Times New Roman" w:hAnsi="Arial Narrow" w:cs="Arial"/>
          <w:bCs/>
          <w:sz w:val="24"/>
          <w:szCs w:val="24"/>
        </w:rPr>
        <w:t>/</w:t>
      </w:r>
      <w:r>
        <w:rPr>
          <w:rFonts w:ascii="Arial Narrow" w:eastAsia="Times New Roman" w:hAnsi="Arial Narrow" w:cs="Arial"/>
          <w:bCs/>
          <w:sz w:val="24"/>
          <w:szCs w:val="24"/>
        </w:rPr>
        <w:t>567</w:t>
      </w:r>
      <w:r w:rsidRPr="006543A2">
        <w:rPr>
          <w:rFonts w:ascii="Arial Narrow" w:eastAsia="Times New Roman" w:hAnsi="Arial Narrow" w:cs="Arial"/>
          <w:bCs/>
          <w:sz w:val="24"/>
          <w:szCs w:val="24"/>
        </w:rPr>
        <w:t>/202</w:t>
      </w:r>
      <w:r>
        <w:rPr>
          <w:rFonts w:ascii="Arial Narrow" w:eastAsia="Times New Roman" w:hAnsi="Arial Narrow" w:cs="Arial"/>
          <w:bCs/>
          <w:sz w:val="24"/>
          <w:szCs w:val="24"/>
        </w:rPr>
        <w:t>4</w:t>
      </w:r>
      <w:r w:rsidRPr="006543A2">
        <w:rPr>
          <w:rFonts w:ascii="Arial Narrow" w:eastAsia="Times New Roman" w:hAnsi="Arial Narrow" w:cs="Arial"/>
          <w:bCs/>
          <w:sz w:val="24"/>
          <w:szCs w:val="24"/>
        </w:rPr>
        <w:t xml:space="preserve"> Rady Gminy Skąpe z dnia 2</w:t>
      </w:r>
      <w:r>
        <w:rPr>
          <w:rFonts w:ascii="Arial Narrow" w:eastAsia="Times New Roman" w:hAnsi="Arial Narrow" w:cs="Arial"/>
          <w:bCs/>
          <w:sz w:val="24"/>
          <w:szCs w:val="24"/>
        </w:rPr>
        <w:t>6</w:t>
      </w:r>
      <w:r w:rsidRPr="006543A2">
        <w:rPr>
          <w:rFonts w:ascii="Arial Narrow" w:eastAsia="Times New Roman" w:hAnsi="Arial Narrow" w:cs="Arial"/>
          <w:bCs/>
          <w:sz w:val="24"/>
          <w:szCs w:val="24"/>
        </w:rPr>
        <w:t xml:space="preserve"> </w:t>
      </w:r>
      <w:r>
        <w:rPr>
          <w:rFonts w:ascii="Arial Narrow" w:eastAsia="Times New Roman" w:hAnsi="Arial Narrow" w:cs="Arial"/>
          <w:bCs/>
          <w:sz w:val="24"/>
          <w:szCs w:val="24"/>
        </w:rPr>
        <w:t xml:space="preserve">stycznia </w:t>
      </w:r>
      <w:r w:rsidRPr="006543A2">
        <w:rPr>
          <w:rFonts w:ascii="Arial Narrow" w:eastAsia="Times New Roman" w:hAnsi="Arial Narrow" w:cs="Arial"/>
          <w:bCs/>
          <w:sz w:val="24"/>
          <w:szCs w:val="24"/>
        </w:rPr>
        <w:t>202</w:t>
      </w:r>
      <w:r>
        <w:rPr>
          <w:rFonts w:ascii="Arial Narrow" w:eastAsia="Times New Roman" w:hAnsi="Arial Narrow" w:cs="Arial"/>
          <w:bCs/>
          <w:sz w:val="24"/>
          <w:szCs w:val="24"/>
        </w:rPr>
        <w:t>4</w:t>
      </w:r>
      <w:r w:rsidRPr="006543A2">
        <w:rPr>
          <w:rFonts w:ascii="Arial Narrow" w:eastAsia="Times New Roman" w:hAnsi="Arial Narrow" w:cs="Arial"/>
          <w:bCs/>
          <w:sz w:val="24"/>
          <w:szCs w:val="24"/>
        </w:rPr>
        <w:t xml:space="preserve"> r. w sprawie udzielenia Powiat</w:t>
      </w:r>
      <w:r>
        <w:rPr>
          <w:rFonts w:ascii="Arial Narrow" w:eastAsia="Times New Roman" w:hAnsi="Arial Narrow" w:cs="Arial"/>
          <w:bCs/>
          <w:sz w:val="24"/>
          <w:szCs w:val="24"/>
        </w:rPr>
        <w:t>owi</w:t>
      </w:r>
      <w:r w:rsidRPr="006543A2">
        <w:rPr>
          <w:rFonts w:ascii="Arial Narrow" w:eastAsia="Times New Roman" w:hAnsi="Arial Narrow" w:cs="Arial"/>
          <w:bCs/>
          <w:sz w:val="24"/>
          <w:szCs w:val="24"/>
        </w:rPr>
        <w:t xml:space="preserve"> Świebodzińskie</w:t>
      </w:r>
      <w:r>
        <w:rPr>
          <w:rFonts w:ascii="Arial Narrow" w:eastAsia="Times New Roman" w:hAnsi="Arial Narrow" w:cs="Arial"/>
          <w:bCs/>
          <w:sz w:val="24"/>
          <w:szCs w:val="24"/>
        </w:rPr>
        <w:t>mu</w:t>
      </w:r>
      <w:r w:rsidRPr="006543A2">
        <w:rPr>
          <w:rFonts w:ascii="Arial Narrow" w:eastAsia="Times New Roman" w:hAnsi="Arial Narrow" w:cs="Arial"/>
          <w:bCs/>
          <w:sz w:val="24"/>
          <w:szCs w:val="24"/>
        </w:rPr>
        <w:t xml:space="preserve"> pomocy </w:t>
      </w:r>
      <w:r>
        <w:rPr>
          <w:rFonts w:ascii="Arial Narrow" w:eastAsia="Times New Roman" w:hAnsi="Arial Narrow" w:cs="Arial"/>
          <w:bCs/>
          <w:sz w:val="24"/>
          <w:szCs w:val="24"/>
        </w:rPr>
        <w:t>finansowej</w:t>
      </w:r>
    </w:p>
    <w:p w14:paraId="4605AE0E" w14:textId="77777777" w:rsidR="004E52E3" w:rsidRDefault="004E52E3" w:rsidP="004E52E3">
      <w:pPr>
        <w:spacing w:after="0" w:line="240" w:lineRule="auto"/>
        <w:jc w:val="both"/>
        <w:rPr>
          <w:rFonts w:ascii="Arial Narrow" w:eastAsia="Times New Roman" w:hAnsi="Arial Narrow" w:cs="Arial"/>
          <w:bCs/>
          <w:sz w:val="24"/>
          <w:szCs w:val="24"/>
        </w:rPr>
      </w:pPr>
      <w:r w:rsidRPr="006543A2">
        <w:rPr>
          <w:rFonts w:ascii="Arial Narrow" w:eastAsia="Times New Roman" w:hAnsi="Arial Narrow" w:cs="Arial"/>
          <w:bCs/>
          <w:sz w:val="24"/>
          <w:szCs w:val="24"/>
        </w:rPr>
        <w:t xml:space="preserve">Na mocy niniejszej uchwały Gmina Skąpe </w:t>
      </w:r>
      <w:r w:rsidRPr="00A905E7">
        <w:rPr>
          <w:rFonts w:ascii="Arial Narrow" w:eastAsia="Times New Roman" w:hAnsi="Arial Narrow" w:cs="Arial"/>
          <w:bCs/>
          <w:sz w:val="24"/>
          <w:szCs w:val="24"/>
        </w:rPr>
        <w:t xml:space="preserve">Powiatowi Świebodzińskiemu pomocy finansowej </w:t>
      </w:r>
      <w:r w:rsidRPr="002B370F">
        <w:rPr>
          <w:rFonts w:ascii="Arial Narrow" w:eastAsia="Times New Roman" w:hAnsi="Arial Narrow" w:cs="Arial"/>
          <w:bCs/>
          <w:sz w:val="24"/>
          <w:szCs w:val="24"/>
        </w:rPr>
        <w:t>z</w:t>
      </w:r>
      <w:r>
        <w:rPr>
          <w:rFonts w:ascii="Arial Narrow" w:eastAsia="Times New Roman" w:hAnsi="Arial Narrow" w:cs="Arial"/>
          <w:bCs/>
          <w:sz w:val="24"/>
          <w:szCs w:val="24"/>
        </w:rPr>
        <w:t> </w:t>
      </w:r>
      <w:r w:rsidRPr="002B370F">
        <w:rPr>
          <w:rFonts w:ascii="Arial Narrow" w:eastAsia="Times New Roman" w:hAnsi="Arial Narrow" w:cs="Arial"/>
          <w:bCs/>
          <w:sz w:val="24"/>
          <w:szCs w:val="24"/>
        </w:rPr>
        <w:t>przeznaczeniem na realizację zadania pt. „Przebudowa dróg powiatowych nr 1225F i 1228F w zakresie budowy drogi dla pieszych w m. Rokitnica”.</w:t>
      </w:r>
    </w:p>
    <w:p w14:paraId="62F32BFF" w14:textId="77777777" w:rsidR="004E52E3" w:rsidRDefault="004E52E3" w:rsidP="004E52E3">
      <w:pPr>
        <w:spacing w:after="0" w:line="240" w:lineRule="auto"/>
        <w:jc w:val="both"/>
        <w:rPr>
          <w:rFonts w:ascii="Arial Narrow" w:eastAsia="Times New Roman" w:hAnsi="Arial Narrow" w:cs="Arial"/>
          <w:bCs/>
          <w:sz w:val="24"/>
          <w:szCs w:val="24"/>
        </w:rPr>
      </w:pPr>
    </w:p>
    <w:p w14:paraId="25EBB878" w14:textId="77777777" w:rsidR="004E52E3" w:rsidRDefault="004E52E3">
      <w:pPr>
        <w:pStyle w:val="Akapitzlist"/>
        <w:numPr>
          <w:ilvl w:val="0"/>
          <w:numId w:val="11"/>
        </w:numPr>
        <w:spacing w:after="0" w:line="240" w:lineRule="auto"/>
        <w:jc w:val="both"/>
        <w:rPr>
          <w:rFonts w:ascii="Arial Narrow" w:eastAsia="Times New Roman" w:hAnsi="Arial Narrow" w:cs="Arial"/>
          <w:bCs/>
          <w:sz w:val="24"/>
          <w:szCs w:val="24"/>
        </w:rPr>
      </w:pPr>
      <w:r w:rsidRPr="006543A2">
        <w:rPr>
          <w:rFonts w:ascii="Arial Narrow" w:eastAsia="Times New Roman" w:hAnsi="Arial Narrow" w:cs="Arial"/>
          <w:bCs/>
          <w:sz w:val="24"/>
          <w:szCs w:val="24"/>
        </w:rPr>
        <w:t xml:space="preserve">Uchwała Nr </w:t>
      </w:r>
      <w:r>
        <w:rPr>
          <w:rFonts w:ascii="Arial Narrow" w:eastAsia="Times New Roman" w:hAnsi="Arial Narrow" w:cs="Arial"/>
          <w:bCs/>
          <w:sz w:val="24"/>
          <w:szCs w:val="24"/>
        </w:rPr>
        <w:t>LXV</w:t>
      </w:r>
      <w:r w:rsidRPr="006543A2">
        <w:rPr>
          <w:rFonts w:ascii="Arial Narrow" w:eastAsia="Times New Roman" w:hAnsi="Arial Narrow" w:cs="Arial"/>
          <w:bCs/>
          <w:sz w:val="24"/>
          <w:szCs w:val="24"/>
        </w:rPr>
        <w:t>/</w:t>
      </w:r>
      <w:r>
        <w:rPr>
          <w:rFonts w:ascii="Arial Narrow" w:eastAsia="Times New Roman" w:hAnsi="Arial Narrow" w:cs="Arial"/>
          <w:bCs/>
          <w:sz w:val="24"/>
          <w:szCs w:val="24"/>
        </w:rPr>
        <w:t>568</w:t>
      </w:r>
      <w:r w:rsidRPr="006543A2">
        <w:rPr>
          <w:rFonts w:ascii="Arial Narrow" w:eastAsia="Times New Roman" w:hAnsi="Arial Narrow" w:cs="Arial"/>
          <w:bCs/>
          <w:sz w:val="24"/>
          <w:szCs w:val="24"/>
        </w:rPr>
        <w:t>/202</w:t>
      </w:r>
      <w:r>
        <w:rPr>
          <w:rFonts w:ascii="Arial Narrow" w:eastAsia="Times New Roman" w:hAnsi="Arial Narrow" w:cs="Arial"/>
          <w:bCs/>
          <w:sz w:val="24"/>
          <w:szCs w:val="24"/>
        </w:rPr>
        <w:t>4</w:t>
      </w:r>
      <w:r w:rsidRPr="006543A2">
        <w:rPr>
          <w:rFonts w:ascii="Arial Narrow" w:eastAsia="Times New Roman" w:hAnsi="Arial Narrow" w:cs="Arial"/>
          <w:bCs/>
          <w:sz w:val="24"/>
          <w:szCs w:val="24"/>
        </w:rPr>
        <w:t xml:space="preserve"> Rady Gminy Skąpe z dnia 2</w:t>
      </w:r>
      <w:r>
        <w:rPr>
          <w:rFonts w:ascii="Arial Narrow" w:eastAsia="Times New Roman" w:hAnsi="Arial Narrow" w:cs="Arial"/>
          <w:bCs/>
          <w:sz w:val="24"/>
          <w:szCs w:val="24"/>
        </w:rPr>
        <w:t>6</w:t>
      </w:r>
      <w:r w:rsidRPr="006543A2">
        <w:rPr>
          <w:rFonts w:ascii="Arial Narrow" w:eastAsia="Times New Roman" w:hAnsi="Arial Narrow" w:cs="Arial"/>
          <w:bCs/>
          <w:sz w:val="24"/>
          <w:szCs w:val="24"/>
        </w:rPr>
        <w:t xml:space="preserve"> </w:t>
      </w:r>
      <w:r>
        <w:rPr>
          <w:rFonts w:ascii="Arial Narrow" w:eastAsia="Times New Roman" w:hAnsi="Arial Narrow" w:cs="Arial"/>
          <w:bCs/>
          <w:sz w:val="24"/>
          <w:szCs w:val="24"/>
        </w:rPr>
        <w:t xml:space="preserve">stycznia </w:t>
      </w:r>
      <w:r w:rsidRPr="006543A2">
        <w:rPr>
          <w:rFonts w:ascii="Arial Narrow" w:eastAsia="Times New Roman" w:hAnsi="Arial Narrow" w:cs="Arial"/>
          <w:bCs/>
          <w:sz w:val="24"/>
          <w:szCs w:val="24"/>
        </w:rPr>
        <w:t>202</w:t>
      </w:r>
      <w:r>
        <w:rPr>
          <w:rFonts w:ascii="Arial Narrow" w:eastAsia="Times New Roman" w:hAnsi="Arial Narrow" w:cs="Arial"/>
          <w:bCs/>
          <w:sz w:val="24"/>
          <w:szCs w:val="24"/>
        </w:rPr>
        <w:t>4</w:t>
      </w:r>
      <w:r w:rsidRPr="006543A2">
        <w:rPr>
          <w:rFonts w:ascii="Arial Narrow" w:eastAsia="Times New Roman" w:hAnsi="Arial Narrow" w:cs="Arial"/>
          <w:bCs/>
          <w:sz w:val="24"/>
          <w:szCs w:val="24"/>
        </w:rPr>
        <w:t xml:space="preserve"> r. w sprawie udzielenia Powiat</w:t>
      </w:r>
      <w:r>
        <w:rPr>
          <w:rFonts w:ascii="Arial Narrow" w:eastAsia="Times New Roman" w:hAnsi="Arial Narrow" w:cs="Arial"/>
          <w:bCs/>
          <w:sz w:val="24"/>
          <w:szCs w:val="24"/>
        </w:rPr>
        <w:t>owi</w:t>
      </w:r>
      <w:r w:rsidRPr="006543A2">
        <w:rPr>
          <w:rFonts w:ascii="Arial Narrow" w:eastAsia="Times New Roman" w:hAnsi="Arial Narrow" w:cs="Arial"/>
          <w:bCs/>
          <w:sz w:val="24"/>
          <w:szCs w:val="24"/>
        </w:rPr>
        <w:t xml:space="preserve"> Świebodzińskie</w:t>
      </w:r>
      <w:r>
        <w:rPr>
          <w:rFonts w:ascii="Arial Narrow" w:eastAsia="Times New Roman" w:hAnsi="Arial Narrow" w:cs="Arial"/>
          <w:bCs/>
          <w:sz w:val="24"/>
          <w:szCs w:val="24"/>
        </w:rPr>
        <w:t>mu</w:t>
      </w:r>
      <w:r w:rsidRPr="006543A2">
        <w:rPr>
          <w:rFonts w:ascii="Arial Narrow" w:eastAsia="Times New Roman" w:hAnsi="Arial Narrow" w:cs="Arial"/>
          <w:bCs/>
          <w:sz w:val="24"/>
          <w:szCs w:val="24"/>
        </w:rPr>
        <w:t xml:space="preserve"> pomocy </w:t>
      </w:r>
      <w:r>
        <w:rPr>
          <w:rFonts w:ascii="Arial Narrow" w:eastAsia="Times New Roman" w:hAnsi="Arial Narrow" w:cs="Arial"/>
          <w:bCs/>
          <w:sz w:val="24"/>
          <w:szCs w:val="24"/>
        </w:rPr>
        <w:t>finansowej</w:t>
      </w:r>
    </w:p>
    <w:p w14:paraId="5F109D79" w14:textId="77777777" w:rsidR="004E52E3" w:rsidRDefault="004E52E3" w:rsidP="004E52E3">
      <w:pPr>
        <w:spacing w:after="0" w:line="240" w:lineRule="auto"/>
        <w:jc w:val="both"/>
        <w:rPr>
          <w:rFonts w:ascii="Arial Narrow" w:eastAsia="Times New Roman" w:hAnsi="Arial Narrow" w:cs="Arial"/>
          <w:bCs/>
          <w:sz w:val="24"/>
          <w:szCs w:val="24"/>
        </w:rPr>
      </w:pPr>
      <w:r w:rsidRPr="006543A2">
        <w:rPr>
          <w:rFonts w:ascii="Arial Narrow" w:eastAsia="Times New Roman" w:hAnsi="Arial Narrow" w:cs="Arial"/>
          <w:bCs/>
          <w:sz w:val="24"/>
          <w:szCs w:val="24"/>
        </w:rPr>
        <w:t xml:space="preserve">Na mocy niniejszej uchwały </w:t>
      </w:r>
      <w:r>
        <w:rPr>
          <w:rFonts w:ascii="Arial Narrow" w:eastAsia="Times New Roman" w:hAnsi="Arial Narrow" w:cs="Arial"/>
          <w:bCs/>
          <w:sz w:val="24"/>
          <w:szCs w:val="24"/>
        </w:rPr>
        <w:t xml:space="preserve">Rada </w:t>
      </w:r>
      <w:r w:rsidRPr="006543A2">
        <w:rPr>
          <w:rFonts w:ascii="Arial Narrow" w:eastAsia="Times New Roman" w:hAnsi="Arial Narrow" w:cs="Arial"/>
          <w:bCs/>
          <w:sz w:val="24"/>
          <w:szCs w:val="24"/>
        </w:rPr>
        <w:t>Gmin</w:t>
      </w:r>
      <w:r>
        <w:rPr>
          <w:rFonts w:ascii="Arial Narrow" w:eastAsia="Times New Roman" w:hAnsi="Arial Narrow" w:cs="Arial"/>
          <w:bCs/>
          <w:sz w:val="24"/>
          <w:szCs w:val="24"/>
        </w:rPr>
        <w:t>y</w:t>
      </w:r>
      <w:r w:rsidRPr="006543A2">
        <w:rPr>
          <w:rFonts w:ascii="Arial Narrow" w:eastAsia="Times New Roman" w:hAnsi="Arial Narrow" w:cs="Arial"/>
          <w:bCs/>
          <w:sz w:val="24"/>
          <w:szCs w:val="24"/>
        </w:rPr>
        <w:t xml:space="preserve"> Skąpe </w:t>
      </w:r>
      <w:r>
        <w:rPr>
          <w:rFonts w:ascii="Arial Narrow" w:eastAsia="Times New Roman" w:hAnsi="Arial Narrow" w:cs="Arial"/>
          <w:bCs/>
          <w:sz w:val="24"/>
          <w:szCs w:val="24"/>
        </w:rPr>
        <w:t xml:space="preserve">udzieliła </w:t>
      </w:r>
      <w:r w:rsidRPr="00A905E7">
        <w:rPr>
          <w:rFonts w:ascii="Arial Narrow" w:eastAsia="Times New Roman" w:hAnsi="Arial Narrow" w:cs="Arial"/>
          <w:bCs/>
          <w:sz w:val="24"/>
          <w:szCs w:val="24"/>
        </w:rPr>
        <w:t xml:space="preserve">Powiatowi Świebodzińskiemu pomocy finansowej </w:t>
      </w:r>
      <w:r w:rsidRPr="002B370F">
        <w:rPr>
          <w:rFonts w:ascii="Arial Narrow" w:eastAsia="Times New Roman" w:hAnsi="Arial Narrow" w:cs="Arial"/>
          <w:bCs/>
          <w:sz w:val="24"/>
          <w:szCs w:val="24"/>
        </w:rPr>
        <w:t>z</w:t>
      </w:r>
      <w:r>
        <w:rPr>
          <w:rFonts w:ascii="Arial Narrow" w:eastAsia="Times New Roman" w:hAnsi="Arial Narrow" w:cs="Arial"/>
          <w:bCs/>
          <w:sz w:val="24"/>
          <w:szCs w:val="24"/>
        </w:rPr>
        <w:t> </w:t>
      </w:r>
      <w:r w:rsidRPr="002B370F">
        <w:rPr>
          <w:rFonts w:ascii="Arial Narrow" w:eastAsia="Times New Roman" w:hAnsi="Arial Narrow" w:cs="Arial"/>
          <w:bCs/>
          <w:sz w:val="24"/>
          <w:szCs w:val="24"/>
        </w:rPr>
        <w:t>przeznaczeniem na realizację zadania pt. „Przebudowa drogi powiatowej nr 1225F Skąpe – Cibórz wraz ze skrzyżowaniem z drogą powiatową nr 1227F”.</w:t>
      </w:r>
    </w:p>
    <w:p w14:paraId="1B76088C" w14:textId="77777777" w:rsidR="004E52E3" w:rsidRDefault="004E52E3" w:rsidP="004E52E3">
      <w:pPr>
        <w:spacing w:after="0" w:line="240" w:lineRule="auto"/>
        <w:jc w:val="both"/>
        <w:rPr>
          <w:rFonts w:ascii="Arial Narrow" w:eastAsia="Times New Roman" w:hAnsi="Arial Narrow" w:cs="Arial"/>
          <w:bCs/>
          <w:sz w:val="24"/>
          <w:szCs w:val="24"/>
        </w:rPr>
      </w:pPr>
    </w:p>
    <w:p w14:paraId="1A329151" w14:textId="77777777" w:rsidR="004E52E3" w:rsidRDefault="004E52E3">
      <w:pPr>
        <w:pStyle w:val="Akapitzlist"/>
        <w:numPr>
          <w:ilvl w:val="0"/>
          <w:numId w:val="11"/>
        </w:numPr>
        <w:spacing w:after="0" w:line="240" w:lineRule="auto"/>
        <w:jc w:val="both"/>
        <w:rPr>
          <w:rFonts w:ascii="Arial Narrow" w:eastAsia="Times New Roman" w:hAnsi="Arial Narrow" w:cs="Arial"/>
          <w:bCs/>
          <w:sz w:val="24"/>
          <w:szCs w:val="24"/>
        </w:rPr>
      </w:pPr>
      <w:r w:rsidRPr="006543A2">
        <w:rPr>
          <w:rFonts w:ascii="Arial Narrow" w:eastAsia="Times New Roman" w:hAnsi="Arial Narrow" w:cs="Arial"/>
          <w:bCs/>
          <w:sz w:val="24"/>
          <w:szCs w:val="24"/>
        </w:rPr>
        <w:t xml:space="preserve">Uchwała Nr </w:t>
      </w:r>
      <w:r>
        <w:rPr>
          <w:rFonts w:ascii="Arial Narrow" w:eastAsia="Times New Roman" w:hAnsi="Arial Narrow" w:cs="Arial"/>
          <w:bCs/>
          <w:sz w:val="24"/>
          <w:szCs w:val="24"/>
        </w:rPr>
        <w:t>VI</w:t>
      </w:r>
      <w:r w:rsidRPr="006543A2">
        <w:rPr>
          <w:rFonts w:ascii="Arial Narrow" w:eastAsia="Times New Roman" w:hAnsi="Arial Narrow" w:cs="Arial"/>
          <w:bCs/>
          <w:sz w:val="24"/>
          <w:szCs w:val="24"/>
        </w:rPr>
        <w:t>/</w:t>
      </w:r>
      <w:r>
        <w:rPr>
          <w:rFonts w:ascii="Arial Narrow" w:eastAsia="Times New Roman" w:hAnsi="Arial Narrow" w:cs="Arial"/>
          <w:bCs/>
          <w:sz w:val="24"/>
          <w:szCs w:val="24"/>
        </w:rPr>
        <w:t>46</w:t>
      </w:r>
      <w:r w:rsidRPr="006543A2">
        <w:rPr>
          <w:rFonts w:ascii="Arial Narrow" w:eastAsia="Times New Roman" w:hAnsi="Arial Narrow" w:cs="Arial"/>
          <w:bCs/>
          <w:sz w:val="24"/>
          <w:szCs w:val="24"/>
        </w:rPr>
        <w:t>/202</w:t>
      </w:r>
      <w:r>
        <w:rPr>
          <w:rFonts w:ascii="Arial Narrow" w:eastAsia="Times New Roman" w:hAnsi="Arial Narrow" w:cs="Arial"/>
          <w:bCs/>
          <w:sz w:val="24"/>
          <w:szCs w:val="24"/>
        </w:rPr>
        <w:t>4</w:t>
      </w:r>
      <w:r w:rsidRPr="006543A2">
        <w:rPr>
          <w:rFonts w:ascii="Arial Narrow" w:eastAsia="Times New Roman" w:hAnsi="Arial Narrow" w:cs="Arial"/>
          <w:bCs/>
          <w:sz w:val="24"/>
          <w:szCs w:val="24"/>
        </w:rPr>
        <w:t xml:space="preserve"> Rady Gminy Skąpe z dnia </w:t>
      </w:r>
      <w:r>
        <w:rPr>
          <w:rFonts w:ascii="Arial Narrow" w:eastAsia="Times New Roman" w:hAnsi="Arial Narrow" w:cs="Arial"/>
          <w:bCs/>
          <w:sz w:val="24"/>
          <w:szCs w:val="24"/>
        </w:rPr>
        <w:t>6</w:t>
      </w:r>
      <w:r w:rsidRPr="006543A2">
        <w:rPr>
          <w:rFonts w:ascii="Arial Narrow" w:eastAsia="Times New Roman" w:hAnsi="Arial Narrow" w:cs="Arial"/>
          <w:bCs/>
          <w:sz w:val="24"/>
          <w:szCs w:val="24"/>
        </w:rPr>
        <w:t xml:space="preserve"> </w:t>
      </w:r>
      <w:r>
        <w:rPr>
          <w:rFonts w:ascii="Arial Narrow" w:eastAsia="Times New Roman" w:hAnsi="Arial Narrow" w:cs="Arial"/>
          <w:bCs/>
          <w:sz w:val="24"/>
          <w:szCs w:val="24"/>
        </w:rPr>
        <w:t xml:space="preserve">września </w:t>
      </w:r>
      <w:r w:rsidRPr="006543A2">
        <w:rPr>
          <w:rFonts w:ascii="Arial Narrow" w:eastAsia="Times New Roman" w:hAnsi="Arial Narrow" w:cs="Arial"/>
          <w:bCs/>
          <w:sz w:val="24"/>
          <w:szCs w:val="24"/>
        </w:rPr>
        <w:t>202</w:t>
      </w:r>
      <w:r>
        <w:rPr>
          <w:rFonts w:ascii="Arial Narrow" w:eastAsia="Times New Roman" w:hAnsi="Arial Narrow" w:cs="Arial"/>
          <w:bCs/>
          <w:sz w:val="24"/>
          <w:szCs w:val="24"/>
        </w:rPr>
        <w:t>4</w:t>
      </w:r>
      <w:r w:rsidRPr="006543A2">
        <w:rPr>
          <w:rFonts w:ascii="Arial Narrow" w:eastAsia="Times New Roman" w:hAnsi="Arial Narrow" w:cs="Arial"/>
          <w:bCs/>
          <w:sz w:val="24"/>
          <w:szCs w:val="24"/>
        </w:rPr>
        <w:t xml:space="preserve"> r. w sprawie </w:t>
      </w:r>
      <w:r w:rsidRPr="004B3992">
        <w:rPr>
          <w:rFonts w:ascii="Arial Narrow" w:eastAsia="Times New Roman" w:hAnsi="Arial Narrow" w:cs="Arial"/>
          <w:bCs/>
          <w:sz w:val="24"/>
          <w:szCs w:val="24"/>
        </w:rPr>
        <w:t>udzielenia pomocy finansowej Powiatowi Świebodzińskiemu</w:t>
      </w:r>
      <w:r>
        <w:rPr>
          <w:rFonts w:ascii="Arial Narrow" w:eastAsia="Times New Roman" w:hAnsi="Arial Narrow" w:cs="Arial"/>
          <w:bCs/>
          <w:sz w:val="24"/>
          <w:szCs w:val="24"/>
        </w:rPr>
        <w:t>.</w:t>
      </w:r>
    </w:p>
    <w:p w14:paraId="20FD9B95" w14:textId="77777777" w:rsidR="004E52E3" w:rsidRDefault="004E52E3" w:rsidP="004E52E3">
      <w:pPr>
        <w:spacing w:after="0" w:line="240" w:lineRule="auto"/>
        <w:jc w:val="both"/>
        <w:rPr>
          <w:rFonts w:ascii="Arial Narrow" w:eastAsia="Times New Roman" w:hAnsi="Arial Narrow" w:cs="Arial"/>
          <w:bCs/>
          <w:sz w:val="24"/>
          <w:szCs w:val="24"/>
        </w:rPr>
      </w:pPr>
      <w:r w:rsidRPr="006543A2">
        <w:rPr>
          <w:rFonts w:ascii="Arial Narrow" w:eastAsia="Times New Roman" w:hAnsi="Arial Narrow" w:cs="Arial"/>
          <w:bCs/>
          <w:sz w:val="24"/>
          <w:szCs w:val="24"/>
        </w:rPr>
        <w:t xml:space="preserve">Na mocy niniejszej uchwały </w:t>
      </w:r>
      <w:r>
        <w:rPr>
          <w:rFonts w:ascii="Arial Narrow" w:eastAsia="Times New Roman" w:hAnsi="Arial Narrow" w:cs="Arial"/>
          <w:bCs/>
          <w:sz w:val="24"/>
          <w:szCs w:val="24"/>
        </w:rPr>
        <w:t xml:space="preserve">Rada </w:t>
      </w:r>
      <w:r w:rsidRPr="006543A2">
        <w:rPr>
          <w:rFonts w:ascii="Arial Narrow" w:eastAsia="Times New Roman" w:hAnsi="Arial Narrow" w:cs="Arial"/>
          <w:bCs/>
          <w:sz w:val="24"/>
          <w:szCs w:val="24"/>
        </w:rPr>
        <w:t>Gmin</w:t>
      </w:r>
      <w:r>
        <w:rPr>
          <w:rFonts w:ascii="Arial Narrow" w:eastAsia="Times New Roman" w:hAnsi="Arial Narrow" w:cs="Arial"/>
          <w:bCs/>
          <w:sz w:val="24"/>
          <w:szCs w:val="24"/>
        </w:rPr>
        <w:t>y</w:t>
      </w:r>
      <w:r w:rsidRPr="006543A2">
        <w:rPr>
          <w:rFonts w:ascii="Arial Narrow" w:eastAsia="Times New Roman" w:hAnsi="Arial Narrow" w:cs="Arial"/>
          <w:bCs/>
          <w:sz w:val="24"/>
          <w:szCs w:val="24"/>
        </w:rPr>
        <w:t xml:space="preserve"> Skąpe </w:t>
      </w:r>
      <w:r>
        <w:rPr>
          <w:rFonts w:ascii="Arial Narrow" w:eastAsia="Times New Roman" w:hAnsi="Arial Narrow" w:cs="Arial"/>
          <w:bCs/>
          <w:sz w:val="24"/>
          <w:szCs w:val="24"/>
        </w:rPr>
        <w:t xml:space="preserve">udzieliła </w:t>
      </w:r>
      <w:r w:rsidRPr="00A905E7">
        <w:rPr>
          <w:rFonts w:ascii="Arial Narrow" w:eastAsia="Times New Roman" w:hAnsi="Arial Narrow" w:cs="Arial"/>
          <w:bCs/>
          <w:sz w:val="24"/>
          <w:szCs w:val="24"/>
        </w:rPr>
        <w:t xml:space="preserve">Powiatowi Świebodzińskiemu </w:t>
      </w:r>
      <w:r w:rsidRPr="004B3992">
        <w:rPr>
          <w:rFonts w:ascii="Arial Narrow" w:eastAsia="Times New Roman" w:hAnsi="Arial Narrow" w:cs="Arial"/>
          <w:bCs/>
          <w:sz w:val="24"/>
          <w:szCs w:val="24"/>
        </w:rPr>
        <w:t xml:space="preserve">pomocy finansowej w formie dotacji celowej w wysokości 50% wartości zadania tj. kwoty 24.448,43zł </w:t>
      </w:r>
      <w:r>
        <w:rPr>
          <w:rFonts w:ascii="Arial Narrow" w:eastAsia="Times New Roman" w:hAnsi="Arial Narrow" w:cs="Arial"/>
          <w:bCs/>
          <w:sz w:val="24"/>
          <w:szCs w:val="24"/>
        </w:rPr>
        <w:t>z </w:t>
      </w:r>
      <w:r w:rsidRPr="004B3992">
        <w:rPr>
          <w:rFonts w:ascii="Arial Narrow" w:eastAsia="Times New Roman" w:hAnsi="Arial Narrow" w:cs="Arial"/>
          <w:bCs/>
          <w:sz w:val="24"/>
          <w:szCs w:val="24"/>
        </w:rPr>
        <w:t>przeznaczeniem na dofinansowanie zadania pn. „Odprowadzenie wody opadowej z drogi powiatowej nr 1225F w m. Węgrzynice”</w:t>
      </w:r>
      <w:r w:rsidRPr="002B370F">
        <w:rPr>
          <w:rFonts w:ascii="Arial Narrow" w:eastAsia="Times New Roman" w:hAnsi="Arial Narrow" w:cs="Arial"/>
          <w:bCs/>
          <w:sz w:val="24"/>
          <w:szCs w:val="24"/>
        </w:rPr>
        <w:t>.</w:t>
      </w:r>
    </w:p>
    <w:p w14:paraId="3C465DB9" w14:textId="77777777" w:rsidR="004E52E3" w:rsidRDefault="004E52E3" w:rsidP="004E52E3">
      <w:pPr>
        <w:spacing w:after="0" w:line="240" w:lineRule="auto"/>
        <w:jc w:val="both"/>
        <w:rPr>
          <w:rFonts w:ascii="Arial Narrow" w:eastAsia="Times New Roman" w:hAnsi="Arial Narrow" w:cs="Arial"/>
          <w:bCs/>
          <w:sz w:val="24"/>
          <w:szCs w:val="24"/>
        </w:rPr>
      </w:pPr>
    </w:p>
    <w:p w14:paraId="72865DB1" w14:textId="77777777" w:rsidR="004E52E3" w:rsidRDefault="004E52E3">
      <w:pPr>
        <w:pStyle w:val="Akapitzlist"/>
        <w:numPr>
          <w:ilvl w:val="0"/>
          <w:numId w:val="11"/>
        </w:numPr>
        <w:spacing w:after="0" w:line="240" w:lineRule="auto"/>
        <w:jc w:val="both"/>
        <w:rPr>
          <w:rFonts w:ascii="Arial Narrow" w:eastAsia="Times New Roman" w:hAnsi="Arial Narrow" w:cs="Arial"/>
          <w:bCs/>
          <w:sz w:val="24"/>
          <w:szCs w:val="24"/>
        </w:rPr>
      </w:pPr>
      <w:r w:rsidRPr="006543A2">
        <w:rPr>
          <w:rFonts w:ascii="Arial Narrow" w:eastAsia="Times New Roman" w:hAnsi="Arial Narrow" w:cs="Arial"/>
          <w:bCs/>
          <w:sz w:val="24"/>
          <w:szCs w:val="24"/>
        </w:rPr>
        <w:lastRenderedPageBreak/>
        <w:t xml:space="preserve">Uchwała Nr </w:t>
      </w:r>
      <w:r>
        <w:rPr>
          <w:rFonts w:ascii="Arial Narrow" w:eastAsia="Times New Roman" w:hAnsi="Arial Narrow" w:cs="Arial"/>
          <w:bCs/>
          <w:sz w:val="24"/>
          <w:szCs w:val="24"/>
        </w:rPr>
        <w:t>VI</w:t>
      </w:r>
      <w:r w:rsidRPr="006543A2">
        <w:rPr>
          <w:rFonts w:ascii="Arial Narrow" w:eastAsia="Times New Roman" w:hAnsi="Arial Narrow" w:cs="Arial"/>
          <w:bCs/>
          <w:sz w:val="24"/>
          <w:szCs w:val="24"/>
        </w:rPr>
        <w:t>/</w:t>
      </w:r>
      <w:r>
        <w:rPr>
          <w:rFonts w:ascii="Arial Narrow" w:eastAsia="Times New Roman" w:hAnsi="Arial Narrow" w:cs="Arial"/>
          <w:bCs/>
          <w:sz w:val="24"/>
          <w:szCs w:val="24"/>
        </w:rPr>
        <w:t>47</w:t>
      </w:r>
      <w:r w:rsidRPr="006543A2">
        <w:rPr>
          <w:rFonts w:ascii="Arial Narrow" w:eastAsia="Times New Roman" w:hAnsi="Arial Narrow" w:cs="Arial"/>
          <w:bCs/>
          <w:sz w:val="24"/>
          <w:szCs w:val="24"/>
        </w:rPr>
        <w:t>/202</w:t>
      </w:r>
      <w:r>
        <w:rPr>
          <w:rFonts w:ascii="Arial Narrow" w:eastAsia="Times New Roman" w:hAnsi="Arial Narrow" w:cs="Arial"/>
          <w:bCs/>
          <w:sz w:val="24"/>
          <w:szCs w:val="24"/>
        </w:rPr>
        <w:t>4</w:t>
      </w:r>
      <w:r w:rsidRPr="006543A2">
        <w:rPr>
          <w:rFonts w:ascii="Arial Narrow" w:eastAsia="Times New Roman" w:hAnsi="Arial Narrow" w:cs="Arial"/>
          <w:bCs/>
          <w:sz w:val="24"/>
          <w:szCs w:val="24"/>
        </w:rPr>
        <w:t xml:space="preserve"> Rady Gminy Skąpe z dnia </w:t>
      </w:r>
      <w:r>
        <w:rPr>
          <w:rFonts w:ascii="Arial Narrow" w:eastAsia="Times New Roman" w:hAnsi="Arial Narrow" w:cs="Arial"/>
          <w:bCs/>
          <w:sz w:val="24"/>
          <w:szCs w:val="24"/>
        </w:rPr>
        <w:t>6</w:t>
      </w:r>
      <w:r w:rsidRPr="006543A2">
        <w:rPr>
          <w:rFonts w:ascii="Arial Narrow" w:eastAsia="Times New Roman" w:hAnsi="Arial Narrow" w:cs="Arial"/>
          <w:bCs/>
          <w:sz w:val="24"/>
          <w:szCs w:val="24"/>
        </w:rPr>
        <w:t xml:space="preserve"> </w:t>
      </w:r>
      <w:r>
        <w:rPr>
          <w:rFonts w:ascii="Arial Narrow" w:eastAsia="Times New Roman" w:hAnsi="Arial Narrow" w:cs="Arial"/>
          <w:bCs/>
          <w:sz w:val="24"/>
          <w:szCs w:val="24"/>
        </w:rPr>
        <w:t xml:space="preserve">września </w:t>
      </w:r>
      <w:r w:rsidRPr="006543A2">
        <w:rPr>
          <w:rFonts w:ascii="Arial Narrow" w:eastAsia="Times New Roman" w:hAnsi="Arial Narrow" w:cs="Arial"/>
          <w:bCs/>
          <w:sz w:val="24"/>
          <w:szCs w:val="24"/>
        </w:rPr>
        <w:t>202</w:t>
      </w:r>
      <w:r>
        <w:rPr>
          <w:rFonts w:ascii="Arial Narrow" w:eastAsia="Times New Roman" w:hAnsi="Arial Narrow" w:cs="Arial"/>
          <w:bCs/>
          <w:sz w:val="24"/>
          <w:szCs w:val="24"/>
        </w:rPr>
        <w:t>4</w:t>
      </w:r>
      <w:r w:rsidRPr="006543A2">
        <w:rPr>
          <w:rFonts w:ascii="Arial Narrow" w:eastAsia="Times New Roman" w:hAnsi="Arial Narrow" w:cs="Arial"/>
          <w:bCs/>
          <w:sz w:val="24"/>
          <w:szCs w:val="24"/>
        </w:rPr>
        <w:t xml:space="preserve"> r. w sprawie </w:t>
      </w:r>
      <w:r w:rsidRPr="004B3992">
        <w:rPr>
          <w:rFonts w:ascii="Arial Narrow" w:eastAsia="Times New Roman" w:hAnsi="Arial Narrow" w:cs="Arial"/>
          <w:bCs/>
          <w:sz w:val="24"/>
          <w:szCs w:val="24"/>
        </w:rPr>
        <w:t>udzielenia pomocy finansowej Powiatowi Świebodzińskiemu</w:t>
      </w:r>
      <w:r>
        <w:rPr>
          <w:rFonts w:ascii="Arial Narrow" w:eastAsia="Times New Roman" w:hAnsi="Arial Narrow" w:cs="Arial"/>
          <w:bCs/>
          <w:sz w:val="24"/>
          <w:szCs w:val="24"/>
        </w:rPr>
        <w:t>.</w:t>
      </w:r>
    </w:p>
    <w:p w14:paraId="27C54730" w14:textId="77777777" w:rsidR="004E52E3" w:rsidRDefault="004E52E3" w:rsidP="004E52E3">
      <w:pPr>
        <w:spacing w:after="0" w:line="240" w:lineRule="auto"/>
        <w:jc w:val="both"/>
        <w:rPr>
          <w:rFonts w:ascii="Arial Narrow" w:eastAsia="Times New Roman" w:hAnsi="Arial Narrow" w:cs="Arial"/>
          <w:bCs/>
          <w:sz w:val="24"/>
          <w:szCs w:val="24"/>
        </w:rPr>
      </w:pPr>
      <w:r w:rsidRPr="006543A2">
        <w:rPr>
          <w:rFonts w:ascii="Arial Narrow" w:eastAsia="Times New Roman" w:hAnsi="Arial Narrow" w:cs="Arial"/>
          <w:bCs/>
          <w:sz w:val="24"/>
          <w:szCs w:val="24"/>
        </w:rPr>
        <w:t xml:space="preserve">Na mocy niniejszej uchwały </w:t>
      </w:r>
      <w:r>
        <w:rPr>
          <w:rFonts w:ascii="Arial Narrow" w:eastAsia="Times New Roman" w:hAnsi="Arial Narrow" w:cs="Arial"/>
          <w:bCs/>
          <w:sz w:val="24"/>
          <w:szCs w:val="24"/>
        </w:rPr>
        <w:t xml:space="preserve">Rada </w:t>
      </w:r>
      <w:r w:rsidRPr="006543A2">
        <w:rPr>
          <w:rFonts w:ascii="Arial Narrow" w:eastAsia="Times New Roman" w:hAnsi="Arial Narrow" w:cs="Arial"/>
          <w:bCs/>
          <w:sz w:val="24"/>
          <w:szCs w:val="24"/>
        </w:rPr>
        <w:t>Gmin</w:t>
      </w:r>
      <w:r>
        <w:rPr>
          <w:rFonts w:ascii="Arial Narrow" w:eastAsia="Times New Roman" w:hAnsi="Arial Narrow" w:cs="Arial"/>
          <w:bCs/>
          <w:sz w:val="24"/>
          <w:szCs w:val="24"/>
        </w:rPr>
        <w:t>y</w:t>
      </w:r>
      <w:r w:rsidRPr="006543A2">
        <w:rPr>
          <w:rFonts w:ascii="Arial Narrow" w:eastAsia="Times New Roman" w:hAnsi="Arial Narrow" w:cs="Arial"/>
          <w:bCs/>
          <w:sz w:val="24"/>
          <w:szCs w:val="24"/>
        </w:rPr>
        <w:t xml:space="preserve"> Skąpe </w:t>
      </w:r>
      <w:r>
        <w:rPr>
          <w:rFonts w:ascii="Arial Narrow" w:eastAsia="Times New Roman" w:hAnsi="Arial Narrow" w:cs="Arial"/>
          <w:bCs/>
          <w:sz w:val="24"/>
          <w:szCs w:val="24"/>
        </w:rPr>
        <w:t xml:space="preserve">udzieliła </w:t>
      </w:r>
      <w:r w:rsidRPr="00A905E7">
        <w:rPr>
          <w:rFonts w:ascii="Arial Narrow" w:eastAsia="Times New Roman" w:hAnsi="Arial Narrow" w:cs="Arial"/>
          <w:bCs/>
          <w:sz w:val="24"/>
          <w:szCs w:val="24"/>
        </w:rPr>
        <w:t xml:space="preserve">Powiatowi Świebodzińskiemu </w:t>
      </w:r>
      <w:r w:rsidRPr="004B3992">
        <w:rPr>
          <w:rFonts w:ascii="Arial Narrow" w:eastAsia="Times New Roman" w:hAnsi="Arial Narrow" w:cs="Arial"/>
          <w:bCs/>
          <w:sz w:val="24"/>
          <w:szCs w:val="24"/>
        </w:rPr>
        <w:t xml:space="preserve">pomocy finansowej </w:t>
      </w:r>
      <w:r w:rsidRPr="004D3CD6">
        <w:rPr>
          <w:rFonts w:ascii="Arial Narrow" w:eastAsia="Times New Roman" w:hAnsi="Arial Narrow" w:cs="Arial"/>
          <w:bCs/>
          <w:sz w:val="24"/>
          <w:szCs w:val="24"/>
        </w:rPr>
        <w:t>w formie dotacji celowej w wysokości 1.067,34 zł z przeznaczeniem na dofinansowanie działalności Powiatowego Konserwatora Zabytków</w:t>
      </w:r>
      <w:r w:rsidRPr="002B370F">
        <w:rPr>
          <w:rFonts w:ascii="Arial Narrow" w:eastAsia="Times New Roman" w:hAnsi="Arial Narrow" w:cs="Arial"/>
          <w:bCs/>
          <w:sz w:val="24"/>
          <w:szCs w:val="24"/>
        </w:rPr>
        <w:t>.</w:t>
      </w:r>
    </w:p>
    <w:p w14:paraId="5648C7E4" w14:textId="77777777" w:rsidR="004E52E3" w:rsidRDefault="004E52E3" w:rsidP="004E52E3">
      <w:pPr>
        <w:spacing w:after="0" w:line="240" w:lineRule="auto"/>
        <w:jc w:val="both"/>
        <w:rPr>
          <w:rFonts w:ascii="Arial Narrow" w:eastAsia="Times New Roman" w:hAnsi="Arial Narrow" w:cs="Arial"/>
          <w:bCs/>
          <w:sz w:val="24"/>
          <w:szCs w:val="24"/>
        </w:rPr>
      </w:pPr>
    </w:p>
    <w:p w14:paraId="41294C4C" w14:textId="77777777" w:rsidR="004E52E3" w:rsidRDefault="004E52E3">
      <w:pPr>
        <w:pStyle w:val="Akapitzlist"/>
        <w:numPr>
          <w:ilvl w:val="0"/>
          <w:numId w:val="11"/>
        </w:numPr>
        <w:spacing w:after="0" w:line="240" w:lineRule="auto"/>
        <w:jc w:val="both"/>
        <w:rPr>
          <w:rFonts w:ascii="Arial Narrow" w:eastAsia="Times New Roman" w:hAnsi="Arial Narrow" w:cs="Arial"/>
          <w:bCs/>
          <w:sz w:val="24"/>
          <w:szCs w:val="24"/>
        </w:rPr>
      </w:pPr>
      <w:r w:rsidRPr="006543A2">
        <w:rPr>
          <w:rFonts w:ascii="Arial Narrow" w:eastAsia="Times New Roman" w:hAnsi="Arial Narrow" w:cs="Arial"/>
          <w:bCs/>
          <w:sz w:val="24"/>
          <w:szCs w:val="24"/>
        </w:rPr>
        <w:t xml:space="preserve">Uchwała Nr </w:t>
      </w:r>
      <w:r>
        <w:rPr>
          <w:rFonts w:ascii="Arial Narrow" w:eastAsia="Times New Roman" w:hAnsi="Arial Narrow" w:cs="Arial"/>
          <w:bCs/>
          <w:sz w:val="24"/>
          <w:szCs w:val="24"/>
        </w:rPr>
        <w:t>VII</w:t>
      </w:r>
      <w:r w:rsidRPr="006543A2">
        <w:rPr>
          <w:rFonts w:ascii="Arial Narrow" w:eastAsia="Times New Roman" w:hAnsi="Arial Narrow" w:cs="Arial"/>
          <w:bCs/>
          <w:sz w:val="24"/>
          <w:szCs w:val="24"/>
        </w:rPr>
        <w:t>/</w:t>
      </w:r>
      <w:r>
        <w:rPr>
          <w:rFonts w:ascii="Arial Narrow" w:eastAsia="Times New Roman" w:hAnsi="Arial Narrow" w:cs="Arial"/>
          <w:bCs/>
          <w:sz w:val="24"/>
          <w:szCs w:val="24"/>
        </w:rPr>
        <w:t>60</w:t>
      </w:r>
      <w:r w:rsidRPr="006543A2">
        <w:rPr>
          <w:rFonts w:ascii="Arial Narrow" w:eastAsia="Times New Roman" w:hAnsi="Arial Narrow" w:cs="Arial"/>
          <w:bCs/>
          <w:sz w:val="24"/>
          <w:szCs w:val="24"/>
        </w:rPr>
        <w:t>/202</w:t>
      </w:r>
      <w:r>
        <w:rPr>
          <w:rFonts w:ascii="Arial Narrow" w:eastAsia="Times New Roman" w:hAnsi="Arial Narrow" w:cs="Arial"/>
          <w:bCs/>
          <w:sz w:val="24"/>
          <w:szCs w:val="24"/>
        </w:rPr>
        <w:t>4</w:t>
      </w:r>
      <w:r w:rsidRPr="006543A2">
        <w:rPr>
          <w:rFonts w:ascii="Arial Narrow" w:eastAsia="Times New Roman" w:hAnsi="Arial Narrow" w:cs="Arial"/>
          <w:bCs/>
          <w:sz w:val="24"/>
          <w:szCs w:val="24"/>
        </w:rPr>
        <w:t xml:space="preserve"> Rady Gminy Skąpe z dnia </w:t>
      </w:r>
      <w:r>
        <w:rPr>
          <w:rFonts w:ascii="Arial Narrow" w:eastAsia="Times New Roman" w:hAnsi="Arial Narrow" w:cs="Arial"/>
          <w:bCs/>
          <w:sz w:val="24"/>
          <w:szCs w:val="24"/>
        </w:rPr>
        <w:t>24</w:t>
      </w:r>
      <w:r w:rsidRPr="006543A2">
        <w:rPr>
          <w:rFonts w:ascii="Arial Narrow" w:eastAsia="Times New Roman" w:hAnsi="Arial Narrow" w:cs="Arial"/>
          <w:bCs/>
          <w:sz w:val="24"/>
          <w:szCs w:val="24"/>
        </w:rPr>
        <w:t xml:space="preserve"> </w:t>
      </w:r>
      <w:r>
        <w:rPr>
          <w:rFonts w:ascii="Arial Narrow" w:eastAsia="Times New Roman" w:hAnsi="Arial Narrow" w:cs="Arial"/>
          <w:bCs/>
          <w:sz w:val="24"/>
          <w:szCs w:val="24"/>
        </w:rPr>
        <w:t xml:space="preserve">października </w:t>
      </w:r>
      <w:r w:rsidRPr="006543A2">
        <w:rPr>
          <w:rFonts w:ascii="Arial Narrow" w:eastAsia="Times New Roman" w:hAnsi="Arial Narrow" w:cs="Arial"/>
          <w:bCs/>
          <w:sz w:val="24"/>
          <w:szCs w:val="24"/>
        </w:rPr>
        <w:t>202</w:t>
      </w:r>
      <w:r>
        <w:rPr>
          <w:rFonts w:ascii="Arial Narrow" w:eastAsia="Times New Roman" w:hAnsi="Arial Narrow" w:cs="Arial"/>
          <w:bCs/>
          <w:sz w:val="24"/>
          <w:szCs w:val="24"/>
        </w:rPr>
        <w:t>4</w:t>
      </w:r>
      <w:r w:rsidRPr="006543A2">
        <w:rPr>
          <w:rFonts w:ascii="Arial Narrow" w:eastAsia="Times New Roman" w:hAnsi="Arial Narrow" w:cs="Arial"/>
          <w:bCs/>
          <w:sz w:val="24"/>
          <w:szCs w:val="24"/>
        </w:rPr>
        <w:t xml:space="preserve"> r. w sprawie </w:t>
      </w:r>
      <w:r w:rsidRPr="00AD7867">
        <w:rPr>
          <w:rFonts w:ascii="Arial Narrow" w:eastAsia="Times New Roman" w:hAnsi="Arial Narrow" w:cs="Arial"/>
          <w:bCs/>
          <w:sz w:val="24"/>
          <w:szCs w:val="24"/>
        </w:rPr>
        <w:t>udzielenia pomocy finansowej na rzecz Województwa Lubuskiego</w:t>
      </w:r>
      <w:r>
        <w:rPr>
          <w:rFonts w:ascii="Arial Narrow" w:eastAsia="Times New Roman" w:hAnsi="Arial Narrow" w:cs="Arial"/>
          <w:bCs/>
          <w:sz w:val="24"/>
          <w:szCs w:val="24"/>
        </w:rPr>
        <w:t>.</w:t>
      </w:r>
    </w:p>
    <w:p w14:paraId="6860CA9C" w14:textId="77777777" w:rsidR="004E52E3" w:rsidRDefault="004E52E3" w:rsidP="004E52E3">
      <w:pPr>
        <w:spacing w:after="0" w:line="240" w:lineRule="auto"/>
        <w:jc w:val="both"/>
        <w:rPr>
          <w:rFonts w:ascii="Arial Narrow" w:eastAsia="Times New Roman" w:hAnsi="Arial Narrow" w:cs="Arial"/>
          <w:bCs/>
          <w:sz w:val="24"/>
          <w:szCs w:val="24"/>
        </w:rPr>
      </w:pPr>
      <w:r w:rsidRPr="006543A2">
        <w:rPr>
          <w:rFonts w:ascii="Arial Narrow" w:eastAsia="Times New Roman" w:hAnsi="Arial Narrow" w:cs="Arial"/>
          <w:bCs/>
          <w:sz w:val="24"/>
          <w:szCs w:val="24"/>
        </w:rPr>
        <w:t xml:space="preserve">Na mocy niniejszej uchwały </w:t>
      </w:r>
      <w:r>
        <w:rPr>
          <w:rFonts w:ascii="Arial Narrow" w:eastAsia="Times New Roman" w:hAnsi="Arial Narrow" w:cs="Arial"/>
          <w:bCs/>
          <w:sz w:val="24"/>
          <w:szCs w:val="24"/>
        </w:rPr>
        <w:t xml:space="preserve">Rada </w:t>
      </w:r>
      <w:r w:rsidRPr="006543A2">
        <w:rPr>
          <w:rFonts w:ascii="Arial Narrow" w:eastAsia="Times New Roman" w:hAnsi="Arial Narrow" w:cs="Arial"/>
          <w:bCs/>
          <w:sz w:val="24"/>
          <w:szCs w:val="24"/>
        </w:rPr>
        <w:t>Gmin</w:t>
      </w:r>
      <w:r>
        <w:rPr>
          <w:rFonts w:ascii="Arial Narrow" w:eastAsia="Times New Roman" w:hAnsi="Arial Narrow" w:cs="Arial"/>
          <w:bCs/>
          <w:sz w:val="24"/>
          <w:szCs w:val="24"/>
        </w:rPr>
        <w:t>y</w:t>
      </w:r>
      <w:r w:rsidRPr="006543A2">
        <w:rPr>
          <w:rFonts w:ascii="Arial Narrow" w:eastAsia="Times New Roman" w:hAnsi="Arial Narrow" w:cs="Arial"/>
          <w:bCs/>
          <w:sz w:val="24"/>
          <w:szCs w:val="24"/>
        </w:rPr>
        <w:t xml:space="preserve"> Skąpe </w:t>
      </w:r>
      <w:r>
        <w:rPr>
          <w:rFonts w:ascii="Arial Narrow" w:eastAsia="Times New Roman" w:hAnsi="Arial Narrow" w:cs="Arial"/>
          <w:bCs/>
          <w:sz w:val="24"/>
          <w:szCs w:val="24"/>
        </w:rPr>
        <w:t xml:space="preserve">udzieliła </w:t>
      </w:r>
      <w:r w:rsidRPr="00AD7867">
        <w:rPr>
          <w:rFonts w:ascii="Arial Narrow" w:eastAsia="Times New Roman" w:hAnsi="Arial Narrow" w:cs="Arial"/>
          <w:bCs/>
          <w:sz w:val="24"/>
          <w:szCs w:val="24"/>
        </w:rPr>
        <w:t>pomocy finansowej w formie dotacji celowej Województwu Lubuskiemu w wysokości 49.491,00 zł z przeznaczeniem dla Zarządu Dróg Wojewódzkich na dofinansowanie zadania pn. „Przebudowa drogi wojewódzkiej nr 276 w m. Skąpe w zakresie budowy chodnika km 27+640 do km 27+707”.</w:t>
      </w:r>
    </w:p>
    <w:p w14:paraId="6449BC0E" w14:textId="77777777" w:rsidR="004E52E3" w:rsidRDefault="004E52E3" w:rsidP="004E52E3">
      <w:pPr>
        <w:spacing w:after="0" w:line="240" w:lineRule="auto"/>
        <w:jc w:val="both"/>
        <w:rPr>
          <w:rFonts w:ascii="Arial Narrow" w:eastAsia="Times New Roman" w:hAnsi="Arial Narrow" w:cs="Arial"/>
          <w:bCs/>
          <w:sz w:val="24"/>
          <w:szCs w:val="24"/>
        </w:rPr>
      </w:pPr>
    </w:p>
    <w:p w14:paraId="7BC048D0" w14:textId="77777777" w:rsidR="004E52E3" w:rsidRDefault="004E52E3">
      <w:pPr>
        <w:pStyle w:val="Akapitzlist"/>
        <w:numPr>
          <w:ilvl w:val="0"/>
          <w:numId w:val="11"/>
        </w:numPr>
        <w:spacing w:after="0" w:line="240" w:lineRule="auto"/>
        <w:jc w:val="both"/>
        <w:rPr>
          <w:rFonts w:ascii="Arial Narrow" w:eastAsia="Times New Roman" w:hAnsi="Arial Narrow" w:cs="Arial"/>
          <w:bCs/>
          <w:sz w:val="24"/>
          <w:szCs w:val="24"/>
        </w:rPr>
      </w:pPr>
      <w:r w:rsidRPr="006543A2">
        <w:rPr>
          <w:rFonts w:ascii="Arial Narrow" w:eastAsia="Times New Roman" w:hAnsi="Arial Narrow" w:cs="Arial"/>
          <w:bCs/>
          <w:sz w:val="24"/>
          <w:szCs w:val="24"/>
        </w:rPr>
        <w:t xml:space="preserve">Uchwała Nr </w:t>
      </w:r>
      <w:r>
        <w:rPr>
          <w:rFonts w:ascii="Arial Narrow" w:eastAsia="Times New Roman" w:hAnsi="Arial Narrow" w:cs="Arial"/>
          <w:bCs/>
          <w:sz w:val="24"/>
          <w:szCs w:val="24"/>
        </w:rPr>
        <w:t>IX</w:t>
      </w:r>
      <w:r w:rsidRPr="006543A2">
        <w:rPr>
          <w:rFonts w:ascii="Arial Narrow" w:eastAsia="Times New Roman" w:hAnsi="Arial Narrow" w:cs="Arial"/>
          <w:bCs/>
          <w:sz w:val="24"/>
          <w:szCs w:val="24"/>
        </w:rPr>
        <w:t>/</w:t>
      </w:r>
      <w:r>
        <w:rPr>
          <w:rFonts w:ascii="Arial Narrow" w:eastAsia="Times New Roman" w:hAnsi="Arial Narrow" w:cs="Arial"/>
          <w:bCs/>
          <w:sz w:val="24"/>
          <w:szCs w:val="24"/>
        </w:rPr>
        <w:t>87</w:t>
      </w:r>
      <w:r w:rsidRPr="006543A2">
        <w:rPr>
          <w:rFonts w:ascii="Arial Narrow" w:eastAsia="Times New Roman" w:hAnsi="Arial Narrow" w:cs="Arial"/>
          <w:bCs/>
          <w:sz w:val="24"/>
          <w:szCs w:val="24"/>
        </w:rPr>
        <w:t>/202</w:t>
      </w:r>
      <w:r>
        <w:rPr>
          <w:rFonts w:ascii="Arial Narrow" w:eastAsia="Times New Roman" w:hAnsi="Arial Narrow" w:cs="Arial"/>
          <w:bCs/>
          <w:sz w:val="24"/>
          <w:szCs w:val="24"/>
        </w:rPr>
        <w:t>4</w:t>
      </w:r>
      <w:r w:rsidRPr="006543A2">
        <w:rPr>
          <w:rFonts w:ascii="Arial Narrow" w:eastAsia="Times New Roman" w:hAnsi="Arial Narrow" w:cs="Arial"/>
          <w:bCs/>
          <w:sz w:val="24"/>
          <w:szCs w:val="24"/>
        </w:rPr>
        <w:t xml:space="preserve"> Rady Gminy Skąpe z dnia </w:t>
      </w:r>
      <w:r>
        <w:rPr>
          <w:rFonts w:ascii="Arial Narrow" w:eastAsia="Times New Roman" w:hAnsi="Arial Narrow" w:cs="Arial"/>
          <w:bCs/>
          <w:sz w:val="24"/>
          <w:szCs w:val="24"/>
        </w:rPr>
        <w:t>19</w:t>
      </w:r>
      <w:r w:rsidRPr="006543A2">
        <w:rPr>
          <w:rFonts w:ascii="Arial Narrow" w:eastAsia="Times New Roman" w:hAnsi="Arial Narrow" w:cs="Arial"/>
          <w:bCs/>
          <w:sz w:val="24"/>
          <w:szCs w:val="24"/>
        </w:rPr>
        <w:t xml:space="preserve"> </w:t>
      </w:r>
      <w:r>
        <w:rPr>
          <w:rFonts w:ascii="Arial Narrow" w:eastAsia="Times New Roman" w:hAnsi="Arial Narrow" w:cs="Arial"/>
          <w:bCs/>
          <w:sz w:val="24"/>
          <w:szCs w:val="24"/>
        </w:rPr>
        <w:t xml:space="preserve">grudnia </w:t>
      </w:r>
      <w:r w:rsidRPr="006543A2">
        <w:rPr>
          <w:rFonts w:ascii="Arial Narrow" w:eastAsia="Times New Roman" w:hAnsi="Arial Narrow" w:cs="Arial"/>
          <w:bCs/>
          <w:sz w:val="24"/>
          <w:szCs w:val="24"/>
        </w:rPr>
        <w:t>202</w:t>
      </w:r>
      <w:r>
        <w:rPr>
          <w:rFonts w:ascii="Arial Narrow" w:eastAsia="Times New Roman" w:hAnsi="Arial Narrow" w:cs="Arial"/>
          <w:bCs/>
          <w:sz w:val="24"/>
          <w:szCs w:val="24"/>
        </w:rPr>
        <w:t>4</w:t>
      </w:r>
      <w:r w:rsidRPr="006543A2">
        <w:rPr>
          <w:rFonts w:ascii="Arial Narrow" w:eastAsia="Times New Roman" w:hAnsi="Arial Narrow" w:cs="Arial"/>
          <w:bCs/>
          <w:sz w:val="24"/>
          <w:szCs w:val="24"/>
        </w:rPr>
        <w:t xml:space="preserve"> r. w sprawie </w:t>
      </w:r>
      <w:r w:rsidRPr="00006C6C">
        <w:rPr>
          <w:rFonts w:ascii="Arial Narrow" w:eastAsia="Times New Roman" w:hAnsi="Arial Narrow" w:cs="Arial"/>
          <w:bCs/>
          <w:sz w:val="24"/>
          <w:szCs w:val="24"/>
        </w:rPr>
        <w:t>udzielenia pomocy rzeczowej dla Powiatu Świebodzińskiego</w:t>
      </w:r>
      <w:r>
        <w:rPr>
          <w:rFonts w:ascii="Arial Narrow" w:eastAsia="Times New Roman" w:hAnsi="Arial Narrow" w:cs="Arial"/>
          <w:bCs/>
          <w:sz w:val="24"/>
          <w:szCs w:val="24"/>
        </w:rPr>
        <w:t>.</w:t>
      </w:r>
    </w:p>
    <w:p w14:paraId="1AB64AB3" w14:textId="33141248" w:rsidR="004E52E3" w:rsidRDefault="004E52E3" w:rsidP="004E52E3">
      <w:pPr>
        <w:spacing w:after="0" w:line="240" w:lineRule="auto"/>
        <w:jc w:val="both"/>
        <w:rPr>
          <w:rFonts w:ascii="Arial Narrow" w:eastAsia="Times New Roman" w:hAnsi="Arial Narrow" w:cs="Arial"/>
          <w:bCs/>
          <w:sz w:val="24"/>
          <w:szCs w:val="24"/>
        </w:rPr>
      </w:pPr>
      <w:r w:rsidRPr="006543A2">
        <w:rPr>
          <w:rFonts w:ascii="Arial Narrow" w:eastAsia="Times New Roman" w:hAnsi="Arial Narrow" w:cs="Arial"/>
          <w:bCs/>
          <w:sz w:val="24"/>
          <w:szCs w:val="24"/>
        </w:rPr>
        <w:t xml:space="preserve">Na mocy niniejszej uchwały </w:t>
      </w:r>
      <w:r w:rsidRPr="00006C6C">
        <w:rPr>
          <w:rFonts w:ascii="Arial Narrow" w:eastAsia="Times New Roman" w:hAnsi="Arial Narrow" w:cs="Arial"/>
          <w:bCs/>
          <w:sz w:val="24"/>
          <w:szCs w:val="24"/>
        </w:rPr>
        <w:t>Gmina Skąpe udziel</w:t>
      </w:r>
      <w:r>
        <w:rPr>
          <w:rFonts w:ascii="Arial Narrow" w:eastAsia="Times New Roman" w:hAnsi="Arial Narrow" w:cs="Arial"/>
          <w:bCs/>
          <w:sz w:val="24"/>
          <w:szCs w:val="24"/>
        </w:rPr>
        <w:t>iła</w:t>
      </w:r>
      <w:r w:rsidRPr="00006C6C">
        <w:rPr>
          <w:rFonts w:ascii="Arial Narrow" w:eastAsia="Times New Roman" w:hAnsi="Arial Narrow" w:cs="Arial"/>
          <w:bCs/>
          <w:sz w:val="24"/>
          <w:szCs w:val="24"/>
        </w:rPr>
        <w:t xml:space="preserve"> pomocy rzeczowej dla Powiatu Świebodzińskiego w</w:t>
      </w:r>
      <w:r w:rsidR="006C05F8">
        <w:rPr>
          <w:rFonts w:ascii="Arial Narrow" w:eastAsia="Times New Roman" w:hAnsi="Arial Narrow" w:cs="Arial"/>
          <w:bCs/>
          <w:sz w:val="24"/>
          <w:szCs w:val="24"/>
        </w:rPr>
        <w:t> </w:t>
      </w:r>
      <w:r w:rsidRPr="00006C6C">
        <w:rPr>
          <w:rFonts w:ascii="Arial Narrow" w:eastAsia="Times New Roman" w:hAnsi="Arial Narrow" w:cs="Arial"/>
          <w:bCs/>
          <w:sz w:val="24"/>
          <w:szCs w:val="24"/>
        </w:rPr>
        <w:t>formie zrealizowanego powierzonego zadania inwestycyjnego pn.: „Przebudowa drogi gminnej na ul. Słonecznej wraz z przebudową skrzyżowania w m. Ołobok” i przekazuje nieodpłatnie środek trwały w</w:t>
      </w:r>
      <w:r w:rsidR="006C05F8">
        <w:rPr>
          <w:rFonts w:ascii="Arial Narrow" w:eastAsia="Times New Roman" w:hAnsi="Arial Narrow" w:cs="Arial"/>
          <w:bCs/>
          <w:sz w:val="24"/>
          <w:szCs w:val="24"/>
        </w:rPr>
        <w:t> </w:t>
      </w:r>
      <w:r w:rsidRPr="00006C6C">
        <w:rPr>
          <w:rFonts w:ascii="Arial Narrow" w:eastAsia="Times New Roman" w:hAnsi="Arial Narrow" w:cs="Arial"/>
          <w:bCs/>
          <w:sz w:val="24"/>
          <w:szCs w:val="24"/>
        </w:rPr>
        <w:t>postaci przebudowanego skrzyżowania o powierzchni 50,76 m² i łącznej wartości 19 930,02 zł</w:t>
      </w:r>
      <w:r>
        <w:rPr>
          <w:rFonts w:ascii="Arial Narrow" w:eastAsia="Times New Roman" w:hAnsi="Arial Narrow" w:cs="Arial"/>
          <w:bCs/>
          <w:sz w:val="24"/>
          <w:szCs w:val="24"/>
        </w:rPr>
        <w:t>.</w:t>
      </w:r>
    </w:p>
    <w:p w14:paraId="5E5C87AC" w14:textId="77777777" w:rsidR="004E52E3" w:rsidRDefault="004E52E3" w:rsidP="004E52E3">
      <w:pPr>
        <w:spacing w:after="0" w:line="240" w:lineRule="auto"/>
        <w:jc w:val="both"/>
        <w:rPr>
          <w:rFonts w:ascii="Arial Narrow" w:eastAsia="Times New Roman" w:hAnsi="Arial Narrow" w:cs="Arial"/>
          <w:bCs/>
          <w:sz w:val="24"/>
          <w:szCs w:val="24"/>
        </w:rPr>
      </w:pPr>
    </w:p>
    <w:p w14:paraId="1ECDB8BD" w14:textId="77777777" w:rsidR="004E52E3" w:rsidRDefault="004E52E3">
      <w:pPr>
        <w:pStyle w:val="Akapitzlist"/>
        <w:numPr>
          <w:ilvl w:val="0"/>
          <w:numId w:val="11"/>
        </w:numPr>
        <w:spacing w:after="0" w:line="240" w:lineRule="auto"/>
        <w:jc w:val="both"/>
        <w:rPr>
          <w:rFonts w:ascii="Arial Narrow" w:eastAsia="Times New Roman" w:hAnsi="Arial Narrow" w:cs="Arial"/>
          <w:bCs/>
          <w:sz w:val="24"/>
          <w:szCs w:val="24"/>
        </w:rPr>
      </w:pPr>
      <w:r w:rsidRPr="006543A2">
        <w:rPr>
          <w:rFonts w:ascii="Arial Narrow" w:eastAsia="Times New Roman" w:hAnsi="Arial Narrow" w:cs="Arial"/>
          <w:bCs/>
          <w:sz w:val="24"/>
          <w:szCs w:val="24"/>
        </w:rPr>
        <w:t xml:space="preserve">Uchwała Nr </w:t>
      </w:r>
      <w:r>
        <w:rPr>
          <w:rFonts w:ascii="Arial Narrow" w:eastAsia="Times New Roman" w:hAnsi="Arial Narrow" w:cs="Arial"/>
          <w:bCs/>
          <w:sz w:val="24"/>
          <w:szCs w:val="24"/>
        </w:rPr>
        <w:t>IX</w:t>
      </w:r>
      <w:r w:rsidRPr="006543A2">
        <w:rPr>
          <w:rFonts w:ascii="Arial Narrow" w:eastAsia="Times New Roman" w:hAnsi="Arial Narrow" w:cs="Arial"/>
          <w:bCs/>
          <w:sz w:val="24"/>
          <w:szCs w:val="24"/>
        </w:rPr>
        <w:t>/</w:t>
      </w:r>
      <w:r>
        <w:rPr>
          <w:rFonts w:ascii="Arial Narrow" w:eastAsia="Times New Roman" w:hAnsi="Arial Narrow" w:cs="Arial"/>
          <w:bCs/>
          <w:sz w:val="24"/>
          <w:szCs w:val="24"/>
        </w:rPr>
        <w:t>88</w:t>
      </w:r>
      <w:r w:rsidRPr="006543A2">
        <w:rPr>
          <w:rFonts w:ascii="Arial Narrow" w:eastAsia="Times New Roman" w:hAnsi="Arial Narrow" w:cs="Arial"/>
          <w:bCs/>
          <w:sz w:val="24"/>
          <w:szCs w:val="24"/>
        </w:rPr>
        <w:t>/202</w:t>
      </w:r>
      <w:r>
        <w:rPr>
          <w:rFonts w:ascii="Arial Narrow" w:eastAsia="Times New Roman" w:hAnsi="Arial Narrow" w:cs="Arial"/>
          <w:bCs/>
          <w:sz w:val="24"/>
          <w:szCs w:val="24"/>
        </w:rPr>
        <w:t>4</w:t>
      </w:r>
      <w:r w:rsidRPr="006543A2">
        <w:rPr>
          <w:rFonts w:ascii="Arial Narrow" w:eastAsia="Times New Roman" w:hAnsi="Arial Narrow" w:cs="Arial"/>
          <w:bCs/>
          <w:sz w:val="24"/>
          <w:szCs w:val="24"/>
        </w:rPr>
        <w:t xml:space="preserve"> Rady Gminy Skąpe z dnia </w:t>
      </w:r>
      <w:r>
        <w:rPr>
          <w:rFonts w:ascii="Arial Narrow" w:eastAsia="Times New Roman" w:hAnsi="Arial Narrow" w:cs="Arial"/>
          <w:bCs/>
          <w:sz w:val="24"/>
          <w:szCs w:val="24"/>
        </w:rPr>
        <w:t>19</w:t>
      </w:r>
      <w:r w:rsidRPr="006543A2">
        <w:rPr>
          <w:rFonts w:ascii="Arial Narrow" w:eastAsia="Times New Roman" w:hAnsi="Arial Narrow" w:cs="Arial"/>
          <w:bCs/>
          <w:sz w:val="24"/>
          <w:szCs w:val="24"/>
        </w:rPr>
        <w:t xml:space="preserve"> </w:t>
      </w:r>
      <w:r>
        <w:rPr>
          <w:rFonts w:ascii="Arial Narrow" w:eastAsia="Times New Roman" w:hAnsi="Arial Narrow" w:cs="Arial"/>
          <w:bCs/>
          <w:sz w:val="24"/>
          <w:szCs w:val="24"/>
        </w:rPr>
        <w:t xml:space="preserve">grudnia </w:t>
      </w:r>
      <w:r w:rsidRPr="006543A2">
        <w:rPr>
          <w:rFonts w:ascii="Arial Narrow" w:eastAsia="Times New Roman" w:hAnsi="Arial Narrow" w:cs="Arial"/>
          <w:bCs/>
          <w:sz w:val="24"/>
          <w:szCs w:val="24"/>
        </w:rPr>
        <w:t>202</w:t>
      </w:r>
      <w:r>
        <w:rPr>
          <w:rFonts w:ascii="Arial Narrow" w:eastAsia="Times New Roman" w:hAnsi="Arial Narrow" w:cs="Arial"/>
          <w:bCs/>
          <w:sz w:val="24"/>
          <w:szCs w:val="24"/>
        </w:rPr>
        <w:t>4</w:t>
      </w:r>
      <w:r w:rsidRPr="006543A2">
        <w:rPr>
          <w:rFonts w:ascii="Arial Narrow" w:eastAsia="Times New Roman" w:hAnsi="Arial Narrow" w:cs="Arial"/>
          <w:bCs/>
          <w:sz w:val="24"/>
          <w:szCs w:val="24"/>
        </w:rPr>
        <w:t xml:space="preserve"> r. w sprawie </w:t>
      </w:r>
      <w:r w:rsidRPr="00006C6C">
        <w:rPr>
          <w:rFonts w:ascii="Arial Narrow" w:eastAsia="Times New Roman" w:hAnsi="Arial Narrow" w:cs="Arial"/>
          <w:bCs/>
          <w:sz w:val="24"/>
          <w:szCs w:val="24"/>
        </w:rPr>
        <w:t>udzielenia pomocy rzeczowej dla Powiatu Świebodzińskiego</w:t>
      </w:r>
      <w:r>
        <w:rPr>
          <w:rFonts w:ascii="Arial Narrow" w:eastAsia="Times New Roman" w:hAnsi="Arial Narrow" w:cs="Arial"/>
          <w:bCs/>
          <w:sz w:val="24"/>
          <w:szCs w:val="24"/>
        </w:rPr>
        <w:t>.</w:t>
      </w:r>
    </w:p>
    <w:p w14:paraId="5534E9AD" w14:textId="1371FB93" w:rsidR="004E52E3" w:rsidRDefault="004E52E3" w:rsidP="004E52E3">
      <w:pPr>
        <w:spacing w:after="0" w:line="240" w:lineRule="auto"/>
        <w:jc w:val="both"/>
        <w:rPr>
          <w:rFonts w:ascii="Arial Narrow" w:eastAsia="Times New Roman" w:hAnsi="Arial Narrow" w:cs="Arial"/>
          <w:bCs/>
          <w:sz w:val="24"/>
          <w:szCs w:val="24"/>
        </w:rPr>
      </w:pPr>
      <w:r w:rsidRPr="006543A2">
        <w:rPr>
          <w:rFonts w:ascii="Arial Narrow" w:eastAsia="Times New Roman" w:hAnsi="Arial Narrow" w:cs="Arial"/>
          <w:bCs/>
          <w:sz w:val="24"/>
          <w:szCs w:val="24"/>
        </w:rPr>
        <w:t xml:space="preserve">Na mocy niniejszej uchwały </w:t>
      </w:r>
      <w:r w:rsidRPr="00006C6C">
        <w:rPr>
          <w:rFonts w:ascii="Arial Narrow" w:eastAsia="Times New Roman" w:hAnsi="Arial Narrow" w:cs="Arial"/>
          <w:bCs/>
          <w:sz w:val="24"/>
          <w:szCs w:val="24"/>
        </w:rPr>
        <w:t>Gmina Skąpe udziel</w:t>
      </w:r>
      <w:r>
        <w:rPr>
          <w:rFonts w:ascii="Arial Narrow" w:eastAsia="Times New Roman" w:hAnsi="Arial Narrow" w:cs="Arial"/>
          <w:bCs/>
          <w:sz w:val="24"/>
          <w:szCs w:val="24"/>
        </w:rPr>
        <w:t>iła</w:t>
      </w:r>
      <w:r w:rsidRPr="00006C6C">
        <w:rPr>
          <w:rFonts w:ascii="Arial Narrow" w:eastAsia="Times New Roman" w:hAnsi="Arial Narrow" w:cs="Arial"/>
          <w:bCs/>
          <w:sz w:val="24"/>
          <w:szCs w:val="24"/>
        </w:rPr>
        <w:t xml:space="preserve"> pomocy rzeczowej dla Powiatu Świebodzińskiego w</w:t>
      </w:r>
      <w:r w:rsidR="006C05F8">
        <w:rPr>
          <w:rFonts w:ascii="Arial Narrow" w:eastAsia="Times New Roman" w:hAnsi="Arial Narrow" w:cs="Arial"/>
          <w:bCs/>
          <w:sz w:val="24"/>
          <w:szCs w:val="24"/>
        </w:rPr>
        <w:t> </w:t>
      </w:r>
      <w:r w:rsidRPr="00006C6C">
        <w:rPr>
          <w:rFonts w:ascii="Arial Narrow" w:eastAsia="Times New Roman" w:hAnsi="Arial Narrow" w:cs="Arial"/>
          <w:bCs/>
          <w:sz w:val="24"/>
          <w:szCs w:val="24"/>
        </w:rPr>
        <w:t>formie zrealizowanego powierzonego zadania inwestycyjnego pn.: „Przebudowa dróg gminnych w m. Kalinowo” i przekazuje nieodpłatnie środek trwały w postaci dwóch przebudowanych skrzyżowań o</w:t>
      </w:r>
      <w:r w:rsidR="006C05F8">
        <w:rPr>
          <w:rFonts w:ascii="Arial Narrow" w:eastAsia="Times New Roman" w:hAnsi="Arial Narrow" w:cs="Arial"/>
          <w:bCs/>
          <w:sz w:val="24"/>
          <w:szCs w:val="24"/>
        </w:rPr>
        <w:t> </w:t>
      </w:r>
      <w:r w:rsidRPr="00006C6C">
        <w:rPr>
          <w:rFonts w:ascii="Arial Narrow" w:eastAsia="Times New Roman" w:hAnsi="Arial Narrow" w:cs="Arial"/>
          <w:bCs/>
          <w:sz w:val="24"/>
          <w:szCs w:val="24"/>
        </w:rPr>
        <w:t>łącznej powierzchni 100,34 m² i łącznej wartości 32 829,72 zł.</w:t>
      </w:r>
    </w:p>
    <w:p w14:paraId="69F56278" w14:textId="77777777" w:rsidR="004E52E3" w:rsidRDefault="004E52E3" w:rsidP="004E52E3">
      <w:pPr>
        <w:spacing w:after="0" w:line="240" w:lineRule="auto"/>
        <w:jc w:val="both"/>
        <w:rPr>
          <w:rFonts w:ascii="Arial Narrow" w:eastAsia="Times New Roman" w:hAnsi="Arial Narrow" w:cs="Arial"/>
          <w:bCs/>
          <w:sz w:val="24"/>
          <w:szCs w:val="24"/>
        </w:rPr>
      </w:pPr>
    </w:p>
    <w:p w14:paraId="05CF8085" w14:textId="77777777" w:rsidR="004E52E3" w:rsidRDefault="004E52E3">
      <w:pPr>
        <w:pStyle w:val="Akapitzlist"/>
        <w:numPr>
          <w:ilvl w:val="0"/>
          <w:numId w:val="11"/>
        </w:numPr>
        <w:spacing w:after="0" w:line="240" w:lineRule="auto"/>
        <w:jc w:val="both"/>
        <w:rPr>
          <w:rFonts w:ascii="Arial Narrow" w:eastAsia="Times New Roman" w:hAnsi="Arial Narrow" w:cs="Arial"/>
          <w:bCs/>
          <w:sz w:val="24"/>
          <w:szCs w:val="24"/>
        </w:rPr>
      </w:pPr>
      <w:r w:rsidRPr="006543A2">
        <w:rPr>
          <w:rFonts w:ascii="Arial Narrow" w:eastAsia="Times New Roman" w:hAnsi="Arial Narrow" w:cs="Arial"/>
          <w:bCs/>
          <w:sz w:val="24"/>
          <w:szCs w:val="24"/>
        </w:rPr>
        <w:t xml:space="preserve">Uchwała Nr </w:t>
      </w:r>
      <w:r>
        <w:rPr>
          <w:rFonts w:ascii="Arial Narrow" w:eastAsia="Times New Roman" w:hAnsi="Arial Narrow" w:cs="Arial"/>
          <w:bCs/>
          <w:sz w:val="24"/>
          <w:szCs w:val="24"/>
        </w:rPr>
        <w:t>IX</w:t>
      </w:r>
      <w:r w:rsidRPr="006543A2">
        <w:rPr>
          <w:rFonts w:ascii="Arial Narrow" w:eastAsia="Times New Roman" w:hAnsi="Arial Narrow" w:cs="Arial"/>
          <w:bCs/>
          <w:sz w:val="24"/>
          <w:szCs w:val="24"/>
        </w:rPr>
        <w:t>/</w:t>
      </w:r>
      <w:r>
        <w:rPr>
          <w:rFonts w:ascii="Arial Narrow" w:eastAsia="Times New Roman" w:hAnsi="Arial Narrow" w:cs="Arial"/>
          <w:bCs/>
          <w:sz w:val="24"/>
          <w:szCs w:val="24"/>
        </w:rPr>
        <w:t>89</w:t>
      </w:r>
      <w:r w:rsidRPr="006543A2">
        <w:rPr>
          <w:rFonts w:ascii="Arial Narrow" w:eastAsia="Times New Roman" w:hAnsi="Arial Narrow" w:cs="Arial"/>
          <w:bCs/>
          <w:sz w:val="24"/>
          <w:szCs w:val="24"/>
        </w:rPr>
        <w:t>/202</w:t>
      </w:r>
      <w:r>
        <w:rPr>
          <w:rFonts w:ascii="Arial Narrow" w:eastAsia="Times New Roman" w:hAnsi="Arial Narrow" w:cs="Arial"/>
          <w:bCs/>
          <w:sz w:val="24"/>
          <w:szCs w:val="24"/>
        </w:rPr>
        <w:t>4</w:t>
      </w:r>
      <w:r w:rsidRPr="006543A2">
        <w:rPr>
          <w:rFonts w:ascii="Arial Narrow" w:eastAsia="Times New Roman" w:hAnsi="Arial Narrow" w:cs="Arial"/>
          <w:bCs/>
          <w:sz w:val="24"/>
          <w:szCs w:val="24"/>
        </w:rPr>
        <w:t xml:space="preserve"> Rady Gminy Skąpe z dnia </w:t>
      </w:r>
      <w:r>
        <w:rPr>
          <w:rFonts w:ascii="Arial Narrow" w:eastAsia="Times New Roman" w:hAnsi="Arial Narrow" w:cs="Arial"/>
          <w:bCs/>
          <w:sz w:val="24"/>
          <w:szCs w:val="24"/>
        </w:rPr>
        <w:t>19</w:t>
      </w:r>
      <w:r w:rsidRPr="006543A2">
        <w:rPr>
          <w:rFonts w:ascii="Arial Narrow" w:eastAsia="Times New Roman" w:hAnsi="Arial Narrow" w:cs="Arial"/>
          <w:bCs/>
          <w:sz w:val="24"/>
          <w:szCs w:val="24"/>
        </w:rPr>
        <w:t xml:space="preserve"> </w:t>
      </w:r>
      <w:r>
        <w:rPr>
          <w:rFonts w:ascii="Arial Narrow" w:eastAsia="Times New Roman" w:hAnsi="Arial Narrow" w:cs="Arial"/>
          <w:bCs/>
          <w:sz w:val="24"/>
          <w:szCs w:val="24"/>
        </w:rPr>
        <w:t xml:space="preserve">grudnia </w:t>
      </w:r>
      <w:r w:rsidRPr="006543A2">
        <w:rPr>
          <w:rFonts w:ascii="Arial Narrow" w:eastAsia="Times New Roman" w:hAnsi="Arial Narrow" w:cs="Arial"/>
          <w:bCs/>
          <w:sz w:val="24"/>
          <w:szCs w:val="24"/>
        </w:rPr>
        <w:t>202</w:t>
      </w:r>
      <w:r>
        <w:rPr>
          <w:rFonts w:ascii="Arial Narrow" w:eastAsia="Times New Roman" w:hAnsi="Arial Narrow" w:cs="Arial"/>
          <w:bCs/>
          <w:sz w:val="24"/>
          <w:szCs w:val="24"/>
        </w:rPr>
        <w:t>4</w:t>
      </w:r>
      <w:r w:rsidRPr="006543A2">
        <w:rPr>
          <w:rFonts w:ascii="Arial Narrow" w:eastAsia="Times New Roman" w:hAnsi="Arial Narrow" w:cs="Arial"/>
          <w:bCs/>
          <w:sz w:val="24"/>
          <w:szCs w:val="24"/>
        </w:rPr>
        <w:t xml:space="preserve"> r. w sprawie </w:t>
      </w:r>
      <w:r w:rsidRPr="00006C6C">
        <w:rPr>
          <w:rFonts w:ascii="Arial Narrow" w:eastAsia="Times New Roman" w:hAnsi="Arial Narrow" w:cs="Arial"/>
          <w:bCs/>
          <w:sz w:val="24"/>
          <w:szCs w:val="24"/>
        </w:rPr>
        <w:t>udzielenia pomocy rzeczowej dla Powiatu Świebodzińskiego</w:t>
      </w:r>
      <w:r>
        <w:rPr>
          <w:rFonts w:ascii="Arial Narrow" w:eastAsia="Times New Roman" w:hAnsi="Arial Narrow" w:cs="Arial"/>
          <w:bCs/>
          <w:sz w:val="24"/>
          <w:szCs w:val="24"/>
        </w:rPr>
        <w:t>.</w:t>
      </w:r>
    </w:p>
    <w:p w14:paraId="04822984" w14:textId="4F771FED" w:rsidR="004E52E3" w:rsidRDefault="004E52E3" w:rsidP="004E52E3">
      <w:pPr>
        <w:spacing w:after="0" w:line="240" w:lineRule="auto"/>
        <w:jc w:val="both"/>
        <w:rPr>
          <w:rFonts w:ascii="Arial Narrow" w:eastAsia="Times New Roman" w:hAnsi="Arial Narrow" w:cs="Arial"/>
          <w:bCs/>
          <w:sz w:val="24"/>
          <w:szCs w:val="24"/>
        </w:rPr>
      </w:pPr>
      <w:r w:rsidRPr="006543A2">
        <w:rPr>
          <w:rFonts w:ascii="Arial Narrow" w:eastAsia="Times New Roman" w:hAnsi="Arial Narrow" w:cs="Arial"/>
          <w:bCs/>
          <w:sz w:val="24"/>
          <w:szCs w:val="24"/>
        </w:rPr>
        <w:t xml:space="preserve">Na mocy niniejszej uchwały </w:t>
      </w:r>
      <w:r w:rsidRPr="00006C6C">
        <w:rPr>
          <w:rFonts w:ascii="Arial Narrow" w:eastAsia="Times New Roman" w:hAnsi="Arial Narrow" w:cs="Arial"/>
          <w:bCs/>
          <w:sz w:val="24"/>
          <w:szCs w:val="24"/>
        </w:rPr>
        <w:t>Gmina Skąpe udziel</w:t>
      </w:r>
      <w:r>
        <w:rPr>
          <w:rFonts w:ascii="Arial Narrow" w:eastAsia="Times New Roman" w:hAnsi="Arial Narrow" w:cs="Arial"/>
          <w:bCs/>
          <w:sz w:val="24"/>
          <w:szCs w:val="24"/>
        </w:rPr>
        <w:t>iła</w:t>
      </w:r>
      <w:r w:rsidRPr="00006C6C">
        <w:rPr>
          <w:rFonts w:ascii="Arial Narrow" w:eastAsia="Times New Roman" w:hAnsi="Arial Narrow" w:cs="Arial"/>
          <w:bCs/>
          <w:sz w:val="24"/>
          <w:szCs w:val="24"/>
        </w:rPr>
        <w:t xml:space="preserve"> pomocy rzeczowej dla Powiatu Świebodzińskiego w</w:t>
      </w:r>
      <w:r w:rsidR="006C05F8">
        <w:rPr>
          <w:rFonts w:ascii="Arial Narrow" w:eastAsia="Times New Roman" w:hAnsi="Arial Narrow" w:cs="Arial"/>
          <w:bCs/>
          <w:sz w:val="24"/>
          <w:szCs w:val="24"/>
        </w:rPr>
        <w:t> </w:t>
      </w:r>
      <w:r w:rsidRPr="00006C6C">
        <w:rPr>
          <w:rFonts w:ascii="Arial Narrow" w:eastAsia="Times New Roman" w:hAnsi="Arial Narrow" w:cs="Arial"/>
          <w:bCs/>
          <w:sz w:val="24"/>
          <w:szCs w:val="24"/>
        </w:rPr>
        <w:t>formie zrealizowanego powierzonego zadania inwestycyjnego pn.: „Przebudowa drogi gminnej zlokalizowanej na dz. ewid. nr 11/4 wraz z utwardzeniem powierzchni gruntu na dz. ewid. nr 11/3 w m. Zawisze” i przekazuje nieodpłatnie środek trwały w postaci przebudowanego skrzyżowania o powierzchni 87,22 m² i łącznej wartości 29 897,23 zł.</w:t>
      </w:r>
    </w:p>
    <w:p w14:paraId="7EBD8EFF" w14:textId="77777777" w:rsidR="004E52E3" w:rsidRDefault="004E52E3" w:rsidP="004E52E3">
      <w:pPr>
        <w:spacing w:after="0" w:line="240" w:lineRule="auto"/>
        <w:jc w:val="both"/>
        <w:rPr>
          <w:rFonts w:ascii="Arial Narrow" w:eastAsia="Times New Roman" w:hAnsi="Arial Narrow" w:cs="Arial"/>
          <w:bCs/>
          <w:sz w:val="24"/>
          <w:szCs w:val="24"/>
        </w:rPr>
      </w:pPr>
    </w:p>
    <w:p w14:paraId="4923C173" w14:textId="77777777" w:rsidR="004E52E3" w:rsidRDefault="004E52E3">
      <w:pPr>
        <w:pStyle w:val="Nagwek2"/>
        <w:numPr>
          <w:ilvl w:val="0"/>
          <w:numId w:val="62"/>
        </w:numPr>
        <w:ind w:left="720"/>
        <w:rPr>
          <w:rFonts w:ascii="Arial Narrow" w:hAnsi="Arial Narrow"/>
          <w:b/>
          <w:bCs/>
        </w:rPr>
      </w:pPr>
      <w:bookmarkStart w:id="121" w:name="_Toc73019155"/>
      <w:bookmarkStart w:id="122" w:name="_Toc73093815"/>
      <w:bookmarkStart w:id="123" w:name="_Toc198719902"/>
      <w:r w:rsidRPr="00350163">
        <w:rPr>
          <w:rFonts w:ascii="Arial Narrow" w:hAnsi="Arial Narrow"/>
          <w:b/>
          <w:bCs/>
        </w:rPr>
        <w:t>Uchwały proceduralne</w:t>
      </w:r>
      <w:bookmarkEnd w:id="121"/>
      <w:bookmarkEnd w:id="122"/>
      <w:bookmarkEnd w:id="123"/>
    </w:p>
    <w:p w14:paraId="7BC13982" w14:textId="77777777" w:rsidR="004E52E3" w:rsidRPr="00E26F1D" w:rsidRDefault="004E52E3" w:rsidP="004E52E3"/>
    <w:p w14:paraId="3EC81D2C" w14:textId="77777777" w:rsidR="004E52E3" w:rsidRDefault="004E52E3">
      <w:pPr>
        <w:pStyle w:val="Akapitzlist"/>
        <w:numPr>
          <w:ilvl w:val="0"/>
          <w:numId w:val="13"/>
        </w:numPr>
        <w:autoSpaceDE w:val="0"/>
        <w:autoSpaceDN w:val="0"/>
        <w:adjustRightInd w:val="0"/>
        <w:spacing w:after="0" w:line="240" w:lineRule="auto"/>
        <w:jc w:val="both"/>
        <w:rPr>
          <w:rFonts w:ascii="Arial Narrow" w:eastAsiaTheme="majorEastAsia" w:hAnsi="Arial Narrow" w:cs="Arial"/>
          <w:sz w:val="24"/>
          <w:szCs w:val="24"/>
        </w:rPr>
      </w:pPr>
      <w:bookmarkStart w:id="124" w:name="_Hlk36459248"/>
      <w:r w:rsidRPr="00BB4A06">
        <w:rPr>
          <w:rFonts w:ascii="Arial Narrow" w:eastAsiaTheme="majorEastAsia" w:hAnsi="Arial Narrow" w:cs="Arial"/>
          <w:sz w:val="24"/>
          <w:szCs w:val="24"/>
        </w:rPr>
        <w:t xml:space="preserve">Uchwała Nr  </w:t>
      </w:r>
      <w:r>
        <w:rPr>
          <w:rFonts w:ascii="Arial Narrow" w:eastAsiaTheme="majorEastAsia" w:hAnsi="Arial Narrow" w:cs="Arial"/>
          <w:sz w:val="24"/>
          <w:szCs w:val="24"/>
        </w:rPr>
        <w:t>I</w:t>
      </w:r>
      <w:r w:rsidRPr="00BB4A06">
        <w:rPr>
          <w:rFonts w:ascii="Arial Narrow" w:eastAsiaTheme="majorEastAsia" w:hAnsi="Arial Narrow" w:cs="Arial"/>
          <w:sz w:val="24"/>
          <w:szCs w:val="24"/>
        </w:rPr>
        <w:t>/</w:t>
      </w:r>
      <w:r>
        <w:rPr>
          <w:rFonts w:ascii="Arial Narrow" w:eastAsiaTheme="majorEastAsia" w:hAnsi="Arial Narrow" w:cs="Arial"/>
          <w:sz w:val="24"/>
          <w:szCs w:val="24"/>
        </w:rPr>
        <w:t>1</w:t>
      </w:r>
      <w:r w:rsidRPr="00BB4A06">
        <w:rPr>
          <w:rFonts w:ascii="Arial Narrow" w:eastAsiaTheme="majorEastAsia" w:hAnsi="Arial Narrow" w:cs="Arial"/>
          <w:sz w:val="24"/>
          <w:szCs w:val="24"/>
        </w:rPr>
        <w:t>/202</w:t>
      </w:r>
      <w:r>
        <w:rPr>
          <w:rFonts w:ascii="Arial Narrow" w:eastAsiaTheme="majorEastAsia" w:hAnsi="Arial Narrow" w:cs="Arial"/>
          <w:sz w:val="24"/>
          <w:szCs w:val="24"/>
        </w:rPr>
        <w:t>4</w:t>
      </w:r>
      <w:r w:rsidRPr="00BB4A06">
        <w:rPr>
          <w:rFonts w:ascii="Arial Narrow" w:eastAsiaTheme="majorEastAsia" w:hAnsi="Arial Narrow" w:cs="Arial"/>
          <w:sz w:val="24"/>
          <w:szCs w:val="24"/>
        </w:rPr>
        <w:t xml:space="preserve"> Rady Gminy Skąpe z dnia </w:t>
      </w:r>
      <w:r>
        <w:rPr>
          <w:rFonts w:ascii="Arial Narrow" w:eastAsiaTheme="majorEastAsia" w:hAnsi="Arial Narrow" w:cs="Arial"/>
          <w:sz w:val="24"/>
          <w:szCs w:val="24"/>
        </w:rPr>
        <w:t>6</w:t>
      </w:r>
      <w:r w:rsidRPr="00BB4A06">
        <w:rPr>
          <w:rFonts w:ascii="Arial Narrow" w:eastAsiaTheme="majorEastAsia" w:hAnsi="Arial Narrow" w:cs="Arial"/>
          <w:sz w:val="24"/>
          <w:szCs w:val="24"/>
        </w:rPr>
        <w:t xml:space="preserve"> </w:t>
      </w:r>
      <w:r>
        <w:rPr>
          <w:rFonts w:ascii="Arial Narrow" w:eastAsiaTheme="majorEastAsia" w:hAnsi="Arial Narrow" w:cs="Arial"/>
          <w:sz w:val="24"/>
          <w:szCs w:val="24"/>
        </w:rPr>
        <w:t xml:space="preserve">maja </w:t>
      </w:r>
      <w:r w:rsidRPr="00BB4A06">
        <w:rPr>
          <w:rFonts w:ascii="Arial Narrow" w:eastAsiaTheme="majorEastAsia" w:hAnsi="Arial Narrow" w:cs="Arial"/>
          <w:sz w:val="24"/>
          <w:szCs w:val="24"/>
        </w:rPr>
        <w:t>202</w:t>
      </w:r>
      <w:r>
        <w:rPr>
          <w:rFonts w:ascii="Arial Narrow" w:eastAsiaTheme="majorEastAsia" w:hAnsi="Arial Narrow" w:cs="Arial"/>
          <w:sz w:val="24"/>
          <w:szCs w:val="24"/>
        </w:rPr>
        <w:t xml:space="preserve">4 r. </w:t>
      </w:r>
      <w:r w:rsidRPr="00271EC1">
        <w:rPr>
          <w:rFonts w:ascii="Arial Narrow" w:eastAsiaTheme="majorEastAsia" w:hAnsi="Arial Narrow" w:cs="Arial"/>
          <w:sz w:val="24"/>
          <w:szCs w:val="24"/>
        </w:rPr>
        <w:t>w sprawie stwierdzenia wyboru Przewodniczącego Rady Gminy Skąpe</w:t>
      </w:r>
      <w:r>
        <w:rPr>
          <w:rFonts w:ascii="Arial Narrow" w:eastAsiaTheme="majorEastAsia" w:hAnsi="Arial Narrow" w:cs="Arial"/>
          <w:sz w:val="24"/>
          <w:szCs w:val="24"/>
        </w:rPr>
        <w:t>.</w:t>
      </w:r>
    </w:p>
    <w:p w14:paraId="1E13FF06" w14:textId="77777777" w:rsidR="004E52E3" w:rsidRPr="00271EC1" w:rsidRDefault="004E52E3" w:rsidP="004E52E3">
      <w:pPr>
        <w:autoSpaceDE w:val="0"/>
        <w:autoSpaceDN w:val="0"/>
        <w:adjustRightInd w:val="0"/>
        <w:spacing w:after="0" w:line="240" w:lineRule="auto"/>
        <w:jc w:val="both"/>
        <w:rPr>
          <w:rFonts w:ascii="Arial Narrow" w:eastAsiaTheme="majorEastAsia" w:hAnsi="Arial Narrow" w:cs="Arial"/>
          <w:sz w:val="24"/>
          <w:szCs w:val="24"/>
        </w:rPr>
      </w:pPr>
      <w:r>
        <w:rPr>
          <w:rFonts w:ascii="Arial Narrow" w:eastAsiaTheme="majorEastAsia" w:hAnsi="Arial Narrow" w:cs="Arial"/>
          <w:sz w:val="24"/>
          <w:szCs w:val="24"/>
        </w:rPr>
        <w:t xml:space="preserve">Rada Gminy wybrała Przewodniczącego Rady Gminy Skąpe w nowej kadencji. </w:t>
      </w:r>
    </w:p>
    <w:p w14:paraId="002B3B16" w14:textId="77777777" w:rsidR="004E52E3" w:rsidRDefault="004E52E3" w:rsidP="004E52E3">
      <w:pPr>
        <w:pStyle w:val="Akapitzlist"/>
        <w:autoSpaceDE w:val="0"/>
        <w:autoSpaceDN w:val="0"/>
        <w:adjustRightInd w:val="0"/>
        <w:spacing w:after="0" w:line="240" w:lineRule="auto"/>
        <w:jc w:val="both"/>
        <w:rPr>
          <w:rFonts w:ascii="Arial Narrow" w:eastAsiaTheme="majorEastAsia" w:hAnsi="Arial Narrow" w:cs="Arial"/>
          <w:sz w:val="24"/>
          <w:szCs w:val="24"/>
        </w:rPr>
      </w:pPr>
    </w:p>
    <w:p w14:paraId="15866D6C" w14:textId="77777777" w:rsidR="004E52E3" w:rsidRDefault="004E52E3">
      <w:pPr>
        <w:pStyle w:val="Akapitzlist"/>
        <w:numPr>
          <w:ilvl w:val="0"/>
          <w:numId w:val="13"/>
        </w:numPr>
        <w:autoSpaceDE w:val="0"/>
        <w:autoSpaceDN w:val="0"/>
        <w:adjustRightInd w:val="0"/>
        <w:spacing w:after="0" w:line="240" w:lineRule="auto"/>
        <w:jc w:val="both"/>
        <w:rPr>
          <w:rFonts w:ascii="Arial Narrow" w:eastAsiaTheme="majorEastAsia" w:hAnsi="Arial Narrow" w:cs="Arial"/>
          <w:sz w:val="24"/>
          <w:szCs w:val="24"/>
        </w:rPr>
      </w:pPr>
      <w:r w:rsidRPr="00BB4A06">
        <w:rPr>
          <w:rFonts w:ascii="Arial Narrow" w:eastAsiaTheme="majorEastAsia" w:hAnsi="Arial Narrow" w:cs="Arial"/>
          <w:sz w:val="24"/>
          <w:szCs w:val="24"/>
        </w:rPr>
        <w:t xml:space="preserve">Uchwała Nr  </w:t>
      </w:r>
      <w:r>
        <w:rPr>
          <w:rFonts w:ascii="Arial Narrow" w:eastAsiaTheme="majorEastAsia" w:hAnsi="Arial Narrow" w:cs="Arial"/>
          <w:sz w:val="24"/>
          <w:szCs w:val="24"/>
        </w:rPr>
        <w:t>I</w:t>
      </w:r>
      <w:r w:rsidRPr="00BB4A06">
        <w:rPr>
          <w:rFonts w:ascii="Arial Narrow" w:eastAsiaTheme="majorEastAsia" w:hAnsi="Arial Narrow" w:cs="Arial"/>
          <w:sz w:val="24"/>
          <w:szCs w:val="24"/>
        </w:rPr>
        <w:t>/</w:t>
      </w:r>
      <w:r>
        <w:rPr>
          <w:rFonts w:ascii="Arial Narrow" w:eastAsiaTheme="majorEastAsia" w:hAnsi="Arial Narrow" w:cs="Arial"/>
          <w:sz w:val="24"/>
          <w:szCs w:val="24"/>
        </w:rPr>
        <w:t>2</w:t>
      </w:r>
      <w:r w:rsidRPr="00BB4A06">
        <w:rPr>
          <w:rFonts w:ascii="Arial Narrow" w:eastAsiaTheme="majorEastAsia" w:hAnsi="Arial Narrow" w:cs="Arial"/>
          <w:sz w:val="24"/>
          <w:szCs w:val="24"/>
        </w:rPr>
        <w:t>/202</w:t>
      </w:r>
      <w:r>
        <w:rPr>
          <w:rFonts w:ascii="Arial Narrow" w:eastAsiaTheme="majorEastAsia" w:hAnsi="Arial Narrow" w:cs="Arial"/>
          <w:sz w:val="24"/>
          <w:szCs w:val="24"/>
        </w:rPr>
        <w:t>4</w:t>
      </w:r>
      <w:r w:rsidRPr="00BB4A06">
        <w:rPr>
          <w:rFonts w:ascii="Arial Narrow" w:eastAsiaTheme="majorEastAsia" w:hAnsi="Arial Narrow" w:cs="Arial"/>
          <w:sz w:val="24"/>
          <w:szCs w:val="24"/>
        </w:rPr>
        <w:t xml:space="preserve"> Rady Gminy Skąpe z dnia </w:t>
      </w:r>
      <w:r>
        <w:rPr>
          <w:rFonts w:ascii="Arial Narrow" w:eastAsiaTheme="majorEastAsia" w:hAnsi="Arial Narrow" w:cs="Arial"/>
          <w:sz w:val="24"/>
          <w:szCs w:val="24"/>
        </w:rPr>
        <w:t>6</w:t>
      </w:r>
      <w:r w:rsidRPr="00BB4A06">
        <w:rPr>
          <w:rFonts w:ascii="Arial Narrow" w:eastAsiaTheme="majorEastAsia" w:hAnsi="Arial Narrow" w:cs="Arial"/>
          <w:sz w:val="24"/>
          <w:szCs w:val="24"/>
        </w:rPr>
        <w:t xml:space="preserve"> </w:t>
      </w:r>
      <w:r>
        <w:rPr>
          <w:rFonts w:ascii="Arial Narrow" w:eastAsiaTheme="majorEastAsia" w:hAnsi="Arial Narrow" w:cs="Arial"/>
          <w:sz w:val="24"/>
          <w:szCs w:val="24"/>
        </w:rPr>
        <w:t xml:space="preserve">maja </w:t>
      </w:r>
      <w:r w:rsidRPr="00BB4A06">
        <w:rPr>
          <w:rFonts w:ascii="Arial Narrow" w:eastAsiaTheme="majorEastAsia" w:hAnsi="Arial Narrow" w:cs="Arial"/>
          <w:sz w:val="24"/>
          <w:szCs w:val="24"/>
        </w:rPr>
        <w:t>202</w:t>
      </w:r>
      <w:r>
        <w:rPr>
          <w:rFonts w:ascii="Arial Narrow" w:eastAsiaTheme="majorEastAsia" w:hAnsi="Arial Narrow" w:cs="Arial"/>
          <w:sz w:val="24"/>
          <w:szCs w:val="24"/>
        </w:rPr>
        <w:t xml:space="preserve">4 r. </w:t>
      </w:r>
      <w:r w:rsidRPr="00271EC1">
        <w:rPr>
          <w:rFonts w:ascii="Arial Narrow" w:eastAsiaTheme="majorEastAsia" w:hAnsi="Arial Narrow" w:cs="Arial"/>
          <w:sz w:val="24"/>
          <w:szCs w:val="24"/>
        </w:rPr>
        <w:t xml:space="preserve">w sprawie stwierdzenia wyboru </w:t>
      </w:r>
      <w:r>
        <w:rPr>
          <w:rFonts w:ascii="Arial Narrow" w:eastAsiaTheme="majorEastAsia" w:hAnsi="Arial Narrow" w:cs="Arial"/>
          <w:sz w:val="24"/>
          <w:szCs w:val="24"/>
        </w:rPr>
        <w:t>Wicep</w:t>
      </w:r>
      <w:r w:rsidRPr="00271EC1">
        <w:rPr>
          <w:rFonts w:ascii="Arial Narrow" w:eastAsiaTheme="majorEastAsia" w:hAnsi="Arial Narrow" w:cs="Arial"/>
          <w:sz w:val="24"/>
          <w:szCs w:val="24"/>
        </w:rPr>
        <w:t>rzewodniczącego Rady Gminy Skąpe</w:t>
      </w:r>
      <w:r>
        <w:rPr>
          <w:rFonts w:ascii="Arial Narrow" w:eastAsiaTheme="majorEastAsia" w:hAnsi="Arial Narrow" w:cs="Arial"/>
          <w:sz w:val="24"/>
          <w:szCs w:val="24"/>
        </w:rPr>
        <w:t>.</w:t>
      </w:r>
    </w:p>
    <w:p w14:paraId="61208513" w14:textId="77777777" w:rsidR="004E52E3" w:rsidRPr="00271EC1" w:rsidRDefault="004E52E3" w:rsidP="004E52E3">
      <w:pPr>
        <w:autoSpaceDE w:val="0"/>
        <w:autoSpaceDN w:val="0"/>
        <w:adjustRightInd w:val="0"/>
        <w:spacing w:after="0" w:line="240" w:lineRule="auto"/>
        <w:jc w:val="both"/>
        <w:rPr>
          <w:rFonts w:ascii="Arial Narrow" w:eastAsiaTheme="majorEastAsia" w:hAnsi="Arial Narrow" w:cs="Arial"/>
          <w:sz w:val="24"/>
          <w:szCs w:val="24"/>
        </w:rPr>
      </w:pPr>
      <w:r>
        <w:rPr>
          <w:rFonts w:ascii="Arial Narrow" w:eastAsiaTheme="majorEastAsia" w:hAnsi="Arial Narrow" w:cs="Arial"/>
          <w:sz w:val="24"/>
          <w:szCs w:val="24"/>
        </w:rPr>
        <w:t xml:space="preserve">Rada Gminy wybrała Wiceprzewodniczącego Rady Gminy Skąpe w nowej kadencji. </w:t>
      </w:r>
    </w:p>
    <w:p w14:paraId="379E24FE" w14:textId="77777777" w:rsidR="004E52E3" w:rsidRDefault="004E52E3" w:rsidP="004E52E3">
      <w:pPr>
        <w:pStyle w:val="Akapitzlist"/>
        <w:autoSpaceDE w:val="0"/>
        <w:autoSpaceDN w:val="0"/>
        <w:adjustRightInd w:val="0"/>
        <w:spacing w:after="0" w:line="240" w:lineRule="auto"/>
        <w:jc w:val="both"/>
        <w:rPr>
          <w:rFonts w:ascii="Arial Narrow" w:eastAsiaTheme="majorEastAsia" w:hAnsi="Arial Narrow" w:cs="Arial"/>
          <w:sz w:val="24"/>
          <w:szCs w:val="24"/>
        </w:rPr>
      </w:pPr>
    </w:p>
    <w:p w14:paraId="48FDF053" w14:textId="77777777" w:rsidR="004E52E3" w:rsidRDefault="004E52E3">
      <w:pPr>
        <w:pStyle w:val="Akapitzlist"/>
        <w:numPr>
          <w:ilvl w:val="0"/>
          <w:numId w:val="13"/>
        </w:numPr>
        <w:autoSpaceDE w:val="0"/>
        <w:autoSpaceDN w:val="0"/>
        <w:adjustRightInd w:val="0"/>
        <w:spacing w:after="0" w:line="240" w:lineRule="auto"/>
        <w:jc w:val="both"/>
        <w:rPr>
          <w:rFonts w:ascii="Arial Narrow" w:eastAsiaTheme="majorEastAsia" w:hAnsi="Arial Narrow" w:cs="Arial"/>
          <w:sz w:val="24"/>
          <w:szCs w:val="24"/>
        </w:rPr>
      </w:pPr>
      <w:r w:rsidRPr="00271EC1">
        <w:rPr>
          <w:rFonts w:ascii="Arial Narrow" w:eastAsiaTheme="majorEastAsia" w:hAnsi="Arial Narrow" w:cs="Arial"/>
          <w:sz w:val="24"/>
          <w:szCs w:val="24"/>
        </w:rPr>
        <w:t>Uchwała Nr  II/3/2024 Rady Gminy Skąpe z dnia 17 maja 2024 r. w sprawie powołania Komisji ds. Budżetu, Finansów, Rolnictwa i Działalności Gospodarczej</w:t>
      </w:r>
      <w:r>
        <w:rPr>
          <w:rFonts w:ascii="Arial Narrow" w:eastAsiaTheme="majorEastAsia" w:hAnsi="Arial Narrow" w:cs="Arial"/>
          <w:sz w:val="24"/>
          <w:szCs w:val="24"/>
        </w:rPr>
        <w:t>.</w:t>
      </w:r>
    </w:p>
    <w:p w14:paraId="50F98801" w14:textId="77777777" w:rsidR="004E52E3" w:rsidRDefault="004E52E3" w:rsidP="004E52E3">
      <w:pPr>
        <w:autoSpaceDE w:val="0"/>
        <w:autoSpaceDN w:val="0"/>
        <w:adjustRightInd w:val="0"/>
        <w:spacing w:after="0" w:line="240" w:lineRule="auto"/>
        <w:jc w:val="both"/>
        <w:rPr>
          <w:rFonts w:ascii="Arial Narrow" w:eastAsiaTheme="majorEastAsia" w:hAnsi="Arial Narrow" w:cs="Arial"/>
          <w:sz w:val="24"/>
          <w:szCs w:val="24"/>
        </w:rPr>
      </w:pPr>
      <w:r w:rsidRPr="00271EC1">
        <w:rPr>
          <w:rFonts w:ascii="Arial Narrow" w:eastAsiaTheme="majorEastAsia" w:hAnsi="Arial Narrow" w:cs="Arial"/>
          <w:sz w:val="24"/>
          <w:szCs w:val="24"/>
        </w:rPr>
        <w:t xml:space="preserve">Rada Gminy </w:t>
      </w:r>
      <w:r>
        <w:rPr>
          <w:rFonts w:ascii="Arial Narrow" w:eastAsiaTheme="majorEastAsia" w:hAnsi="Arial Narrow" w:cs="Arial"/>
          <w:sz w:val="24"/>
          <w:szCs w:val="24"/>
        </w:rPr>
        <w:t xml:space="preserve">ustaliła skład osobowy oraz przedmiot i zakres działania </w:t>
      </w:r>
      <w:r w:rsidRPr="000116C7">
        <w:rPr>
          <w:rFonts w:ascii="Arial Narrow" w:eastAsiaTheme="majorEastAsia" w:hAnsi="Arial Narrow" w:cs="Arial"/>
          <w:sz w:val="24"/>
          <w:szCs w:val="24"/>
        </w:rPr>
        <w:t>Komisji ds. Budżetu, Finansów, Rolnictwa i Działalności Gospodarczej</w:t>
      </w:r>
      <w:r w:rsidRPr="00271EC1">
        <w:rPr>
          <w:rFonts w:ascii="Arial Narrow" w:eastAsiaTheme="majorEastAsia" w:hAnsi="Arial Narrow" w:cs="Arial"/>
          <w:sz w:val="24"/>
          <w:szCs w:val="24"/>
        </w:rPr>
        <w:t xml:space="preserve">. </w:t>
      </w:r>
    </w:p>
    <w:p w14:paraId="0FE35EC4" w14:textId="77777777" w:rsidR="004E52E3" w:rsidRPr="00271EC1" w:rsidRDefault="004E52E3" w:rsidP="004E52E3">
      <w:pPr>
        <w:autoSpaceDE w:val="0"/>
        <w:autoSpaceDN w:val="0"/>
        <w:adjustRightInd w:val="0"/>
        <w:spacing w:after="0" w:line="240" w:lineRule="auto"/>
        <w:jc w:val="both"/>
        <w:rPr>
          <w:rFonts w:ascii="Arial Narrow" w:eastAsiaTheme="majorEastAsia" w:hAnsi="Arial Narrow" w:cs="Arial"/>
          <w:sz w:val="24"/>
          <w:szCs w:val="24"/>
        </w:rPr>
      </w:pPr>
    </w:p>
    <w:p w14:paraId="20B734DC" w14:textId="77777777" w:rsidR="004E52E3" w:rsidRDefault="004E52E3">
      <w:pPr>
        <w:pStyle w:val="Akapitzlist"/>
        <w:numPr>
          <w:ilvl w:val="0"/>
          <w:numId w:val="13"/>
        </w:numPr>
        <w:autoSpaceDE w:val="0"/>
        <w:autoSpaceDN w:val="0"/>
        <w:adjustRightInd w:val="0"/>
        <w:spacing w:after="0" w:line="240" w:lineRule="auto"/>
        <w:jc w:val="both"/>
        <w:rPr>
          <w:rFonts w:ascii="Arial Narrow" w:eastAsiaTheme="majorEastAsia" w:hAnsi="Arial Narrow" w:cs="Arial"/>
          <w:sz w:val="24"/>
          <w:szCs w:val="24"/>
        </w:rPr>
      </w:pPr>
      <w:r w:rsidRPr="00271EC1">
        <w:rPr>
          <w:rFonts w:ascii="Arial Narrow" w:eastAsiaTheme="majorEastAsia" w:hAnsi="Arial Narrow" w:cs="Arial"/>
          <w:sz w:val="24"/>
          <w:szCs w:val="24"/>
        </w:rPr>
        <w:t>Uchwała Nr  II/</w:t>
      </w:r>
      <w:r>
        <w:rPr>
          <w:rFonts w:ascii="Arial Narrow" w:eastAsiaTheme="majorEastAsia" w:hAnsi="Arial Narrow" w:cs="Arial"/>
          <w:sz w:val="24"/>
          <w:szCs w:val="24"/>
        </w:rPr>
        <w:t>4</w:t>
      </w:r>
      <w:r w:rsidRPr="00271EC1">
        <w:rPr>
          <w:rFonts w:ascii="Arial Narrow" w:eastAsiaTheme="majorEastAsia" w:hAnsi="Arial Narrow" w:cs="Arial"/>
          <w:sz w:val="24"/>
          <w:szCs w:val="24"/>
        </w:rPr>
        <w:t xml:space="preserve">/2024 Rady Gminy Skąpe z dnia 17 maja 2024 r. w sprawie </w:t>
      </w:r>
      <w:r w:rsidRPr="000116C7">
        <w:rPr>
          <w:rFonts w:ascii="Arial Narrow" w:eastAsiaTheme="majorEastAsia" w:hAnsi="Arial Narrow" w:cs="Arial"/>
          <w:sz w:val="24"/>
          <w:szCs w:val="24"/>
        </w:rPr>
        <w:t>powołania Komisji ds. Oświaty, Kultury, Zdrowia i Opieki Społecznej</w:t>
      </w:r>
      <w:r>
        <w:rPr>
          <w:rFonts w:ascii="Arial Narrow" w:eastAsiaTheme="majorEastAsia" w:hAnsi="Arial Narrow" w:cs="Arial"/>
          <w:sz w:val="24"/>
          <w:szCs w:val="24"/>
        </w:rPr>
        <w:t>.</w:t>
      </w:r>
    </w:p>
    <w:p w14:paraId="2F73A37B" w14:textId="77777777" w:rsidR="004E52E3" w:rsidRDefault="004E52E3" w:rsidP="004E52E3">
      <w:pPr>
        <w:autoSpaceDE w:val="0"/>
        <w:autoSpaceDN w:val="0"/>
        <w:adjustRightInd w:val="0"/>
        <w:spacing w:after="0" w:line="240" w:lineRule="auto"/>
        <w:jc w:val="both"/>
        <w:rPr>
          <w:rFonts w:ascii="Arial Narrow" w:eastAsiaTheme="majorEastAsia" w:hAnsi="Arial Narrow" w:cs="Arial"/>
          <w:sz w:val="24"/>
          <w:szCs w:val="24"/>
        </w:rPr>
      </w:pPr>
      <w:r w:rsidRPr="00271EC1">
        <w:rPr>
          <w:rFonts w:ascii="Arial Narrow" w:eastAsiaTheme="majorEastAsia" w:hAnsi="Arial Narrow" w:cs="Arial"/>
          <w:sz w:val="24"/>
          <w:szCs w:val="24"/>
        </w:rPr>
        <w:t xml:space="preserve">Rada Gminy </w:t>
      </w:r>
      <w:r>
        <w:rPr>
          <w:rFonts w:ascii="Arial Narrow" w:eastAsiaTheme="majorEastAsia" w:hAnsi="Arial Narrow" w:cs="Arial"/>
          <w:sz w:val="24"/>
          <w:szCs w:val="24"/>
        </w:rPr>
        <w:t xml:space="preserve">ustaliła skład osobowy oraz przedmiot i zakres działania </w:t>
      </w:r>
      <w:r w:rsidRPr="000116C7">
        <w:rPr>
          <w:rFonts w:ascii="Arial Narrow" w:eastAsiaTheme="majorEastAsia" w:hAnsi="Arial Narrow" w:cs="Arial"/>
          <w:sz w:val="24"/>
          <w:szCs w:val="24"/>
        </w:rPr>
        <w:t>Komisji ds. Oświaty, Kultury, Zdrowia i Opieki Społecznej</w:t>
      </w:r>
      <w:r w:rsidRPr="00271EC1">
        <w:rPr>
          <w:rFonts w:ascii="Arial Narrow" w:eastAsiaTheme="majorEastAsia" w:hAnsi="Arial Narrow" w:cs="Arial"/>
          <w:sz w:val="24"/>
          <w:szCs w:val="24"/>
        </w:rPr>
        <w:t xml:space="preserve">. </w:t>
      </w:r>
    </w:p>
    <w:p w14:paraId="02536B12" w14:textId="77777777" w:rsidR="004E52E3" w:rsidRDefault="004E52E3" w:rsidP="004E52E3">
      <w:pPr>
        <w:pStyle w:val="Akapitzlist"/>
        <w:autoSpaceDE w:val="0"/>
        <w:autoSpaceDN w:val="0"/>
        <w:adjustRightInd w:val="0"/>
        <w:spacing w:after="0" w:line="240" w:lineRule="auto"/>
        <w:jc w:val="both"/>
        <w:rPr>
          <w:rFonts w:ascii="Arial Narrow" w:eastAsiaTheme="majorEastAsia" w:hAnsi="Arial Narrow" w:cs="Arial"/>
          <w:sz w:val="24"/>
          <w:szCs w:val="24"/>
        </w:rPr>
      </w:pPr>
    </w:p>
    <w:p w14:paraId="553F4CA8" w14:textId="77777777" w:rsidR="004E52E3" w:rsidRDefault="004E52E3">
      <w:pPr>
        <w:pStyle w:val="Akapitzlist"/>
        <w:numPr>
          <w:ilvl w:val="0"/>
          <w:numId w:val="13"/>
        </w:numPr>
        <w:autoSpaceDE w:val="0"/>
        <w:autoSpaceDN w:val="0"/>
        <w:adjustRightInd w:val="0"/>
        <w:spacing w:after="0" w:line="240" w:lineRule="auto"/>
        <w:jc w:val="both"/>
        <w:rPr>
          <w:rFonts w:ascii="Arial Narrow" w:eastAsiaTheme="majorEastAsia" w:hAnsi="Arial Narrow" w:cs="Arial"/>
          <w:sz w:val="24"/>
          <w:szCs w:val="24"/>
        </w:rPr>
      </w:pPr>
      <w:r w:rsidRPr="00271EC1">
        <w:rPr>
          <w:rFonts w:ascii="Arial Narrow" w:eastAsiaTheme="majorEastAsia" w:hAnsi="Arial Narrow" w:cs="Arial"/>
          <w:sz w:val="24"/>
          <w:szCs w:val="24"/>
        </w:rPr>
        <w:t>Uchwała Nr  II/</w:t>
      </w:r>
      <w:r>
        <w:rPr>
          <w:rFonts w:ascii="Arial Narrow" w:eastAsiaTheme="majorEastAsia" w:hAnsi="Arial Narrow" w:cs="Arial"/>
          <w:sz w:val="24"/>
          <w:szCs w:val="24"/>
        </w:rPr>
        <w:t>5</w:t>
      </w:r>
      <w:r w:rsidRPr="00271EC1">
        <w:rPr>
          <w:rFonts w:ascii="Arial Narrow" w:eastAsiaTheme="majorEastAsia" w:hAnsi="Arial Narrow" w:cs="Arial"/>
          <w:sz w:val="24"/>
          <w:szCs w:val="24"/>
        </w:rPr>
        <w:t xml:space="preserve">/2024 Rady Gminy Skąpe z dnia 17 maja 2024 r. w sprawie </w:t>
      </w:r>
      <w:r w:rsidRPr="000116C7">
        <w:rPr>
          <w:rFonts w:ascii="Arial Narrow" w:eastAsiaTheme="majorEastAsia" w:hAnsi="Arial Narrow" w:cs="Arial"/>
          <w:sz w:val="24"/>
          <w:szCs w:val="24"/>
        </w:rPr>
        <w:t>powołania Komisji ds. Porządku Publicznego, Spraw Komunalnych, Mieszkaniowych i Ochrony Środowiska</w:t>
      </w:r>
      <w:r>
        <w:rPr>
          <w:rFonts w:ascii="Arial Narrow" w:eastAsiaTheme="majorEastAsia" w:hAnsi="Arial Narrow" w:cs="Arial"/>
          <w:sz w:val="24"/>
          <w:szCs w:val="24"/>
        </w:rPr>
        <w:t>.</w:t>
      </w:r>
    </w:p>
    <w:p w14:paraId="786CAEEF" w14:textId="77777777" w:rsidR="004E52E3" w:rsidRDefault="004E52E3" w:rsidP="004E52E3">
      <w:pPr>
        <w:autoSpaceDE w:val="0"/>
        <w:autoSpaceDN w:val="0"/>
        <w:adjustRightInd w:val="0"/>
        <w:spacing w:after="0" w:line="240" w:lineRule="auto"/>
        <w:jc w:val="both"/>
        <w:rPr>
          <w:rFonts w:ascii="Arial Narrow" w:eastAsiaTheme="majorEastAsia" w:hAnsi="Arial Narrow" w:cs="Arial"/>
          <w:sz w:val="24"/>
          <w:szCs w:val="24"/>
        </w:rPr>
      </w:pPr>
      <w:r w:rsidRPr="00271EC1">
        <w:rPr>
          <w:rFonts w:ascii="Arial Narrow" w:eastAsiaTheme="majorEastAsia" w:hAnsi="Arial Narrow" w:cs="Arial"/>
          <w:sz w:val="24"/>
          <w:szCs w:val="24"/>
        </w:rPr>
        <w:t xml:space="preserve">Rada Gminy </w:t>
      </w:r>
      <w:r>
        <w:rPr>
          <w:rFonts w:ascii="Arial Narrow" w:eastAsiaTheme="majorEastAsia" w:hAnsi="Arial Narrow" w:cs="Arial"/>
          <w:sz w:val="24"/>
          <w:szCs w:val="24"/>
        </w:rPr>
        <w:t xml:space="preserve">ustaliła skład osobowy oraz przedmiot i zakres działania </w:t>
      </w:r>
      <w:r w:rsidRPr="000116C7">
        <w:rPr>
          <w:rFonts w:ascii="Arial Narrow" w:eastAsiaTheme="majorEastAsia" w:hAnsi="Arial Narrow" w:cs="Arial"/>
          <w:sz w:val="24"/>
          <w:szCs w:val="24"/>
        </w:rPr>
        <w:t>Komisji ds. Porządku Publicznego, Spraw Komunalnych, Mieszkaniowych i Ochrony Środowiska</w:t>
      </w:r>
      <w:r w:rsidRPr="00271EC1">
        <w:rPr>
          <w:rFonts w:ascii="Arial Narrow" w:eastAsiaTheme="majorEastAsia" w:hAnsi="Arial Narrow" w:cs="Arial"/>
          <w:sz w:val="24"/>
          <w:szCs w:val="24"/>
        </w:rPr>
        <w:t xml:space="preserve">. </w:t>
      </w:r>
    </w:p>
    <w:p w14:paraId="7C7FF8DD" w14:textId="77777777" w:rsidR="004E52E3" w:rsidRDefault="004E52E3" w:rsidP="004E52E3">
      <w:pPr>
        <w:pStyle w:val="Akapitzlist"/>
        <w:autoSpaceDE w:val="0"/>
        <w:autoSpaceDN w:val="0"/>
        <w:adjustRightInd w:val="0"/>
        <w:spacing w:after="0" w:line="240" w:lineRule="auto"/>
        <w:jc w:val="both"/>
        <w:rPr>
          <w:rFonts w:ascii="Arial Narrow" w:eastAsiaTheme="majorEastAsia" w:hAnsi="Arial Narrow" w:cs="Arial"/>
          <w:sz w:val="24"/>
          <w:szCs w:val="24"/>
        </w:rPr>
      </w:pPr>
    </w:p>
    <w:p w14:paraId="547B21CE" w14:textId="77777777" w:rsidR="004E52E3" w:rsidRDefault="004E52E3">
      <w:pPr>
        <w:pStyle w:val="Akapitzlist"/>
        <w:numPr>
          <w:ilvl w:val="0"/>
          <w:numId w:val="13"/>
        </w:numPr>
        <w:autoSpaceDE w:val="0"/>
        <w:autoSpaceDN w:val="0"/>
        <w:adjustRightInd w:val="0"/>
        <w:spacing w:after="0" w:line="240" w:lineRule="auto"/>
        <w:jc w:val="both"/>
        <w:rPr>
          <w:rFonts w:ascii="Arial Narrow" w:eastAsiaTheme="majorEastAsia" w:hAnsi="Arial Narrow" w:cs="Arial"/>
          <w:sz w:val="24"/>
          <w:szCs w:val="24"/>
        </w:rPr>
      </w:pPr>
      <w:r w:rsidRPr="006C06FC">
        <w:rPr>
          <w:rFonts w:ascii="Arial Narrow" w:eastAsiaTheme="majorEastAsia" w:hAnsi="Arial Narrow" w:cs="Arial"/>
          <w:sz w:val="24"/>
          <w:szCs w:val="24"/>
        </w:rPr>
        <w:t xml:space="preserve">Uchwała Nr </w:t>
      </w:r>
      <w:r>
        <w:rPr>
          <w:rFonts w:ascii="Arial Narrow" w:eastAsiaTheme="majorEastAsia" w:hAnsi="Arial Narrow" w:cs="Arial"/>
          <w:sz w:val="24"/>
          <w:szCs w:val="24"/>
        </w:rPr>
        <w:t>II</w:t>
      </w:r>
      <w:r w:rsidRPr="007D67DF">
        <w:rPr>
          <w:rFonts w:ascii="Arial Narrow" w:eastAsiaTheme="majorEastAsia" w:hAnsi="Arial Narrow" w:cs="Arial"/>
          <w:sz w:val="24"/>
          <w:szCs w:val="24"/>
        </w:rPr>
        <w:t>/</w:t>
      </w:r>
      <w:r>
        <w:rPr>
          <w:rFonts w:ascii="Arial Narrow" w:eastAsiaTheme="majorEastAsia" w:hAnsi="Arial Narrow" w:cs="Arial"/>
          <w:sz w:val="24"/>
          <w:szCs w:val="24"/>
        </w:rPr>
        <w:t>6</w:t>
      </w:r>
      <w:r w:rsidRPr="007D67DF">
        <w:rPr>
          <w:rFonts w:ascii="Arial Narrow" w:eastAsiaTheme="majorEastAsia" w:hAnsi="Arial Narrow" w:cs="Arial"/>
          <w:sz w:val="24"/>
          <w:szCs w:val="24"/>
        </w:rPr>
        <w:t>/202</w:t>
      </w:r>
      <w:r>
        <w:rPr>
          <w:rFonts w:ascii="Arial Narrow" w:eastAsiaTheme="majorEastAsia" w:hAnsi="Arial Narrow" w:cs="Arial"/>
          <w:sz w:val="24"/>
          <w:szCs w:val="24"/>
        </w:rPr>
        <w:t>4</w:t>
      </w:r>
      <w:r w:rsidRPr="007D67DF">
        <w:rPr>
          <w:rFonts w:ascii="Arial Narrow" w:eastAsiaTheme="majorEastAsia" w:hAnsi="Arial Narrow" w:cs="Arial"/>
          <w:sz w:val="24"/>
          <w:szCs w:val="24"/>
        </w:rPr>
        <w:t xml:space="preserve"> Rady Gminy w Skąpem z dnia </w:t>
      </w:r>
      <w:r>
        <w:rPr>
          <w:rFonts w:ascii="Arial Narrow" w:eastAsiaTheme="majorEastAsia" w:hAnsi="Arial Narrow" w:cs="Arial"/>
          <w:sz w:val="24"/>
          <w:szCs w:val="24"/>
        </w:rPr>
        <w:t>17</w:t>
      </w:r>
      <w:r w:rsidRPr="007D67DF">
        <w:rPr>
          <w:rFonts w:ascii="Arial Narrow" w:eastAsiaTheme="majorEastAsia" w:hAnsi="Arial Narrow" w:cs="Arial"/>
          <w:sz w:val="24"/>
          <w:szCs w:val="24"/>
        </w:rPr>
        <w:t xml:space="preserve"> </w:t>
      </w:r>
      <w:r>
        <w:rPr>
          <w:rFonts w:ascii="Arial Narrow" w:eastAsiaTheme="majorEastAsia" w:hAnsi="Arial Narrow" w:cs="Arial"/>
          <w:sz w:val="24"/>
          <w:szCs w:val="24"/>
        </w:rPr>
        <w:t xml:space="preserve">maja </w:t>
      </w:r>
      <w:r w:rsidRPr="007D67DF">
        <w:rPr>
          <w:rFonts w:ascii="Arial Narrow" w:eastAsiaTheme="majorEastAsia" w:hAnsi="Arial Narrow" w:cs="Arial"/>
          <w:sz w:val="24"/>
          <w:szCs w:val="24"/>
        </w:rPr>
        <w:t>202</w:t>
      </w:r>
      <w:r>
        <w:rPr>
          <w:rFonts w:ascii="Arial Narrow" w:eastAsiaTheme="majorEastAsia" w:hAnsi="Arial Narrow" w:cs="Arial"/>
          <w:sz w:val="24"/>
          <w:szCs w:val="24"/>
        </w:rPr>
        <w:t>4</w:t>
      </w:r>
      <w:r w:rsidRPr="007D67DF">
        <w:rPr>
          <w:rFonts w:ascii="Arial Narrow" w:eastAsiaTheme="majorEastAsia" w:hAnsi="Arial Narrow" w:cs="Arial"/>
          <w:sz w:val="24"/>
          <w:szCs w:val="24"/>
        </w:rPr>
        <w:t xml:space="preserve"> r.</w:t>
      </w:r>
      <w:r>
        <w:rPr>
          <w:rFonts w:ascii="Arial Narrow" w:eastAsiaTheme="majorEastAsia" w:hAnsi="Arial Narrow" w:cs="Arial"/>
          <w:sz w:val="24"/>
          <w:szCs w:val="24"/>
        </w:rPr>
        <w:t xml:space="preserve"> </w:t>
      </w:r>
      <w:r w:rsidRPr="006C06FC">
        <w:rPr>
          <w:rFonts w:ascii="Arial Narrow" w:eastAsiaTheme="majorEastAsia" w:hAnsi="Arial Narrow" w:cs="Arial"/>
          <w:sz w:val="24"/>
          <w:szCs w:val="24"/>
        </w:rPr>
        <w:t>w sprawie określenia sezonu kąpielowego w 20</w:t>
      </w:r>
      <w:r>
        <w:rPr>
          <w:rFonts w:ascii="Arial Narrow" w:eastAsiaTheme="majorEastAsia" w:hAnsi="Arial Narrow" w:cs="Arial"/>
          <w:sz w:val="24"/>
          <w:szCs w:val="24"/>
        </w:rPr>
        <w:t>24</w:t>
      </w:r>
      <w:r w:rsidRPr="006C06FC">
        <w:rPr>
          <w:rFonts w:ascii="Arial Narrow" w:eastAsiaTheme="majorEastAsia" w:hAnsi="Arial Narrow" w:cs="Arial"/>
          <w:sz w:val="24"/>
          <w:szCs w:val="24"/>
        </w:rPr>
        <w:t xml:space="preserve"> roku na terenie Gminy Skąpe</w:t>
      </w:r>
      <w:r>
        <w:rPr>
          <w:rFonts w:ascii="Arial Narrow" w:eastAsiaTheme="majorEastAsia" w:hAnsi="Arial Narrow" w:cs="Arial"/>
          <w:sz w:val="24"/>
          <w:szCs w:val="24"/>
        </w:rPr>
        <w:t>.</w:t>
      </w:r>
    </w:p>
    <w:p w14:paraId="12CCCEDB" w14:textId="77777777" w:rsidR="004E52E3" w:rsidRPr="00C33A32" w:rsidRDefault="004E52E3" w:rsidP="004E52E3">
      <w:pPr>
        <w:autoSpaceDE w:val="0"/>
        <w:autoSpaceDN w:val="0"/>
        <w:adjustRightInd w:val="0"/>
        <w:spacing w:after="0" w:line="240" w:lineRule="auto"/>
        <w:jc w:val="both"/>
        <w:rPr>
          <w:rFonts w:ascii="Arial Narrow" w:eastAsiaTheme="majorEastAsia" w:hAnsi="Arial Narrow" w:cs="Arial"/>
          <w:sz w:val="24"/>
          <w:szCs w:val="24"/>
        </w:rPr>
      </w:pPr>
      <w:r w:rsidRPr="00C33A32">
        <w:rPr>
          <w:rFonts w:ascii="Arial Narrow" w:eastAsiaTheme="majorEastAsia" w:hAnsi="Arial Narrow" w:cs="Arial"/>
          <w:sz w:val="24"/>
          <w:szCs w:val="24"/>
        </w:rPr>
        <w:t>Ustalono czas trwania sezonu kąpielowego na kąpieliskach</w:t>
      </w:r>
      <w:r>
        <w:rPr>
          <w:rFonts w:ascii="Arial Narrow" w:eastAsiaTheme="majorEastAsia" w:hAnsi="Arial Narrow" w:cs="Arial"/>
          <w:sz w:val="24"/>
          <w:szCs w:val="24"/>
        </w:rPr>
        <w:t xml:space="preserve"> na terenie</w:t>
      </w:r>
      <w:r w:rsidRPr="00C33A32">
        <w:rPr>
          <w:rFonts w:ascii="Arial Narrow" w:eastAsiaTheme="majorEastAsia" w:hAnsi="Arial Narrow" w:cs="Arial"/>
          <w:sz w:val="24"/>
          <w:szCs w:val="24"/>
        </w:rPr>
        <w:t xml:space="preserve"> gminy</w:t>
      </w:r>
      <w:r>
        <w:rPr>
          <w:rFonts w:ascii="Arial Narrow" w:eastAsiaTheme="majorEastAsia" w:hAnsi="Arial Narrow" w:cs="Arial"/>
          <w:sz w:val="24"/>
          <w:szCs w:val="24"/>
        </w:rPr>
        <w:t xml:space="preserve"> Skąpe</w:t>
      </w:r>
      <w:r w:rsidRPr="00C33A32">
        <w:rPr>
          <w:rFonts w:ascii="Arial Narrow" w:eastAsiaTheme="majorEastAsia" w:hAnsi="Arial Narrow" w:cs="Arial"/>
          <w:sz w:val="24"/>
          <w:szCs w:val="24"/>
        </w:rPr>
        <w:t>.</w:t>
      </w:r>
    </w:p>
    <w:p w14:paraId="56285411" w14:textId="77777777" w:rsidR="004E52E3" w:rsidRDefault="004E52E3" w:rsidP="004E52E3">
      <w:pPr>
        <w:pStyle w:val="Akapitzlist"/>
        <w:autoSpaceDE w:val="0"/>
        <w:autoSpaceDN w:val="0"/>
        <w:adjustRightInd w:val="0"/>
        <w:spacing w:after="0" w:line="240" w:lineRule="auto"/>
        <w:jc w:val="both"/>
        <w:rPr>
          <w:rFonts w:ascii="Arial Narrow" w:eastAsiaTheme="majorEastAsia" w:hAnsi="Arial Narrow" w:cs="Arial"/>
          <w:sz w:val="24"/>
          <w:szCs w:val="24"/>
        </w:rPr>
      </w:pPr>
    </w:p>
    <w:p w14:paraId="642DE5F7" w14:textId="77777777" w:rsidR="004E52E3" w:rsidRPr="000116C7" w:rsidRDefault="004E52E3">
      <w:pPr>
        <w:pStyle w:val="Akapitzlist"/>
        <w:numPr>
          <w:ilvl w:val="0"/>
          <w:numId w:val="13"/>
        </w:numPr>
        <w:autoSpaceDE w:val="0"/>
        <w:autoSpaceDN w:val="0"/>
        <w:adjustRightInd w:val="0"/>
        <w:spacing w:after="0" w:line="240" w:lineRule="auto"/>
        <w:jc w:val="both"/>
        <w:rPr>
          <w:rFonts w:ascii="Arial Narrow" w:eastAsiaTheme="majorEastAsia" w:hAnsi="Arial Narrow" w:cs="Arial"/>
          <w:sz w:val="24"/>
          <w:szCs w:val="24"/>
        </w:rPr>
      </w:pPr>
      <w:r w:rsidRPr="000116C7">
        <w:rPr>
          <w:rFonts w:ascii="Arial Narrow" w:eastAsiaTheme="majorEastAsia" w:hAnsi="Arial Narrow" w:cs="Arial"/>
          <w:sz w:val="24"/>
          <w:szCs w:val="24"/>
        </w:rPr>
        <w:t xml:space="preserve">Uchwała Nr  </w:t>
      </w:r>
      <w:r>
        <w:rPr>
          <w:rFonts w:ascii="Arial Narrow" w:eastAsiaTheme="majorEastAsia" w:hAnsi="Arial Narrow" w:cs="Arial"/>
          <w:sz w:val="24"/>
          <w:szCs w:val="24"/>
        </w:rPr>
        <w:t>I</w:t>
      </w:r>
      <w:r w:rsidRPr="000116C7">
        <w:rPr>
          <w:rFonts w:ascii="Arial Narrow" w:eastAsiaTheme="majorEastAsia" w:hAnsi="Arial Narrow" w:cs="Arial"/>
          <w:sz w:val="24"/>
          <w:szCs w:val="24"/>
        </w:rPr>
        <w:t>II/</w:t>
      </w:r>
      <w:r>
        <w:rPr>
          <w:rFonts w:ascii="Arial Narrow" w:eastAsiaTheme="majorEastAsia" w:hAnsi="Arial Narrow" w:cs="Arial"/>
          <w:sz w:val="24"/>
          <w:szCs w:val="24"/>
        </w:rPr>
        <w:t>7</w:t>
      </w:r>
      <w:r w:rsidRPr="000116C7">
        <w:rPr>
          <w:rFonts w:ascii="Arial Narrow" w:eastAsiaTheme="majorEastAsia" w:hAnsi="Arial Narrow" w:cs="Arial"/>
          <w:sz w:val="24"/>
          <w:szCs w:val="24"/>
        </w:rPr>
        <w:t xml:space="preserve">/2024 Rady Gminy Skąpe z dnia </w:t>
      </w:r>
      <w:r>
        <w:rPr>
          <w:rFonts w:ascii="Arial Narrow" w:eastAsiaTheme="majorEastAsia" w:hAnsi="Arial Narrow" w:cs="Arial"/>
          <w:sz w:val="24"/>
          <w:szCs w:val="24"/>
        </w:rPr>
        <w:t>2</w:t>
      </w:r>
      <w:r w:rsidRPr="000116C7">
        <w:rPr>
          <w:rFonts w:ascii="Arial Narrow" w:eastAsiaTheme="majorEastAsia" w:hAnsi="Arial Narrow" w:cs="Arial"/>
          <w:sz w:val="24"/>
          <w:szCs w:val="24"/>
        </w:rPr>
        <w:t>7 maja 2024 r. w sprawie powołania Komisji Rewizyjnej.</w:t>
      </w:r>
    </w:p>
    <w:p w14:paraId="4FDC341C" w14:textId="77777777" w:rsidR="004E52E3" w:rsidRDefault="004E52E3" w:rsidP="004E52E3">
      <w:pPr>
        <w:autoSpaceDE w:val="0"/>
        <w:autoSpaceDN w:val="0"/>
        <w:adjustRightInd w:val="0"/>
        <w:spacing w:after="0" w:line="240" w:lineRule="auto"/>
        <w:jc w:val="both"/>
        <w:rPr>
          <w:rFonts w:ascii="Arial Narrow" w:eastAsiaTheme="majorEastAsia" w:hAnsi="Arial Narrow" w:cs="Arial"/>
          <w:sz w:val="24"/>
          <w:szCs w:val="24"/>
        </w:rPr>
      </w:pPr>
      <w:r w:rsidRPr="000116C7">
        <w:rPr>
          <w:rFonts w:ascii="Arial Narrow" w:eastAsiaTheme="majorEastAsia" w:hAnsi="Arial Narrow" w:cs="Arial"/>
          <w:sz w:val="24"/>
          <w:szCs w:val="24"/>
        </w:rPr>
        <w:t>Rada Gminy powoła</w:t>
      </w:r>
      <w:r>
        <w:rPr>
          <w:rFonts w:ascii="Arial Narrow" w:eastAsiaTheme="majorEastAsia" w:hAnsi="Arial Narrow" w:cs="Arial"/>
          <w:sz w:val="24"/>
          <w:szCs w:val="24"/>
        </w:rPr>
        <w:t>ł</w:t>
      </w:r>
      <w:r w:rsidRPr="000116C7">
        <w:rPr>
          <w:rFonts w:ascii="Arial Narrow" w:eastAsiaTheme="majorEastAsia" w:hAnsi="Arial Narrow" w:cs="Arial"/>
          <w:sz w:val="24"/>
          <w:szCs w:val="24"/>
        </w:rPr>
        <w:t>a Komisji Rewizyjnej</w:t>
      </w:r>
      <w:r>
        <w:rPr>
          <w:rFonts w:ascii="Arial Narrow" w:eastAsiaTheme="majorEastAsia" w:hAnsi="Arial Narrow" w:cs="Arial"/>
          <w:sz w:val="24"/>
          <w:szCs w:val="24"/>
        </w:rPr>
        <w:t xml:space="preserve"> w trzyosobowym składzie</w:t>
      </w:r>
      <w:r w:rsidRPr="000116C7">
        <w:rPr>
          <w:rFonts w:ascii="Arial Narrow" w:eastAsiaTheme="majorEastAsia" w:hAnsi="Arial Narrow" w:cs="Arial"/>
          <w:sz w:val="24"/>
          <w:szCs w:val="24"/>
        </w:rPr>
        <w:t>.</w:t>
      </w:r>
    </w:p>
    <w:p w14:paraId="4DC7E7EB" w14:textId="77777777" w:rsidR="004E52E3" w:rsidRDefault="004E52E3" w:rsidP="004E52E3">
      <w:pPr>
        <w:autoSpaceDE w:val="0"/>
        <w:autoSpaceDN w:val="0"/>
        <w:adjustRightInd w:val="0"/>
        <w:spacing w:after="0" w:line="240" w:lineRule="auto"/>
        <w:jc w:val="both"/>
        <w:rPr>
          <w:rFonts w:ascii="Arial Narrow" w:eastAsiaTheme="majorEastAsia" w:hAnsi="Arial Narrow" w:cs="Arial"/>
          <w:sz w:val="24"/>
          <w:szCs w:val="24"/>
        </w:rPr>
      </w:pPr>
    </w:p>
    <w:p w14:paraId="091902BC" w14:textId="77777777" w:rsidR="004E52E3" w:rsidRPr="000116C7" w:rsidRDefault="004E52E3">
      <w:pPr>
        <w:pStyle w:val="Akapitzlist"/>
        <w:numPr>
          <w:ilvl w:val="0"/>
          <w:numId w:val="13"/>
        </w:numPr>
        <w:autoSpaceDE w:val="0"/>
        <w:autoSpaceDN w:val="0"/>
        <w:adjustRightInd w:val="0"/>
        <w:spacing w:after="0" w:line="240" w:lineRule="auto"/>
        <w:jc w:val="both"/>
        <w:rPr>
          <w:rFonts w:ascii="Arial Narrow" w:eastAsiaTheme="majorEastAsia" w:hAnsi="Arial Narrow" w:cs="Arial"/>
          <w:sz w:val="24"/>
          <w:szCs w:val="24"/>
        </w:rPr>
      </w:pPr>
      <w:r w:rsidRPr="000116C7">
        <w:rPr>
          <w:rFonts w:ascii="Arial Narrow" w:eastAsiaTheme="majorEastAsia" w:hAnsi="Arial Narrow" w:cs="Arial"/>
          <w:sz w:val="24"/>
          <w:szCs w:val="24"/>
        </w:rPr>
        <w:t xml:space="preserve">Uchwała Nr  </w:t>
      </w:r>
      <w:r>
        <w:rPr>
          <w:rFonts w:ascii="Arial Narrow" w:eastAsiaTheme="majorEastAsia" w:hAnsi="Arial Narrow" w:cs="Arial"/>
          <w:sz w:val="24"/>
          <w:szCs w:val="24"/>
        </w:rPr>
        <w:t>I</w:t>
      </w:r>
      <w:r w:rsidRPr="000116C7">
        <w:rPr>
          <w:rFonts w:ascii="Arial Narrow" w:eastAsiaTheme="majorEastAsia" w:hAnsi="Arial Narrow" w:cs="Arial"/>
          <w:sz w:val="24"/>
          <w:szCs w:val="24"/>
        </w:rPr>
        <w:t>II/</w:t>
      </w:r>
      <w:r>
        <w:rPr>
          <w:rFonts w:ascii="Arial Narrow" w:eastAsiaTheme="majorEastAsia" w:hAnsi="Arial Narrow" w:cs="Arial"/>
          <w:sz w:val="24"/>
          <w:szCs w:val="24"/>
        </w:rPr>
        <w:t>8</w:t>
      </w:r>
      <w:r w:rsidRPr="000116C7">
        <w:rPr>
          <w:rFonts w:ascii="Arial Narrow" w:eastAsiaTheme="majorEastAsia" w:hAnsi="Arial Narrow" w:cs="Arial"/>
          <w:sz w:val="24"/>
          <w:szCs w:val="24"/>
        </w:rPr>
        <w:t xml:space="preserve">/2024 Rady Gminy Skąpe z dnia </w:t>
      </w:r>
      <w:r>
        <w:rPr>
          <w:rFonts w:ascii="Arial Narrow" w:eastAsiaTheme="majorEastAsia" w:hAnsi="Arial Narrow" w:cs="Arial"/>
          <w:sz w:val="24"/>
          <w:szCs w:val="24"/>
        </w:rPr>
        <w:t>2</w:t>
      </w:r>
      <w:r w:rsidRPr="000116C7">
        <w:rPr>
          <w:rFonts w:ascii="Arial Narrow" w:eastAsiaTheme="majorEastAsia" w:hAnsi="Arial Narrow" w:cs="Arial"/>
          <w:sz w:val="24"/>
          <w:szCs w:val="24"/>
        </w:rPr>
        <w:t>7 maja 2024 r. w sprawie powołania Komisji skarg, wniosków i petycji.</w:t>
      </w:r>
    </w:p>
    <w:p w14:paraId="1F8A8A0A" w14:textId="77777777" w:rsidR="004E52E3" w:rsidRDefault="004E52E3" w:rsidP="004E52E3">
      <w:pPr>
        <w:autoSpaceDE w:val="0"/>
        <w:autoSpaceDN w:val="0"/>
        <w:adjustRightInd w:val="0"/>
        <w:spacing w:after="0" w:line="240" w:lineRule="auto"/>
        <w:jc w:val="both"/>
        <w:rPr>
          <w:rFonts w:ascii="Arial Narrow" w:eastAsiaTheme="majorEastAsia" w:hAnsi="Arial Narrow" w:cs="Arial"/>
          <w:sz w:val="24"/>
          <w:szCs w:val="24"/>
        </w:rPr>
      </w:pPr>
      <w:r w:rsidRPr="000116C7">
        <w:rPr>
          <w:rFonts w:ascii="Arial Narrow" w:eastAsiaTheme="majorEastAsia" w:hAnsi="Arial Narrow" w:cs="Arial"/>
          <w:sz w:val="24"/>
          <w:szCs w:val="24"/>
        </w:rPr>
        <w:t>Rada Gminy powoła</w:t>
      </w:r>
      <w:r>
        <w:rPr>
          <w:rFonts w:ascii="Arial Narrow" w:eastAsiaTheme="majorEastAsia" w:hAnsi="Arial Narrow" w:cs="Arial"/>
          <w:sz w:val="24"/>
          <w:szCs w:val="24"/>
        </w:rPr>
        <w:t>ł</w:t>
      </w:r>
      <w:r w:rsidRPr="000116C7">
        <w:rPr>
          <w:rFonts w:ascii="Arial Narrow" w:eastAsiaTheme="majorEastAsia" w:hAnsi="Arial Narrow" w:cs="Arial"/>
          <w:sz w:val="24"/>
          <w:szCs w:val="24"/>
        </w:rPr>
        <w:t>a Komisj</w:t>
      </w:r>
      <w:r>
        <w:rPr>
          <w:rFonts w:ascii="Arial Narrow" w:eastAsiaTheme="majorEastAsia" w:hAnsi="Arial Narrow" w:cs="Arial"/>
          <w:sz w:val="24"/>
          <w:szCs w:val="24"/>
        </w:rPr>
        <w:t>ę</w:t>
      </w:r>
      <w:r w:rsidRPr="000116C7">
        <w:rPr>
          <w:rFonts w:ascii="Arial Narrow" w:eastAsiaTheme="majorEastAsia" w:hAnsi="Arial Narrow" w:cs="Arial"/>
          <w:sz w:val="24"/>
          <w:szCs w:val="24"/>
        </w:rPr>
        <w:t xml:space="preserve"> skarg, wniosków i petycji</w:t>
      </w:r>
      <w:r>
        <w:rPr>
          <w:rFonts w:ascii="Arial Narrow" w:eastAsiaTheme="majorEastAsia" w:hAnsi="Arial Narrow" w:cs="Arial"/>
          <w:sz w:val="24"/>
          <w:szCs w:val="24"/>
        </w:rPr>
        <w:t xml:space="preserve"> w trzyosobowym składzie</w:t>
      </w:r>
      <w:r w:rsidRPr="000116C7">
        <w:rPr>
          <w:rFonts w:ascii="Arial Narrow" w:eastAsiaTheme="majorEastAsia" w:hAnsi="Arial Narrow" w:cs="Arial"/>
          <w:sz w:val="24"/>
          <w:szCs w:val="24"/>
        </w:rPr>
        <w:t>.</w:t>
      </w:r>
    </w:p>
    <w:p w14:paraId="20DE6DC3" w14:textId="77777777" w:rsidR="004E52E3" w:rsidRDefault="004E52E3" w:rsidP="004E52E3">
      <w:pPr>
        <w:autoSpaceDE w:val="0"/>
        <w:autoSpaceDN w:val="0"/>
        <w:adjustRightInd w:val="0"/>
        <w:spacing w:after="0" w:line="240" w:lineRule="auto"/>
        <w:jc w:val="both"/>
        <w:rPr>
          <w:rFonts w:ascii="Arial Narrow" w:eastAsiaTheme="majorEastAsia" w:hAnsi="Arial Narrow" w:cs="Arial"/>
          <w:sz w:val="24"/>
          <w:szCs w:val="24"/>
        </w:rPr>
      </w:pPr>
    </w:p>
    <w:p w14:paraId="10259A4C" w14:textId="77777777" w:rsidR="004E52E3" w:rsidRPr="000116C7" w:rsidRDefault="004E52E3">
      <w:pPr>
        <w:pStyle w:val="Akapitzlist"/>
        <w:numPr>
          <w:ilvl w:val="0"/>
          <w:numId w:val="13"/>
        </w:numPr>
        <w:autoSpaceDE w:val="0"/>
        <w:autoSpaceDN w:val="0"/>
        <w:adjustRightInd w:val="0"/>
        <w:spacing w:after="0" w:line="240" w:lineRule="auto"/>
        <w:jc w:val="both"/>
        <w:rPr>
          <w:rFonts w:ascii="Arial Narrow" w:eastAsiaTheme="majorEastAsia" w:hAnsi="Arial Narrow" w:cs="Arial"/>
          <w:sz w:val="24"/>
          <w:szCs w:val="24"/>
        </w:rPr>
      </w:pPr>
      <w:r w:rsidRPr="000116C7">
        <w:rPr>
          <w:rFonts w:ascii="Arial Narrow" w:eastAsiaTheme="majorEastAsia" w:hAnsi="Arial Narrow" w:cs="Arial"/>
          <w:sz w:val="24"/>
          <w:szCs w:val="24"/>
        </w:rPr>
        <w:t xml:space="preserve">Uchwała Nr  </w:t>
      </w:r>
      <w:r>
        <w:rPr>
          <w:rFonts w:ascii="Arial Narrow" w:eastAsiaTheme="majorEastAsia" w:hAnsi="Arial Narrow" w:cs="Arial"/>
          <w:sz w:val="24"/>
          <w:szCs w:val="24"/>
        </w:rPr>
        <w:t>I</w:t>
      </w:r>
      <w:r w:rsidRPr="000116C7">
        <w:rPr>
          <w:rFonts w:ascii="Arial Narrow" w:eastAsiaTheme="majorEastAsia" w:hAnsi="Arial Narrow" w:cs="Arial"/>
          <w:sz w:val="24"/>
          <w:szCs w:val="24"/>
        </w:rPr>
        <w:t>II/</w:t>
      </w:r>
      <w:r>
        <w:rPr>
          <w:rFonts w:ascii="Arial Narrow" w:eastAsiaTheme="majorEastAsia" w:hAnsi="Arial Narrow" w:cs="Arial"/>
          <w:sz w:val="24"/>
          <w:szCs w:val="24"/>
        </w:rPr>
        <w:t>10</w:t>
      </w:r>
      <w:r w:rsidRPr="000116C7">
        <w:rPr>
          <w:rFonts w:ascii="Arial Narrow" w:eastAsiaTheme="majorEastAsia" w:hAnsi="Arial Narrow" w:cs="Arial"/>
          <w:sz w:val="24"/>
          <w:szCs w:val="24"/>
        </w:rPr>
        <w:t xml:space="preserve">/2024 Rady Gminy Skąpe z dnia </w:t>
      </w:r>
      <w:r>
        <w:rPr>
          <w:rFonts w:ascii="Arial Narrow" w:eastAsiaTheme="majorEastAsia" w:hAnsi="Arial Narrow" w:cs="Arial"/>
          <w:sz w:val="24"/>
          <w:szCs w:val="24"/>
        </w:rPr>
        <w:t>2</w:t>
      </w:r>
      <w:r w:rsidRPr="000116C7">
        <w:rPr>
          <w:rFonts w:ascii="Arial Narrow" w:eastAsiaTheme="majorEastAsia" w:hAnsi="Arial Narrow" w:cs="Arial"/>
          <w:sz w:val="24"/>
          <w:szCs w:val="24"/>
        </w:rPr>
        <w:t>7 maja 2024 r. w sprawie ustalenia wynagrodzenia Wójta Gminy Skąpe.</w:t>
      </w:r>
    </w:p>
    <w:p w14:paraId="0D9D21E4" w14:textId="77777777" w:rsidR="004E52E3" w:rsidRDefault="004E52E3" w:rsidP="004E52E3">
      <w:pPr>
        <w:autoSpaceDE w:val="0"/>
        <w:autoSpaceDN w:val="0"/>
        <w:adjustRightInd w:val="0"/>
        <w:spacing w:after="0" w:line="240" w:lineRule="auto"/>
        <w:jc w:val="both"/>
        <w:rPr>
          <w:rFonts w:ascii="Arial Narrow" w:eastAsiaTheme="majorEastAsia" w:hAnsi="Arial Narrow" w:cs="Arial"/>
          <w:sz w:val="24"/>
          <w:szCs w:val="24"/>
        </w:rPr>
      </w:pPr>
      <w:r>
        <w:rPr>
          <w:rFonts w:ascii="Arial Narrow" w:eastAsiaTheme="majorEastAsia" w:hAnsi="Arial Narrow" w:cs="Arial"/>
          <w:sz w:val="24"/>
          <w:szCs w:val="24"/>
        </w:rPr>
        <w:t xml:space="preserve">W związku z wyborami samorządowymi Rada Gminy była zobowiązana do podjęcia uchwały w sprawie </w:t>
      </w:r>
      <w:r w:rsidRPr="000116C7">
        <w:rPr>
          <w:rFonts w:ascii="Arial Narrow" w:eastAsiaTheme="majorEastAsia" w:hAnsi="Arial Narrow" w:cs="Arial"/>
          <w:sz w:val="24"/>
          <w:szCs w:val="24"/>
        </w:rPr>
        <w:t>ustalenia wynagrodzenia Wójta Gminy Skąpe.</w:t>
      </w:r>
    </w:p>
    <w:p w14:paraId="6029D7DB" w14:textId="77777777" w:rsidR="004E52E3" w:rsidRDefault="004E52E3" w:rsidP="004E52E3">
      <w:pPr>
        <w:autoSpaceDE w:val="0"/>
        <w:autoSpaceDN w:val="0"/>
        <w:adjustRightInd w:val="0"/>
        <w:spacing w:after="0" w:line="240" w:lineRule="auto"/>
        <w:jc w:val="both"/>
        <w:rPr>
          <w:rFonts w:ascii="Arial Narrow" w:eastAsiaTheme="majorEastAsia" w:hAnsi="Arial Narrow" w:cs="Arial"/>
          <w:sz w:val="24"/>
          <w:szCs w:val="24"/>
        </w:rPr>
      </w:pPr>
    </w:p>
    <w:p w14:paraId="404AD6F5" w14:textId="77777777" w:rsidR="004E52E3" w:rsidRDefault="004E52E3">
      <w:pPr>
        <w:pStyle w:val="Akapitzlist"/>
        <w:numPr>
          <w:ilvl w:val="0"/>
          <w:numId w:val="13"/>
        </w:numPr>
        <w:autoSpaceDE w:val="0"/>
        <w:autoSpaceDN w:val="0"/>
        <w:adjustRightInd w:val="0"/>
        <w:spacing w:after="0" w:line="240" w:lineRule="auto"/>
        <w:jc w:val="both"/>
        <w:rPr>
          <w:rFonts w:ascii="Arial Narrow" w:eastAsiaTheme="majorEastAsia" w:hAnsi="Arial Narrow" w:cs="Arial"/>
          <w:sz w:val="24"/>
          <w:szCs w:val="24"/>
        </w:rPr>
      </w:pPr>
      <w:r w:rsidRPr="000116C7">
        <w:rPr>
          <w:rFonts w:ascii="Arial Narrow" w:eastAsiaTheme="majorEastAsia" w:hAnsi="Arial Narrow" w:cs="Arial"/>
          <w:sz w:val="24"/>
          <w:szCs w:val="24"/>
        </w:rPr>
        <w:t xml:space="preserve">Uchwała Nr  </w:t>
      </w:r>
      <w:r>
        <w:rPr>
          <w:rFonts w:ascii="Arial Narrow" w:eastAsiaTheme="majorEastAsia" w:hAnsi="Arial Narrow" w:cs="Arial"/>
          <w:sz w:val="24"/>
          <w:szCs w:val="24"/>
        </w:rPr>
        <w:t>IV</w:t>
      </w:r>
      <w:r w:rsidRPr="000116C7">
        <w:rPr>
          <w:rFonts w:ascii="Arial Narrow" w:eastAsiaTheme="majorEastAsia" w:hAnsi="Arial Narrow" w:cs="Arial"/>
          <w:sz w:val="24"/>
          <w:szCs w:val="24"/>
        </w:rPr>
        <w:t>/</w:t>
      </w:r>
      <w:r>
        <w:rPr>
          <w:rFonts w:ascii="Arial Narrow" w:eastAsiaTheme="majorEastAsia" w:hAnsi="Arial Narrow" w:cs="Arial"/>
          <w:sz w:val="24"/>
          <w:szCs w:val="24"/>
        </w:rPr>
        <w:t>22</w:t>
      </w:r>
      <w:r w:rsidRPr="000116C7">
        <w:rPr>
          <w:rFonts w:ascii="Arial Narrow" w:eastAsiaTheme="majorEastAsia" w:hAnsi="Arial Narrow" w:cs="Arial"/>
          <w:sz w:val="24"/>
          <w:szCs w:val="24"/>
        </w:rPr>
        <w:t xml:space="preserve">/2024 Rady Gminy Skąpe z dnia </w:t>
      </w:r>
      <w:r>
        <w:rPr>
          <w:rFonts w:ascii="Arial Narrow" w:eastAsiaTheme="majorEastAsia" w:hAnsi="Arial Narrow" w:cs="Arial"/>
          <w:sz w:val="24"/>
          <w:szCs w:val="24"/>
        </w:rPr>
        <w:t>2</w:t>
      </w:r>
      <w:r w:rsidRPr="000116C7">
        <w:rPr>
          <w:rFonts w:ascii="Arial Narrow" w:eastAsiaTheme="majorEastAsia" w:hAnsi="Arial Narrow" w:cs="Arial"/>
          <w:sz w:val="24"/>
          <w:szCs w:val="24"/>
        </w:rPr>
        <w:t xml:space="preserve">7 </w:t>
      </w:r>
      <w:r>
        <w:rPr>
          <w:rFonts w:ascii="Arial Narrow" w:eastAsiaTheme="majorEastAsia" w:hAnsi="Arial Narrow" w:cs="Arial"/>
          <w:sz w:val="24"/>
          <w:szCs w:val="24"/>
        </w:rPr>
        <w:t xml:space="preserve">czerwca </w:t>
      </w:r>
      <w:r w:rsidRPr="000116C7">
        <w:rPr>
          <w:rFonts w:ascii="Arial Narrow" w:eastAsiaTheme="majorEastAsia" w:hAnsi="Arial Narrow" w:cs="Arial"/>
          <w:sz w:val="24"/>
          <w:szCs w:val="24"/>
        </w:rPr>
        <w:t xml:space="preserve">2024 r. w sprawie </w:t>
      </w:r>
      <w:r w:rsidRPr="00A107CE">
        <w:rPr>
          <w:rFonts w:ascii="Arial Narrow" w:eastAsiaTheme="majorEastAsia" w:hAnsi="Arial Narrow" w:cs="Arial"/>
          <w:sz w:val="24"/>
          <w:szCs w:val="24"/>
        </w:rPr>
        <w:t>powołania stałej komisji Rady Gminy Skąpe</w:t>
      </w:r>
      <w:r w:rsidRPr="000116C7">
        <w:rPr>
          <w:rFonts w:ascii="Arial Narrow" w:eastAsiaTheme="majorEastAsia" w:hAnsi="Arial Narrow" w:cs="Arial"/>
          <w:sz w:val="24"/>
          <w:szCs w:val="24"/>
        </w:rPr>
        <w:t>.</w:t>
      </w:r>
    </w:p>
    <w:p w14:paraId="12254C26" w14:textId="77777777" w:rsidR="004E52E3" w:rsidRDefault="004E52E3" w:rsidP="004E52E3">
      <w:pPr>
        <w:autoSpaceDE w:val="0"/>
        <w:autoSpaceDN w:val="0"/>
        <w:adjustRightInd w:val="0"/>
        <w:spacing w:after="0" w:line="240" w:lineRule="auto"/>
        <w:jc w:val="both"/>
        <w:rPr>
          <w:rFonts w:ascii="Arial Narrow" w:eastAsiaTheme="majorEastAsia" w:hAnsi="Arial Narrow" w:cs="Arial"/>
          <w:sz w:val="24"/>
          <w:szCs w:val="24"/>
        </w:rPr>
      </w:pPr>
      <w:r>
        <w:rPr>
          <w:rFonts w:ascii="Arial Narrow" w:eastAsiaTheme="majorEastAsia" w:hAnsi="Arial Narrow" w:cs="Arial"/>
          <w:sz w:val="24"/>
          <w:szCs w:val="24"/>
        </w:rPr>
        <w:t xml:space="preserve">Rada Gminy </w:t>
      </w:r>
      <w:r w:rsidRPr="00A107CE">
        <w:rPr>
          <w:rFonts w:ascii="Arial Narrow" w:eastAsiaTheme="majorEastAsia" w:hAnsi="Arial Narrow" w:cs="Arial"/>
          <w:sz w:val="24"/>
          <w:szCs w:val="24"/>
        </w:rPr>
        <w:t>powoła</w:t>
      </w:r>
      <w:r>
        <w:rPr>
          <w:rFonts w:ascii="Arial Narrow" w:eastAsiaTheme="majorEastAsia" w:hAnsi="Arial Narrow" w:cs="Arial"/>
          <w:sz w:val="24"/>
          <w:szCs w:val="24"/>
        </w:rPr>
        <w:t>ła</w:t>
      </w:r>
      <w:r w:rsidRPr="00A107CE">
        <w:rPr>
          <w:rFonts w:ascii="Arial Narrow" w:eastAsiaTheme="majorEastAsia" w:hAnsi="Arial Narrow" w:cs="Arial"/>
          <w:sz w:val="24"/>
          <w:szCs w:val="24"/>
        </w:rPr>
        <w:t xml:space="preserve"> Komisj</w:t>
      </w:r>
      <w:r>
        <w:rPr>
          <w:rFonts w:ascii="Arial Narrow" w:eastAsiaTheme="majorEastAsia" w:hAnsi="Arial Narrow" w:cs="Arial"/>
          <w:sz w:val="24"/>
          <w:szCs w:val="24"/>
        </w:rPr>
        <w:t>ę</w:t>
      </w:r>
      <w:r w:rsidRPr="00A107CE">
        <w:rPr>
          <w:rFonts w:ascii="Arial Narrow" w:eastAsiaTheme="majorEastAsia" w:hAnsi="Arial Narrow" w:cs="Arial"/>
          <w:sz w:val="24"/>
          <w:szCs w:val="24"/>
        </w:rPr>
        <w:t xml:space="preserve"> Samorządu w miejsce dotychczas funkcjonujących trzech Komisji stałych Rady Gminy Skąpe tj. Komisji ds. Budżetu, Finansów, Rolnictwa i Działalności Gospodarczej, Komisji ds. Oświaty, Kultury, Zdrowia i Opieki Społecznej, Komisji ds. Porządku Publicznego, Spraw Komunalnych, Mieszkaniowych i Ochrony Środowiska</w:t>
      </w:r>
      <w:r>
        <w:rPr>
          <w:rFonts w:ascii="Arial Narrow" w:eastAsiaTheme="majorEastAsia" w:hAnsi="Arial Narrow" w:cs="Arial"/>
          <w:sz w:val="24"/>
          <w:szCs w:val="24"/>
        </w:rPr>
        <w:t xml:space="preserve">, </w:t>
      </w:r>
      <w:r w:rsidRPr="00A107CE">
        <w:rPr>
          <w:rFonts w:ascii="Arial Narrow" w:eastAsiaTheme="majorEastAsia" w:hAnsi="Arial Narrow" w:cs="Arial"/>
          <w:sz w:val="24"/>
          <w:szCs w:val="24"/>
        </w:rPr>
        <w:t>określając jej skład osobowy i przedmiot działania</w:t>
      </w:r>
      <w:r>
        <w:rPr>
          <w:rFonts w:ascii="Arial Narrow" w:eastAsiaTheme="majorEastAsia" w:hAnsi="Arial Narrow" w:cs="Arial"/>
          <w:sz w:val="24"/>
          <w:szCs w:val="24"/>
        </w:rPr>
        <w:t>.</w:t>
      </w:r>
    </w:p>
    <w:p w14:paraId="3BE70ACC" w14:textId="77777777" w:rsidR="004E52E3" w:rsidRDefault="004E52E3" w:rsidP="004E52E3">
      <w:pPr>
        <w:autoSpaceDE w:val="0"/>
        <w:autoSpaceDN w:val="0"/>
        <w:adjustRightInd w:val="0"/>
        <w:spacing w:after="0" w:line="240" w:lineRule="auto"/>
        <w:jc w:val="both"/>
        <w:rPr>
          <w:rFonts w:ascii="Arial Narrow" w:eastAsiaTheme="majorEastAsia" w:hAnsi="Arial Narrow" w:cs="Arial"/>
          <w:sz w:val="24"/>
          <w:szCs w:val="24"/>
        </w:rPr>
      </w:pPr>
    </w:p>
    <w:p w14:paraId="29960868" w14:textId="77777777" w:rsidR="004E52E3" w:rsidRPr="00123B88" w:rsidRDefault="004E52E3">
      <w:pPr>
        <w:pStyle w:val="Akapitzlist"/>
        <w:numPr>
          <w:ilvl w:val="0"/>
          <w:numId w:val="13"/>
        </w:numPr>
        <w:autoSpaceDE w:val="0"/>
        <w:autoSpaceDN w:val="0"/>
        <w:adjustRightInd w:val="0"/>
        <w:spacing w:after="0" w:line="240" w:lineRule="auto"/>
        <w:jc w:val="both"/>
        <w:rPr>
          <w:rFonts w:ascii="Arial Narrow" w:eastAsiaTheme="majorEastAsia" w:hAnsi="Arial Narrow" w:cs="Arial"/>
          <w:sz w:val="24"/>
          <w:szCs w:val="24"/>
        </w:rPr>
      </w:pPr>
      <w:r w:rsidRPr="00123B88">
        <w:rPr>
          <w:rFonts w:ascii="Arial Narrow" w:eastAsiaTheme="majorEastAsia" w:hAnsi="Arial Narrow" w:cs="Arial"/>
          <w:sz w:val="24"/>
          <w:szCs w:val="24"/>
        </w:rPr>
        <w:t xml:space="preserve">Uchwała Nr </w:t>
      </w:r>
      <w:r>
        <w:rPr>
          <w:rFonts w:ascii="Arial Narrow" w:eastAsiaTheme="majorEastAsia" w:hAnsi="Arial Narrow" w:cs="Arial"/>
          <w:sz w:val="24"/>
          <w:szCs w:val="24"/>
        </w:rPr>
        <w:t>IV</w:t>
      </w:r>
      <w:r w:rsidRPr="00123B88">
        <w:rPr>
          <w:rFonts w:ascii="Arial Narrow" w:eastAsiaTheme="majorEastAsia" w:hAnsi="Arial Narrow" w:cs="Arial"/>
          <w:sz w:val="24"/>
          <w:szCs w:val="24"/>
        </w:rPr>
        <w:t>/</w:t>
      </w:r>
      <w:r>
        <w:rPr>
          <w:rFonts w:ascii="Arial Narrow" w:eastAsiaTheme="majorEastAsia" w:hAnsi="Arial Narrow" w:cs="Arial"/>
          <w:sz w:val="24"/>
          <w:szCs w:val="24"/>
        </w:rPr>
        <w:t>23</w:t>
      </w:r>
      <w:r w:rsidRPr="00123B88">
        <w:rPr>
          <w:rFonts w:ascii="Arial Narrow" w:eastAsiaTheme="majorEastAsia" w:hAnsi="Arial Narrow" w:cs="Arial"/>
          <w:sz w:val="24"/>
          <w:szCs w:val="24"/>
        </w:rPr>
        <w:t>/202</w:t>
      </w:r>
      <w:r>
        <w:rPr>
          <w:rFonts w:ascii="Arial Narrow" w:eastAsiaTheme="majorEastAsia" w:hAnsi="Arial Narrow" w:cs="Arial"/>
          <w:sz w:val="24"/>
          <w:szCs w:val="24"/>
        </w:rPr>
        <w:t>4</w:t>
      </w:r>
      <w:r w:rsidRPr="00123B88">
        <w:rPr>
          <w:rFonts w:ascii="Arial Narrow" w:eastAsiaTheme="majorEastAsia" w:hAnsi="Arial Narrow" w:cs="Arial"/>
          <w:sz w:val="24"/>
          <w:szCs w:val="24"/>
        </w:rPr>
        <w:t xml:space="preserve"> Rady Gminy Skąpe z dnia </w:t>
      </w:r>
      <w:r>
        <w:rPr>
          <w:rFonts w:ascii="Arial Narrow" w:eastAsiaTheme="majorEastAsia" w:hAnsi="Arial Narrow" w:cs="Arial"/>
          <w:sz w:val="24"/>
          <w:szCs w:val="24"/>
        </w:rPr>
        <w:t>27</w:t>
      </w:r>
      <w:r w:rsidRPr="00123B88">
        <w:rPr>
          <w:rFonts w:ascii="Arial Narrow" w:eastAsiaTheme="majorEastAsia" w:hAnsi="Arial Narrow" w:cs="Arial"/>
          <w:sz w:val="24"/>
          <w:szCs w:val="24"/>
        </w:rPr>
        <w:t xml:space="preserve"> </w:t>
      </w:r>
      <w:r>
        <w:rPr>
          <w:rFonts w:ascii="Arial Narrow" w:eastAsiaTheme="majorEastAsia" w:hAnsi="Arial Narrow" w:cs="Arial"/>
          <w:sz w:val="24"/>
          <w:szCs w:val="24"/>
        </w:rPr>
        <w:t xml:space="preserve">czerwca </w:t>
      </w:r>
      <w:r w:rsidRPr="00123B88">
        <w:rPr>
          <w:rFonts w:ascii="Arial Narrow" w:eastAsiaTheme="majorEastAsia" w:hAnsi="Arial Narrow" w:cs="Arial"/>
          <w:sz w:val="24"/>
          <w:szCs w:val="24"/>
        </w:rPr>
        <w:t>202</w:t>
      </w:r>
      <w:r>
        <w:rPr>
          <w:rFonts w:ascii="Arial Narrow" w:eastAsiaTheme="majorEastAsia" w:hAnsi="Arial Narrow" w:cs="Arial"/>
          <w:sz w:val="24"/>
          <w:szCs w:val="24"/>
        </w:rPr>
        <w:t>4</w:t>
      </w:r>
      <w:r w:rsidRPr="00123B88">
        <w:rPr>
          <w:rFonts w:ascii="Arial Narrow" w:eastAsiaTheme="majorEastAsia" w:hAnsi="Arial Narrow" w:cs="Arial"/>
          <w:sz w:val="24"/>
          <w:szCs w:val="24"/>
        </w:rPr>
        <w:t xml:space="preserve"> roku w sprawie przyjęcia planu pracy Rady Gminy Skąpe na 202</w:t>
      </w:r>
      <w:r>
        <w:rPr>
          <w:rFonts w:ascii="Arial Narrow" w:eastAsiaTheme="majorEastAsia" w:hAnsi="Arial Narrow" w:cs="Arial"/>
          <w:sz w:val="24"/>
          <w:szCs w:val="24"/>
        </w:rPr>
        <w:t>4</w:t>
      </w:r>
      <w:r w:rsidRPr="00123B88">
        <w:rPr>
          <w:rFonts w:ascii="Arial Narrow" w:eastAsiaTheme="majorEastAsia" w:hAnsi="Arial Narrow" w:cs="Arial"/>
          <w:sz w:val="24"/>
          <w:szCs w:val="24"/>
        </w:rPr>
        <w:t xml:space="preserve"> rok</w:t>
      </w:r>
      <w:r>
        <w:rPr>
          <w:rFonts w:ascii="Arial Narrow" w:eastAsiaTheme="majorEastAsia" w:hAnsi="Arial Narrow" w:cs="Arial"/>
          <w:sz w:val="24"/>
          <w:szCs w:val="24"/>
        </w:rPr>
        <w:t>.</w:t>
      </w:r>
    </w:p>
    <w:p w14:paraId="7BCD3E84" w14:textId="77777777" w:rsidR="004E52E3" w:rsidRPr="00A107CE" w:rsidRDefault="004E52E3" w:rsidP="004E52E3">
      <w:pPr>
        <w:autoSpaceDE w:val="0"/>
        <w:autoSpaceDN w:val="0"/>
        <w:adjustRightInd w:val="0"/>
        <w:spacing w:after="0" w:line="240" w:lineRule="auto"/>
        <w:jc w:val="both"/>
        <w:rPr>
          <w:rFonts w:ascii="Arial Narrow" w:eastAsiaTheme="majorEastAsia" w:hAnsi="Arial Narrow" w:cs="Arial"/>
          <w:sz w:val="24"/>
          <w:szCs w:val="24"/>
        </w:rPr>
      </w:pPr>
      <w:r w:rsidRPr="00A107CE">
        <w:rPr>
          <w:rFonts w:ascii="Arial Narrow" w:eastAsiaTheme="majorEastAsia" w:hAnsi="Arial Narrow" w:cs="Arial"/>
          <w:sz w:val="24"/>
          <w:szCs w:val="24"/>
        </w:rPr>
        <w:t>Niniejszą uchwałą ustalono plan pracy ej Rady Gminy Skąpe na 2024 r.</w:t>
      </w:r>
    </w:p>
    <w:p w14:paraId="0BE44BC3" w14:textId="77777777" w:rsidR="004E52E3" w:rsidRDefault="004E52E3" w:rsidP="004E52E3">
      <w:pPr>
        <w:pStyle w:val="Akapitzlist"/>
        <w:tabs>
          <w:tab w:val="left" w:pos="0"/>
          <w:tab w:val="left" w:pos="142"/>
        </w:tabs>
        <w:autoSpaceDE w:val="0"/>
        <w:autoSpaceDN w:val="0"/>
        <w:adjustRightInd w:val="0"/>
        <w:spacing w:after="0" w:line="240" w:lineRule="auto"/>
        <w:ind w:left="0"/>
        <w:jc w:val="both"/>
        <w:rPr>
          <w:rFonts w:ascii="Arial Narrow" w:eastAsiaTheme="majorEastAsia" w:hAnsi="Arial Narrow" w:cs="Arial"/>
          <w:sz w:val="24"/>
          <w:szCs w:val="24"/>
        </w:rPr>
      </w:pPr>
    </w:p>
    <w:p w14:paraId="503B2A6A" w14:textId="77777777" w:rsidR="004E52E3" w:rsidRDefault="004E52E3">
      <w:pPr>
        <w:pStyle w:val="Akapitzlist"/>
        <w:numPr>
          <w:ilvl w:val="0"/>
          <w:numId w:val="13"/>
        </w:numPr>
        <w:autoSpaceDE w:val="0"/>
        <w:autoSpaceDN w:val="0"/>
        <w:adjustRightInd w:val="0"/>
        <w:spacing w:after="0" w:line="240" w:lineRule="auto"/>
        <w:jc w:val="both"/>
        <w:rPr>
          <w:rFonts w:ascii="Arial Narrow" w:eastAsiaTheme="majorEastAsia" w:hAnsi="Arial Narrow" w:cs="Arial"/>
          <w:sz w:val="24"/>
          <w:szCs w:val="24"/>
        </w:rPr>
      </w:pPr>
      <w:r w:rsidRPr="00123B88">
        <w:rPr>
          <w:rFonts w:ascii="Arial Narrow" w:eastAsiaTheme="majorEastAsia" w:hAnsi="Arial Narrow" w:cs="Arial"/>
          <w:sz w:val="24"/>
          <w:szCs w:val="24"/>
        </w:rPr>
        <w:t xml:space="preserve">Uchwała Nr </w:t>
      </w:r>
      <w:r>
        <w:rPr>
          <w:rFonts w:ascii="Arial Narrow" w:eastAsiaTheme="majorEastAsia" w:hAnsi="Arial Narrow" w:cs="Arial"/>
          <w:sz w:val="24"/>
          <w:szCs w:val="24"/>
        </w:rPr>
        <w:t>IV</w:t>
      </w:r>
      <w:r w:rsidRPr="00123B88">
        <w:rPr>
          <w:rFonts w:ascii="Arial Narrow" w:eastAsiaTheme="majorEastAsia" w:hAnsi="Arial Narrow" w:cs="Arial"/>
          <w:sz w:val="24"/>
          <w:szCs w:val="24"/>
        </w:rPr>
        <w:t>/</w:t>
      </w:r>
      <w:r>
        <w:rPr>
          <w:rFonts w:ascii="Arial Narrow" w:eastAsiaTheme="majorEastAsia" w:hAnsi="Arial Narrow" w:cs="Arial"/>
          <w:sz w:val="24"/>
          <w:szCs w:val="24"/>
        </w:rPr>
        <w:t>24</w:t>
      </w:r>
      <w:r w:rsidRPr="00123B88">
        <w:rPr>
          <w:rFonts w:ascii="Arial Narrow" w:eastAsiaTheme="majorEastAsia" w:hAnsi="Arial Narrow" w:cs="Arial"/>
          <w:sz w:val="24"/>
          <w:szCs w:val="24"/>
        </w:rPr>
        <w:t>/202</w:t>
      </w:r>
      <w:r>
        <w:rPr>
          <w:rFonts w:ascii="Arial Narrow" w:eastAsiaTheme="majorEastAsia" w:hAnsi="Arial Narrow" w:cs="Arial"/>
          <w:sz w:val="24"/>
          <w:szCs w:val="24"/>
        </w:rPr>
        <w:t>4</w:t>
      </w:r>
      <w:r w:rsidRPr="00123B88">
        <w:rPr>
          <w:rFonts w:ascii="Arial Narrow" w:eastAsiaTheme="majorEastAsia" w:hAnsi="Arial Narrow" w:cs="Arial"/>
          <w:sz w:val="24"/>
          <w:szCs w:val="24"/>
        </w:rPr>
        <w:t xml:space="preserve"> Rady Gminy Skąpe z dnia </w:t>
      </w:r>
      <w:r>
        <w:rPr>
          <w:rFonts w:ascii="Arial Narrow" w:eastAsiaTheme="majorEastAsia" w:hAnsi="Arial Narrow" w:cs="Arial"/>
          <w:sz w:val="24"/>
          <w:szCs w:val="24"/>
        </w:rPr>
        <w:t>27</w:t>
      </w:r>
      <w:r w:rsidRPr="00123B88">
        <w:rPr>
          <w:rFonts w:ascii="Arial Narrow" w:eastAsiaTheme="majorEastAsia" w:hAnsi="Arial Narrow" w:cs="Arial"/>
          <w:sz w:val="24"/>
          <w:szCs w:val="24"/>
        </w:rPr>
        <w:t xml:space="preserve"> </w:t>
      </w:r>
      <w:r>
        <w:rPr>
          <w:rFonts w:ascii="Arial Narrow" w:eastAsiaTheme="majorEastAsia" w:hAnsi="Arial Narrow" w:cs="Arial"/>
          <w:sz w:val="24"/>
          <w:szCs w:val="24"/>
        </w:rPr>
        <w:t xml:space="preserve">czerwca </w:t>
      </w:r>
      <w:r w:rsidRPr="00123B88">
        <w:rPr>
          <w:rFonts w:ascii="Arial Narrow" w:eastAsiaTheme="majorEastAsia" w:hAnsi="Arial Narrow" w:cs="Arial"/>
          <w:sz w:val="24"/>
          <w:szCs w:val="24"/>
        </w:rPr>
        <w:t>202</w:t>
      </w:r>
      <w:r>
        <w:rPr>
          <w:rFonts w:ascii="Arial Narrow" w:eastAsiaTheme="majorEastAsia" w:hAnsi="Arial Narrow" w:cs="Arial"/>
          <w:sz w:val="24"/>
          <w:szCs w:val="24"/>
        </w:rPr>
        <w:t>4</w:t>
      </w:r>
      <w:r w:rsidRPr="00123B88">
        <w:rPr>
          <w:rFonts w:ascii="Arial Narrow" w:eastAsiaTheme="majorEastAsia" w:hAnsi="Arial Narrow" w:cs="Arial"/>
          <w:sz w:val="24"/>
          <w:szCs w:val="24"/>
        </w:rPr>
        <w:t xml:space="preserve"> roku </w:t>
      </w:r>
      <w:r w:rsidRPr="00634A86">
        <w:rPr>
          <w:rFonts w:ascii="Arial Narrow" w:eastAsiaTheme="majorEastAsia" w:hAnsi="Arial Narrow" w:cs="Arial"/>
          <w:sz w:val="24"/>
          <w:szCs w:val="24"/>
        </w:rPr>
        <w:t>w sprawie planu pracy Komisji Rewizyjnej</w:t>
      </w:r>
      <w:r>
        <w:rPr>
          <w:rFonts w:ascii="Arial Narrow" w:eastAsiaTheme="majorEastAsia" w:hAnsi="Arial Narrow" w:cs="Arial"/>
          <w:sz w:val="24"/>
          <w:szCs w:val="24"/>
        </w:rPr>
        <w:t>.</w:t>
      </w:r>
    </w:p>
    <w:p w14:paraId="08D715A7" w14:textId="77777777" w:rsidR="004E52E3" w:rsidRDefault="004E52E3" w:rsidP="004E52E3">
      <w:pPr>
        <w:autoSpaceDE w:val="0"/>
        <w:autoSpaceDN w:val="0"/>
        <w:adjustRightInd w:val="0"/>
        <w:spacing w:after="0" w:line="240" w:lineRule="auto"/>
        <w:jc w:val="both"/>
        <w:rPr>
          <w:rFonts w:ascii="Arial Narrow" w:eastAsiaTheme="majorEastAsia" w:hAnsi="Arial Narrow" w:cs="Arial"/>
          <w:sz w:val="24"/>
          <w:szCs w:val="24"/>
        </w:rPr>
      </w:pPr>
      <w:r w:rsidRPr="00271EC1">
        <w:rPr>
          <w:rFonts w:ascii="Arial Narrow" w:eastAsiaTheme="majorEastAsia" w:hAnsi="Arial Narrow" w:cs="Arial"/>
          <w:sz w:val="24"/>
          <w:szCs w:val="24"/>
        </w:rPr>
        <w:t>Niniejszą uchwałą ustalono plan pracy Komisji Rewizyjnej Rady Gminy Skąpe na 202</w:t>
      </w:r>
      <w:r>
        <w:rPr>
          <w:rFonts w:ascii="Arial Narrow" w:eastAsiaTheme="majorEastAsia" w:hAnsi="Arial Narrow" w:cs="Arial"/>
          <w:sz w:val="24"/>
          <w:szCs w:val="24"/>
        </w:rPr>
        <w:t>4</w:t>
      </w:r>
      <w:r w:rsidRPr="00271EC1">
        <w:rPr>
          <w:rFonts w:ascii="Arial Narrow" w:eastAsiaTheme="majorEastAsia" w:hAnsi="Arial Narrow" w:cs="Arial"/>
          <w:sz w:val="24"/>
          <w:szCs w:val="24"/>
        </w:rPr>
        <w:t xml:space="preserve"> r</w:t>
      </w:r>
      <w:r>
        <w:rPr>
          <w:rFonts w:ascii="Arial Narrow" w:eastAsiaTheme="majorEastAsia" w:hAnsi="Arial Narrow" w:cs="Arial"/>
          <w:sz w:val="24"/>
          <w:szCs w:val="24"/>
        </w:rPr>
        <w:t>.</w:t>
      </w:r>
    </w:p>
    <w:p w14:paraId="3E6665C9" w14:textId="77777777" w:rsidR="004E52E3" w:rsidRPr="00271EC1" w:rsidRDefault="004E52E3" w:rsidP="004E52E3">
      <w:pPr>
        <w:autoSpaceDE w:val="0"/>
        <w:autoSpaceDN w:val="0"/>
        <w:adjustRightInd w:val="0"/>
        <w:spacing w:after="0" w:line="240" w:lineRule="auto"/>
        <w:jc w:val="both"/>
        <w:rPr>
          <w:rFonts w:ascii="Arial Narrow" w:eastAsiaTheme="majorEastAsia" w:hAnsi="Arial Narrow" w:cs="Arial"/>
          <w:sz w:val="24"/>
          <w:szCs w:val="24"/>
        </w:rPr>
      </w:pPr>
    </w:p>
    <w:p w14:paraId="795B99BF" w14:textId="77777777" w:rsidR="004E52E3" w:rsidRPr="00A107CE" w:rsidRDefault="004E52E3">
      <w:pPr>
        <w:pStyle w:val="Akapitzlist"/>
        <w:numPr>
          <w:ilvl w:val="0"/>
          <w:numId w:val="13"/>
        </w:numPr>
        <w:autoSpaceDE w:val="0"/>
        <w:autoSpaceDN w:val="0"/>
        <w:adjustRightInd w:val="0"/>
        <w:spacing w:after="0" w:line="240" w:lineRule="auto"/>
        <w:jc w:val="both"/>
        <w:rPr>
          <w:rFonts w:ascii="Arial Narrow" w:eastAsiaTheme="majorEastAsia" w:hAnsi="Arial Narrow" w:cs="Arial"/>
          <w:sz w:val="24"/>
          <w:szCs w:val="24"/>
        </w:rPr>
      </w:pPr>
      <w:r w:rsidRPr="00A107CE">
        <w:rPr>
          <w:rFonts w:ascii="Arial Narrow" w:eastAsiaTheme="majorEastAsia" w:hAnsi="Arial Narrow" w:cs="Arial"/>
          <w:sz w:val="24"/>
          <w:szCs w:val="24"/>
        </w:rPr>
        <w:t>Uchwała Nr IV/25/2024 Rady Gminy Skąpe z dnia 27 czerwca 2024 roku w sprawie zasad ustalenia diet radnych Gminy Skąpe.</w:t>
      </w:r>
    </w:p>
    <w:p w14:paraId="4A262A66" w14:textId="77777777" w:rsidR="004E52E3" w:rsidRDefault="004E52E3" w:rsidP="004E52E3">
      <w:pPr>
        <w:pStyle w:val="Akapitzlist"/>
        <w:autoSpaceDE w:val="0"/>
        <w:autoSpaceDN w:val="0"/>
        <w:adjustRightInd w:val="0"/>
        <w:spacing w:after="0" w:line="240" w:lineRule="auto"/>
        <w:ind w:left="0"/>
        <w:jc w:val="both"/>
        <w:rPr>
          <w:rFonts w:ascii="Arial Narrow" w:eastAsiaTheme="majorEastAsia" w:hAnsi="Arial Narrow" w:cs="Arial"/>
          <w:sz w:val="24"/>
          <w:szCs w:val="24"/>
        </w:rPr>
      </w:pPr>
      <w:r>
        <w:rPr>
          <w:rFonts w:ascii="Arial Narrow" w:eastAsiaTheme="majorEastAsia" w:hAnsi="Arial Narrow" w:cs="Arial"/>
          <w:sz w:val="24"/>
          <w:szCs w:val="24"/>
        </w:rPr>
        <w:t xml:space="preserve">W uchwale Rady Gminy </w:t>
      </w:r>
      <w:r w:rsidRPr="00A107CE">
        <w:rPr>
          <w:rFonts w:ascii="Arial Narrow" w:eastAsiaTheme="majorEastAsia" w:hAnsi="Arial Narrow" w:cs="Arial"/>
          <w:sz w:val="24"/>
          <w:szCs w:val="24"/>
        </w:rPr>
        <w:t>wprowadzono zapis dot. publikacji uchwały w Dzienniku Urzędowym Województwa Lubuskiego,</w:t>
      </w:r>
      <w:r>
        <w:rPr>
          <w:rFonts w:ascii="Arial Narrow" w:eastAsiaTheme="majorEastAsia" w:hAnsi="Arial Narrow" w:cs="Arial"/>
          <w:sz w:val="24"/>
          <w:szCs w:val="24"/>
        </w:rPr>
        <w:t xml:space="preserve"> zgodnie z orzecznictwem sądów administracyjnych,</w:t>
      </w:r>
      <w:r w:rsidRPr="00A107CE">
        <w:rPr>
          <w:rFonts w:ascii="Arial Narrow" w:eastAsiaTheme="majorEastAsia" w:hAnsi="Arial Narrow" w:cs="Arial"/>
          <w:sz w:val="24"/>
          <w:szCs w:val="24"/>
        </w:rPr>
        <w:t xml:space="preserve"> nie dokonując zmian ustalonych w grudniu 2021 r. wysokości diet.</w:t>
      </w:r>
    </w:p>
    <w:p w14:paraId="35356831" w14:textId="77777777" w:rsidR="004E52E3" w:rsidRDefault="004E52E3" w:rsidP="004E52E3">
      <w:pPr>
        <w:pStyle w:val="Akapitzlist"/>
        <w:autoSpaceDE w:val="0"/>
        <w:autoSpaceDN w:val="0"/>
        <w:adjustRightInd w:val="0"/>
        <w:spacing w:after="0" w:line="240" w:lineRule="auto"/>
        <w:ind w:left="0"/>
        <w:jc w:val="both"/>
        <w:rPr>
          <w:rFonts w:ascii="Arial Narrow" w:eastAsiaTheme="majorEastAsia" w:hAnsi="Arial Narrow" w:cs="Arial"/>
          <w:sz w:val="24"/>
          <w:szCs w:val="24"/>
        </w:rPr>
      </w:pPr>
    </w:p>
    <w:p w14:paraId="5CEAF12C" w14:textId="77777777" w:rsidR="004E52E3" w:rsidRPr="00A107CE" w:rsidRDefault="004E52E3">
      <w:pPr>
        <w:pStyle w:val="Akapitzlist"/>
        <w:numPr>
          <w:ilvl w:val="0"/>
          <w:numId w:val="13"/>
        </w:numPr>
        <w:autoSpaceDE w:val="0"/>
        <w:autoSpaceDN w:val="0"/>
        <w:adjustRightInd w:val="0"/>
        <w:spacing w:after="0" w:line="240" w:lineRule="auto"/>
        <w:jc w:val="both"/>
        <w:rPr>
          <w:rFonts w:ascii="Arial Narrow" w:eastAsiaTheme="majorEastAsia" w:hAnsi="Arial Narrow" w:cs="Arial"/>
          <w:sz w:val="24"/>
          <w:szCs w:val="24"/>
        </w:rPr>
      </w:pPr>
      <w:r w:rsidRPr="00A107CE">
        <w:rPr>
          <w:rFonts w:ascii="Arial Narrow" w:eastAsiaTheme="majorEastAsia" w:hAnsi="Arial Narrow" w:cs="Arial"/>
          <w:sz w:val="24"/>
          <w:szCs w:val="24"/>
        </w:rPr>
        <w:lastRenderedPageBreak/>
        <w:t>Uchwała Nr IV/2</w:t>
      </w:r>
      <w:r>
        <w:rPr>
          <w:rFonts w:ascii="Arial Narrow" w:eastAsiaTheme="majorEastAsia" w:hAnsi="Arial Narrow" w:cs="Arial"/>
          <w:sz w:val="24"/>
          <w:szCs w:val="24"/>
        </w:rPr>
        <w:t>6</w:t>
      </w:r>
      <w:r w:rsidRPr="00A107CE">
        <w:rPr>
          <w:rFonts w:ascii="Arial Narrow" w:eastAsiaTheme="majorEastAsia" w:hAnsi="Arial Narrow" w:cs="Arial"/>
          <w:sz w:val="24"/>
          <w:szCs w:val="24"/>
        </w:rPr>
        <w:t xml:space="preserve">/2024 Rady Gminy Skąpe z dnia 27 czerwca 2024 roku w sprawie </w:t>
      </w:r>
      <w:r w:rsidRPr="00ED7B45">
        <w:rPr>
          <w:rFonts w:ascii="Arial Narrow" w:eastAsiaTheme="majorEastAsia" w:hAnsi="Arial Narrow" w:cs="Arial"/>
          <w:sz w:val="24"/>
          <w:szCs w:val="24"/>
        </w:rPr>
        <w:t>zasad przyznawania diet sołtysom i przewodniczącemu zarządu osiedla oraz zwrotu kosztów podróży służbowej</w:t>
      </w:r>
      <w:r w:rsidRPr="00A107CE">
        <w:rPr>
          <w:rFonts w:ascii="Arial Narrow" w:eastAsiaTheme="majorEastAsia" w:hAnsi="Arial Narrow" w:cs="Arial"/>
          <w:sz w:val="24"/>
          <w:szCs w:val="24"/>
        </w:rPr>
        <w:t>.</w:t>
      </w:r>
    </w:p>
    <w:p w14:paraId="3C3308DD" w14:textId="77777777" w:rsidR="004E52E3" w:rsidRDefault="004E52E3" w:rsidP="004E52E3">
      <w:pPr>
        <w:pStyle w:val="Akapitzlist"/>
        <w:autoSpaceDE w:val="0"/>
        <w:autoSpaceDN w:val="0"/>
        <w:adjustRightInd w:val="0"/>
        <w:spacing w:after="0" w:line="240" w:lineRule="auto"/>
        <w:ind w:left="0"/>
        <w:jc w:val="both"/>
        <w:rPr>
          <w:rFonts w:ascii="Arial Narrow" w:eastAsiaTheme="majorEastAsia" w:hAnsi="Arial Narrow" w:cs="Arial"/>
          <w:sz w:val="24"/>
          <w:szCs w:val="24"/>
        </w:rPr>
      </w:pPr>
      <w:r>
        <w:rPr>
          <w:rFonts w:ascii="Arial Narrow" w:eastAsiaTheme="majorEastAsia" w:hAnsi="Arial Narrow" w:cs="Arial"/>
          <w:sz w:val="24"/>
          <w:szCs w:val="24"/>
        </w:rPr>
        <w:t xml:space="preserve">W uchwale Rady Gminy </w:t>
      </w:r>
      <w:r w:rsidRPr="00A107CE">
        <w:rPr>
          <w:rFonts w:ascii="Arial Narrow" w:eastAsiaTheme="majorEastAsia" w:hAnsi="Arial Narrow" w:cs="Arial"/>
          <w:sz w:val="24"/>
          <w:szCs w:val="24"/>
        </w:rPr>
        <w:t>wprowadzono zapis dot. publikacji uchwały w Dzienniku Urzędowym Województwa Lubuskiego,</w:t>
      </w:r>
      <w:r>
        <w:rPr>
          <w:rFonts w:ascii="Arial Narrow" w:eastAsiaTheme="majorEastAsia" w:hAnsi="Arial Narrow" w:cs="Arial"/>
          <w:sz w:val="24"/>
          <w:szCs w:val="24"/>
        </w:rPr>
        <w:t xml:space="preserve"> zgodnie z orzecznictwem sądów administracyjnych,</w:t>
      </w:r>
      <w:r w:rsidRPr="00A107CE">
        <w:rPr>
          <w:rFonts w:ascii="Arial Narrow" w:eastAsiaTheme="majorEastAsia" w:hAnsi="Arial Narrow" w:cs="Arial"/>
          <w:sz w:val="24"/>
          <w:szCs w:val="24"/>
        </w:rPr>
        <w:t xml:space="preserve"> nie dokonując zmian ustalonych w grudniu 2021 r. wysokości diet.</w:t>
      </w:r>
    </w:p>
    <w:p w14:paraId="0CE7E4FF" w14:textId="77777777" w:rsidR="004E52E3" w:rsidRDefault="004E52E3" w:rsidP="004E52E3">
      <w:pPr>
        <w:pStyle w:val="Akapitzlist"/>
        <w:autoSpaceDE w:val="0"/>
        <w:autoSpaceDN w:val="0"/>
        <w:adjustRightInd w:val="0"/>
        <w:spacing w:after="0" w:line="240" w:lineRule="auto"/>
        <w:ind w:left="0"/>
        <w:jc w:val="both"/>
        <w:rPr>
          <w:rFonts w:ascii="Arial Narrow" w:eastAsiaTheme="majorEastAsia" w:hAnsi="Arial Narrow" w:cs="Arial"/>
          <w:sz w:val="24"/>
          <w:szCs w:val="24"/>
        </w:rPr>
      </w:pPr>
    </w:p>
    <w:p w14:paraId="3748D4E4" w14:textId="77777777" w:rsidR="004E52E3" w:rsidRPr="00A107CE" w:rsidRDefault="004E52E3">
      <w:pPr>
        <w:pStyle w:val="Akapitzlist"/>
        <w:numPr>
          <w:ilvl w:val="0"/>
          <w:numId w:val="13"/>
        </w:numPr>
        <w:autoSpaceDE w:val="0"/>
        <w:autoSpaceDN w:val="0"/>
        <w:adjustRightInd w:val="0"/>
        <w:spacing w:after="0" w:line="240" w:lineRule="auto"/>
        <w:jc w:val="both"/>
        <w:rPr>
          <w:rFonts w:ascii="Arial Narrow" w:eastAsiaTheme="majorEastAsia" w:hAnsi="Arial Narrow" w:cs="Arial"/>
          <w:sz w:val="24"/>
          <w:szCs w:val="24"/>
        </w:rPr>
      </w:pPr>
      <w:r w:rsidRPr="00A107CE">
        <w:rPr>
          <w:rFonts w:ascii="Arial Narrow" w:eastAsiaTheme="majorEastAsia" w:hAnsi="Arial Narrow" w:cs="Arial"/>
          <w:sz w:val="24"/>
          <w:szCs w:val="24"/>
        </w:rPr>
        <w:t>Uchwała Nr I</w:t>
      </w:r>
      <w:r>
        <w:rPr>
          <w:rFonts w:ascii="Arial Narrow" w:eastAsiaTheme="majorEastAsia" w:hAnsi="Arial Narrow" w:cs="Arial"/>
          <w:sz w:val="24"/>
          <w:szCs w:val="24"/>
        </w:rPr>
        <w:t>X</w:t>
      </w:r>
      <w:r w:rsidRPr="00A107CE">
        <w:rPr>
          <w:rFonts w:ascii="Arial Narrow" w:eastAsiaTheme="majorEastAsia" w:hAnsi="Arial Narrow" w:cs="Arial"/>
          <w:sz w:val="24"/>
          <w:szCs w:val="24"/>
        </w:rPr>
        <w:t>/</w:t>
      </w:r>
      <w:r>
        <w:rPr>
          <w:rFonts w:ascii="Arial Narrow" w:eastAsiaTheme="majorEastAsia" w:hAnsi="Arial Narrow" w:cs="Arial"/>
          <w:sz w:val="24"/>
          <w:szCs w:val="24"/>
        </w:rPr>
        <w:t>83</w:t>
      </w:r>
      <w:r w:rsidRPr="00A107CE">
        <w:rPr>
          <w:rFonts w:ascii="Arial Narrow" w:eastAsiaTheme="majorEastAsia" w:hAnsi="Arial Narrow" w:cs="Arial"/>
          <w:sz w:val="24"/>
          <w:szCs w:val="24"/>
        </w:rPr>
        <w:t xml:space="preserve">/2024 Rady Gminy Skąpe z dnia </w:t>
      </w:r>
      <w:r>
        <w:rPr>
          <w:rFonts w:ascii="Arial Narrow" w:eastAsiaTheme="majorEastAsia" w:hAnsi="Arial Narrow" w:cs="Arial"/>
          <w:sz w:val="24"/>
          <w:szCs w:val="24"/>
        </w:rPr>
        <w:t>19</w:t>
      </w:r>
      <w:r w:rsidRPr="00A107CE">
        <w:rPr>
          <w:rFonts w:ascii="Arial Narrow" w:eastAsiaTheme="majorEastAsia" w:hAnsi="Arial Narrow" w:cs="Arial"/>
          <w:sz w:val="24"/>
          <w:szCs w:val="24"/>
        </w:rPr>
        <w:t xml:space="preserve"> </w:t>
      </w:r>
      <w:r>
        <w:rPr>
          <w:rFonts w:ascii="Arial Narrow" w:eastAsiaTheme="majorEastAsia" w:hAnsi="Arial Narrow" w:cs="Arial"/>
          <w:sz w:val="24"/>
          <w:szCs w:val="24"/>
        </w:rPr>
        <w:t xml:space="preserve">grudnia </w:t>
      </w:r>
      <w:r w:rsidRPr="00A107CE">
        <w:rPr>
          <w:rFonts w:ascii="Arial Narrow" w:eastAsiaTheme="majorEastAsia" w:hAnsi="Arial Narrow" w:cs="Arial"/>
          <w:sz w:val="24"/>
          <w:szCs w:val="24"/>
        </w:rPr>
        <w:t xml:space="preserve">2024 roku w sprawie </w:t>
      </w:r>
      <w:r w:rsidRPr="00394843">
        <w:rPr>
          <w:rFonts w:ascii="Arial Narrow" w:eastAsiaTheme="majorEastAsia" w:hAnsi="Arial Narrow" w:cs="Arial"/>
          <w:sz w:val="24"/>
          <w:szCs w:val="24"/>
        </w:rPr>
        <w:t>przyjęcia planu pracy Rady Gminy Skąpe na 2025 rok</w:t>
      </w:r>
      <w:r w:rsidRPr="00A107CE">
        <w:rPr>
          <w:rFonts w:ascii="Arial Narrow" w:eastAsiaTheme="majorEastAsia" w:hAnsi="Arial Narrow" w:cs="Arial"/>
          <w:sz w:val="24"/>
          <w:szCs w:val="24"/>
        </w:rPr>
        <w:t>.</w:t>
      </w:r>
    </w:p>
    <w:p w14:paraId="001C08E5" w14:textId="77777777" w:rsidR="004E52E3" w:rsidRDefault="004E52E3" w:rsidP="004E52E3">
      <w:pPr>
        <w:autoSpaceDE w:val="0"/>
        <w:autoSpaceDN w:val="0"/>
        <w:adjustRightInd w:val="0"/>
        <w:spacing w:after="0" w:line="240" w:lineRule="auto"/>
        <w:jc w:val="both"/>
        <w:rPr>
          <w:rFonts w:ascii="Arial Narrow" w:eastAsiaTheme="majorEastAsia" w:hAnsi="Arial Narrow" w:cs="Arial"/>
          <w:sz w:val="24"/>
          <w:szCs w:val="24"/>
        </w:rPr>
      </w:pPr>
      <w:r w:rsidRPr="00394843">
        <w:rPr>
          <w:rFonts w:ascii="Arial Narrow" w:eastAsiaTheme="majorEastAsia" w:hAnsi="Arial Narrow" w:cs="Arial"/>
          <w:sz w:val="24"/>
          <w:szCs w:val="24"/>
        </w:rPr>
        <w:t>Niniejszą uchwałą ustalono plan pracy Rady Gminy Skąpe na 202</w:t>
      </w:r>
      <w:r>
        <w:rPr>
          <w:rFonts w:ascii="Arial Narrow" w:eastAsiaTheme="majorEastAsia" w:hAnsi="Arial Narrow" w:cs="Arial"/>
          <w:sz w:val="24"/>
          <w:szCs w:val="24"/>
        </w:rPr>
        <w:t>5</w:t>
      </w:r>
      <w:r w:rsidRPr="00394843">
        <w:rPr>
          <w:rFonts w:ascii="Arial Narrow" w:eastAsiaTheme="majorEastAsia" w:hAnsi="Arial Narrow" w:cs="Arial"/>
          <w:sz w:val="24"/>
          <w:szCs w:val="24"/>
        </w:rPr>
        <w:t xml:space="preserve"> r.</w:t>
      </w:r>
    </w:p>
    <w:p w14:paraId="4E8DF968" w14:textId="77777777" w:rsidR="004E52E3" w:rsidRPr="00394843" w:rsidRDefault="004E52E3" w:rsidP="004E52E3">
      <w:pPr>
        <w:autoSpaceDE w:val="0"/>
        <w:autoSpaceDN w:val="0"/>
        <w:adjustRightInd w:val="0"/>
        <w:spacing w:after="0" w:line="240" w:lineRule="auto"/>
        <w:jc w:val="both"/>
        <w:rPr>
          <w:rFonts w:ascii="Arial Narrow" w:eastAsiaTheme="majorEastAsia" w:hAnsi="Arial Narrow" w:cs="Arial"/>
          <w:sz w:val="24"/>
          <w:szCs w:val="24"/>
        </w:rPr>
      </w:pPr>
    </w:p>
    <w:p w14:paraId="37A5D7CF" w14:textId="77777777" w:rsidR="004E52E3" w:rsidRPr="006C06FC" w:rsidRDefault="004E52E3" w:rsidP="004E52E3">
      <w:pPr>
        <w:pStyle w:val="Akapitzlist"/>
        <w:autoSpaceDE w:val="0"/>
        <w:autoSpaceDN w:val="0"/>
        <w:adjustRightInd w:val="0"/>
        <w:spacing w:after="0" w:line="240" w:lineRule="auto"/>
        <w:jc w:val="both"/>
        <w:rPr>
          <w:rFonts w:ascii="Arial Narrow" w:eastAsiaTheme="majorEastAsia" w:hAnsi="Arial Narrow" w:cs="Arial"/>
          <w:sz w:val="24"/>
          <w:szCs w:val="24"/>
        </w:rPr>
      </w:pPr>
    </w:p>
    <w:p w14:paraId="7054FDEF" w14:textId="77777777" w:rsidR="004E52E3" w:rsidRPr="006872D2" w:rsidRDefault="004E52E3">
      <w:pPr>
        <w:pStyle w:val="Nagwek2"/>
        <w:numPr>
          <w:ilvl w:val="0"/>
          <w:numId w:val="62"/>
        </w:numPr>
        <w:ind w:left="720"/>
        <w:rPr>
          <w:rFonts w:ascii="Arial Narrow" w:hAnsi="Arial Narrow"/>
          <w:b/>
          <w:bCs/>
        </w:rPr>
      </w:pPr>
      <w:bookmarkStart w:id="125" w:name="_Toc73019156"/>
      <w:bookmarkStart w:id="126" w:name="_Toc73093816"/>
      <w:bookmarkStart w:id="127" w:name="_Toc198719903"/>
      <w:bookmarkEnd w:id="124"/>
      <w:r w:rsidRPr="00350163">
        <w:rPr>
          <w:rFonts w:ascii="Arial Narrow" w:hAnsi="Arial Narrow"/>
          <w:b/>
          <w:bCs/>
        </w:rPr>
        <w:t>Uchwały dotyczące gospodarki finansowej i budżetu gminy</w:t>
      </w:r>
      <w:bookmarkEnd w:id="125"/>
      <w:bookmarkEnd w:id="126"/>
      <w:bookmarkEnd w:id="127"/>
    </w:p>
    <w:p w14:paraId="079E9C95" w14:textId="77777777" w:rsidR="004E52E3" w:rsidRDefault="004E52E3" w:rsidP="004E52E3">
      <w:pPr>
        <w:spacing w:after="0" w:line="240" w:lineRule="auto"/>
        <w:jc w:val="both"/>
        <w:rPr>
          <w:rStyle w:val="Hipercze"/>
          <w:rFonts w:ascii="Arial Narrow" w:hAnsi="Arial Narrow" w:cs="Arial"/>
          <w:sz w:val="24"/>
          <w:szCs w:val="24"/>
        </w:rPr>
      </w:pPr>
    </w:p>
    <w:p w14:paraId="6AE9C330" w14:textId="77777777" w:rsidR="004E52E3" w:rsidRPr="00DA5818" w:rsidRDefault="004E52E3">
      <w:pPr>
        <w:pStyle w:val="Akapitzlist"/>
        <w:numPr>
          <w:ilvl w:val="0"/>
          <w:numId w:val="63"/>
        </w:numPr>
        <w:spacing w:after="0" w:line="240" w:lineRule="auto"/>
        <w:ind w:left="709"/>
        <w:jc w:val="both"/>
        <w:rPr>
          <w:rFonts w:ascii="Arial Narrow" w:hAnsi="Arial Narrow" w:cs="Arial"/>
          <w:sz w:val="24"/>
          <w:szCs w:val="24"/>
        </w:rPr>
      </w:pPr>
      <w:r w:rsidRPr="00DA5818">
        <w:rPr>
          <w:rFonts w:ascii="Arial Narrow" w:hAnsi="Arial Narrow" w:cs="Arial"/>
          <w:sz w:val="24"/>
          <w:szCs w:val="24"/>
        </w:rPr>
        <w:t>Uchwała Nr LXV/569/2024 Rady Gminy Skąpe z dnia 26 stycznia 2024 roku w sprawie przekazania środków finansowych na Fundusz Wsparcia Policji.</w:t>
      </w:r>
    </w:p>
    <w:p w14:paraId="24F1F815" w14:textId="77777777" w:rsidR="004E52E3" w:rsidRPr="00DA5818" w:rsidRDefault="004E52E3" w:rsidP="004E52E3">
      <w:pPr>
        <w:pStyle w:val="Akapitzlist"/>
        <w:spacing w:after="0" w:line="240" w:lineRule="auto"/>
        <w:ind w:left="0"/>
        <w:jc w:val="both"/>
        <w:rPr>
          <w:rFonts w:ascii="Arial Narrow" w:hAnsi="Arial Narrow" w:cs="Arial"/>
          <w:sz w:val="24"/>
          <w:szCs w:val="24"/>
        </w:rPr>
      </w:pPr>
      <w:r w:rsidRPr="00DA5818">
        <w:rPr>
          <w:rFonts w:ascii="Arial Narrow" w:hAnsi="Arial Narrow" w:cs="Arial"/>
          <w:sz w:val="24"/>
          <w:szCs w:val="24"/>
        </w:rPr>
        <w:t>Rada Gminy przekazała na warunkach określonych w porozumieniu zawartym pomiędzy organem wykonawczym Gminy a właściwym komendantem Policji środki finansowe w wysokości 7.500,00 zł dla Policji z przeznaczeniem na rekompensatę za czas służby przekraczający normę określoną w art. 33 ust. 2 ustawy o Policji.</w:t>
      </w:r>
    </w:p>
    <w:p w14:paraId="71C709FA" w14:textId="77777777" w:rsidR="004E52E3" w:rsidRPr="00DA5818" w:rsidRDefault="004E52E3" w:rsidP="004E52E3">
      <w:pPr>
        <w:pStyle w:val="Akapitzlist"/>
        <w:spacing w:after="0" w:line="240" w:lineRule="auto"/>
        <w:ind w:left="0"/>
        <w:jc w:val="both"/>
        <w:rPr>
          <w:rFonts w:ascii="Arial Narrow" w:hAnsi="Arial Narrow" w:cs="Arial"/>
          <w:sz w:val="24"/>
          <w:szCs w:val="24"/>
        </w:rPr>
      </w:pPr>
    </w:p>
    <w:p w14:paraId="7BD6BF8A" w14:textId="77777777" w:rsidR="004E52E3" w:rsidRPr="00DA5818" w:rsidRDefault="00000000">
      <w:pPr>
        <w:pStyle w:val="Akapitzlist"/>
        <w:numPr>
          <w:ilvl w:val="0"/>
          <w:numId w:val="63"/>
        </w:numPr>
        <w:spacing w:after="0" w:line="240" w:lineRule="auto"/>
        <w:ind w:left="709"/>
        <w:jc w:val="both"/>
        <w:rPr>
          <w:rFonts w:ascii="Arial Narrow" w:hAnsi="Arial Narrow" w:cs="Arial"/>
          <w:sz w:val="24"/>
          <w:szCs w:val="24"/>
        </w:rPr>
      </w:pPr>
      <w:hyperlink r:id="rId29" w:tooltip="Przejdź do szczegółów informacji" w:history="1">
        <w:r w:rsidR="004E52E3" w:rsidRPr="00DA5818">
          <w:rPr>
            <w:rStyle w:val="Hipercze"/>
            <w:rFonts w:ascii="Arial Narrow" w:hAnsi="Arial Narrow" w:cs="Arial"/>
            <w:color w:val="auto"/>
            <w:sz w:val="24"/>
            <w:szCs w:val="24"/>
            <w:u w:val="none"/>
          </w:rPr>
          <w:t xml:space="preserve">Uchwała Nr </w:t>
        </w:r>
        <w:r w:rsidR="004E52E3" w:rsidRPr="00DA5818">
          <w:rPr>
            <w:rFonts w:ascii="Arial Narrow" w:hAnsi="Arial Narrow" w:cs="Arial"/>
            <w:sz w:val="24"/>
            <w:szCs w:val="24"/>
          </w:rPr>
          <w:t xml:space="preserve">LXV/570/2024 </w:t>
        </w:r>
        <w:r w:rsidR="004E52E3" w:rsidRPr="00DA5818">
          <w:rPr>
            <w:rStyle w:val="Hipercze"/>
            <w:rFonts w:ascii="Arial Narrow" w:hAnsi="Arial Narrow" w:cs="Arial"/>
            <w:color w:val="auto"/>
            <w:sz w:val="24"/>
            <w:szCs w:val="24"/>
            <w:u w:val="none"/>
          </w:rPr>
          <w:t xml:space="preserve"> Rady Gminy Skąpe z dnia 26 stycznia 2024 r. o zmianie uchwały w sprawie uchwały budżetowej Gminy Skąpe na 2024 rok. </w:t>
        </w:r>
      </w:hyperlink>
    </w:p>
    <w:p w14:paraId="787F1DEC" w14:textId="77777777" w:rsidR="004E52E3" w:rsidRPr="00DA5818" w:rsidRDefault="004E52E3" w:rsidP="004E52E3">
      <w:pPr>
        <w:pStyle w:val="Akapitzlist"/>
        <w:spacing w:after="0" w:line="240" w:lineRule="auto"/>
        <w:ind w:left="709"/>
        <w:jc w:val="both"/>
        <w:rPr>
          <w:rFonts w:ascii="Arial Narrow" w:hAnsi="Arial Narrow" w:cs="Arial"/>
          <w:sz w:val="24"/>
          <w:szCs w:val="24"/>
        </w:rPr>
      </w:pPr>
    </w:p>
    <w:p w14:paraId="3FABCC43" w14:textId="77777777" w:rsidR="004E52E3" w:rsidRPr="00DA5818" w:rsidRDefault="00000000">
      <w:pPr>
        <w:pStyle w:val="Akapitzlist"/>
        <w:numPr>
          <w:ilvl w:val="0"/>
          <w:numId w:val="63"/>
        </w:numPr>
        <w:spacing w:after="0" w:line="240" w:lineRule="auto"/>
        <w:ind w:left="709"/>
        <w:jc w:val="both"/>
        <w:rPr>
          <w:rStyle w:val="Hipercze"/>
          <w:rFonts w:ascii="Arial Narrow" w:hAnsi="Arial Narrow" w:cs="Arial"/>
          <w:color w:val="auto"/>
          <w:sz w:val="24"/>
          <w:szCs w:val="24"/>
          <w:u w:val="none"/>
        </w:rPr>
      </w:pPr>
      <w:hyperlink r:id="rId30" w:tooltip="Przejdź do szczegółów informacji" w:history="1">
        <w:r w:rsidR="004E52E3" w:rsidRPr="00DA5818">
          <w:rPr>
            <w:rStyle w:val="Hipercze"/>
            <w:rFonts w:ascii="Arial Narrow" w:hAnsi="Arial Narrow" w:cs="Arial"/>
            <w:color w:val="auto"/>
            <w:sz w:val="24"/>
            <w:szCs w:val="24"/>
            <w:u w:val="none"/>
          </w:rPr>
          <w:t xml:space="preserve">Uchwała Nr </w:t>
        </w:r>
        <w:r w:rsidR="004E52E3" w:rsidRPr="00DA5818">
          <w:rPr>
            <w:rFonts w:ascii="Arial Narrow" w:hAnsi="Arial Narrow" w:cs="Arial"/>
            <w:sz w:val="24"/>
            <w:szCs w:val="24"/>
          </w:rPr>
          <w:t xml:space="preserve">LXVI/573/2024 </w:t>
        </w:r>
        <w:r w:rsidR="004E52E3" w:rsidRPr="00DA5818">
          <w:rPr>
            <w:rStyle w:val="Hipercze"/>
            <w:rFonts w:ascii="Arial Narrow" w:hAnsi="Arial Narrow" w:cs="Arial"/>
            <w:color w:val="auto"/>
            <w:sz w:val="24"/>
            <w:szCs w:val="24"/>
            <w:u w:val="none"/>
          </w:rPr>
          <w:t xml:space="preserve"> Rady Gminy Skąpe z dnia 01 marca 2024 r. o zmianie uchwały w sprawie uchwały budżetowej Gminy Skąpe na 2024 rok. </w:t>
        </w:r>
      </w:hyperlink>
    </w:p>
    <w:p w14:paraId="3CC804FA" w14:textId="77777777" w:rsidR="004E52E3" w:rsidRPr="00DA5818" w:rsidRDefault="004E52E3" w:rsidP="004E52E3">
      <w:pPr>
        <w:pStyle w:val="Akapitzlist"/>
        <w:spacing w:after="0" w:line="240" w:lineRule="auto"/>
        <w:ind w:left="709"/>
        <w:jc w:val="both"/>
        <w:rPr>
          <w:rStyle w:val="Hipercze"/>
          <w:rFonts w:ascii="Arial Narrow" w:hAnsi="Arial Narrow" w:cs="Arial"/>
          <w:color w:val="auto"/>
          <w:sz w:val="24"/>
          <w:szCs w:val="24"/>
          <w:u w:val="none"/>
        </w:rPr>
      </w:pPr>
    </w:p>
    <w:p w14:paraId="6073AE1B" w14:textId="77777777" w:rsidR="004E52E3" w:rsidRPr="00DA5818" w:rsidRDefault="004E52E3">
      <w:pPr>
        <w:pStyle w:val="Akapitzlist"/>
        <w:numPr>
          <w:ilvl w:val="0"/>
          <w:numId w:val="63"/>
        </w:numPr>
        <w:spacing w:after="0"/>
        <w:ind w:left="709"/>
        <w:jc w:val="both"/>
        <w:rPr>
          <w:rFonts w:ascii="Arial Narrow" w:hAnsi="Arial Narrow" w:cs="Arial"/>
          <w:sz w:val="24"/>
          <w:szCs w:val="24"/>
        </w:rPr>
      </w:pPr>
      <w:r w:rsidRPr="00DA5818">
        <w:rPr>
          <w:rFonts w:ascii="Arial Narrow" w:hAnsi="Arial Narrow" w:cs="Arial"/>
          <w:sz w:val="24"/>
          <w:szCs w:val="24"/>
        </w:rPr>
        <w:t>Uchwała Nr LXVI/574/2024 Rady Gminy Skąpe z dnia 01 marca 2024 roku o zmianie uchwały w sprawie uchwalenia Wieloletniej Prognozy Finansowej Gminy Skąpe na lata 2024-2029.</w:t>
      </w:r>
    </w:p>
    <w:p w14:paraId="50EB1FFE" w14:textId="77777777" w:rsidR="004E52E3" w:rsidRPr="00DA5818" w:rsidRDefault="004E52E3" w:rsidP="004E52E3">
      <w:pPr>
        <w:spacing w:after="0" w:line="252" w:lineRule="auto"/>
        <w:ind w:left="360"/>
        <w:jc w:val="both"/>
        <w:rPr>
          <w:rStyle w:val="Hipercze"/>
          <w:rFonts w:ascii="Arial Narrow" w:hAnsi="Arial Narrow" w:cs="Arial"/>
          <w:color w:val="auto"/>
          <w:sz w:val="24"/>
          <w:szCs w:val="24"/>
          <w:u w:val="none"/>
        </w:rPr>
      </w:pPr>
    </w:p>
    <w:p w14:paraId="67373979" w14:textId="77777777" w:rsidR="004E52E3" w:rsidRPr="00DA5818" w:rsidRDefault="004E52E3">
      <w:pPr>
        <w:pStyle w:val="Akapitzlist"/>
        <w:numPr>
          <w:ilvl w:val="0"/>
          <w:numId w:val="63"/>
        </w:numPr>
        <w:spacing w:after="0" w:line="240" w:lineRule="auto"/>
        <w:ind w:left="709"/>
        <w:jc w:val="both"/>
        <w:rPr>
          <w:rStyle w:val="Hipercze"/>
          <w:rFonts w:ascii="Arial Narrow" w:hAnsi="Arial Narrow" w:cs="Arial"/>
          <w:color w:val="auto"/>
          <w:sz w:val="24"/>
          <w:szCs w:val="24"/>
          <w:u w:val="none"/>
        </w:rPr>
      </w:pPr>
      <w:r w:rsidRPr="00DA5818">
        <w:rPr>
          <w:rStyle w:val="Hipercze"/>
          <w:rFonts w:ascii="Arial Narrow" w:hAnsi="Arial Narrow" w:cs="Arial"/>
          <w:color w:val="auto"/>
          <w:sz w:val="24"/>
          <w:szCs w:val="24"/>
          <w:u w:val="none"/>
        </w:rPr>
        <w:t>Uchwała Nr LXVII/583/2024 Rady Gminy Skąpe z dnia 13 marca 2024 r. w sprawie udzielenia pomocy finansowej na rzecz Województwa Lubuskiego.</w:t>
      </w:r>
    </w:p>
    <w:p w14:paraId="4CA4CDDE" w14:textId="77777777" w:rsidR="004E52E3" w:rsidRPr="00DA5818" w:rsidRDefault="004E52E3" w:rsidP="004E52E3">
      <w:pPr>
        <w:spacing w:after="0" w:line="240" w:lineRule="auto"/>
        <w:jc w:val="both"/>
        <w:rPr>
          <w:rStyle w:val="Hipercze"/>
          <w:rFonts w:ascii="Arial Narrow" w:hAnsi="Arial Narrow" w:cs="Arial"/>
          <w:color w:val="auto"/>
          <w:sz w:val="24"/>
          <w:szCs w:val="24"/>
          <w:u w:val="none"/>
        </w:rPr>
      </w:pPr>
      <w:r w:rsidRPr="00DA5818">
        <w:rPr>
          <w:rStyle w:val="Hipercze"/>
          <w:rFonts w:ascii="Arial Narrow" w:hAnsi="Arial Narrow" w:cs="Arial"/>
          <w:color w:val="auto"/>
          <w:sz w:val="24"/>
          <w:szCs w:val="24"/>
          <w:u w:val="none"/>
        </w:rPr>
        <w:t>Rada Gminy udzieliła dofinansowania dla Wojewódzkiego Szpitala Specjalistycznego dla Nerwowo i Psychicznie Chorych w Ciborzu na dofinansowanie cyklicznego „Biegu Trzeźwościowego” dla Całodobowego Oddziału Terapii Uzależnienia od Alkoholu w kwocie 5.000 zł w 2024 roku, oraz o wsparcie finansowe w kwocie 3.000 zł działań terapeutycznych i profilaktycznych realizowanych w Całodobowym Oddziale Terapii Uzależnień od Środków Psychoaktywnych w 2024 roku.</w:t>
      </w:r>
    </w:p>
    <w:p w14:paraId="697AA19A" w14:textId="77777777" w:rsidR="004E52E3" w:rsidRPr="00DA5818" w:rsidRDefault="004E52E3" w:rsidP="004E52E3">
      <w:pPr>
        <w:spacing w:after="0" w:line="240" w:lineRule="auto"/>
        <w:jc w:val="both"/>
        <w:rPr>
          <w:rStyle w:val="Hipercze"/>
          <w:rFonts w:ascii="Arial Narrow" w:hAnsi="Arial Narrow" w:cs="Arial"/>
          <w:color w:val="auto"/>
          <w:sz w:val="24"/>
          <w:szCs w:val="24"/>
          <w:u w:val="none"/>
        </w:rPr>
      </w:pPr>
    </w:p>
    <w:p w14:paraId="209676A0" w14:textId="77777777" w:rsidR="004E52E3" w:rsidRPr="00DA5818" w:rsidRDefault="00000000">
      <w:pPr>
        <w:pStyle w:val="Akapitzlist"/>
        <w:numPr>
          <w:ilvl w:val="0"/>
          <w:numId w:val="63"/>
        </w:numPr>
        <w:spacing w:after="0" w:line="240" w:lineRule="auto"/>
        <w:ind w:left="709"/>
        <w:jc w:val="both"/>
        <w:rPr>
          <w:rStyle w:val="Hipercze"/>
          <w:rFonts w:ascii="Arial Narrow" w:hAnsi="Arial Narrow" w:cs="Arial"/>
          <w:color w:val="auto"/>
          <w:sz w:val="24"/>
          <w:szCs w:val="24"/>
          <w:u w:val="none"/>
        </w:rPr>
      </w:pPr>
      <w:hyperlink r:id="rId31" w:tooltip="Przejdź do szczegółów informacji" w:history="1">
        <w:r w:rsidR="004E52E3" w:rsidRPr="00DA5818">
          <w:rPr>
            <w:rStyle w:val="Hipercze"/>
            <w:rFonts w:ascii="Arial Narrow" w:hAnsi="Arial Narrow" w:cs="Arial"/>
            <w:color w:val="auto"/>
            <w:sz w:val="24"/>
            <w:szCs w:val="24"/>
            <w:u w:val="none"/>
          </w:rPr>
          <w:t xml:space="preserve">Uchwała Nr LXVII/584/2024 Rady Gminy Skąpe z dnia 13 marca 2024 r. o zmianie uchwały w sprawie uchwały budżetowej Gminy Skąpe na 2024 rok. </w:t>
        </w:r>
      </w:hyperlink>
    </w:p>
    <w:p w14:paraId="47519E42" w14:textId="77777777" w:rsidR="004E52E3" w:rsidRPr="00DA5818" w:rsidRDefault="004E52E3" w:rsidP="004E52E3">
      <w:pPr>
        <w:spacing w:after="0" w:line="252" w:lineRule="auto"/>
        <w:ind w:left="709"/>
        <w:jc w:val="both"/>
        <w:rPr>
          <w:rStyle w:val="Hipercze"/>
          <w:rFonts w:ascii="Arial Narrow" w:hAnsi="Arial Narrow" w:cs="Arial"/>
          <w:color w:val="auto"/>
          <w:sz w:val="24"/>
          <w:szCs w:val="24"/>
          <w:u w:val="none"/>
        </w:rPr>
      </w:pPr>
    </w:p>
    <w:p w14:paraId="2131246B" w14:textId="20BBABB5" w:rsidR="004E52E3" w:rsidRPr="00DA5818" w:rsidRDefault="004E52E3">
      <w:pPr>
        <w:pStyle w:val="Akapitzlist"/>
        <w:numPr>
          <w:ilvl w:val="0"/>
          <w:numId w:val="63"/>
        </w:numPr>
        <w:spacing w:after="0" w:line="240" w:lineRule="auto"/>
        <w:ind w:left="709"/>
        <w:jc w:val="both"/>
        <w:rPr>
          <w:rFonts w:ascii="Arial Narrow" w:hAnsi="Arial Narrow" w:cs="Arial"/>
          <w:sz w:val="24"/>
          <w:szCs w:val="24"/>
        </w:rPr>
      </w:pPr>
      <w:r w:rsidRPr="00DA5818">
        <w:rPr>
          <w:rFonts w:ascii="Arial Narrow" w:hAnsi="Arial Narrow" w:cs="Arial"/>
          <w:sz w:val="24"/>
          <w:szCs w:val="24"/>
        </w:rPr>
        <w:t>Uchwała Nr LXVII/585/2024 Rady Gminy Skąpe z dnia 13 marca 2024 roku w sprawie przyznania dotacji na realizację inwestycji pn. „Roboty budowalne przy zabytkowym pałacu w Rokitnicy” z</w:t>
      </w:r>
      <w:r w:rsidR="006C05F8">
        <w:rPr>
          <w:rFonts w:ascii="Arial Narrow" w:hAnsi="Arial Narrow" w:cs="Arial"/>
          <w:sz w:val="24"/>
          <w:szCs w:val="24"/>
        </w:rPr>
        <w:t> </w:t>
      </w:r>
      <w:r w:rsidRPr="00DA5818">
        <w:rPr>
          <w:rFonts w:ascii="Arial Narrow" w:hAnsi="Arial Narrow" w:cs="Arial"/>
          <w:sz w:val="24"/>
          <w:szCs w:val="24"/>
        </w:rPr>
        <w:t>Rządowego Programu Odbudowy Zabytków w ramach Wstępnej Promesy Nr Edycja2RPOZ/2023/8409/PolskiLad.</w:t>
      </w:r>
    </w:p>
    <w:p w14:paraId="754ED98F" w14:textId="77777777" w:rsidR="004E52E3" w:rsidRPr="00DA5818" w:rsidRDefault="004E52E3" w:rsidP="004E52E3">
      <w:pPr>
        <w:pStyle w:val="Akapitzlist"/>
        <w:ind w:left="0"/>
        <w:jc w:val="both"/>
        <w:rPr>
          <w:rFonts w:ascii="Arial Narrow" w:hAnsi="Arial Narrow" w:cs="Arial"/>
          <w:sz w:val="24"/>
          <w:szCs w:val="24"/>
        </w:rPr>
      </w:pPr>
      <w:r w:rsidRPr="00DA5818">
        <w:rPr>
          <w:rFonts w:ascii="Arial Narrow" w:hAnsi="Arial Narrow" w:cs="Arial"/>
          <w:sz w:val="24"/>
          <w:szCs w:val="24"/>
        </w:rPr>
        <w:t>Rada Gminy Skąpe przyznała dotację Pani Bożenie Kalinowskiej-Prus - właścicielce obiektu wpisanego do rejestru zabytków prowadzonego przez Lubuskiego Wojewódzkiego Konserwatora Zabytków tj. pałacu w miejscowości Rokitnica.</w:t>
      </w:r>
    </w:p>
    <w:p w14:paraId="6CFD4818" w14:textId="77777777" w:rsidR="004E52E3" w:rsidRPr="00DA5818" w:rsidRDefault="004E52E3" w:rsidP="004E52E3">
      <w:pPr>
        <w:pStyle w:val="Akapitzlist"/>
        <w:ind w:left="0"/>
        <w:jc w:val="both"/>
        <w:rPr>
          <w:rFonts w:ascii="Arial Narrow" w:hAnsi="Arial Narrow" w:cs="Arial"/>
          <w:sz w:val="24"/>
          <w:szCs w:val="24"/>
        </w:rPr>
      </w:pPr>
    </w:p>
    <w:p w14:paraId="4BC3B861" w14:textId="77777777" w:rsidR="004E52E3" w:rsidRPr="00DA5818" w:rsidRDefault="00000000">
      <w:pPr>
        <w:pStyle w:val="Akapitzlist"/>
        <w:numPr>
          <w:ilvl w:val="0"/>
          <w:numId w:val="63"/>
        </w:numPr>
        <w:spacing w:after="0" w:line="240" w:lineRule="auto"/>
        <w:ind w:left="709"/>
        <w:jc w:val="both"/>
        <w:rPr>
          <w:rStyle w:val="Hipercze"/>
          <w:rFonts w:ascii="Arial Narrow" w:hAnsi="Arial Narrow" w:cs="Arial"/>
          <w:color w:val="auto"/>
          <w:sz w:val="24"/>
          <w:szCs w:val="24"/>
          <w:u w:val="none"/>
        </w:rPr>
      </w:pPr>
      <w:hyperlink r:id="rId32" w:tooltip="Przejdź do szczegółów informacji" w:history="1">
        <w:r w:rsidR="004E52E3" w:rsidRPr="00DA5818">
          <w:rPr>
            <w:rStyle w:val="Hipercze"/>
            <w:rFonts w:ascii="Arial Narrow" w:hAnsi="Arial Narrow" w:cs="Arial"/>
            <w:color w:val="auto"/>
            <w:sz w:val="24"/>
            <w:szCs w:val="24"/>
            <w:u w:val="none"/>
          </w:rPr>
          <w:t xml:space="preserve">Uchwała Nr LXVIII/592/2024 Rady Gminy Skąpe z dnia 4 kwietnia 2024 r. o zmianie uchwały w sprawie uchwały budżetowej Gminy Skąpe na 2024 rok. </w:t>
        </w:r>
      </w:hyperlink>
    </w:p>
    <w:p w14:paraId="2E853E3A" w14:textId="77777777" w:rsidR="004E52E3" w:rsidRPr="00DA5818" w:rsidRDefault="004E52E3" w:rsidP="004E52E3">
      <w:pPr>
        <w:spacing w:after="0" w:line="240" w:lineRule="auto"/>
        <w:ind w:left="709"/>
        <w:jc w:val="both"/>
        <w:rPr>
          <w:rFonts w:ascii="Arial Narrow" w:hAnsi="Arial Narrow" w:cs="Arial"/>
          <w:sz w:val="24"/>
          <w:szCs w:val="24"/>
        </w:rPr>
      </w:pPr>
    </w:p>
    <w:p w14:paraId="48B0FA81" w14:textId="77777777" w:rsidR="004E52E3" w:rsidRPr="00DA5818" w:rsidRDefault="004E52E3">
      <w:pPr>
        <w:pStyle w:val="Akapitzlist"/>
        <w:numPr>
          <w:ilvl w:val="0"/>
          <w:numId w:val="63"/>
        </w:numPr>
        <w:spacing w:after="0"/>
        <w:ind w:left="709"/>
        <w:jc w:val="both"/>
        <w:rPr>
          <w:rFonts w:ascii="Arial Narrow" w:hAnsi="Arial Narrow" w:cs="Arial"/>
          <w:sz w:val="24"/>
          <w:szCs w:val="24"/>
        </w:rPr>
      </w:pPr>
      <w:r w:rsidRPr="00DA5818">
        <w:rPr>
          <w:rFonts w:ascii="Arial Narrow" w:hAnsi="Arial Narrow" w:cs="Arial"/>
          <w:sz w:val="24"/>
          <w:szCs w:val="24"/>
        </w:rPr>
        <w:t>Uchwała Nr LXVIII/593/2024 Rady Gminy Skąpe z dnia 4 kwietnia 2024 roku o zmianie uchwały w sprawie uchwalenia Wieloletniej Prognozy Finansowej Gminy Skąpe na lata 2024-2029.</w:t>
      </w:r>
    </w:p>
    <w:p w14:paraId="488712FC" w14:textId="77777777" w:rsidR="004E52E3" w:rsidRPr="00DA5818" w:rsidRDefault="004E52E3" w:rsidP="004E52E3">
      <w:pPr>
        <w:spacing w:after="0" w:line="240" w:lineRule="auto"/>
        <w:jc w:val="both"/>
        <w:rPr>
          <w:rFonts w:ascii="Arial Narrow" w:hAnsi="Arial Narrow" w:cs="Arial"/>
          <w:sz w:val="24"/>
          <w:szCs w:val="24"/>
        </w:rPr>
      </w:pPr>
    </w:p>
    <w:p w14:paraId="00F02B83" w14:textId="77777777" w:rsidR="004E52E3" w:rsidRPr="00DA5818" w:rsidRDefault="00000000">
      <w:pPr>
        <w:pStyle w:val="Akapitzlist"/>
        <w:numPr>
          <w:ilvl w:val="0"/>
          <w:numId w:val="63"/>
        </w:numPr>
        <w:spacing w:after="0" w:line="240" w:lineRule="auto"/>
        <w:ind w:left="709"/>
        <w:jc w:val="both"/>
        <w:rPr>
          <w:rStyle w:val="Hipercze"/>
          <w:rFonts w:ascii="Arial Narrow" w:hAnsi="Arial Narrow" w:cs="Arial"/>
          <w:color w:val="auto"/>
          <w:sz w:val="24"/>
          <w:szCs w:val="24"/>
          <w:u w:val="none"/>
        </w:rPr>
      </w:pPr>
      <w:hyperlink r:id="rId33" w:tooltip="Przejdź do szczegółów informacji" w:history="1">
        <w:r w:rsidR="004E52E3" w:rsidRPr="00DA5818">
          <w:rPr>
            <w:rStyle w:val="Hipercze"/>
            <w:rFonts w:ascii="Arial Narrow" w:hAnsi="Arial Narrow" w:cs="Arial"/>
            <w:color w:val="auto"/>
            <w:sz w:val="24"/>
            <w:szCs w:val="24"/>
            <w:u w:val="none"/>
          </w:rPr>
          <w:t xml:space="preserve">Uchwała Nr III/11/2024 Rady Gminy Skąpe z dnia 27 maja 2024 r. o zmianie uchwały w sprawie uchwały budżetowej Gminy Skąpe na 2024 rok. </w:t>
        </w:r>
      </w:hyperlink>
    </w:p>
    <w:p w14:paraId="18C1EB87" w14:textId="77777777" w:rsidR="004E52E3" w:rsidRPr="00DA5818" w:rsidRDefault="004E52E3" w:rsidP="004E52E3">
      <w:pPr>
        <w:spacing w:after="0" w:line="240" w:lineRule="auto"/>
        <w:jc w:val="both"/>
        <w:rPr>
          <w:rFonts w:ascii="Arial Narrow" w:hAnsi="Arial Narrow" w:cs="Arial"/>
          <w:sz w:val="24"/>
          <w:szCs w:val="24"/>
        </w:rPr>
      </w:pPr>
    </w:p>
    <w:p w14:paraId="62755097" w14:textId="77777777" w:rsidR="004E52E3" w:rsidRPr="00DA5818" w:rsidRDefault="004E52E3">
      <w:pPr>
        <w:pStyle w:val="Akapitzlist"/>
        <w:numPr>
          <w:ilvl w:val="0"/>
          <w:numId w:val="63"/>
        </w:numPr>
        <w:spacing w:after="0"/>
        <w:ind w:left="709"/>
        <w:jc w:val="both"/>
        <w:rPr>
          <w:rFonts w:ascii="Arial Narrow" w:hAnsi="Arial Narrow" w:cs="Arial"/>
          <w:sz w:val="24"/>
          <w:szCs w:val="24"/>
        </w:rPr>
      </w:pPr>
      <w:r w:rsidRPr="00DA5818">
        <w:rPr>
          <w:rFonts w:ascii="Arial Narrow" w:hAnsi="Arial Narrow" w:cs="Arial"/>
          <w:sz w:val="24"/>
          <w:szCs w:val="24"/>
        </w:rPr>
        <w:t>Uchwała Nr III/12/2024 Rady Gminy Skąpe z dnia 27 maja 2024 roku o zmianie uchwały w sprawie uchwalenia Wieloletniej Prognozy Finansowej Gminy Skąpe na lata 2024-2029.</w:t>
      </w:r>
    </w:p>
    <w:p w14:paraId="49A19F30" w14:textId="77777777" w:rsidR="004E52E3" w:rsidRPr="00DA5818" w:rsidRDefault="004E52E3" w:rsidP="004E52E3">
      <w:pPr>
        <w:pStyle w:val="Akapitzlist"/>
        <w:rPr>
          <w:rFonts w:ascii="Arial Narrow" w:hAnsi="Arial Narrow" w:cs="Arial"/>
          <w:sz w:val="24"/>
          <w:szCs w:val="24"/>
        </w:rPr>
      </w:pPr>
    </w:p>
    <w:p w14:paraId="5864CD00" w14:textId="77777777" w:rsidR="004E52E3" w:rsidRPr="00DA5818" w:rsidRDefault="004E52E3">
      <w:pPr>
        <w:pStyle w:val="Akapitzlist"/>
        <w:numPr>
          <w:ilvl w:val="0"/>
          <w:numId w:val="63"/>
        </w:numPr>
        <w:spacing w:after="0"/>
        <w:ind w:left="709"/>
        <w:jc w:val="both"/>
        <w:rPr>
          <w:rFonts w:ascii="Arial Narrow" w:hAnsi="Arial Narrow" w:cs="Arial"/>
          <w:sz w:val="24"/>
          <w:szCs w:val="24"/>
        </w:rPr>
      </w:pPr>
      <w:r w:rsidRPr="00DA5818">
        <w:rPr>
          <w:rFonts w:ascii="Arial Narrow" w:hAnsi="Arial Narrow" w:cs="Arial"/>
          <w:sz w:val="24"/>
          <w:szCs w:val="24"/>
        </w:rPr>
        <w:t>Uchwała Nr III/13/2024 Rady Gminy Skąpe z dnia 27 maja stycznia 2024 roku w sprawie przekazania środków finansowych na Fundusz Wsparcia Policji</w:t>
      </w:r>
    </w:p>
    <w:p w14:paraId="2E196DAA" w14:textId="77777777" w:rsidR="004E52E3" w:rsidRPr="00DA5818" w:rsidRDefault="004E52E3" w:rsidP="004E52E3">
      <w:pPr>
        <w:spacing w:after="0"/>
        <w:jc w:val="both"/>
        <w:rPr>
          <w:rFonts w:ascii="Arial Narrow" w:hAnsi="Arial Narrow" w:cs="Arial"/>
          <w:sz w:val="24"/>
          <w:szCs w:val="24"/>
        </w:rPr>
      </w:pPr>
      <w:r w:rsidRPr="00DA5818">
        <w:rPr>
          <w:rFonts w:ascii="Arial Narrow" w:hAnsi="Arial Narrow" w:cs="Arial"/>
          <w:sz w:val="24"/>
          <w:szCs w:val="24"/>
        </w:rPr>
        <w:t>Rada Gminy przekazała na warunkach określonych w porozumieniu zawartym pomiędzy organem wykonawczym Gminy a właściwym komendantem Policji środki finansowe w wysokości 20.000,00zł z przeznaczeniem na zakup samochodów służbowych, osobowych, oznakowanych dla Wydziału Prewencji i Ruchu Drogowego.</w:t>
      </w:r>
    </w:p>
    <w:p w14:paraId="2090E57B" w14:textId="77777777" w:rsidR="004E52E3" w:rsidRPr="00DA5818" w:rsidRDefault="004E52E3" w:rsidP="004E52E3">
      <w:pPr>
        <w:spacing w:after="0" w:line="240" w:lineRule="auto"/>
        <w:jc w:val="both"/>
        <w:rPr>
          <w:rFonts w:ascii="Arial Narrow" w:hAnsi="Arial Narrow" w:cs="Arial"/>
          <w:sz w:val="24"/>
          <w:szCs w:val="24"/>
        </w:rPr>
      </w:pPr>
    </w:p>
    <w:p w14:paraId="71C0678A" w14:textId="77777777" w:rsidR="004E52E3" w:rsidRPr="00DA5818" w:rsidRDefault="004E52E3">
      <w:pPr>
        <w:pStyle w:val="Akapitzlist"/>
        <w:numPr>
          <w:ilvl w:val="0"/>
          <w:numId w:val="63"/>
        </w:numPr>
        <w:spacing w:after="0" w:line="240" w:lineRule="auto"/>
        <w:ind w:left="709"/>
        <w:jc w:val="both"/>
        <w:rPr>
          <w:rStyle w:val="Hipercze"/>
          <w:rFonts w:ascii="Arial Narrow" w:hAnsi="Arial Narrow" w:cs="Arial"/>
          <w:color w:val="auto"/>
          <w:sz w:val="24"/>
          <w:szCs w:val="24"/>
          <w:u w:val="none"/>
        </w:rPr>
      </w:pPr>
      <w:r w:rsidRPr="00DA5818">
        <w:rPr>
          <w:rStyle w:val="Hipercze"/>
          <w:rFonts w:ascii="Arial Narrow" w:hAnsi="Arial Narrow" w:cs="Arial"/>
          <w:color w:val="auto"/>
          <w:sz w:val="24"/>
          <w:szCs w:val="24"/>
          <w:u w:val="none"/>
        </w:rPr>
        <w:t>Uchwała Nr IV/19/2024 Rady Gminy Skąpe z dnia 27 czerwca 2024 roku w sprawie udzielenia Wójtowi Gminy Skąpe wotum zaufania.</w:t>
      </w:r>
    </w:p>
    <w:p w14:paraId="7D50FA63" w14:textId="77777777" w:rsidR="004E52E3" w:rsidRPr="00DA5818" w:rsidRDefault="004E52E3" w:rsidP="004E52E3">
      <w:pPr>
        <w:spacing w:after="0"/>
        <w:jc w:val="both"/>
        <w:rPr>
          <w:rStyle w:val="Hipercze"/>
          <w:rFonts w:ascii="Arial Narrow" w:hAnsi="Arial Narrow" w:cs="Arial"/>
          <w:color w:val="auto"/>
          <w:sz w:val="24"/>
          <w:szCs w:val="24"/>
          <w:u w:val="none"/>
        </w:rPr>
      </w:pPr>
      <w:r w:rsidRPr="00DA5818">
        <w:rPr>
          <w:rStyle w:val="Hipercze"/>
          <w:rFonts w:ascii="Arial Narrow" w:hAnsi="Arial Narrow" w:cs="Arial"/>
          <w:color w:val="auto"/>
          <w:sz w:val="24"/>
          <w:szCs w:val="24"/>
          <w:u w:val="none"/>
        </w:rPr>
        <w:t>Po przedstawieniu przez Wójta  Gminy  Skąpe raportu  o  stanie  gminy  za  rok 2023 r., po  przeprowadzeniu  debaty  nad  raportem,  wraz  z  udziałem  mieszkańców, Rada  Gminy  udzieliła Wójtowi wotum zaufania.</w:t>
      </w:r>
    </w:p>
    <w:p w14:paraId="26A29F7A" w14:textId="77777777" w:rsidR="004E52E3" w:rsidRPr="00DA5818" w:rsidRDefault="004E52E3" w:rsidP="004E52E3">
      <w:pPr>
        <w:spacing w:after="0" w:line="240" w:lineRule="auto"/>
        <w:jc w:val="both"/>
        <w:rPr>
          <w:rStyle w:val="Hipercze"/>
          <w:rFonts w:ascii="Arial Narrow" w:hAnsi="Arial Narrow" w:cs="Arial"/>
          <w:color w:val="auto"/>
          <w:sz w:val="24"/>
          <w:szCs w:val="24"/>
          <w:u w:val="none"/>
        </w:rPr>
      </w:pPr>
    </w:p>
    <w:p w14:paraId="47CCDA5F" w14:textId="77777777" w:rsidR="004E52E3" w:rsidRPr="00DA5818" w:rsidRDefault="004E52E3">
      <w:pPr>
        <w:pStyle w:val="Akapitzlist"/>
        <w:numPr>
          <w:ilvl w:val="0"/>
          <w:numId w:val="63"/>
        </w:numPr>
        <w:spacing w:after="0" w:line="252" w:lineRule="auto"/>
        <w:ind w:left="709"/>
        <w:jc w:val="both"/>
        <w:rPr>
          <w:rStyle w:val="Hipercze"/>
          <w:rFonts w:ascii="Arial Narrow" w:hAnsi="Arial Narrow" w:cs="Arial"/>
          <w:color w:val="auto"/>
          <w:sz w:val="24"/>
          <w:szCs w:val="24"/>
          <w:u w:val="none"/>
        </w:rPr>
      </w:pPr>
      <w:r w:rsidRPr="00DA5818">
        <w:rPr>
          <w:rStyle w:val="Hipercze"/>
          <w:rFonts w:ascii="Arial Narrow" w:hAnsi="Arial Narrow" w:cs="Arial"/>
          <w:color w:val="auto"/>
          <w:sz w:val="24"/>
          <w:szCs w:val="24"/>
          <w:u w:val="none"/>
        </w:rPr>
        <w:t>Uchwała Nr IV/20/2024 Rady Gminy Skąpe z dnia 27 czerwca 2024 roku w sprawie rozpatrzenia i zatwierdzenia sprawozdania finansowego Gminy Skąpe wraz ze sprawozdaniem z wykonania budżetu za 2023 r.</w:t>
      </w:r>
    </w:p>
    <w:p w14:paraId="18E23A31" w14:textId="77777777" w:rsidR="004E52E3" w:rsidRPr="00DA5818" w:rsidRDefault="004E52E3" w:rsidP="004E52E3">
      <w:pPr>
        <w:pStyle w:val="Akapitzlist"/>
        <w:spacing w:after="0" w:line="252" w:lineRule="auto"/>
        <w:jc w:val="both"/>
        <w:rPr>
          <w:rStyle w:val="Hipercze"/>
          <w:rFonts w:ascii="Arial Narrow" w:hAnsi="Arial Narrow" w:cs="Arial"/>
          <w:color w:val="auto"/>
          <w:sz w:val="24"/>
          <w:szCs w:val="24"/>
          <w:u w:val="none"/>
        </w:rPr>
      </w:pPr>
    </w:p>
    <w:p w14:paraId="39DF2ECF" w14:textId="77777777" w:rsidR="004E52E3" w:rsidRPr="00DA5818" w:rsidRDefault="004E52E3">
      <w:pPr>
        <w:pStyle w:val="Akapitzlist"/>
        <w:numPr>
          <w:ilvl w:val="0"/>
          <w:numId w:val="63"/>
        </w:numPr>
        <w:spacing w:after="0" w:line="252" w:lineRule="auto"/>
        <w:ind w:left="709"/>
        <w:jc w:val="both"/>
        <w:rPr>
          <w:rStyle w:val="Hipercze"/>
          <w:rFonts w:ascii="Arial Narrow" w:hAnsi="Arial Narrow" w:cs="Arial"/>
          <w:color w:val="auto"/>
          <w:sz w:val="24"/>
          <w:szCs w:val="24"/>
          <w:u w:val="none"/>
        </w:rPr>
      </w:pPr>
      <w:r w:rsidRPr="00DA5818">
        <w:rPr>
          <w:rStyle w:val="Hipercze"/>
          <w:rFonts w:ascii="Arial Narrow" w:hAnsi="Arial Narrow" w:cs="Arial"/>
          <w:color w:val="auto"/>
          <w:sz w:val="24"/>
          <w:szCs w:val="24"/>
          <w:u w:val="none"/>
        </w:rPr>
        <w:t>Uchwała Nr IV/21/2024 Rady Gminy Skąpe z dnia 27 czerwca 2024 roku w sprawie absolutorium dla Wójta Gminy Skąpe.</w:t>
      </w:r>
    </w:p>
    <w:p w14:paraId="4213A034" w14:textId="77777777" w:rsidR="004E52E3" w:rsidRPr="00DA5818" w:rsidRDefault="004E52E3" w:rsidP="004E52E3">
      <w:pPr>
        <w:pStyle w:val="Akapitzlist"/>
        <w:spacing w:after="0"/>
        <w:rPr>
          <w:rStyle w:val="Hipercze"/>
          <w:rFonts w:ascii="Arial Narrow" w:hAnsi="Arial Narrow" w:cs="Arial"/>
          <w:color w:val="auto"/>
          <w:sz w:val="24"/>
          <w:szCs w:val="24"/>
          <w:u w:val="none"/>
        </w:rPr>
      </w:pPr>
    </w:p>
    <w:p w14:paraId="05F5BF0A" w14:textId="77777777" w:rsidR="004E52E3" w:rsidRPr="00DA5818" w:rsidRDefault="004E52E3">
      <w:pPr>
        <w:pStyle w:val="Akapitzlist"/>
        <w:numPr>
          <w:ilvl w:val="0"/>
          <w:numId w:val="63"/>
        </w:numPr>
        <w:spacing w:after="0" w:line="252" w:lineRule="auto"/>
        <w:ind w:left="709"/>
        <w:jc w:val="both"/>
        <w:rPr>
          <w:rStyle w:val="Hipercze"/>
          <w:rFonts w:ascii="Arial Narrow" w:hAnsi="Arial Narrow" w:cs="Arial"/>
          <w:color w:val="auto"/>
          <w:sz w:val="24"/>
          <w:szCs w:val="24"/>
          <w:u w:val="none"/>
        </w:rPr>
      </w:pPr>
      <w:r w:rsidRPr="00DA5818">
        <w:rPr>
          <w:rStyle w:val="Hipercze"/>
          <w:rFonts w:ascii="Arial Narrow" w:hAnsi="Arial Narrow" w:cs="Arial"/>
          <w:color w:val="auto"/>
          <w:sz w:val="24"/>
          <w:szCs w:val="24"/>
          <w:u w:val="none"/>
        </w:rPr>
        <w:t>Uchwała Nr IV/27/2024 Rady Gminy Skąpe z dnia 27 czerwca 2024 roku zmieniająca uchwałę w sprawie opłaty miejscowej na terenie Gminy Skąpe.</w:t>
      </w:r>
    </w:p>
    <w:p w14:paraId="3FAE956F" w14:textId="77777777" w:rsidR="004E52E3" w:rsidRPr="00DA5818" w:rsidRDefault="004E52E3" w:rsidP="004E52E3">
      <w:pPr>
        <w:rPr>
          <w:rStyle w:val="Hipercze"/>
          <w:rFonts w:ascii="Arial Narrow" w:hAnsi="Arial Narrow" w:cs="Arial"/>
          <w:color w:val="auto"/>
          <w:sz w:val="24"/>
          <w:szCs w:val="24"/>
          <w:u w:val="none"/>
        </w:rPr>
      </w:pPr>
      <w:r w:rsidRPr="00DA5818">
        <w:rPr>
          <w:rStyle w:val="Hipercze"/>
          <w:rFonts w:ascii="Arial Narrow" w:hAnsi="Arial Narrow" w:cs="Arial"/>
          <w:color w:val="auto"/>
          <w:sz w:val="24"/>
          <w:szCs w:val="24"/>
          <w:u w:val="none"/>
        </w:rPr>
        <w:t>Uchwała została podjęta z uwagi na zmianę jednego z inkasentów pobierających opłatę.</w:t>
      </w:r>
    </w:p>
    <w:p w14:paraId="27A7A302" w14:textId="77777777" w:rsidR="004E52E3" w:rsidRPr="00DA5818" w:rsidRDefault="004E52E3">
      <w:pPr>
        <w:pStyle w:val="Akapitzlist"/>
        <w:numPr>
          <w:ilvl w:val="0"/>
          <w:numId w:val="63"/>
        </w:numPr>
        <w:spacing w:after="0" w:line="252" w:lineRule="auto"/>
        <w:ind w:left="709"/>
        <w:jc w:val="both"/>
        <w:rPr>
          <w:rStyle w:val="Hipercze"/>
          <w:rFonts w:ascii="Arial Narrow" w:hAnsi="Arial Narrow" w:cs="Arial"/>
          <w:color w:val="auto"/>
          <w:sz w:val="24"/>
          <w:szCs w:val="24"/>
          <w:u w:val="none"/>
        </w:rPr>
      </w:pPr>
      <w:r w:rsidRPr="00DA5818">
        <w:rPr>
          <w:rStyle w:val="Hipercze"/>
          <w:rFonts w:ascii="Arial Narrow" w:hAnsi="Arial Narrow" w:cs="Arial"/>
          <w:color w:val="auto"/>
          <w:sz w:val="24"/>
          <w:szCs w:val="24"/>
          <w:u w:val="none"/>
        </w:rPr>
        <w:t>Uchwała Nr IV/28/2024 Rady Gminy Skąpe z dnia 27 czerwca 2024 roku zmieniająca uchwałę w sprawie opłaty miejscowej na terenie Gminy Skąpe.</w:t>
      </w:r>
    </w:p>
    <w:p w14:paraId="65255BD7" w14:textId="77777777" w:rsidR="004E52E3" w:rsidRPr="00DA5818" w:rsidRDefault="004E52E3" w:rsidP="004E52E3">
      <w:pPr>
        <w:rPr>
          <w:rStyle w:val="Hipercze"/>
          <w:rFonts w:ascii="Arial Narrow" w:hAnsi="Arial Narrow" w:cs="Arial"/>
          <w:color w:val="auto"/>
          <w:sz w:val="24"/>
          <w:szCs w:val="24"/>
          <w:u w:val="none"/>
        </w:rPr>
      </w:pPr>
      <w:r w:rsidRPr="00DA5818">
        <w:rPr>
          <w:rStyle w:val="Hipercze"/>
          <w:rFonts w:ascii="Arial Narrow" w:hAnsi="Arial Narrow" w:cs="Arial"/>
          <w:color w:val="auto"/>
          <w:sz w:val="24"/>
          <w:szCs w:val="24"/>
          <w:u w:val="none"/>
        </w:rPr>
        <w:t>Uchwała została podjęta z uwagi na zmianę inkasenta pobierającego opłatę.</w:t>
      </w:r>
    </w:p>
    <w:p w14:paraId="65413852" w14:textId="77777777" w:rsidR="004E52E3" w:rsidRPr="00DA5818" w:rsidRDefault="004E52E3">
      <w:pPr>
        <w:pStyle w:val="Akapitzlist"/>
        <w:numPr>
          <w:ilvl w:val="0"/>
          <w:numId w:val="63"/>
        </w:numPr>
        <w:spacing w:after="0" w:line="252" w:lineRule="auto"/>
        <w:ind w:left="709"/>
        <w:jc w:val="both"/>
        <w:rPr>
          <w:rStyle w:val="Hipercze"/>
          <w:rFonts w:ascii="Arial Narrow" w:hAnsi="Arial Narrow" w:cs="Arial"/>
          <w:color w:val="auto"/>
          <w:sz w:val="24"/>
          <w:szCs w:val="24"/>
          <w:u w:val="none"/>
        </w:rPr>
      </w:pPr>
      <w:r w:rsidRPr="00DA5818">
        <w:rPr>
          <w:rStyle w:val="Hipercze"/>
          <w:rFonts w:ascii="Arial Narrow" w:hAnsi="Arial Narrow" w:cs="Arial"/>
          <w:color w:val="auto"/>
          <w:sz w:val="24"/>
          <w:szCs w:val="24"/>
          <w:u w:val="none"/>
        </w:rPr>
        <w:t>Uchwała Nr IV/29/2024 Rady Gminy Skąpe z dnia 27 czerwca 2024 roku w sprawie emisji obligacji Gminy Skąpe oraz zasad ich zbywania, nabywania i wykupu.</w:t>
      </w:r>
    </w:p>
    <w:p w14:paraId="121A8D3D" w14:textId="77777777" w:rsidR="004E52E3" w:rsidRPr="00DA5818" w:rsidRDefault="004E52E3" w:rsidP="004E52E3">
      <w:pPr>
        <w:spacing w:line="252" w:lineRule="auto"/>
        <w:jc w:val="both"/>
        <w:rPr>
          <w:rStyle w:val="Hipercze"/>
          <w:rFonts w:ascii="Arial Narrow" w:hAnsi="Arial Narrow" w:cs="Arial"/>
          <w:color w:val="auto"/>
          <w:sz w:val="24"/>
          <w:szCs w:val="24"/>
          <w:u w:val="none"/>
        </w:rPr>
      </w:pPr>
      <w:r w:rsidRPr="00DA5818">
        <w:rPr>
          <w:rStyle w:val="Hipercze"/>
          <w:rFonts w:ascii="Arial Narrow" w:hAnsi="Arial Narrow" w:cs="Arial"/>
          <w:color w:val="auto"/>
          <w:sz w:val="24"/>
          <w:szCs w:val="24"/>
          <w:u w:val="none"/>
        </w:rPr>
        <w:t>Niniejszą uchwałą Rada Gminy wyraziła zgodę na emisję obligacji na łączną kwotę 1,5 mln zł. Środki uzyskane z emisji obligacji komunalnych zostaną przeznaczone na sfinansowanie planowanego deficytu budżetu, w związku z realizacją zadań majątkowych.</w:t>
      </w:r>
    </w:p>
    <w:p w14:paraId="1FA922C5" w14:textId="77777777" w:rsidR="004E52E3" w:rsidRPr="00DA5818" w:rsidRDefault="004E52E3">
      <w:pPr>
        <w:pStyle w:val="Akapitzlist"/>
        <w:numPr>
          <w:ilvl w:val="0"/>
          <w:numId w:val="63"/>
        </w:numPr>
        <w:spacing w:after="0" w:line="252" w:lineRule="auto"/>
        <w:ind w:left="709"/>
        <w:jc w:val="both"/>
        <w:rPr>
          <w:rStyle w:val="Hipercze"/>
          <w:rFonts w:ascii="Arial Narrow" w:hAnsi="Arial Narrow" w:cs="Arial"/>
          <w:color w:val="auto"/>
          <w:sz w:val="24"/>
          <w:szCs w:val="24"/>
          <w:u w:val="none"/>
        </w:rPr>
      </w:pPr>
      <w:r w:rsidRPr="00DA5818">
        <w:rPr>
          <w:rStyle w:val="Hipercze"/>
          <w:rFonts w:ascii="Arial Narrow" w:hAnsi="Arial Narrow" w:cs="Arial"/>
          <w:color w:val="auto"/>
          <w:sz w:val="24"/>
          <w:szCs w:val="24"/>
          <w:u w:val="none"/>
        </w:rPr>
        <w:t>Uchwała Nr IV/33/2024 Rady Gminy Skąpe z dnia 27 czerwca 2024 roku o zmianie uchwały w sprawie uchwały budżetowej Gminy Skąpe na 2024 rok.</w:t>
      </w:r>
    </w:p>
    <w:p w14:paraId="36A7AF97" w14:textId="77777777" w:rsidR="004E52E3" w:rsidRPr="00DA5818" w:rsidRDefault="004E52E3" w:rsidP="004E52E3">
      <w:pPr>
        <w:pStyle w:val="Akapitzlist"/>
        <w:rPr>
          <w:rStyle w:val="Hipercze"/>
          <w:rFonts w:ascii="Arial Narrow" w:hAnsi="Arial Narrow" w:cs="Arial"/>
          <w:color w:val="auto"/>
          <w:sz w:val="24"/>
          <w:szCs w:val="24"/>
          <w:u w:val="none"/>
        </w:rPr>
      </w:pPr>
    </w:p>
    <w:p w14:paraId="5A080D65" w14:textId="77777777" w:rsidR="004E52E3" w:rsidRPr="00DA5818" w:rsidRDefault="004E52E3">
      <w:pPr>
        <w:pStyle w:val="Akapitzlist"/>
        <w:numPr>
          <w:ilvl w:val="0"/>
          <w:numId w:val="63"/>
        </w:numPr>
        <w:spacing w:after="0" w:line="240" w:lineRule="auto"/>
        <w:ind w:left="709"/>
        <w:jc w:val="both"/>
        <w:rPr>
          <w:rFonts w:ascii="Arial Narrow" w:hAnsi="Arial Narrow" w:cs="Arial"/>
          <w:sz w:val="24"/>
          <w:szCs w:val="24"/>
        </w:rPr>
      </w:pPr>
      <w:r w:rsidRPr="00DA5818">
        <w:rPr>
          <w:rFonts w:ascii="Arial Narrow" w:hAnsi="Arial Narrow" w:cs="Arial"/>
          <w:sz w:val="24"/>
          <w:szCs w:val="24"/>
        </w:rPr>
        <w:lastRenderedPageBreak/>
        <w:t xml:space="preserve">Uchwała Nr </w:t>
      </w:r>
      <w:r w:rsidRPr="00DA5818">
        <w:rPr>
          <w:rStyle w:val="Hipercze"/>
          <w:rFonts w:ascii="Arial Narrow" w:hAnsi="Arial Narrow" w:cs="Arial"/>
          <w:color w:val="auto"/>
          <w:sz w:val="24"/>
          <w:szCs w:val="24"/>
          <w:u w:val="none"/>
        </w:rPr>
        <w:t xml:space="preserve">IV/34/2024 Rady Gminy Skąpe z dnia 27 czerwca 2024 </w:t>
      </w:r>
      <w:r w:rsidRPr="00DA5818">
        <w:rPr>
          <w:rFonts w:ascii="Arial Narrow" w:hAnsi="Arial Narrow" w:cs="Arial"/>
          <w:sz w:val="24"/>
          <w:szCs w:val="24"/>
        </w:rPr>
        <w:t>roku o zmianie uchwały w sprawie uchwalenia Wieloletniej Prognozy Finansowej Gminy Skąpe na lata 2024-2029.</w:t>
      </w:r>
    </w:p>
    <w:p w14:paraId="01F6B7DB" w14:textId="77777777" w:rsidR="004E52E3" w:rsidRPr="00DA5818" w:rsidRDefault="004E52E3" w:rsidP="004E52E3">
      <w:pPr>
        <w:spacing w:after="0" w:line="252" w:lineRule="auto"/>
        <w:jc w:val="both"/>
        <w:rPr>
          <w:rStyle w:val="Hipercze"/>
          <w:rFonts w:ascii="Arial Narrow" w:hAnsi="Arial Narrow" w:cs="Arial"/>
          <w:color w:val="auto"/>
          <w:sz w:val="24"/>
          <w:szCs w:val="24"/>
          <w:u w:val="none"/>
        </w:rPr>
      </w:pPr>
    </w:p>
    <w:p w14:paraId="70F81011" w14:textId="77777777" w:rsidR="004E52E3" w:rsidRPr="00DA5818" w:rsidRDefault="004E52E3">
      <w:pPr>
        <w:pStyle w:val="Akapitzlist"/>
        <w:numPr>
          <w:ilvl w:val="0"/>
          <w:numId w:val="63"/>
        </w:numPr>
        <w:spacing w:after="0" w:line="252" w:lineRule="auto"/>
        <w:ind w:left="709"/>
        <w:jc w:val="both"/>
        <w:rPr>
          <w:rStyle w:val="Hipercze"/>
          <w:rFonts w:ascii="Arial Narrow" w:hAnsi="Arial Narrow" w:cs="Arial"/>
          <w:color w:val="auto"/>
          <w:sz w:val="24"/>
          <w:szCs w:val="24"/>
          <w:u w:val="none"/>
        </w:rPr>
      </w:pPr>
      <w:r w:rsidRPr="00DA5818">
        <w:rPr>
          <w:rStyle w:val="Hipercze"/>
          <w:rFonts w:ascii="Arial Narrow" w:hAnsi="Arial Narrow" w:cs="Arial"/>
          <w:color w:val="auto"/>
          <w:sz w:val="24"/>
          <w:szCs w:val="24"/>
          <w:u w:val="none"/>
        </w:rPr>
        <w:t>Uchwała Nr V/35/2024 Rady Gminy Skąpe z dnia 12 sierpnia 2024 roku o zmianie uchwały w sprawie uchwały budżetowej Gminy Skąpe na 2024 rok.</w:t>
      </w:r>
    </w:p>
    <w:p w14:paraId="778D4F44" w14:textId="77777777" w:rsidR="004E52E3" w:rsidRPr="00DA5818" w:rsidRDefault="004E52E3" w:rsidP="004E52E3">
      <w:pPr>
        <w:pStyle w:val="Akapitzlist"/>
        <w:rPr>
          <w:rStyle w:val="Hipercze"/>
          <w:rFonts w:ascii="Arial Narrow" w:hAnsi="Arial Narrow" w:cs="Arial"/>
          <w:color w:val="auto"/>
          <w:sz w:val="24"/>
          <w:szCs w:val="24"/>
          <w:u w:val="none"/>
        </w:rPr>
      </w:pPr>
    </w:p>
    <w:p w14:paraId="0326D4A0" w14:textId="77777777" w:rsidR="004E52E3" w:rsidRPr="00DA5818" w:rsidRDefault="004E52E3">
      <w:pPr>
        <w:pStyle w:val="Akapitzlist"/>
        <w:numPr>
          <w:ilvl w:val="0"/>
          <w:numId w:val="63"/>
        </w:numPr>
        <w:spacing w:after="0" w:line="240" w:lineRule="auto"/>
        <w:ind w:left="709"/>
        <w:jc w:val="both"/>
        <w:rPr>
          <w:rFonts w:ascii="Arial Narrow" w:hAnsi="Arial Narrow" w:cs="Arial"/>
          <w:sz w:val="24"/>
          <w:szCs w:val="24"/>
        </w:rPr>
      </w:pPr>
      <w:r w:rsidRPr="00DA5818">
        <w:rPr>
          <w:rFonts w:ascii="Arial Narrow" w:hAnsi="Arial Narrow" w:cs="Arial"/>
          <w:sz w:val="24"/>
          <w:szCs w:val="24"/>
        </w:rPr>
        <w:t xml:space="preserve">Uchwała Nr </w:t>
      </w:r>
      <w:r w:rsidRPr="00DA5818">
        <w:rPr>
          <w:rStyle w:val="Hipercze"/>
          <w:rFonts w:ascii="Arial Narrow" w:hAnsi="Arial Narrow" w:cs="Arial"/>
          <w:color w:val="auto"/>
          <w:sz w:val="24"/>
          <w:szCs w:val="24"/>
          <w:u w:val="none"/>
        </w:rPr>
        <w:t xml:space="preserve">IV/36/2024 Rady Gminy Skąpe z dnia 12 sierpnia 2024 </w:t>
      </w:r>
      <w:r w:rsidRPr="00DA5818">
        <w:rPr>
          <w:rFonts w:ascii="Arial Narrow" w:hAnsi="Arial Narrow" w:cs="Arial"/>
          <w:sz w:val="24"/>
          <w:szCs w:val="24"/>
        </w:rPr>
        <w:t>roku o zmianie uchwały w sprawie uchwalenia Wieloletniej Prognozy Finansowej Gminy Skąpe na lata 2024-2029.</w:t>
      </w:r>
    </w:p>
    <w:p w14:paraId="03B7A76A" w14:textId="77777777" w:rsidR="004E52E3" w:rsidRPr="00DA5818" w:rsidRDefault="004E52E3" w:rsidP="004E52E3">
      <w:pPr>
        <w:pStyle w:val="Akapitzlist"/>
        <w:rPr>
          <w:rStyle w:val="Hipercze"/>
          <w:rFonts w:ascii="Arial Narrow" w:hAnsi="Arial Narrow" w:cs="Arial"/>
          <w:color w:val="auto"/>
          <w:sz w:val="24"/>
          <w:szCs w:val="24"/>
          <w:u w:val="none"/>
        </w:rPr>
      </w:pPr>
    </w:p>
    <w:p w14:paraId="379E4435" w14:textId="77777777" w:rsidR="004E52E3" w:rsidRPr="00DA5818" w:rsidRDefault="004E52E3">
      <w:pPr>
        <w:pStyle w:val="Akapitzlist"/>
        <w:numPr>
          <w:ilvl w:val="0"/>
          <w:numId w:val="63"/>
        </w:numPr>
        <w:spacing w:after="0" w:line="252" w:lineRule="auto"/>
        <w:ind w:left="709"/>
        <w:jc w:val="both"/>
        <w:rPr>
          <w:rStyle w:val="Hipercze"/>
          <w:rFonts w:ascii="Arial Narrow" w:hAnsi="Arial Narrow" w:cs="Arial"/>
          <w:color w:val="auto"/>
          <w:sz w:val="24"/>
          <w:szCs w:val="24"/>
          <w:u w:val="none"/>
        </w:rPr>
      </w:pPr>
      <w:r w:rsidRPr="00DA5818">
        <w:rPr>
          <w:rStyle w:val="Hipercze"/>
          <w:rFonts w:ascii="Arial Narrow" w:hAnsi="Arial Narrow" w:cs="Arial"/>
          <w:color w:val="auto"/>
          <w:sz w:val="24"/>
          <w:szCs w:val="24"/>
          <w:u w:val="none"/>
        </w:rPr>
        <w:t>Uchwała Nr VI/37/2024 Rady Gminy Skąpe z dnia 6 września 2024 roku o zmianie uchwały w sprawie uchwały budżetowej Gminy Skąpe na 2024 rok.</w:t>
      </w:r>
    </w:p>
    <w:p w14:paraId="4DAB86A7" w14:textId="77777777" w:rsidR="004E52E3" w:rsidRPr="00DA5818" w:rsidRDefault="004E52E3" w:rsidP="004E52E3">
      <w:pPr>
        <w:pStyle w:val="Akapitzlist"/>
        <w:rPr>
          <w:rStyle w:val="Hipercze"/>
          <w:rFonts w:ascii="Arial Narrow" w:hAnsi="Arial Narrow" w:cs="Arial"/>
          <w:color w:val="auto"/>
          <w:sz w:val="24"/>
          <w:szCs w:val="24"/>
          <w:u w:val="none"/>
        </w:rPr>
      </w:pPr>
    </w:p>
    <w:p w14:paraId="48598451" w14:textId="77777777" w:rsidR="004E52E3" w:rsidRPr="00DA5818" w:rsidRDefault="004E52E3">
      <w:pPr>
        <w:pStyle w:val="Akapitzlist"/>
        <w:numPr>
          <w:ilvl w:val="0"/>
          <w:numId w:val="63"/>
        </w:numPr>
        <w:spacing w:after="0" w:line="240" w:lineRule="auto"/>
        <w:ind w:left="709"/>
        <w:jc w:val="both"/>
        <w:rPr>
          <w:rFonts w:ascii="Arial Narrow" w:hAnsi="Arial Narrow" w:cs="Arial"/>
          <w:sz w:val="24"/>
          <w:szCs w:val="24"/>
        </w:rPr>
      </w:pPr>
      <w:r w:rsidRPr="00DA5818">
        <w:rPr>
          <w:rFonts w:ascii="Arial Narrow" w:hAnsi="Arial Narrow" w:cs="Arial"/>
          <w:sz w:val="24"/>
          <w:szCs w:val="24"/>
        </w:rPr>
        <w:t xml:space="preserve">Uchwała Nr </w:t>
      </w:r>
      <w:r w:rsidRPr="00DA5818">
        <w:rPr>
          <w:rStyle w:val="Hipercze"/>
          <w:rFonts w:ascii="Arial Narrow" w:hAnsi="Arial Narrow" w:cs="Arial"/>
          <w:color w:val="auto"/>
          <w:sz w:val="24"/>
          <w:szCs w:val="24"/>
          <w:u w:val="none"/>
        </w:rPr>
        <w:t xml:space="preserve">VI/38/2024 Rady Gminy Skąpe z dnia 6 września 2024 </w:t>
      </w:r>
      <w:r w:rsidRPr="00DA5818">
        <w:rPr>
          <w:rFonts w:ascii="Arial Narrow" w:hAnsi="Arial Narrow" w:cs="Arial"/>
          <w:sz w:val="24"/>
          <w:szCs w:val="24"/>
        </w:rPr>
        <w:t>roku o zmianie uchwały w sprawie uchwalenia Wieloletniej Prognozy Finansowej Gminy Skąpe na lata 2024-2029.</w:t>
      </w:r>
    </w:p>
    <w:p w14:paraId="2D35F47D" w14:textId="77777777" w:rsidR="004E52E3" w:rsidRPr="00DA5818" w:rsidRDefault="004E52E3" w:rsidP="004E52E3">
      <w:pPr>
        <w:pStyle w:val="Akapitzlist"/>
        <w:rPr>
          <w:rFonts w:ascii="Arial Narrow" w:hAnsi="Arial Narrow" w:cs="Arial"/>
          <w:sz w:val="24"/>
          <w:szCs w:val="24"/>
        </w:rPr>
      </w:pPr>
    </w:p>
    <w:p w14:paraId="09F129D1" w14:textId="397CFBD4" w:rsidR="004E52E3" w:rsidRPr="00DA5818" w:rsidRDefault="004E52E3">
      <w:pPr>
        <w:pStyle w:val="Akapitzlist"/>
        <w:numPr>
          <w:ilvl w:val="0"/>
          <w:numId w:val="63"/>
        </w:numPr>
        <w:spacing w:after="0" w:line="240" w:lineRule="auto"/>
        <w:ind w:left="709"/>
        <w:jc w:val="both"/>
        <w:rPr>
          <w:rFonts w:ascii="Arial Narrow" w:hAnsi="Arial Narrow" w:cs="Arial"/>
          <w:sz w:val="24"/>
          <w:szCs w:val="24"/>
        </w:rPr>
      </w:pPr>
      <w:r w:rsidRPr="00DA5818">
        <w:rPr>
          <w:rFonts w:ascii="Arial Narrow" w:hAnsi="Arial Narrow" w:cs="Arial"/>
          <w:sz w:val="24"/>
          <w:szCs w:val="24"/>
        </w:rPr>
        <w:t xml:space="preserve">Uchwała Nr </w:t>
      </w:r>
      <w:r w:rsidRPr="00DA5818">
        <w:rPr>
          <w:rStyle w:val="Hipercze"/>
          <w:rFonts w:ascii="Arial Narrow" w:hAnsi="Arial Narrow" w:cs="Arial"/>
          <w:color w:val="auto"/>
          <w:sz w:val="24"/>
          <w:szCs w:val="24"/>
          <w:u w:val="none"/>
        </w:rPr>
        <w:t xml:space="preserve">VI/39/2024 Rady Gminy Skąpe z dnia 6 września 2024 </w:t>
      </w:r>
      <w:r w:rsidRPr="00DA5818">
        <w:rPr>
          <w:rFonts w:ascii="Arial Narrow" w:hAnsi="Arial Narrow" w:cs="Arial"/>
          <w:sz w:val="24"/>
          <w:szCs w:val="24"/>
        </w:rPr>
        <w:t>roku o zmianie uchwały w</w:t>
      </w:r>
      <w:r w:rsidR="006C05F8">
        <w:rPr>
          <w:rFonts w:ascii="Arial Narrow" w:hAnsi="Arial Narrow" w:cs="Arial"/>
          <w:sz w:val="24"/>
          <w:szCs w:val="24"/>
        </w:rPr>
        <w:t> </w:t>
      </w:r>
      <w:r w:rsidRPr="00DA5818">
        <w:rPr>
          <w:rFonts w:ascii="Arial Narrow" w:hAnsi="Arial Narrow" w:cs="Arial"/>
          <w:sz w:val="24"/>
          <w:szCs w:val="24"/>
        </w:rPr>
        <w:t>sprawie emisji obligacji Gminy Skąpe oraz zasad ich zbywania, nabywania i wykupu.</w:t>
      </w:r>
    </w:p>
    <w:p w14:paraId="03DDF891" w14:textId="77777777" w:rsidR="004E52E3" w:rsidRPr="00DA5818" w:rsidRDefault="004E52E3" w:rsidP="004E52E3">
      <w:pPr>
        <w:pStyle w:val="Akapitzlist"/>
        <w:spacing w:after="0" w:line="252" w:lineRule="auto"/>
        <w:ind w:left="0"/>
        <w:jc w:val="both"/>
        <w:rPr>
          <w:rFonts w:ascii="Arial Narrow" w:eastAsiaTheme="majorEastAsia" w:hAnsi="Arial Narrow" w:cs="Arial"/>
          <w:sz w:val="24"/>
          <w:szCs w:val="24"/>
        </w:rPr>
      </w:pPr>
      <w:r w:rsidRPr="00DA5818">
        <w:rPr>
          <w:rFonts w:ascii="Arial Narrow" w:eastAsiaTheme="majorEastAsia" w:hAnsi="Arial Narrow" w:cs="Arial"/>
          <w:sz w:val="24"/>
          <w:szCs w:val="24"/>
        </w:rPr>
        <w:t xml:space="preserve">W podjętej uchwale dostosowano zapisy, aby były zgodne z uchwałą budżetową. </w:t>
      </w:r>
    </w:p>
    <w:p w14:paraId="75958AA5" w14:textId="77777777" w:rsidR="004E52E3" w:rsidRPr="00DA5818" w:rsidRDefault="004E52E3" w:rsidP="004E52E3">
      <w:pPr>
        <w:pStyle w:val="Akapitzlist"/>
        <w:spacing w:after="0" w:line="252" w:lineRule="auto"/>
        <w:ind w:left="0"/>
        <w:jc w:val="both"/>
        <w:rPr>
          <w:rFonts w:ascii="Arial Narrow" w:eastAsiaTheme="majorEastAsia" w:hAnsi="Arial Narrow" w:cs="Arial"/>
          <w:sz w:val="24"/>
          <w:szCs w:val="24"/>
        </w:rPr>
      </w:pPr>
    </w:p>
    <w:p w14:paraId="04F4D016" w14:textId="77777777" w:rsidR="004E52E3" w:rsidRPr="00DA5818" w:rsidRDefault="004E52E3">
      <w:pPr>
        <w:pStyle w:val="Akapitzlist"/>
        <w:numPr>
          <w:ilvl w:val="0"/>
          <w:numId w:val="63"/>
        </w:numPr>
        <w:spacing w:after="0" w:line="240" w:lineRule="auto"/>
        <w:ind w:left="709"/>
        <w:jc w:val="both"/>
        <w:rPr>
          <w:rFonts w:ascii="Arial Narrow" w:hAnsi="Arial Narrow" w:cs="Arial"/>
          <w:sz w:val="24"/>
          <w:szCs w:val="24"/>
        </w:rPr>
      </w:pPr>
      <w:r w:rsidRPr="00DA5818">
        <w:rPr>
          <w:rFonts w:ascii="Arial Narrow" w:hAnsi="Arial Narrow" w:cs="Arial"/>
          <w:sz w:val="24"/>
          <w:szCs w:val="24"/>
        </w:rPr>
        <w:t xml:space="preserve">Uchwała Nr </w:t>
      </w:r>
      <w:r w:rsidRPr="00DA5818">
        <w:rPr>
          <w:rStyle w:val="Hipercze"/>
          <w:rFonts w:ascii="Arial Narrow" w:hAnsi="Arial Narrow" w:cs="Arial"/>
          <w:color w:val="auto"/>
          <w:sz w:val="24"/>
          <w:szCs w:val="24"/>
          <w:u w:val="none"/>
        </w:rPr>
        <w:t xml:space="preserve">VI/40/2024 Rady Gminy Skąpe z dnia 6 września 2024 </w:t>
      </w:r>
      <w:r w:rsidRPr="00DA5818">
        <w:rPr>
          <w:rFonts w:ascii="Arial Narrow" w:hAnsi="Arial Narrow" w:cs="Arial"/>
          <w:sz w:val="24"/>
          <w:szCs w:val="24"/>
        </w:rPr>
        <w:t>roku w sprawie wyrażenia woli ustalenia dopłat do taryf zbiorowego zaopatrzenia w wodę i odprowadzania ścieków realizowanego przez Zakład Wodociągów i Kanalizacji na terenie Gminy Skąpe.</w:t>
      </w:r>
    </w:p>
    <w:p w14:paraId="3EDF7E16" w14:textId="77777777" w:rsidR="004E52E3" w:rsidRPr="00DA5818" w:rsidRDefault="004E52E3" w:rsidP="004E52E3">
      <w:pPr>
        <w:pStyle w:val="Akapitzlist"/>
        <w:spacing w:after="0" w:line="252" w:lineRule="auto"/>
        <w:ind w:left="0"/>
        <w:jc w:val="both"/>
        <w:rPr>
          <w:rFonts w:ascii="Arial Narrow" w:eastAsiaTheme="majorEastAsia" w:hAnsi="Arial Narrow" w:cs="Arial"/>
          <w:sz w:val="24"/>
          <w:szCs w:val="24"/>
        </w:rPr>
      </w:pPr>
      <w:r w:rsidRPr="00DA5818">
        <w:rPr>
          <w:rFonts w:ascii="Arial Narrow" w:eastAsiaTheme="majorEastAsia" w:hAnsi="Arial Narrow" w:cs="Arial"/>
          <w:sz w:val="24"/>
          <w:szCs w:val="24"/>
        </w:rPr>
        <w:t>Rada Gminy Skąpe wyraziła wolę ustalenia dopłat do cen za świadczenie usług w zakresie dostawy wody i odprowadzania ścieków dla grupy taryfowej gospodarstwa domowe na terenie Gminy Skąpe w wysokości:  w zakresie dostawy wody w wysokości 0,40 zł do 1 m</w:t>
      </w:r>
      <w:r w:rsidRPr="00DA5818">
        <w:rPr>
          <w:rFonts w:ascii="Arial Narrow" w:eastAsiaTheme="majorEastAsia" w:hAnsi="Arial Narrow" w:cs="Arial"/>
          <w:sz w:val="24"/>
          <w:szCs w:val="24"/>
          <w:vertAlign w:val="superscript"/>
        </w:rPr>
        <w:t>3</w:t>
      </w:r>
      <w:r w:rsidRPr="00DA5818">
        <w:rPr>
          <w:rFonts w:ascii="Arial Narrow" w:eastAsiaTheme="majorEastAsia" w:hAnsi="Arial Narrow" w:cs="Arial"/>
          <w:sz w:val="24"/>
          <w:szCs w:val="24"/>
        </w:rPr>
        <w:t>, zakresie odprowadzania ścieków w wysokości 2,35 zł do 1 m</w:t>
      </w:r>
      <w:r w:rsidRPr="00DA5818">
        <w:rPr>
          <w:rFonts w:ascii="Arial Narrow" w:eastAsiaTheme="majorEastAsia" w:hAnsi="Arial Narrow" w:cs="Arial"/>
          <w:sz w:val="24"/>
          <w:szCs w:val="24"/>
          <w:vertAlign w:val="superscript"/>
        </w:rPr>
        <w:t>3</w:t>
      </w:r>
      <w:r w:rsidRPr="00DA5818">
        <w:rPr>
          <w:rFonts w:ascii="Arial Narrow" w:eastAsiaTheme="majorEastAsia" w:hAnsi="Arial Narrow" w:cs="Arial"/>
          <w:sz w:val="24"/>
          <w:szCs w:val="24"/>
        </w:rPr>
        <w:t>.</w:t>
      </w:r>
    </w:p>
    <w:p w14:paraId="1EF4DE46" w14:textId="77777777" w:rsidR="004E52E3" w:rsidRPr="00DA5818" w:rsidRDefault="004E52E3" w:rsidP="004E52E3">
      <w:pPr>
        <w:pStyle w:val="Akapitzlist"/>
        <w:spacing w:after="0" w:line="252" w:lineRule="auto"/>
        <w:ind w:left="0"/>
        <w:jc w:val="both"/>
        <w:rPr>
          <w:rFonts w:ascii="Arial Narrow" w:eastAsiaTheme="majorEastAsia" w:hAnsi="Arial Narrow" w:cs="Arial"/>
          <w:sz w:val="24"/>
          <w:szCs w:val="24"/>
        </w:rPr>
      </w:pPr>
    </w:p>
    <w:p w14:paraId="32FFD376" w14:textId="77777777" w:rsidR="004E52E3" w:rsidRPr="00DA5818" w:rsidRDefault="004E52E3">
      <w:pPr>
        <w:pStyle w:val="Akapitzlist"/>
        <w:numPr>
          <w:ilvl w:val="0"/>
          <w:numId w:val="63"/>
        </w:numPr>
        <w:spacing w:after="0" w:line="240" w:lineRule="auto"/>
        <w:ind w:left="709"/>
        <w:jc w:val="both"/>
        <w:rPr>
          <w:rFonts w:ascii="Arial Narrow" w:hAnsi="Arial Narrow" w:cs="Arial"/>
          <w:sz w:val="24"/>
          <w:szCs w:val="24"/>
        </w:rPr>
      </w:pPr>
      <w:r w:rsidRPr="00DA5818">
        <w:rPr>
          <w:rFonts w:ascii="Arial Narrow" w:hAnsi="Arial Narrow" w:cs="Arial"/>
          <w:sz w:val="24"/>
          <w:szCs w:val="24"/>
        </w:rPr>
        <w:t xml:space="preserve">Uchwała Nr </w:t>
      </w:r>
      <w:r w:rsidRPr="00DA5818">
        <w:rPr>
          <w:rStyle w:val="Hipercze"/>
          <w:rFonts w:ascii="Arial Narrow" w:hAnsi="Arial Narrow" w:cs="Arial"/>
          <w:color w:val="auto"/>
          <w:sz w:val="24"/>
          <w:szCs w:val="24"/>
          <w:u w:val="none"/>
        </w:rPr>
        <w:t xml:space="preserve">VI/41/2024 Rady Gminy Skąpe z dnia 6 września 2024 </w:t>
      </w:r>
      <w:r w:rsidRPr="00DA5818">
        <w:rPr>
          <w:rFonts w:ascii="Arial Narrow" w:hAnsi="Arial Narrow" w:cs="Arial"/>
          <w:sz w:val="24"/>
          <w:szCs w:val="24"/>
        </w:rPr>
        <w:t>roku w sprawie ustalenia stawki dotacji przedmiotowej dla Zakładu Wodociągów i Kanalizacji w Skąpem do wywozu nieczystości płynnych, gromadzonych w zbiornikach bezodpływowych.</w:t>
      </w:r>
    </w:p>
    <w:p w14:paraId="1B6019E8" w14:textId="77777777" w:rsidR="004E52E3" w:rsidRPr="00DA5818" w:rsidRDefault="004E52E3" w:rsidP="004E52E3">
      <w:pPr>
        <w:pStyle w:val="Akapitzlist"/>
        <w:spacing w:after="0" w:line="252" w:lineRule="auto"/>
        <w:ind w:left="0"/>
        <w:jc w:val="both"/>
        <w:rPr>
          <w:rFonts w:ascii="Arial Narrow" w:eastAsiaTheme="majorEastAsia" w:hAnsi="Arial Narrow" w:cs="Arial"/>
          <w:sz w:val="24"/>
          <w:szCs w:val="24"/>
        </w:rPr>
      </w:pPr>
      <w:r w:rsidRPr="00DA5818">
        <w:rPr>
          <w:rFonts w:ascii="Arial Narrow" w:eastAsiaTheme="majorEastAsia" w:hAnsi="Arial Narrow" w:cs="Arial"/>
          <w:sz w:val="24"/>
          <w:szCs w:val="24"/>
        </w:rPr>
        <w:t>Rada Gminy Skąpe wyraziła wolę ustalenia dopłaty w wysokości 13,22 zł netto do 1 m</w:t>
      </w:r>
      <w:r w:rsidRPr="00DA5818">
        <w:rPr>
          <w:rFonts w:ascii="Arial Narrow" w:eastAsiaTheme="majorEastAsia" w:hAnsi="Arial Narrow" w:cs="Arial"/>
          <w:sz w:val="24"/>
          <w:szCs w:val="24"/>
          <w:vertAlign w:val="superscript"/>
        </w:rPr>
        <w:t>3</w:t>
      </w:r>
      <w:r w:rsidRPr="00DA5818">
        <w:rPr>
          <w:rFonts w:ascii="Arial Narrow" w:eastAsiaTheme="majorEastAsia" w:hAnsi="Arial Narrow" w:cs="Arial"/>
          <w:sz w:val="24"/>
          <w:szCs w:val="24"/>
        </w:rPr>
        <w:t xml:space="preserve"> nieczystości płynnych wywożonych wozem asenizacyjnym przez Zakład Wodociągów i Kanalizacji w Skąpem, gromadzonych w zbiornikach bezodpływowych, znajdujących się na posesjach, należących do mieszkańców Gminy Skąpe, nieposiadających możliwości przyłączenia do sieci kanalizacyjnej.</w:t>
      </w:r>
    </w:p>
    <w:p w14:paraId="50CE8A0F" w14:textId="77777777" w:rsidR="004E52E3" w:rsidRPr="00DA5818" w:rsidRDefault="004E52E3" w:rsidP="004E52E3">
      <w:pPr>
        <w:pStyle w:val="Akapitzlist"/>
        <w:spacing w:line="252" w:lineRule="auto"/>
        <w:ind w:left="1080"/>
        <w:jc w:val="both"/>
        <w:rPr>
          <w:rFonts w:ascii="Arial Narrow" w:eastAsiaTheme="majorEastAsia" w:hAnsi="Arial Narrow" w:cs="Arial"/>
          <w:sz w:val="24"/>
          <w:szCs w:val="24"/>
        </w:rPr>
      </w:pPr>
    </w:p>
    <w:p w14:paraId="1E9344CE" w14:textId="77777777" w:rsidR="004E52E3" w:rsidRPr="00DA5818" w:rsidRDefault="004E52E3">
      <w:pPr>
        <w:pStyle w:val="Akapitzlist"/>
        <w:numPr>
          <w:ilvl w:val="0"/>
          <w:numId w:val="63"/>
        </w:numPr>
        <w:spacing w:after="0" w:line="240" w:lineRule="auto"/>
        <w:ind w:left="709"/>
        <w:jc w:val="both"/>
        <w:rPr>
          <w:rFonts w:ascii="Arial Narrow" w:hAnsi="Arial Narrow" w:cs="Arial"/>
          <w:sz w:val="24"/>
          <w:szCs w:val="24"/>
        </w:rPr>
      </w:pPr>
      <w:r w:rsidRPr="00DA5818">
        <w:rPr>
          <w:rFonts w:ascii="Arial Narrow" w:hAnsi="Arial Narrow" w:cs="Arial"/>
          <w:sz w:val="24"/>
          <w:szCs w:val="24"/>
        </w:rPr>
        <w:t xml:space="preserve">Uchwała Nr </w:t>
      </w:r>
      <w:r w:rsidRPr="00DA5818">
        <w:rPr>
          <w:rStyle w:val="Hipercze"/>
          <w:rFonts w:ascii="Arial Narrow" w:hAnsi="Arial Narrow" w:cs="Arial"/>
          <w:color w:val="auto"/>
          <w:sz w:val="24"/>
          <w:szCs w:val="24"/>
          <w:u w:val="none"/>
        </w:rPr>
        <w:t xml:space="preserve">VI/42/2024 Rady Gminy Skąpe z dnia 6 września 2024 </w:t>
      </w:r>
      <w:r w:rsidRPr="00DA5818">
        <w:rPr>
          <w:rFonts w:ascii="Arial Narrow" w:hAnsi="Arial Narrow" w:cs="Arial"/>
          <w:sz w:val="24"/>
          <w:szCs w:val="24"/>
        </w:rPr>
        <w:t>roku w sprawie ustalenia stawki dotacji przedmiotowej dla Zakładu Wodociągów i Kanalizacji w Skąpem.</w:t>
      </w:r>
    </w:p>
    <w:p w14:paraId="12C36722" w14:textId="77777777" w:rsidR="004E52E3" w:rsidRPr="00DA5818" w:rsidRDefault="004E52E3" w:rsidP="004E52E3">
      <w:pPr>
        <w:pStyle w:val="Akapitzlist"/>
        <w:spacing w:after="0" w:line="252" w:lineRule="auto"/>
        <w:ind w:left="0"/>
        <w:jc w:val="both"/>
        <w:rPr>
          <w:rFonts w:ascii="Arial Narrow" w:eastAsiaTheme="majorEastAsia" w:hAnsi="Arial Narrow" w:cs="Arial"/>
          <w:sz w:val="24"/>
          <w:szCs w:val="24"/>
        </w:rPr>
      </w:pPr>
      <w:r w:rsidRPr="00DA5818">
        <w:rPr>
          <w:rFonts w:ascii="Arial Narrow" w:eastAsiaTheme="majorEastAsia" w:hAnsi="Arial Narrow" w:cs="Arial"/>
          <w:sz w:val="24"/>
          <w:szCs w:val="24"/>
        </w:rPr>
        <w:t>Na wniosek Kierownika Zakładu Wodociągów i Kanalizacji w Skąpem, Rada Gminy uchwaliła stawkę dotacji przedmiotowej dla samorządowego zakładu budżetowego pod nazwą Zakład Wodociągów i Kanalizacji w Skąpem w wysokości 2,96 zł netto/m³ dla 1 m³ dostarczanej wody oraz w wysokości 11,66 zł netto/m³ dla 1 m³ odprowadzanych ścieków do końca 2024 r.</w:t>
      </w:r>
    </w:p>
    <w:p w14:paraId="6D584416" w14:textId="77777777" w:rsidR="004E52E3" w:rsidRPr="00DA5818" w:rsidRDefault="004E52E3" w:rsidP="004E52E3">
      <w:pPr>
        <w:pStyle w:val="Akapitzlist"/>
        <w:spacing w:after="0" w:line="252" w:lineRule="auto"/>
        <w:ind w:left="0"/>
        <w:jc w:val="both"/>
        <w:rPr>
          <w:rFonts w:ascii="Arial Narrow" w:eastAsiaTheme="majorEastAsia" w:hAnsi="Arial Narrow" w:cs="Arial"/>
          <w:sz w:val="24"/>
          <w:szCs w:val="24"/>
        </w:rPr>
      </w:pPr>
    </w:p>
    <w:p w14:paraId="6E38FDCB" w14:textId="77777777" w:rsidR="004E52E3" w:rsidRPr="00DA5818" w:rsidRDefault="004E52E3">
      <w:pPr>
        <w:pStyle w:val="Akapitzlist"/>
        <w:numPr>
          <w:ilvl w:val="0"/>
          <w:numId w:val="63"/>
        </w:numPr>
        <w:spacing w:after="0" w:line="240" w:lineRule="auto"/>
        <w:ind w:left="709"/>
        <w:jc w:val="both"/>
        <w:rPr>
          <w:rFonts w:ascii="Arial Narrow" w:hAnsi="Arial Narrow" w:cs="Arial"/>
          <w:sz w:val="24"/>
          <w:szCs w:val="24"/>
        </w:rPr>
      </w:pPr>
      <w:r w:rsidRPr="00DA5818">
        <w:rPr>
          <w:rFonts w:ascii="Arial Narrow" w:hAnsi="Arial Narrow" w:cs="Arial"/>
          <w:sz w:val="24"/>
          <w:szCs w:val="24"/>
        </w:rPr>
        <w:t xml:space="preserve">Uchwała Nr </w:t>
      </w:r>
      <w:r w:rsidRPr="00DA5818">
        <w:rPr>
          <w:rStyle w:val="Hipercze"/>
          <w:rFonts w:ascii="Arial Narrow" w:hAnsi="Arial Narrow" w:cs="Arial"/>
          <w:color w:val="auto"/>
          <w:sz w:val="24"/>
          <w:szCs w:val="24"/>
          <w:u w:val="none"/>
        </w:rPr>
        <w:t xml:space="preserve">VI/43/2024 Rady Gminy Skąpe z dnia 6 września 2024 </w:t>
      </w:r>
      <w:r w:rsidRPr="00DA5818">
        <w:rPr>
          <w:rFonts w:ascii="Arial Narrow" w:hAnsi="Arial Narrow" w:cs="Arial"/>
          <w:sz w:val="24"/>
          <w:szCs w:val="24"/>
        </w:rPr>
        <w:t>roku w sprawie udzielenia dotacji na wykonanie prac konserwatorskich, restauratorskich lub robót budowlanych przy zabytku wpisanym do rejestru zabytków.</w:t>
      </w:r>
    </w:p>
    <w:p w14:paraId="1B6D540D" w14:textId="77777777" w:rsidR="004E52E3" w:rsidRPr="00DA5818" w:rsidRDefault="004E52E3" w:rsidP="004E52E3">
      <w:pPr>
        <w:pStyle w:val="Akapitzlist"/>
        <w:spacing w:after="0" w:line="252" w:lineRule="auto"/>
        <w:ind w:left="0"/>
        <w:jc w:val="both"/>
        <w:rPr>
          <w:rFonts w:ascii="Arial Narrow" w:eastAsiaTheme="majorEastAsia" w:hAnsi="Arial Narrow" w:cs="Arial"/>
          <w:sz w:val="24"/>
          <w:szCs w:val="24"/>
        </w:rPr>
      </w:pPr>
      <w:r w:rsidRPr="00DA5818">
        <w:rPr>
          <w:rFonts w:ascii="Arial Narrow" w:eastAsiaTheme="majorEastAsia" w:hAnsi="Arial Narrow" w:cs="Arial"/>
          <w:sz w:val="24"/>
          <w:szCs w:val="24"/>
        </w:rPr>
        <w:t>Niniejszą uchwałą Rada Gminy udzieliła Parafii Rzymskokatolickiej p.w. św. Najświętszego Serca Pana Jezusa w Kijach dotacji celowej na opracowanie dokumentacji technicznej na wymianę pokrycia dachowego wieży i kaplic przybocznych oraz odeskowania wieży kościoła filialnego pw. Zwiastowania Najświętszej Maryi Panny w Pałcku w wysokości 8.450,00 zł.</w:t>
      </w:r>
    </w:p>
    <w:p w14:paraId="4C3E4193" w14:textId="77777777" w:rsidR="004E52E3" w:rsidRPr="00DA5818" w:rsidRDefault="004E52E3" w:rsidP="004E52E3">
      <w:pPr>
        <w:pStyle w:val="Akapitzlist"/>
        <w:spacing w:after="0" w:line="252" w:lineRule="auto"/>
        <w:ind w:left="0"/>
        <w:jc w:val="both"/>
        <w:rPr>
          <w:rFonts w:ascii="Arial Narrow" w:eastAsiaTheme="majorEastAsia" w:hAnsi="Arial Narrow" w:cs="Arial"/>
          <w:sz w:val="24"/>
          <w:szCs w:val="24"/>
        </w:rPr>
      </w:pPr>
    </w:p>
    <w:p w14:paraId="0B668FDA" w14:textId="45477340" w:rsidR="004E52E3" w:rsidRPr="00DA5818" w:rsidRDefault="004E52E3">
      <w:pPr>
        <w:pStyle w:val="Akapitzlist"/>
        <w:numPr>
          <w:ilvl w:val="0"/>
          <w:numId w:val="63"/>
        </w:numPr>
        <w:spacing w:after="0" w:line="240" w:lineRule="auto"/>
        <w:ind w:left="709"/>
        <w:jc w:val="both"/>
        <w:rPr>
          <w:rFonts w:ascii="Arial Narrow" w:hAnsi="Arial Narrow" w:cs="Arial"/>
          <w:sz w:val="24"/>
          <w:szCs w:val="24"/>
        </w:rPr>
      </w:pPr>
      <w:r w:rsidRPr="00DA5818">
        <w:rPr>
          <w:rFonts w:ascii="Arial Narrow" w:hAnsi="Arial Narrow" w:cs="Arial"/>
          <w:sz w:val="24"/>
          <w:szCs w:val="24"/>
        </w:rPr>
        <w:t xml:space="preserve">Uchwała Nr </w:t>
      </w:r>
      <w:r w:rsidRPr="00DA5818">
        <w:rPr>
          <w:rStyle w:val="Hipercze"/>
          <w:rFonts w:ascii="Arial Narrow" w:hAnsi="Arial Narrow" w:cs="Arial"/>
          <w:color w:val="auto"/>
          <w:sz w:val="24"/>
          <w:szCs w:val="24"/>
          <w:u w:val="none"/>
        </w:rPr>
        <w:t xml:space="preserve">VI/44/2024 Rady Gminy Skąpe z dnia 6 września 2024 </w:t>
      </w:r>
      <w:r w:rsidRPr="00DA5818">
        <w:rPr>
          <w:rFonts w:ascii="Arial Narrow" w:hAnsi="Arial Narrow" w:cs="Arial"/>
          <w:sz w:val="24"/>
          <w:szCs w:val="24"/>
        </w:rPr>
        <w:t>roku o zmianie uchwały w</w:t>
      </w:r>
      <w:r w:rsidR="006C05F8">
        <w:rPr>
          <w:rFonts w:ascii="Arial Narrow" w:hAnsi="Arial Narrow" w:cs="Arial"/>
          <w:sz w:val="24"/>
          <w:szCs w:val="24"/>
        </w:rPr>
        <w:t> </w:t>
      </w:r>
      <w:r w:rsidRPr="00DA5818">
        <w:rPr>
          <w:rFonts w:ascii="Arial Narrow" w:hAnsi="Arial Narrow" w:cs="Arial"/>
          <w:sz w:val="24"/>
          <w:szCs w:val="24"/>
        </w:rPr>
        <w:t>sprawie przyznania dotacji na realizację inwestycji pn. „Roboty budowlane przy zabytkowym kościele pw. Zwiastowania Najświętszej Maryi Panny w Pałcku” z Rządowego Programu Odbudowy Zabytków w ramach Wstępnej Promesy Nr RPOZ/2022/10223/PolskiLad.</w:t>
      </w:r>
    </w:p>
    <w:p w14:paraId="78A963CD" w14:textId="77777777" w:rsidR="004E52E3" w:rsidRPr="00DA5818" w:rsidRDefault="004E52E3" w:rsidP="004E52E3">
      <w:pPr>
        <w:pStyle w:val="Akapitzlist"/>
        <w:spacing w:after="0" w:line="252" w:lineRule="auto"/>
        <w:ind w:left="0"/>
        <w:jc w:val="both"/>
        <w:rPr>
          <w:rFonts w:ascii="Arial Narrow" w:eastAsiaTheme="majorEastAsia" w:hAnsi="Arial Narrow" w:cs="Arial"/>
          <w:sz w:val="24"/>
          <w:szCs w:val="24"/>
        </w:rPr>
      </w:pPr>
      <w:r w:rsidRPr="00DA5818">
        <w:rPr>
          <w:rFonts w:ascii="Arial Narrow" w:eastAsiaTheme="majorEastAsia" w:hAnsi="Arial Narrow" w:cs="Arial"/>
          <w:sz w:val="24"/>
          <w:szCs w:val="24"/>
        </w:rPr>
        <w:t>Niniejszą uchwałą Rada Gminy dokonała zmian w obowiązującej uchwale poprzez wprowadzenie podziału wypłaty środków na dwa lata.</w:t>
      </w:r>
    </w:p>
    <w:p w14:paraId="1566A5DD" w14:textId="77777777" w:rsidR="004E52E3" w:rsidRPr="00DA5818" w:rsidRDefault="004E52E3" w:rsidP="004E52E3">
      <w:pPr>
        <w:pStyle w:val="Akapitzlist"/>
        <w:spacing w:line="252" w:lineRule="auto"/>
        <w:ind w:left="1080"/>
        <w:jc w:val="both"/>
        <w:rPr>
          <w:rFonts w:ascii="Arial Narrow" w:eastAsiaTheme="majorEastAsia" w:hAnsi="Arial Narrow" w:cs="Arial"/>
          <w:sz w:val="24"/>
          <w:szCs w:val="24"/>
        </w:rPr>
      </w:pPr>
    </w:p>
    <w:p w14:paraId="1DF5C277" w14:textId="399E94C9" w:rsidR="004E52E3" w:rsidRPr="00DA5818" w:rsidRDefault="004E52E3">
      <w:pPr>
        <w:pStyle w:val="Akapitzlist"/>
        <w:numPr>
          <w:ilvl w:val="0"/>
          <w:numId w:val="63"/>
        </w:numPr>
        <w:spacing w:after="0" w:line="240" w:lineRule="auto"/>
        <w:ind w:left="709"/>
        <w:jc w:val="both"/>
        <w:rPr>
          <w:rFonts w:ascii="Arial Narrow" w:hAnsi="Arial Narrow" w:cs="Arial"/>
          <w:sz w:val="24"/>
          <w:szCs w:val="24"/>
        </w:rPr>
      </w:pPr>
      <w:r w:rsidRPr="00DA5818">
        <w:rPr>
          <w:rFonts w:ascii="Arial Narrow" w:hAnsi="Arial Narrow" w:cs="Arial"/>
          <w:sz w:val="24"/>
          <w:szCs w:val="24"/>
        </w:rPr>
        <w:t xml:space="preserve">Uchwała Nr </w:t>
      </w:r>
      <w:r w:rsidRPr="00DA5818">
        <w:rPr>
          <w:rStyle w:val="Hipercze"/>
          <w:rFonts w:ascii="Arial Narrow" w:hAnsi="Arial Narrow" w:cs="Arial"/>
          <w:color w:val="auto"/>
          <w:sz w:val="24"/>
          <w:szCs w:val="24"/>
          <w:u w:val="none"/>
        </w:rPr>
        <w:t xml:space="preserve">VI/45/2024 Rady Gminy Skąpe z dnia 6 września 2024 </w:t>
      </w:r>
      <w:r w:rsidRPr="00DA5818">
        <w:rPr>
          <w:rFonts w:ascii="Arial Narrow" w:hAnsi="Arial Narrow" w:cs="Arial"/>
          <w:sz w:val="24"/>
          <w:szCs w:val="24"/>
        </w:rPr>
        <w:t>roku o zmianie uchwały w</w:t>
      </w:r>
      <w:r w:rsidR="006C05F8">
        <w:rPr>
          <w:rFonts w:ascii="Arial Narrow" w:hAnsi="Arial Narrow" w:cs="Arial"/>
          <w:sz w:val="24"/>
          <w:szCs w:val="24"/>
        </w:rPr>
        <w:t> </w:t>
      </w:r>
      <w:r w:rsidRPr="00DA5818">
        <w:rPr>
          <w:rFonts w:ascii="Arial Narrow" w:hAnsi="Arial Narrow" w:cs="Arial"/>
          <w:sz w:val="24"/>
          <w:szCs w:val="24"/>
        </w:rPr>
        <w:t>sprawie przyznania dotacji na realizację inwestycji pn. „Roboty budowlane przy zabytkowym kościele pw. św. Jadwigi w Rokitnicy” z Rządowego Programu Odbudowy Zabytków w ramach Wstępnej Promesy Nr RPOZ/2022/10243/PolskiLad</w:t>
      </w:r>
    </w:p>
    <w:p w14:paraId="78320507" w14:textId="77777777" w:rsidR="004E52E3" w:rsidRPr="00BF31E7" w:rsidRDefault="004E52E3" w:rsidP="004E52E3">
      <w:pPr>
        <w:pStyle w:val="Akapitzlist"/>
        <w:spacing w:after="0" w:line="252" w:lineRule="auto"/>
        <w:ind w:left="0"/>
        <w:jc w:val="both"/>
        <w:rPr>
          <w:rFonts w:ascii="Arial Narrow" w:eastAsiaTheme="majorEastAsia" w:hAnsi="Arial Narrow" w:cs="Arial"/>
          <w:sz w:val="24"/>
          <w:szCs w:val="24"/>
        </w:rPr>
      </w:pPr>
      <w:r>
        <w:rPr>
          <w:rFonts w:ascii="Arial Narrow" w:eastAsiaTheme="majorEastAsia" w:hAnsi="Arial Narrow" w:cs="Arial"/>
          <w:sz w:val="24"/>
          <w:szCs w:val="24"/>
        </w:rPr>
        <w:t>Niniejszą uchwałą Rada Gminy dokonała</w:t>
      </w:r>
      <w:r w:rsidRPr="00BF38D4">
        <w:rPr>
          <w:rFonts w:ascii="Arial Narrow" w:eastAsiaTheme="majorEastAsia" w:hAnsi="Arial Narrow" w:cs="Arial"/>
          <w:sz w:val="24"/>
          <w:szCs w:val="24"/>
        </w:rPr>
        <w:t xml:space="preserve"> zmian </w:t>
      </w:r>
      <w:r>
        <w:rPr>
          <w:rFonts w:ascii="Arial Narrow" w:eastAsiaTheme="majorEastAsia" w:hAnsi="Arial Narrow" w:cs="Arial"/>
          <w:sz w:val="24"/>
          <w:szCs w:val="24"/>
        </w:rPr>
        <w:t>w</w:t>
      </w:r>
      <w:r w:rsidRPr="00BF38D4">
        <w:rPr>
          <w:rFonts w:ascii="Arial Narrow" w:eastAsiaTheme="majorEastAsia" w:hAnsi="Arial Narrow" w:cs="Arial"/>
          <w:sz w:val="24"/>
          <w:szCs w:val="24"/>
        </w:rPr>
        <w:t xml:space="preserve"> obowiązującej uchwa</w:t>
      </w:r>
      <w:r>
        <w:rPr>
          <w:rFonts w:ascii="Arial Narrow" w:eastAsiaTheme="majorEastAsia" w:hAnsi="Arial Narrow" w:cs="Arial"/>
          <w:sz w:val="24"/>
          <w:szCs w:val="24"/>
        </w:rPr>
        <w:t>le</w:t>
      </w:r>
      <w:r w:rsidRPr="00BF38D4">
        <w:rPr>
          <w:rFonts w:ascii="Arial Narrow" w:eastAsiaTheme="majorEastAsia" w:hAnsi="Arial Narrow" w:cs="Arial"/>
          <w:sz w:val="24"/>
          <w:szCs w:val="24"/>
        </w:rPr>
        <w:t xml:space="preserve"> poprzez wprowadzenie podziału wypłaty środków na dwa lata</w:t>
      </w:r>
      <w:r>
        <w:rPr>
          <w:rFonts w:ascii="Arial Narrow" w:eastAsiaTheme="majorEastAsia" w:hAnsi="Arial Narrow" w:cs="Arial"/>
          <w:sz w:val="24"/>
          <w:szCs w:val="24"/>
        </w:rPr>
        <w:t>.</w:t>
      </w:r>
    </w:p>
    <w:p w14:paraId="31F7C76B" w14:textId="77777777" w:rsidR="004E52E3" w:rsidRDefault="004E52E3" w:rsidP="004E52E3">
      <w:pPr>
        <w:pStyle w:val="Akapitzlist"/>
        <w:spacing w:line="252" w:lineRule="auto"/>
        <w:ind w:left="1080"/>
        <w:jc w:val="both"/>
        <w:rPr>
          <w:rFonts w:ascii="Arial Narrow" w:eastAsiaTheme="majorEastAsia" w:hAnsi="Arial Narrow" w:cs="Arial"/>
          <w:sz w:val="24"/>
          <w:szCs w:val="24"/>
        </w:rPr>
      </w:pPr>
    </w:p>
    <w:p w14:paraId="09AA20AD" w14:textId="77777777" w:rsidR="004E52E3" w:rsidRPr="005211CC" w:rsidRDefault="004E52E3">
      <w:pPr>
        <w:pStyle w:val="Akapitzlist"/>
        <w:numPr>
          <w:ilvl w:val="0"/>
          <w:numId w:val="63"/>
        </w:numPr>
        <w:spacing w:line="252" w:lineRule="auto"/>
        <w:ind w:left="709"/>
        <w:jc w:val="both"/>
        <w:rPr>
          <w:rFonts w:ascii="Arial Narrow" w:eastAsiaTheme="majorEastAsia" w:hAnsi="Arial Narrow" w:cs="Arial"/>
          <w:sz w:val="24"/>
          <w:szCs w:val="24"/>
        </w:rPr>
      </w:pPr>
      <w:r w:rsidRPr="005211CC">
        <w:rPr>
          <w:rFonts w:ascii="Arial Narrow" w:eastAsiaTheme="majorEastAsia" w:hAnsi="Arial Narrow" w:cs="Arial"/>
          <w:sz w:val="24"/>
          <w:szCs w:val="24"/>
        </w:rPr>
        <w:t xml:space="preserve">Uchwała Nr VII/56/2024 Rady Gminy Skąpe z dnia 24 października 2024 r. </w:t>
      </w:r>
      <w:r w:rsidRPr="005211CC">
        <w:rPr>
          <w:rFonts w:ascii="Arial" w:hAnsi="Arial" w:cs="Arial"/>
        </w:rPr>
        <w:t>w sprawie</w:t>
      </w:r>
      <w:r>
        <w:t xml:space="preserve"> </w:t>
      </w:r>
      <w:r w:rsidRPr="005211CC">
        <w:rPr>
          <w:rFonts w:ascii="Arial Narrow" w:eastAsiaTheme="majorEastAsia" w:hAnsi="Arial Narrow" w:cs="Arial"/>
          <w:sz w:val="24"/>
          <w:szCs w:val="24"/>
        </w:rPr>
        <w:t>wysokości stawek podatku od nieruchomości na terenie Gminy Skąpe.</w:t>
      </w:r>
    </w:p>
    <w:p w14:paraId="5EB4474A" w14:textId="77777777" w:rsidR="004E52E3" w:rsidRPr="006872D2" w:rsidRDefault="004E52E3" w:rsidP="004E52E3">
      <w:pPr>
        <w:pStyle w:val="Akapitzlist"/>
        <w:ind w:left="851"/>
        <w:rPr>
          <w:rFonts w:ascii="Arial Narrow" w:eastAsiaTheme="majorEastAsia" w:hAnsi="Arial Narrow" w:cs="Arial"/>
          <w:sz w:val="24"/>
          <w:szCs w:val="24"/>
        </w:rPr>
      </w:pPr>
    </w:p>
    <w:p w14:paraId="451FD5CC" w14:textId="77777777" w:rsidR="004E52E3" w:rsidRDefault="004E52E3">
      <w:pPr>
        <w:pStyle w:val="Akapitzlist"/>
        <w:numPr>
          <w:ilvl w:val="0"/>
          <w:numId w:val="63"/>
        </w:numPr>
        <w:spacing w:after="0" w:line="252" w:lineRule="auto"/>
        <w:ind w:left="709"/>
        <w:jc w:val="both"/>
        <w:rPr>
          <w:rFonts w:ascii="Arial Narrow" w:eastAsiaTheme="majorEastAsia" w:hAnsi="Arial Narrow" w:cs="Arial"/>
          <w:sz w:val="24"/>
          <w:szCs w:val="24"/>
        </w:rPr>
      </w:pPr>
      <w:r w:rsidRPr="005211CC">
        <w:rPr>
          <w:rFonts w:ascii="Arial Narrow" w:eastAsiaTheme="majorEastAsia" w:hAnsi="Arial Narrow" w:cs="Arial"/>
          <w:sz w:val="24"/>
          <w:szCs w:val="24"/>
        </w:rPr>
        <w:t>Uchwała Nr VII/5</w:t>
      </w:r>
      <w:r>
        <w:rPr>
          <w:rFonts w:ascii="Arial Narrow" w:eastAsiaTheme="majorEastAsia" w:hAnsi="Arial Narrow" w:cs="Arial"/>
          <w:sz w:val="24"/>
          <w:szCs w:val="24"/>
        </w:rPr>
        <w:t>7</w:t>
      </w:r>
      <w:r w:rsidRPr="005211CC">
        <w:rPr>
          <w:rFonts w:ascii="Arial Narrow" w:eastAsiaTheme="majorEastAsia" w:hAnsi="Arial Narrow" w:cs="Arial"/>
          <w:sz w:val="24"/>
          <w:szCs w:val="24"/>
        </w:rPr>
        <w:t xml:space="preserve">/2024 Rady Gminy Skąpe z dnia 24 października 2024 r. </w:t>
      </w:r>
      <w:r w:rsidRPr="005211CC">
        <w:rPr>
          <w:rFonts w:ascii="Arial" w:hAnsi="Arial" w:cs="Arial"/>
        </w:rPr>
        <w:t>w sprawie</w:t>
      </w:r>
      <w:r>
        <w:t xml:space="preserve"> </w:t>
      </w:r>
      <w:r w:rsidRPr="005211CC">
        <w:rPr>
          <w:rFonts w:ascii="Arial Narrow" w:eastAsiaTheme="majorEastAsia" w:hAnsi="Arial Narrow" w:cs="Arial"/>
          <w:sz w:val="24"/>
          <w:szCs w:val="24"/>
        </w:rPr>
        <w:t>opłaty od posiadania psów na terenie Gminy Skąpe</w:t>
      </w:r>
    </w:p>
    <w:p w14:paraId="7159CCDF" w14:textId="77777777" w:rsidR="004E52E3" w:rsidRDefault="004E52E3" w:rsidP="004E52E3">
      <w:pPr>
        <w:spacing w:after="0"/>
        <w:jc w:val="both"/>
        <w:rPr>
          <w:rFonts w:ascii="Arial Narrow" w:eastAsiaTheme="majorEastAsia" w:hAnsi="Arial Narrow" w:cs="Arial"/>
          <w:sz w:val="24"/>
          <w:szCs w:val="24"/>
        </w:rPr>
      </w:pPr>
      <w:r>
        <w:rPr>
          <w:rFonts w:ascii="Arial Narrow" w:eastAsiaTheme="majorEastAsia" w:hAnsi="Arial Narrow" w:cs="Arial"/>
          <w:sz w:val="24"/>
          <w:szCs w:val="24"/>
        </w:rPr>
        <w:t xml:space="preserve">Niniejszą uchwałą Rada Gminy dokonała zmiany opłaty od posiadania psów, która od 2007 r. pozostawała na tym samym poziomie. </w:t>
      </w:r>
    </w:p>
    <w:p w14:paraId="1D157815" w14:textId="77777777" w:rsidR="004E52E3" w:rsidRPr="005211CC" w:rsidRDefault="004E52E3" w:rsidP="004E52E3">
      <w:pPr>
        <w:spacing w:after="0"/>
        <w:jc w:val="both"/>
        <w:rPr>
          <w:rFonts w:ascii="Arial Narrow" w:eastAsiaTheme="majorEastAsia" w:hAnsi="Arial Narrow" w:cs="Arial"/>
          <w:sz w:val="24"/>
          <w:szCs w:val="24"/>
        </w:rPr>
      </w:pPr>
    </w:p>
    <w:p w14:paraId="5BAC74DA" w14:textId="77777777" w:rsidR="004E52E3" w:rsidRPr="00AD7867" w:rsidRDefault="004E52E3">
      <w:pPr>
        <w:pStyle w:val="Akapitzlist"/>
        <w:numPr>
          <w:ilvl w:val="0"/>
          <w:numId w:val="63"/>
        </w:numPr>
        <w:spacing w:after="0" w:line="240" w:lineRule="auto"/>
        <w:ind w:left="709"/>
        <w:jc w:val="both"/>
        <w:rPr>
          <w:rFonts w:ascii="Arial Narrow" w:eastAsiaTheme="majorEastAsia" w:hAnsi="Arial Narrow" w:cs="Arial"/>
          <w:sz w:val="24"/>
          <w:szCs w:val="24"/>
        </w:rPr>
      </w:pPr>
      <w:r w:rsidRPr="00AD7867">
        <w:rPr>
          <w:rFonts w:ascii="Arial Narrow" w:eastAsiaTheme="majorEastAsia" w:hAnsi="Arial Narrow" w:cs="Arial"/>
          <w:sz w:val="24"/>
          <w:szCs w:val="24"/>
        </w:rPr>
        <w:t xml:space="preserve">Uchwała Nr </w:t>
      </w:r>
      <w:r>
        <w:rPr>
          <w:rFonts w:ascii="Arial Narrow" w:eastAsiaTheme="majorEastAsia" w:hAnsi="Arial Narrow" w:cs="Arial"/>
          <w:sz w:val="24"/>
          <w:szCs w:val="24"/>
        </w:rPr>
        <w:t>V</w:t>
      </w:r>
      <w:r w:rsidRPr="00AD7867">
        <w:rPr>
          <w:rFonts w:ascii="Arial Narrow" w:eastAsiaTheme="majorEastAsia" w:hAnsi="Arial Narrow" w:cs="Arial"/>
          <w:sz w:val="24"/>
          <w:szCs w:val="24"/>
        </w:rPr>
        <w:t>II//</w:t>
      </w:r>
      <w:r>
        <w:rPr>
          <w:rFonts w:ascii="Arial Narrow" w:eastAsiaTheme="majorEastAsia" w:hAnsi="Arial Narrow" w:cs="Arial"/>
          <w:sz w:val="24"/>
          <w:szCs w:val="24"/>
        </w:rPr>
        <w:t>58</w:t>
      </w:r>
      <w:r w:rsidRPr="00AD7867">
        <w:rPr>
          <w:rFonts w:ascii="Arial Narrow" w:eastAsiaTheme="majorEastAsia" w:hAnsi="Arial Narrow" w:cs="Arial"/>
          <w:sz w:val="24"/>
          <w:szCs w:val="24"/>
        </w:rPr>
        <w:t>/202</w:t>
      </w:r>
      <w:r>
        <w:rPr>
          <w:rFonts w:ascii="Arial Narrow" w:eastAsiaTheme="majorEastAsia" w:hAnsi="Arial Narrow" w:cs="Arial"/>
          <w:sz w:val="24"/>
          <w:szCs w:val="24"/>
        </w:rPr>
        <w:t>4</w:t>
      </w:r>
      <w:r w:rsidRPr="00AD7867">
        <w:rPr>
          <w:rFonts w:ascii="Arial Narrow" w:eastAsiaTheme="majorEastAsia" w:hAnsi="Arial Narrow" w:cs="Arial"/>
          <w:sz w:val="24"/>
          <w:szCs w:val="24"/>
        </w:rPr>
        <w:t xml:space="preserve"> Rady Gminy Skąpe z dnia 24 października 202</w:t>
      </w:r>
      <w:r>
        <w:rPr>
          <w:rFonts w:ascii="Arial Narrow" w:eastAsiaTheme="majorEastAsia" w:hAnsi="Arial Narrow" w:cs="Arial"/>
          <w:sz w:val="24"/>
          <w:szCs w:val="24"/>
        </w:rPr>
        <w:t>4</w:t>
      </w:r>
      <w:r w:rsidRPr="00AD7867">
        <w:rPr>
          <w:rFonts w:ascii="Arial Narrow" w:eastAsiaTheme="majorEastAsia" w:hAnsi="Arial Narrow" w:cs="Arial"/>
          <w:sz w:val="24"/>
          <w:szCs w:val="24"/>
        </w:rPr>
        <w:t xml:space="preserve"> r. </w:t>
      </w:r>
      <w:r w:rsidRPr="00AD7867">
        <w:rPr>
          <w:rFonts w:ascii="Arial" w:hAnsi="Arial" w:cs="Arial"/>
        </w:rPr>
        <w:t>w sprawie</w:t>
      </w:r>
      <w:r>
        <w:t xml:space="preserve"> </w:t>
      </w:r>
      <w:r w:rsidRPr="00AD7867">
        <w:rPr>
          <w:rFonts w:ascii="Arial Narrow" w:eastAsiaTheme="majorEastAsia" w:hAnsi="Arial Narrow" w:cs="Arial"/>
          <w:sz w:val="24"/>
          <w:szCs w:val="24"/>
        </w:rPr>
        <w:t>opłaty miejscowej na terenie Gminy Skąpe.</w:t>
      </w:r>
    </w:p>
    <w:p w14:paraId="020BA405" w14:textId="77777777" w:rsidR="004E52E3" w:rsidRPr="008900D8" w:rsidRDefault="004E52E3" w:rsidP="004E52E3">
      <w:pPr>
        <w:spacing w:after="0" w:line="240" w:lineRule="auto"/>
        <w:jc w:val="both"/>
        <w:rPr>
          <w:rFonts w:ascii="Arial Narrow" w:eastAsiaTheme="majorEastAsia" w:hAnsi="Arial Narrow" w:cs="Arial"/>
          <w:sz w:val="24"/>
          <w:szCs w:val="24"/>
        </w:rPr>
      </w:pPr>
      <w:r w:rsidRPr="008900D8">
        <w:rPr>
          <w:rFonts w:ascii="Arial Narrow" w:eastAsiaTheme="majorEastAsia" w:hAnsi="Arial Narrow" w:cs="Arial"/>
          <w:sz w:val="24"/>
          <w:szCs w:val="24"/>
        </w:rPr>
        <w:t>Rada Gminy podniosła stawkę opłaty miejscowej</w:t>
      </w:r>
      <w:r>
        <w:rPr>
          <w:rFonts w:ascii="Arial Narrow" w:eastAsiaTheme="majorEastAsia" w:hAnsi="Arial Narrow" w:cs="Arial"/>
          <w:sz w:val="24"/>
          <w:szCs w:val="24"/>
        </w:rPr>
        <w:t xml:space="preserve">  na</w:t>
      </w:r>
      <w:r w:rsidRPr="00AD7867">
        <w:rPr>
          <w:rFonts w:ascii="Arial Narrow" w:eastAsiaTheme="majorEastAsia" w:hAnsi="Arial Narrow" w:cs="Arial"/>
          <w:sz w:val="24"/>
          <w:szCs w:val="24"/>
        </w:rPr>
        <w:t xml:space="preserve"> 2025r. z obecnie obowiązującej kwoty 3,22 zł do stawki maksymalnej tj. 3,31zł</w:t>
      </w:r>
      <w:r>
        <w:rPr>
          <w:rFonts w:ascii="Arial Narrow" w:eastAsiaTheme="majorEastAsia" w:hAnsi="Arial Narrow" w:cs="Arial"/>
          <w:sz w:val="24"/>
          <w:szCs w:val="24"/>
        </w:rPr>
        <w:t xml:space="preserve">. w związku ze wzrostem  </w:t>
      </w:r>
      <w:r w:rsidRPr="00AD7867">
        <w:rPr>
          <w:rFonts w:ascii="Arial Narrow" w:eastAsiaTheme="majorEastAsia" w:hAnsi="Arial Narrow" w:cs="Arial"/>
          <w:sz w:val="24"/>
          <w:szCs w:val="24"/>
        </w:rPr>
        <w:t>górn</w:t>
      </w:r>
      <w:r>
        <w:rPr>
          <w:rFonts w:ascii="Arial Narrow" w:eastAsiaTheme="majorEastAsia" w:hAnsi="Arial Narrow" w:cs="Arial"/>
          <w:sz w:val="24"/>
          <w:szCs w:val="24"/>
        </w:rPr>
        <w:t>ych</w:t>
      </w:r>
      <w:r w:rsidRPr="00AD7867">
        <w:rPr>
          <w:rFonts w:ascii="Arial Narrow" w:eastAsiaTheme="majorEastAsia" w:hAnsi="Arial Narrow" w:cs="Arial"/>
          <w:sz w:val="24"/>
          <w:szCs w:val="24"/>
        </w:rPr>
        <w:t xml:space="preserve"> granic stawek kwotowych podatków i</w:t>
      </w:r>
      <w:r>
        <w:rPr>
          <w:rFonts w:ascii="Arial Narrow" w:eastAsiaTheme="majorEastAsia" w:hAnsi="Arial Narrow" w:cs="Arial"/>
          <w:sz w:val="24"/>
          <w:szCs w:val="24"/>
        </w:rPr>
        <w:t> </w:t>
      </w:r>
      <w:r w:rsidRPr="00AD7867">
        <w:rPr>
          <w:rFonts w:ascii="Arial Narrow" w:eastAsiaTheme="majorEastAsia" w:hAnsi="Arial Narrow" w:cs="Arial"/>
          <w:sz w:val="24"/>
          <w:szCs w:val="24"/>
        </w:rPr>
        <w:t>opłat lokalnych</w:t>
      </w:r>
      <w:r>
        <w:rPr>
          <w:rFonts w:ascii="Arial Narrow" w:eastAsiaTheme="majorEastAsia" w:hAnsi="Arial Narrow" w:cs="Arial"/>
          <w:sz w:val="24"/>
          <w:szCs w:val="24"/>
        </w:rPr>
        <w:t xml:space="preserve"> ustalanych przez Ministra Finansów. </w:t>
      </w:r>
    </w:p>
    <w:p w14:paraId="139FF89C" w14:textId="77777777" w:rsidR="004E52E3" w:rsidRPr="0083270D" w:rsidRDefault="004E52E3" w:rsidP="004E52E3">
      <w:pPr>
        <w:pStyle w:val="Akapitzlist"/>
        <w:spacing w:after="0" w:line="240" w:lineRule="auto"/>
        <w:rPr>
          <w:rFonts w:ascii="Arial Narrow" w:eastAsiaTheme="majorEastAsia" w:hAnsi="Arial Narrow" w:cs="Arial"/>
          <w:sz w:val="24"/>
          <w:szCs w:val="24"/>
        </w:rPr>
      </w:pPr>
    </w:p>
    <w:p w14:paraId="7B113344" w14:textId="1737D768" w:rsidR="004E52E3" w:rsidRPr="00A320FF" w:rsidRDefault="004E52E3">
      <w:pPr>
        <w:pStyle w:val="Akapitzlist"/>
        <w:numPr>
          <w:ilvl w:val="0"/>
          <w:numId w:val="63"/>
        </w:numPr>
        <w:spacing w:after="0" w:line="252" w:lineRule="auto"/>
        <w:ind w:left="709"/>
        <w:jc w:val="both"/>
        <w:rPr>
          <w:rFonts w:ascii="Arial Narrow" w:eastAsiaTheme="majorEastAsia" w:hAnsi="Arial Narrow" w:cs="Arial"/>
          <w:sz w:val="24"/>
          <w:szCs w:val="24"/>
        </w:rPr>
      </w:pPr>
      <w:r w:rsidRPr="00A320FF">
        <w:rPr>
          <w:rFonts w:ascii="Arial Narrow" w:hAnsi="Arial Narrow" w:cs="Arial"/>
          <w:sz w:val="24"/>
          <w:szCs w:val="24"/>
        </w:rPr>
        <w:t xml:space="preserve">Uchwała Nr </w:t>
      </w:r>
      <w:r>
        <w:rPr>
          <w:rFonts w:ascii="Arial Narrow" w:hAnsi="Arial Narrow" w:cs="Arial"/>
          <w:sz w:val="24"/>
          <w:szCs w:val="24"/>
        </w:rPr>
        <w:t>VI</w:t>
      </w:r>
      <w:r w:rsidRPr="00A320FF">
        <w:rPr>
          <w:rFonts w:ascii="Arial Narrow" w:hAnsi="Arial Narrow" w:cs="Arial"/>
          <w:sz w:val="24"/>
          <w:szCs w:val="24"/>
        </w:rPr>
        <w:t>I/</w:t>
      </w:r>
      <w:r>
        <w:rPr>
          <w:rFonts w:ascii="Arial Narrow" w:hAnsi="Arial Narrow" w:cs="Arial"/>
          <w:sz w:val="24"/>
          <w:szCs w:val="24"/>
        </w:rPr>
        <w:t>64</w:t>
      </w:r>
      <w:r w:rsidRPr="00A320FF">
        <w:rPr>
          <w:rFonts w:ascii="Arial Narrow" w:hAnsi="Arial Narrow" w:cs="Arial"/>
          <w:sz w:val="24"/>
          <w:szCs w:val="24"/>
        </w:rPr>
        <w:t>/202</w:t>
      </w:r>
      <w:r>
        <w:rPr>
          <w:rFonts w:ascii="Arial Narrow" w:hAnsi="Arial Narrow" w:cs="Arial"/>
          <w:sz w:val="24"/>
          <w:szCs w:val="24"/>
        </w:rPr>
        <w:t>4</w:t>
      </w:r>
      <w:r w:rsidRPr="00A320FF">
        <w:rPr>
          <w:rFonts w:ascii="Arial Narrow" w:hAnsi="Arial Narrow" w:cs="Arial"/>
          <w:sz w:val="24"/>
          <w:szCs w:val="24"/>
        </w:rPr>
        <w:t xml:space="preserve"> Rady Gminy Skąpe z dnia </w:t>
      </w:r>
      <w:r>
        <w:rPr>
          <w:rFonts w:ascii="Arial Narrow" w:hAnsi="Arial Narrow" w:cs="Arial"/>
          <w:sz w:val="24"/>
          <w:szCs w:val="24"/>
        </w:rPr>
        <w:t>24</w:t>
      </w:r>
      <w:r w:rsidRPr="00A320FF">
        <w:rPr>
          <w:rFonts w:ascii="Arial Narrow" w:hAnsi="Arial Narrow" w:cs="Arial"/>
          <w:sz w:val="24"/>
          <w:szCs w:val="24"/>
        </w:rPr>
        <w:t xml:space="preserve"> </w:t>
      </w:r>
      <w:r>
        <w:rPr>
          <w:rFonts w:ascii="Arial Narrow" w:hAnsi="Arial Narrow" w:cs="Arial"/>
          <w:sz w:val="24"/>
          <w:szCs w:val="24"/>
        </w:rPr>
        <w:t xml:space="preserve">października </w:t>
      </w:r>
      <w:r w:rsidRPr="00A320FF">
        <w:rPr>
          <w:rFonts w:ascii="Arial Narrow" w:hAnsi="Arial Narrow" w:cs="Arial"/>
          <w:sz w:val="24"/>
          <w:szCs w:val="24"/>
        </w:rPr>
        <w:t>202</w:t>
      </w:r>
      <w:r>
        <w:rPr>
          <w:rFonts w:ascii="Arial Narrow" w:hAnsi="Arial Narrow" w:cs="Arial"/>
          <w:sz w:val="24"/>
          <w:szCs w:val="24"/>
        </w:rPr>
        <w:t>4</w:t>
      </w:r>
      <w:r w:rsidRPr="00A320FF">
        <w:rPr>
          <w:rFonts w:ascii="Arial Narrow" w:hAnsi="Arial Narrow" w:cs="Arial"/>
          <w:sz w:val="24"/>
          <w:szCs w:val="24"/>
        </w:rPr>
        <w:t xml:space="preserve"> r. </w:t>
      </w:r>
      <w:r w:rsidRPr="000664AB">
        <w:rPr>
          <w:rFonts w:ascii="Arial Narrow" w:hAnsi="Arial Narrow" w:cs="Arial"/>
          <w:sz w:val="24"/>
          <w:szCs w:val="24"/>
        </w:rPr>
        <w:t>o zmianie uchwały w</w:t>
      </w:r>
      <w:r w:rsidR="006C05F8">
        <w:rPr>
          <w:rFonts w:ascii="Arial Narrow" w:hAnsi="Arial Narrow" w:cs="Arial"/>
          <w:sz w:val="24"/>
          <w:szCs w:val="24"/>
        </w:rPr>
        <w:t> </w:t>
      </w:r>
      <w:r w:rsidRPr="000664AB">
        <w:rPr>
          <w:rFonts w:ascii="Arial Narrow" w:hAnsi="Arial Narrow" w:cs="Arial"/>
          <w:sz w:val="24"/>
          <w:szCs w:val="24"/>
        </w:rPr>
        <w:t>sprawie przyznania dotacji na realizację inwestycji pn. „Roboty budowalne przy zabytkowym pałacu w Rokitnicy” z Rządowego Programu Odbudowy Zabytków w ramach Wstępnej Promesy Nr Edycja2RPOZ/2023/8409/PolskiLad</w:t>
      </w:r>
      <w:r>
        <w:rPr>
          <w:rFonts w:ascii="Arial Narrow" w:eastAsiaTheme="majorEastAsia" w:hAnsi="Arial Narrow" w:cs="Arial"/>
          <w:sz w:val="24"/>
          <w:szCs w:val="24"/>
        </w:rPr>
        <w:t>.</w:t>
      </w:r>
    </w:p>
    <w:p w14:paraId="5DE8AA31" w14:textId="77777777" w:rsidR="004E52E3" w:rsidRDefault="004E52E3" w:rsidP="004E52E3">
      <w:pPr>
        <w:spacing w:after="0" w:line="240" w:lineRule="auto"/>
        <w:jc w:val="both"/>
        <w:rPr>
          <w:rFonts w:ascii="Arial Narrow" w:eastAsiaTheme="majorEastAsia" w:hAnsi="Arial Narrow" w:cs="Arial"/>
          <w:sz w:val="24"/>
          <w:szCs w:val="24"/>
        </w:rPr>
      </w:pPr>
      <w:r w:rsidRPr="000664AB">
        <w:rPr>
          <w:rFonts w:ascii="Arial Narrow" w:eastAsiaTheme="majorEastAsia" w:hAnsi="Arial Narrow" w:cs="Arial"/>
          <w:sz w:val="24"/>
          <w:szCs w:val="24"/>
        </w:rPr>
        <w:t>Niniejszą uchwałą Rada Gminy dokonała zmian w obowiązującej uchwale poprzez wprowadzenie podziału wypłaty środków na dwa lata.</w:t>
      </w:r>
    </w:p>
    <w:p w14:paraId="41D6089F" w14:textId="77777777" w:rsidR="004E52E3" w:rsidRDefault="004E52E3" w:rsidP="004E52E3">
      <w:pPr>
        <w:spacing w:after="0" w:line="240" w:lineRule="auto"/>
        <w:jc w:val="both"/>
        <w:rPr>
          <w:rFonts w:ascii="Arial Narrow" w:eastAsiaTheme="majorEastAsia" w:hAnsi="Arial Narrow" w:cs="Arial"/>
          <w:sz w:val="24"/>
          <w:szCs w:val="24"/>
        </w:rPr>
      </w:pPr>
    </w:p>
    <w:p w14:paraId="4B15880A" w14:textId="77777777" w:rsidR="004E52E3" w:rsidRDefault="004E52E3">
      <w:pPr>
        <w:pStyle w:val="Akapitzlist"/>
        <w:numPr>
          <w:ilvl w:val="0"/>
          <w:numId w:val="63"/>
        </w:numPr>
        <w:spacing w:line="252" w:lineRule="auto"/>
        <w:ind w:left="709"/>
        <w:jc w:val="both"/>
        <w:rPr>
          <w:rFonts w:ascii="Arial Narrow" w:eastAsiaTheme="majorEastAsia" w:hAnsi="Arial Narrow" w:cs="Arial"/>
          <w:sz w:val="24"/>
          <w:szCs w:val="24"/>
        </w:rPr>
      </w:pPr>
      <w:r>
        <w:rPr>
          <w:rFonts w:ascii="Arial Narrow" w:eastAsiaTheme="majorEastAsia" w:hAnsi="Arial Narrow" w:cs="Arial"/>
          <w:sz w:val="24"/>
          <w:szCs w:val="24"/>
        </w:rPr>
        <w:t>U</w:t>
      </w:r>
      <w:r w:rsidRPr="000623A6">
        <w:rPr>
          <w:rFonts w:ascii="Arial Narrow" w:eastAsiaTheme="majorEastAsia" w:hAnsi="Arial Narrow" w:cs="Arial"/>
          <w:sz w:val="24"/>
          <w:szCs w:val="24"/>
        </w:rPr>
        <w:t xml:space="preserve">chwała Nr </w:t>
      </w:r>
      <w:r>
        <w:rPr>
          <w:rFonts w:ascii="Arial Narrow" w:eastAsiaTheme="majorEastAsia" w:hAnsi="Arial Narrow" w:cs="Arial"/>
          <w:sz w:val="24"/>
          <w:szCs w:val="24"/>
        </w:rPr>
        <w:t>VII</w:t>
      </w:r>
      <w:r w:rsidRPr="000623A6">
        <w:rPr>
          <w:rFonts w:ascii="Arial Narrow" w:eastAsiaTheme="majorEastAsia" w:hAnsi="Arial Narrow" w:cs="Arial"/>
          <w:sz w:val="24"/>
          <w:szCs w:val="24"/>
        </w:rPr>
        <w:t>/</w:t>
      </w:r>
      <w:r>
        <w:rPr>
          <w:rFonts w:ascii="Arial Narrow" w:eastAsiaTheme="majorEastAsia" w:hAnsi="Arial Narrow" w:cs="Arial"/>
          <w:sz w:val="24"/>
          <w:szCs w:val="24"/>
        </w:rPr>
        <w:t>67</w:t>
      </w:r>
      <w:r w:rsidRPr="000623A6">
        <w:rPr>
          <w:rFonts w:ascii="Arial Narrow" w:eastAsiaTheme="majorEastAsia" w:hAnsi="Arial Narrow" w:cs="Arial"/>
          <w:sz w:val="24"/>
          <w:szCs w:val="24"/>
        </w:rPr>
        <w:t>/202</w:t>
      </w:r>
      <w:r>
        <w:rPr>
          <w:rFonts w:ascii="Arial Narrow" w:eastAsiaTheme="majorEastAsia" w:hAnsi="Arial Narrow" w:cs="Arial"/>
          <w:sz w:val="24"/>
          <w:szCs w:val="24"/>
        </w:rPr>
        <w:t>4</w:t>
      </w:r>
      <w:r w:rsidRPr="000623A6">
        <w:rPr>
          <w:rFonts w:ascii="Arial Narrow" w:eastAsiaTheme="majorEastAsia" w:hAnsi="Arial Narrow" w:cs="Arial"/>
          <w:sz w:val="24"/>
          <w:szCs w:val="24"/>
        </w:rPr>
        <w:t xml:space="preserve"> Rady Gminy w Skąpem z dnia </w:t>
      </w:r>
      <w:r>
        <w:rPr>
          <w:rFonts w:ascii="Arial Narrow" w:eastAsiaTheme="majorEastAsia" w:hAnsi="Arial Narrow" w:cs="Arial"/>
          <w:sz w:val="24"/>
          <w:szCs w:val="24"/>
        </w:rPr>
        <w:t>24</w:t>
      </w:r>
      <w:r w:rsidRPr="000623A6">
        <w:rPr>
          <w:rFonts w:ascii="Arial Narrow" w:eastAsiaTheme="majorEastAsia" w:hAnsi="Arial Narrow" w:cs="Arial"/>
          <w:sz w:val="24"/>
          <w:szCs w:val="24"/>
        </w:rPr>
        <w:t xml:space="preserve"> </w:t>
      </w:r>
      <w:r>
        <w:rPr>
          <w:rFonts w:ascii="Arial Narrow" w:eastAsiaTheme="majorEastAsia" w:hAnsi="Arial Narrow" w:cs="Arial"/>
          <w:sz w:val="24"/>
          <w:szCs w:val="24"/>
        </w:rPr>
        <w:t xml:space="preserve">października </w:t>
      </w:r>
      <w:r w:rsidRPr="000623A6">
        <w:rPr>
          <w:rFonts w:ascii="Arial Narrow" w:eastAsiaTheme="majorEastAsia" w:hAnsi="Arial Narrow" w:cs="Arial"/>
          <w:sz w:val="24"/>
          <w:szCs w:val="24"/>
        </w:rPr>
        <w:t>202</w:t>
      </w:r>
      <w:r>
        <w:rPr>
          <w:rFonts w:ascii="Arial Narrow" w:eastAsiaTheme="majorEastAsia" w:hAnsi="Arial Narrow" w:cs="Arial"/>
          <w:sz w:val="24"/>
          <w:szCs w:val="24"/>
        </w:rPr>
        <w:t>4</w:t>
      </w:r>
      <w:r w:rsidRPr="000623A6">
        <w:rPr>
          <w:rFonts w:ascii="Arial Narrow" w:eastAsiaTheme="majorEastAsia" w:hAnsi="Arial Narrow" w:cs="Arial"/>
          <w:sz w:val="24"/>
          <w:szCs w:val="24"/>
        </w:rPr>
        <w:t xml:space="preserve"> r.</w:t>
      </w:r>
      <w:r w:rsidRPr="000623A6">
        <w:t xml:space="preserve"> </w:t>
      </w:r>
      <w:r w:rsidRPr="000623A6">
        <w:rPr>
          <w:rFonts w:ascii="Arial Narrow" w:eastAsiaTheme="majorEastAsia" w:hAnsi="Arial Narrow" w:cs="Arial"/>
          <w:sz w:val="24"/>
          <w:szCs w:val="24"/>
        </w:rPr>
        <w:t>o zmianie uchwały w sprawie uchwały budżetowej Gminy Skąpe na 202</w:t>
      </w:r>
      <w:r>
        <w:rPr>
          <w:rFonts w:ascii="Arial Narrow" w:eastAsiaTheme="majorEastAsia" w:hAnsi="Arial Narrow" w:cs="Arial"/>
          <w:sz w:val="24"/>
          <w:szCs w:val="24"/>
        </w:rPr>
        <w:t>4</w:t>
      </w:r>
      <w:r w:rsidRPr="000623A6">
        <w:rPr>
          <w:rFonts w:ascii="Arial Narrow" w:eastAsiaTheme="majorEastAsia" w:hAnsi="Arial Narrow" w:cs="Arial"/>
          <w:sz w:val="24"/>
          <w:szCs w:val="24"/>
        </w:rPr>
        <w:t xml:space="preserve"> rok.</w:t>
      </w:r>
    </w:p>
    <w:p w14:paraId="1410BE07" w14:textId="77777777" w:rsidR="004E52E3" w:rsidRPr="00DA5818" w:rsidRDefault="004E52E3" w:rsidP="004E52E3">
      <w:pPr>
        <w:pStyle w:val="Akapitzlist"/>
        <w:spacing w:line="252" w:lineRule="auto"/>
        <w:jc w:val="both"/>
        <w:rPr>
          <w:rFonts w:ascii="Arial Narrow" w:eastAsiaTheme="majorEastAsia" w:hAnsi="Arial Narrow" w:cs="Arial"/>
          <w:sz w:val="24"/>
          <w:szCs w:val="24"/>
        </w:rPr>
      </w:pPr>
    </w:p>
    <w:p w14:paraId="6156D693" w14:textId="77777777" w:rsidR="004E52E3" w:rsidRPr="00DA5818" w:rsidRDefault="004E52E3">
      <w:pPr>
        <w:pStyle w:val="Akapitzlist"/>
        <w:numPr>
          <w:ilvl w:val="0"/>
          <w:numId w:val="63"/>
        </w:numPr>
        <w:spacing w:after="0" w:line="240" w:lineRule="auto"/>
        <w:ind w:left="709"/>
        <w:jc w:val="both"/>
        <w:rPr>
          <w:rFonts w:ascii="Arial Narrow" w:hAnsi="Arial Narrow" w:cs="Arial"/>
          <w:sz w:val="24"/>
          <w:szCs w:val="24"/>
        </w:rPr>
      </w:pPr>
      <w:r w:rsidRPr="00DA5818">
        <w:rPr>
          <w:rFonts w:ascii="Arial Narrow" w:hAnsi="Arial Narrow" w:cs="Arial"/>
          <w:sz w:val="24"/>
          <w:szCs w:val="24"/>
        </w:rPr>
        <w:t xml:space="preserve">Uchwała Nr </w:t>
      </w:r>
      <w:r w:rsidRPr="00DA5818">
        <w:rPr>
          <w:rStyle w:val="Hipercze"/>
          <w:rFonts w:ascii="Arial Narrow" w:hAnsi="Arial Narrow" w:cs="Arial"/>
          <w:color w:val="auto"/>
          <w:sz w:val="24"/>
          <w:szCs w:val="24"/>
          <w:u w:val="none"/>
        </w:rPr>
        <w:t xml:space="preserve">VII/68/2024 Rady Gminy Skąpe z dnia 24 października 2024 </w:t>
      </w:r>
      <w:r w:rsidRPr="00DA5818">
        <w:rPr>
          <w:rFonts w:ascii="Arial Narrow" w:hAnsi="Arial Narrow" w:cs="Arial"/>
          <w:sz w:val="24"/>
          <w:szCs w:val="24"/>
        </w:rPr>
        <w:t>roku o zmianie uchwały w sprawie uchwalenia Wieloletniej Prognozy Finansowej Gminy Skąpe na lata 2024-2029.</w:t>
      </w:r>
    </w:p>
    <w:p w14:paraId="5B72C2E8" w14:textId="77777777" w:rsidR="004E52E3" w:rsidRPr="00DA5818" w:rsidRDefault="004E52E3" w:rsidP="004E52E3">
      <w:pPr>
        <w:pStyle w:val="Akapitzlist"/>
        <w:rPr>
          <w:rFonts w:ascii="Arial Narrow" w:eastAsiaTheme="majorEastAsia" w:hAnsi="Arial Narrow" w:cs="Arial"/>
          <w:sz w:val="24"/>
          <w:szCs w:val="24"/>
        </w:rPr>
      </w:pPr>
    </w:p>
    <w:p w14:paraId="5CAC21A2" w14:textId="77777777" w:rsidR="004E52E3" w:rsidRPr="00DA5818" w:rsidRDefault="004E52E3">
      <w:pPr>
        <w:pStyle w:val="Akapitzlist"/>
        <w:numPr>
          <w:ilvl w:val="0"/>
          <w:numId w:val="63"/>
        </w:numPr>
        <w:spacing w:after="0" w:line="240" w:lineRule="auto"/>
        <w:ind w:left="709"/>
        <w:jc w:val="both"/>
        <w:rPr>
          <w:rFonts w:ascii="Arial Narrow" w:hAnsi="Arial Narrow" w:cs="Arial"/>
          <w:sz w:val="24"/>
          <w:szCs w:val="24"/>
        </w:rPr>
      </w:pPr>
      <w:r w:rsidRPr="00DA5818">
        <w:rPr>
          <w:rFonts w:ascii="Arial Narrow" w:hAnsi="Arial Narrow" w:cs="Arial"/>
          <w:sz w:val="24"/>
          <w:szCs w:val="24"/>
        </w:rPr>
        <w:t xml:space="preserve">Uchwała Nr </w:t>
      </w:r>
      <w:r w:rsidRPr="00DA5818">
        <w:rPr>
          <w:rStyle w:val="Hipercze"/>
          <w:rFonts w:ascii="Arial Narrow" w:hAnsi="Arial Narrow" w:cs="Arial"/>
          <w:color w:val="auto"/>
          <w:sz w:val="24"/>
          <w:szCs w:val="24"/>
          <w:u w:val="none"/>
        </w:rPr>
        <w:t xml:space="preserve">VIII/75/2024 Rady Gminy Skąpe z dnia 29 listopada 2024 </w:t>
      </w:r>
      <w:r w:rsidRPr="00DA5818">
        <w:rPr>
          <w:rFonts w:ascii="Arial Narrow" w:hAnsi="Arial Narrow" w:cs="Arial"/>
          <w:sz w:val="24"/>
          <w:szCs w:val="24"/>
        </w:rPr>
        <w:t>roku w sprawie emisji obligacji Gminy Skąpe oraz zasad ich zbywania, nabywania i wykupu.</w:t>
      </w:r>
    </w:p>
    <w:p w14:paraId="52933E82" w14:textId="77777777" w:rsidR="004E52E3" w:rsidRPr="00DA5818" w:rsidRDefault="004E52E3" w:rsidP="004E52E3">
      <w:pPr>
        <w:pStyle w:val="Akapitzlist"/>
        <w:ind w:left="142"/>
        <w:jc w:val="both"/>
        <w:rPr>
          <w:rFonts w:ascii="Arial Narrow" w:hAnsi="Arial Narrow" w:cs="Arial"/>
          <w:sz w:val="24"/>
          <w:szCs w:val="24"/>
        </w:rPr>
      </w:pPr>
      <w:r w:rsidRPr="00DA5818">
        <w:rPr>
          <w:rFonts w:ascii="Arial Narrow" w:hAnsi="Arial Narrow" w:cs="Arial"/>
          <w:sz w:val="24"/>
          <w:szCs w:val="24"/>
        </w:rPr>
        <w:t>Niniejszą uchwałą Rada Gminy wyraziła zgodę na emisję obligacji na łączną kwotę 1,5 mln zł. Środki uzyskane z emisji obligacji komunalnych zostaną przeznaczone na sfinansowanie planowanego deficytu budżetu.</w:t>
      </w:r>
    </w:p>
    <w:p w14:paraId="75D1E853" w14:textId="77777777" w:rsidR="004E52E3" w:rsidRPr="00E72878" w:rsidRDefault="004E52E3" w:rsidP="004E52E3">
      <w:pPr>
        <w:pStyle w:val="Akapitzlist"/>
        <w:ind w:left="142"/>
        <w:jc w:val="both"/>
        <w:rPr>
          <w:rFonts w:ascii="Arial Narrow" w:hAnsi="Arial Narrow" w:cs="Arial"/>
          <w:sz w:val="24"/>
          <w:szCs w:val="24"/>
        </w:rPr>
      </w:pPr>
    </w:p>
    <w:p w14:paraId="10CAB5F6" w14:textId="77777777" w:rsidR="004E52E3" w:rsidRDefault="004E52E3">
      <w:pPr>
        <w:pStyle w:val="Akapitzlist"/>
        <w:numPr>
          <w:ilvl w:val="0"/>
          <w:numId w:val="63"/>
        </w:numPr>
        <w:spacing w:line="252" w:lineRule="auto"/>
        <w:ind w:left="709"/>
        <w:jc w:val="both"/>
        <w:rPr>
          <w:rFonts w:ascii="Arial Narrow" w:eastAsiaTheme="majorEastAsia" w:hAnsi="Arial Narrow" w:cs="Arial"/>
          <w:sz w:val="24"/>
          <w:szCs w:val="24"/>
        </w:rPr>
      </w:pPr>
      <w:r w:rsidRPr="00E72878">
        <w:rPr>
          <w:rFonts w:ascii="Arial Narrow" w:eastAsiaTheme="majorEastAsia" w:hAnsi="Arial Narrow" w:cs="Arial"/>
          <w:sz w:val="24"/>
          <w:szCs w:val="24"/>
        </w:rPr>
        <w:lastRenderedPageBreak/>
        <w:t>Uchwała Nr VI</w:t>
      </w:r>
      <w:r>
        <w:rPr>
          <w:rFonts w:ascii="Arial Narrow" w:eastAsiaTheme="majorEastAsia" w:hAnsi="Arial Narrow" w:cs="Arial"/>
          <w:sz w:val="24"/>
          <w:szCs w:val="24"/>
        </w:rPr>
        <w:t>I</w:t>
      </w:r>
      <w:r w:rsidRPr="00E72878">
        <w:rPr>
          <w:rFonts w:ascii="Arial Narrow" w:eastAsiaTheme="majorEastAsia" w:hAnsi="Arial Narrow" w:cs="Arial"/>
          <w:sz w:val="24"/>
          <w:szCs w:val="24"/>
        </w:rPr>
        <w:t>I/7</w:t>
      </w:r>
      <w:r>
        <w:rPr>
          <w:rFonts w:ascii="Arial Narrow" w:eastAsiaTheme="majorEastAsia" w:hAnsi="Arial Narrow" w:cs="Arial"/>
          <w:sz w:val="24"/>
          <w:szCs w:val="24"/>
        </w:rPr>
        <w:t>6</w:t>
      </w:r>
      <w:r w:rsidRPr="00E72878">
        <w:rPr>
          <w:rFonts w:ascii="Arial Narrow" w:eastAsiaTheme="majorEastAsia" w:hAnsi="Arial Narrow" w:cs="Arial"/>
          <w:sz w:val="24"/>
          <w:szCs w:val="24"/>
        </w:rPr>
        <w:t>/2024 Rady Gminy w Skąpem z dnia 2</w:t>
      </w:r>
      <w:r>
        <w:rPr>
          <w:rFonts w:ascii="Arial Narrow" w:eastAsiaTheme="majorEastAsia" w:hAnsi="Arial Narrow" w:cs="Arial"/>
          <w:sz w:val="24"/>
          <w:szCs w:val="24"/>
        </w:rPr>
        <w:t>9</w:t>
      </w:r>
      <w:r w:rsidRPr="00E72878">
        <w:rPr>
          <w:rFonts w:ascii="Arial Narrow" w:eastAsiaTheme="majorEastAsia" w:hAnsi="Arial Narrow" w:cs="Arial"/>
          <w:sz w:val="24"/>
          <w:szCs w:val="24"/>
        </w:rPr>
        <w:t xml:space="preserve"> </w:t>
      </w:r>
      <w:r>
        <w:rPr>
          <w:rFonts w:ascii="Arial Narrow" w:eastAsiaTheme="majorEastAsia" w:hAnsi="Arial Narrow" w:cs="Arial"/>
          <w:sz w:val="24"/>
          <w:szCs w:val="24"/>
        </w:rPr>
        <w:t xml:space="preserve">listopada </w:t>
      </w:r>
      <w:r w:rsidRPr="00E72878">
        <w:rPr>
          <w:rFonts w:ascii="Arial Narrow" w:eastAsiaTheme="majorEastAsia" w:hAnsi="Arial Narrow" w:cs="Arial"/>
          <w:sz w:val="24"/>
          <w:szCs w:val="24"/>
        </w:rPr>
        <w:t>2024 r.</w:t>
      </w:r>
      <w:r w:rsidRPr="000623A6">
        <w:t xml:space="preserve"> </w:t>
      </w:r>
      <w:r w:rsidRPr="00E72878">
        <w:rPr>
          <w:rFonts w:ascii="Arial Narrow" w:eastAsiaTheme="majorEastAsia" w:hAnsi="Arial Narrow" w:cs="Arial"/>
          <w:sz w:val="24"/>
          <w:szCs w:val="24"/>
        </w:rPr>
        <w:t>o zmianie uchwały w sprawie uchwały budżetowej Gminy Skąpe na 2024 rok.</w:t>
      </w:r>
    </w:p>
    <w:p w14:paraId="4BB350F2" w14:textId="77777777" w:rsidR="004E52E3" w:rsidRDefault="004E52E3" w:rsidP="004E52E3">
      <w:pPr>
        <w:pStyle w:val="Akapitzlist"/>
        <w:spacing w:line="252" w:lineRule="auto"/>
        <w:ind w:left="709"/>
        <w:jc w:val="both"/>
        <w:rPr>
          <w:rFonts w:ascii="Arial Narrow" w:eastAsiaTheme="majorEastAsia" w:hAnsi="Arial Narrow" w:cs="Arial"/>
          <w:sz w:val="24"/>
          <w:szCs w:val="24"/>
        </w:rPr>
      </w:pPr>
    </w:p>
    <w:p w14:paraId="39351EB1" w14:textId="77777777" w:rsidR="004E52E3" w:rsidRDefault="004E52E3">
      <w:pPr>
        <w:pStyle w:val="Akapitzlist"/>
        <w:numPr>
          <w:ilvl w:val="0"/>
          <w:numId w:val="63"/>
        </w:numPr>
        <w:spacing w:after="0" w:line="252" w:lineRule="auto"/>
        <w:ind w:left="709"/>
        <w:jc w:val="both"/>
        <w:rPr>
          <w:rFonts w:ascii="Arial Narrow" w:eastAsiaTheme="majorEastAsia" w:hAnsi="Arial Narrow" w:cs="Arial"/>
          <w:sz w:val="24"/>
          <w:szCs w:val="24"/>
        </w:rPr>
      </w:pPr>
      <w:r w:rsidRPr="00E72878">
        <w:rPr>
          <w:rFonts w:ascii="Arial Narrow" w:eastAsiaTheme="majorEastAsia" w:hAnsi="Arial Narrow" w:cs="Arial"/>
          <w:sz w:val="24"/>
          <w:szCs w:val="24"/>
        </w:rPr>
        <w:t>Uchwała Nr VI</w:t>
      </w:r>
      <w:r>
        <w:rPr>
          <w:rFonts w:ascii="Arial Narrow" w:eastAsiaTheme="majorEastAsia" w:hAnsi="Arial Narrow" w:cs="Arial"/>
          <w:sz w:val="24"/>
          <w:szCs w:val="24"/>
        </w:rPr>
        <w:t>I</w:t>
      </w:r>
      <w:r w:rsidRPr="00E72878">
        <w:rPr>
          <w:rFonts w:ascii="Arial Narrow" w:eastAsiaTheme="majorEastAsia" w:hAnsi="Arial Narrow" w:cs="Arial"/>
          <w:sz w:val="24"/>
          <w:szCs w:val="24"/>
        </w:rPr>
        <w:t>I/7</w:t>
      </w:r>
      <w:r>
        <w:rPr>
          <w:rFonts w:ascii="Arial Narrow" w:eastAsiaTheme="majorEastAsia" w:hAnsi="Arial Narrow" w:cs="Arial"/>
          <w:sz w:val="24"/>
          <w:szCs w:val="24"/>
        </w:rPr>
        <w:t>9</w:t>
      </w:r>
      <w:r w:rsidRPr="00E72878">
        <w:rPr>
          <w:rFonts w:ascii="Arial Narrow" w:eastAsiaTheme="majorEastAsia" w:hAnsi="Arial Narrow" w:cs="Arial"/>
          <w:sz w:val="24"/>
          <w:szCs w:val="24"/>
        </w:rPr>
        <w:t>/2024 Rady Gminy w Skąpem z dnia 2</w:t>
      </w:r>
      <w:r>
        <w:rPr>
          <w:rFonts w:ascii="Arial Narrow" w:eastAsiaTheme="majorEastAsia" w:hAnsi="Arial Narrow" w:cs="Arial"/>
          <w:sz w:val="24"/>
          <w:szCs w:val="24"/>
        </w:rPr>
        <w:t>9</w:t>
      </w:r>
      <w:r w:rsidRPr="00E72878">
        <w:rPr>
          <w:rFonts w:ascii="Arial Narrow" w:eastAsiaTheme="majorEastAsia" w:hAnsi="Arial Narrow" w:cs="Arial"/>
          <w:sz w:val="24"/>
          <w:szCs w:val="24"/>
        </w:rPr>
        <w:t xml:space="preserve"> </w:t>
      </w:r>
      <w:r>
        <w:rPr>
          <w:rFonts w:ascii="Arial Narrow" w:eastAsiaTheme="majorEastAsia" w:hAnsi="Arial Narrow" w:cs="Arial"/>
          <w:sz w:val="24"/>
          <w:szCs w:val="24"/>
        </w:rPr>
        <w:t xml:space="preserve">listopada </w:t>
      </w:r>
      <w:r w:rsidRPr="00E72878">
        <w:rPr>
          <w:rFonts w:ascii="Arial Narrow" w:eastAsiaTheme="majorEastAsia" w:hAnsi="Arial Narrow" w:cs="Arial"/>
          <w:sz w:val="24"/>
          <w:szCs w:val="24"/>
        </w:rPr>
        <w:t>2024 r.</w:t>
      </w:r>
      <w:r w:rsidRPr="000623A6">
        <w:t xml:space="preserve"> </w:t>
      </w:r>
      <w:r w:rsidRPr="009251EF">
        <w:rPr>
          <w:rFonts w:ascii="Arial Narrow" w:eastAsiaTheme="majorEastAsia" w:hAnsi="Arial Narrow" w:cs="Arial"/>
          <w:sz w:val="24"/>
          <w:szCs w:val="24"/>
        </w:rPr>
        <w:t>o zmianie uchwały w sprawie emisji obligacji Gminy Skąpe oraz zasad ich zbywania, nabywania i wykupu</w:t>
      </w:r>
      <w:r w:rsidRPr="00E72878">
        <w:rPr>
          <w:rFonts w:ascii="Arial Narrow" w:eastAsiaTheme="majorEastAsia" w:hAnsi="Arial Narrow" w:cs="Arial"/>
          <w:sz w:val="24"/>
          <w:szCs w:val="24"/>
        </w:rPr>
        <w:t>.</w:t>
      </w:r>
    </w:p>
    <w:p w14:paraId="45E750C8" w14:textId="77777777" w:rsidR="004E52E3" w:rsidRDefault="004E52E3" w:rsidP="004E52E3">
      <w:pPr>
        <w:spacing w:after="0" w:line="252" w:lineRule="auto"/>
        <w:jc w:val="both"/>
        <w:rPr>
          <w:rFonts w:ascii="Arial Narrow" w:eastAsiaTheme="majorEastAsia" w:hAnsi="Arial Narrow" w:cs="Arial"/>
          <w:sz w:val="24"/>
          <w:szCs w:val="24"/>
        </w:rPr>
      </w:pPr>
      <w:r>
        <w:rPr>
          <w:rFonts w:ascii="Arial Narrow" w:eastAsiaTheme="majorEastAsia" w:hAnsi="Arial Narrow" w:cs="Arial"/>
          <w:sz w:val="24"/>
          <w:szCs w:val="24"/>
        </w:rPr>
        <w:t xml:space="preserve">Niniejszą uchwałą uzupełniono zapisy </w:t>
      </w:r>
      <w:r w:rsidRPr="009251EF">
        <w:rPr>
          <w:rFonts w:ascii="Arial Narrow" w:eastAsiaTheme="majorEastAsia" w:hAnsi="Arial Narrow" w:cs="Arial"/>
          <w:sz w:val="24"/>
          <w:szCs w:val="24"/>
        </w:rPr>
        <w:t xml:space="preserve">w Uchwale Nr IV/29/2024 Rady Gminy Skąpe z dnia 27 czerwca 2024 r. </w:t>
      </w:r>
      <w:r>
        <w:rPr>
          <w:rFonts w:ascii="Arial Narrow" w:eastAsiaTheme="majorEastAsia" w:hAnsi="Arial Narrow" w:cs="Arial"/>
          <w:sz w:val="24"/>
          <w:szCs w:val="24"/>
        </w:rPr>
        <w:t xml:space="preserve">dot. </w:t>
      </w:r>
      <w:r w:rsidRPr="009251EF">
        <w:rPr>
          <w:rFonts w:ascii="Arial Narrow" w:eastAsiaTheme="majorEastAsia" w:hAnsi="Arial Narrow" w:cs="Arial"/>
          <w:sz w:val="24"/>
          <w:szCs w:val="24"/>
        </w:rPr>
        <w:t>upoważnienia Wójta Gminy Skąpe w zakresie emisji obligacji</w:t>
      </w:r>
      <w:r>
        <w:rPr>
          <w:rFonts w:ascii="Arial Narrow" w:eastAsiaTheme="majorEastAsia" w:hAnsi="Arial Narrow" w:cs="Arial"/>
          <w:sz w:val="24"/>
          <w:szCs w:val="24"/>
        </w:rPr>
        <w:t>.</w:t>
      </w:r>
    </w:p>
    <w:p w14:paraId="5612D262" w14:textId="77777777" w:rsidR="004E52E3" w:rsidRPr="009251EF" w:rsidRDefault="004E52E3" w:rsidP="004E52E3">
      <w:pPr>
        <w:spacing w:after="0" w:line="252" w:lineRule="auto"/>
        <w:jc w:val="both"/>
        <w:rPr>
          <w:rFonts w:ascii="Arial Narrow" w:eastAsiaTheme="majorEastAsia" w:hAnsi="Arial Narrow" w:cs="Arial"/>
          <w:sz w:val="24"/>
          <w:szCs w:val="24"/>
        </w:rPr>
      </w:pPr>
    </w:p>
    <w:p w14:paraId="2B1DEF9D" w14:textId="77777777" w:rsidR="004E52E3" w:rsidRPr="009251EF" w:rsidRDefault="004E52E3">
      <w:pPr>
        <w:pStyle w:val="Akapitzlist"/>
        <w:numPr>
          <w:ilvl w:val="0"/>
          <w:numId w:val="63"/>
        </w:numPr>
        <w:spacing w:after="0" w:line="252" w:lineRule="auto"/>
        <w:ind w:left="709"/>
        <w:jc w:val="both"/>
        <w:rPr>
          <w:rFonts w:ascii="Arial Narrow" w:eastAsiaTheme="majorEastAsia" w:hAnsi="Arial Narrow" w:cs="Arial"/>
          <w:sz w:val="24"/>
          <w:szCs w:val="24"/>
        </w:rPr>
      </w:pPr>
      <w:r w:rsidRPr="009251EF">
        <w:rPr>
          <w:rFonts w:ascii="Arial Narrow" w:eastAsiaTheme="majorEastAsia" w:hAnsi="Arial Narrow" w:cs="Arial"/>
          <w:sz w:val="24"/>
          <w:szCs w:val="24"/>
        </w:rPr>
        <w:t>Uchwała Nr VIII/</w:t>
      </w:r>
      <w:r>
        <w:rPr>
          <w:rFonts w:ascii="Arial Narrow" w:eastAsiaTheme="majorEastAsia" w:hAnsi="Arial Narrow" w:cs="Arial"/>
          <w:sz w:val="24"/>
          <w:szCs w:val="24"/>
        </w:rPr>
        <w:t>80</w:t>
      </w:r>
      <w:r w:rsidRPr="009251EF">
        <w:rPr>
          <w:rFonts w:ascii="Arial Narrow" w:eastAsiaTheme="majorEastAsia" w:hAnsi="Arial Narrow" w:cs="Arial"/>
          <w:sz w:val="24"/>
          <w:szCs w:val="24"/>
        </w:rPr>
        <w:t>/2024 Rady Gminy w Skąpem z dnia 29 listopada 2024 r.</w:t>
      </w:r>
      <w:r w:rsidRPr="000623A6">
        <w:t xml:space="preserve"> </w:t>
      </w:r>
      <w:r w:rsidRPr="009251EF">
        <w:rPr>
          <w:rFonts w:ascii="Arial Narrow" w:eastAsiaTheme="majorEastAsia" w:hAnsi="Arial Narrow" w:cs="Arial"/>
          <w:sz w:val="24"/>
          <w:szCs w:val="24"/>
        </w:rPr>
        <w:t>w sprawie dopłat do taryfowych grup odbiorców zbiorowego zaopatrzenia w wodę i zbiorowego odprowadzania ścieków na terenie Gminy Skąpe.</w:t>
      </w:r>
    </w:p>
    <w:p w14:paraId="367E3719" w14:textId="77777777" w:rsidR="004E52E3" w:rsidRDefault="004E52E3" w:rsidP="004E52E3">
      <w:pPr>
        <w:spacing w:after="0" w:line="252" w:lineRule="auto"/>
        <w:jc w:val="both"/>
        <w:rPr>
          <w:rFonts w:ascii="Arial Narrow" w:eastAsiaTheme="majorEastAsia" w:hAnsi="Arial Narrow" w:cs="Arial"/>
          <w:sz w:val="24"/>
          <w:szCs w:val="24"/>
        </w:rPr>
      </w:pPr>
      <w:r>
        <w:rPr>
          <w:rFonts w:ascii="Arial Narrow" w:eastAsiaTheme="majorEastAsia" w:hAnsi="Arial Narrow" w:cs="Arial"/>
          <w:sz w:val="24"/>
          <w:szCs w:val="24"/>
        </w:rPr>
        <w:t xml:space="preserve">Rada Gminy </w:t>
      </w:r>
      <w:r w:rsidRPr="009251EF">
        <w:rPr>
          <w:rFonts w:ascii="Arial Narrow" w:eastAsiaTheme="majorEastAsia" w:hAnsi="Arial Narrow" w:cs="Arial"/>
          <w:sz w:val="24"/>
          <w:szCs w:val="24"/>
        </w:rPr>
        <w:t>pod</w:t>
      </w:r>
      <w:r>
        <w:rPr>
          <w:rFonts w:ascii="Arial Narrow" w:eastAsiaTheme="majorEastAsia" w:hAnsi="Arial Narrow" w:cs="Arial"/>
          <w:sz w:val="24"/>
          <w:szCs w:val="24"/>
        </w:rPr>
        <w:t>jęła</w:t>
      </w:r>
      <w:r w:rsidRPr="009251EF">
        <w:rPr>
          <w:rFonts w:ascii="Arial Narrow" w:eastAsiaTheme="majorEastAsia" w:hAnsi="Arial Narrow" w:cs="Arial"/>
          <w:sz w:val="24"/>
          <w:szCs w:val="24"/>
        </w:rPr>
        <w:t xml:space="preserve"> uchwałę o dopłacie dla grupy taryfowej: gospodarstwa domowe do ceny netto 1m</w:t>
      </w:r>
      <w:r w:rsidRPr="009251EF">
        <w:rPr>
          <w:rFonts w:ascii="Arial Narrow" w:eastAsiaTheme="majorEastAsia" w:hAnsi="Arial Narrow" w:cs="Arial"/>
          <w:sz w:val="24"/>
          <w:szCs w:val="24"/>
          <w:vertAlign w:val="superscript"/>
        </w:rPr>
        <w:t>3</w:t>
      </w:r>
      <w:r w:rsidRPr="009251EF">
        <w:rPr>
          <w:rFonts w:ascii="Arial Narrow" w:eastAsiaTheme="majorEastAsia" w:hAnsi="Arial Narrow" w:cs="Arial"/>
          <w:sz w:val="24"/>
          <w:szCs w:val="24"/>
        </w:rPr>
        <w:t xml:space="preserve"> dostarczanej wody </w:t>
      </w:r>
      <w:r>
        <w:rPr>
          <w:rFonts w:ascii="Arial Narrow" w:eastAsiaTheme="majorEastAsia" w:hAnsi="Arial Narrow" w:cs="Arial"/>
          <w:sz w:val="24"/>
          <w:szCs w:val="24"/>
        </w:rPr>
        <w:t xml:space="preserve">w wysokości 0,40 zł netto </w:t>
      </w:r>
      <w:r w:rsidRPr="009251EF">
        <w:rPr>
          <w:rFonts w:ascii="Arial Narrow" w:eastAsiaTheme="majorEastAsia" w:hAnsi="Arial Narrow" w:cs="Arial"/>
          <w:sz w:val="24"/>
          <w:szCs w:val="24"/>
        </w:rPr>
        <w:t>oraz do ceny netto 1m</w:t>
      </w:r>
      <w:r w:rsidRPr="009251EF">
        <w:rPr>
          <w:rFonts w:ascii="Arial Narrow" w:eastAsiaTheme="majorEastAsia" w:hAnsi="Arial Narrow" w:cs="Arial"/>
          <w:sz w:val="24"/>
          <w:szCs w:val="24"/>
          <w:vertAlign w:val="superscript"/>
        </w:rPr>
        <w:t>3</w:t>
      </w:r>
      <w:r w:rsidRPr="009251EF">
        <w:rPr>
          <w:rFonts w:ascii="Arial Narrow" w:eastAsiaTheme="majorEastAsia" w:hAnsi="Arial Narrow" w:cs="Arial"/>
          <w:sz w:val="24"/>
          <w:szCs w:val="24"/>
        </w:rPr>
        <w:t xml:space="preserve"> odbieranych ścieków</w:t>
      </w:r>
      <w:r>
        <w:rPr>
          <w:rFonts w:ascii="Arial Narrow" w:eastAsiaTheme="majorEastAsia" w:hAnsi="Arial Narrow" w:cs="Arial"/>
          <w:sz w:val="24"/>
          <w:szCs w:val="24"/>
        </w:rPr>
        <w:t xml:space="preserve"> w wysokości 0,70 zł netto.</w:t>
      </w:r>
    </w:p>
    <w:p w14:paraId="2314847D" w14:textId="77777777" w:rsidR="004E52E3" w:rsidRDefault="004E52E3" w:rsidP="004E52E3">
      <w:pPr>
        <w:spacing w:after="0" w:line="240" w:lineRule="auto"/>
        <w:jc w:val="both"/>
        <w:rPr>
          <w:rFonts w:ascii="Arial Narrow" w:hAnsi="Arial Narrow" w:cs="Arial"/>
          <w:sz w:val="24"/>
          <w:szCs w:val="24"/>
        </w:rPr>
      </w:pPr>
    </w:p>
    <w:p w14:paraId="652B710C" w14:textId="77777777" w:rsidR="004E52E3" w:rsidRPr="009251EF" w:rsidRDefault="004E52E3">
      <w:pPr>
        <w:pStyle w:val="Akapitzlist"/>
        <w:numPr>
          <w:ilvl w:val="0"/>
          <w:numId w:val="63"/>
        </w:numPr>
        <w:spacing w:line="252" w:lineRule="auto"/>
        <w:ind w:left="709"/>
        <w:jc w:val="both"/>
        <w:rPr>
          <w:rFonts w:ascii="Arial Narrow" w:eastAsiaTheme="majorEastAsia" w:hAnsi="Arial Narrow" w:cs="Arial"/>
          <w:sz w:val="24"/>
          <w:szCs w:val="24"/>
        </w:rPr>
      </w:pPr>
      <w:r w:rsidRPr="009251EF">
        <w:rPr>
          <w:rFonts w:ascii="Arial Narrow" w:eastAsiaTheme="majorEastAsia" w:hAnsi="Arial Narrow" w:cs="Arial"/>
          <w:sz w:val="24"/>
          <w:szCs w:val="24"/>
        </w:rPr>
        <w:t xml:space="preserve">Uchwała </w:t>
      </w:r>
      <w:r>
        <w:rPr>
          <w:rFonts w:ascii="Arial Narrow" w:eastAsiaTheme="majorEastAsia" w:hAnsi="Arial Narrow" w:cs="Arial"/>
          <w:sz w:val="24"/>
          <w:szCs w:val="24"/>
        </w:rPr>
        <w:t>IX</w:t>
      </w:r>
      <w:r w:rsidRPr="009251EF">
        <w:rPr>
          <w:rFonts w:ascii="Arial Narrow" w:eastAsiaTheme="majorEastAsia" w:hAnsi="Arial Narrow" w:cs="Arial"/>
          <w:sz w:val="24"/>
          <w:szCs w:val="24"/>
        </w:rPr>
        <w:t>/</w:t>
      </w:r>
      <w:r>
        <w:rPr>
          <w:rFonts w:ascii="Arial Narrow" w:eastAsiaTheme="majorEastAsia" w:hAnsi="Arial Narrow" w:cs="Arial"/>
          <w:sz w:val="24"/>
          <w:szCs w:val="24"/>
        </w:rPr>
        <w:t>81</w:t>
      </w:r>
      <w:r w:rsidRPr="009251EF">
        <w:rPr>
          <w:rFonts w:ascii="Arial Narrow" w:eastAsiaTheme="majorEastAsia" w:hAnsi="Arial Narrow" w:cs="Arial"/>
          <w:sz w:val="24"/>
          <w:szCs w:val="24"/>
        </w:rPr>
        <w:t>/20</w:t>
      </w:r>
      <w:r>
        <w:rPr>
          <w:rFonts w:ascii="Arial Narrow" w:eastAsiaTheme="majorEastAsia" w:hAnsi="Arial Narrow" w:cs="Arial"/>
          <w:sz w:val="24"/>
          <w:szCs w:val="24"/>
        </w:rPr>
        <w:t>24</w:t>
      </w:r>
      <w:r w:rsidRPr="009251EF">
        <w:rPr>
          <w:rFonts w:ascii="Arial Narrow" w:eastAsiaTheme="majorEastAsia" w:hAnsi="Arial Narrow" w:cs="Arial"/>
          <w:sz w:val="24"/>
          <w:szCs w:val="24"/>
        </w:rPr>
        <w:t xml:space="preserve"> Rady Gminy w Skąpem z dnia 1</w:t>
      </w:r>
      <w:r>
        <w:rPr>
          <w:rFonts w:ascii="Arial Narrow" w:eastAsiaTheme="majorEastAsia" w:hAnsi="Arial Narrow" w:cs="Arial"/>
          <w:sz w:val="24"/>
          <w:szCs w:val="24"/>
        </w:rPr>
        <w:t>9</w:t>
      </w:r>
      <w:r w:rsidRPr="009251EF">
        <w:rPr>
          <w:rFonts w:ascii="Arial Narrow" w:eastAsiaTheme="majorEastAsia" w:hAnsi="Arial Narrow" w:cs="Arial"/>
          <w:sz w:val="24"/>
          <w:szCs w:val="24"/>
        </w:rPr>
        <w:t xml:space="preserve"> grudnia 202</w:t>
      </w:r>
      <w:r>
        <w:rPr>
          <w:rFonts w:ascii="Arial Narrow" w:eastAsiaTheme="majorEastAsia" w:hAnsi="Arial Narrow" w:cs="Arial"/>
          <w:sz w:val="24"/>
          <w:szCs w:val="24"/>
        </w:rPr>
        <w:t>4</w:t>
      </w:r>
      <w:r w:rsidRPr="009251EF">
        <w:rPr>
          <w:rFonts w:ascii="Arial Narrow" w:eastAsiaTheme="majorEastAsia" w:hAnsi="Arial Narrow" w:cs="Arial"/>
          <w:sz w:val="24"/>
          <w:szCs w:val="24"/>
        </w:rPr>
        <w:t xml:space="preserve"> r.</w:t>
      </w:r>
      <w:r w:rsidRPr="000623A6">
        <w:t xml:space="preserve"> </w:t>
      </w:r>
      <w:r w:rsidRPr="009251EF">
        <w:rPr>
          <w:rFonts w:ascii="Arial Narrow" w:eastAsiaTheme="majorEastAsia" w:hAnsi="Arial Narrow" w:cs="Arial"/>
          <w:sz w:val="24"/>
          <w:szCs w:val="24"/>
        </w:rPr>
        <w:t>w sprawie uchwały budżetowej Gminy Skąpe na 202</w:t>
      </w:r>
      <w:r>
        <w:rPr>
          <w:rFonts w:ascii="Arial Narrow" w:eastAsiaTheme="majorEastAsia" w:hAnsi="Arial Narrow" w:cs="Arial"/>
          <w:sz w:val="24"/>
          <w:szCs w:val="24"/>
        </w:rPr>
        <w:t>5</w:t>
      </w:r>
      <w:r w:rsidRPr="009251EF">
        <w:rPr>
          <w:rFonts w:ascii="Arial Narrow" w:eastAsiaTheme="majorEastAsia" w:hAnsi="Arial Narrow" w:cs="Arial"/>
          <w:sz w:val="24"/>
          <w:szCs w:val="24"/>
        </w:rPr>
        <w:t xml:space="preserve"> rok.</w:t>
      </w:r>
    </w:p>
    <w:p w14:paraId="4E9CB7B2" w14:textId="77777777" w:rsidR="004E52E3" w:rsidRPr="00E72878" w:rsidRDefault="004E52E3" w:rsidP="004E52E3">
      <w:pPr>
        <w:spacing w:after="0" w:line="240" w:lineRule="auto"/>
        <w:jc w:val="both"/>
        <w:rPr>
          <w:rFonts w:ascii="Arial Narrow" w:hAnsi="Arial Narrow" w:cs="Arial"/>
          <w:sz w:val="24"/>
          <w:szCs w:val="24"/>
        </w:rPr>
      </w:pPr>
    </w:p>
    <w:p w14:paraId="6D3FF570" w14:textId="77777777" w:rsidR="004E52E3" w:rsidRDefault="004E52E3">
      <w:pPr>
        <w:pStyle w:val="Akapitzlist"/>
        <w:numPr>
          <w:ilvl w:val="0"/>
          <w:numId w:val="63"/>
        </w:numPr>
        <w:spacing w:line="252" w:lineRule="auto"/>
        <w:ind w:left="709"/>
        <w:jc w:val="both"/>
        <w:rPr>
          <w:rFonts w:ascii="Arial Narrow" w:eastAsiaTheme="majorEastAsia" w:hAnsi="Arial Narrow" w:cs="Arial"/>
          <w:sz w:val="24"/>
          <w:szCs w:val="24"/>
        </w:rPr>
      </w:pPr>
      <w:r w:rsidRPr="000623A6">
        <w:rPr>
          <w:rFonts w:ascii="Arial Narrow" w:eastAsiaTheme="majorEastAsia" w:hAnsi="Arial Narrow" w:cs="Arial"/>
          <w:sz w:val="24"/>
          <w:szCs w:val="24"/>
        </w:rPr>
        <w:t xml:space="preserve">Uchwała </w:t>
      </w:r>
      <w:r>
        <w:rPr>
          <w:rFonts w:ascii="Arial Narrow" w:eastAsiaTheme="majorEastAsia" w:hAnsi="Arial Narrow" w:cs="Arial"/>
          <w:sz w:val="24"/>
          <w:szCs w:val="24"/>
        </w:rPr>
        <w:t>IX</w:t>
      </w:r>
      <w:r w:rsidRPr="009251EF">
        <w:rPr>
          <w:rFonts w:ascii="Arial Narrow" w:eastAsiaTheme="majorEastAsia" w:hAnsi="Arial Narrow" w:cs="Arial"/>
          <w:sz w:val="24"/>
          <w:szCs w:val="24"/>
        </w:rPr>
        <w:t>/</w:t>
      </w:r>
      <w:r>
        <w:rPr>
          <w:rFonts w:ascii="Arial Narrow" w:eastAsiaTheme="majorEastAsia" w:hAnsi="Arial Narrow" w:cs="Arial"/>
          <w:sz w:val="24"/>
          <w:szCs w:val="24"/>
        </w:rPr>
        <w:t>82</w:t>
      </w:r>
      <w:r w:rsidRPr="009251EF">
        <w:rPr>
          <w:rFonts w:ascii="Arial Narrow" w:eastAsiaTheme="majorEastAsia" w:hAnsi="Arial Narrow" w:cs="Arial"/>
          <w:sz w:val="24"/>
          <w:szCs w:val="24"/>
        </w:rPr>
        <w:t>/202</w:t>
      </w:r>
      <w:r>
        <w:rPr>
          <w:rFonts w:ascii="Arial Narrow" w:eastAsiaTheme="majorEastAsia" w:hAnsi="Arial Narrow" w:cs="Arial"/>
          <w:sz w:val="24"/>
          <w:szCs w:val="24"/>
        </w:rPr>
        <w:t>4</w:t>
      </w:r>
      <w:r w:rsidRPr="009251EF">
        <w:rPr>
          <w:rFonts w:ascii="Arial Narrow" w:eastAsiaTheme="majorEastAsia" w:hAnsi="Arial Narrow" w:cs="Arial"/>
          <w:sz w:val="24"/>
          <w:szCs w:val="24"/>
        </w:rPr>
        <w:t xml:space="preserve"> Rady Gminy w Skąpem z dnia 1</w:t>
      </w:r>
      <w:r>
        <w:rPr>
          <w:rFonts w:ascii="Arial Narrow" w:eastAsiaTheme="majorEastAsia" w:hAnsi="Arial Narrow" w:cs="Arial"/>
          <w:sz w:val="24"/>
          <w:szCs w:val="24"/>
        </w:rPr>
        <w:t>9</w:t>
      </w:r>
      <w:r w:rsidRPr="009251EF">
        <w:rPr>
          <w:rFonts w:ascii="Arial Narrow" w:eastAsiaTheme="majorEastAsia" w:hAnsi="Arial Narrow" w:cs="Arial"/>
          <w:sz w:val="24"/>
          <w:szCs w:val="24"/>
        </w:rPr>
        <w:t xml:space="preserve"> grudnia 202</w:t>
      </w:r>
      <w:r>
        <w:rPr>
          <w:rFonts w:ascii="Arial Narrow" w:eastAsiaTheme="majorEastAsia" w:hAnsi="Arial Narrow" w:cs="Arial"/>
          <w:sz w:val="24"/>
          <w:szCs w:val="24"/>
        </w:rPr>
        <w:t>4</w:t>
      </w:r>
      <w:r w:rsidRPr="009251EF">
        <w:rPr>
          <w:rFonts w:ascii="Arial Narrow" w:eastAsiaTheme="majorEastAsia" w:hAnsi="Arial Narrow" w:cs="Arial"/>
          <w:sz w:val="24"/>
          <w:szCs w:val="24"/>
        </w:rPr>
        <w:t xml:space="preserve"> r.</w:t>
      </w:r>
      <w:r w:rsidRPr="000623A6">
        <w:t xml:space="preserve"> </w:t>
      </w:r>
      <w:r>
        <w:rPr>
          <w:rFonts w:ascii="Arial Narrow" w:eastAsiaTheme="majorEastAsia" w:hAnsi="Arial Narrow" w:cs="Arial"/>
          <w:sz w:val="24"/>
          <w:szCs w:val="24"/>
        </w:rPr>
        <w:t xml:space="preserve">w sprawie </w:t>
      </w:r>
      <w:r w:rsidRPr="00465AB2">
        <w:rPr>
          <w:rFonts w:ascii="Arial Narrow" w:eastAsiaTheme="majorEastAsia" w:hAnsi="Arial Narrow" w:cs="Arial"/>
          <w:sz w:val="24"/>
          <w:szCs w:val="24"/>
        </w:rPr>
        <w:t>uchwalenia Wieloletniej Prognozy Finansowej Gminy Skąpe na lata 202</w:t>
      </w:r>
      <w:r>
        <w:rPr>
          <w:rFonts w:ascii="Arial Narrow" w:eastAsiaTheme="majorEastAsia" w:hAnsi="Arial Narrow" w:cs="Arial"/>
          <w:sz w:val="24"/>
          <w:szCs w:val="24"/>
        </w:rPr>
        <w:t>5</w:t>
      </w:r>
      <w:r w:rsidRPr="00465AB2">
        <w:rPr>
          <w:rFonts w:ascii="Arial Narrow" w:eastAsiaTheme="majorEastAsia" w:hAnsi="Arial Narrow" w:cs="Arial"/>
          <w:sz w:val="24"/>
          <w:szCs w:val="24"/>
        </w:rPr>
        <w:t>-20</w:t>
      </w:r>
      <w:r>
        <w:rPr>
          <w:rFonts w:ascii="Arial Narrow" w:eastAsiaTheme="majorEastAsia" w:hAnsi="Arial Narrow" w:cs="Arial"/>
          <w:sz w:val="24"/>
          <w:szCs w:val="24"/>
        </w:rPr>
        <w:t>29</w:t>
      </w:r>
      <w:r w:rsidRPr="000623A6">
        <w:rPr>
          <w:rFonts w:ascii="Arial Narrow" w:eastAsiaTheme="majorEastAsia" w:hAnsi="Arial Narrow" w:cs="Arial"/>
          <w:sz w:val="24"/>
          <w:szCs w:val="24"/>
        </w:rPr>
        <w:t>.</w:t>
      </w:r>
    </w:p>
    <w:p w14:paraId="49B7B85B" w14:textId="77777777" w:rsidR="004E52E3" w:rsidRPr="00006C6C" w:rsidRDefault="004E52E3" w:rsidP="004E52E3">
      <w:pPr>
        <w:pStyle w:val="Akapitzlist"/>
        <w:rPr>
          <w:rFonts w:ascii="Arial Narrow" w:eastAsiaTheme="majorEastAsia" w:hAnsi="Arial Narrow" w:cs="Arial"/>
          <w:sz w:val="24"/>
          <w:szCs w:val="24"/>
        </w:rPr>
      </w:pPr>
    </w:p>
    <w:p w14:paraId="28285FD7" w14:textId="77777777" w:rsidR="004E52E3" w:rsidRPr="009251EF" w:rsidRDefault="004E52E3">
      <w:pPr>
        <w:pStyle w:val="Akapitzlist"/>
        <w:numPr>
          <w:ilvl w:val="0"/>
          <w:numId w:val="63"/>
        </w:numPr>
        <w:spacing w:after="0" w:line="252" w:lineRule="auto"/>
        <w:ind w:left="709"/>
        <w:jc w:val="both"/>
        <w:rPr>
          <w:rFonts w:ascii="Arial Narrow" w:eastAsiaTheme="majorEastAsia" w:hAnsi="Arial Narrow" w:cs="Arial"/>
          <w:sz w:val="24"/>
          <w:szCs w:val="24"/>
        </w:rPr>
      </w:pPr>
      <w:r w:rsidRPr="009251EF">
        <w:rPr>
          <w:rFonts w:ascii="Arial Narrow" w:eastAsiaTheme="majorEastAsia" w:hAnsi="Arial Narrow" w:cs="Arial"/>
          <w:sz w:val="24"/>
          <w:szCs w:val="24"/>
        </w:rPr>
        <w:t>Uchwała Nr I</w:t>
      </w:r>
      <w:r>
        <w:rPr>
          <w:rFonts w:ascii="Arial Narrow" w:eastAsiaTheme="majorEastAsia" w:hAnsi="Arial Narrow" w:cs="Arial"/>
          <w:sz w:val="24"/>
          <w:szCs w:val="24"/>
        </w:rPr>
        <w:t>X</w:t>
      </w:r>
      <w:r w:rsidRPr="009251EF">
        <w:rPr>
          <w:rFonts w:ascii="Arial Narrow" w:eastAsiaTheme="majorEastAsia" w:hAnsi="Arial Narrow" w:cs="Arial"/>
          <w:sz w:val="24"/>
          <w:szCs w:val="24"/>
        </w:rPr>
        <w:t>/</w:t>
      </w:r>
      <w:r>
        <w:rPr>
          <w:rFonts w:ascii="Arial Narrow" w:eastAsiaTheme="majorEastAsia" w:hAnsi="Arial Narrow" w:cs="Arial"/>
          <w:sz w:val="24"/>
          <w:szCs w:val="24"/>
        </w:rPr>
        <w:t>90</w:t>
      </w:r>
      <w:r w:rsidRPr="009251EF">
        <w:rPr>
          <w:rFonts w:ascii="Arial Narrow" w:eastAsiaTheme="majorEastAsia" w:hAnsi="Arial Narrow" w:cs="Arial"/>
          <w:sz w:val="24"/>
          <w:szCs w:val="24"/>
        </w:rPr>
        <w:t xml:space="preserve">/2024 Rady Gminy w Skąpem z dnia </w:t>
      </w:r>
      <w:r>
        <w:rPr>
          <w:rFonts w:ascii="Arial Narrow" w:eastAsiaTheme="majorEastAsia" w:hAnsi="Arial Narrow" w:cs="Arial"/>
          <w:sz w:val="24"/>
          <w:szCs w:val="24"/>
        </w:rPr>
        <w:t>1</w:t>
      </w:r>
      <w:r w:rsidRPr="009251EF">
        <w:rPr>
          <w:rFonts w:ascii="Arial Narrow" w:eastAsiaTheme="majorEastAsia" w:hAnsi="Arial Narrow" w:cs="Arial"/>
          <w:sz w:val="24"/>
          <w:szCs w:val="24"/>
        </w:rPr>
        <w:t xml:space="preserve">9 </w:t>
      </w:r>
      <w:r>
        <w:rPr>
          <w:rFonts w:ascii="Arial Narrow" w:eastAsiaTheme="majorEastAsia" w:hAnsi="Arial Narrow" w:cs="Arial"/>
          <w:sz w:val="24"/>
          <w:szCs w:val="24"/>
        </w:rPr>
        <w:t xml:space="preserve">grudnia </w:t>
      </w:r>
      <w:r w:rsidRPr="009251EF">
        <w:rPr>
          <w:rFonts w:ascii="Arial Narrow" w:eastAsiaTheme="majorEastAsia" w:hAnsi="Arial Narrow" w:cs="Arial"/>
          <w:sz w:val="24"/>
          <w:szCs w:val="24"/>
        </w:rPr>
        <w:t>2024 r.</w:t>
      </w:r>
      <w:r w:rsidRPr="000623A6">
        <w:t xml:space="preserve"> </w:t>
      </w:r>
      <w:r w:rsidRPr="009251EF">
        <w:rPr>
          <w:rFonts w:ascii="Arial Narrow" w:eastAsiaTheme="majorEastAsia" w:hAnsi="Arial Narrow" w:cs="Arial"/>
          <w:sz w:val="24"/>
          <w:szCs w:val="24"/>
        </w:rPr>
        <w:t xml:space="preserve">w sprawie </w:t>
      </w:r>
      <w:r w:rsidRPr="00006C6C">
        <w:rPr>
          <w:rFonts w:ascii="Arial Narrow" w:eastAsiaTheme="majorEastAsia" w:hAnsi="Arial Narrow" w:cs="Arial"/>
          <w:sz w:val="24"/>
          <w:szCs w:val="24"/>
        </w:rPr>
        <w:t>o zmianie uchwały w sprawie emisji obligacji Gminy Skąpe oraz zasad ich zbywania, nabywania i wykupu</w:t>
      </w:r>
      <w:r w:rsidRPr="009251EF">
        <w:rPr>
          <w:rFonts w:ascii="Arial Narrow" w:eastAsiaTheme="majorEastAsia" w:hAnsi="Arial Narrow" w:cs="Arial"/>
          <w:sz w:val="24"/>
          <w:szCs w:val="24"/>
        </w:rPr>
        <w:t>.</w:t>
      </w:r>
    </w:p>
    <w:p w14:paraId="2FF17A59" w14:textId="77777777" w:rsidR="004E52E3" w:rsidRPr="00006C6C" w:rsidRDefault="004E52E3" w:rsidP="004E52E3">
      <w:pPr>
        <w:spacing w:line="252" w:lineRule="auto"/>
        <w:jc w:val="both"/>
        <w:rPr>
          <w:rFonts w:ascii="Arial Narrow" w:eastAsiaTheme="majorEastAsia" w:hAnsi="Arial Narrow" w:cs="Arial"/>
          <w:sz w:val="24"/>
          <w:szCs w:val="24"/>
        </w:rPr>
      </w:pPr>
      <w:r w:rsidRPr="00006C6C">
        <w:rPr>
          <w:rFonts w:ascii="Arial Narrow" w:eastAsiaTheme="majorEastAsia" w:hAnsi="Arial Narrow" w:cs="Arial"/>
          <w:sz w:val="24"/>
          <w:szCs w:val="24"/>
        </w:rPr>
        <w:t>Niniejsz</w:t>
      </w:r>
      <w:r>
        <w:rPr>
          <w:rFonts w:ascii="Arial Narrow" w:eastAsiaTheme="majorEastAsia" w:hAnsi="Arial Narrow" w:cs="Arial"/>
          <w:sz w:val="24"/>
          <w:szCs w:val="24"/>
        </w:rPr>
        <w:t>ą</w:t>
      </w:r>
      <w:r w:rsidRPr="00006C6C">
        <w:rPr>
          <w:rFonts w:ascii="Arial Narrow" w:eastAsiaTheme="majorEastAsia" w:hAnsi="Arial Narrow" w:cs="Arial"/>
          <w:sz w:val="24"/>
          <w:szCs w:val="24"/>
        </w:rPr>
        <w:t xml:space="preserve"> </w:t>
      </w:r>
      <w:r>
        <w:rPr>
          <w:rFonts w:ascii="Arial Narrow" w:eastAsiaTheme="majorEastAsia" w:hAnsi="Arial Narrow" w:cs="Arial"/>
          <w:sz w:val="24"/>
          <w:szCs w:val="24"/>
        </w:rPr>
        <w:t>u</w:t>
      </w:r>
      <w:r w:rsidRPr="00006C6C">
        <w:rPr>
          <w:rFonts w:ascii="Arial Narrow" w:eastAsiaTheme="majorEastAsia" w:hAnsi="Arial Narrow" w:cs="Arial"/>
          <w:sz w:val="24"/>
          <w:szCs w:val="24"/>
        </w:rPr>
        <w:t>chwał</w:t>
      </w:r>
      <w:r>
        <w:rPr>
          <w:rFonts w:ascii="Arial Narrow" w:eastAsiaTheme="majorEastAsia" w:hAnsi="Arial Narrow" w:cs="Arial"/>
          <w:sz w:val="24"/>
          <w:szCs w:val="24"/>
        </w:rPr>
        <w:t>ą</w:t>
      </w:r>
      <w:r w:rsidRPr="00006C6C">
        <w:rPr>
          <w:rFonts w:ascii="Arial Narrow" w:eastAsiaTheme="majorEastAsia" w:hAnsi="Arial Narrow" w:cs="Arial"/>
          <w:sz w:val="24"/>
          <w:szCs w:val="24"/>
        </w:rPr>
        <w:t xml:space="preserve"> Rady Gminy uzupełni</w:t>
      </w:r>
      <w:r>
        <w:rPr>
          <w:rFonts w:ascii="Arial Narrow" w:eastAsiaTheme="majorEastAsia" w:hAnsi="Arial Narrow" w:cs="Arial"/>
          <w:sz w:val="24"/>
          <w:szCs w:val="24"/>
        </w:rPr>
        <w:t>ła</w:t>
      </w:r>
      <w:r w:rsidRPr="00006C6C">
        <w:rPr>
          <w:rFonts w:ascii="Arial Narrow" w:eastAsiaTheme="majorEastAsia" w:hAnsi="Arial Narrow" w:cs="Arial"/>
          <w:sz w:val="24"/>
          <w:szCs w:val="24"/>
        </w:rPr>
        <w:t xml:space="preserve"> w </w:t>
      </w:r>
      <w:r>
        <w:rPr>
          <w:rFonts w:ascii="Arial Narrow" w:eastAsiaTheme="majorEastAsia" w:hAnsi="Arial Narrow" w:cs="Arial"/>
          <w:sz w:val="24"/>
          <w:szCs w:val="24"/>
        </w:rPr>
        <w:t>u</w:t>
      </w:r>
      <w:r w:rsidRPr="00006C6C">
        <w:rPr>
          <w:rFonts w:ascii="Arial Narrow" w:eastAsiaTheme="majorEastAsia" w:hAnsi="Arial Narrow" w:cs="Arial"/>
          <w:sz w:val="24"/>
          <w:szCs w:val="24"/>
        </w:rPr>
        <w:t>chwale Nr VIII/75/2024 zapisy z zakresie termin</w:t>
      </w:r>
      <w:r>
        <w:rPr>
          <w:rFonts w:ascii="Arial Narrow" w:eastAsiaTheme="majorEastAsia" w:hAnsi="Arial Narrow" w:cs="Arial"/>
          <w:sz w:val="24"/>
          <w:szCs w:val="24"/>
        </w:rPr>
        <w:t>u</w:t>
      </w:r>
      <w:r w:rsidRPr="00006C6C">
        <w:rPr>
          <w:rFonts w:ascii="Arial Narrow" w:eastAsiaTheme="majorEastAsia" w:hAnsi="Arial Narrow" w:cs="Arial"/>
          <w:sz w:val="24"/>
          <w:szCs w:val="24"/>
        </w:rPr>
        <w:t xml:space="preserve"> spłaty odsetek od obligacji.</w:t>
      </w:r>
    </w:p>
    <w:p w14:paraId="5DEF677F" w14:textId="77777777" w:rsidR="004E52E3" w:rsidRDefault="004E52E3" w:rsidP="004E52E3">
      <w:pPr>
        <w:spacing w:after="0" w:line="240" w:lineRule="auto"/>
        <w:jc w:val="both"/>
        <w:rPr>
          <w:rFonts w:ascii="Arial Narrow" w:hAnsi="Arial Narrow" w:cs="Arial"/>
          <w:sz w:val="24"/>
          <w:szCs w:val="24"/>
        </w:rPr>
      </w:pPr>
    </w:p>
    <w:p w14:paraId="446251B2" w14:textId="079A6910" w:rsidR="004E52E3" w:rsidRPr="00DA5818" w:rsidRDefault="004E52E3">
      <w:pPr>
        <w:pStyle w:val="Akapitzlist"/>
        <w:numPr>
          <w:ilvl w:val="0"/>
          <w:numId w:val="63"/>
        </w:numPr>
        <w:spacing w:line="252" w:lineRule="auto"/>
        <w:ind w:left="851"/>
        <w:jc w:val="both"/>
        <w:rPr>
          <w:rFonts w:ascii="Arial Narrow" w:eastAsiaTheme="majorEastAsia" w:hAnsi="Arial Narrow" w:cs="Arial"/>
          <w:sz w:val="24"/>
          <w:szCs w:val="24"/>
        </w:rPr>
      </w:pPr>
      <w:r w:rsidRPr="00DA5818">
        <w:rPr>
          <w:rFonts w:ascii="Arial Narrow" w:eastAsiaTheme="majorEastAsia" w:hAnsi="Arial Narrow" w:cs="Arial"/>
          <w:sz w:val="24"/>
          <w:szCs w:val="24"/>
        </w:rPr>
        <w:t>Uchwała IX/912024 Rady Gminy w Skąpem z dnia 19 grudnia 2024 r.</w:t>
      </w:r>
      <w:r w:rsidRPr="00DA5818">
        <w:rPr>
          <w:sz w:val="24"/>
          <w:szCs w:val="24"/>
        </w:rPr>
        <w:t xml:space="preserve"> </w:t>
      </w:r>
      <w:r w:rsidRPr="00DA5818">
        <w:rPr>
          <w:rFonts w:ascii="Arial Narrow" w:hAnsi="Arial Narrow"/>
          <w:sz w:val="24"/>
          <w:szCs w:val="24"/>
        </w:rPr>
        <w:t>o zmianie uchwały</w:t>
      </w:r>
      <w:r w:rsidRPr="00DA5818">
        <w:rPr>
          <w:sz w:val="24"/>
          <w:szCs w:val="24"/>
        </w:rPr>
        <w:t xml:space="preserve"> </w:t>
      </w:r>
      <w:r w:rsidRPr="00DA5818">
        <w:rPr>
          <w:rFonts w:ascii="Arial Narrow" w:eastAsiaTheme="majorEastAsia" w:hAnsi="Arial Narrow" w:cs="Arial"/>
          <w:sz w:val="24"/>
          <w:szCs w:val="24"/>
        </w:rPr>
        <w:t>w</w:t>
      </w:r>
      <w:r w:rsidR="006C05F8">
        <w:rPr>
          <w:rFonts w:ascii="Arial Narrow" w:eastAsiaTheme="majorEastAsia" w:hAnsi="Arial Narrow" w:cs="Arial"/>
          <w:sz w:val="24"/>
          <w:szCs w:val="24"/>
        </w:rPr>
        <w:t> </w:t>
      </w:r>
      <w:r w:rsidRPr="00DA5818">
        <w:rPr>
          <w:rFonts w:ascii="Arial Narrow" w:eastAsiaTheme="majorEastAsia" w:hAnsi="Arial Narrow" w:cs="Arial"/>
          <w:sz w:val="24"/>
          <w:szCs w:val="24"/>
        </w:rPr>
        <w:t>sprawie uchwały budżetowej Gminy Skąpe na 2024 rok.</w:t>
      </w:r>
    </w:p>
    <w:p w14:paraId="0AE4FC59" w14:textId="77777777" w:rsidR="004E52E3" w:rsidRPr="00DA5818" w:rsidRDefault="004E52E3" w:rsidP="004E52E3">
      <w:pPr>
        <w:pStyle w:val="Akapitzlist"/>
        <w:rPr>
          <w:rFonts w:ascii="Arial Narrow" w:eastAsiaTheme="majorEastAsia" w:hAnsi="Arial Narrow" w:cs="Arial"/>
          <w:sz w:val="24"/>
          <w:szCs w:val="24"/>
        </w:rPr>
      </w:pPr>
    </w:p>
    <w:p w14:paraId="0DB19E47" w14:textId="7B92B3FC" w:rsidR="004E52E3" w:rsidRPr="00DA5818" w:rsidRDefault="004E52E3">
      <w:pPr>
        <w:pStyle w:val="Akapitzlist"/>
        <w:numPr>
          <w:ilvl w:val="0"/>
          <w:numId w:val="63"/>
        </w:numPr>
        <w:ind w:left="851"/>
        <w:jc w:val="both"/>
        <w:rPr>
          <w:rFonts w:ascii="Arial Narrow" w:eastAsiaTheme="majorEastAsia" w:hAnsi="Arial Narrow" w:cs="Arial"/>
          <w:sz w:val="24"/>
          <w:szCs w:val="24"/>
        </w:rPr>
      </w:pPr>
      <w:bookmarkStart w:id="128" w:name="_Hlk5269008"/>
      <w:bookmarkStart w:id="129" w:name="_Toc73019157"/>
      <w:bookmarkStart w:id="130" w:name="_Toc73093817"/>
      <w:r w:rsidRPr="00DA5818">
        <w:rPr>
          <w:rFonts w:ascii="Arial Narrow" w:eastAsiaTheme="majorEastAsia" w:hAnsi="Arial Narrow" w:cs="Arial"/>
          <w:sz w:val="24"/>
          <w:szCs w:val="24"/>
        </w:rPr>
        <w:t>Uchwała IX/922024 Rady Gminy w Skąpem z dnia 19 grudnia 2024 r. o zmianie uchwały w</w:t>
      </w:r>
      <w:r w:rsidR="006C05F8">
        <w:rPr>
          <w:rFonts w:ascii="Arial Narrow" w:eastAsiaTheme="majorEastAsia" w:hAnsi="Arial Narrow" w:cs="Arial"/>
          <w:sz w:val="24"/>
          <w:szCs w:val="24"/>
        </w:rPr>
        <w:t> </w:t>
      </w:r>
      <w:r w:rsidRPr="00DA5818">
        <w:rPr>
          <w:rFonts w:ascii="Arial Narrow" w:eastAsiaTheme="majorEastAsia" w:hAnsi="Arial Narrow" w:cs="Arial"/>
          <w:sz w:val="24"/>
          <w:szCs w:val="24"/>
        </w:rPr>
        <w:t>sprawie uchwalenia Wieloletniej Prognozy Finansowej Gminy Skąpe na lata 2024-2029.</w:t>
      </w:r>
    </w:p>
    <w:p w14:paraId="09B97DFA" w14:textId="77777777" w:rsidR="00DA5818" w:rsidRDefault="00DA5818" w:rsidP="00DA5818">
      <w:pPr>
        <w:pStyle w:val="Nagwek2"/>
        <w:spacing w:before="0"/>
        <w:rPr>
          <w:rFonts w:ascii="Arial Narrow" w:eastAsia="Times New Roman" w:hAnsi="Arial Narrow" w:cs="Arial"/>
          <w:b/>
          <w:bCs/>
        </w:rPr>
      </w:pPr>
    </w:p>
    <w:p w14:paraId="79FB47B4" w14:textId="32F20513" w:rsidR="004E52E3" w:rsidRDefault="004E52E3" w:rsidP="00DA5818">
      <w:pPr>
        <w:pStyle w:val="Nagwek2"/>
        <w:spacing w:before="0"/>
        <w:rPr>
          <w:rFonts w:ascii="Arial Narrow" w:eastAsia="Times New Roman" w:hAnsi="Arial Narrow" w:cs="Arial"/>
          <w:b/>
          <w:bCs/>
        </w:rPr>
      </w:pPr>
      <w:bookmarkStart w:id="131" w:name="_Toc198719904"/>
      <w:r w:rsidRPr="00350163">
        <w:rPr>
          <w:rFonts w:ascii="Arial Narrow" w:eastAsia="Times New Roman" w:hAnsi="Arial Narrow" w:cs="Arial"/>
          <w:b/>
          <w:bCs/>
        </w:rPr>
        <w:t>Uchwały z zakresu gospodarki nieruchomościami</w:t>
      </w:r>
      <w:bookmarkEnd w:id="128"/>
      <w:bookmarkEnd w:id="129"/>
      <w:bookmarkEnd w:id="130"/>
      <w:bookmarkEnd w:id="131"/>
    </w:p>
    <w:p w14:paraId="37FAB622" w14:textId="77777777" w:rsidR="004E52E3" w:rsidRPr="00E26F1D" w:rsidRDefault="004E52E3" w:rsidP="004E52E3">
      <w:pPr>
        <w:spacing w:after="0" w:line="240" w:lineRule="auto"/>
      </w:pPr>
    </w:p>
    <w:p w14:paraId="282A0601" w14:textId="77777777" w:rsidR="004E52E3" w:rsidRPr="002D2A9B" w:rsidRDefault="004E52E3">
      <w:pPr>
        <w:pStyle w:val="Akapitzlist"/>
        <w:numPr>
          <w:ilvl w:val="0"/>
          <w:numId w:val="14"/>
        </w:numPr>
        <w:autoSpaceDE w:val="0"/>
        <w:autoSpaceDN w:val="0"/>
        <w:adjustRightInd w:val="0"/>
        <w:spacing w:after="0" w:line="240" w:lineRule="auto"/>
        <w:jc w:val="both"/>
        <w:rPr>
          <w:rFonts w:ascii="Arial Narrow" w:hAnsi="Arial Narrow" w:cs="Arial"/>
          <w:sz w:val="24"/>
          <w:szCs w:val="24"/>
          <w:lang w:eastAsia="pl-PL"/>
        </w:rPr>
      </w:pPr>
      <w:r w:rsidRPr="002D2A9B">
        <w:rPr>
          <w:rFonts w:ascii="Arial Narrow" w:eastAsiaTheme="minorHAnsi" w:hAnsi="Arial Narrow" w:cs="Arial"/>
          <w:sz w:val="24"/>
          <w:szCs w:val="24"/>
        </w:rPr>
        <w:t>Uchwała Nr LXV/563/2024 Rady Gminy Skąpe z dnia 26 stycznia 2024 r.  w sprawie wyrażenia zgody na odpłatne nabycie nieruchomości przez Gminę Skąpe od osoby fizycznej.</w:t>
      </w:r>
    </w:p>
    <w:p w14:paraId="6F350B0F" w14:textId="77777777" w:rsidR="004E52E3" w:rsidRPr="002D2A9B" w:rsidRDefault="004E52E3" w:rsidP="004E52E3">
      <w:pPr>
        <w:autoSpaceDE w:val="0"/>
        <w:autoSpaceDN w:val="0"/>
        <w:adjustRightInd w:val="0"/>
        <w:spacing w:after="0" w:line="240" w:lineRule="auto"/>
        <w:jc w:val="both"/>
        <w:rPr>
          <w:rFonts w:ascii="Arial Narrow" w:hAnsi="Arial Narrow" w:cs="Arial"/>
          <w:sz w:val="24"/>
          <w:szCs w:val="24"/>
          <w:lang w:eastAsia="pl-PL"/>
        </w:rPr>
      </w:pPr>
      <w:r w:rsidRPr="002D2A9B">
        <w:rPr>
          <w:rFonts w:ascii="Arial Narrow" w:hAnsi="Arial Narrow" w:cs="Arial"/>
          <w:sz w:val="24"/>
          <w:szCs w:val="24"/>
          <w:lang w:eastAsia="pl-PL"/>
        </w:rPr>
        <w:t xml:space="preserve">Na mocy niniejszej uchwały Rada Gminy wyraziła zgodę na </w:t>
      </w:r>
      <w:r w:rsidRPr="002D2A9B">
        <w:rPr>
          <w:rFonts w:ascii="Arial Narrow" w:hAnsi="Arial Narrow"/>
          <w:sz w:val="24"/>
          <w:szCs w:val="24"/>
        </w:rPr>
        <w:t xml:space="preserve"> odpłatne nabycie nieruchomości przez Gminę Skąpe od osoby fizycznej. </w:t>
      </w:r>
      <w:r w:rsidRPr="002D2A9B">
        <w:rPr>
          <w:rFonts w:ascii="Arial Narrow" w:hAnsi="Arial Narrow" w:cs="Arial"/>
          <w:sz w:val="24"/>
          <w:szCs w:val="24"/>
          <w:lang w:eastAsia="pl-PL"/>
        </w:rPr>
        <w:t>Przedmiotową nieruchomość zakupiono w związku z koniecznością dostosowania zjazdu z drogi gminnej prowadzącej do planowanego do budowy PSZOK w Skąpem na drogę wojewódzką.</w:t>
      </w:r>
    </w:p>
    <w:p w14:paraId="60F62F37" w14:textId="77777777" w:rsidR="004E52E3" w:rsidRPr="002D2A9B" w:rsidRDefault="004E52E3" w:rsidP="004E52E3">
      <w:pPr>
        <w:autoSpaceDE w:val="0"/>
        <w:autoSpaceDN w:val="0"/>
        <w:adjustRightInd w:val="0"/>
        <w:spacing w:after="0" w:line="240" w:lineRule="auto"/>
        <w:jc w:val="both"/>
        <w:rPr>
          <w:rFonts w:ascii="Arial Narrow" w:hAnsi="Arial Narrow" w:cs="Arial"/>
          <w:sz w:val="24"/>
          <w:szCs w:val="24"/>
          <w:lang w:eastAsia="pl-PL"/>
        </w:rPr>
      </w:pPr>
    </w:p>
    <w:p w14:paraId="5F7E390E" w14:textId="77777777" w:rsidR="004E52E3" w:rsidRPr="002D2A9B" w:rsidRDefault="004E52E3">
      <w:pPr>
        <w:pStyle w:val="Akapitzlist"/>
        <w:numPr>
          <w:ilvl w:val="0"/>
          <w:numId w:val="14"/>
        </w:numPr>
        <w:autoSpaceDE w:val="0"/>
        <w:autoSpaceDN w:val="0"/>
        <w:adjustRightInd w:val="0"/>
        <w:spacing w:after="0" w:line="240" w:lineRule="auto"/>
        <w:jc w:val="both"/>
        <w:rPr>
          <w:rFonts w:ascii="Arial Narrow" w:hAnsi="Arial Narrow" w:cs="Arial"/>
          <w:sz w:val="24"/>
          <w:szCs w:val="24"/>
          <w:lang w:eastAsia="pl-PL"/>
        </w:rPr>
      </w:pPr>
      <w:r w:rsidRPr="002D2A9B">
        <w:rPr>
          <w:rFonts w:ascii="Arial Narrow" w:eastAsiaTheme="minorHAnsi" w:hAnsi="Arial Narrow" w:cs="Arial"/>
          <w:sz w:val="24"/>
          <w:szCs w:val="24"/>
        </w:rPr>
        <w:t>Uchwała Nr LXV/564/2024 Rady Gminy Skąpe z dnia 26 stycznia 2024 r.  w sprawie wyrażenia zgody na odpłatne nabycie nieruchomości przez Gminę Skąpe od osoby fizycznej.</w:t>
      </w:r>
    </w:p>
    <w:p w14:paraId="085FB365" w14:textId="77777777" w:rsidR="004E52E3" w:rsidRPr="002D2A9B" w:rsidRDefault="004E52E3" w:rsidP="004E52E3">
      <w:pPr>
        <w:autoSpaceDE w:val="0"/>
        <w:autoSpaceDN w:val="0"/>
        <w:adjustRightInd w:val="0"/>
        <w:spacing w:after="0" w:line="240" w:lineRule="auto"/>
        <w:jc w:val="both"/>
        <w:rPr>
          <w:rFonts w:ascii="Arial Narrow" w:hAnsi="Arial Narrow" w:cs="Arial"/>
          <w:sz w:val="24"/>
          <w:szCs w:val="24"/>
          <w:lang w:eastAsia="pl-PL"/>
        </w:rPr>
      </w:pPr>
      <w:r w:rsidRPr="002D2A9B">
        <w:rPr>
          <w:rFonts w:ascii="Arial Narrow" w:hAnsi="Arial Narrow" w:cs="Arial"/>
          <w:sz w:val="24"/>
          <w:szCs w:val="24"/>
          <w:lang w:eastAsia="pl-PL"/>
        </w:rPr>
        <w:t xml:space="preserve">Na mocy niniejszej uchwały Rada Gminy wyraziła zgodę na </w:t>
      </w:r>
      <w:r w:rsidRPr="002D2A9B">
        <w:rPr>
          <w:rFonts w:ascii="Arial Narrow" w:hAnsi="Arial Narrow"/>
          <w:sz w:val="24"/>
          <w:szCs w:val="24"/>
        </w:rPr>
        <w:t xml:space="preserve"> odpłatne nabycie nieruchomości przez Gminę Skąpe od osoby fizycznej. </w:t>
      </w:r>
      <w:r w:rsidRPr="002D2A9B">
        <w:rPr>
          <w:rFonts w:ascii="Arial Narrow" w:hAnsi="Arial Narrow" w:cs="Arial"/>
          <w:sz w:val="24"/>
          <w:szCs w:val="24"/>
          <w:lang w:eastAsia="pl-PL"/>
        </w:rPr>
        <w:t>Przedmiotową nieruchomość w m. Łąkie zakupiono w celu połączenia ciągu komunikacyjnego z drogi na plażę gminną.</w:t>
      </w:r>
    </w:p>
    <w:p w14:paraId="5A71CCFB" w14:textId="77777777" w:rsidR="004E52E3" w:rsidRPr="002D2A9B" w:rsidRDefault="004E52E3" w:rsidP="004E52E3">
      <w:pPr>
        <w:autoSpaceDE w:val="0"/>
        <w:autoSpaceDN w:val="0"/>
        <w:adjustRightInd w:val="0"/>
        <w:spacing w:after="0" w:line="240" w:lineRule="auto"/>
        <w:jc w:val="both"/>
        <w:rPr>
          <w:rFonts w:ascii="Arial Narrow" w:hAnsi="Arial Narrow" w:cs="Arial"/>
          <w:sz w:val="24"/>
          <w:szCs w:val="24"/>
          <w:lang w:eastAsia="pl-PL"/>
        </w:rPr>
      </w:pPr>
    </w:p>
    <w:p w14:paraId="5AD1A83A" w14:textId="77777777" w:rsidR="004E52E3" w:rsidRPr="002D2A9B" w:rsidRDefault="004E52E3">
      <w:pPr>
        <w:pStyle w:val="Akapitzlist"/>
        <w:numPr>
          <w:ilvl w:val="0"/>
          <w:numId w:val="14"/>
        </w:numPr>
        <w:autoSpaceDE w:val="0"/>
        <w:autoSpaceDN w:val="0"/>
        <w:adjustRightInd w:val="0"/>
        <w:spacing w:after="0" w:line="240" w:lineRule="auto"/>
        <w:jc w:val="both"/>
        <w:rPr>
          <w:rFonts w:ascii="Arial Narrow" w:hAnsi="Arial Narrow" w:cs="Arial"/>
          <w:sz w:val="24"/>
          <w:szCs w:val="24"/>
          <w:lang w:eastAsia="pl-PL"/>
        </w:rPr>
      </w:pPr>
      <w:r w:rsidRPr="002D2A9B">
        <w:rPr>
          <w:rFonts w:ascii="Arial Narrow" w:eastAsiaTheme="minorHAnsi" w:hAnsi="Arial Narrow" w:cs="Arial"/>
          <w:sz w:val="24"/>
          <w:szCs w:val="24"/>
        </w:rPr>
        <w:lastRenderedPageBreak/>
        <w:t>Uchwała Nr LXV/565/2024 Rady Gminy Skąpe z dnia 26 stycznia 2024 r.  w sprawie wyrażenia zgody na zawarcie umów dzierżaw w trybie bezprzetargowym na czas nieoznaczony.</w:t>
      </w:r>
    </w:p>
    <w:p w14:paraId="382F9A41" w14:textId="77777777" w:rsidR="004E52E3" w:rsidRPr="002D2A9B" w:rsidRDefault="004E52E3" w:rsidP="004E52E3">
      <w:pPr>
        <w:autoSpaceDE w:val="0"/>
        <w:autoSpaceDN w:val="0"/>
        <w:adjustRightInd w:val="0"/>
        <w:spacing w:after="0" w:line="240" w:lineRule="auto"/>
        <w:jc w:val="both"/>
        <w:rPr>
          <w:rFonts w:ascii="Arial Narrow" w:hAnsi="Arial Narrow" w:cs="Arial"/>
          <w:sz w:val="24"/>
          <w:szCs w:val="24"/>
          <w:lang w:eastAsia="pl-PL"/>
        </w:rPr>
      </w:pPr>
      <w:r>
        <w:rPr>
          <w:rFonts w:ascii="Arial Narrow" w:hAnsi="Arial Narrow" w:cs="Arial"/>
          <w:sz w:val="24"/>
          <w:szCs w:val="24"/>
          <w:lang w:eastAsia="pl-PL"/>
        </w:rPr>
        <w:t xml:space="preserve">Uchwała dotyczy zawarcia kolejnych umów dzierżaw w m. Cibórz i Łąkie. </w:t>
      </w:r>
    </w:p>
    <w:p w14:paraId="153D79A5" w14:textId="77777777" w:rsidR="004E52E3" w:rsidRPr="002D2A9B" w:rsidRDefault="004E52E3" w:rsidP="004E52E3">
      <w:pPr>
        <w:autoSpaceDE w:val="0"/>
        <w:autoSpaceDN w:val="0"/>
        <w:adjustRightInd w:val="0"/>
        <w:spacing w:after="0" w:line="240" w:lineRule="auto"/>
        <w:jc w:val="both"/>
        <w:rPr>
          <w:rFonts w:ascii="Arial Narrow" w:hAnsi="Arial Narrow" w:cs="Arial"/>
          <w:sz w:val="24"/>
          <w:szCs w:val="24"/>
          <w:lang w:eastAsia="pl-PL"/>
        </w:rPr>
      </w:pPr>
    </w:p>
    <w:p w14:paraId="72707419" w14:textId="77777777" w:rsidR="004E52E3" w:rsidRPr="002D2A9B" w:rsidRDefault="004E52E3">
      <w:pPr>
        <w:pStyle w:val="Akapitzlist"/>
        <w:numPr>
          <w:ilvl w:val="0"/>
          <w:numId w:val="14"/>
        </w:numPr>
        <w:autoSpaceDE w:val="0"/>
        <w:autoSpaceDN w:val="0"/>
        <w:adjustRightInd w:val="0"/>
        <w:spacing w:after="0" w:line="240" w:lineRule="auto"/>
        <w:jc w:val="both"/>
        <w:rPr>
          <w:rFonts w:ascii="Arial Narrow" w:hAnsi="Arial Narrow" w:cs="Arial"/>
          <w:sz w:val="24"/>
          <w:szCs w:val="24"/>
          <w:lang w:eastAsia="pl-PL"/>
        </w:rPr>
      </w:pPr>
      <w:r w:rsidRPr="002D2A9B">
        <w:rPr>
          <w:rFonts w:ascii="Arial Narrow" w:eastAsiaTheme="minorHAnsi" w:hAnsi="Arial Narrow" w:cs="Arial"/>
          <w:sz w:val="24"/>
          <w:szCs w:val="24"/>
        </w:rPr>
        <w:t>Uchwała Nr LXV</w:t>
      </w:r>
      <w:r>
        <w:rPr>
          <w:rFonts w:ascii="Arial Narrow" w:eastAsiaTheme="minorHAnsi" w:hAnsi="Arial Narrow" w:cs="Arial"/>
          <w:sz w:val="24"/>
          <w:szCs w:val="24"/>
        </w:rPr>
        <w:t>II</w:t>
      </w:r>
      <w:r w:rsidRPr="002D2A9B">
        <w:rPr>
          <w:rFonts w:ascii="Arial Narrow" w:eastAsiaTheme="minorHAnsi" w:hAnsi="Arial Narrow" w:cs="Arial"/>
          <w:sz w:val="24"/>
          <w:szCs w:val="24"/>
        </w:rPr>
        <w:t>/5</w:t>
      </w:r>
      <w:r>
        <w:rPr>
          <w:rFonts w:ascii="Arial Narrow" w:eastAsiaTheme="minorHAnsi" w:hAnsi="Arial Narrow" w:cs="Arial"/>
          <w:sz w:val="24"/>
          <w:szCs w:val="24"/>
        </w:rPr>
        <w:t>78</w:t>
      </w:r>
      <w:r w:rsidRPr="002D2A9B">
        <w:rPr>
          <w:rFonts w:ascii="Arial Narrow" w:eastAsiaTheme="minorHAnsi" w:hAnsi="Arial Narrow" w:cs="Arial"/>
          <w:sz w:val="24"/>
          <w:szCs w:val="24"/>
        </w:rPr>
        <w:t xml:space="preserve">/2024 Rady Gminy Skąpe z dnia </w:t>
      </w:r>
      <w:r>
        <w:rPr>
          <w:rFonts w:ascii="Arial Narrow" w:eastAsiaTheme="minorHAnsi" w:hAnsi="Arial Narrow" w:cs="Arial"/>
          <w:sz w:val="24"/>
          <w:szCs w:val="24"/>
        </w:rPr>
        <w:t>13</w:t>
      </w:r>
      <w:r w:rsidRPr="002D2A9B">
        <w:rPr>
          <w:rFonts w:ascii="Arial Narrow" w:eastAsiaTheme="minorHAnsi" w:hAnsi="Arial Narrow" w:cs="Arial"/>
          <w:sz w:val="24"/>
          <w:szCs w:val="24"/>
        </w:rPr>
        <w:t xml:space="preserve"> </w:t>
      </w:r>
      <w:r>
        <w:rPr>
          <w:rFonts w:ascii="Arial Narrow" w:eastAsiaTheme="minorHAnsi" w:hAnsi="Arial Narrow" w:cs="Arial"/>
          <w:sz w:val="24"/>
          <w:szCs w:val="24"/>
        </w:rPr>
        <w:t xml:space="preserve">marca </w:t>
      </w:r>
      <w:r w:rsidRPr="002D2A9B">
        <w:rPr>
          <w:rFonts w:ascii="Arial Narrow" w:eastAsiaTheme="minorHAnsi" w:hAnsi="Arial Narrow" w:cs="Arial"/>
          <w:sz w:val="24"/>
          <w:szCs w:val="24"/>
        </w:rPr>
        <w:t xml:space="preserve">2024 r.  w sprawie </w:t>
      </w:r>
      <w:r w:rsidRPr="0071769C">
        <w:rPr>
          <w:rFonts w:ascii="Arial Narrow" w:eastAsiaTheme="minorHAnsi" w:hAnsi="Arial Narrow" w:cs="Arial"/>
          <w:sz w:val="24"/>
          <w:szCs w:val="24"/>
        </w:rPr>
        <w:t>wyrażenia zgody na zawarcie umowy dzierżawy w trybie bezprzetargowym na czas określon</w:t>
      </w:r>
      <w:r w:rsidRPr="002D2A9B">
        <w:rPr>
          <w:rFonts w:ascii="Arial Narrow" w:eastAsiaTheme="minorHAnsi" w:hAnsi="Arial Narrow" w:cs="Arial"/>
          <w:sz w:val="24"/>
          <w:szCs w:val="24"/>
        </w:rPr>
        <w:t>y.</w:t>
      </w:r>
    </w:p>
    <w:p w14:paraId="5F22D605" w14:textId="77777777" w:rsidR="004E52E3" w:rsidRDefault="004E52E3" w:rsidP="004E52E3">
      <w:pPr>
        <w:autoSpaceDE w:val="0"/>
        <w:autoSpaceDN w:val="0"/>
        <w:adjustRightInd w:val="0"/>
        <w:spacing w:after="0" w:line="240" w:lineRule="auto"/>
        <w:jc w:val="both"/>
        <w:rPr>
          <w:rFonts w:ascii="Arial Narrow" w:hAnsi="Arial Narrow" w:cs="Arial"/>
          <w:sz w:val="24"/>
          <w:szCs w:val="24"/>
          <w:lang w:eastAsia="pl-PL"/>
        </w:rPr>
      </w:pPr>
      <w:r>
        <w:rPr>
          <w:rFonts w:ascii="Arial Narrow" w:hAnsi="Arial Narrow" w:cs="Arial"/>
          <w:sz w:val="24"/>
          <w:szCs w:val="24"/>
          <w:lang w:eastAsia="pl-PL"/>
        </w:rPr>
        <w:t>Uchwałą Rada Gminy  wyraziła zgodę na</w:t>
      </w:r>
      <w:r w:rsidRPr="0071769C">
        <w:rPr>
          <w:rFonts w:ascii="Arial Narrow" w:hAnsi="Arial Narrow" w:cs="Arial"/>
          <w:sz w:val="24"/>
          <w:szCs w:val="24"/>
          <w:lang w:eastAsia="pl-PL"/>
        </w:rPr>
        <w:t xml:space="preserve"> 10 letnią dzierżawę, w związku z zamiarem postawienia farmy wiatrowej </w:t>
      </w:r>
      <w:r>
        <w:rPr>
          <w:rFonts w:ascii="Arial Narrow" w:hAnsi="Arial Narrow" w:cs="Arial"/>
          <w:sz w:val="24"/>
          <w:szCs w:val="24"/>
          <w:lang w:eastAsia="pl-PL"/>
        </w:rPr>
        <w:t>w obrębie m. Darnawa.</w:t>
      </w:r>
    </w:p>
    <w:p w14:paraId="5679703B" w14:textId="77777777" w:rsidR="004E52E3" w:rsidRPr="00C524CA" w:rsidRDefault="004E52E3" w:rsidP="004E52E3">
      <w:pPr>
        <w:autoSpaceDE w:val="0"/>
        <w:autoSpaceDN w:val="0"/>
        <w:adjustRightInd w:val="0"/>
        <w:spacing w:after="0" w:line="240" w:lineRule="auto"/>
        <w:jc w:val="both"/>
        <w:rPr>
          <w:rFonts w:ascii="Arial Narrow" w:hAnsi="Arial Narrow" w:cs="Arial"/>
          <w:sz w:val="24"/>
          <w:szCs w:val="24"/>
          <w:lang w:eastAsia="pl-PL"/>
        </w:rPr>
      </w:pPr>
    </w:p>
    <w:p w14:paraId="0BD36F4A" w14:textId="77777777" w:rsidR="004E52E3" w:rsidRDefault="004E52E3">
      <w:pPr>
        <w:pStyle w:val="Akapitzlist"/>
        <w:numPr>
          <w:ilvl w:val="0"/>
          <w:numId w:val="14"/>
        </w:numPr>
        <w:autoSpaceDE w:val="0"/>
        <w:autoSpaceDN w:val="0"/>
        <w:adjustRightInd w:val="0"/>
        <w:spacing w:after="0" w:line="240" w:lineRule="auto"/>
        <w:jc w:val="both"/>
        <w:rPr>
          <w:rFonts w:ascii="Arial Narrow" w:hAnsi="Arial Narrow" w:cs="Arial"/>
          <w:sz w:val="24"/>
          <w:szCs w:val="24"/>
          <w:lang w:eastAsia="pl-PL"/>
        </w:rPr>
      </w:pPr>
      <w:r w:rsidRPr="00AD451D">
        <w:rPr>
          <w:rFonts w:ascii="Arial Narrow" w:hAnsi="Arial Narrow" w:cs="Arial"/>
          <w:sz w:val="24"/>
          <w:szCs w:val="24"/>
          <w:lang w:eastAsia="pl-PL"/>
        </w:rPr>
        <w:t>Uchwała Nr L</w:t>
      </w:r>
      <w:r>
        <w:rPr>
          <w:rFonts w:ascii="Arial Narrow" w:hAnsi="Arial Narrow" w:cs="Arial"/>
          <w:sz w:val="24"/>
          <w:szCs w:val="24"/>
          <w:lang w:eastAsia="pl-PL"/>
        </w:rPr>
        <w:t>X</w:t>
      </w:r>
      <w:r w:rsidRPr="00AD451D">
        <w:rPr>
          <w:rFonts w:ascii="Arial Narrow" w:hAnsi="Arial Narrow" w:cs="Arial"/>
          <w:sz w:val="24"/>
          <w:szCs w:val="24"/>
          <w:lang w:eastAsia="pl-PL"/>
        </w:rPr>
        <w:t>V</w:t>
      </w:r>
      <w:r>
        <w:rPr>
          <w:rFonts w:ascii="Arial Narrow" w:hAnsi="Arial Narrow" w:cs="Arial"/>
          <w:sz w:val="24"/>
          <w:szCs w:val="24"/>
          <w:lang w:eastAsia="pl-PL"/>
        </w:rPr>
        <w:t>I</w:t>
      </w:r>
      <w:r w:rsidRPr="00AD451D">
        <w:rPr>
          <w:rFonts w:ascii="Arial Narrow" w:hAnsi="Arial Narrow" w:cs="Arial"/>
          <w:sz w:val="24"/>
          <w:szCs w:val="24"/>
          <w:lang w:eastAsia="pl-PL"/>
        </w:rPr>
        <w:t>/</w:t>
      </w:r>
      <w:r>
        <w:rPr>
          <w:rFonts w:ascii="Arial Narrow" w:hAnsi="Arial Narrow" w:cs="Arial"/>
          <w:sz w:val="24"/>
          <w:szCs w:val="24"/>
          <w:lang w:eastAsia="pl-PL"/>
        </w:rPr>
        <w:t>579/</w:t>
      </w:r>
      <w:r w:rsidRPr="00AD451D">
        <w:rPr>
          <w:rFonts w:ascii="Arial Narrow" w:hAnsi="Arial Narrow" w:cs="Arial"/>
          <w:sz w:val="24"/>
          <w:szCs w:val="24"/>
          <w:lang w:eastAsia="pl-PL"/>
        </w:rPr>
        <w:t>202</w:t>
      </w:r>
      <w:r>
        <w:rPr>
          <w:rFonts w:ascii="Arial Narrow" w:hAnsi="Arial Narrow" w:cs="Arial"/>
          <w:sz w:val="24"/>
          <w:szCs w:val="24"/>
          <w:lang w:eastAsia="pl-PL"/>
        </w:rPr>
        <w:t>4</w:t>
      </w:r>
      <w:r w:rsidRPr="00AD451D">
        <w:rPr>
          <w:rFonts w:ascii="Arial Narrow" w:hAnsi="Arial Narrow" w:cs="Arial"/>
          <w:sz w:val="24"/>
          <w:szCs w:val="24"/>
          <w:lang w:eastAsia="pl-PL"/>
        </w:rPr>
        <w:t xml:space="preserve"> Rady Gminy Skąpe z dnia 1</w:t>
      </w:r>
      <w:r>
        <w:rPr>
          <w:rFonts w:ascii="Arial Narrow" w:hAnsi="Arial Narrow" w:cs="Arial"/>
          <w:sz w:val="24"/>
          <w:szCs w:val="24"/>
          <w:lang w:eastAsia="pl-PL"/>
        </w:rPr>
        <w:t>3</w:t>
      </w:r>
      <w:r w:rsidRPr="00AD451D">
        <w:rPr>
          <w:rFonts w:ascii="Arial Narrow" w:hAnsi="Arial Narrow" w:cs="Arial"/>
          <w:sz w:val="24"/>
          <w:szCs w:val="24"/>
          <w:lang w:eastAsia="pl-PL"/>
        </w:rPr>
        <w:t xml:space="preserve"> marca 202</w:t>
      </w:r>
      <w:r>
        <w:rPr>
          <w:rFonts w:ascii="Arial Narrow" w:hAnsi="Arial Narrow" w:cs="Arial"/>
          <w:sz w:val="24"/>
          <w:szCs w:val="24"/>
          <w:lang w:eastAsia="pl-PL"/>
        </w:rPr>
        <w:t>4</w:t>
      </w:r>
      <w:r w:rsidRPr="00AD451D">
        <w:rPr>
          <w:rFonts w:ascii="Arial Narrow" w:hAnsi="Arial Narrow" w:cs="Arial"/>
          <w:sz w:val="24"/>
          <w:szCs w:val="24"/>
          <w:lang w:eastAsia="pl-PL"/>
        </w:rPr>
        <w:t xml:space="preserve"> r.  w sprawie </w:t>
      </w:r>
      <w:r w:rsidRPr="0071769C">
        <w:rPr>
          <w:rFonts w:ascii="Arial Narrow" w:hAnsi="Arial Narrow" w:cs="Arial"/>
          <w:sz w:val="24"/>
          <w:szCs w:val="24"/>
          <w:lang w:eastAsia="pl-PL"/>
        </w:rPr>
        <w:t>wyrażenia zgody na ustanowienie odpłatnej służebności przesyłu na części nieruchomości ozn. nr ewid. 279 i 280 obręb Darnawa stanowiących własność Gminy Skąpe</w:t>
      </w:r>
      <w:r>
        <w:rPr>
          <w:rFonts w:ascii="Arial Narrow" w:hAnsi="Arial Narrow" w:cs="Arial"/>
          <w:sz w:val="24"/>
          <w:szCs w:val="24"/>
          <w:lang w:eastAsia="pl-PL"/>
        </w:rPr>
        <w:t>.</w:t>
      </w:r>
    </w:p>
    <w:p w14:paraId="496113EB" w14:textId="77777777" w:rsidR="004E52E3" w:rsidRPr="00AD451D" w:rsidRDefault="004E52E3" w:rsidP="004E52E3">
      <w:pPr>
        <w:autoSpaceDE w:val="0"/>
        <w:autoSpaceDN w:val="0"/>
        <w:adjustRightInd w:val="0"/>
        <w:spacing w:after="0" w:line="240" w:lineRule="auto"/>
        <w:jc w:val="both"/>
        <w:rPr>
          <w:rFonts w:ascii="Arial Narrow" w:hAnsi="Arial Narrow" w:cs="Arial"/>
          <w:sz w:val="24"/>
          <w:szCs w:val="24"/>
          <w:lang w:eastAsia="pl-PL"/>
        </w:rPr>
      </w:pPr>
      <w:r w:rsidRPr="00AD451D">
        <w:rPr>
          <w:rFonts w:ascii="Arial Narrow" w:hAnsi="Arial Narrow" w:cs="Arial"/>
          <w:sz w:val="24"/>
          <w:szCs w:val="24"/>
          <w:lang w:eastAsia="pl-PL"/>
        </w:rPr>
        <w:t xml:space="preserve">Niniejszą uchwałą Rada Gminy </w:t>
      </w:r>
      <w:r>
        <w:rPr>
          <w:rFonts w:ascii="Arial Narrow" w:hAnsi="Arial Narrow" w:cs="Arial"/>
          <w:sz w:val="24"/>
          <w:szCs w:val="24"/>
          <w:lang w:eastAsia="pl-PL"/>
        </w:rPr>
        <w:t>w</w:t>
      </w:r>
      <w:r w:rsidRPr="0071769C">
        <w:rPr>
          <w:rFonts w:ascii="Arial Narrow" w:hAnsi="Arial Narrow" w:cs="Arial"/>
          <w:sz w:val="24"/>
          <w:szCs w:val="24"/>
          <w:lang w:eastAsia="pl-PL"/>
        </w:rPr>
        <w:t>yra</w:t>
      </w:r>
      <w:r>
        <w:rPr>
          <w:rFonts w:ascii="Arial Narrow" w:hAnsi="Arial Narrow" w:cs="Arial"/>
          <w:sz w:val="24"/>
          <w:szCs w:val="24"/>
          <w:lang w:eastAsia="pl-PL"/>
        </w:rPr>
        <w:t>ziła</w:t>
      </w:r>
      <w:r w:rsidRPr="0071769C">
        <w:rPr>
          <w:rFonts w:ascii="Arial Narrow" w:hAnsi="Arial Narrow" w:cs="Arial"/>
          <w:sz w:val="24"/>
          <w:szCs w:val="24"/>
          <w:lang w:eastAsia="pl-PL"/>
        </w:rPr>
        <w:t xml:space="preserve"> zgodę na obciążenie części nieruchomości obręb Darnawa</w:t>
      </w:r>
      <w:r>
        <w:rPr>
          <w:rFonts w:ascii="Arial Narrow" w:hAnsi="Arial Narrow" w:cs="Arial"/>
          <w:sz w:val="24"/>
          <w:szCs w:val="24"/>
          <w:lang w:eastAsia="pl-PL"/>
        </w:rPr>
        <w:t xml:space="preserve"> </w:t>
      </w:r>
      <w:r w:rsidRPr="0071769C">
        <w:rPr>
          <w:rFonts w:ascii="Arial Narrow" w:hAnsi="Arial Narrow" w:cs="Arial"/>
          <w:sz w:val="24"/>
          <w:szCs w:val="24"/>
          <w:lang w:eastAsia="pl-PL"/>
        </w:rPr>
        <w:t xml:space="preserve">służebnością przesyłu, na czas określony 30 lat począwszy od dnia oddania elektrowni wiatrowej do użytkowania na rzecz </w:t>
      </w:r>
      <w:r>
        <w:rPr>
          <w:rFonts w:ascii="Arial Narrow" w:hAnsi="Arial Narrow" w:cs="Arial"/>
          <w:sz w:val="24"/>
          <w:szCs w:val="24"/>
          <w:lang w:eastAsia="pl-PL"/>
        </w:rPr>
        <w:t>inwestora</w:t>
      </w:r>
      <w:r w:rsidRPr="00AD451D">
        <w:rPr>
          <w:rFonts w:ascii="Arial Narrow" w:hAnsi="Arial Narrow" w:cs="Arial"/>
          <w:sz w:val="24"/>
          <w:szCs w:val="24"/>
          <w:lang w:eastAsia="pl-PL"/>
        </w:rPr>
        <w:t>.</w:t>
      </w:r>
    </w:p>
    <w:p w14:paraId="2C45F464" w14:textId="77777777" w:rsidR="004E52E3" w:rsidRDefault="004E52E3" w:rsidP="004E52E3">
      <w:pPr>
        <w:autoSpaceDE w:val="0"/>
        <w:autoSpaceDN w:val="0"/>
        <w:adjustRightInd w:val="0"/>
        <w:spacing w:after="0" w:line="240" w:lineRule="auto"/>
        <w:jc w:val="both"/>
        <w:rPr>
          <w:rFonts w:ascii="Arial Narrow" w:hAnsi="Arial Narrow" w:cs="Arial"/>
          <w:sz w:val="24"/>
          <w:szCs w:val="24"/>
          <w:lang w:eastAsia="pl-PL"/>
        </w:rPr>
      </w:pPr>
    </w:p>
    <w:p w14:paraId="12BD67E3" w14:textId="77777777" w:rsidR="004E52E3" w:rsidRDefault="004E52E3">
      <w:pPr>
        <w:pStyle w:val="Akapitzlist"/>
        <w:numPr>
          <w:ilvl w:val="0"/>
          <w:numId w:val="14"/>
        </w:numPr>
        <w:autoSpaceDE w:val="0"/>
        <w:autoSpaceDN w:val="0"/>
        <w:adjustRightInd w:val="0"/>
        <w:spacing w:after="0" w:line="240" w:lineRule="auto"/>
        <w:jc w:val="both"/>
        <w:rPr>
          <w:rFonts w:ascii="Arial Narrow" w:hAnsi="Arial Narrow" w:cs="Arial"/>
          <w:sz w:val="24"/>
          <w:szCs w:val="24"/>
          <w:lang w:eastAsia="pl-PL"/>
        </w:rPr>
      </w:pPr>
      <w:bookmarkStart w:id="132" w:name="_Hlk132353467"/>
      <w:r>
        <w:rPr>
          <w:rFonts w:ascii="Arial Narrow" w:hAnsi="Arial Narrow" w:cs="Arial"/>
          <w:sz w:val="24"/>
          <w:szCs w:val="24"/>
          <w:lang w:eastAsia="pl-PL"/>
        </w:rPr>
        <w:t xml:space="preserve">Uchwała Nr </w:t>
      </w:r>
      <w:bookmarkEnd w:id="132"/>
      <w:r w:rsidRPr="00AD451D">
        <w:rPr>
          <w:rFonts w:ascii="Arial Narrow" w:hAnsi="Arial Narrow" w:cs="Arial"/>
          <w:sz w:val="24"/>
          <w:szCs w:val="24"/>
          <w:lang w:eastAsia="pl-PL"/>
        </w:rPr>
        <w:t>L</w:t>
      </w:r>
      <w:r>
        <w:rPr>
          <w:rFonts w:ascii="Arial Narrow" w:hAnsi="Arial Narrow" w:cs="Arial"/>
          <w:sz w:val="24"/>
          <w:szCs w:val="24"/>
          <w:lang w:eastAsia="pl-PL"/>
        </w:rPr>
        <w:t>X</w:t>
      </w:r>
      <w:r w:rsidRPr="00AD451D">
        <w:rPr>
          <w:rFonts w:ascii="Arial Narrow" w:hAnsi="Arial Narrow" w:cs="Arial"/>
          <w:sz w:val="24"/>
          <w:szCs w:val="24"/>
          <w:lang w:eastAsia="pl-PL"/>
        </w:rPr>
        <w:t>V</w:t>
      </w:r>
      <w:r>
        <w:rPr>
          <w:rFonts w:ascii="Arial Narrow" w:hAnsi="Arial Narrow" w:cs="Arial"/>
          <w:sz w:val="24"/>
          <w:szCs w:val="24"/>
          <w:lang w:eastAsia="pl-PL"/>
        </w:rPr>
        <w:t>II</w:t>
      </w:r>
      <w:r w:rsidRPr="00AD451D">
        <w:rPr>
          <w:rFonts w:ascii="Arial Narrow" w:hAnsi="Arial Narrow" w:cs="Arial"/>
          <w:sz w:val="24"/>
          <w:szCs w:val="24"/>
          <w:lang w:eastAsia="pl-PL"/>
        </w:rPr>
        <w:t>/</w:t>
      </w:r>
      <w:r>
        <w:rPr>
          <w:rFonts w:ascii="Arial Narrow" w:hAnsi="Arial Narrow" w:cs="Arial"/>
          <w:sz w:val="24"/>
          <w:szCs w:val="24"/>
          <w:lang w:eastAsia="pl-PL"/>
        </w:rPr>
        <w:t>580</w:t>
      </w:r>
      <w:r w:rsidRPr="00AD451D">
        <w:rPr>
          <w:rFonts w:ascii="Arial Narrow" w:hAnsi="Arial Narrow" w:cs="Arial"/>
          <w:sz w:val="24"/>
          <w:szCs w:val="24"/>
          <w:lang w:eastAsia="pl-PL"/>
        </w:rPr>
        <w:t>/202</w:t>
      </w:r>
      <w:r>
        <w:rPr>
          <w:rFonts w:ascii="Arial Narrow" w:hAnsi="Arial Narrow" w:cs="Arial"/>
          <w:sz w:val="24"/>
          <w:szCs w:val="24"/>
          <w:lang w:eastAsia="pl-PL"/>
        </w:rPr>
        <w:t>4</w:t>
      </w:r>
      <w:r w:rsidRPr="00AD451D">
        <w:rPr>
          <w:rFonts w:ascii="Arial Narrow" w:hAnsi="Arial Narrow" w:cs="Arial"/>
          <w:sz w:val="24"/>
          <w:szCs w:val="24"/>
          <w:lang w:eastAsia="pl-PL"/>
        </w:rPr>
        <w:t xml:space="preserve"> Rady Gminy Skąpe z dnia 1</w:t>
      </w:r>
      <w:r>
        <w:rPr>
          <w:rFonts w:ascii="Arial Narrow" w:hAnsi="Arial Narrow" w:cs="Arial"/>
          <w:sz w:val="24"/>
          <w:szCs w:val="24"/>
          <w:lang w:eastAsia="pl-PL"/>
        </w:rPr>
        <w:t>3</w:t>
      </w:r>
      <w:r w:rsidRPr="00AD451D">
        <w:rPr>
          <w:rFonts w:ascii="Arial Narrow" w:hAnsi="Arial Narrow" w:cs="Arial"/>
          <w:sz w:val="24"/>
          <w:szCs w:val="24"/>
          <w:lang w:eastAsia="pl-PL"/>
        </w:rPr>
        <w:t xml:space="preserve"> marca 202</w:t>
      </w:r>
      <w:r>
        <w:rPr>
          <w:rFonts w:ascii="Arial Narrow" w:hAnsi="Arial Narrow" w:cs="Arial"/>
          <w:sz w:val="24"/>
          <w:szCs w:val="24"/>
          <w:lang w:eastAsia="pl-PL"/>
        </w:rPr>
        <w:t>4</w:t>
      </w:r>
      <w:r w:rsidRPr="00AD451D">
        <w:rPr>
          <w:rFonts w:ascii="Arial Narrow" w:hAnsi="Arial Narrow" w:cs="Arial"/>
          <w:sz w:val="24"/>
          <w:szCs w:val="24"/>
          <w:lang w:eastAsia="pl-PL"/>
        </w:rPr>
        <w:t xml:space="preserve"> r.  w</w:t>
      </w:r>
      <w:r>
        <w:rPr>
          <w:rFonts w:ascii="Arial Narrow" w:hAnsi="Arial Narrow" w:cs="Arial"/>
          <w:sz w:val="24"/>
          <w:szCs w:val="24"/>
          <w:lang w:eastAsia="pl-PL"/>
        </w:rPr>
        <w:t> </w:t>
      </w:r>
      <w:r w:rsidRPr="00AD451D">
        <w:rPr>
          <w:rFonts w:ascii="Arial Narrow" w:hAnsi="Arial Narrow" w:cs="Arial"/>
          <w:sz w:val="24"/>
          <w:szCs w:val="24"/>
          <w:lang w:eastAsia="pl-PL"/>
        </w:rPr>
        <w:t xml:space="preserve">sprawie </w:t>
      </w:r>
      <w:r w:rsidRPr="0071769C">
        <w:rPr>
          <w:rFonts w:ascii="Arial Narrow" w:hAnsi="Arial Narrow" w:cs="Arial"/>
          <w:sz w:val="24"/>
          <w:szCs w:val="24"/>
          <w:lang w:eastAsia="pl-PL"/>
        </w:rPr>
        <w:t>wyrażenia zgody na zawarcie umów dzierżaw w trybie bezprzetargowym na czas nieoznaczony</w:t>
      </w:r>
      <w:r>
        <w:rPr>
          <w:rFonts w:ascii="Arial Narrow" w:hAnsi="Arial Narrow" w:cs="Arial"/>
          <w:sz w:val="24"/>
          <w:szCs w:val="24"/>
          <w:lang w:eastAsia="pl-PL"/>
        </w:rPr>
        <w:t>.</w:t>
      </w:r>
    </w:p>
    <w:p w14:paraId="074734DA" w14:textId="77777777" w:rsidR="004E52E3" w:rsidRDefault="004E52E3" w:rsidP="004E52E3">
      <w:pPr>
        <w:autoSpaceDE w:val="0"/>
        <w:autoSpaceDN w:val="0"/>
        <w:adjustRightInd w:val="0"/>
        <w:spacing w:after="0" w:line="240" w:lineRule="auto"/>
        <w:jc w:val="both"/>
        <w:rPr>
          <w:rFonts w:ascii="Arial Narrow" w:hAnsi="Arial Narrow" w:cs="Arial"/>
          <w:sz w:val="24"/>
          <w:szCs w:val="24"/>
          <w:lang w:eastAsia="pl-PL"/>
        </w:rPr>
      </w:pPr>
      <w:bookmarkStart w:id="133" w:name="_Hlk162947338"/>
      <w:r>
        <w:rPr>
          <w:rFonts w:ascii="Arial Narrow" w:hAnsi="Arial Narrow" w:cs="Arial"/>
          <w:sz w:val="24"/>
          <w:szCs w:val="24"/>
          <w:lang w:eastAsia="pl-PL"/>
        </w:rPr>
        <w:t xml:space="preserve">Niniejszej uchwałą Rada Gminy wyraziła zgodę na zawarcie kolejnych umów dzierżaw w m. Cibórz na cele garażowe oraz cele ogrodnicze. </w:t>
      </w:r>
    </w:p>
    <w:bookmarkEnd w:id="133"/>
    <w:p w14:paraId="51C34A50" w14:textId="77777777" w:rsidR="004E52E3" w:rsidRDefault="004E52E3" w:rsidP="004E52E3">
      <w:pPr>
        <w:autoSpaceDE w:val="0"/>
        <w:autoSpaceDN w:val="0"/>
        <w:adjustRightInd w:val="0"/>
        <w:spacing w:after="0" w:line="240" w:lineRule="auto"/>
        <w:jc w:val="both"/>
        <w:rPr>
          <w:rFonts w:ascii="Arial Narrow" w:hAnsi="Arial Narrow" w:cs="Arial"/>
          <w:sz w:val="24"/>
          <w:szCs w:val="24"/>
          <w:lang w:eastAsia="pl-PL"/>
        </w:rPr>
      </w:pPr>
    </w:p>
    <w:p w14:paraId="4C06C4F7" w14:textId="77777777" w:rsidR="004E52E3" w:rsidRDefault="004E52E3">
      <w:pPr>
        <w:pStyle w:val="Akapitzlist"/>
        <w:numPr>
          <w:ilvl w:val="0"/>
          <w:numId w:val="14"/>
        </w:numPr>
        <w:autoSpaceDE w:val="0"/>
        <w:autoSpaceDN w:val="0"/>
        <w:adjustRightInd w:val="0"/>
        <w:spacing w:after="0" w:line="240" w:lineRule="auto"/>
        <w:jc w:val="both"/>
        <w:rPr>
          <w:rFonts w:ascii="Arial Narrow" w:hAnsi="Arial Narrow" w:cs="Arial"/>
          <w:sz w:val="24"/>
          <w:szCs w:val="24"/>
          <w:lang w:eastAsia="pl-PL"/>
        </w:rPr>
      </w:pPr>
      <w:r>
        <w:rPr>
          <w:rFonts w:ascii="Arial Narrow" w:hAnsi="Arial Narrow" w:cs="Arial"/>
          <w:sz w:val="24"/>
          <w:szCs w:val="24"/>
          <w:lang w:eastAsia="pl-PL"/>
        </w:rPr>
        <w:t>Uchwała Nr LXVII/581</w:t>
      </w:r>
      <w:r w:rsidRPr="00427E61">
        <w:rPr>
          <w:rFonts w:ascii="Arial Narrow" w:hAnsi="Arial Narrow" w:cs="Arial"/>
          <w:sz w:val="24"/>
          <w:szCs w:val="24"/>
          <w:lang w:eastAsia="pl-PL"/>
        </w:rPr>
        <w:t>/202</w:t>
      </w:r>
      <w:r>
        <w:rPr>
          <w:rFonts w:ascii="Arial Narrow" w:hAnsi="Arial Narrow" w:cs="Arial"/>
          <w:sz w:val="24"/>
          <w:szCs w:val="24"/>
          <w:lang w:eastAsia="pl-PL"/>
        </w:rPr>
        <w:t>4</w:t>
      </w:r>
      <w:r w:rsidRPr="00427E61">
        <w:rPr>
          <w:rFonts w:ascii="Arial Narrow" w:hAnsi="Arial Narrow" w:cs="Arial"/>
          <w:sz w:val="24"/>
          <w:szCs w:val="24"/>
          <w:lang w:eastAsia="pl-PL"/>
        </w:rPr>
        <w:t xml:space="preserve"> </w:t>
      </w:r>
      <w:r>
        <w:rPr>
          <w:rFonts w:ascii="Arial Narrow" w:hAnsi="Arial Narrow" w:cs="Arial"/>
          <w:sz w:val="24"/>
          <w:szCs w:val="24"/>
          <w:lang w:eastAsia="pl-PL"/>
        </w:rPr>
        <w:t xml:space="preserve">Rady Gminy Skąpe </w:t>
      </w:r>
      <w:r w:rsidRPr="00427E61">
        <w:rPr>
          <w:rFonts w:ascii="Arial Narrow" w:hAnsi="Arial Narrow" w:cs="Arial"/>
          <w:sz w:val="24"/>
          <w:szCs w:val="24"/>
          <w:lang w:eastAsia="pl-PL"/>
        </w:rPr>
        <w:t xml:space="preserve">z dnia </w:t>
      </w:r>
      <w:r>
        <w:rPr>
          <w:rFonts w:ascii="Arial Narrow" w:hAnsi="Arial Narrow" w:cs="Arial"/>
          <w:sz w:val="24"/>
          <w:szCs w:val="24"/>
          <w:lang w:eastAsia="pl-PL"/>
        </w:rPr>
        <w:t>13</w:t>
      </w:r>
      <w:r w:rsidRPr="00427E61">
        <w:rPr>
          <w:rFonts w:ascii="Arial Narrow" w:hAnsi="Arial Narrow" w:cs="Arial"/>
          <w:sz w:val="24"/>
          <w:szCs w:val="24"/>
          <w:lang w:eastAsia="pl-PL"/>
        </w:rPr>
        <w:t xml:space="preserve"> </w:t>
      </w:r>
      <w:r>
        <w:rPr>
          <w:rFonts w:ascii="Arial Narrow" w:hAnsi="Arial Narrow" w:cs="Arial"/>
          <w:sz w:val="24"/>
          <w:szCs w:val="24"/>
          <w:lang w:eastAsia="pl-PL"/>
        </w:rPr>
        <w:t xml:space="preserve">marca </w:t>
      </w:r>
      <w:r w:rsidRPr="00427E61">
        <w:rPr>
          <w:rFonts w:ascii="Arial Narrow" w:hAnsi="Arial Narrow" w:cs="Arial"/>
          <w:sz w:val="24"/>
          <w:szCs w:val="24"/>
          <w:lang w:eastAsia="pl-PL"/>
        </w:rPr>
        <w:t>202</w:t>
      </w:r>
      <w:r>
        <w:rPr>
          <w:rFonts w:ascii="Arial Narrow" w:hAnsi="Arial Narrow" w:cs="Arial"/>
          <w:sz w:val="24"/>
          <w:szCs w:val="24"/>
          <w:lang w:eastAsia="pl-PL"/>
        </w:rPr>
        <w:t>4</w:t>
      </w:r>
      <w:r w:rsidRPr="00427E61">
        <w:rPr>
          <w:rFonts w:ascii="Arial Narrow" w:hAnsi="Arial Narrow" w:cs="Arial"/>
          <w:sz w:val="24"/>
          <w:szCs w:val="24"/>
          <w:lang w:eastAsia="pl-PL"/>
        </w:rPr>
        <w:t xml:space="preserve"> r. w sprawie</w:t>
      </w:r>
      <w:r w:rsidRPr="00C00BC8">
        <w:rPr>
          <w:rFonts w:ascii="Arial Narrow" w:hAnsi="Arial Narrow" w:cs="Arial"/>
          <w:sz w:val="24"/>
          <w:szCs w:val="24"/>
          <w:lang w:eastAsia="pl-PL"/>
        </w:rPr>
        <w:t xml:space="preserve"> </w:t>
      </w:r>
      <w:r w:rsidRPr="00957C12">
        <w:rPr>
          <w:rFonts w:ascii="Arial Narrow" w:hAnsi="Arial Narrow" w:cs="Arial"/>
          <w:sz w:val="24"/>
          <w:szCs w:val="24"/>
          <w:lang w:eastAsia="pl-PL"/>
        </w:rPr>
        <w:t>wyrażenia zgody na zawarcie kolejnej umowy najmu pomieszczenia użytkowego w trybie bezprzetargowym na czas określony</w:t>
      </w:r>
      <w:r>
        <w:rPr>
          <w:rFonts w:ascii="Arial Narrow" w:hAnsi="Arial Narrow" w:cs="Arial"/>
          <w:sz w:val="24"/>
          <w:szCs w:val="24"/>
          <w:lang w:eastAsia="pl-PL"/>
        </w:rPr>
        <w:t>.</w:t>
      </w:r>
    </w:p>
    <w:p w14:paraId="3ABF12C5" w14:textId="77777777" w:rsidR="004E52E3" w:rsidRDefault="004E52E3" w:rsidP="004E52E3">
      <w:pPr>
        <w:autoSpaceDE w:val="0"/>
        <w:autoSpaceDN w:val="0"/>
        <w:adjustRightInd w:val="0"/>
        <w:spacing w:after="0" w:line="240" w:lineRule="auto"/>
        <w:jc w:val="both"/>
        <w:rPr>
          <w:rFonts w:ascii="Arial Narrow" w:hAnsi="Arial Narrow" w:cs="Arial"/>
          <w:sz w:val="24"/>
          <w:szCs w:val="24"/>
          <w:lang w:eastAsia="pl-PL"/>
        </w:rPr>
      </w:pPr>
      <w:r w:rsidRPr="00D34668">
        <w:rPr>
          <w:rFonts w:ascii="Arial Narrow" w:hAnsi="Arial Narrow" w:cs="Arial"/>
          <w:sz w:val="24"/>
          <w:szCs w:val="24"/>
          <w:lang w:eastAsia="pl-PL"/>
        </w:rPr>
        <w:t xml:space="preserve">Uchwała dotyczy </w:t>
      </w:r>
      <w:r w:rsidRPr="00957C12">
        <w:rPr>
          <w:rFonts w:ascii="Arial Narrow" w:hAnsi="Arial Narrow" w:cs="Arial"/>
          <w:sz w:val="24"/>
          <w:szCs w:val="24"/>
          <w:lang w:eastAsia="pl-PL"/>
        </w:rPr>
        <w:t xml:space="preserve">zawarcie kolejnej umowy najmu </w:t>
      </w:r>
      <w:r>
        <w:rPr>
          <w:rFonts w:ascii="Arial Narrow" w:hAnsi="Arial Narrow" w:cs="Arial"/>
          <w:sz w:val="24"/>
          <w:szCs w:val="24"/>
          <w:lang w:eastAsia="pl-PL"/>
        </w:rPr>
        <w:t xml:space="preserve">pomieszczenia użytkowego w m. Cibórz </w:t>
      </w:r>
      <w:r w:rsidRPr="00957C12">
        <w:rPr>
          <w:rFonts w:ascii="Arial Narrow" w:hAnsi="Arial Narrow" w:cs="Arial"/>
          <w:sz w:val="24"/>
          <w:szCs w:val="24"/>
          <w:lang w:eastAsia="pl-PL"/>
        </w:rPr>
        <w:t>na czas oznaczony do 1 roku z przeznaczeniem na prowadzenie działalności gospodarczej – warsztat samochodowy</w:t>
      </w:r>
      <w:r>
        <w:rPr>
          <w:rFonts w:ascii="Arial Narrow" w:hAnsi="Arial Narrow" w:cs="Arial"/>
          <w:sz w:val="24"/>
          <w:szCs w:val="24"/>
          <w:lang w:eastAsia="pl-PL"/>
        </w:rPr>
        <w:t xml:space="preserve">. </w:t>
      </w:r>
    </w:p>
    <w:p w14:paraId="4F3FDDA4" w14:textId="77777777" w:rsidR="004E52E3" w:rsidRDefault="004E52E3" w:rsidP="004E52E3">
      <w:pPr>
        <w:autoSpaceDE w:val="0"/>
        <w:autoSpaceDN w:val="0"/>
        <w:adjustRightInd w:val="0"/>
        <w:spacing w:after="0" w:line="240" w:lineRule="auto"/>
        <w:jc w:val="both"/>
        <w:rPr>
          <w:rFonts w:ascii="Arial Narrow" w:hAnsi="Arial Narrow" w:cs="Arial"/>
          <w:sz w:val="24"/>
          <w:szCs w:val="24"/>
          <w:lang w:eastAsia="pl-PL"/>
        </w:rPr>
      </w:pPr>
    </w:p>
    <w:p w14:paraId="6026C0C1" w14:textId="77777777" w:rsidR="004E52E3" w:rsidRDefault="004E52E3">
      <w:pPr>
        <w:pStyle w:val="Akapitzlist"/>
        <w:numPr>
          <w:ilvl w:val="0"/>
          <w:numId w:val="14"/>
        </w:numPr>
        <w:autoSpaceDE w:val="0"/>
        <w:autoSpaceDN w:val="0"/>
        <w:adjustRightInd w:val="0"/>
        <w:spacing w:after="0" w:line="240" w:lineRule="auto"/>
        <w:jc w:val="both"/>
        <w:rPr>
          <w:rFonts w:ascii="Arial Narrow" w:hAnsi="Arial Narrow" w:cs="Arial"/>
          <w:sz w:val="24"/>
          <w:szCs w:val="24"/>
          <w:lang w:eastAsia="pl-PL"/>
        </w:rPr>
      </w:pPr>
      <w:bookmarkStart w:id="134" w:name="_Hlk132355069"/>
      <w:r w:rsidRPr="00D34668">
        <w:rPr>
          <w:rFonts w:ascii="Arial Narrow" w:hAnsi="Arial Narrow" w:cs="Arial"/>
          <w:sz w:val="24"/>
          <w:szCs w:val="24"/>
          <w:lang w:eastAsia="pl-PL"/>
        </w:rPr>
        <w:t>Uchwała Nr L</w:t>
      </w:r>
      <w:r>
        <w:rPr>
          <w:rFonts w:ascii="Arial Narrow" w:hAnsi="Arial Narrow" w:cs="Arial"/>
          <w:sz w:val="24"/>
          <w:szCs w:val="24"/>
          <w:lang w:eastAsia="pl-PL"/>
        </w:rPr>
        <w:t>X</w:t>
      </w:r>
      <w:r w:rsidRPr="00D34668">
        <w:rPr>
          <w:rFonts w:ascii="Arial Narrow" w:hAnsi="Arial Narrow" w:cs="Arial"/>
          <w:sz w:val="24"/>
          <w:szCs w:val="24"/>
          <w:lang w:eastAsia="pl-PL"/>
        </w:rPr>
        <w:t>V</w:t>
      </w:r>
      <w:r>
        <w:rPr>
          <w:rFonts w:ascii="Arial Narrow" w:hAnsi="Arial Narrow" w:cs="Arial"/>
          <w:sz w:val="24"/>
          <w:szCs w:val="24"/>
          <w:lang w:eastAsia="pl-PL"/>
        </w:rPr>
        <w:t>II</w:t>
      </w:r>
      <w:r w:rsidRPr="00D34668">
        <w:rPr>
          <w:rFonts w:ascii="Arial Narrow" w:hAnsi="Arial Narrow" w:cs="Arial"/>
          <w:sz w:val="24"/>
          <w:szCs w:val="24"/>
          <w:lang w:eastAsia="pl-PL"/>
        </w:rPr>
        <w:t>I/</w:t>
      </w:r>
      <w:r>
        <w:rPr>
          <w:rFonts w:ascii="Arial Narrow" w:hAnsi="Arial Narrow" w:cs="Arial"/>
          <w:sz w:val="24"/>
          <w:szCs w:val="24"/>
          <w:lang w:eastAsia="pl-PL"/>
        </w:rPr>
        <w:t>586</w:t>
      </w:r>
      <w:r w:rsidRPr="00D34668">
        <w:rPr>
          <w:rFonts w:ascii="Arial Narrow" w:hAnsi="Arial Narrow" w:cs="Arial"/>
          <w:sz w:val="24"/>
          <w:szCs w:val="24"/>
          <w:lang w:eastAsia="pl-PL"/>
        </w:rPr>
        <w:t>/202</w:t>
      </w:r>
      <w:r>
        <w:rPr>
          <w:rFonts w:ascii="Arial Narrow" w:hAnsi="Arial Narrow" w:cs="Arial"/>
          <w:sz w:val="24"/>
          <w:szCs w:val="24"/>
          <w:lang w:eastAsia="pl-PL"/>
        </w:rPr>
        <w:t>4</w:t>
      </w:r>
      <w:r w:rsidRPr="00D34668">
        <w:rPr>
          <w:rFonts w:ascii="Arial Narrow" w:hAnsi="Arial Narrow" w:cs="Arial"/>
          <w:sz w:val="24"/>
          <w:szCs w:val="24"/>
          <w:lang w:eastAsia="pl-PL"/>
        </w:rPr>
        <w:t xml:space="preserve"> Rady Gminy Skąpe z dnia </w:t>
      </w:r>
      <w:r>
        <w:rPr>
          <w:rFonts w:ascii="Arial Narrow" w:hAnsi="Arial Narrow" w:cs="Arial"/>
          <w:sz w:val="24"/>
          <w:szCs w:val="24"/>
          <w:lang w:eastAsia="pl-PL"/>
        </w:rPr>
        <w:t>4</w:t>
      </w:r>
      <w:r w:rsidRPr="00D34668">
        <w:rPr>
          <w:rFonts w:ascii="Arial Narrow" w:hAnsi="Arial Narrow" w:cs="Arial"/>
          <w:sz w:val="24"/>
          <w:szCs w:val="24"/>
          <w:lang w:eastAsia="pl-PL"/>
        </w:rPr>
        <w:t xml:space="preserve"> </w:t>
      </w:r>
      <w:r>
        <w:rPr>
          <w:rFonts w:ascii="Arial Narrow" w:hAnsi="Arial Narrow" w:cs="Arial"/>
          <w:sz w:val="24"/>
          <w:szCs w:val="24"/>
          <w:lang w:eastAsia="pl-PL"/>
        </w:rPr>
        <w:t xml:space="preserve">kwietnia </w:t>
      </w:r>
      <w:r w:rsidRPr="00D34668">
        <w:rPr>
          <w:rFonts w:ascii="Arial Narrow" w:hAnsi="Arial Narrow" w:cs="Arial"/>
          <w:sz w:val="24"/>
          <w:szCs w:val="24"/>
          <w:lang w:eastAsia="pl-PL"/>
        </w:rPr>
        <w:t>202</w:t>
      </w:r>
      <w:r>
        <w:rPr>
          <w:rFonts w:ascii="Arial Narrow" w:hAnsi="Arial Narrow" w:cs="Arial"/>
          <w:sz w:val="24"/>
          <w:szCs w:val="24"/>
          <w:lang w:eastAsia="pl-PL"/>
        </w:rPr>
        <w:t>4</w:t>
      </w:r>
      <w:r w:rsidRPr="00D34668">
        <w:rPr>
          <w:rFonts w:ascii="Arial Narrow" w:hAnsi="Arial Narrow" w:cs="Arial"/>
          <w:sz w:val="24"/>
          <w:szCs w:val="24"/>
          <w:lang w:eastAsia="pl-PL"/>
        </w:rPr>
        <w:t xml:space="preserve"> r. w sprawie </w:t>
      </w:r>
      <w:bookmarkEnd w:id="134"/>
      <w:r w:rsidRPr="00694311">
        <w:rPr>
          <w:rFonts w:ascii="Arial Narrow" w:hAnsi="Arial Narrow" w:cs="Arial"/>
          <w:sz w:val="24"/>
          <w:szCs w:val="24"/>
          <w:lang w:eastAsia="pl-PL"/>
        </w:rPr>
        <w:t>wyrażenia zgody na udzielenie bonifikaty od ceny sprzedaży lokalu mieszkalnego zbywanego na rzecz najemcy</w:t>
      </w:r>
      <w:r>
        <w:rPr>
          <w:rFonts w:ascii="Arial Narrow" w:hAnsi="Arial Narrow" w:cs="Arial"/>
          <w:sz w:val="24"/>
          <w:szCs w:val="24"/>
          <w:lang w:eastAsia="pl-PL"/>
        </w:rPr>
        <w:t>.</w:t>
      </w:r>
    </w:p>
    <w:p w14:paraId="49BDA6B2" w14:textId="77777777" w:rsidR="004E52E3" w:rsidRPr="00694311" w:rsidRDefault="004E52E3" w:rsidP="004E52E3">
      <w:pPr>
        <w:autoSpaceDE w:val="0"/>
        <w:autoSpaceDN w:val="0"/>
        <w:adjustRightInd w:val="0"/>
        <w:spacing w:after="0" w:line="240" w:lineRule="auto"/>
        <w:jc w:val="both"/>
        <w:rPr>
          <w:rFonts w:ascii="Arial Narrow" w:hAnsi="Arial Narrow" w:cs="Arial"/>
          <w:sz w:val="24"/>
          <w:szCs w:val="24"/>
          <w:lang w:eastAsia="pl-PL"/>
        </w:rPr>
      </w:pPr>
      <w:r w:rsidRPr="00694311">
        <w:rPr>
          <w:rFonts w:ascii="Arial Narrow" w:hAnsi="Arial Narrow" w:cs="Arial"/>
          <w:sz w:val="24"/>
          <w:szCs w:val="24"/>
          <w:lang w:eastAsia="pl-PL"/>
        </w:rPr>
        <w:t>Niniejszą uchwałą Rada Gminy udzieliła 95% bonifikaty od ceny sprzedaży lokalu mieszkalnego wraz z</w:t>
      </w:r>
      <w:r>
        <w:rPr>
          <w:rFonts w:ascii="Arial Narrow" w:hAnsi="Arial Narrow" w:cs="Arial"/>
          <w:sz w:val="24"/>
          <w:szCs w:val="24"/>
          <w:lang w:eastAsia="pl-PL"/>
        </w:rPr>
        <w:t> </w:t>
      </w:r>
      <w:r w:rsidRPr="00694311">
        <w:rPr>
          <w:rFonts w:ascii="Arial Narrow" w:hAnsi="Arial Narrow" w:cs="Arial"/>
          <w:sz w:val="24"/>
          <w:szCs w:val="24"/>
          <w:lang w:eastAsia="pl-PL"/>
        </w:rPr>
        <w:t>udziałem w gruncie zbywanego na rzecz najemcy w trybie bezprzetargowym, położonego w</w:t>
      </w:r>
      <w:r>
        <w:rPr>
          <w:rFonts w:ascii="Arial Narrow" w:hAnsi="Arial Narrow" w:cs="Arial"/>
          <w:sz w:val="24"/>
          <w:szCs w:val="24"/>
          <w:lang w:eastAsia="pl-PL"/>
        </w:rPr>
        <w:t> </w:t>
      </w:r>
      <w:r w:rsidRPr="00694311">
        <w:rPr>
          <w:rFonts w:ascii="Arial Narrow" w:hAnsi="Arial Narrow" w:cs="Arial"/>
          <w:sz w:val="24"/>
          <w:szCs w:val="24"/>
          <w:lang w:eastAsia="pl-PL"/>
        </w:rPr>
        <w:t xml:space="preserve">miejscowości </w:t>
      </w:r>
      <w:r>
        <w:rPr>
          <w:rFonts w:ascii="Arial Narrow" w:hAnsi="Arial Narrow" w:cs="Arial"/>
          <w:sz w:val="24"/>
          <w:szCs w:val="24"/>
          <w:lang w:eastAsia="pl-PL"/>
        </w:rPr>
        <w:t>Łąkie</w:t>
      </w:r>
      <w:r w:rsidRPr="00694311">
        <w:rPr>
          <w:rFonts w:ascii="Arial Narrow" w:hAnsi="Arial Narrow" w:cs="Arial"/>
          <w:sz w:val="24"/>
          <w:szCs w:val="24"/>
          <w:lang w:eastAsia="pl-PL"/>
        </w:rPr>
        <w:t>.</w:t>
      </w:r>
    </w:p>
    <w:p w14:paraId="0BB0DACD" w14:textId="77777777" w:rsidR="004E52E3" w:rsidRDefault="004E52E3" w:rsidP="004E52E3">
      <w:pPr>
        <w:autoSpaceDE w:val="0"/>
        <w:autoSpaceDN w:val="0"/>
        <w:adjustRightInd w:val="0"/>
        <w:spacing w:after="0" w:line="240" w:lineRule="auto"/>
        <w:jc w:val="both"/>
        <w:rPr>
          <w:rFonts w:ascii="Arial Narrow" w:hAnsi="Arial Narrow" w:cs="Arial"/>
          <w:sz w:val="24"/>
          <w:szCs w:val="24"/>
          <w:lang w:eastAsia="pl-PL"/>
        </w:rPr>
      </w:pPr>
    </w:p>
    <w:p w14:paraId="1AC69FAD" w14:textId="77777777" w:rsidR="004E52E3" w:rsidRDefault="004E52E3">
      <w:pPr>
        <w:pStyle w:val="Akapitzlist"/>
        <w:numPr>
          <w:ilvl w:val="0"/>
          <w:numId w:val="14"/>
        </w:numPr>
        <w:autoSpaceDE w:val="0"/>
        <w:autoSpaceDN w:val="0"/>
        <w:adjustRightInd w:val="0"/>
        <w:spacing w:after="0" w:line="240" w:lineRule="auto"/>
        <w:jc w:val="both"/>
        <w:rPr>
          <w:rFonts w:ascii="Arial Narrow" w:hAnsi="Arial Narrow" w:cs="Arial"/>
          <w:sz w:val="24"/>
          <w:szCs w:val="24"/>
          <w:lang w:eastAsia="pl-PL"/>
        </w:rPr>
      </w:pPr>
      <w:r w:rsidRPr="00405CAB">
        <w:rPr>
          <w:rFonts w:ascii="Arial Narrow" w:hAnsi="Arial Narrow" w:cs="Arial"/>
          <w:sz w:val="24"/>
          <w:szCs w:val="24"/>
          <w:lang w:eastAsia="pl-PL"/>
        </w:rPr>
        <w:t>Uchwała Nr L</w:t>
      </w:r>
      <w:r>
        <w:rPr>
          <w:rFonts w:ascii="Arial Narrow" w:hAnsi="Arial Narrow" w:cs="Arial"/>
          <w:sz w:val="24"/>
          <w:szCs w:val="24"/>
          <w:lang w:eastAsia="pl-PL"/>
        </w:rPr>
        <w:t>X</w:t>
      </w:r>
      <w:r w:rsidRPr="00405CAB">
        <w:rPr>
          <w:rFonts w:ascii="Arial Narrow" w:hAnsi="Arial Narrow" w:cs="Arial"/>
          <w:sz w:val="24"/>
          <w:szCs w:val="24"/>
          <w:lang w:eastAsia="pl-PL"/>
        </w:rPr>
        <w:t>V</w:t>
      </w:r>
      <w:r>
        <w:rPr>
          <w:rFonts w:ascii="Arial Narrow" w:hAnsi="Arial Narrow" w:cs="Arial"/>
          <w:sz w:val="24"/>
          <w:szCs w:val="24"/>
          <w:lang w:eastAsia="pl-PL"/>
        </w:rPr>
        <w:t>II</w:t>
      </w:r>
      <w:r w:rsidRPr="00405CAB">
        <w:rPr>
          <w:rFonts w:ascii="Arial Narrow" w:hAnsi="Arial Narrow" w:cs="Arial"/>
          <w:sz w:val="24"/>
          <w:szCs w:val="24"/>
          <w:lang w:eastAsia="pl-PL"/>
        </w:rPr>
        <w:t>I/</w:t>
      </w:r>
      <w:r>
        <w:rPr>
          <w:rFonts w:ascii="Arial Narrow" w:hAnsi="Arial Narrow" w:cs="Arial"/>
          <w:sz w:val="24"/>
          <w:szCs w:val="24"/>
          <w:lang w:eastAsia="pl-PL"/>
        </w:rPr>
        <w:t>587</w:t>
      </w:r>
      <w:r w:rsidRPr="00405CAB">
        <w:rPr>
          <w:rFonts w:ascii="Arial Narrow" w:hAnsi="Arial Narrow" w:cs="Arial"/>
          <w:sz w:val="24"/>
          <w:szCs w:val="24"/>
          <w:lang w:eastAsia="pl-PL"/>
        </w:rPr>
        <w:t>/202</w:t>
      </w:r>
      <w:r>
        <w:rPr>
          <w:rFonts w:ascii="Arial Narrow" w:hAnsi="Arial Narrow" w:cs="Arial"/>
          <w:sz w:val="24"/>
          <w:szCs w:val="24"/>
          <w:lang w:eastAsia="pl-PL"/>
        </w:rPr>
        <w:t>4</w:t>
      </w:r>
      <w:r w:rsidRPr="00405CAB">
        <w:rPr>
          <w:rFonts w:ascii="Arial Narrow" w:hAnsi="Arial Narrow" w:cs="Arial"/>
          <w:sz w:val="24"/>
          <w:szCs w:val="24"/>
          <w:lang w:eastAsia="pl-PL"/>
        </w:rPr>
        <w:t xml:space="preserve"> Rady Gminy Skąpe z dnia </w:t>
      </w:r>
      <w:r>
        <w:rPr>
          <w:rFonts w:ascii="Arial Narrow" w:hAnsi="Arial Narrow" w:cs="Arial"/>
          <w:sz w:val="24"/>
          <w:szCs w:val="24"/>
          <w:lang w:eastAsia="pl-PL"/>
        </w:rPr>
        <w:t>4</w:t>
      </w:r>
      <w:r w:rsidRPr="00405CAB">
        <w:rPr>
          <w:rFonts w:ascii="Arial Narrow" w:hAnsi="Arial Narrow" w:cs="Arial"/>
          <w:sz w:val="24"/>
          <w:szCs w:val="24"/>
          <w:lang w:eastAsia="pl-PL"/>
        </w:rPr>
        <w:t xml:space="preserve"> </w:t>
      </w:r>
      <w:r>
        <w:rPr>
          <w:rFonts w:ascii="Arial Narrow" w:hAnsi="Arial Narrow" w:cs="Arial"/>
          <w:sz w:val="24"/>
          <w:szCs w:val="24"/>
          <w:lang w:eastAsia="pl-PL"/>
        </w:rPr>
        <w:t xml:space="preserve">kwietnia </w:t>
      </w:r>
      <w:r w:rsidRPr="00405CAB">
        <w:rPr>
          <w:rFonts w:ascii="Arial Narrow" w:hAnsi="Arial Narrow" w:cs="Arial"/>
          <w:sz w:val="24"/>
          <w:szCs w:val="24"/>
          <w:lang w:eastAsia="pl-PL"/>
        </w:rPr>
        <w:t>202</w:t>
      </w:r>
      <w:r>
        <w:rPr>
          <w:rFonts w:ascii="Arial Narrow" w:hAnsi="Arial Narrow" w:cs="Arial"/>
          <w:sz w:val="24"/>
          <w:szCs w:val="24"/>
          <w:lang w:eastAsia="pl-PL"/>
        </w:rPr>
        <w:t>4</w:t>
      </w:r>
      <w:r w:rsidRPr="00405CAB">
        <w:rPr>
          <w:rFonts w:ascii="Arial Narrow" w:hAnsi="Arial Narrow" w:cs="Arial"/>
          <w:sz w:val="24"/>
          <w:szCs w:val="24"/>
          <w:lang w:eastAsia="pl-PL"/>
        </w:rPr>
        <w:t xml:space="preserve"> r. w sprawie </w:t>
      </w:r>
      <w:r w:rsidRPr="00694311">
        <w:rPr>
          <w:rFonts w:ascii="Arial Narrow" w:hAnsi="Arial Narrow" w:cs="Arial"/>
          <w:sz w:val="24"/>
          <w:szCs w:val="24"/>
          <w:lang w:eastAsia="pl-PL"/>
        </w:rPr>
        <w:t>wyrażenia zgody na zawarcie kolejnej umowy dzierżawy w trybie bezprzetargowym na czas określony</w:t>
      </w:r>
      <w:r>
        <w:rPr>
          <w:rFonts w:ascii="Arial Narrow" w:hAnsi="Arial Narrow" w:cs="Arial"/>
          <w:sz w:val="24"/>
          <w:szCs w:val="24"/>
          <w:lang w:eastAsia="pl-PL"/>
        </w:rPr>
        <w:t>.</w:t>
      </w:r>
    </w:p>
    <w:p w14:paraId="50E861F9" w14:textId="77777777" w:rsidR="004E52E3" w:rsidRDefault="004E52E3" w:rsidP="004E52E3">
      <w:pPr>
        <w:autoSpaceDE w:val="0"/>
        <w:autoSpaceDN w:val="0"/>
        <w:adjustRightInd w:val="0"/>
        <w:spacing w:after="0" w:line="240" w:lineRule="auto"/>
        <w:jc w:val="both"/>
        <w:rPr>
          <w:rFonts w:ascii="Arial Narrow" w:hAnsi="Arial Narrow" w:cs="Arial"/>
          <w:sz w:val="24"/>
          <w:szCs w:val="24"/>
          <w:lang w:eastAsia="pl-PL"/>
        </w:rPr>
      </w:pPr>
      <w:r>
        <w:rPr>
          <w:rFonts w:ascii="Arial Narrow" w:hAnsi="Arial Narrow" w:cs="Arial"/>
          <w:sz w:val="24"/>
          <w:szCs w:val="24"/>
          <w:lang w:eastAsia="pl-PL"/>
        </w:rPr>
        <w:t>Rada Gminy w</w:t>
      </w:r>
      <w:r w:rsidRPr="00405CAB">
        <w:rPr>
          <w:rFonts w:ascii="Arial Narrow" w:hAnsi="Arial Narrow" w:cs="Arial"/>
          <w:sz w:val="24"/>
          <w:szCs w:val="24"/>
          <w:lang w:eastAsia="pl-PL"/>
        </w:rPr>
        <w:t>yra</w:t>
      </w:r>
      <w:r>
        <w:rPr>
          <w:rFonts w:ascii="Arial Narrow" w:hAnsi="Arial Narrow" w:cs="Arial"/>
          <w:sz w:val="24"/>
          <w:szCs w:val="24"/>
          <w:lang w:eastAsia="pl-PL"/>
        </w:rPr>
        <w:t>ziła</w:t>
      </w:r>
      <w:r w:rsidRPr="00405CAB">
        <w:rPr>
          <w:rFonts w:ascii="Arial Narrow" w:hAnsi="Arial Narrow" w:cs="Arial"/>
          <w:sz w:val="24"/>
          <w:szCs w:val="24"/>
          <w:lang w:eastAsia="pl-PL"/>
        </w:rPr>
        <w:t xml:space="preserve"> zgodę na zawarcie w trybie bezprzetargowym kolejnej umowy dzierżawy </w:t>
      </w:r>
      <w:r w:rsidRPr="007D0513">
        <w:rPr>
          <w:rFonts w:ascii="Arial Narrow" w:hAnsi="Arial Narrow" w:cs="Arial"/>
          <w:sz w:val="24"/>
          <w:szCs w:val="24"/>
          <w:lang w:eastAsia="pl-PL"/>
        </w:rPr>
        <w:t>na okres 01.06.2024 r. – 30.09.2024 r. na cześć w m. Niesulice, o pow. 25 m</w:t>
      </w:r>
      <w:r w:rsidRPr="007D0513">
        <w:rPr>
          <w:rFonts w:ascii="Arial Narrow" w:hAnsi="Arial Narrow" w:cs="Arial"/>
          <w:sz w:val="24"/>
          <w:szCs w:val="24"/>
          <w:vertAlign w:val="superscript"/>
          <w:lang w:eastAsia="pl-PL"/>
        </w:rPr>
        <w:t>2</w:t>
      </w:r>
      <w:r w:rsidRPr="007D0513">
        <w:rPr>
          <w:rFonts w:ascii="Arial Narrow" w:hAnsi="Arial Narrow" w:cs="Arial"/>
          <w:sz w:val="24"/>
          <w:szCs w:val="24"/>
          <w:lang w:eastAsia="pl-PL"/>
        </w:rPr>
        <w:t xml:space="preserve"> z przeznaczeniem na prowadzenie działalności gospodarczej tj. wypożyczalnia sprzętu wodnego.</w:t>
      </w:r>
    </w:p>
    <w:p w14:paraId="7E037B26" w14:textId="77777777" w:rsidR="004E52E3" w:rsidRPr="00405CAB" w:rsidRDefault="004E52E3" w:rsidP="004E52E3">
      <w:pPr>
        <w:autoSpaceDE w:val="0"/>
        <w:autoSpaceDN w:val="0"/>
        <w:adjustRightInd w:val="0"/>
        <w:spacing w:after="0" w:line="240" w:lineRule="auto"/>
        <w:jc w:val="both"/>
        <w:rPr>
          <w:rFonts w:ascii="Arial Narrow" w:hAnsi="Arial Narrow" w:cs="Arial"/>
          <w:sz w:val="24"/>
          <w:szCs w:val="24"/>
          <w:lang w:eastAsia="pl-PL"/>
        </w:rPr>
      </w:pPr>
    </w:p>
    <w:p w14:paraId="66985E02" w14:textId="77777777" w:rsidR="004E52E3" w:rsidRDefault="004E52E3">
      <w:pPr>
        <w:pStyle w:val="Akapitzlist"/>
        <w:numPr>
          <w:ilvl w:val="0"/>
          <w:numId w:val="14"/>
        </w:numPr>
        <w:autoSpaceDE w:val="0"/>
        <w:autoSpaceDN w:val="0"/>
        <w:adjustRightInd w:val="0"/>
        <w:spacing w:after="0" w:line="240" w:lineRule="auto"/>
        <w:jc w:val="both"/>
        <w:rPr>
          <w:rFonts w:ascii="Arial Narrow" w:hAnsi="Arial Narrow" w:cs="Arial"/>
          <w:sz w:val="24"/>
          <w:szCs w:val="24"/>
          <w:lang w:eastAsia="pl-PL"/>
        </w:rPr>
      </w:pPr>
      <w:r w:rsidRPr="00405CAB">
        <w:rPr>
          <w:rFonts w:ascii="Arial Narrow" w:hAnsi="Arial Narrow" w:cs="Arial"/>
          <w:sz w:val="24"/>
          <w:szCs w:val="24"/>
          <w:lang w:eastAsia="pl-PL"/>
        </w:rPr>
        <w:t>Uchwała Nr L</w:t>
      </w:r>
      <w:r>
        <w:rPr>
          <w:rFonts w:ascii="Arial Narrow" w:hAnsi="Arial Narrow" w:cs="Arial"/>
          <w:sz w:val="24"/>
          <w:szCs w:val="24"/>
          <w:lang w:eastAsia="pl-PL"/>
        </w:rPr>
        <w:t>X</w:t>
      </w:r>
      <w:r w:rsidRPr="00405CAB">
        <w:rPr>
          <w:rFonts w:ascii="Arial Narrow" w:hAnsi="Arial Narrow" w:cs="Arial"/>
          <w:sz w:val="24"/>
          <w:szCs w:val="24"/>
          <w:lang w:eastAsia="pl-PL"/>
        </w:rPr>
        <w:t>V</w:t>
      </w:r>
      <w:r>
        <w:rPr>
          <w:rFonts w:ascii="Arial Narrow" w:hAnsi="Arial Narrow" w:cs="Arial"/>
          <w:sz w:val="24"/>
          <w:szCs w:val="24"/>
          <w:lang w:eastAsia="pl-PL"/>
        </w:rPr>
        <w:t>II</w:t>
      </w:r>
      <w:r w:rsidRPr="00405CAB">
        <w:rPr>
          <w:rFonts w:ascii="Arial Narrow" w:hAnsi="Arial Narrow" w:cs="Arial"/>
          <w:sz w:val="24"/>
          <w:szCs w:val="24"/>
          <w:lang w:eastAsia="pl-PL"/>
        </w:rPr>
        <w:t>I/</w:t>
      </w:r>
      <w:r>
        <w:rPr>
          <w:rFonts w:ascii="Arial Narrow" w:hAnsi="Arial Narrow" w:cs="Arial"/>
          <w:sz w:val="24"/>
          <w:szCs w:val="24"/>
          <w:lang w:eastAsia="pl-PL"/>
        </w:rPr>
        <w:t>588</w:t>
      </w:r>
      <w:r w:rsidRPr="00405CAB">
        <w:rPr>
          <w:rFonts w:ascii="Arial Narrow" w:hAnsi="Arial Narrow" w:cs="Arial"/>
          <w:sz w:val="24"/>
          <w:szCs w:val="24"/>
          <w:lang w:eastAsia="pl-PL"/>
        </w:rPr>
        <w:t>/202</w:t>
      </w:r>
      <w:r>
        <w:rPr>
          <w:rFonts w:ascii="Arial Narrow" w:hAnsi="Arial Narrow" w:cs="Arial"/>
          <w:sz w:val="24"/>
          <w:szCs w:val="24"/>
          <w:lang w:eastAsia="pl-PL"/>
        </w:rPr>
        <w:t>4</w:t>
      </w:r>
      <w:r w:rsidRPr="00405CAB">
        <w:rPr>
          <w:rFonts w:ascii="Arial Narrow" w:hAnsi="Arial Narrow" w:cs="Arial"/>
          <w:sz w:val="24"/>
          <w:szCs w:val="24"/>
          <w:lang w:eastAsia="pl-PL"/>
        </w:rPr>
        <w:t xml:space="preserve"> Rady Gminy Skąpe z dnia </w:t>
      </w:r>
      <w:r>
        <w:rPr>
          <w:rFonts w:ascii="Arial Narrow" w:hAnsi="Arial Narrow" w:cs="Arial"/>
          <w:sz w:val="24"/>
          <w:szCs w:val="24"/>
          <w:lang w:eastAsia="pl-PL"/>
        </w:rPr>
        <w:t>4</w:t>
      </w:r>
      <w:r w:rsidRPr="00405CAB">
        <w:rPr>
          <w:rFonts w:ascii="Arial Narrow" w:hAnsi="Arial Narrow" w:cs="Arial"/>
          <w:sz w:val="24"/>
          <w:szCs w:val="24"/>
          <w:lang w:eastAsia="pl-PL"/>
        </w:rPr>
        <w:t xml:space="preserve"> </w:t>
      </w:r>
      <w:r>
        <w:rPr>
          <w:rFonts w:ascii="Arial Narrow" w:hAnsi="Arial Narrow" w:cs="Arial"/>
          <w:sz w:val="24"/>
          <w:szCs w:val="24"/>
          <w:lang w:eastAsia="pl-PL"/>
        </w:rPr>
        <w:t xml:space="preserve">kwietnia </w:t>
      </w:r>
      <w:r w:rsidRPr="00405CAB">
        <w:rPr>
          <w:rFonts w:ascii="Arial Narrow" w:hAnsi="Arial Narrow" w:cs="Arial"/>
          <w:sz w:val="24"/>
          <w:szCs w:val="24"/>
          <w:lang w:eastAsia="pl-PL"/>
        </w:rPr>
        <w:t>202</w:t>
      </w:r>
      <w:r>
        <w:rPr>
          <w:rFonts w:ascii="Arial Narrow" w:hAnsi="Arial Narrow" w:cs="Arial"/>
          <w:sz w:val="24"/>
          <w:szCs w:val="24"/>
          <w:lang w:eastAsia="pl-PL"/>
        </w:rPr>
        <w:t>4</w:t>
      </w:r>
      <w:r w:rsidRPr="00405CAB">
        <w:rPr>
          <w:rFonts w:ascii="Arial Narrow" w:hAnsi="Arial Narrow" w:cs="Arial"/>
          <w:sz w:val="24"/>
          <w:szCs w:val="24"/>
          <w:lang w:eastAsia="pl-PL"/>
        </w:rPr>
        <w:t xml:space="preserve"> r. w sprawie </w:t>
      </w:r>
      <w:r w:rsidRPr="007D0513">
        <w:rPr>
          <w:rFonts w:ascii="Arial Narrow" w:hAnsi="Arial Narrow" w:cs="Arial"/>
          <w:sz w:val="24"/>
          <w:szCs w:val="24"/>
          <w:lang w:eastAsia="pl-PL"/>
        </w:rPr>
        <w:t>wyrażenia zgody na zawarcie umowy dzierżawy w trybie bezprzetargowym na czas nieoznaczony</w:t>
      </w:r>
      <w:r>
        <w:rPr>
          <w:rFonts w:ascii="Arial Narrow" w:hAnsi="Arial Narrow" w:cs="Arial"/>
          <w:sz w:val="24"/>
          <w:szCs w:val="24"/>
          <w:lang w:eastAsia="pl-PL"/>
        </w:rPr>
        <w:t>.</w:t>
      </w:r>
    </w:p>
    <w:p w14:paraId="7E5B60A5" w14:textId="77777777" w:rsidR="004E52E3" w:rsidRDefault="004E52E3" w:rsidP="004E52E3">
      <w:pPr>
        <w:autoSpaceDE w:val="0"/>
        <w:autoSpaceDN w:val="0"/>
        <w:adjustRightInd w:val="0"/>
        <w:spacing w:after="0" w:line="240" w:lineRule="auto"/>
        <w:jc w:val="both"/>
        <w:rPr>
          <w:rFonts w:ascii="Arial Narrow" w:hAnsi="Arial Narrow" w:cs="Arial"/>
          <w:sz w:val="24"/>
          <w:szCs w:val="24"/>
          <w:lang w:eastAsia="pl-PL"/>
        </w:rPr>
      </w:pPr>
      <w:r>
        <w:rPr>
          <w:rFonts w:ascii="Arial Narrow" w:hAnsi="Arial Narrow" w:cs="Arial"/>
          <w:sz w:val="24"/>
          <w:szCs w:val="24"/>
          <w:lang w:eastAsia="pl-PL"/>
        </w:rPr>
        <w:t>Rada Gminy w</w:t>
      </w:r>
      <w:r w:rsidRPr="00405CAB">
        <w:rPr>
          <w:rFonts w:ascii="Arial Narrow" w:hAnsi="Arial Narrow" w:cs="Arial"/>
          <w:sz w:val="24"/>
          <w:szCs w:val="24"/>
          <w:lang w:eastAsia="pl-PL"/>
        </w:rPr>
        <w:t>yra</w:t>
      </w:r>
      <w:r>
        <w:rPr>
          <w:rFonts w:ascii="Arial Narrow" w:hAnsi="Arial Narrow" w:cs="Arial"/>
          <w:sz w:val="24"/>
          <w:szCs w:val="24"/>
          <w:lang w:eastAsia="pl-PL"/>
        </w:rPr>
        <w:t>ziła</w:t>
      </w:r>
      <w:r w:rsidRPr="00405CAB">
        <w:rPr>
          <w:rFonts w:ascii="Arial Narrow" w:hAnsi="Arial Narrow" w:cs="Arial"/>
          <w:sz w:val="24"/>
          <w:szCs w:val="24"/>
          <w:lang w:eastAsia="pl-PL"/>
        </w:rPr>
        <w:t xml:space="preserve"> zgodę na zawarcie w trybie bezprzetargowym </w:t>
      </w:r>
      <w:r>
        <w:rPr>
          <w:rFonts w:ascii="Arial Narrow" w:hAnsi="Arial Narrow" w:cs="Arial"/>
          <w:sz w:val="24"/>
          <w:szCs w:val="24"/>
          <w:lang w:eastAsia="pl-PL"/>
        </w:rPr>
        <w:t xml:space="preserve">na czas nieoznaczony </w:t>
      </w:r>
      <w:r w:rsidRPr="00405CAB">
        <w:rPr>
          <w:rFonts w:ascii="Arial Narrow" w:hAnsi="Arial Narrow" w:cs="Arial"/>
          <w:sz w:val="24"/>
          <w:szCs w:val="24"/>
          <w:lang w:eastAsia="pl-PL"/>
        </w:rPr>
        <w:t xml:space="preserve">kolejnej umowy dzierżawy </w:t>
      </w:r>
      <w:r w:rsidRPr="00C23C6C">
        <w:rPr>
          <w:rFonts w:ascii="Arial Narrow" w:hAnsi="Arial Narrow" w:cs="Arial"/>
          <w:sz w:val="24"/>
          <w:szCs w:val="24"/>
          <w:lang w:eastAsia="pl-PL"/>
        </w:rPr>
        <w:t>grunt</w:t>
      </w:r>
      <w:r>
        <w:rPr>
          <w:rFonts w:ascii="Arial Narrow" w:hAnsi="Arial Narrow" w:cs="Arial"/>
          <w:sz w:val="24"/>
          <w:szCs w:val="24"/>
          <w:lang w:eastAsia="pl-PL"/>
        </w:rPr>
        <w:t>u</w:t>
      </w:r>
      <w:r w:rsidRPr="00C23C6C">
        <w:rPr>
          <w:rFonts w:ascii="Arial Narrow" w:hAnsi="Arial Narrow" w:cs="Arial"/>
          <w:sz w:val="24"/>
          <w:szCs w:val="24"/>
          <w:lang w:eastAsia="pl-PL"/>
        </w:rPr>
        <w:t xml:space="preserve"> o pow. 200 m</w:t>
      </w:r>
      <w:r w:rsidRPr="00557B00">
        <w:rPr>
          <w:rFonts w:ascii="Arial Narrow" w:hAnsi="Arial Narrow" w:cs="Arial"/>
          <w:sz w:val="24"/>
          <w:szCs w:val="24"/>
          <w:vertAlign w:val="superscript"/>
          <w:lang w:eastAsia="pl-PL"/>
        </w:rPr>
        <w:t>2</w:t>
      </w:r>
      <w:r>
        <w:rPr>
          <w:rFonts w:ascii="Arial Narrow" w:hAnsi="Arial Narrow" w:cs="Arial"/>
          <w:sz w:val="24"/>
          <w:szCs w:val="24"/>
          <w:lang w:eastAsia="pl-PL"/>
        </w:rPr>
        <w:t>,</w:t>
      </w:r>
      <w:r w:rsidRPr="00C23C6C">
        <w:rPr>
          <w:rFonts w:ascii="Arial Narrow" w:hAnsi="Arial Narrow" w:cs="Arial"/>
          <w:sz w:val="24"/>
          <w:szCs w:val="24"/>
          <w:lang w:eastAsia="pl-PL"/>
        </w:rPr>
        <w:t xml:space="preserve"> wykorzystywan</w:t>
      </w:r>
      <w:r>
        <w:rPr>
          <w:rFonts w:ascii="Arial Narrow" w:hAnsi="Arial Narrow" w:cs="Arial"/>
          <w:sz w:val="24"/>
          <w:szCs w:val="24"/>
          <w:lang w:eastAsia="pl-PL"/>
        </w:rPr>
        <w:t>ego</w:t>
      </w:r>
      <w:r w:rsidRPr="00C23C6C">
        <w:rPr>
          <w:rFonts w:ascii="Arial Narrow" w:hAnsi="Arial Narrow" w:cs="Arial"/>
          <w:sz w:val="24"/>
          <w:szCs w:val="24"/>
          <w:lang w:eastAsia="pl-PL"/>
        </w:rPr>
        <w:t xml:space="preserve"> do prowadzenia działalności edukacyjnej poprzez popularyzację i rozwijanie żeglarstwa wśród dzieci i młodzieży.</w:t>
      </w:r>
    </w:p>
    <w:p w14:paraId="129785B1" w14:textId="77777777" w:rsidR="004E52E3" w:rsidRDefault="004E52E3" w:rsidP="004E52E3">
      <w:pPr>
        <w:autoSpaceDE w:val="0"/>
        <w:autoSpaceDN w:val="0"/>
        <w:adjustRightInd w:val="0"/>
        <w:spacing w:after="0" w:line="240" w:lineRule="auto"/>
        <w:jc w:val="both"/>
        <w:rPr>
          <w:rFonts w:ascii="Arial Narrow" w:hAnsi="Arial Narrow" w:cs="Arial"/>
          <w:sz w:val="24"/>
          <w:szCs w:val="24"/>
          <w:lang w:eastAsia="pl-PL"/>
        </w:rPr>
      </w:pPr>
    </w:p>
    <w:p w14:paraId="59F09291" w14:textId="77777777" w:rsidR="004E52E3" w:rsidRDefault="004E52E3">
      <w:pPr>
        <w:pStyle w:val="Akapitzlist"/>
        <w:numPr>
          <w:ilvl w:val="0"/>
          <w:numId w:val="14"/>
        </w:numPr>
        <w:autoSpaceDE w:val="0"/>
        <w:autoSpaceDN w:val="0"/>
        <w:adjustRightInd w:val="0"/>
        <w:spacing w:after="0" w:line="240" w:lineRule="auto"/>
        <w:jc w:val="both"/>
        <w:rPr>
          <w:rFonts w:ascii="Arial Narrow" w:hAnsi="Arial Narrow" w:cs="Arial"/>
          <w:sz w:val="24"/>
          <w:szCs w:val="24"/>
          <w:lang w:eastAsia="pl-PL"/>
        </w:rPr>
      </w:pPr>
      <w:r w:rsidRPr="00405CAB">
        <w:rPr>
          <w:rFonts w:ascii="Arial Narrow" w:hAnsi="Arial Narrow" w:cs="Arial"/>
          <w:sz w:val="24"/>
          <w:szCs w:val="24"/>
          <w:lang w:eastAsia="pl-PL"/>
        </w:rPr>
        <w:t>Uchwała Nr L</w:t>
      </w:r>
      <w:r>
        <w:rPr>
          <w:rFonts w:ascii="Arial Narrow" w:hAnsi="Arial Narrow" w:cs="Arial"/>
          <w:sz w:val="24"/>
          <w:szCs w:val="24"/>
          <w:lang w:eastAsia="pl-PL"/>
        </w:rPr>
        <w:t>X</w:t>
      </w:r>
      <w:r w:rsidRPr="00405CAB">
        <w:rPr>
          <w:rFonts w:ascii="Arial Narrow" w:hAnsi="Arial Narrow" w:cs="Arial"/>
          <w:sz w:val="24"/>
          <w:szCs w:val="24"/>
          <w:lang w:eastAsia="pl-PL"/>
        </w:rPr>
        <w:t>V</w:t>
      </w:r>
      <w:r>
        <w:rPr>
          <w:rFonts w:ascii="Arial Narrow" w:hAnsi="Arial Narrow" w:cs="Arial"/>
          <w:sz w:val="24"/>
          <w:szCs w:val="24"/>
          <w:lang w:eastAsia="pl-PL"/>
        </w:rPr>
        <w:t>II</w:t>
      </w:r>
      <w:r w:rsidRPr="00405CAB">
        <w:rPr>
          <w:rFonts w:ascii="Arial Narrow" w:hAnsi="Arial Narrow" w:cs="Arial"/>
          <w:sz w:val="24"/>
          <w:szCs w:val="24"/>
          <w:lang w:eastAsia="pl-PL"/>
        </w:rPr>
        <w:t>I/</w:t>
      </w:r>
      <w:r>
        <w:rPr>
          <w:rFonts w:ascii="Arial Narrow" w:hAnsi="Arial Narrow" w:cs="Arial"/>
          <w:sz w:val="24"/>
          <w:szCs w:val="24"/>
          <w:lang w:eastAsia="pl-PL"/>
        </w:rPr>
        <w:t>589</w:t>
      </w:r>
      <w:r w:rsidRPr="00405CAB">
        <w:rPr>
          <w:rFonts w:ascii="Arial Narrow" w:hAnsi="Arial Narrow" w:cs="Arial"/>
          <w:sz w:val="24"/>
          <w:szCs w:val="24"/>
          <w:lang w:eastAsia="pl-PL"/>
        </w:rPr>
        <w:t>/202</w:t>
      </w:r>
      <w:r>
        <w:rPr>
          <w:rFonts w:ascii="Arial Narrow" w:hAnsi="Arial Narrow" w:cs="Arial"/>
          <w:sz w:val="24"/>
          <w:szCs w:val="24"/>
          <w:lang w:eastAsia="pl-PL"/>
        </w:rPr>
        <w:t>4</w:t>
      </w:r>
      <w:r w:rsidRPr="00405CAB">
        <w:rPr>
          <w:rFonts w:ascii="Arial Narrow" w:hAnsi="Arial Narrow" w:cs="Arial"/>
          <w:sz w:val="24"/>
          <w:szCs w:val="24"/>
          <w:lang w:eastAsia="pl-PL"/>
        </w:rPr>
        <w:t xml:space="preserve"> Rady Gminy Skąpe z dnia </w:t>
      </w:r>
      <w:r>
        <w:rPr>
          <w:rFonts w:ascii="Arial Narrow" w:hAnsi="Arial Narrow" w:cs="Arial"/>
          <w:sz w:val="24"/>
          <w:szCs w:val="24"/>
          <w:lang w:eastAsia="pl-PL"/>
        </w:rPr>
        <w:t>4</w:t>
      </w:r>
      <w:r w:rsidRPr="00405CAB">
        <w:rPr>
          <w:rFonts w:ascii="Arial Narrow" w:hAnsi="Arial Narrow" w:cs="Arial"/>
          <w:sz w:val="24"/>
          <w:szCs w:val="24"/>
          <w:lang w:eastAsia="pl-PL"/>
        </w:rPr>
        <w:t xml:space="preserve"> </w:t>
      </w:r>
      <w:r>
        <w:rPr>
          <w:rFonts w:ascii="Arial Narrow" w:hAnsi="Arial Narrow" w:cs="Arial"/>
          <w:sz w:val="24"/>
          <w:szCs w:val="24"/>
          <w:lang w:eastAsia="pl-PL"/>
        </w:rPr>
        <w:t xml:space="preserve">kwietnia </w:t>
      </w:r>
      <w:r w:rsidRPr="00405CAB">
        <w:rPr>
          <w:rFonts w:ascii="Arial Narrow" w:hAnsi="Arial Narrow" w:cs="Arial"/>
          <w:sz w:val="24"/>
          <w:szCs w:val="24"/>
          <w:lang w:eastAsia="pl-PL"/>
        </w:rPr>
        <w:t>202</w:t>
      </w:r>
      <w:r>
        <w:rPr>
          <w:rFonts w:ascii="Arial Narrow" w:hAnsi="Arial Narrow" w:cs="Arial"/>
          <w:sz w:val="24"/>
          <w:szCs w:val="24"/>
          <w:lang w:eastAsia="pl-PL"/>
        </w:rPr>
        <w:t>4</w:t>
      </w:r>
      <w:r w:rsidRPr="00405CAB">
        <w:rPr>
          <w:rFonts w:ascii="Arial Narrow" w:hAnsi="Arial Narrow" w:cs="Arial"/>
          <w:sz w:val="24"/>
          <w:szCs w:val="24"/>
          <w:lang w:eastAsia="pl-PL"/>
        </w:rPr>
        <w:t xml:space="preserve"> r. w sprawie </w:t>
      </w:r>
      <w:r w:rsidRPr="007D0513">
        <w:rPr>
          <w:rFonts w:ascii="Arial Narrow" w:hAnsi="Arial Narrow" w:cs="Arial"/>
          <w:sz w:val="24"/>
          <w:szCs w:val="24"/>
          <w:lang w:eastAsia="pl-PL"/>
        </w:rPr>
        <w:t>wyrażenia zgody na zawarcie umowy dzierżawy w trybie bezprzetargowym na czas nieoznaczony</w:t>
      </w:r>
      <w:r>
        <w:rPr>
          <w:rFonts w:ascii="Arial Narrow" w:hAnsi="Arial Narrow" w:cs="Arial"/>
          <w:sz w:val="24"/>
          <w:szCs w:val="24"/>
          <w:lang w:eastAsia="pl-PL"/>
        </w:rPr>
        <w:t>.</w:t>
      </w:r>
    </w:p>
    <w:p w14:paraId="7D33B883" w14:textId="77777777" w:rsidR="004E52E3" w:rsidRDefault="004E52E3" w:rsidP="004E52E3">
      <w:pPr>
        <w:autoSpaceDE w:val="0"/>
        <w:autoSpaceDN w:val="0"/>
        <w:adjustRightInd w:val="0"/>
        <w:spacing w:after="0" w:line="240" w:lineRule="auto"/>
        <w:jc w:val="both"/>
        <w:rPr>
          <w:rFonts w:ascii="Arial Narrow" w:hAnsi="Arial Narrow" w:cs="Arial"/>
          <w:sz w:val="24"/>
          <w:szCs w:val="24"/>
          <w:lang w:eastAsia="pl-PL"/>
        </w:rPr>
      </w:pPr>
      <w:r>
        <w:rPr>
          <w:rFonts w:ascii="Arial Narrow" w:hAnsi="Arial Narrow" w:cs="Arial"/>
          <w:sz w:val="24"/>
          <w:szCs w:val="24"/>
          <w:lang w:eastAsia="pl-PL"/>
        </w:rPr>
        <w:lastRenderedPageBreak/>
        <w:t>Rada Gminy w</w:t>
      </w:r>
      <w:r w:rsidRPr="00405CAB">
        <w:rPr>
          <w:rFonts w:ascii="Arial Narrow" w:hAnsi="Arial Narrow" w:cs="Arial"/>
          <w:sz w:val="24"/>
          <w:szCs w:val="24"/>
          <w:lang w:eastAsia="pl-PL"/>
        </w:rPr>
        <w:t>yra</w:t>
      </w:r>
      <w:r>
        <w:rPr>
          <w:rFonts w:ascii="Arial Narrow" w:hAnsi="Arial Narrow" w:cs="Arial"/>
          <w:sz w:val="24"/>
          <w:szCs w:val="24"/>
          <w:lang w:eastAsia="pl-PL"/>
        </w:rPr>
        <w:t>ziła</w:t>
      </w:r>
      <w:r w:rsidRPr="00405CAB">
        <w:rPr>
          <w:rFonts w:ascii="Arial Narrow" w:hAnsi="Arial Narrow" w:cs="Arial"/>
          <w:sz w:val="24"/>
          <w:szCs w:val="24"/>
          <w:lang w:eastAsia="pl-PL"/>
        </w:rPr>
        <w:t xml:space="preserve"> zgodę na zawarcie w trybie bezprzetargowym </w:t>
      </w:r>
      <w:r>
        <w:rPr>
          <w:rFonts w:ascii="Arial Narrow" w:hAnsi="Arial Narrow" w:cs="Arial"/>
          <w:sz w:val="24"/>
          <w:szCs w:val="24"/>
          <w:lang w:eastAsia="pl-PL"/>
        </w:rPr>
        <w:t xml:space="preserve">na czas nieoznaczony </w:t>
      </w:r>
      <w:r w:rsidRPr="00405CAB">
        <w:rPr>
          <w:rFonts w:ascii="Arial Narrow" w:hAnsi="Arial Narrow" w:cs="Arial"/>
          <w:sz w:val="24"/>
          <w:szCs w:val="24"/>
          <w:lang w:eastAsia="pl-PL"/>
        </w:rPr>
        <w:t>kolejn</w:t>
      </w:r>
      <w:r>
        <w:rPr>
          <w:rFonts w:ascii="Arial Narrow" w:hAnsi="Arial Narrow" w:cs="Arial"/>
          <w:sz w:val="24"/>
          <w:szCs w:val="24"/>
          <w:lang w:eastAsia="pl-PL"/>
        </w:rPr>
        <w:t>ych</w:t>
      </w:r>
      <w:r w:rsidRPr="00405CAB">
        <w:rPr>
          <w:rFonts w:ascii="Arial Narrow" w:hAnsi="Arial Narrow" w:cs="Arial"/>
          <w:sz w:val="24"/>
          <w:szCs w:val="24"/>
          <w:lang w:eastAsia="pl-PL"/>
        </w:rPr>
        <w:t xml:space="preserve"> u</w:t>
      </w:r>
      <w:r>
        <w:rPr>
          <w:rFonts w:ascii="Arial Narrow" w:hAnsi="Arial Narrow" w:cs="Arial"/>
          <w:sz w:val="24"/>
          <w:szCs w:val="24"/>
          <w:lang w:eastAsia="pl-PL"/>
        </w:rPr>
        <w:t>mów</w:t>
      </w:r>
      <w:r w:rsidRPr="00405CAB">
        <w:rPr>
          <w:rFonts w:ascii="Arial Narrow" w:hAnsi="Arial Narrow" w:cs="Arial"/>
          <w:sz w:val="24"/>
          <w:szCs w:val="24"/>
          <w:lang w:eastAsia="pl-PL"/>
        </w:rPr>
        <w:t xml:space="preserve"> dzierżaw </w:t>
      </w:r>
      <w:r>
        <w:rPr>
          <w:rFonts w:ascii="Arial Narrow" w:hAnsi="Arial Narrow" w:cs="Arial"/>
          <w:sz w:val="24"/>
          <w:szCs w:val="24"/>
          <w:lang w:eastAsia="pl-PL"/>
        </w:rPr>
        <w:t xml:space="preserve"> w m. Cibórz z przeznaczeniem na </w:t>
      </w:r>
      <w:r w:rsidRPr="00557B00">
        <w:rPr>
          <w:rFonts w:ascii="Arial Narrow" w:hAnsi="Arial Narrow" w:cs="Arial"/>
          <w:sz w:val="24"/>
          <w:szCs w:val="24"/>
          <w:lang w:eastAsia="pl-PL"/>
        </w:rPr>
        <w:t>prowadzeni</w:t>
      </w:r>
      <w:r>
        <w:rPr>
          <w:rFonts w:ascii="Arial Narrow" w:hAnsi="Arial Narrow" w:cs="Arial"/>
          <w:sz w:val="24"/>
          <w:szCs w:val="24"/>
          <w:lang w:eastAsia="pl-PL"/>
        </w:rPr>
        <w:t>e</w:t>
      </w:r>
      <w:r w:rsidRPr="00557B00">
        <w:rPr>
          <w:rFonts w:ascii="Arial Narrow" w:hAnsi="Arial Narrow" w:cs="Arial"/>
          <w:sz w:val="24"/>
          <w:szCs w:val="24"/>
          <w:lang w:eastAsia="pl-PL"/>
        </w:rPr>
        <w:t xml:space="preserve"> działalności gospodarczej – przyczepa gastronomiczna z fast foodami</w:t>
      </w:r>
      <w:r>
        <w:rPr>
          <w:rFonts w:ascii="Arial Narrow" w:hAnsi="Arial Narrow" w:cs="Arial"/>
          <w:sz w:val="24"/>
          <w:szCs w:val="24"/>
          <w:lang w:eastAsia="pl-PL"/>
        </w:rPr>
        <w:t xml:space="preserve"> oraz n</w:t>
      </w:r>
      <w:r w:rsidRPr="00557B00">
        <w:rPr>
          <w:rFonts w:ascii="Arial Narrow" w:hAnsi="Arial Narrow" w:cs="Arial"/>
          <w:sz w:val="24"/>
          <w:szCs w:val="24"/>
          <w:lang w:eastAsia="pl-PL"/>
        </w:rPr>
        <w:t>a cele rekreacyjnego ogródka przydomowego</w:t>
      </w:r>
      <w:r>
        <w:rPr>
          <w:rFonts w:ascii="Arial Narrow" w:hAnsi="Arial Narrow" w:cs="Arial"/>
          <w:sz w:val="24"/>
          <w:szCs w:val="24"/>
          <w:lang w:eastAsia="pl-PL"/>
        </w:rPr>
        <w:t>.</w:t>
      </w:r>
    </w:p>
    <w:p w14:paraId="443A72C0" w14:textId="77777777" w:rsidR="004E52E3" w:rsidRDefault="004E52E3" w:rsidP="004E52E3">
      <w:pPr>
        <w:autoSpaceDE w:val="0"/>
        <w:autoSpaceDN w:val="0"/>
        <w:adjustRightInd w:val="0"/>
        <w:spacing w:after="0" w:line="240" w:lineRule="auto"/>
        <w:jc w:val="both"/>
        <w:rPr>
          <w:rFonts w:ascii="Arial Narrow" w:hAnsi="Arial Narrow" w:cs="Arial"/>
          <w:sz w:val="24"/>
          <w:szCs w:val="24"/>
          <w:lang w:eastAsia="pl-PL"/>
        </w:rPr>
      </w:pPr>
    </w:p>
    <w:p w14:paraId="1150FEA7" w14:textId="77777777" w:rsidR="004E52E3" w:rsidRDefault="004E52E3">
      <w:pPr>
        <w:pStyle w:val="Akapitzlist"/>
        <w:numPr>
          <w:ilvl w:val="0"/>
          <w:numId w:val="14"/>
        </w:numPr>
        <w:autoSpaceDE w:val="0"/>
        <w:autoSpaceDN w:val="0"/>
        <w:adjustRightInd w:val="0"/>
        <w:spacing w:after="0" w:line="240" w:lineRule="auto"/>
        <w:jc w:val="both"/>
        <w:rPr>
          <w:rFonts w:ascii="Arial Narrow" w:hAnsi="Arial Narrow" w:cs="Arial"/>
          <w:sz w:val="24"/>
          <w:szCs w:val="24"/>
          <w:lang w:eastAsia="pl-PL"/>
        </w:rPr>
      </w:pPr>
      <w:r w:rsidRPr="00405CAB">
        <w:rPr>
          <w:rFonts w:ascii="Arial Narrow" w:hAnsi="Arial Narrow" w:cs="Arial"/>
          <w:sz w:val="24"/>
          <w:szCs w:val="24"/>
          <w:lang w:eastAsia="pl-PL"/>
        </w:rPr>
        <w:t>Uchwała Nr L</w:t>
      </w:r>
      <w:r>
        <w:rPr>
          <w:rFonts w:ascii="Arial Narrow" w:hAnsi="Arial Narrow" w:cs="Arial"/>
          <w:sz w:val="24"/>
          <w:szCs w:val="24"/>
          <w:lang w:eastAsia="pl-PL"/>
        </w:rPr>
        <w:t>X</w:t>
      </w:r>
      <w:r w:rsidRPr="00405CAB">
        <w:rPr>
          <w:rFonts w:ascii="Arial Narrow" w:hAnsi="Arial Narrow" w:cs="Arial"/>
          <w:sz w:val="24"/>
          <w:szCs w:val="24"/>
          <w:lang w:eastAsia="pl-PL"/>
        </w:rPr>
        <w:t>V</w:t>
      </w:r>
      <w:r>
        <w:rPr>
          <w:rFonts w:ascii="Arial Narrow" w:hAnsi="Arial Narrow" w:cs="Arial"/>
          <w:sz w:val="24"/>
          <w:szCs w:val="24"/>
          <w:lang w:eastAsia="pl-PL"/>
        </w:rPr>
        <w:t>II</w:t>
      </w:r>
      <w:r w:rsidRPr="00405CAB">
        <w:rPr>
          <w:rFonts w:ascii="Arial Narrow" w:hAnsi="Arial Narrow" w:cs="Arial"/>
          <w:sz w:val="24"/>
          <w:szCs w:val="24"/>
          <w:lang w:eastAsia="pl-PL"/>
        </w:rPr>
        <w:t>I/</w:t>
      </w:r>
      <w:r>
        <w:rPr>
          <w:rFonts w:ascii="Arial Narrow" w:hAnsi="Arial Narrow" w:cs="Arial"/>
          <w:sz w:val="24"/>
          <w:szCs w:val="24"/>
          <w:lang w:eastAsia="pl-PL"/>
        </w:rPr>
        <w:t>590</w:t>
      </w:r>
      <w:r w:rsidRPr="00405CAB">
        <w:rPr>
          <w:rFonts w:ascii="Arial Narrow" w:hAnsi="Arial Narrow" w:cs="Arial"/>
          <w:sz w:val="24"/>
          <w:szCs w:val="24"/>
          <w:lang w:eastAsia="pl-PL"/>
        </w:rPr>
        <w:t>/202</w:t>
      </w:r>
      <w:r>
        <w:rPr>
          <w:rFonts w:ascii="Arial Narrow" w:hAnsi="Arial Narrow" w:cs="Arial"/>
          <w:sz w:val="24"/>
          <w:szCs w:val="24"/>
          <w:lang w:eastAsia="pl-PL"/>
        </w:rPr>
        <w:t>4</w:t>
      </w:r>
      <w:r w:rsidRPr="00405CAB">
        <w:rPr>
          <w:rFonts w:ascii="Arial Narrow" w:hAnsi="Arial Narrow" w:cs="Arial"/>
          <w:sz w:val="24"/>
          <w:szCs w:val="24"/>
          <w:lang w:eastAsia="pl-PL"/>
        </w:rPr>
        <w:t xml:space="preserve"> Rady Gminy Skąpe z dnia </w:t>
      </w:r>
      <w:r>
        <w:rPr>
          <w:rFonts w:ascii="Arial Narrow" w:hAnsi="Arial Narrow" w:cs="Arial"/>
          <w:sz w:val="24"/>
          <w:szCs w:val="24"/>
          <w:lang w:eastAsia="pl-PL"/>
        </w:rPr>
        <w:t>4</w:t>
      </w:r>
      <w:r w:rsidRPr="00405CAB">
        <w:rPr>
          <w:rFonts w:ascii="Arial Narrow" w:hAnsi="Arial Narrow" w:cs="Arial"/>
          <w:sz w:val="24"/>
          <w:szCs w:val="24"/>
          <w:lang w:eastAsia="pl-PL"/>
        </w:rPr>
        <w:t xml:space="preserve"> </w:t>
      </w:r>
      <w:r>
        <w:rPr>
          <w:rFonts w:ascii="Arial Narrow" w:hAnsi="Arial Narrow" w:cs="Arial"/>
          <w:sz w:val="24"/>
          <w:szCs w:val="24"/>
          <w:lang w:eastAsia="pl-PL"/>
        </w:rPr>
        <w:t xml:space="preserve">kwietnia </w:t>
      </w:r>
      <w:r w:rsidRPr="00405CAB">
        <w:rPr>
          <w:rFonts w:ascii="Arial Narrow" w:hAnsi="Arial Narrow" w:cs="Arial"/>
          <w:sz w:val="24"/>
          <w:szCs w:val="24"/>
          <w:lang w:eastAsia="pl-PL"/>
        </w:rPr>
        <w:t>202</w:t>
      </w:r>
      <w:r>
        <w:rPr>
          <w:rFonts w:ascii="Arial Narrow" w:hAnsi="Arial Narrow" w:cs="Arial"/>
          <w:sz w:val="24"/>
          <w:szCs w:val="24"/>
          <w:lang w:eastAsia="pl-PL"/>
        </w:rPr>
        <w:t>4</w:t>
      </w:r>
      <w:r w:rsidRPr="00405CAB">
        <w:rPr>
          <w:rFonts w:ascii="Arial Narrow" w:hAnsi="Arial Narrow" w:cs="Arial"/>
          <w:sz w:val="24"/>
          <w:szCs w:val="24"/>
          <w:lang w:eastAsia="pl-PL"/>
        </w:rPr>
        <w:t xml:space="preserve"> r. w sprawie</w:t>
      </w:r>
      <w:r w:rsidRPr="00557B00">
        <w:rPr>
          <w:rFonts w:ascii="Arial Narrow" w:hAnsi="Arial Narrow" w:cs="Arial"/>
          <w:sz w:val="24"/>
          <w:szCs w:val="24"/>
          <w:lang w:eastAsia="pl-PL"/>
        </w:rPr>
        <w:t xml:space="preserve"> wyrażenia zgody na obciążenie gminnej nieruchomości oznaczonej działką nr 333/121 obręb Międzylesie, prawem służebności gruntowej</w:t>
      </w:r>
      <w:r>
        <w:rPr>
          <w:rFonts w:ascii="Arial Narrow" w:hAnsi="Arial Narrow" w:cs="Arial"/>
          <w:sz w:val="24"/>
          <w:szCs w:val="24"/>
          <w:lang w:eastAsia="pl-PL"/>
        </w:rPr>
        <w:t>.</w:t>
      </w:r>
    </w:p>
    <w:p w14:paraId="6B460A68" w14:textId="77777777" w:rsidR="004E52E3" w:rsidRPr="00912B20" w:rsidRDefault="004E52E3" w:rsidP="004E52E3">
      <w:pPr>
        <w:autoSpaceDE w:val="0"/>
        <w:autoSpaceDN w:val="0"/>
        <w:adjustRightInd w:val="0"/>
        <w:spacing w:after="0" w:line="240" w:lineRule="auto"/>
        <w:jc w:val="both"/>
        <w:rPr>
          <w:rFonts w:ascii="Arial Narrow" w:hAnsi="Arial Narrow" w:cs="Arial"/>
          <w:sz w:val="24"/>
          <w:szCs w:val="24"/>
          <w:lang w:eastAsia="pl-PL"/>
        </w:rPr>
      </w:pPr>
      <w:r w:rsidRPr="00912B20">
        <w:rPr>
          <w:rFonts w:ascii="Arial Narrow" w:hAnsi="Arial Narrow" w:cs="Arial"/>
          <w:sz w:val="24"/>
          <w:szCs w:val="24"/>
          <w:lang w:eastAsia="pl-PL"/>
        </w:rPr>
        <w:t xml:space="preserve">Rada Gminy </w:t>
      </w:r>
      <w:r>
        <w:rPr>
          <w:rFonts w:ascii="Arial Narrow" w:hAnsi="Arial Narrow" w:cs="Arial"/>
          <w:sz w:val="24"/>
          <w:szCs w:val="24"/>
          <w:lang w:eastAsia="pl-PL"/>
        </w:rPr>
        <w:t xml:space="preserve">wyraziła zgodę na </w:t>
      </w:r>
      <w:r w:rsidRPr="00557B00">
        <w:rPr>
          <w:rFonts w:ascii="Arial Narrow" w:hAnsi="Arial Narrow" w:cs="Arial"/>
          <w:sz w:val="24"/>
          <w:szCs w:val="24"/>
          <w:lang w:eastAsia="pl-PL"/>
        </w:rPr>
        <w:t xml:space="preserve">obciążenie gminnej nieruchomości oznaczonej </w:t>
      </w:r>
      <w:r>
        <w:rPr>
          <w:rFonts w:ascii="Arial Narrow" w:hAnsi="Arial Narrow" w:cs="Arial"/>
          <w:sz w:val="24"/>
          <w:szCs w:val="24"/>
          <w:lang w:eastAsia="pl-PL"/>
        </w:rPr>
        <w:t>w m. Cibórz</w:t>
      </w:r>
      <w:r w:rsidRPr="00557B00">
        <w:rPr>
          <w:rFonts w:ascii="Arial Narrow" w:hAnsi="Arial Narrow" w:cs="Arial"/>
          <w:sz w:val="24"/>
          <w:szCs w:val="24"/>
          <w:lang w:eastAsia="pl-PL"/>
        </w:rPr>
        <w:t xml:space="preserve">, prawem służebności gruntowej w związku z planowaną budową sklepu usługowo – handlowego DINO </w:t>
      </w:r>
      <w:r>
        <w:rPr>
          <w:rFonts w:ascii="Arial Narrow" w:hAnsi="Arial Narrow" w:cs="Arial"/>
          <w:sz w:val="24"/>
          <w:szCs w:val="24"/>
          <w:lang w:eastAsia="pl-PL"/>
        </w:rPr>
        <w:t xml:space="preserve">i jego skomunikowaniem </w:t>
      </w:r>
      <w:r w:rsidRPr="00557B00">
        <w:rPr>
          <w:rFonts w:ascii="Arial Narrow" w:hAnsi="Arial Narrow" w:cs="Arial"/>
          <w:sz w:val="24"/>
          <w:szCs w:val="24"/>
          <w:lang w:eastAsia="pl-PL"/>
        </w:rPr>
        <w:t>z drogą 333/76 w Ciborzu</w:t>
      </w:r>
      <w:r>
        <w:rPr>
          <w:rFonts w:ascii="Arial Narrow" w:hAnsi="Arial Narrow" w:cs="Arial"/>
          <w:sz w:val="24"/>
          <w:szCs w:val="24"/>
          <w:lang w:eastAsia="pl-PL"/>
        </w:rPr>
        <w:t>.</w:t>
      </w:r>
    </w:p>
    <w:p w14:paraId="790A2B64" w14:textId="77777777" w:rsidR="004E52E3" w:rsidRDefault="004E52E3" w:rsidP="004E52E3">
      <w:pPr>
        <w:autoSpaceDE w:val="0"/>
        <w:autoSpaceDN w:val="0"/>
        <w:adjustRightInd w:val="0"/>
        <w:spacing w:after="0" w:line="240" w:lineRule="auto"/>
        <w:jc w:val="both"/>
        <w:rPr>
          <w:rFonts w:ascii="Arial Narrow" w:hAnsi="Arial Narrow" w:cs="Arial"/>
          <w:sz w:val="24"/>
          <w:szCs w:val="24"/>
          <w:lang w:eastAsia="pl-PL"/>
        </w:rPr>
      </w:pPr>
    </w:p>
    <w:p w14:paraId="162FA606" w14:textId="77777777" w:rsidR="004E52E3" w:rsidRDefault="004E52E3">
      <w:pPr>
        <w:pStyle w:val="Akapitzlist"/>
        <w:numPr>
          <w:ilvl w:val="0"/>
          <w:numId w:val="14"/>
        </w:numPr>
        <w:autoSpaceDE w:val="0"/>
        <w:autoSpaceDN w:val="0"/>
        <w:adjustRightInd w:val="0"/>
        <w:spacing w:after="0" w:line="240" w:lineRule="auto"/>
        <w:jc w:val="both"/>
        <w:rPr>
          <w:rFonts w:ascii="Arial Narrow" w:hAnsi="Arial Narrow" w:cs="Arial"/>
          <w:sz w:val="24"/>
          <w:szCs w:val="24"/>
          <w:lang w:eastAsia="pl-PL"/>
        </w:rPr>
      </w:pPr>
      <w:r w:rsidRPr="00405CAB">
        <w:rPr>
          <w:rFonts w:ascii="Arial Narrow" w:hAnsi="Arial Narrow" w:cs="Arial"/>
          <w:sz w:val="24"/>
          <w:szCs w:val="24"/>
          <w:lang w:eastAsia="pl-PL"/>
        </w:rPr>
        <w:t>Uchwała Nr L</w:t>
      </w:r>
      <w:r>
        <w:rPr>
          <w:rFonts w:ascii="Arial Narrow" w:hAnsi="Arial Narrow" w:cs="Arial"/>
          <w:sz w:val="24"/>
          <w:szCs w:val="24"/>
          <w:lang w:eastAsia="pl-PL"/>
        </w:rPr>
        <w:t>X</w:t>
      </w:r>
      <w:r w:rsidRPr="00405CAB">
        <w:rPr>
          <w:rFonts w:ascii="Arial Narrow" w:hAnsi="Arial Narrow" w:cs="Arial"/>
          <w:sz w:val="24"/>
          <w:szCs w:val="24"/>
          <w:lang w:eastAsia="pl-PL"/>
        </w:rPr>
        <w:t>V</w:t>
      </w:r>
      <w:r>
        <w:rPr>
          <w:rFonts w:ascii="Arial Narrow" w:hAnsi="Arial Narrow" w:cs="Arial"/>
          <w:sz w:val="24"/>
          <w:szCs w:val="24"/>
          <w:lang w:eastAsia="pl-PL"/>
        </w:rPr>
        <w:t>II</w:t>
      </w:r>
      <w:r w:rsidRPr="00405CAB">
        <w:rPr>
          <w:rFonts w:ascii="Arial Narrow" w:hAnsi="Arial Narrow" w:cs="Arial"/>
          <w:sz w:val="24"/>
          <w:szCs w:val="24"/>
          <w:lang w:eastAsia="pl-PL"/>
        </w:rPr>
        <w:t>I/</w:t>
      </w:r>
      <w:r>
        <w:rPr>
          <w:rFonts w:ascii="Arial Narrow" w:hAnsi="Arial Narrow" w:cs="Arial"/>
          <w:sz w:val="24"/>
          <w:szCs w:val="24"/>
          <w:lang w:eastAsia="pl-PL"/>
        </w:rPr>
        <w:t>591</w:t>
      </w:r>
      <w:r w:rsidRPr="00405CAB">
        <w:rPr>
          <w:rFonts w:ascii="Arial Narrow" w:hAnsi="Arial Narrow" w:cs="Arial"/>
          <w:sz w:val="24"/>
          <w:szCs w:val="24"/>
          <w:lang w:eastAsia="pl-PL"/>
        </w:rPr>
        <w:t>/202</w:t>
      </w:r>
      <w:r>
        <w:rPr>
          <w:rFonts w:ascii="Arial Narrow" w:hAnsi="Arial Narrow" w:cs="Arial"/>
          <w:sz w:val="24"/>
          <w:szCs w:val="24"/>
          <w:lang w:eastAsia="pl-PL"/>
        </w:rPr>
        <w:t>4</w:t>
      </w:r>
      <w:r w:rsidRPr="00405CAB">
        <w:rPr>
          <w:rFonts w:ascii="Arial Narrow" w:hAnsi="Arial Narrow" w:cs="Arial"/>
          <w:sz w:val="24"/>
          <w:szCs w:val="24"/>
          <w:lang w:eastAsia="pl-PL"/>
        </w:rPr>
        <w:t xml:space="preserve"> Rady Gminy Skąpe z dnia </w:t>
      </w:r>
      <w:r>
        <w:rPr>
          <w:rFonts w:ascii="Arial Narrow" w:hAnsi="Arial Narrow" w:cs="Arial"/>
          <w:sz w:val="24"/>
          <w:szCs w:val="24"/>
          <w:lang w:eastAsia="pl-PL"/>
        </w:rPr>
        <w:t>4</w:t>
      </w:r>
      <w:r w:rsidRPr="00405CAB">
        <w:rPr>
          <w:rFonts w:ascii="Arial Narrow" w:hAnsi="Arial Narrow" w:cs="Arial"/>
          <w:sz w:val="24"/>
          <w:szCs w:val="24"/>
          <w:lang w:eastAsia="pl-PL"/>
        </w:rPr>
        <w:t xml:space="preserve"> </w:t>
      </w:r>
      <w:r>
        <w:rPr>
          <w:rFonts w:ascii="Arial Narrow" w:hAnsi="Arial Narrow" w:cs="Arial"/>
          <w:sz w:val="24"/>
          <w:szCs w:val="24"/>
          <w:lang w:eastAsia="pl-PL"/>
        </w:rPr>
        <w:t xml:space="preserve">kwietnia </w:t>
      </w:r>
      <w:r w:rsidRPr="00405CAB">
        <w:rPr>
          <w:rFonts w:ascii="Arial Narrow" w:hAnsi="Arial Narrow" w:cs="Arial"/>
          <w:sz w:val="24"/>
          <w:szCs w:val="24"/>
          <w:lang w:eastAsia="pl-PL"/>
        </w:rPr>
        <w:t>202</w:t>
      </w:r>
      <w:r>
        <w:rPr>
          <w:rFonts w:ascii="Arial Narrow" w:hAnsi="Arial Narrow" w:cs="Arial"/>
          <w:sz w:val="24"/>
          <w:szCs w:val="24"/>
          <w:lang w:eastAsia="pl-PL"/>
        </w:rPr>
        <w:t>4</w:t>
      </w:r>
      <w:r w:rsidRPr="00405CAB">
        <w:rPr>
          <w:rFonts w:ascii="Arial Narrow" w:hAnsi="Arial Narrow" w:cs="Arial"/>
          <w:sz w:val="24"/>
          <w:szCs w:val="24"/>
          <w:lang w:eastAsia="pl-PL"/>
        </w:rPr>
        <w:t xml:space="preserve"> r. w sprawie</w:t>
      </w:r>
      <w:r w:rsidRPr="00557B00">
        <w:rPr>
          <w:rFonts w:ascii="Arial Narrow" w:hAnsi="Arial Narrow" w:cs="Arial"/>
          <w:sz w:val="24"/>
          <w:szCs w:val="24"/>
          <w:lang w:eastAsia="pl-PL"/>
        </w:rPr>
        <w:t xml:space="preserve"> wyrażenia zgody na zamianę nieruchomości</w:t>
      </w:r>
      <w:r>
        <w:rPr>
          <w:rFonts w:ascii="Arial Narrow" w:hAnsi="Arial Narrow" w:cs="Arial"/>
          <w:sz w:val="24"/>
          <w:szCs w:val="24"/>
          <w:lang w:eastAsia="pl-PL"/>
        </w:rPr>
        <w:t>.</w:t>
      </w:r>
    </w:p>
    <w:p w14:paraId="3D00F00C" w14:textId="77777777" w:rsidR="004E52E3" w:rsidRDefault="004E52E3" w:rsidP="004E52E3">
      <w:pPr>
        <w:autoSpaceDE w:val="0"/>
        <w:autoSpaceDN w:val="0"/>
        <w:adjustRightInd w:val="0"/>
        <w:spacing w:after="0" w:line="240" w:lineRule="auto"/>
        <w:jc w:val="both"/>
        <w:rPr>
          <w:rFonts w:ascii="Arial Narrow" w:hAnsi="Arial Narrow" w:cs="Arial"/>
          <w:sz w:val="24"/>
          <w:szCs w:val="24"/>
          <w:lang w:eastAsia="pl-PL"/>
        </w:rPr>
      </w:pPr>
      <w:r w:rsidRPr="00912B20">
        <w:rPr>
          <w:rFonts w:ascii="Arial Narrow" w:hAnsi="Arial Narrow" w:cs="Arial"/>
          <w:sz w:val="24"/>
          <w:szCs w:val="24"/>
          <w:lang w:eastAsia="pl-PL"/>
        </w:rPr>
        <w:t xml:space="preserve">Rada Gminy </w:t>
      </w:r>
      <w:r>
        <w:rPr>
          <w:rFonts w:ascii="Arial Narrow" w:hAnsi="Arial Narrow" w:cs="Arial"/>
          <w:sz w:val="24"/>
          <w:szCs w:val="24"/>
          <w:lang w:eastAsia="pl-PL"/>
        </w:rPr>
        <w:t xml:space="preserve">wyraziła zgodę na </w:t>
      </w:r>
      <w:r w:rsidRPr="00557B00">
        <w:rPr>
          <w:rFonts w:ascii="Arial Narrow" w:hAnsi="Arial Narrow" w:cs="Arial"/>
          <w:sz w:val="24"/>
          <w:szCs w:val="24"/>
          <w:lang w:eastAsia="pl-PL"/>
        </w:rPr>
        <w:t xml:space="preserve">zamianę nieruchomości </w:t>
      </w:r>
      <w:r>
        <w:rPr>
          <w:rFonts w:ascii="Arial Narrow" w:hAnsi="Arial Narrow" w:cs="Arial"/>
          <w:sz w:val="24"/>
          <w:szCs w:val="24"/>
          <w:lang w:eastAsia="pl-PL"/>
        </w:rPr>
        <w:t>w</w:t>
      </w:r>
      <w:r w:rsidRPr="00557B00">
        <w:rPr>
          <w:rFonts w:ascii="Arial Narrow" w:hAnsi="Arial Narrow" w:cs="Arial"/>
          <w:sz w:val="24"/>
          <w:szCs w:val="24"/>
          <w:lang w:eastAsia="pl-PL"/>
        </w:rPr>
        <w:t xml:space="preserve"> </w:t>
      </w:r>
      <w:r>
        <w:rPr>
          <w:rFonts w:ascii="Arial Narrow" w:hAnsi="Arial Narrow" w:cs="Arial"/>
          <w:sz w:val="24"/>
          <w:szCs w:val="24"/>
          <w:lang w:eastAsia="pl-PL"/>
        </w:rPr>
        <w:t xml:space="preserve">m. Łąkie, w </w:t>
      </w:r>
      <w:r w:rsidRPr="00557B00">
        <w:rPr>
          <w:rFonts w:ascii="Arial Narrow" w:hAnsi="Arial Narrow" w:cs="Arial"/>
          <w:sz w:val="24"/>
          <w:szCs w:val="24"/>
          <w:lang w:eastAsia="pl-PL"/>
        </w:rPr>
        <w:t>celu uregulowania stanu prawnego</w:t>
      </w:r>
      <w:r>
        <w:rPr>
          <w:rFonts w:ascii="Arial Narrow" w:hAnsi="Arial Narrow" w:cs="Arial"/>
          <w:sz w:val="24"/>
          <w:szCs w:val="24"/>
          <w:lang w:eastAsia="pl-PL"/>
        </w:rPr>
        <w:t xml:space="preserve">. Jedna nieruchomość </w:t>
      </w:r>
      <w:r w:rsidRPr="00557B00">
        <w:rPr>
          <w:rFonts w:ascii="Arial Narrow" w:hAnsi="Arial Narrow" w:cs="Arial"/>
          <w:sz w:val="24"/>
          <w:szCs w:val="24"/>
          <w:lang w:eastAsia="pl-PL"/>
        </w:rPr>
        <w:t>zagospodarowana</w:t>
      </w:r>
      <w:r>
        <w:rPr>
          <w:rFonts w:ascii="Arial Narrow" w:hAnsi="Arial Narrow" w:cs="Arial"/>
          <w:sz w:val="24"/>
          <w:szCs w:val="24"/>
          <w:lang w:eastAsia="pl-PL"/>
        </w:rPr>
        <w:t xml:space="preserve"> jest</w:t>
      </w:r>
      <w:r w:rsidRPr="00557B00">
        <w:rPr>
          <w:rFonts w:ascii="Arial Narrow" w:hAnsi="Arial Narrow" w:cs="Arial"/>
          <w:sz w:val="24"/>
          <w:szCs w:val="24"/>
          <w:lang w:eastAsia="pl-PL"/>
        </w:rPr>
        <w:t xml:space="preserve"> przez osobę fizyczną – jako fragment prywatnego kortu tenisowego, natomiast nieruchomość prywatna użytkowana jest jako droga gminna</w:t>
      </w:r>
      <w:r>
        <w:rPr>
          <w:rFonts w:ascii="Arial Narrow" w:hAnsi="Arial Narrow" w:cs="Arial"/>
          <w:sz w:val="24"/>
          <w:szCs w:val="24"/>
          <w:lang w:eastAsia="pl-PL"/>
        </w:rPr>
        <w:t>.</w:t>
      </w:r>
    </w:p>
    <w:p w14:paraId="6805DB37" w14:textId="77777777" w:rsidR="004E52E3" w:rsidRPr="00912B20" w:rsidRDefault="004E52E3" w:rsidP="004E52E3">
      <w:pPr>
        <w:autoSpaceDE w:val="0"/>
        <w:autoSpaceDN w:val="0"/>
        <w:adjustRightInd w:val="0"/>
        <w:spacing w:after="0" w:line="240" w:lineRule="auto"/>
        <w:jc w:val="both"/>
        <w:rPr>
          <w:rFonts w:ascii="Arial Narrow" w:hAnsi="Arial Narrow" w:cs="Arial"/>
          <w:sz w:val="24"/>
          <w:szCs w:val="24"/>
          <w:lang w:eastAsia="pl-PL"/>
        </w:rPr>
      </w:pPr>
    </w:p>
    <w:p w14:paraId="43B7CB89" w14:textId="77777777" w:rsidR="004E52E3" w:rsidRDefault="004E52E3">
      <w:pPr>
        <w:pStyle w:val="Akapitzlist"/>
        <w:numPr>
          <w:ilvl w:val="0"/>
          <w:numId w:val="14"/>
        </w:numPr>
        <w:autoSpaceDE w:val="0"/>
        <w:autoSpaceDN w:val="0"/>
        <w:adjustRightInd w:val="0"/>
        <w:spacing w:after="0" w:line="240" w:lineRule="auto"/>
        <w:jc w:val="both"/>
        <w:rPr>
          <w:rFonts w:ascii="Arial Narrow" w:hAnsi="Arial Narrow" w:cs="Arial"/>
          <w:sz w:val="24"/>
          <w:szCs w:val="24"/>
          <w:lang w:eastAsia="pl-PL"/>
        </w:rPr>
      </w:pPr>
      <w:r w:rsidRPr="00405CAB">
        <w:rPr>
          <w:rFonts w:ascii="Arial Narrow" w:hAnsi="Arial Narrow" w:cs="Arial"/>
          <w:sz w:val="24"/>
          <w:szCs w:val="24"/>
          <w:lang w:eastAsia="pl-PL"/>
        </w:rPr>
        <w:t xml:space="preserve">Uchwała Nr </w:t>
      </w:r>
      <w:r>
        <w:rPr>
          <w:rFonts w:ascii="Arial Narrow" w:hAnsi="Arial Narrow" w:cs="Arial"/>
          <w:sz w:val="24"/>
          <w:szCs w:val="24"/>
          <w:lang w:eastAsia="pl-PL"/>
        </w:rPr>
        <w:t>II</w:t>
      </w:r>
      <w:r w:rsidRPr="00405CAB">
        <w:rPr>
          <w:rFonts w:ascii="Arial Narrow" w:hAnsi="Arial Narrow" w:cs="Arial"/>
          <w:sz w:val="24"/>
          <w:szCs w:val="24"/>
          <w:lang w:eastAsia="pl-PL"/>
        </w:rPr>
        <w:t>I/</w:t>
      </w:r>
      <w:r>
        <w:rPr>
          <w:rFonts w:ascii="Arial Narrow" w:hAnsi="Arial Narrow" w:cs="Arial"/>
          <w:sz w:val="24"/>
          <w:szCs w:val="24"/>
          <w:lang w:eastAsia="pl-PL"/>
        </w:rPr>
        <w:t>14</w:t>
      </w:r>
      <w:r w:rsidRPr="00405CAB">
        <w:rPr>
          <w:rFonts w:ascii="Arial Narrow" w:hAnsi="Arial Narrow" w:cs="Arial"/>
          <w:sz w:val="24"/>
          <w:szCs w:val="24"/>
          <w:lang w:eastAsia="pl-PL"/>
        </w:rPr>
        <w:t>/202</w:t>
      </w:r>
      <w:r>
        <w:rPr>
          <w:rFonts w:ascii="Arial Narrow" w:hAnsi="Arial Narrow" w:cs="Arial"/>
          <w:sz w:val="24"/>
          <w:szCs w:val="24"/>
          <w:lang w:eastAsia="pl-PL"/>
        </w:rPr>
        <w:t>4</w:t>
      </w:r>
      <w:r w:rsidRPr="00405CAB">
        <w:rPr>
          <w:rFonts w:ascii="Arial Narrow" w:hAnsi="Arial Narrow" w:cs="Arial"/>
          <w:sz w:val="24"/>
          <w:szCs w:val="24"/>
          <w:lang w:eastAsia="pl-PL"/>
        </w:rPr>
        <w:t xml:space="preserve"> Rady Gminy Skąpe z dnia </w:t>
      </w:r>
      <w:r>
        <w:rPr>
          <w:rFonts w:ascii="Arial Narrow" w:hAnsi="Arial Narrow" w:cs="Arial"/>
          <w:sz w:val="24"/>
          <w:szCs w:val="24"/>
          <w:lang w:eastAsia="pl-PL"/>
        </w:rPr>
        <w:t xml:space="preserve">27 maja </w:t>
      </w:r>
      <w:r w:rsidRPr="00405CAB">
        <w:rPr>
          <w:rFonts w:ascii="Arial Narrow" w:hAnsi="Arial Narrow" w:cs="Arial"/>
          <w:sz w:val="24"/>
          <w:szCs w:val="24"/>
          <w:lang w:eastAsia="pl-PL"/>
        </w:rPr>
        <w:t>202</w:t>
      </w:r>
      <w:r>
        <w:rPr>
          <w:rFonts w:ascii="Arial Narrow" w:hAnsi="Arial Narrow" w:cs="Arial"/>
          <w:sz w:val="24"/>
          <w:szCs w:val="24"/>
          <w:lang w:eastAsia="pl-PL"/>
        </w:rPr>
        <w:t>4</w:t>
      </w:r>
      <w:r w:rsidRPr="00405CAB">
        <w:rPr>
          <w:rFonts w:ascii="Arial Narrow" w:hAnsi="Arial Narrow" w:cs="Arial"/>
          <w:sz w:val="24"/>
          <w:szCs w:val="24"/>
          <w:lang w:eastAsia="pl-PL"/>
        </w:rPr>
        <w:t xml:space="preserve"> r. w sprawie </w:t>
      </w:r>
      <w:r w:rsidRPr="0062105E">
        <w:rPr>
          <w:rFonts w:ascii="Arial Narrow" w:hAnsi="Arial Narrow" w:cs="Arial"/>
          <w:sz w:val="24"/>
          <w:szCs w:val="24"/>
          <w:lang w:eastAsia="pl-PL"/>
        </w:rPr>
        <w:t>wyrażenia zgody na zawarcie umowy dzierżawy w trybie bezprzetargowym na czas nieoznaczony</w:t>
      </w:r>
      <w:r>
        <w:rPr>
          <w:rFonts w:ascii="Arial Narrow" w:hAnsi="Arial Narrow" w:cs="Arial"/>
          <w:sz w:val="24"/>
          <w:szCs w:val="24"/>
          <w:lang w:eastAsia="pl-PL"/>
        </w:rPr>
        <w:t>.</w:t>
      </w:r>
    </w:p>
    <w:p w14:paraId="7D081896" w14:textId="77777777" w:rsidR="004E52E3" w:rsidRDefault="004E52E3" w:rsidP="004E52E3">
      <w:pPr>
        <w:autoSpaceDE w:val="0"/>
        <w:autoSpaceDN w:val="0"/>
        <w:adjustRightInd w:val="0"/>
        <w:spacing w:after="0" w:line="240" w:lineRule="auto"/>
        <w:jc w:val="both"/>
        <w:rPr>
          <w:rFonts w:ascii="Arial Narrow" w:hAnsi="Arial Narrow" w:cs="Arial"/>
          <w:sz w:val="24"/>
          <w:szCs w:val="24"/>
          <w:lang w:eastAsia="pl-PL"/>
        </w:rPr>
      </w:pPr>
      <w:r>
        <w:rPr>
          <w:rFonts w:ascii="Arial Narrow" w:hAnsi="Arial Narrow" w:cs="Arial"/>
          <w:sz w:val="24"/>
          <w:szCs w:val="24"/>
          <w:lang w:eastAsia="pl-PL"/>
        </w:rPr>
        <w:t>Rada Gminy w</w:t>
      </w:r>
      <w:r w:rsidRPr="00405CAB">
        <w:rPr>
          <w:rFonts w:ascii="Arial Narrow" w:hAnsi="Arial Narrow" w:cs="Arial"/>
          <w:sz w:val="24"/>
          <w:szCs w:val="24"/>
          <w:lang w:eastAsia="pl-PL"/>
        </w:rPr>
        <w:t>yra</w:t>
      </w:r>
      <w:r>
        <w:rPr>
          <w:rFonts w:ascii="Arial Narrow" w:hAnsi="Arial Narrow" w:cs="Arial"/>
          <w:sz w:val="24"/>
          <w:szCs w:val="24"/>
          <w:lang w:eastAsia="pl-PL"/>
        </w:rPr>
        <w:t>ziła</w:t>
      </w:r>
      <w:r w:rsidRPr="00405CAB">
        <w:rPr>
          <w:rFonts w:ascii="Arial Narrow" w:hAnsi="Arial Narrow" w:cs="Arial"/>
          <w:sz w:val="24"/>
          <w:szCs w:val="24"/>
          <w:lang w:eastAsia="pl-PL"/>
        </w:rPr>
        <w:t xml:space="preserve"> zgodę na zawarcie w trybie bezprzetargowym </w:t>
      </w:r>
      <w:r>
        <w:rPr>
          <w:rFonts w:ascii="Arial Narrow" w:hAnsi="Arial Narrow" w:cs="Arial"/>
          <w:sz w:val="24"/>
          <w:szCs w:val="24"/>
          <w:lang w:eastAsia="pl-PL"/>
        </w:rPr>
        <w:t xml:space="preserve">na czas nieoznaczony </w:t>
      </w:r>
      <w:r w:rsidRPr="00405CAB">
        <w:rPr>
          <w:rFonts w:ascii="Arial Narrow" w:hAnsi="Arial Narrow" w:cs="Arial"/>
          <w:sz w:val="24"/>
          <w:szCs w:val="24"/>
          <w:lang w:eastAsia="pl-PL"/>
        </w:rPr>
        <w:t>kolejn</w:t>
      </w:r>
      <w:r>
        <w:rPr>
          <w:rFonts w:ascii="Arial Narrow" w:hAnsi="Arial Narrow" w:cs="Arial"/>
          <w:sz w:val="24"/>
          <w:szCs w:val="24"/>
          <w:lang w:eastAsia="pl-PL"/>
        </w:rPr>
        <w:t>ej</w:t>
      </w:r>
      <w:r w:rsidRPr="00405CAB">
        <w:rPr>
          <w:rFonts w:ascii="Arial Narrow" w:hAnsi="Arial Narrow" w:cs="Arial"/>
          <w:sz w:val="24"/>
          <w:szCs w:val="24"/>
          <w:lang w:eastAsia="pl-PL"/>
        </w:rPr>
        <w:t xml:space="preserve"> u</w:t>
      </w:r>
      <w:r>
        <w:rPr>
          <w:rFonts w:ascii="Arial Narrow" w:hAnsi="Arial Narrow" w:cs="Arial"/>
          <w:sz w:val="24"/>
          <w:szCs w:val="24"/>
          <w:lang w:eastAsia="pl-PL"/>
        </w:rPr>
        <w:t>mowy</w:t>
      </w:r>
      <w:r w:rsidRPr="00405CAB">
        <w:rPr>
          <w:rFonts w:ascii="Arial Narrow" w:hAnsi="Arial Narrow" w:cs="Arial"/>
          <w:sz w:val="24"/>
          <w:szCs w:val="24"/>
          <w:lang w:eastAsia="pl-PL"/>
        </w:rPr>
        <w:t xml:space="preserve"> dzierżaw</w:t>
      </w:r>
      <w:r>
        <w:rPr>
          <w:rFonts w:ascii="Arial Narrow" w:hAnsi="Arial Narrow" w:cs="Arial"/>
          <w:sz w:val="24"/>
          <w:szCs w:val="24"/>
          <w:lang w:eastAsia="pl-PL"/>
        </w:rPr>
        <w:t xml:space="preserve">y gruntu w m. Cibórz </w:t>
      </w:r>
      <w:r w:rsidRPr="0062105E">
        <w:rPr>
          <w:rFonts w:ascii="Arial Narrow" w:hAnsi="Arial Narrow" w:cs="Arial"/>
          <w:sz w:val="24"/>
          <w:szCs w:val="24"/>
          <w:lang w:eastAsia="pl-PL"/>
        </w:rPr>
        <w:t>wykorzystywan</w:t>
      </w:r>
      <w:r>
        <w:rPr>
          <w:rFonts w:ascii="Arial Narrow" w:hAnsi="Arial Narrow" w:cs="Arial"/>
          <w:sz w:val="24"/>
          <w:szCs w:val="24"/>
          <w:lang w:eastAsia="pl-PL"/>
        </w:rPr>
        <w:t>ego</w:t>
      </w:r>
      <w:r w:rsidRPr="0062105E">
        <w:rPr>
          <w:rFonts w:ascii="Arial Narrow" w:hAnsi="Arial Narrow" w:cs="Arial"/>
          <w:sz w:val="24"/>
          <w:szCs w:val="24"/>
          <w:lang w:eastAsia="pl-PL"/>
        </w:rPr>
        <w:t xml:space="preserve"> jako przydomowy ogródek rekreacyjny</w:t>
      </w:r>
      <w:r>
        <w:rPr>
          <w:rFonts w:ascii="Arial Narrow" w:hAnsi="Arial Narrow" w:cs="Arial"/>
          <w:sz w:val="24"/>
          <w:szCs w:val="24"/>
          <w:lang w:eastAsia="pl-PL"/>
        </w:rPr>
        <w:t>.</w:t>
      </w:r>
    </w:p>
    <w:p w14:paraId="3AA4402F" w14:textId="77777777" w:rsidR="004E52E3" w:rsidRDefault="004E52E3" w:rsidP="004E52E3">
      <w:pPr>
        <w:autoSpaceDE w:val="0"/>
        <w:autoSpaceDN w:val="0"/>
        <w:adjustRightInd w:val="0"/>
        <w:spacing w:after="0" w:line="240" w:lineRule="auto"/>
        <w:jc w:val="both"/>
        <w:rPr>
          <w:rFonts w:ascii="Arial Narrow" w:hAnsi="Arial Narrow" w:cs="Arial"/>
          <w:sz w:val="24"/>
          <w:szCs w:val="24"/>
          <w:lang w:eastAsia="pl-PL"/>
        </w:rPr>
      </w:pPr>
    </w:p>
    <w:p w14:paraId="4A3F1122" w14:textId="77777777" w:rsidR="004E52E3" w:rsidRDefault="004E52E3">
      <w:pPr>
        <w:pStyle w:val="Akapitzlist"/>
        <w:numPr>
          <w:ilvl w:val="0"/>
          <w:numId w:val="14"/>
        </w:numPr>
        <w:autoSpaceDE w:val="0"/>
        <w:autoSpaceDN w:val="0"/>
        <w:adjustRightInd w:val="0"/>
        <w:spacing w:after="0" w:line="240" w:lineRule="auto"/>
        <w:jc w:val="both"/>
        <w:rPr>
          <w:rFonts w:ascii="Arial Narrow" w:hAnsi="Arial Narrow" w:cs="Arial"/>
          <w:sz w:val="24"/>
          <w:szCs w:val="24"/>
          <w:lang w:eastAsia="pl-PL"/>
        </w:rPr>
      </w:pPr>
      <w:r w:rsidRPr="00405CAB">
        <w:rPr>
          <w:rFonts w:ascii="Arial Narrow" w:hAnsi="Arial Narrow" w:cs="Arial"/>
          <w:sz w:val="24"/>
          <w:szCs w:val="24"/>
          <w:lang w:eastAsia="pl-PL"/>
        </w:rPr>
        <w:t xml:space="preserve">Uchwała Nr </w:t>
      </w:r>
      <w:r>
        <w:rPr>
          <w:rFonts w:ascii="Arial Narrow" w:hAnsi="Arial Narrow" w:cs="Arial"/>
          <w:sz w:val="24"/>
          <w:szCs w:val="24"/>
          <w:lang w:eastAsia="pl-PL"/>
        </w:rPr>
        <w:t>IV</w:t>
      </w:r>
      <w:r w:rsidRPr="00405CAB">
        <w:rPr>
          <w:rFonts w:ascii="Arial Narrow" w:hAnsi="Arial Narrow" w:cs="Arial"/>
          <w:sz w:val="24"/>
          <w:szCs w:val="24"/>
          <w:lang w:eastAsia="pl-PL"/>
        </w:rPr>
        <w:t>/</w:t>
      </w:r>
      <w:r>
        <w:rPr>
          <w:rFonts w:ascii="Arial Narrow" w:hAnsi="Arial Narrow" w:cs="Arial"/>
          <w:sz w:val="24"/>
          <w:szCs w:val="24"/>
          <w:lang w:eastAsia="pl-PL"/>
        </w:rPr>
        <w:t>31</w:t>
      </w:r>
      <w:r w:rsidRPr="00405CAB">
        <w:rPr>
          <w:rFonts w:ascii="Arial Narrow" w:hAnsi="Arial Narrow" w:cs="Arial"/>
          <w:sz w:val="24"/>
          <w:szCs w:val="24"/>
          <w:lang w:eastAsia="pl-PL"/>
        </w:rPr>
        <w:t>/202</w:t>
      </w:r>
      <w:r>
        <w:rPr>
          <w:rFonts w:ascii="Arial Narrow" w:hAnsi="Arial Narrow" w:cs="Arial"/>
          <w:sz w:val="24"/>
          <w:szCs w:val="24"/>
          <w:lang w:eastAsia="pl-PL"/>
        </w:rPr>
        <w:t>4</w:t>
      </w:r>
      <w:r w:rsidRPr="00405CAB">
        <w:rPr>
          <w:rFonts w:ascii="Arial Narrow" w:hAnsi="Arial Narrow" w:cs="Arial"/>
          <w:sz w:val="24"/>
          <w:szCs w:val="24"/>
          <w:lang w:eastAsia="pl-PL"/>
        </w:rPr>
        <w:t xml:space="preserve"> Rady Gminy Skąpe z dnia </w:t>
      </w:r>
      <w:r>
        <w:rPr>
          <w:rFonts w:ascii="Arial Narrow" w:hAnsi="Arial Narrow" w:cs="Arial"/>
          <w:sz w:val="24"/>
          <w:szCs w:val="24"/>
          <w:lang w:eastAsia="pl-PL"/>
        </w:rPr>
        <w:t xml:space="preserve">27 czerwca </w:t>
      </w:r>
      <w:r w:rsidRPr="00405CAB">
        <w:rPr>
          <w:rFonts w:ascii="Arial Narrow" w:hAnsi="Arial Narrow" w:cs="Arial"/>
          <w:sz w:val="24"/>
          <w:szCs w:val="24"/>
          <w:lang w:eastAsia="pl-PL"/>
        </w:rPr>
        <w:t>202</w:t>
      </w:r>
      <w:r>
        <w:rPr>
          <w:rFonts w:ascii="Arial Narrow" w:hAnsi="Arial Narrow" w:cs="Arial"/>
          <w:sz w:val="24"/>
          <w:szCs w:val="24"/>
          <w:lang w:eastAsia="pl-PL"/>
        </w:rPr>
        <w:t>4</w:t>
      </w:r>
      <w:r w:rsidRPr="00405CAB">
        <w:rPr>
          <w:rFonts w:ascii="Arial Narrow" w:hAnsi="Arial Narrow" w:cs="Arial"/>
          <w:sz w:val="24"/>
          <w:szCs w:val="24"/>
          <w:lang w:eastAsia="pl-PL"/>
        </w:rPr>
        <w:t xml:space="preserve"> r. w sprawie </w:t>
      </w:r>
      <w:r w:rsidRPr="008D7DBA">
        <w:rPr>
          <w:rFonts w:ascii="Arial Narrow" w:hAnsi="Arial Narrow" w:cs="Arial"/>
          <w:sz w:val="24"/>
          <w:szCs w:val="24"/>
          <w:lang w:eastAsia="pl-PL"/>
        </w:rPr>
        <w:t>wyrażenia zgody na zawarcie umowy dzierżawy w trybie bezprzetargowym na czas nieokreślony i na czas określony</w:t>
      </w:r>
      <w:r>
        <w:rPr>
          <w:rFonts w:ascii="Arial Narrow" w:hAnsi="Arial Narrow" w:cs="Arial"/>
          <w:sz w:val="24"/>
          <w:szCs w:val="24"/>
          <w:lang w:eastAsia="pl-PL"/>
        </w:rPr>
        <w:t>.</w:t>
      </w:r>
    </w:p>
    <w:p w14:paraId="708118D2" w14:textId="77777777" w:rsidR="004E52E3" w:rsidRDefault="004E52E3" w:rsidP="004E52E3">
      <w:pPr>
        <w:autoSpaceDE w:val="0"/>
        <w:autoSpaceDN w:val="0"/>
        <w:adjustRightInd w:val="0"/>
        <w:spacing w:after="0" w:line="240" w:lineRule="auto"/>
        <w:jc w:val="both"/>
        <w:rPr>
          <w:rFonts w:ascii="Arial Narrow" w:hAnsi="Arial Narrow" w:cs="Arial"/>
          <w:sz w:val="24"/>
          <w:szCs w:val="24"/>
          <w:lang w:eastAsia="pl-PL"/>
        </w:rPr>
      </w:pPr>
      <w:r>
        <w:rPr>
          <w:rFonts w:ascii="Arial Narrow" w:hAnsi="Arial Narrow" w:cs="Arial"/>
          <w:sz w:val="24"/>
          <w:szCs w:val="24"/>
          <w:lang w:eastAsia="pl-PL"/>
        </w:rPr>
        <w:t>Rada Gminy w</w:t>
      </w:r>
      <w:r w:rsidRPr="00405CAB">
        <w:rPr>
          <w:rFonts w:ascii="Arial Narrow" w:hAnsi="Arial Narrow" w:cs="Arial"/>
          <w:sz w:val="24"/>
          <w:szCs w:val="24"/>
          <w:lang w:eastAsia="pl-PL"/>
        </w:rPr>
        <w:t>yra</w:t>
      </w:r>
      <w:r>
        <w:rPr>
          <w:rFonts w:ascii="Arial Narrow" w:hAnsi="Arial Narrow" w:cs="Arial"/>
          <w:sz w:val="24"/>
          <w:szCs w:val="24"/>
          <w:lang w:eastAsia="pl-PL"/>
        </w:rPr>
        <w:t>ziła</w:t>
      </w:r>
      <w:r w:rsidRPr="00405CAB">
        <w:rPr>
          <w:rFonts w:ascii="Arial Narrow" w:hAnsi="Arial Narrow" w:cs="Arial"/>
          <w:sz w:val="24"/>
          <w:szCs w:val="24"/>
          <w:lang w:eastAsia="pl-PL"/>
        </w:rPr>
        <w:t xml:space="preserve"> zgodę na zawarcie w trybie bezprzetargowym </w:t>
      </w:r>
      <w:r>
        <w:rPr>
          <w:rFonts w:ascii="Arial Narrow" w:hAnsi="Arial Narrow" w:cs="Arial"/>
          <w:sz w:val="24"/>
          <w:szCs w:val="24"/>
          <w:lang w:eastAsia="pl-PL"/>
        </w:rPr>
        <w:t xml:space="preserve">na czas nieoznaczony i oznaczony </w:t>
      </w:r>
      <w:r w:rsidRPr="00405CAB">
        <w:rPr>
          <w:rFonts w:ascii="Arial Narrow" w:hAnsi="Arial Narrow" w:cs="Arial"/>
          <w:sz w:val="24"/>
          <w:szCs w:val="24"/>
          <w:lang w:eastAsia="pl-PL"/>
        </w:rPr>
        <w:t>kolejn</w:t>
      </w:r>
      <w:r>
        <w:rPr>
          <w:rFonts w:ascii="Arial Narrow" w:hAnsi="Arial Narrow" w:cs="Arial"/>
          <w:sz w:val="24"/>
          <w:szCs w:val="24"/>
          <w:lang w:eastAsia="pl-PL"/>
        </w:rPr>
        <w:t>ych</w:t>
      </w:r>
      <w:r w:rsidRPr="00405CAB">
        <w:rPr>
          <w:rFonts w:ascii="Arial Narrow" w:hAnsi="Arial Narrow" w:cs="Arial"/>
          <w:sz w:val="24"/>
          <w:szCs w:val="24"/>
          <w:lang w:eastAsia="pl-PL"/>
        </w:rPr>
        <w:t xml:space="preserve"> </w:t>
      </w:r>
      <w:r>
        <w:rPr>
          <w:rFonts w:ascii="Arial Narrow" w:hAnsi="Arial Narrow" w:cs="Arial"/>
          <w:sz w:val="24"/>
          <w:szCs w:val="24"/>
          <w:lang w:eastAsia="pl-PL"/>
        </w:rPr>
        <w:t xml:space="preserve">umów </w:t>
      </w:r>
      <w:r w:rsidRPr="00405CAB">
        <w:rPr>
          <w:rFonts w:ascii="Arial Narrow" w:hAnsi="Arial Narrow" w:cs="Arial"/>
          <w:sz w:val="24"/>
          <w:szCs w:val="24"/>
          <w:lang w:eastAsia="pl-PL"/>
        </w:rPr>
        <w:t>dzierżaw</w:t>
      </w:r>
      <w:r>
        <w:rPr>
          <w:rFonts w:ascii="Arial Narrow" w:hAnsi="Arial Narrow" w:cs="Arial"/>
          <w:sz w:val="24"/>
          <w:szCs w:val="24"/>
          <w:lang w:eastAsia="pl-PL"/>
        </w:rPr>
        <w:t xml:space="preserve"> w m. Cibórz, Skąpe i Niesulice.</w:t>
      </w:r>
    </w:p>
    <w:p w14:paraId="23A21778" w14:textId="77777777" w:rsidR="004E52E3" w:rsidRDefault="004E52E3" w:rsidP="004E52E3">
      <w:pPr>
        <w:autoSpaceDE w:val="0"/>
        <w:autoSpaceDN w:val="0"/>
        <w:adjustRightInd w:val="0"/>
        <w:spacing w:after="0" w:line="240" w:lineRule="auto"/>
        <w:jc w:val="both"/>
        <w:rPr>
          <w:rFonts w:ascii="Arial Narrow" w:hAnsi="Arial Narrow" w:cs="Arial"/>
          <w:sz w:val="24"/>
          <w:szCs w:val="24"/>
          <w:lang w:eastAsia="pl-PL"/>
        </w:rPr>
      </w:pPr>
    </w:p>
    <w:p w14:paraId="1C6B0EB8" w14:textId="64021A9A" w:rsidR="004E52E3" w:rsidRDefault="004E52E3">
      <w:pPr>
        <w:pStyle w:val="Akapitzlist"/>
        <w:numPr>
          <w:ilvl w:val="0"/>
          <w:numId w:val="14"/>
        </w:numPr>
        <w:autoSpaceDE w:val="0"/>
        <w:autoSpaceDN w:val="0"/>
        <w:adjustRightInd w:val="0"/>
        <w:spacing w:after="0" w:line="240" w:lineRule="auto"/>
        <w:jc w:val="both"/>
        <w:rPr>
          <w:rFonts w:ascii="Arial Narrow" w:hAnsi="Arial Narrow" w:cs="Arial"/>
          <w:sz w:val="24"/>
          <w:szCs w:val="24"/>
          <w:lang w:eastAsia="pl-PL"/>
        </w:rPr>
      </w:pPr>
      <w:r w:rsidRPr="00405CAB">
        <w:rPr>
          <w:rFonts w:ascii="Arial Narrow" w:hAnsi="Arial Narrow" w:cs="Arial"/>
          <w:sz w:val="24"/>
          <w:szCs w:val="24"/>
          <w:lang w:eastAsia="pl-PL"/>
        </w:rPr>
        <w:t xml:space="preserve">Uchwała Nr </w:t>
      </w:r>
      <w:r>
        <w:rPr>
          <w:rFonts w:ascii="Arial Narrow" w:hAnsi="Arial Narrow" w:cs="Arial"/>
          <w:sz w:val="24"/>
          <w:szCs w:val="24"/>
          <w:lang w:eastAsia="pl-PL"/>
        </w:rPr>
        <w:t>VI</w:t>
      </w:r>
      <w:r w:rsidRPr="00405CAB">
        <w:rPr>
          <w:rFonts w:ascii="Arial Narrow" w:hAnsi="Arial Narrow" w:cs="Arial"/>
          <w:sz w:val="24"/>
          <w:szCs w:val="24"/>
          <w:lang w:eastAsia="pl-PL"/>
        </w:rPr>
        <w:t>/</w:t>
      </w:r>
      <w:r>
        <w:rPr>
          <w:rFonts w:ascii="Arial Narrow" w:hAnsi="Arial Narrow" w:cs="Arial"/>
          <w:sz w:val="24"/>
          <w:szCs w:val="24"/>
          <w:lang w:eastAsia="pl-PL"/>
        </w:rPr>
        <w:t>50</w:t>
      </w:r>
      <w:r w:rsidRPr="00405CAB">
        <w:rPr>
          <w:rFonts w:ascii="Arial Narrow" w:hAnsi="Arial Narrow" w:cs="Arial"/>
          <w:sz w:val="24"/>
          <w:szCs w:val="24"/>
          <w:lang w:eastAsia="pl-PL"/>
        </w:rPr>
        <w:t>/202</w:t>
      </w:r>
      <w:r>
        <w:rPr>
          <w:rFonts w:ascii="Arial Narrow" w:hAnsi="Arial Narrow" w:cs="Arial"/>
          <w:sz w:val="24"/>
          <w:szCs w:val="24"/>
          <w:lang w:eastAsia="pl-PL"/>
        </w:rPr>
        <w:t>4</w:t>
      </w:r>
      <w:r w:rsidRPr="00405CAB">
        <w:rPr>
          <w:rFonts w:ascii="Arial Narrow" w:hAnsi="Arial Narrow" w:cs="Arial"/>
          <w:sz w:val="24"/>
          <w:szCs w:val="24"/>
          <w:lang w:eastAsia="pl-PL"/>
        </w:rPr>
        <w:t xml:space="preserve"> Rady Gminy Skąpe z dnia </w:t>
      </w:r>
      <w:r>
        <w:rPr>
          <w:rFonts w:ascii="Arial Narrow" w:hAnsi="Arial Narrow" w:cs="Arial"/>
          <w:sz w:val="24"/>
          <w:szCs w:val="24"/>
          <w:lang w:eastAsia="pl-PL"/>
        </w:rPr>
        <w:t xml:space="preserve">6 września </w:t>
      </w:r>
      <w:r w:rsidRPr="00405CAB">
        <w:rPr>
          <w:rFonts w:ascii="Arial Narrow" w:hAnsi="Arial Narrow" w:cs="Arial"/>
          <w:sz w:val="24"/>
          <w:szCs w:val="24"/>
          <w:lang w:eastAsia="pl-PL"/>
        </w:rPr>
        <w:t>202</w:t>
      </w:r>
      <w:r>
        <w:rPr>
          <w:rFonts w:ascii="Arial Narrow" w:hAnsi="Arial Narrow" w:cs="Arial"/>
          <w:sz w:val="24"/>
          <w:szCs w:val="24"/>
          <w:lang w:eastAsia="pl-PL"/>
        </w:rPr>
        <w:t>4</w:t>
      </w:r>
      <w:r w:rsidRPr="00405CAB">
        <w:rPr>
          <w:rFonts w:ascii="Arial Narrow" w:hAnsi="Arial Narrow" w:cs="Arial"/>
          <w:sz w:val="24"/>
          <w:szCs w:val="24"/>
          <w:lang w:eastAsia="pl-PL"/>
        </w:rPr>
        <w:t xml:space="preserve"> r. w sprawie </w:t>
      </w:r>
      <w:r w:rsidRPr="004D3CD6">
        <w:rPr>
          <w:rFonts w:ascii="Arial Narrow" w:hAnsi="Arial Narrow" w:cs="Arial"/>
          <w:sz w:val="24"/>
          <w:szCs w:val="24"/>
          <w:lang w:eastAsia="pl-PL"/>
        </w:rPr>
        <w:t>nabycia na rzecz Gminy Skąpe prawa własności lokalu mieszkalnego położonego w budynku zlokalizowanym w</w:t>
      </w:r>
      <w:r w:rsidR="006C05F8">
        <w:rPr>
          <w:rFonts w:ascii="Arial Narrow" w:hAnsi="Arial Narrow" w:cs="Arial"/>
          <w:sz w:val="24"/>
          <w:szCs w:val="24"/>
          <w:lang w:eastAsia="pl-PL"/>
        </w:rPr>
        <w:t> </w:t>
      </w:r>
      <w:r w:rsidRPr="004D3CD6">
        <w:rPr>
          <w:rFonts w:ascii="Arial Narrow" w:hAnsi="Arial Narrow" w:cs="Arial"/>
          <w:sz w:val="24"/>
          <w:szCs w:val="24"/>
          <w:lang w:eastAsia="pl-PL"/>
        </w:rPr>
        <w:t>Rokitnicy</w:t>
      </w:r>
      <w:r>
        <w:rPr>
          <w:rFonts w:ascii="Arial Narrow" w:hAnsi="Arial Narrow" w:cs="Arial"/>
          <w:sz w:val="24"/>
          <w:szCs w:val="24"/>
          <w:lang w:eastAsia="pl-PL"/>
        </w:rPr>
        <w:t>.</w:t>
      </w:r>
    </w:p>
    <w:p w14:paraId="52205E31" w14:textId="77777777" w:rsidR="004E52E3" w:rsidRPr="00260C22" w:rsidRDefault="004E52E3" w:rsidP="004E52E3">
      <w:pPr>
        <w:autoSpaceDE w:val="0"/>
        <w:autoSpaceDN w:val="0"/>
        <w:adjustRightInd w:val="0"/>
        <w:spacing w:after="0" w:line="240" w:lineRule="auto"/>
        <w:jc w:val="both"/>
        <w:rPr>
          <w:rFonts w:ascii="Arial Narrow" w:hAnsi="Arial Narrow" w:cs="Arial"/>
          <w:sz w:val="24"/>
          <w:szCs w:val="24"/>
          <w:lang w:eastAsia="pl-PL"/>
        </w:rPr>
      </w:pPr>
      <w:r w:rsidRPr="00260C22">
        <w:rPr>
          <w:rFonts w:ascii="Arial Narrow" w:hAnsi="Arial Narrow" w:cs="Arial"/>
          <w:sz w:val="24"/>
          <w:szCs w:val="24"/>
          <w:lang w:eastAsia="pl-PL"/>
        </w:rPr>
        <w:t>Niniejszą uchwałą Rada Gminy wyraziła zgodę na nabycie nieruchomości, stanowiącej własność prywatną</w:t>
      </w:r>
      <w:r w:rsidRPr="00260C22">
        <w:t xml:space="preserve"> </w:t>
      </w:r>
      <w:r w:rsidRPr="00260C22">
        <w:rPr>
          <w:rFonts w:ascii="Arial Narrow" w:hAnsi="Arial Narrow" w:cs="Arial"/>
          <w:sz w:val="24"/>
          <w:szCs w:val="24"/>
          <w:lang w:eastAsia="pl-PL"/>
        </w:rPr>
        <w:t>, dzięki czemu zostanie poprawiona jakość funkcjonowania sali wiejskiej.</w:t>
      </w:r>
    </w:p>
    <w:p w14:paraId="3ECA643A" w14:textId="77777777" w:rsidR="004E52E3" w:rsidRDefault="004E52E3" w:rsidP="004E52E3">
      <w:pPr>
        <w:autoSpaceDE w:val="0"/>
        <w:autoSpaceDN w:val="0"/>
        <w:adjustRightInd w:val="0"/>
        <w:spacing w:after="0" w:line="240" w:lineRule="auto"/>
        <w:jc w:val="both"/>
        <w:rPr>
          <w:rFonts w:ascii="Arial Narrow" w:hAnsi="Arial Narrow" w:cs="Arial"/>
          <w:sz w:val="24"/>
          <w:szCs w:val="24"/>
          <w:lang w:eastAsia="pl-PL"/>
        </w:rPr>
      </w:pPr>
    </w:p>
    <w:p w14:paraId="7573EA85" w14:textId="77777777" w:rsidR="004E52E3" w:rsidRDefault="004E52E3">
      <w:pPr>
        <w:pStyle w:val="Akapitzlist"/>
        <w:numPr>
          <w:ilvl w:val="0"/>
          <w:numId w:val="14"/>
        </w:numPr>
        <w:autoSpaceDE w:val="0"/>
        <w:autoSpaceDN w:val="0"/>
        <w:adjustRightInd w:val="0"/>
        <w:spacing w:after="0" w:line="240" w:lineRule="auto"/>
        <w:jc w:val="both"/>
        <w:rPr>
          <w:rFonts w:ascii="Arial Narrow" w:hAnsi="Arial Narrow" w:cs="Arial"/>
          <w:sz w:val="24"/>
          <w:szCs w:val="24"/>
          <w:lang w:eastAsia="pl-PL"/>
        </w:rPr>
      </w:pPr>
      <w:r w:rsidRPr="00405CAB">
        <w:rPr>
          <w:rFonts w:ascii="Arial Narrow" w:hAnsi="Arial Narrow" w:cs="Arial"/>
          <w:sz w:val="24"/>
          <w:szCs w:val="24"/>
          <w:lang w:eastAsia="pl-PL"/>
        </w:rPr>
        <w:t xml:space="preserve">Uchwała Nr </w:t>
      </w:r>
      <w:r>
        <w:rPr>
          <w:rFonts w:ascii="Arial Narrow" w:hAnsi="Arial Narrow" w:cs="Arial"/>
          <w:sz w:val="24"/>
          <w:szCs w:val="24"/>
          <w:lang w:eastAsia="pl-PL"/>
        </w:rPr>
        <w:t>VI</w:t>
      </w:r>
      <w:r w:rsidRPr="00405CAB">
        <w:rPr>
          <w:rFonts w:ascii="Arial Narrow" w:hAnsi="Arial Narrow" w:cs="Arial"/>
          <w:sz w:val="24"/>
          <w:szCs w:val="24"/>
          <w:lang w:eastAsia="pl-PL"/>
        </w:rPr>
        <w:t>/</w:t>
      </w:r>
      <w:r>
        <w:rPr>
          <w:rFonts w:ascii="Arial Narrow" w:hAnsi="Arial Narrow" w:cs="Arial"/>
          <w:sz w:val="24"/>
          <w:szCs w:val="24"/>
          <w:lang w:eastAsia="pl-PL"/>
        </w:rPr>
        <w:t>51</w:t>
      </w:r>
      <w:r w:rsidRPr="00405CAB">
        <w:rPr>
          <w:rFonts w:ascii="Arial Narrow" w:hAnsi="Arial Narrow" w:cs="Arial"/>
          <w:sz w:val="24"/>
          <w:szCs w:val="24"/>
          <w:lang w:eastAsia="pl-PL"/>
        </w:rPr>
        <w:t>/202</w:t>
      </w:r>
      <w:r>
        <w:rPr>
          <w:rFonts w:ascii="Arial Narrow" w:hAnsi="Arial Narrow" w:cs="Arial"/>
          <w:sz w:val="24"/>
          <w:szCs w:val="24"/>
          <w:lang w:eastAsia="pl-PL"/>
        </w:rPr>
        <w:t>4</w:t>
      </w:r>
      <w:r w:rsidRPr="00405CAB">
        <w:rPr>
          <w:rFonts w:ascii="Arial Narrow" w:hAnsi="Arial Narrow" w:cs="Arial"/>
          <w:sz w:val="24"/>
          <w:szCs w:val="24"/>
          <w:lang w:eastAsia="pl-PL"/>
        </w:rPr>
        <w:t xml:space="preserve"> Rady Gminy Skąpe z dnia </w:t>
      </w:r>
      <w:r>
        <w:rPr>
          <w:rFonts w:ascii="Arial Narrow" w:hAnsi="Arial Narrow" w:cs="Arial"/>
          <w:sz w:val="24"/>
          <w:szCs w:val="24"/>
          <w:lang w:eastAsia="pl-PL"/>
        </w:rPr>
        <w:t xml:space="preserve">6 września </w:t>
      </w:r>
      <w:r w:rsidRPr="00405CAB">
        <w:rPr>
          <w:rFonts w:ascii="Arial Narrow" w:hAnsi="Arial Narrow" w:cs="Arial"/>
          <w:sz w:val="24"/>
          <w:szCs w:val="24"/>
          <w:lang w:eastAsia="pl-PL"/>
        </w:rPr>
        <w:t>202</w:t>
      </w:r>
      <w:r>
        <w:rPr>
          <w:rFonts w:ascii="Arial Narrow" w:hAnsi="Arial Narrow" w:cs="Arial"/>
          <w:sz w:val="24"/>
          <w:szCs w:val="24"/>
          <w:lang w:eastAsia="pl-PL"/>
        </w:rPr>
        <w:t>4</w:t>
      </w:r>
      <w:r w:rsidRPr="00405CAB">
        <w:rPr>
          <w:rFonts w:ascii="Arial Narrow" w:hAnsi="Arial Narrow" w:cs="Arial"/>
          <w:sz w:val="24"/>
          <w:szCs w:val="24"/>
          <w:lang w:eastAsia="pl-PL"/>
        </w:rPr>
        <w:t xml:space="preserve"> r. w sprawie </w:t>
      </w:r>
      <w:r w:rsidRPr="00260C22">
        <w:rPr>
          <w:rFonts w:ascii="Arial Narrow" w:hAnsi="Arial Narrow" w:cs="Arial"/>
          <w:sz w:val="24"/>
          <w:szCs w:val="24"/>
          <w:lang w:eastAsia="pl-PL"/>
        </w:rPr>
        <w:t>wyrażenia zgody na obciążenie gminnych nieruchomości oznaczonych nr ewidencyjnymi 26/117 i 26/120 obręb Niesulice, prawem służebności</w:t>
      </w:r>
      <w:r>
        <w:rPr>
          <w:rFonts w:ascii="Arial Narrow" w:hAnsi="Arial Narrow" w:cs="Arial"/>
          <w:sz w:val="24"/>
          <w:szCs w:val="24"/>
          <w:lang w:eastAsia="pl-PL"/>
        </w:rPr>
        <w:t>.</w:t>
      </w:r>
    </w:p>
    <w:p w14:paraId="7AF8EE45" w14:textId="77777777" w:rsidR="004E52E3" w:rsidRDefault="004E52E3" w:rsidP="004E52E3">
      <w:pPr>
        <w:autoSpaceDE w:val="0"/>
        <w:autoSpaceDN w:val="0"/>
        <w:adjustRightInd w:val="0"/>
        <w:spacing w:after="0" w:line="240" w:lineRule="auto"/>
        <w:jc w:val="both"/>
        <w:rPr>
          <w:rFonts w:ascii="Arial Narrow" w:hAnsi="Arial Narrow" w:cs="Arial"/>
          <w:sz w:val="24"/>
          <w:szCs w:val="24"/>
          <w:lang w:eastAsia="pl-PL"/>
        </w:rPr>
      </w:pPr>
      <w:r w:rsidRPr="00260C22">
        <w:rPr>
          <w:rFonts w:ascii="Arial Narrow" w:hAnsi="Arial Narrow" w:cs="Arial"/>
          <w:sz w:val="24"/>
          <w:szCs w:val="24"/>
          <w:lang w:eastAsia="pl-PL"/>
        </w:rPr>
        <w:t>Klub Żeglarski Lumel zwrócił się z wnioskiem o ustanowienie służebności gruntowej na części działki nr 26/117 obręb Niesulice o pow. 34,00 m</w:t>
      </w:r>
      <w:r w:rsidRPr="00260C22">
        <w:rPr>
          <w:rFonts w:ascii="Arial Narrow" w:hAnsi="Arial Narrow" w:cs="Arial"/>
          <w:sz w:val="24"/>
          <w:szCs w:val="24"/>
          <w:vertAlign w:val="superscript"/>
          <w:lang w:eastAsia="pl-PL"/>
        </w:rPr>
        <w:t>2</w:t>
      </w:r>
      <w:r w:rsidRPr="00260C22">
        <w:rPr>
          <w:rFonts w:ascii="Arial Narrow" w:hAnsi="Arial Narrow" w:cs="Arial"/>
          <w:sz w:val="24"/>
          <w:szCs w:val="24"/>
          <w:lang w:eastAsia="pl-PL"/>
        </w:rPr>
        <w:t xml:space="preserve"> oraz na części działki nr 26/120 obręb Niesulice o pow. 373,00 m</w:t>
      </w:r>
      <w:r w:rsidRPr="00260C22">
        <w:rPr>
          <w:rFonts w:ascii="Arial Narrow" w:hAnsi="Arial Narrow" w:cs="Arial"/>
          <w:sz w:val="24"/>
          <w:szCs w:val="24"/>
          <w:vertAlign w:val="superscript"/>
          <w:lang w:eastAsia="pl-PL"/>
        </w:rPr>
        <w:t>2</w:t>
      </w:r>
      <w:r w:rsidRPr="00260C22">
        <w:rPr>
          <w:rFonts w:ascii="Arial Narrow" w:hAnsi="Arial Narrow" w:cs="Arial"/>
          <w:sz w:val="24"/>
          <w:szCs w:val="24"/>
          <w:lang w:eastAsia="pl-PL"/>
        </w:rPr>
        <w:t xml:space="preserve"> będących własnością Gminy Skąpe</w:t>
      </w:r>
      <w:r>
        <w:rPr>
          <w:rFonts w:ascii="Arial Narrow" w:hAnsi="Arial Narrow" w:cs="Arial"/>
          <w:sz w:val="24"/>
          <w:szCs w:val="24"/>
          <w:lang w:eastAsia="pl-PL"/>
        </w:rPr>
        <w:t xml:space="preserve">, stanowiących dojazd do Klubu przez ciąg pieszo-rowerowy. </w:t>
      </w:r>
    </w:p>
    <w:p w14:paraId="3AD9B3F2" w14:textId="77777777" w:rsidR="004E52E3" w:rsidRDefault="004E52E3" w:rsidP="004E52E3">
      <w:pPr>
        <w:autoSpaceDE w:val="0"/>
        <w:autoSpaceDN w:val="0"/>
        <w:adjustRightInd w:val="0"/>
        <w:spacing w:after="0" w:line="240" w:lineRule="auto"/>
        <w:jc w:val="both"/>
        <w:rPr>
          <w:rFonts w:ascii="Arial Narrow" w:hAnsi="Arial Narrow" w:cs="Arial"/>
          <w:sz w:val="24"/>
          <w:szCs w:val="24"/>
          <w:lang w:eastAsia="pl-PL"/>
        </w:rPr>
      </w:pPr>
    </w:p>
    <w:p w14:paraId="4CD90D86" w14:textId="77777777" w:rsidR="004E52E3" w:rsidRDefault="004E52E3">
      <w:pPr>
        <w:pStyle w:val="Akapitzlist"/>
        <w:numPr>
          <w:ilvl w:val="0"/>
          <w:numId w:val="14"/>
        </w:numPr>
        <w:autoSpaceDE w:val="0"/>
        <w:autoSpaceDN w:val="0"/>
        <w:adjustRightInd w:val="0"/>
        <w:spacing w:after="0" w:line="240" w:lineRule="auto"/>
        <w:jc w:val="both"/>
        <w:rPr>
          <w:rFonts w:ascii="Arial Narrow" w:hAnsi="Arial Narrow" w:cs="Arial"/>
          <w:sz w:val="24"/>
          <w:szCs w:val="24"/>
          <w:lang w:eastAsia="pl-PL"/>
        </w:rPr>
      </w:pPr>
      <w:r w:rsidRPr="00405CAB">
        <w:rPr>
          <w:rFonts w:ascii="Arial Narrow" w:hAnsi="Arial Narrow" w:cs="Arial"/>
          <w:sz w:val="24"/>
          <w:szCs w:val="24"/>
          <w:lang w:eastAsia="pl-PL"/>
        </w:rPr>
        <w:t xml:space="preserve">Uchwała Nr </w:t>
      </w:r>
      <w:r>
        <w:rPr>
          <w:rFonts w:ascii="Arial Narrow" w:hAnsi="Arial Narrow" w:cs="Arial"/>
          <w:sz w:val="24"/>
          <w:szCs w:val="24"/>
          <w:lang w:eastAsia="pl-PL"/>
        </w:rPr>
        <w:t>VI</w:t>
      </w:r>
      <w:r w:rsidRPr="00405CAB">
        <w:rPr>
          <w:rFonts w:ascii="Arial Narrow" w:hAnsi="Arial Narrow" w:cs="Arial"/>
          <w:sz w:val="24"/>
          <w:szCs w:val="24"/>
          <w:lang w:eastAsia="pl-PL"/>
        </w:rPr>
        <w:t>/</w:t>
      </w:r>
      <w:r>
        <w:rPr>
          <w:rFonts w:ascii="Arial Narrow" w:hAnsi="Arial Narrow" w:cs="Arial"/>
          <w:sz w:val="24"/>
          <w:szCs w:val="24"/>
          <w:lang w:eastAsia="pl-PL"/>
        </w:rPr>
        <w:t>52</w:t>
      </w:r>
      <w:r w:rsidRPr="00405CAB">
        <w:rPr>
          <w:rFonts w:ascii="Arial Narrow" w:hAnsi="Arial Narrow" w:cs="Arial"/>
          <w:sz w:val="24"/>
          <w:szCs w:val="24"/>
          <w:lang w:eastAsia="pl-PL"/>
        </w:rPr>
        <w:t>/202</w:t>
      </w:r>
      <w:r>
        <w:rPr>
          <w:rFonts w:ascii="Arial Narrow" w:hAnsi="Arial Narrow" w:cs="Arial"/>
          <w:sz w:val="24"/>
          <w:szCs w:val="24"/>
          <w:lang w:eastAsia="pl-PL"/>
        </w:rPr>
        <w:t>4</w:t>
      </w:r>
      <w:r w:rsidRPr="00405CAB">
        <w:rPr>
          <w:rFonts w:ascii="Arial Narrow" w:hAnsi="Arial Narrow" w:cs="Arial"/>
          <w:sz w:val="24"/>
          <w:szCs w:val="24"/>
          <w:lang w:eastAsia="pl-PL"/>
        </w:rPr>
        <w:t xml:space="preserve"> Rady Gminy Skąpe z dnia </w:t>
      </w:r>
      <w:r>
        <w:rPr>
          <w:rFonts w:ascii="Arial Narrow" w:hAnsi="Arial Narrow" w:cs="Arial"/>
          <w:sz w:val="24"/>
          <w:szCs w:val="24"/>
          <w:lang w:eastAsia="pl-PL"/>
        </w:rPr>
        <w:t xml:space="preserve">6 września </w:t>
      </w:r>
      <w:r w:rsidRPr="00405CAB">
        <w:rPr>
          <w:rFonts w:ascii="Arial Narrow" w:hAnsi="Arial Narrow" w:cs="Arial"/>
          <w:sz w:val="24"/>
          <w:szCs w:val="24"/>
          <w:lang w:eastAsia="pl-PL"/>
        </w:rPr>
        <w:t>202</w:t>
      </w:r>
      <w:r>
        <w:rPr>
          <w:rFonts w:ascii="Arial Narrow" w:hAnsi="Arial Narrow" w:cs="Arial"/>
          <w:sz w:val="24"/>
          <w:szCs w:val="24"/>
          <w:lang w:eastAsia="pl-PL"/>
        </w:rPr>
        <w:t>4</w:t>
      </w:r>
      <w:r w:rsidRPr="00405CAB">
        <w:rPr>
          <w:rFonts w:ascii="Arial Narrow" w:hAnsi="Arial Narrow" w:cs="Arial"/>
          <w:sz w:val="24"/>
          <w:szCs w:val="24"/>
          <w:lang w:eastAsia="pl-PL"/>
        </w:rPr>
        <w:t xml:space="preserve"> r. w sprawie </w:t>
      </w:r>
      <w:r w:rsidRPr="00BD0D87">
        <w:rPr>
          <w:rFonts w:ascii="Arial Narrow" w:hAnsi="Arial Narrow" w:cs="Arial"/>
          <w:sz w:val="24"/>
          <w:szCs w:val="24"/>
          <w:lang w:eastAsia="pl-PL"/>
        </w:rPr>
        <w:t>wyrażenia zgody na zawarcie umów dzierżaw w trybie bezprzetargowym na czas nieoznaczony</w:t>
      </w:r>
      <w:r>
        <w:rPr>
          <w:rFonts w:ascii="Arial Narrow" w:hAnsi="Arial Narrow" w:cs="Arial"/>
          <w:sz w:val="24"/>
          <w:szCs w:val="24"/>
          <w:lang w:eastAsia="pl-PL"/>
        </w:rPr>
        <w:t>.</w:t>
      </w:r>
    </w:p>
    <w:p w14:paraId="3DE8B9E0" w14:textId="77777777" w:rsidR="004E52E3" w:rsidRDefault="004E52E3" w:rsidP="004E52E3">
      <w:pPr>
        <w:autoSpaceDE w:val="0"/>
        <w:autoSpaceDN w:val="0"/>
        <w:adjustRightInd w:val="0"/>
        <w:spacing w:after="0" w:line="240" w:lineRule="auto"/>
        <w:jc w:val="both"/>
        <w:rPr>
          <w:rFonts w:ascii="Arial Narrow" w:hAnsi="Arial Narrow" w:cs="Arial"/>
          <w:sz w:val="24"/>
          <w:szCs w:val="24"/>
          <w:lang w:eastAsia="pl-PL"/>
        </w:rPr>
      </w:pPr>
      <w:r>
        <w:rPr>
          <w:rFonts w:ascii="Arial Narrow" w:hAnsi="Arial Narrow" w:cs="Arial"/>
          <w:sz w:val="24"/>
          <w:szCs w:val="24"/>
          <w:lang w:eastAsia="pl-PL"/>
        </w:rPr>
        <w:t>Rada Gminy w</w:t>
      </w:r>
      <w:r w:rsidRPr="00405CAB">
        <w:rPr>
          <w:rFonts w:ascii="Arial Narrow" w:hAnsi="Arial Narrow" w:cs="Arial"/>
          <w:sz w:val="24"/>
          <w:szCs w:val="24"/>
          <w:lang w:eastAsia="pl-PL"/>
        </w:rPr>
        <w:t>yra</w:t>
      </w:r>
      <w:r>
        <w:rPr>
          <w:rFonts w:ascii="Arial Narrow" w:hAnsi="Arial Narrow" w:cs="Arial"/>
          <w:sz w:val="24"/>
          <w:szCs w:val="24"/>
          <w:lang w:eastAsia="pl-PL"/>
        </w:rPr>
        <w:t>ziła</w:t>
      </w:r>
      <w:r w:rsidRPr="00405CAB">
        <w:rPr>
          <w:rFonts w:ascii="Arial Narrow" w:hAnsi="Arial Narrow" w:cs="Arial"/>
          <w:sz w:val="24"/>
          <w:szCs w:val="24"/>
          <w:lang w:eastAsia="pl-PL"/>
        </w:rPr>
        <w:t xml:space="preserve"> zgodę na zawarcie w trybie bezprzetargowym </w:t>
      </w:r>
      <w:r>
        <w:rPr>
          <w:rFonts w:ascii="Arial Narrow" w:hAnsi="Arial Narrow" w:cs="Arial"/>
          <w:sz w:val="24"/>
          <w:szCs w:val="24"/>
          <w:lang w:eastAsia="pl-PL"/>
        </w:rPr>
        <w:t xml:space="preserve">na czas nieoznaczony </w:t>
      </w:r>
      <w:r w:rsidRPr="00405CAB">
        <w:rPr>
          <w:rFonts w:ascii="Arial Narrow" w:hAnsi="Arial Narrow" w:cs="Arial"/>
          <w:sz w:val="24"/>
          <w:szCs w:val="24"/>
          <w:lang w:eastAsia="pl-PL"/>
        </w:rPr>
        <w:t>kolejn</w:t>
      </w:r>
      <w:r>
        <w:rPr>
          <w:rFonts w:ascii="Arial Narrow" w:hAnsi="Arial Narrow" w:cs="Arial"/>
          <w:sz w:val="24"/>
          <w:szCs w:val="24"/>
          <w:lang w:eastAsia="pl-PL"/>
        </w:rPr>
        <w:t>ych</w:t>
      </w:r>
      <w:r w:rsidRPr="00405CAB">
        <w:rPr>
          <w:rFonts w:ascii="Arial Narrow" w:hAnsi="Arial Narrow" w:cs="Arial"/>
          <w:sz w:val="24"/>
          <w:szCs w:val="24"/>
          <w:lang w:eastAsia="pl-PL"/>
        </w:rPr>
        <w:t xml:space="preserve"> </w:t>
      </w:r>
      <w:r>
        <w:rPr>
          <w:rFonts w:ascii="Arial Narrow" w:hAnsi="Arial Narrow" w:cs="Arial"/>
          <w:sz w:val="24"/>
          <w:szCs w:val="24"/>
          <w:lang w:eastAsia="pl-PL"/>
        </w:rPr>
        <w:t xml:space="preserve">umów </w:t>
      </w:r>
      <w:r w:rsidRPr="00405CAB">
        <w:rPr>
          <w:rFonts w:ascii="Arial Narrow" w:hAnsi="Arial Narrow" w:cs="Arial"/>
          <w:sz w:val="24"/>
          <w:szCs w:val="24"/>
          <w:lang w:eastAsia="pl-PL"/>
        </w:rPr>
        <w:t>dzierżaw</w:t>
      </w:r>
      <w:r>
        <w:rPr>
          <w:rFonts w:ascii="Arial Narrow" w:hAnsi="Arial Narrow" w:cs="Arial"/>
          <w:sz w:val="24"/>
          <w:szCs w:val="24"/>
          <w:lang w:eastAsia="pl-PL"/>
        </w:rPr>
        <w:t xml:space="preserve"> w m. Cibórz na cele rekreacyjne i garażowe.</w:t>
      </w:r>
    </w:p>
    <w:p w14:paraId="242FAB4E" w14:textId="77777777" w:rsidR="004E52E3" w:rsidRDefault="004E52E3" w:rsidP="004E52E3">
      <w:pPr>
        <w:autoSpaceDE w:val="0"/>
        <w:autoSpaceDN w:val="0"/>
        <w:adjustRightInd w:val="0"/>
        <w:spacing w:after="0" w:line="240" w:lineRule="auto"/>
        <w:jc w:val="both"/>
        <w:rPr>
          <w:rFonts w:ascii="Arial Narrow" w:hAnsi="Arial Narrow" w:cs="Arial"/>
          <w:sz w:val="24"/>
          <w:szCs w:val="24"/>
          <w:lang w:eastAsia="pl-PL"/>
        </w:rPr>
      </w:pPr>
    </w:p>
    <w:p w14:paraId="53CB9C83" w14:textId="77777777" w:rsidR="004E52E3" w:rsidRDefault="004E52E3">
      <w:pPr>
        <w:pStyle w:val="Akapitzlist"/>
        <w:numPr>
          <w:ilvl w:val="0"/>
          <w:numId w:val="14"/>
        </w:numPr>
        <w:autoSpaceDE w:val="0"/>
        <w:autoSpaceDN w:val="0"/>
        <w:adjustRightInd w:val="0"/>
        <w:spacing w:after="0" w:line="240" w:lineRule="auto"/>
        <w:jc w:val="both"/>
        <w:rPr>
          <w:rFonts w:ascii="Arial Narrow" w:hAnsi="Arial Narrow" w:cs="Arial"/>
          <w:sz w:val="24"/>
          <w:szCs w:val="24"/>
          <w:lang w:eastAsia="pl-PL"/>
        </w:rPr>
      </w:pPr>
      <w:r w:rsidRPr="00405CAB">
        <w:rPr>
          <w:rFonts w:ascii="Arial Narrow" w:hAnsi="Arial Narrow" w:cs="Arial"/>
          <w:sz w:val="24"/>
          <w:szCs w:val="24"/>
          <w:lang w:eastAsia="pl-PL"/>
        </w:rPr>
        <w:t xml:space="preserve">Uchwała Nr </w:t>
      </w:r>
      <w:r>
        <w:rPr>
          <w:rFonts w:ascii="Arial Narrow" w:hAnsi="Arial Narrow" w:cs="Arial"/>
          <w:sz w:val="24"/>
          <w:szCs w:val="24"/>
          <w:lang w:eastAsia="pl-PL"/>
        </w:rPr>
        <w:t>VII</w:t>
      </w:r>
      <w:r w:rsidRPr="00405CAB">
        <w:rPr>
          <w:rFonts w:ascii="Arial Narrow" w:hAnsi="Arial Narrow" w:cs="Arial"/>
          <w:sz w:val="24"/>
          <w:szCs w:val="24"/>
          <w:lang w:eastAsia="pl-PL"/>
        </w:rPr>
        <w:t>/</w:t>
      </w:r>
      <w:r>
        <w:rPr>
          <w:rFonts w:ascii="Arial Narrow" w:hAnsi="Arial Narrow" w:cs="Arial"/>
          <w:sz w:val="24"/>
          <w:szCs w:val="24"/>
          <w:lang w:eastAsia="pl-PL"/>
        </w:rPr>
        <w:t>62</w:t>
      </w:r>
      <w:r w:rsidRPr="00405CAB">
        <w:rPr>
          <w:rFonts w:ascii="Arial Narrow" w:hAnsi="Arial Narrow" w:cs="Arial"/>
          <w:sz w:val="24"/>
          <w:szCs w:val="24"/>
          <w:lang w:eastAsia="pl-PL"/>
        </w:rPr>
        <w:t>/202</w:t>
      </w:r>
      <w:r>
        <w:rPr>
          <w:rFonts w:ascii="Arial Narrow" w:hAnsi="Arial Narrow" w:cs="Arial"/>
          <w:sz w:val="24"/>
          <w:szCs w:val="24"/>
          <w:lang w:eastAsia="pl-PL"/>
        </w:rPr>
        <w:t>4</w:t>
      </w:r>
      <w:r w:rsidRPr="00405CAB">
        <w:rPr>
          <w:rFonts w:ascii="Arial Narrow" w:hAnsi="Arial Narrow" w:cs="Arial"/>
          <w:sz w:val="24"/>
          <w:szCs w:val="24"/>
          <w:lang w:eastAsia="pl-PL"/>
        </w:rPr>
        <w:t xml:space="preserve"> Rady Gminy Skąpe z dnia </w:t>
      </w:r>
      <w:r>
        <w:rPr>
          <w:rFonts w:ascii="Arial Narrow" w:hAnsi="Arial Narrow" w:cs="Arial"/>
          <w:sz w:val="24"/>
          <w:szCs w:val="24"/>
          <w:lang w:eastAsia="pl-PL"/>
        </w:rPr>
        <w:t xml:space="preserve">24 października </w:t>
      </w:r>
      <w:r w:rsidRPr="00405CAB">
        <w:rPr>
          <w:rFonts w:ascii="Arial Narrow" w:hAnsi="Arial Narrow" w:cs="Arial"/>
          <w:sz w:val="24"/>
          <w:szCs w:val="24"/>
          <w:lang w:eastAsia="pl-PL"/>
        </w:rPr>
        <w:t>202</w:t>
      </w:r>
      <w:r>
        <w:rPr>
          <w:rFonts w:ascii="Arial Narrow" w:hAnsi="Arial Narrow" w:cs="Arial"/>
          <w:sz w:val="24"/>
          <w:szCs w:val="24"/>
          <w:lang w:eastAsia="pl-PL"/>
        </w:rPr>
        <w:t>4</w:t>
      </w:r>
      <w:r w:rsidRPr="00405CAB">
        <w:rPr>
          <w:rFonts w:ascii="Arial Narrow" w:hAnsi="Arial Narrow" w:cs="Arial"/>
          <w:sz w:val="24"/>
          <w:szCs w:val="24"/>
          <w:lang w:eastAsia="pl-PL"/>
        </w:rPr>
        <w:t xml:space="preserve"> r. w sprawie </w:t>
      </w:r>
      <w:r w:rsidRPr="000664AB">
        <w:rPr>
          <w:rFonts w:ascii="Arial Narrow" w:hAnsi="Arial Narrow" w:cs="Arial"/>
          <w:sz w:val="24"/>
          <w:szCs w:val="24"/>
          <w:lang w:eastAsia="pl-PL"/>
        </w:rPr>
        <w:t>wyrażenia zgody na zawarcie kolejnej umowy dzierżawy w trybie bezprzetargowym na czas nieokreślony</w:t>
      </w:r>
      <w:r>
        <w:rPr>
          <w:rFonts w:ascii="Arial Narrow" w:hAnsi="Arial Narrow" w:cs="Arial"/>
          <w:sz w:val="24"/>
          <w:szCs w:val="24"/>
          <w:lang w:eastAsia="pl-PL"/>
        </w:rPr>
        <w:t>.</w:t>
      </w:r>
    </w:p>
    <w:p w14:paraId="45402AE0" w14:textId="77777777" w:rsidR="004E52E3" w:rsidRDefault="004E52E3" w:rsidP="004E52E3">
      <w:pPr>
        <w:autoSpaceDE w:val="0"/>
        <w:autoSpaceDN w:val="0"/>
        <w:adjustRightInd w:val="0"/>
        <w:spacing w:after="0" w:line="240" w:lineRule="auto"/>
        <w:jc w:val="both"/>
        <w:rPr>
          <w:rFonts w:ascii="Arial Narrow" w:hAnsi="Arial Narrow" w:cs="Arial"/>
          <w:sz w:val="24"/>
          <w:szCs w:val="24"/>
          <w:lang w:eastAsia="pl-PL"/>
        </w:rPr>
      </w:pPr>
      <w:r>
        <w:rPr>
          <w:rFonts w:ascii="Arial Narrow" w:hAnsi="Arial Narrow" w:cs="Arial"/>
          <w:sz w:val="24"/>
          <w:szCs w:val="24"/>
          <w:lang w:eastAsia="pl-PL"/>
        </w:rPr>
        <w:t>Rada Gminy w</w:t>
      </w:r>
      <w:r w:rsidRPr="00405CAB">
        <w:rPr>
          <w:rFonts w:ascii="Arial Narrow" w:hAnsi="Arial Narrow" w:cs="Arial"/>
          <w:sz w:val="24"/>
          <w:szCs w:val="24"/>
          <w:lang w:eastAsia="pl-PL"/>
        </w:rPr>
        <w:t>yra</w:t>
      </w:r>
      <w:r>
        <w:rPr>
          <w:rFonts w:ascii="Arial Narrow" w:hAnsi="Arial Narrow" w:cs="Arial"/>
          <w:sz w:val="24"/>
          <w:szCs w:val="24"/>
          <w:lang w:eastAsia="pl-PL"/>
        </w:rPr>
        <w:t>ziła</w:t>
      </w:r>
      <w:r w:rsidRPr="00405CAB">
        <w:rPr>
          <w:rFonts w:ascii="Arial Narrow" w:hAnsi="Arial Narrow" w:cs="Arial"/>
          <w:sz w:val="24"/>
          <w:szCs w:val="24"/>
          <w:lang w:eastAsia="pl-PL"/>
        </w:rPr>
        <w:t xml:space="preserve"> zgodę na zawarcie w trybie bezprzetargowym </w:t>
      </w:r>
      <w:r>
        <w:rPr>
          <w:rFonts w:ascii="Arial Narrow" w:hAnsi="Arial Narrow" w:cs="Arial"/>
          <w:sz w:val="24"/>
          <w:szCs w:val="24"/>
          <w:lang w:eastAsia="pl-PL"/>
        </w:rPr>
        <w:t xml:space="preserve">na czas nieoznaczony </w:t>
      </w:r>
      <w:r w:rsidRPr="00405CAB">
        <w:rPr>
          <w:rFonts w:ascii="Arial Narrow" w:hAnsi="Arial Narrow" w:cs="Arial"/>
          <w:sz w:val="24"/>
          <w:szCs w:val="24"/>
          <w:lang w:eastAsia="pl-PL"/>
        </w:rPr>
        <w:t>kolejn</w:t>
      </w:r>
      <w:r>
        <w:rPr>
          <w:rFonts w:ascii="Arial Narrow" w:hAnsi="Arial Narrow" w:cs="Arial"/>
          <w:sz w:val="24"/>
          <w:szCs w:val="24"/>
          <w:lang w:eastAsia="pl-PL"/>
        </w:rPr>
        <w:t>ej</w:t>
      </w:r>
      <w:r w:rsidRPr="00405CAB">
        <w:rPr>
          <w:rFonts w:ascii="Arial Narrow" w:hAnsi="Arial Narrow" w:cs="Arial"/>
          <w:sz w:val="24"/>
          <w:szCs w:val="24"/>
          <w:lang w:eastAsia="pl-PL"/>
        </w:rPr>
        <w:t xml:space="preserve"> </w:t>
      </w:r>
      <w:r>
        <w:rPr>
          <w:rFonts w:ascii="Arial Narrow" w:hAnsi="Arial Narrow" w:cs="Arial"/>
          <w:sz w:val="24"/>
          <w:szCs w:val="24"/>
          <w:lang w:eastAsia="pl-PL"/>
        </w:rPr>
        <w:t xml:space="preserve">umowy </w:t>
      </w:r>
      <w:r w:rsidRPr="00405CAB">
        <w:rPr>
          <w:rFonts w:ascii="Arial Narrow" w:hAnsi="Arial Narrow" w:cs="Arial"/>
          <w:sz w:val="24"/>
          <w:szCs w:val="24"/>
          <w:lang w:eastAsia="pl-PL"/>
        </w:rPr>
        <w:t>dzierżaw</w:t>
      </w:r>
      <w:r>
        <w:rPr>
          <w:rFonts w:ascii="Arial Narrow" w:hAnsi="Arial Narrow" w:cs="Arial"/>
          <w:sz w:val="24"/>
          <w:szCs w:val="24"/>
          <w:lang w:eastAsia="pl-PL"/>
        </w:rPr>
        <w:t>y w m. Cibórz na cele ogrodnicze.</w:t>
      </w:r>
    </w:p>
    <w:p w14:paraId="49B9B2AF" w14:textId="77777777" w:rsidR="004E52E3" w:rsidRDefault="004E52E3" w:rsidP="004E52E3">
      <w:pPr>
        <w:autoSpaceDE w:val="0"/>
        <w:autoSpaceDN w:val="0"/>
        <w:adjustRightInd w:val="0"/>
        <w:spacing w:after="0" w:line="240" w:lineRule="auto"/>
        <w:jc w:val="both"/>
        <w:rPr>
          <w:rFonts w:ascii="Arial Narrow" w:hAnsi="Arial Narrow" w:cs="Arial"/>
          <w:sz w:val="24"/>
          <w:szCs w:val="24"/>
          <w:lang w:eastAsia="pl-PL"/>
        </w:rPr>
      </w:pPr>
    </w:p>
    <w:p w14:paraId="7408BF35" w14:textId="77777777" w:rsidR="004E52E3" w:rsidRDefault="004E52E3">
      <w:pPr>
        <w:pStyle w:val="Akapitzlist"/>
        <w:numPr>
          <w:ilvl w:val="0"/>
          <w:numId w:val="14"/>
        </w:numPr>
        <w:autoSpaceDE w:val="0"/>
        <w:autoSpaceDN w:val="0"/>
        <w:adjustRightInd w:val="0"/>
        <w:spacing w:after="0" w:line="240" w:lineRule="auto"/>
        <w:jc w:val="both"/>
        <w:rPr>
          <w:rFonts w:ascii="Arial Narrow" w:hAnsi="Arial Narrow" w:cs="Arial"/>
          <w:sz w:val="24"/>
          <w:szCs w:val="24"/>
          <w:lang w:eastAsia="pl-PL"/>
        </w:rPr>
      </w:pPr>
      <w:r w:rsidRPr="00405CAB">
        <w:rPr>
          <w:rFonts w:ascii="Arial Narrow" w:hAnsi="Arial Narrow" w:cs="Arial"/>
          <w:sz w:val="24"/>
          <w:szCs w:val="24"/>
          <w:lang w:eastAsia="pl-PL"/>
        </w:rPr>
        <w:t xml:space="preserve">Uchwała Nr </w:t>
      </w:r>
      <w:r>
        <w:rPr>
          <w:rFonts w:ascii="Arial Narrow" w:hAnsi="Arial Narrow" w:cs="Arial"/>
          <w:sz w:val="24"/>
          <w:szCs w:val="24"/>
          <w:lang w:eastAsia="pl-PL"/>
        </w:rPr>
        <w:t>VII</w:t>
      </w:r>
      <w:r w:rsidRPr="00405CAB">
        <w:rPr>
          <w:rFonts w:ascii="Arial Narrow" w:hAnsi="Arial Narrow" w:cs="Arial"/>
          <w:sz w:val="24"/>
          <w:szCs w:val="24"/>
          <w:lang w:eastAsia="pl-PL"/>
        </w:rPr>
        <w:t>/</w:t>
      </w:r>
      <w:r>
        <w:rPr>
          <w:rFonts w:ascii="Arial Narrow" w:hAnsi="Arial Narrow" w:cs="Arial"/>
          <w:sz w:val="24"/>
          <w:szCs w:val="24"/>
          <w:lang w:eastAsia="pl-PL"/>
        </w:rPr>
        <w:t>63</w:t>
      </w:r>
      <w:r w:rsidRPr="00405CAB">
        <w:rPr>
          <w:rFonts w:ascii="Arial Narrow" w:hAnsi="Arial Narrow" w:cs="Arial"/>
          <w:sz w:val="24"/>
          <w:szCs w:val="24"/>
          <w:lang w:eastAsia="pl-PL"/>
        </w:rPr>
        <w:t>/202</w:t>
      </w:r>
      <w:r>
        <w:rPr>
          <w:rFonts w:ascii="Arial Narrow" w:hAnsi="Arial Narrow" w:cs="Arial"/>
          <w:sz w:val="24"/>
          <w:szCs w:val="24"/>
          <w:lang w:eastAsia="pl-PL"/>
        </w:rPr>
        <w:t>4</w:t>
      </w:r>
      <w:r w:rsidRPr="00405CAB">
        <w:rPr>
          <w:rFonts w:ascii="Arial Narrow" w:hAnsi="Arial Narrow" w:cs="Arial"/>
          <w:sz w:val="24"/>
          <w:szCs w:val="24"/>
          <w:lang w:eastAsia="pl-PL"/>
        </w:rPr>
        <w:t xml:space="preserve"> Rady Gminy Skąpe z dnia </w:t>
      </w:r>
      <w:r>
        <w:rPr>
          <w:rFonts w:ascii="Arial Narrow" w:hAnsi="Arial Narrow" w:cs="Arial"/>
          <w:sz w:val="24"/>
          <w:szCs w:val="24"/>
          <w:lang w:eastAsia="pl-PL"/>
        </w:rPr>
        <w:t xml:space="preserve">24 października </w:t>
      </w:r>
      <w:r w:rsidRPr="00405CAB">
        <w:rPr>
          <w:rFonts w:ascii="Arial Narrow" w:hAnsi="Arial Narrow" w:cs="Arial"/>
          <w:sz w:val="24"/>
          <w:szCs w:val="24"/>
          <w:lang w:eastAsia="pl-PL"/>
        </w:rPr>
        <w:t>202</w:t>
      </w:r>
      <w:r>
        <w:rPr>
          <w:rFonts w:ascii="Arial Narrow" w:hAnsi="Arial Narrow" w:cs="Arial"/>
          <w:sz w:val="24"/>
          <w:szCs w:val="24"/>
          <w:lang w:eastAsia="pl-PL"/>
        </w:rPr>
        <w:t>4</w:t>
      </w:r>
      <w:r w:rsidRPr="00405CAB">
        <w:rPr>
          <w:rFonts w:ascii="Arial Narrow" w:hAnsi="Arial Narrow" w:cs="Arial"/>
          <w:sz w:val="24"/>
          <w:szCs w:val="24"/>
          <w:lang w:eastAsia="pl-PL"/>
        </w:rPr>
        <w:t xml:space="preserve"> r. </w:t>
      </w:r>
      <w:r w:rsidRPr="000664AB">
        <w:rPr>
          <w:rFonts w:ascii="Arial Narrow" w:hAnsi="Arial Narrow" w:cs="Arial"/>
          <w:sz w:val="24"/>
          <w:szCs w:val="24"/>
          <w:lang w:eastAsia="pl-PL"/>
        </w:rPr>
        <w:t>o zmianie uchwały w</w:t>
      </w:r>
      <w:r>
        <w:rPr>
          <w:rFonts w:ascii="Arial Narrow" w:hAnsi="Arial Narrow" w:cs="Arial"/>
          <w:sz w:val="24"/>
          <w:szCs w:val="24"/>
          <w:lang w:eastAsia="pl-PL"/>
        </w:rPr>
        <w:t> </w:t>
      </w:r>
      <w:r w:rsidRPr="000664AB">
        <w:rPr>
          <w:rFonts w:ascii="Arial Narrow" w:hAnsi="Arial Narrow" w:cs="Arial"/>
          <w:sz w:val="24"/>
          <w:szCs w:val="24"/>
          <w:lang w:eastAsia="pl-PL"/>
        </w:rPr>
        <w:t>sprawie wyrażenia zgody na zawarcie umów dzierżaw w trybie bezprzetargowym na czas nieoznaczony</w:t>
      </w:r>
      <w:r>
        <w:rPr>
          <w:rFonts w:ascii="Arial Narrow" w:hAnsi="Arial Narrow" w:cs="Arial"/>
          <w:sz w:val="24"/>
          <w:szCs w:val="24"/>
          <w:lang w:eastAsia="pl-PL"/>
        </w:rPr>
        <w:t>.</w:t>
      </w:r>
    </w:p>
    <w:p w14:paraId="0E9C5A14" w14:textId="77777777" w:rsidR="004E52E3" w:rsidRDefault="004E52E3" w:rsidP="004E52E3">
      <w:pPr>
        <w:autoSpaceDE w:val="0"/>
        <w:autoSpaceDN w:val="0"/>
        <w:adjustRightInd w:val="0"/>
        <w:spacing w:after="0" w:line="240" w:lineRule="auto"/>
        <w:jc w:val="both"/>
        <w:rPr>
          <w:rFonts w:ascii="Arial Narrow" w:hAnsi="Arial Narrow" w:cs="Arial"/>
          <w:sz w:val="24"/>
          <w:szCs w:val="24"/>
          <w:lang w:eastAsia="pl-PL"/>
        </w:rPr>
      </w:pPr>
      <w:r>
        <w:rPr>
          <w:rFonts w:ascii="Arial Narrow" w:hAnsi="Arial Narrow" w:cs="Arial"/>
          <w:sz w:val="24"/>
          <w:szCs w:val="24"/>
          <w:lang w:eastAsia="pl-PL"/>
        </w:rPr>
        <w:t xml:space="preserve">Niniejszą uchwałą Rada Gminy dokonała korekty powierzchni dzierżawy. </w:t>
      </w:r>
    </w:p>
    <w:p w14:paraId="1F3874A1" w14:textId="77777777" w:rsidR="004E52E3" w:rsidRDefault="004E52E3" w:rsidP="004E52E3">
      <w:pPr>
        <w:autoSpaceDE w:val="0"/>
        <w:autoSpaceDN w:val="0"/>
        <w:adjustRightInd w:val="0"/>
        <w:spacing w:after="0" w:line="240" w:lineRule="auto"/>
        <w:jc w:val="both"/>
        <w:rPr>
          <w:rFonts w:ascii="Arial Narrow" w:hAnsi="Arial Narrow" w:cs="Arial"/>
          <w:sz w:val="24"/>
          <w:szCs w:val="24"/>
          <w:lang w:eastAsia="pl-PL"/>
        </w:rPr>
      </w:pPr>
    </w:p>
    <w:p w14:paraId="53DF0347" w14:textId="77777777" w:rsidR="004E52E3" w:rsidRDefault="004E52E3">
      <w:pPr>
        <w:pStyle w:val="Akapitzlist"/>
        <w:numPr>
          <w:ilvl w:val="0"/>
          <w:numId w:val="14"/>
        </w:numPr>
        <w:autoSpaceDE w:val="0"/>
        <w:autoSpaceDN w:val="0"/>
        <w:adjustRightInd w:val="0"/>
        <w:spacing w:after="0" w:line="240" w:lineRule="auto"/>
        <w:jc w:val="both"/>
        <w:rPr>
          <w:rFonts w:ascii="Arial Narrow" w:hAnsi="Arial Narrow" w:cs="Arial"/>
          <w:sz w:val="24"/>
          <w:szCs w:val="24"/>
          <w:lang w:eastAsia="pl-PL"/>
        </w:rPr>
      </w:pPr>
      <w:r w:rsidRPr="00405CAB">
        <w:rPr>
          <w:rFonts w:ascii="Arial Narrow" w:hAnsi="Arial Narrow" w:cs="Arial"/>
          <w:sz w:val="24"/>
          <w:szCs w:val="24"/>
          <w:lang w:eastAsia="pl-PL"/>
        </w:rPr>
        <w:t xml:space="preserve">Uchwała Nr </w:t>
      </w:r>
      <w:r>
        <w:rPr>
          <w:rFonts w:ascii="Arial Narrow" w:hAnsi="Arial Narrow" w:cs="Arial"/>
          <w:sz w:val="24"/>
          <w:szCs w:val="24"/>
          <w:lang w:eastAsia="pl-PL"/>
        </w:rPr>
        <w:t>VIII</w:t>
      </w:r>
      <w:r w:rsidRPr="00405CAB">
        <w:rPr>
          <w:rFonts w:ascii="Arial Narrow" w:hAnsi="Arial Narrow" w:cs="Arial"/>
          <w:sz w:val="24"/>
          <w:szCs w:val="24"/>
          <w:lang w:eastAsia="pl-PL"/>
        </w:rPr>
        <w:t>/</w:t>
      </w:r>
      <w:r>
        <w:rPr>
          <w:rFonts w:ascii="Arial Narrow" w:hAnsi="Arial Narrow" w:cs="Arial"/>
          <w:sz w:val="24"/>
          <w:szCs w:val="24"/>
          <w:lang w:eastAsia="pl-PL"/>
        </w:rPr>
        <w:t>78</w:t>
      </w:r>
      <w:r w:rsidRPr="00405CAB">
        <w:rPr>
          <w:rFonts w:ascii="Arial Narrow" w:hAnsi="Arial Narrow" w:cs="Arial"/>
          <w:sz w:val="24"/>
          <w:szCs w:val="24"/>
          <w:lang w:eastAsia="pl-PL"/>
        </w:rPr>
        <w:t>/202</w:t>
      </w:r>
      <w:r>
        <w:rPr>
          <w:rFonts w:ascii="Arial Narrow" w:hAnsi="Arial Narrow" w:cs="Arial"/>
          <w:sz w:val="24"/>
          <w:szCs w:val="24"/>
          <w:lang w:eastAsia="pl-PL"/>
        </w:rPr>
        <w:t>4</w:t>
      </w:r>
      <w:r w:rsidRPr="00405CAB">
        <w:rPr>
          <w:rFonts w:ascii="Arial Narrow" w:hAnsi="Arial Narrow" w:cs="Arial"/>
          <w:sz w:val="24"/>
          <w:szCs w:val="24"/>
          <w:lang w:eastAsia="pl-PL"/>
        </w:rPr>
        <w:t xml:space="preserve"> Rady Gminy Skąpe z dnia </w:t>
      </w:r>
      <w:r>
        <w:rPr>
          <w:rFonts w:ascii="Arial Narrow" w:hAnsi="Arial Narrow" w:cs="Arial"/>
          <w:sz w:val="24"/>
          <w:szCs w:val="24"/>
          <w:lang w:eastAsia="pl-PL"/>
        </w:rPr>
        <w:t xml:space="preserve">29 listopada </w:t>
      </w:r>
      <w:r w:rsidRPr="00405CAB">
        <w:rPr>
          <w:rFonts w:ascii="Arial Narrow" w:hAnsi="Arial Narrow" w:cs="Arial"/>
          <w:sz w:val="24"/>
          <w:szCs w:val="24"/>
          <w:lang w:eastAsia="pl-PL"/>
        </w:rPr>
        <w:t>202</w:t>
      </w:r>
      <w:r>
        <w:rPr>
          <w:rFonts w:ascii="Arial Narrow" w:hAnsi="Arial Narrow" w:cs="Arial"/>
          <w:sz w:val="24"/>
          <w:szCs w:val="24"/>
          <w:lang w:eastAsia="pl-PL"/>
        </w:rPr>
        <w:t>4</w:t>
      </w:r>
      <w:r w:rsidRPr="00405CAB">
        <w:rPr>
          <w:rFonts w:ascii="Arial Narrow" w:hAnsi="Arial Narrow" w:cs="Arial"/>
          <w:sz w:val="24"/>
          <w:szCs w:val="24"/>
          <w:lang w:eastAsia="pl-PL"/>
        </w:rPr>
        <w:t xml:space="preserve"> r. w sprawie </w:t>
      </w:r>
      <w:r w:rsidRPr="00E72878">
        <w:rPr>
          <w:rFonts w:ascii="Arial Narrow" w:hAnsi="Arial Narrow" w:cs="Arial"/>
          <w:sz w:val="24"/>
          <w:szCs w:val="24"/>
          <w:lang w:eastAsia="pl-PL"/>
        </w:rPr>
        <w:t>wyrażenia zgody na zawarcie umowy dzierżawy w trybie bezprzetargowym na czas nieokreślony i na czas określony</w:t>
      </w:r>
      <w:r>
        <w:rPr>
          <w:rFonts w:ascii="Arial Narrow" w:hAnsi="Arial Narrow" w:cs="Arial"/>
          <w:sz w:val="24"/>
          <w:szCs w:val="24"/>
          <w:lang w:eastAsia="pl-PL"/>
        </w:rPr>
        <w:t>.</w:t>
      </w:r>
    </w:p>
    <w:p w14:paraId="2D8D9CE0" w14:textId="77777777" w:rsidR="004E52E3" w:rsidRDefault="004E52E3" w:rsidP="004E52E3">
      <w:pPr>
        <w:autoSpaceDE w:val="0"/>
        <w:autoSpaceDN w:val="0"/>
        <w:adjustRightInd w:val="0"/>
        <w:spacing w:after="0" w:line="240" w:lineRule="auto"/>
        <w:jc w:val="both"/>
        <w:rPr>
          <w:rFonts w:ascii="Arial Narrow" w:hAnsi="Arial Narrow" w:cs="Arial"/>
          <w:sz w:val="24"/>
          <w:szCs w:val="24"/>
          <w:lang w:eastAsia="pl-PL"/>
        </w:rPr>
      </w:pPr>
      <w:r>
        <w:rPr>
          <w:rFonts w:ascii="Arial Narrow" w:hAnsi="Arial Narrow" w:cs="Arial"/>
          <w:sz w:val="24"/>
          <w:szCs w:val="24"/>
          <w:lang w:eastAsia="pl-PL"/>
        </w:rPr>
        <w:t>Rada Gminy w</w:t>
      </w:r>
      <w:r w:rsidRPr="00405CAB">
        <w:rPr>
          <w:rFonts w:ascii="Arial Narrow" w:hAnsi="Arial Narrow" w:cs="Arial"/>
          <w:sz w:val="24"/>
          <w:szCs w:val="24"/>
          <w:lang w:eastAsia="pl-PL"/>
        </w:rPr>
        <w:t>yra</w:t>
      </w:r>
      <w:r>
        <w:rPr>
          <w:rFonts w:ascii="Arial Narrow" w:hAnsi="Arial Narrow" w:cs="Arial"/>
          <w:sz w:val="24"/>
          <w:szCs w:val="24"/>
          <w:lang w:eastAsia="pl-PL"/>
        </w:rPr>
        <w:t>ziła</w:t>
      </w:r>
      <w:r w:rsidRPr="00405CAB">
        <w:rPr>
          <w:rFonts w:ascii="Arial Narrow" w:hAnsi="Arial Narrow" w:cs="Arial"/>
          <w:sz w:val="24"/>
          <w:szCs w:val="24"/>
          <w:lang w:eastAsia="pl-PL"/>
        </w:rPr>
        <w:t xml:space="preserve"> zgodę na zawarcie w trybie bezprzetargowym </w:t>
      </w:r>
      <w:r>
        <w:rPr>
          <w:rFonts w:ascii="Arial Narrow" w:hAnsi="Arial Narrow" w:cs="Arial"/>
          <w:sz w:val="24"/>
          <w:szCs w:val="24"/>
          <w:lang w:eastAsia="pl-PL"/>
        </w:rPr>
        <w:t xml:space="preserve">na czas nieoznaczony i na czas określony </w:t>
      </w:r>
      <w:r w:rsidRPr="00405CAB">
        <w:rPr>
          <w:rFonts w:ascii="Arial Narrow" w:hAnsi="Arial Narrow" w:cs="Arial"/>
          <w:sz w:val="24"/>
          <w:szCs w:val="24"/>
          <w:lang w:eastAsia="pl-PL"/>
        </w:rPr>
        <w:t>kolej</w:t>
      </w:r>
      <w:r>
        <w:rPr>
          <w:rFonts w:ascii="Arial Narrow" w:hAnsi="Arial Narrow" w:cs="Arial"/>
          <w:sz w:val="24"/>
          <w:szCs w:val="24"/>
          <w:lang w:eastAsia="pl-PL"/>
        </w:rPr>
        <w:t>nych</w:t>
      </w:r>
      <w:r w:rsidRPr="00405CAB">
        <w:rPr>
          <w:rFonts w:ascii="Arial Narrow" w:hAnsi="Arial Narrow" w:cs="Arial"/>
          <w:sz w:val="24"/>
          <w:szCs w:val="24"/>
          <w:lang w:eastAsia="pl-PL"/>
        </w:rPr>
        <w:t xml:space="preserve"> </w:t>
      </w:r>
      <w:r>
        <w:rPr>
          <w:rFonts w:ascii="Arial Narrow" w:hAnsi="Arial Narrow" w:cs="Arial"/>
          <w:sz w:val="24"/>
          <w:szCs w:val="24"/>
          <w:lang w:eastAsia="pl-PL"/>
        </w:rPr>
        <w:t xml:space="preserve">umów </w:t>
      </w:r>
      <w:r w:rsidRPr="00405CAB">
        <w:rPr>
          <w:rFonts w:ascii="Arial Narrow" w:hAnsi="Arial Narrow" w:cs="Arial"/>
          <w:sz w:val="24"/>
          <w:szCs w:val="24"/>
          <w:lang w:eastAsia="pl-PL"/>
        </w:rPr>
        <w:t>dzierżaw</w:t>
      </w:r>
      <w:r>
        <w:rPr>
          <w:rFonts w:ascii="Arial Narrow" w:hAnsi="Arial Narrow" w:cs="Arial"/>
          <w:sz w:val="24"/>
          <w:szCs w:val="24"/>
          <w:lang w:eastAsia="pl-PL"/>
        </w:rPr>
        <w:t xml:space="preserve"> w m. Cibórz na cele rekreacyjne i garażowe.</w:t>
      </w:r>
    </w:p>
    <w:p w14:paraId="11D95A0C" w14:textId="77777777" w:rsidR="004E52E3" w:rsidRDefault="004E52E3" w:rsidP="004E52E3">
      <w:pPr>
        <w:autoSpaceDE w:val="0"/>
        <w:autoSpaceDN w:val="0"/>
        <w:adjustRightInd w:val="0"/>
        <w:spacing w:after="0" w:line="240" w:lineRule="auto"/>
        <w:jc w:val="both"/>
        <w:rPr>
          <w:rFonts w:ascii="Arial Narrow" w:hAnsi="Arial Narrow" w:cs="Arial"/>
          <w:sz w:val="24"/>
          <w:szCs w:val="24"/>
          <w:lang w:eastAsia="pl-PL"/>
        </w:rPr>
      </w:pPr>
    </w:p>
    <w:p w14:paraId="5A602911" w14:textId="77777777" w:rsidR="004E52E3" w:rsidRDefault="004E52E3" w:rsidP="00DA5818">
      <w:pPr>
        <w:pStyle w:val="Nagwek2"/>
        <w:rPr>
          <w:rFonts w:ascii="Arial Narrow" w:hAnsi="Arial Narrow"/>
          <w:b/>
          <w:bCs/>
        </w:rPr>
      </w:pPr>
      <w:bookmarkStart w:id="135" w:name="_Toc73019158"/>
      <w:bookmarkStart w:id="136" w:name="_Toc73093818"/>
      <w:bookmarkStart w:id="137" w:name="_Toc198719905"/>
      <w:r w:rsidRPr="00350163">
        <w:rPr>
          <w:rFonts w:ascii="Arial Narrow" w:hAnsi="Arial Narrow"/>
          <w:b/>
          <w:bCs/>
        </w:rPr>
        <w:t>Uchwały dotyczące gospodarki odpadami</w:t>
      </w:r>
      <w:bookmarkEnd w:id="135"/>
      <w:bookmarkEnd w:id="136"/>
      <w:bookmarkEnd w:id="137"/>
    </w:p>
    <w:p w14:paraId="36145F8C" w14:textId="77777777" w:rsidR="004E52E3" w:rsidRPr="00E26F1D" w:rsidRDefault="004E52E3" w:rsidP="004E52E3">
      <w:pPr>
        <w:spacing w:after="0" w:line="240" w:lineRule="auto"/>
      </w:pPr>
    </w:p>
    <w:p w14:paraId="46A246B1" w14:textId="77777777" w:rsidR="004E52E3" w:rsidRPr="00CB5C87" w:rsidRDefault="004E52E3">
      <w:pPr>
        <w:pStyle w:val="Akapitzlist"/>
        <w:numPr>
          <w:ilvl w:val="0"/>
          <w:numId w:val="41"/>
        </w:numPr>
        <w:spacing w:after="0" w:line="240" w:lineRule="auto"/>
        <w:ind w:left="709"/>
        <w:jc w:val="both"/>
        <w:rPr>
          <w:rFonts w:ascii="Arial Narrow" w:hAnsi="Arial Narrow" w:cs="Arial"/>
          <w:sz w:val="24"/>
          <w:szCs w:val="24"/>
        </w:rPr>
      </w:pPr>
      <w:r w:rsidRPr="00CB5C87">
        <w:rPr>
          <w:rFonts w:ascii="Arial Narrow" w:hAnsi="Arial Narrow" w:cs="Arial"/>
          <w:sz w:val="24"/>
          <w:szCs w:val="24"/>
        </w:rPr>
        <w:t>Uchwała Nr L</w:t>
      </w:r>
      <w:r>
        <w:rPr>
          <w:rFonts w:ascii="Arial Narrow" w:hAnsi="Arial Narrow" w:cs="Arial"/>
          <w:sz w:val="24"/>
          <w:szCs w:val="24"/>
        </w:rPr>
        <w:t>IV</w:t>
      </w:r>
      <w:r w:rsidRPr="00CB5C87">
        <w:rPr>
          <w:rFonts w:ascii="Arial Narrow" w:hAnsi="Arial Narrow" w:cs="Arial"/>
          <w:sz w:val="24"/>
          <w:szCs w:val="24"/>
        </w:rPr>
        <w:t>/</w:t>
      </w:r>
      <w:r>
        <w:rPr>
          <w:rFonts w:ascii="Arial Narrow" w:hAnsi="Arial Narrow" w:cs="Arial"/>
          <w:sz w:val="24"/>
          <w:szCs w:val="24"/>
        </w:rPr>
        <w:t>463</w:t>
      </w:r>
      <w:r w:rsidRPr="00CB5C87">
        <w:rPr>
          <w:rFonts w:ascii="Arial Narrow" w:hAnsi="Arial Narrow" w:cs="Arial"/>
          <w:sz w:val="24"/>
          <w:szCs w:val="24"/>
        </w:rPr>
        <w:t>/202</w:t>
      </w:r>
      <w:r>
        <w:rPr>
          <w:rFonts w:ascii="Arial Narrow" w:hAnsi="Arial Narrow" w:cs="Arial"/>
          <w:sz w:val="24"/>
          <w:szCs w:val="24"/>
        </w:rPr>
        <w:t>3</w:t>
      </w:r>
      <w:r w:rsidRPr="00CB5C87">
        <w:rPr>
          <w:rFonts w:ascii="Arial Narrow" w:hAnsi="Arial Narrow" w:cs="Arial"/>
          <w:sz w:val="24"/>
          <w:szCs w:val="24"/>
        </w:rPr>
        <w:t xml:space="preserve"> Rady Gminy Skąpe z dnia 2</w:t>
      </w:r>
      <w:r>
        <w:rPr>
          <w:rFonts w:ascii="Arial Narrow" w:hAnsi="Arial Narrow" w:cs="Arial"/>
          <w:sz w:val="24"/>
          <w:szCs w:val="24"/>
        </w:rPr>
        <w:t>6</w:t>
      </w:r>
      <w:r w:rsidRPr="00CB5C87">
        <w:rPr>
          <w:rFonts w:ascii="Arial Narrow" w:hAnsi="Arial Narrow" w:cs="Arial"/>
          <w:sz w:val="24"/>
          <w:szCs w:val="24"/>
        </w:rPr>
        <w:t xml:space="preserve"> </w:t>
      </w:r>
      <w:r>
        <w:rPr>
          <w:rFonts w:ascii="Arial Narrow" w:hAnsi="Arial Narrow" w:cs="Arial"/>
          <w:sz w:val="24"/>
          <w:szCs w:val="24"/>
        </w:rPr>
        <w:t xml:space="preserve">stycznia </w:t>
      </w:r>
      <w:r w:rsidRPr="00CB5C87">
        <w:rPr>
          <w:rFonts w:ascii="Arial Narrow" w:hAnsi="Arial Narrow" w:cs="Arial"/>
          <w:sz w:val="24"/>
          <w:szCs w:val="24"/>
        </w:rPr>
        <w:t>202</w:t>
      </w:r>
      <w:r>
        <w:rPr>
          <w:rFonts w:ascii="Arial Narrow" w:hAnsi="Arial Narrow" w:cs="Arial"/>
          <w:sz w:val="24"/>
          <w:szCs w:val="24"/>
        </w:rPr>
        <w:t>3</w:t>
      </w:r>
      <w:r w:rsidRPr="00CB5C87">
        <w:rPr>
          <w:rFonts w:ascii="Arial Narrow" w:hAnsi="Arial Narrow" w:cs="Arial"/>
          <w:sz w:val="24"/>
          <w:szCs w:val="24"/>
        </w:rPr>
        <w:t xml:space="preserve"> r.</w:t>
      </w:r>
      <w:r w:rsidRPr="00CB5C87">
        <w:t xml:space="preserve"> </w:t>
      </w:r>
      <w:r w:rsidRPr="00CB5C87">
        <w:rPr>
          <w:rFonts w:ascii="Arial Narrow" w:hAnsi="Arial Narrow"/>
          <w:sz w:val="24"/>
          <w:szCs w:val="24"/>
        </w:rPr>
        <w:t>w</w:t>
      </w:r>
      <w:r>
        <w:t xml:space="preserve"> </w:t>
      </w:r>
      <w:r w:rsidRPr="00CB5C87">
        <w:rPr>
          <w:rFonts w:ascii="Arial Narrow" w:hAnsi="Arial Narrow" w:cs="Arial"/>
          <w:sz w:val="24"/>
          <w:szCs w:val="24"/>
        </w:rPr>
        <w:t>sprawie wyboru metody ustalenia opłaty za gospodarowanie odpadami komunalnymi oraz ustalenia stawki tej opłaty na terenie Gminy Skąpe</w:t>
      </w:r>
      <w:r>
        <w:rPr>
          <w:rFonts w:ascii="Arial Narrow" w:hAnsi="Arial Narrow" w:cs="Arial"/>
          <w:sz w:val="24"/>
          <w:szCs w:val="24"/>
        </w:rPr>
        <w:t xml:space="preserve">. </w:t>
      </w:r>
    </w:p>
    <w:p w14:paraId="5A7EBD0E" w14:textId="77777777" w:rsidR="004E52E3" w:rsidRDefault="004E52E3" w:rsidP="004E52E3">
      <w:pPr>
        <w:spacing w:after="0" w:line="240" w:lineRule="auto"/>
        <w:jc w:val="both"/>
        <w:rPr>
          <w:rFonts w:ascii="Arial Narrow" w:hAnsi="Arial Narrow" w:cs="Arial"/>
          <w:sz w:val="24"/>
          <w:szCs w:val="24"/>
        </w:rPr>
      </w:pPr>
      <w:r w:rsidRPr="007624E8">
        <w:rPr>
          <w:rFonts w:ascii="Arial Narrow" w:hAnsi="Arial Narrow" w:cs="Arial"/>
          <w:sz w:val="24"/>
          <w:szCs w:val="24"/>
        </w:rPr>
        <w:t xml:space="preserve">Aktualna stawka opłaty </w:t>
      </w:r>
      <w:r>
        <w:rPr>
          <w:rFonts w:ascii="Arial Narrow" w:hAnsi="Arial Narrow" w:cs="Arial"/>
          <w:sz w:val="24"/>
          <w:szCs w:val="24"/>
        </w:rPr>
        <w:t xml:space="preserve">w wysokości </w:t>
      </w:r>
      <w:r w:rsidRPr="007624E8">
        <w:rPr>
          <w:rFonts w:ascii="Arial Narrow" w:hAnsi="Arial Narrow" w:cs="Arial"/>
          <w:sz w:val="24"/>
          <w:szCs w:val="24"/>
        </w:rPr>
        <w:t>35,00 zł miesięcznie od osoby</w:t>
      </w:r>
      <w:r>
        <w:rPr>
          <w:rFonts w:ascii="Arial Narrow" w:hAnsi="Arial Narrow" w:cs="Arial"/>
          <w:sz w:val="24"/>
          <w:szCs w:val="24"/>
        </w:rPr>
        <w:t xml:space="preserve"> i </w:t>
      </w:r>
      <w:r w:rsidRPr="007624E8">
        <w:rPr>
          <w:rFonts w:ascii="Arial Narrow" w:hAnsi="Arial Narrow" w:cs="Arial"/>
          <w:sz w:val="24"/>
          <w:szCs w:val="24"/>
        </w:rPr>
        <w:t>70,00 zł miesięcznie od każdej osoby w przypadku, kiedy odpady nie są zbierane i odbierane w sposób selektywny</w:t>
      </w:r>
      <w:r>
        <w:rPr>
          <w:rFonts w:ascii="Arial Narrow" w:hAnsi="Arial Narrow" w:cs="Arial"/>
          <w:sz w:val="24"/>
          <w:szCs w:val="24"/>
        </w:rPr>
        <w:t xml:space="preserve"> </w:t>
      </w:r>
      <w:r w:rsidRPr="007624E8">
        <w:rPr>
          <w:rFonts w:ascii="Arial Narrow" w:hAnsi="Arial Narrow" w:cs="Arial"/>
          <w:sz w:val="24"/>
          <w:szCs w:val="24"/>
        </w:rPr>
        <w:t>nie pokrywa potrzeb finansowych prawidłowego działania systemu odbierania i zagospodarowania odpadów komunalnych od właścicieli nieruchomości zamieszkałych na terenie Gminy Skąpe.</w:t>
      </w:r>
      <w:r>
        <w:rPr>
          <w:rFonts w:ascii="Arial Narrow" w:hAnsi="Arial Narrow" w:cs="Arial"/>
          <w:sz w:val="24"/>
          <w:szCs w:val="24"/>
        </w:rPr>
        <w:t xml:space="preserve"> </w:t>
      </w:r>
    </w:p>
    <w:p w14:paraId="4B27AA3C" w14:textId="77777777" w:rsidR="004E52E3" w:rsidRDefault="004E52E3" w:rsidP="004E52E3">
      <w:pPr>
        <w:spacing w:after="0" w:line="240" w:lineRule="auto"/>
        <w:jc w:val="both"/>
        <w:rPr>
          <w:rFonts w:ascii="Arial Narrow" w:hAnsi="Arial Narrow" w:cs="Arial"/>
          <w:sz w:val="24"/>
          <w:szCs w:val="24"/>
        </w:rPr>
      </w:pPr>
      <w:r w:rsidRPr="007624E8">
        <w:rPr>
          <w:rFonts w:ascii="Arial Narrow" w:hAnsi="Arial Narrow" w:cs="Arial"/>
          <w:sz w:val="24"/>
          <w:szCs w:val="24"/>
        </w:rPr>
        <w:t>Szacunkowy koszt wywozu i zagospodarowania odpadów komunalnych w 2023r. wyniesie 1</w:t>
      </w:r>
      <w:r>
        <w:rPr>
          <w:rFonts w:ascii="Arial Narrow" w:hAnsi="Arial Narrow" w:cs="Arial"/>
          <w:sz w:val="24"/>
          <w:szCs w:val="24"/>
        </w:rPr>
        <w:t xml:space="preserve"> </w:t>
      </w:r>
      <w:r w:rsidRPr="007624E8">
        <w:rPr>
          <w:rFonts w:ascii="Arial Narrow" w:hAnsi="Arial Narrow" w:cs="Arial"/>
          <w:sz w:val="24"/>
          <w:szCs w:val="24"/>
        </w:rPr>
        <w:t>934 353,76 zł, w tym 1 784 353,76 zł umowa na wywóz i zagospodarowanie odpadów w 2023r., planowane koszty osobowe w wysokości 115 863,00 zł oraz pozostałe koszty w wysokości 28 500,00 zł związane z</w:t>
      </w:r>
      <w:r>
        <w:rPr>
          <w:rFonts w:ascii="Arial Narrow" w:hAnsi="Arial Narrow" w:cs="Arial"/>
          <w:sz w:val="24"/>
          <w:szCs w:val="24"/>
        </w:rPr>
        <w:t> </w:t>
      </w:r>
      <w:r w:rsidRPr="007624E8">
        <w:rPr>
          <w:rFonts w:ascii="Arial Narrow" w:hAnsi="Arial Narrow" w:cs="Arial"/>
          <w:sz w:val="24"/>
          <w:szCs w:val="24"/>
        </w:rPr>
        <w:t>utrzymaniem pszok, zakupem materiałów i wyposażenia, usług pozostałych, obejmujących różne opłaty i składki np. komornicze, terminal bankowy itp.</w:t>
      </w:r>
      <w:r>
        <w:rPr>
          <w:rFonts w:ascii="Arial Narrow" w:hAnsi="Arial Narrow" w:cs="Arial"/>
          <w:sz w:val="24"/>
          <w:szCs w:val="24"/>
        </w:rPr>
        <w:t xml:space="preserve"> </w:t>
      </w:r>
      <w:r w:rsidRPr="007624E8">
        <w:rPr>
          <w:rFonts w:ascii="Arial Narrow" w:hAnsi="Arial Narrow" w:cs="Arial"/>
          <w:sz w:val="24"/>
          <w:szCs w:val="24"/>
        </w:rPr>
        <w:t>Wg stawki obowiązującej od 1 marca 2022 r. w wysokości 38,00 zł od osoby szacowany wpływ środków wyniósłby: 38,00 zł x 4025osób x 12 m-cy = 1 835 400,00 zł.</w:t>
      </w:r>
    </w:p>
    <w:p w14:paraId="4BBAAC11" w14:textId="77777777" w:rsidR="004E52E3" w:rsidRDefault="004E52E3" w:rsidP="004E52E3">
      <w:pPr>
        <w:spacing w:after="0" w:line="240" w:lineRule="auto"/>
        <w:jc w:val="both"/>
        <w:rPr>
          <w:rFonts w:ascii="Arial Narrow" w:hAnsi="Arial Narrow" w:cs="Arial"/>
          <w:sz w:val="24"/>
          <w:szCs w:val="24"/>
        </w:rPr>
      </w:pPr>
      <w:r>
        <w:rPr>
          <w:rFonts w:ascii="Arial Narrow" w:hAnsi="Arial Narrow" w:cs="Arial"/>
          <w:sz w:val="24"/>
          <w:szCs w:val="24"/>
        </w:rPr>
        <w:t xml:space="preserve">Po przeprowadzonej kalkulacji Rada ustaliła stawkę w wysokości 40 zł od osoby, podwyższoną do 80 zł przy niespełnianiu obowiązku segregacji. </w:t>
      </w:r>
    </w:p>
    <w:p w14:paraId="5367F412" w14:textId="77777777" w:rsidR="004E52E3" w:rsidRDefault="004E52E3" w:rsidP="004E52E3">
      <w:pPr>
        <w:spacing w:after="0" w:line="240" w:lineRule="auto"/>
        <w:jc w:val="both"/>
        <w:rPr>
          <w:rFonts w:ascii="Arial Narrow" w:hAnsi="Arial Narrow" w:cs="Arial"/>
          <w:sz w:val="24"/>
          <w:szCs w:val="24"/>
        </w:rPr>
      </w:pPr>
    </w:p>
    <w:p w14:paraId="560B45F5" w14:textId="49186755" w:rsidR="004E52E3" w:rsidRPr="00BB4A06" w:rsidRDefault="004E52E3">
      <w:pPr>
        <w:pStyle w:val="Akapitzlist"/>
        <w:numPr>
          <w:ilvl w:val="0"/>
          <w:numId w:val="41"/>
        </w:numPr>
        <w:spacing w:after="0" w:line="240" w:lineRule="auto"/>
        <w:ind w:left="709"/>
        <w:jc w:val="both"/>
        <w:rPr>
          <w:rFonts w:ascii="Arial Narrow" w:hAnsi="Arial Narrow" w:cs="Arial"/>
          <w:sz w:val="24"/>
          <w:szCs w:val="24"/>
        </w:rPr>
      </w:pPr>
      <w:r w:rsidRPr="00CB5C87">
        <w:rPr>
          <w:rFonts w:ascii="Arial Narrow" w:hAnsi="Arial Narrow" w:cs="Arial"/>
          <w:sz w:val="24"/>
          <w:szCs w:val="24"/>
        </w:rPr>
        <w:t>Uchwała Nr L</w:t>
      </w:r>
      <w:r>
        <w:rPr>
          <w:rFonts w:ascii="Arial Narrow" w:hAnsi="Arial Narrow" w:cs="Arial"/>
          <w:sz w:val="24"/>
          <w:szCs w:val="24"/>
        </w:rPr>
        <w:t>VI</w:t>
      </w:r>
      <w:r w:rsidRPr="00CB5C87">
        <w:rPr>
          <w:rFonts w:ascii="Arial Narrow" w:hAnsi="Arial Narrow" w:cs="Arial"/>
          <w:sz w:val="24"/>
          <w:szCs w:val="24"/>
        </w:rPr>
        <w:t>/</w:t>
      </w:r>
      <w:r>
        <w:rPr>
          <w:rFonts w:ascii="Arial Narrow" w:hAnsi="Arial Narrow" w:cs="Arial"/>
          <w:sz w:val="24"/>
          <w:szCs w:val="24"/>
        </w:rPr>
        <w:t>487</w:t>
      </w:r>
      <w:r w:rsidRPr="00CB5C87">
        <w:rPr>
          <w:rFonts w:ascii="Arial Narrow" w:hAnsi="Arial Narrow" w:cs="Arial"/>
          <w:sz w:val="24"/>
          <w:szCs w:val="24"/>
        </w:rPr>
        <w:t>/202</w:t>
      </w:r>
      <w:r>
        <w:rPr>
          <w:rFonts w:ascii="Arial Narrow" w:hAnsi="Arial Narrow" w:cs="Arial"/>
          <w:sz w:val="24"/>
          <w:szCs w:val="24"/>
        </w:rPr>
        <w:t>3</w:t>
      </w:r>
      <w:r w:rsidRPr="00CB5C87">
        <w:rPr>
          <w:rFonts w:ascii="Arial Narrow" w:hAnsi="Arial Narrow" w:cs="Arial"/>
          <w:sz w:val="24"/>
          <w:szCs w:val="24"/>
        </w:rPr>
        <w:t xml:space="preserve"> Rady Gminy Skąpe z dnia </w:t>
      </w:r>
      <w:r>
        <w:rPr>
          <w:rFonts w:ascii="Arial Narrow" w:hAnsi="Arial Narrow" w:cs="Arial"/>
          <w:sz w:val="24"/>
          <w:szCs w:val="24"/>
        </w:rPr>
        <w:t>25</w:t>
      </w:r>
      <w:r w:rsidRPr="00CB5C87">
        <w:rPr>
          <w:rFonts w:ascii="Arial Narrow" w:hAnsi="Arial Narrow" w:cs="Arial"/>
          <w:sz w:val="24"/>
          <w:szCs w:val="24"/>
        </w:rPr>
        <w:t xml:space="preserve"> </w:t>
      </w:r>
      <w:r>
        <w:rPr>
          <w:rFonts w:ascii="Arial Narrow" w:hAnsi="Arial Narrow" w:cs="Arial"/>
          <w:sz w:val="24"/>
          <w:szCs w:val="24"/>
        </w:rPr>
        <w:t xml:space="preserve">kwietnia </w:t>
      </w:r>
      <w:r w:rsidRPr="00CB5C87">
        <w:rPr>
          <w:rFonts w:ascii="Arial Narrow" w:hAnsi="Arial Narrow" w:cs="Arial"/>
          <w:sz w:val="24"/>
          <w:szCs w:val="24"/>
        </w:rPr>
        <w:t>202</w:t>
      </w:r>
      <w:r>
        <w:rPr>
          <w:rFonts w:ascii="Arial Narrow" w:hAnsi="Arial Narrow" w:cs="Arial"/>
          <w:sz w:val="24"/>
          <w:szCs w:val="24"/>
        </w:rPr>
        <w:t>3</w:t>
      </w:r>
      <w:r w:rsidRPr="00CB5C87">
        <w:rPr>
          <w:rFonts w:ascii="Arial Narrow" w:hAnsi="Arial Narrow" w:cs="Arial"/>
          <w:sz w:val="24"/>
          <w:szCs w:val="24"/>
        </w:rPr>
        <w:t xml:space="preserve"> r</w:t>
      </w:r>
      <w:r w:rsidRPr="003F2A64">
        <w:rPr>
          <w:rFonts w:ascii="Arial Narrow" w:hAnsi="Arial Narrow" w:cs="Arial"/>
        </w:rPr>
        <w:t>.</w:t>
      </w:r>
      <w:r w:rsidRPr="003F2A64">
        <w:rPr>
          <w:rFonts w:ascii="Arial Narrow" w:hAnsi="Arial Narrow"/>
        </w:rPr>
        <w:t xml:space="preserve"> </w:t>
      </w:r>
      <w:r w:rsidRPr="003F2A64">
        <w:rPr>
          <w:rFonts w:ascii="Arial Narrow" w:hAnsi="Arial Narrow"/>
          <w:sz w:val="24"/>
          <w:szCs w:val="24"/>
        </w:rPr>
        <w:t>w sprawie</w:t>
      </w:r>
      <w:r w:rsidRPr="003F2A64">
        <w:rPr>
          <w:rFonts w:ascii="Aptos Narrow" w:hAnsi="Aptos Narrow"/>
        </w:rPr>
        <w:t xml:space="preserve"> </w:t>
      </w:r>
      <w:r w:rsidRPr="003F2A64">
        <w:rPr>
          <w:rFonts w:ascii="Arial Narrow" w:hAnsi="Arial Narrow"/>
          <w:sz w:val="24"/>
          <w:szCs w:val="24"/>
        </w:rPr>
        <w:t>określenia wymagań, jakie powinien spełniać przedsiębiorca ubiegający się o uzyskanie zezwolenia na prowadzenie działalności w zakresie opróżniania zbiorników bezodpływowych lub osadników w</w:t>
      </w:r>
      <w:r w:rsidR="006C05F8">
        <w:rPr>
          <w:rFonts w:ascii="Arial Narrow" w:hAnsi="Arial Narrow"/>
          <w:sz w:val="24"/>
          <w:szCs w:val="24"/>
        </w:rPr>
        <w:t> </w:t>
      </w:r>
      <w:r w:rsidRPr="003F2A64">
        <w:rPr>
          <w:rFonts w:ascii="Arial Narrow" w:hAnsi="Arial Narrow"/>
          <w:sz w:val="24"/>
          <w:szCs w:val="24"/>
        </w:rPr>
        <w:t>instalacjach przydomowych oczyszczalni ścieków i transportu nieczystości ciekłych</w:t>
      </w:r>
      <w:r w:rsidRPr="00BB4A06">
        <w:rPr>
          <w:rFonts w:ascii="Arial Narrow" w:hAnsi="Arial Narrow" w:cs="Arial"/>
          <w:sz w:val="24"/>
          <w:szCs w:val="24"/>
        </w:rPr>
        <w:t>.</w:t>
      </w:r>
    </w:p>
    <w:p w14:paraId="0987A5AB" w14:textId="77777777" w:rsidR="004E52E3" w:rsidRPr="00CB5C87" w:rsidRDefault="004E52E3" w:rsidP="004E52E3">
      <w:pPr>
        <w:pStyle w:val="Akapitzlist"/>
        <w:spacing w:after="0" w:line="240" w:lineRule="auto"/>
        <w:ind w:left="0"/>
        <w:jc w:val="both"/>
        <w:rPr>
          <w:rFonts w:ascii="Arial Narrow" w:hAnsi="Arial Narrow" w:cs="Arial"/>
          <w:sz w:val="24"/>
          <w:szCs w:val="24"/>
        </w:rPr>
      </w:pPr>
      <w:r>
        <w:rPr>
          <w:rFonts w:ascii="Arial Narrow" w:hAnsi="Arial Narrow" w:cs="Arial"/>
          <w:sz w:val="24"/>
          <w:szCs w:val="24"/>
        </w:rPr>
        <w:t>U</w:t>
      </w:r>
      <w:r w:rsidRPr="003F2A64">
        <w:rPr>
          <w:rFonts w:ascii="Arial Narrow" w:hAnsi="Arial Narrow" w:cs="Arial"/>
          <w:sz w:val="24"/>
          <w:szCs w:val="24"/>
        </w:rPr>
        <w:t>chwał</w:t>
      </w:r>
      <w:r>
        <w:rPr>
          <w:rFonts w:ascii="Arial Narrow" w:hAnsi="Arial Narrow" w:cs="Arial"/>
          <w:sz w:val="24"/>
          <w:szCs w:val="24"/>
        </w:rPr>
        <w:t>a</w:t>
      </w:r>
      <w:r w:rsidRPr="003F2A64">
        <w:rPr>
          <w:rFonts w:ascii="Arial Narrow" w:hAnsi="Arial Narrow" w:cs="Arial"/>
          <w:sz w:val="24"/>
          <w:szCs w:val="24"/>
        </w:rPr>
        <w:t xml:space="preserve"> określ</w:t>
      </w:r>
      <w:r>
        <w:rPr>
          <w:rFonts w:ascii="Arial Narrow" w:hAnsi="Arial Narrow" w:cs="Arial"/>
          <w:sz w:val="24"/>
          <w:szCs w:val="24"/>
        </w:rPr>
        <w:t>a</w:t>
      </w:r>
      <w:r w:rsidRPr="003F2A64">
        <w:rPr>
          <w:rFonts w:ascii="Arial Narrow" w:hAnsi="Arial Narrow" w:cs="Arial"/>
          <w:sz w:val="24"/>
          <w:szCs w:val="24"/>
        </w:rPr>
        <w:t xml:space="preserve"> wymagania jakie powinien spełniać przedsiębiorca ubiegający się o uzyskanie zezwolenia na prowadzenie działalności w zakresie opróżniania zbiorników bezodpływowych lub osadników w instalacjach przydomowych oczyszczalni ścieków i transportu nieczystości ciekłych, dotyczące opisu wyposażenia technicznego odnośnie do pojazdów asenizacyjnych przeznaczonych do świadczenia usług, bazy transportowej, zabiegów sanitarnych i porządkowych związanych ze świadczonymi usługami oraz miejsc przekazywania nieczystości ciekłych</w:t>
      </w:r>
      <w:r w:rsidRPr="00BB4A06">
        <w:rPr>
          <w:rFonts w:ascii="Arial Narrow" w:hAnsi="Arial Narrow" w:cs="Arial"/>
          <w:sz w:val="24"/>
          <w:szCs w:val="24"/>
        </w:rPr>
        <w:t>.</w:t>
      </w:r>
    </w:p>
    <w:p w14:paraId="33EB468C" w14:textId="77777777" w:rsidR="004E52E3" w:rsidRDefault="004E52E3" w:rsidP="004E52E3">
      <w:pPr>
        <w:spacing w:after="0" w:line="240" w:lineRule="auto"/>
        <w:jc w:val="both"/>
        <w:rPr>
          <w:rFonts w:ascii="Arial Narrow" w:hAnsi="Arial Narrow" w:cs="Arial"/>
          <w:sz w:val="24"/>
          <w:szCs w:val="24"/>
        </w:rPr>
      </w:pPr>
    </w:p>
    <w:p w14:paraId="63FE2FE4" w14:textId="01BD9814" w:rsidR="004E52E3" w:rsidRDefault="004E52E3">
      <w:pPr>
        <w:pStyle w:val="Akapitzlist"/>
        <w:numPr>
          <w:ilvl w:val="0"/>
          <w:numId w:val="41"/>
        </w:numPr>
        <w:spacing w:after="0" w:line="240" w:lineRule="auto"/>
        <w:ind w:left="709"/>
        <w:jc w:val="both"/>
        <w:rPr>
          <w:rFonts w:ascii="Arial Narrow" w:hAnsi="Arial Narrow" w:cs="Arial"/>
          <w:sz w:val="24"/>
          <w:szCs w:val="24"/>
        </w:rPr>
      </w:pPr>
      <w:r w:rsidRPr="00933EB8">
        <w:rPr>
          <w:rFonts w:ascii="Arial Narrow" w:hAnsi="Arial Narrow" w:cs="Arial"/>
          <w:sz w:val="24"/>
          <w:szCs w:val="24"/>
        </w:rPr>
        <w:t>Uchwała Nr L</w:t>
      </w:r>
      <w:r>
        <w:rPr>
          <w:rFonts w:ascii="Arial Narrow" w:hAnsi="Arial Narrow" w:cs="Arial"/>
          <w:sz w:val="24"/>
          <w:szCs w:val="24"/>
        </w:rPr>
        <w:t>VIII</w:t>
      </w:r>
      <w:r w:rsidRPr="00933EB8">
        <w:rPr>
          <w:rFonts w:ascii="Arial Narrow" w:hAnsi="Arial Narrow" w:cs="Arial"/>
          <w:sz w:val="24"/>
          <w:szCs w:val="24"/>
        </w:rPr>
        <w:t>/</w:t>
      </w:r>
      <w:r>
        <w:rPr>
          <w:rFonts w:ascii="Arial Narrow" w:hAnsi="Arial Narrow" w:cs="Arial"/>
          <w:sz w:val="24"/>
          <w:szCs w:val="24"/>
        </w:rPr>
        <w:t>504</w:t>
      </w:r>
      <w:r w:rsidRPr="00933EB8">
        <w:rPr>
          <w:rFonts w:ascii="Arial Narrow" w:hAnsi="Arial Narrow" w:cs="Arial"/>
          <w:sz w:val="24"/>
          <w:szCs w:val="24"/>
        </w:rPr>
        <w:t>/202</w:t>
      </w:r>
      <w:r>
        <w:rPr>
          <w:rFonts w:ascii="Arial Narrow" w:hAnsi="Arial Narrow" w:cs="Arial"/>
          <w:sz w:val="24"/>
          <w:szCs w:val="24"/>
        </w:rPr>
        <w:t>3</w:t>
      </w:r>
      <w:r w:rsidRPr="00933EB8">
        <w:rPr>
          <w:rFonts w:ascii="Arial Narrow" w:hAnsi="Arial Narrow" w:cs="Arial"/>
          <w:sz w:val="24"/>
          <w:szCs w:val="24"/>
        </w:rPr>
        <w:t xml:space="preserve"> Rady Gminy Skąpe z dnia </w:t>
      </w:r>
      <w:r>
        <w:rPr>
          <w:rFonts w:ascii="Arial Narrow" w:hAnsi="Arial Narrow" w:cs="Arial"/>
          <w:sz w:val="24"/>
          <w:szCs w:val="24"/>
        </w:rPr>
        <w:t>15</w:t>
      </w:r>
      <w:r w:rsidRPr="00933EB8">
        <w:rPr>
          <w:rFonts w:ascii="Arial Narrow" w:hAnsi="Arial Narrow" w:cs="Arial"/>
          <w:sz w:val="24"/>
          <w:szCs w:val="24"/>
        </w:rPr>
        <w:t xml:space="preserve"> </w:t>
      </w:r>
      <w:r>
        <w:rPr>
          <w:rFonts w:ascii="Arial Narrow" w:hAnsi="Arial Narrow" w:cs="Arial"/>
          <w:sz w:val="24"/>
          <w:szCs w:val="24"/>
        </w:rPr>
        <w:t xml:space="preserve">czerwca </w:t>
      </w:r>
      <w:r w:rsidRPr="00933EB8">
        <w:rPr>
          <w:rFonts w:ascii="Arial Narrow" w:hAnsi="Arial Narrow" w:cs="Arial"/>
          <w:sz w:val="24"/>
          <w:szCs w:val="24"/>
        </w:rPr>
        <w:t>202</w:t>
      </w:r>
      <w:r>
        <w:rPr>
          <w:rFonts w:ascii="Arial Narrow" w:hAnsi="Arial Narrow" w:cs="Arial"/>
          <w:sz w:val="24"/>
          <w:szCs w:val="24"/>
        </w:rPr>
        <w:t>3</w:t>
      </w:r>
      <w:r w:rsidRPr="00933EB8">
        <w:rPr>
          <w:rFonts w:ascii="Arial Narrow" w:hAnsi="Arial Narrow" w:cs="Arial"/>
          <w:sz w:val="24"/>
          <w:szCs w:val="24"/>
        </w:rPr>
        <w:t xml:space="preserve"> r.</w:t>
      </w:r>
      <w:r>
        <w:rPr>
          <w:rFonts w:ascii="Arial Narrow" w:hAnsi="Arial Narrow" w:cs="Arial"/>
          <w:sz w:val="24"/>
          <w:szCs w:val="24"/>
        </w:rPr>
        <w:t xml:space="preserve"> </w:t>
      </w:r>
      <w:r w:rsidRPr="00912B20">
        <w:rPr>
          <w:rFonts w:ascii="Arial Narrow" w:hAnsi="Arial Narrow" w:cs="Arial"/>
          <w:sz w:val="24"/>
          <w:szCs w:val="24"/>
        </w:rPr>
        <w:t>o zmianie uchwały w</w:t>
      </w:r>
      <w:r w:rsidR="006C05F8">
        <w:rPr>
          <w:rFonts w:ascii="Arial Narrow" w:hAnsi="Arial Narrow" w:cs="Arial"/>
          <w:sz w:val="24"/>
          <w:szCs w:val="24"/>
        </w:rPr>
        <w:t> </w:t>
      </w:r>
      <w:r w:rsidRPr="00912B20">
        <w:rPr>
          <w:rFonts w:ascii="Arial Narrow" w:hAnsi="Arial Narrow" w:cs="Arial"/>
          <w:sz w:val="24"/>
          <w:szCs w:val="24"/>
        </w:rPr>
        <w:t>sprawie ustalenia górnych stawek opłat ponoszonych przez właścicieli nieruchomości za usługi pozbywania się odpadów komunalnych oraz nieczystości ciekłych</w:t>
      </w:r>
      <w:r>
        <w:rPr>
          <w:rFonts w:ascii="Arial Narrow" w:hAnsi="Arial Narrow" w:cs="Arial"/>
          <w:sz w:val="24"/>
          <w:szCs w:val="24"/>
        </w:rPr>
        <w:t>.</w:t>
      </w:r>
    </w:p>
    <w:p w14:paraId="29801F29" w14:textId="77777777" w:rsidR="004E52E3" w:rsidRDefault="004E52E3" w:rsidP="004E52E3">
      <w:pPr>
        <w:pStyle w:val="Akapitzlist"/>
        <w:spacing w:after="0" w:line="240" w:lineRule="auto"/>
        <w:ind w:left="0"/>
        <w:jc w:val="both"/>
        <w:rPr>
          <w:rFonts w:ascii="Arial Narrow" w:hAnsi="Arial Narrow" w:cs="Arial"/>
          <w:sz w:val="24"/>
          <w:szCs w:val="24"/>
        </w:rPr>
      </w:pPr>
      <w:r>
        <w:rPr>
          <w:rFonts w:ascii="Arial Narrow" w:hAnsi="Arial Narrow" w:cs="Arial"/>
          <w:sz w:val="24"/>
          <w:szCs w:val="24"/>
        </w:rPr>
        <w:t>Rada Gminy uchwaliła górną stawkę opłat</w:t>
      </w:r>
      <w:r w:rsidRPr="00912B20">
        <w:t xml:space="preserve"> </w:t>
      </w:r>
      <w:r w:rsidRPr="00912B20">
        <w:rPr>
          <w:rFonts w:ascii="Arial Narrow" w:hAnsi="Arial Narrow" w:cs="Arial"/>
          <w:sz w:val="24"/>
          <w:szCs w:val="24"/>
        </w:rPr>
        <w:t>ponoszonych przez właścicieli nieruchomości za usługi pozbywania się odpadów komunalnych oraz nieczystości ciekłych</w:t>
      </w:r>
      <w:r>
        <w:rPr>
          <w:rFonts w:ascii="Arial Narrow" w:hAnsi="Arial Narrow" w:cs="Arial"/>
          <w:sz w:val="24"/>
          <w:szCs w:val="24"/>
        </w:rPr>
        <w:t xml:space="preserve"> </w:t>
      </w:r>
      <w:r w:rsidRPr="00912B20">
        <w:rPr>
          <w:rFonts w:ascii="Arial Narrow" w:hAnsi="Arial Narrow" w:cs="Arial"/>
          <w:sz w:val="24"/>
          <w:szCs w:val="24"/>
        </w:rPr>
        <w:t>w przypadku, gdy właściciel nieruchomości nie zawarł umowy z podmiotem, a był do tego zobowiązany. W tej sytuacji zostaje wydana decyzja z urzędu o obowiązku uiszczenia opłaty za odbiór i zagospodarowanie odpadów komunalnych, a wysokość opłaty jest wyliczona na podstawie stawki o której mowa w tej uchwale.</w:t>
      </w:r>
    </w:p>
    <w:p w14:paraId="33383FDD" w14:textId="77777777" w:rsidR="004E52E3" w:rsidRPr="00933EB8" w:rsidRDefault="004E52E3" w:rsidP="004E52E3">
      <w:pPr>
        <w:pStyle w:val="Akapitzlist"/>
        <w:spacing w:after="0" w:line="240" w:lineRule="auto"/>
        <w:ind w:left="284"/>
        <w:jc w:val="both"/>
        <w:rPr>
          <w:rFonts w:ascii="Arial Narrow" w:hAnsi="Arial Narrow" w:cs="Arial"/>
          <w:sz w:val="24"/>
          <w:szCs w:val="24"/>
        </w:rPr>
      </w:pPr>
    </w:p>
    <w:p w14:paraId="0FF6BE35" w14:textId="0434E301" w:rsidR="004E52E3" w:rsidRPr="00933EB8" w:rsidRDefault="004E52E3">
      <w:pPr>
        <w:pStyle w:val="Akapitzlist"/>
        <w:numPr>
          <w:ilvl w:val="0"/>
          <w:numId w:val="41"/>
        </w:numPr>
        <w:spacing w:after="0" w:line="240" w:lineRule="auto"/>
        <w:ind w:left="709"/>
        <w:jc w:val="both"/>
        <w:rPr>
          <w:rFonts w:ascii="Arial Narrow" w:hAnsi="Arial Narrow" w:cs="Arial"/>
          <w:sz w:val="24"/>
          <w:szCs w:val="24"/>
        </w:rPr>
      </w:pPr>
      <w:r w:rsidRPr="00933EB8">
        <w:rPr>
          <w:rFonts w:ascii="Arial Narrow" w:hAnsi="Arial Narrow" w:cs="Arial"/>
          <w:sz w:val="24"/>
          <w:szCs w:val="24"/>
        </w:rPr>
        <w:t>Uchwała Nr XLIX/42</w:t>
      </w:r>
      <w:r>
        <w:rPr>
          <w:rFonts w:ascii="Arial Narrow" w:hAnsi="Arial Narrow" w:cs="Arial"/>
          <w:sz w:val="24"/>
          <w:szCs w:val="24"/>
        </w:rPr>
        <w:t>3</w:t>
      </w:r>
      <w:r w:rsidRPr="00933EB8">
        <w:rPr>
          <w:rFonts w:ascii="Arial Narrow" w:hAnsi="Arial Narrow" w:cs="Arial"/>
          <w:sz w:val="24"/>
          <w:szCs w:val="24"/>
        </w:rPr>
        <w:t>/2022 Rady Gminy Skąpe z dnia 30 września 2022 r. zmieniająca uchwałę w sprawie określenia szczegółowego sposobu i zakresu świadczenia usług odbierania odpadów komunalnych od właścicieli nieruchomości i zagospodarowania tych odpadów w zamian za uiszczoną przez właściciela nieruchomości opłatę za gospodarowanie odpadami komunalnymi, w szczególności częstotliwość odbierania odpadów komunalnych od właściciela nieruchomości i</w:t>
      </w:r>
      <w:r w:rsidR="006C05F8">
        <w:rPr>
          <w:rFonts w:ascii="Arial Narrow" w:hAnsi="Arial Narrow" w:cs="Arial"/>
          <w:sz w:val="24"/>
          <w:szCs w:val="24"/>
        </w:rPr>
        <w:t> </w:t>
      </w:r>
      <w:r w:rsidRPr="00933EB8">
        <w:rPr>
          <w:rFonts w:ascii="Arial Narrow" w:hAnsi="Arial Narrow" w:cs="Arial"/>
          <w:sz w:val="24"/>
          <w:szCs w:val="24"/>
        </w:rPr>
        <w:t>sposób świadczenia usług przez punkty selektywnego zbierania odpadów komunalnych</w:t>
      </w:r>
    </w:p>
    <w:p w14:paraId="07EB9E38" w14:textId="77777777" w:rsidR="004E52E3" w:rsidRDefault="004E52E3" w:rsidP="004E52E3">
      <w:pPr>
        <w:spacing w:after="0" w:line="240" w:lineRule="auto"/>
        <w:jc w:val="both"/>
        <w:rPr>
          <w:rFonts w:ascii="Arial Narrow" w:hAnsi="Arial Narrow" w:cs="Arial"/>
          <w:sz w:val="24"/>
          <w:szCs w:val="24"/>
        </w:rPr>
      </w:pPr>
      <w:r>
        <w:rPr>
          <w:rFonts w:ascii="Arial Narrow" w:hAnsi="Arial Narrow" w:cs="Arial"/>
          <w:sz w:val="24"/>
          <w:szCs w:val="24"/>
        </w:rPr>
        <w:t xml:space="preserve">W uchwale uwzględniono zmiany wprowadzone do regulaminu utrzymania czystości i porządku na terenie gminy. </w:t>
      </w:r>
    </w:p>
    <w:p w14:paraId="75218F33" w14:textId="77777777" w:rsidR="004E52E3" w:rsidRDefault="004E52E3" w:rsidP="004E52E3">
      <w:pPr>
        <w:spacing w:after="0" w:line="240" w:lineRule="auto"/>
        <w:jc w:val="both"/>
        <w:rPr>
          <w:rFonts w:ascii="Arial Narrow" w:hAnsi="Arial Narrow" w:cs="Arial"/>
          <w:sz w:val="24"/>
          <w:szCs w:val="24"/>
        </w:rPr>
      </w:pPr>
    </w:p>
    <w:p w14:paraId="237F94F6" w14:textId="77777777" w:rsidR="004E52E3" w:rsidRPr="00D61C36" w:rsidRDefault="004E52E3">
      <w:pPr>
        <w:pStyle w:val="Akapitzlist"/>
        <w:numPr>
          <w:ilvl w:val="0"/>
          <w:numId w:val="41"/>
        </w:numPr>
        <w:spacing w:after="0" w:line="240" w:lineRule="auto"/>
        <w:jc w:val="both"/>
        <w:rPr>
          <w:rFonts w:ascii="Arial Narrow" w:hAnsi="Arial Narrow" w:cs="Arial"/>
          <w:sz w:val="24"/>
          <w:szCs w:val="24"/>
        </w:rPr>
      </w:pPr>
      <w:r w:rsidRPr="00D61C36">
        <w:rPr>
          <w:rFonts w:ascii="Arial Narrow" w:hAnsi="Arial Narrow" w:cs="Arial"/>
          <w:sz w:val="24"/>
          <w:szCs w:val="24"/>
        </w:rPr>
        <w:t>Uchwała Nr LI</w:t>
      </w:r>
      <w:r>
        <w:rPr>
          <w:rFonts w:ascii="Arial Narrow" w:hAnsi="Arial Narrow" w:cs="Arial"/>
          <w:sz w:val="24"/>
          <w:szCs w:val="24"/>
        </w:rPr>
        <w:t>II</w:t>
      </w:r>
      <w:r w:rsidRPr="00D61C36">
        <w:rPr>
          <w:rFonts w:ascii="Arial Narrow" w:hAnsi="Arial Narrow" w:cs="Arial"/>
          <w:sz w:val="24"/>
          <w:szCs w:val="24"/>
        </w:rPr>
        <w:t>/4</w:t>
      </w:r>
      <w:r>
        <w:rPr>
          <w:rFonts w:ascii="Arial Narrow" w:hAnsi="Arial Narrow" w:cs="Arial"/>
          <w:sz w:val="24"/>
          <w:szCs w:val="24"/>
        </w:rPr>
        <w:t>55</w:t>
      </w:r>
      <w:r w:rsidRPr="00D61C36">
        <w:rPr>
          <w:rFonts w:ascii="Arial Narrow" w:hAnsi="Arial Narrow" w:cs="Arial"/>
          <w:sz w:val="24"/>
          <w:szCs w:val="24"/>
        </w:rPr>
        <w:t xml:space="preserve">/2022 Rady Gminy Skąpe z dnia </w:t>
      </w:r>
      <w:r>
        <w:rPr>
          <w:rFonts w:ascii="Arial Narrow" w:hAnsi="Arial Narrow" w:cs="Arial"/>
          <w:sz w:val="24"/>
          <w:szCs w:val="24"/>
        </w:rPr>
        <w:t>22</w:t>
      </w:r>
      <w:r w:rsidRPr="00D61C36">
        <w:rPr>
          <w:rFonts w:ascii="Arial Narrow" w:hAnsi="Arial Narrow" w:cs="Arial"/>
          <w:sz w:val="24"/>
          <w:szCs w:val="24"/>
        </w:rPr>
        <w:t xml:space="preserve"> </w:t>
      </w:r>
      <w:r>
        <w:rPr>
          <w:rFonts w:ascii="Arial Narrow" w:hAnsi="Arial Narrow" w:cs="Arial"/>
          <w:sz w:val="24"/>
          <w:szCs w:val="24"/>
        </w:rPr>
        <w:t xml:space="preserve">grudnia </w:t>
      </w:r>
      <w:r w:rsidRPr="00D61C36">
        <w:rPr>
          <w:rFonts w:ascii="Arial Narrow" w:hAnsi="Arial Narrow" w:cs="Arial"/>
          <w:sz w:val="24"/>
          <w:szCs w:val="24"/>
        </w:rPr>
        <w:t>2022 r.</w:t>
      </w:r>
      <w:r>
        <w:rPr>
          <w:rFonts w:ascii="Arial Narrow" w:hAnsi="Arial Narrow" w:cs="Arial"/>
          <w:sz w:val="24"/>
          <w:szCs w:val="24"/>
        </w:rPr>
        <w:t xml:space="preserve"> </w:t>
      </w:r>
      <w:r w:rsidRPr="00D61C36">
        <w:rPr>
          <w:rFonts w:ascii="Arial Narrow" w:hAnsi="Arial Narrow" w:cs="Arial"/>
          <w:sz w:val="24"/>
          <w:szCs w:val="24"/>
        </w:rPr>
        <w:t>o zmianie uchwały w sprawie ustalenia górnych stawek opłat ponoszonych przez właścicieli nieruchomości za usługi pozbywania się odpadów komunalnych oraz nieczystości ciekłych</w:t>
      </w:r>
    </w:p>
    <w:p w14:paraId="7082578A" w14:textId="77777777" w:rsidR="004E52E3" w:rsidRDefault="004E52E3" w:rsidP="004E52E3">
      <w:pPr>
        <w:spacing w:after="0" w:line="240" w:lineRule="auto"/>
        <w:jc w:val="both"/>
        <w:rPr>
          <w:rFonts w:ascii="Arial Narrow" w:hAnsi="Arial Narrow" w:cs="Arial"/>
          <w:sz w:val="24"/>
          <w:szCs w:val="24"/>
        </w:rPr>
      </w:pPr>
      <w:r>
        <w:rPr>
          <w:rFonts w:ascii="Arial Narrow" w:hAnsi="Arial Narrow" w:cs="Arial"/>
          <w:sz w:val="24"/>
          <w:szCs w:val="24"/>
        </w:rPr>
        <w:t xml:space="preserve">Niniejszą uchwałą Rada Gminy </w:t>
      </w:r>
      <w:r w:rsidRPr="00D61C36">
        <w:rPr>
          <w:rFonts w:ascii="Arial Narrow" w:hAnsi="Arial Narrow" w:cs="Arial"/>
          <w:sz w:val="24"/>
          <w:szCs w:val="24"/>
        </w:rPr>
        <w:t>doprecyzowa</w:t>
      </w:r>
      <w:r>
        <w:rPr>
          <w:rFonts w:ascii="Arial Narrow" w:hAnsi="Arial Narrow" w:cs="Arial"/>
          <w:sz w:val="24"/>
          <w:szCs w:val="24"/>
        </w:rPr>
        <w:t>ła</w:t>
      </w:r>
      <w:r w:rsidRPr="00D61C36">
        <w:rPr>
          <w:rFonts w:ascii="Arial Narrow" w:hAnsi="Arial Narrow" w:cs="Arial"/>
          <w:sz w:val="24"/>
          <w:szCs w:val="24"/>
        </w:rPr>
        <w:t xml:space="preserve"> i wyodrębni</w:t>
      </w:r>
      <w:r>
        <w:rPr>
          <w:rFonts w:ascii="Arial Narrow" w:hAnsi="Arial Narrow" w:cs="Arial"/>
          <w:sz w:val="24"/>
          <w:szCs w:val="24"/>
        </w:rPr>
        <w:t>ła</w:t>
      </w:r>
      <w:r w:rsidRPr="00D61C36">
        <w:rPr>
          <w:rFonts w:ascii="Arial Narrow" w:hAnsi="Arial Narrow" w:cs="Arial"/>
          <w:sz w:val="24"/>
          <w:szCs w:val="24"/>
        </w:rPr>
        <w:t xml:space="preserve"> kwesti</w:t>
      </w:r>
      <w:r>
        <w:rPr>
          <w:rFonts w:ascii="Arial Narrow" w:hAnsi="Arial Narrow" w:cs="Arial"/>
          <w:sz w:val="24"/>
          <w:szCs w:val="24"/>
        </w:rPr>
        <w:t>e</w:t>
      </w:r>
      <w:r w:rsidRPr="00D61C36">
        <w:rPr>
          <w:rFonts w:ascii="Arial Narrow" w:hAnsi="Arial Narrow" w:cs="Arial"/>
          <w:sz w:val="24"/>
          <w:szCs w:val="24"/>
        </w:rPr>
        <w:t xml:space="preserve"> dotycząc</w:t>
      </w:r>
      <w:r>
        <w:rPr>
          <w:rFonts w:ascii="Arial Narrow" w:hAnsi="Arial Narrow" w:cs="Arial"/>
          <w:sz w:val="24"/>
          <w:szCs w:val="24"/>
        </w:rPr>
        <w:t>e</w:t>
      </w:r>
      <w:r w:rsidRPr="00D61C36">
        <w:rPr>
          <w:rFonts w:ascii="Arial Narrow" w:hAnsi="Arial Narrow" w:cs="Arial"/>
          <w:sz w:val="24"/>
          <w:szCs w:val="24"/>
        </w:rPr>
        <w:t xml:space="preserve"> opróżniania osadników w instalacjach przydomowych oczyszczalni ścieków i transportu nieczystości z przydomowej oczyszczalni ścieków.</w:t>
      </w:r>
    </w:p>
    <w:p w14:paraId="53652F7C" w14:textId="77777777" w:rsidR="004E52E3" w:rsidRPr="004571DA" w:rsidRDefault="004E52E3" w:rsidP="004E52E3">
      <w:pPr>
        <w:spacing w:after="0" w:line="240" w:lineRule="auto"/>
        <w:jc w:val="both"/>
        <w:rPr>
          <w:rFonts w:ascii="Arial Narrow" w:hAnsi="Arial Narrow" w:cs="Arial"/>
          <w:sz w:val="24"/>
          <w:szCs w:val="24"/>
        </w:rPr>
      </w:pPr>
    </w:p>
    <w:p w14:paraId="6BDB86AE" w14:textId="77777777" w:rsidR="004E52E3" w:rsidRDefault="004E52E3" w:rsidP="00DA5818">
      <w:pPr>
        <w:pStyle w:val="Nagwek2"/>
        <w:spacing w:before="0"/>
        <w:rPr>
          <w:rFonts w:ascii="Arial Narrow" w:hAnsi="Arial Narrow"/>
          <w:b/>
          <w:bCs/>
        </w:rPr>
      </w:pPr>
      <w:bookmarkStart w:id="138" w:name="_Toc73019159"/>
      <w:bookmarkStart w:id="139" w:name="_Toc73093819"/>
      <w:bookmarkStart w:id="140" w:name="_Toc198719906"/>
      <w:r w:rsidRPr="00350163">
        <w:rPr>
          <w:rFonts w:ascii="Arial Narrow" w:hAnsi="Arial Narrow"/>
          <w:b/>
          <w:bCs/>
        </w:rPr>
        <w:t>Uchwały inne</w:t>
      </w:r>
      <w:bookmarkEnd w:id="138"/>
      <w:bookmarkEnd w:id="139"/>
      <w:bookmarkEnd w:id="140"/>
    </w:p>
    <w:p w14:paraId="5FCAAADC" w14:textId="77777777" w:rsidR="004E52E3" w:rsidRPr="00E26F1D" w:rsidRDefault="004E52E3" w:rsidP="004E52E3">
      <w:pPr>
        <w:spacing w:after="0" w:line="240" w:lineRule="auto"/>
      </w:pPr>
    </w:p>
    <w:p w14:paraId="7D099841" w14:textId="77777777" w:rsidR="004E52E3" w:rsidRDefault="004E52E3">
      <w:pPr>
        <w:pStyle w:val="Akapitzlist"/>
        <w:numPr>
          <w:ilvl w:val="0"/>
          <w:numId w:val="43"/>
        </w:numPr>
        <w:spacing w:after="0" w:line="240" w:lineRule="auto"/>
        <w:ind w:left="709"/>
        <w:jc w:val="both"/>
        <w:rPr>
          <w:rFonts w:ascii="Arial Narrow" w:hAnsi="Arial Narrow"/>
          <w:sz w:val="24"/>
          <w:szCs w:val="24"/>
        </w:rPr>
      </w:pPr>
      <w:r w:rsidRPr="00464EE0">
        <w:rPr>
          <w:rFonts w:ascii="Arial Narrow" w:hAnsi="Arial Narrow" w:cs="Arial"/>
          <w:sz w:val="24"/>
          <w:szCs w:val="24"/>
        </w:rPr>
        <w:t xml:space="preserve">Uchwała Nr </w:t>
      </w:r>
      <w:r w:rsidRPr="002B370F">
        <w:rPr>
          <w:rFonts w:ascii="Arial Narrow" w:hAnsi="Arial Narrow"/>
          <w:sz w:val="24"/>
          <w:szCs w:val="24"/>
        </w:rPr>
        <w:t>LXV/5</w:t>
      </w:r>
      <w:r>
        <w:rPr>
          <w:rFonts w:ascii="Arial Narrow" w:hAnsi="Arial Narrow"/>
          <w:sz w:val="24"/>
          <w:szCs w:val="24"/>
        </w:rPr>
        <w:t>71</w:t>
      </w:r>
      <w:r w:rsidRPr="002B370F">
        <w:rPr>
          <w:rFonts w:ascii="Arial Narrow" w:hAnsi="Arial Narrow"/>
          <w:sz w:val="24"/>
          <w:szCs w:val="24"/>
        </w:rPr>
        <w:t>/2024</w:t>
      </w:r>
      <w:r w:rsidRPr="002B370F">
        <w:t xml:space="preserve"> </w:t>
      </w:r>
      <w:r w:rsidRPr="002B370F">
        <w:rPr>
          <w:rFonts w:ascii="Arial Narrow" w:hAnsi="Arial Narrow"/>
          <w:sz w:val="24"/>
          <w:szCs w:val="24"/>
        </w:rPr>
        <w:t>Rady Gminy Skąpe z dnia 26 stycznia 202</w:t>
      </w:r>
      <w:r>
        <w:rPr>
          <w:rFonts w:ascii="Arial Narrow" w:hAnsi="Arial Narrow"/>
          <w:sz w:val="24"/>
          <w:szCs w:val="24"/>
        </w:rPr>
        <w:t>4</w:t>
      </w:r>
      <w:r w:rsidRPr="002B370F">
        <w:rPr>
          <w:rFonts w:ascii="Arial Narrow" w:hAnsi="Arial Narrow"/>
          <w:sz w:val="24"/>
          <w:szCs w:val="24"/>
        </w:rPr>
        <w:t xml:space="preserve"> r. w sprawie</w:t>
      </w:r>
      <w:r w:rsidRPr="002B370F">
        <w:t xml:space="preserve"> </w:t>
      </w:r>
      <w:r w:rsidRPr="002B370F">
        <w:rPr>
          <w:rFonts w:ascii="Arial Narrow" w:hAnsi="Arial Narrow"/>
          <w:sz w:val="24"/>
          <w:szCs w:val="24"/>
        </w:rPr>
        <w:t>organizacji wspólnej obsługi jednostek organizacyjnych zaliczonych do sektora finansów publicznych prowadzonych przez Gminę Skąpe</w:t>
      </w:r>
      <w:r>
        <w:rPr>
          <w:rFonts w:ascii="Arial Narrow" w:hAnsi="Arial Narrow"/>
          <w:sz w:val="24"/>
          <w:szCs w:val="24"/>
        </w:rPr>
        <w:t>.</w:t>
      </w:r>
    </w:p>
    <w:p w14:paraId="7422E9C0" w14:textId="77777777" w:rsidR="004E52E3" w:rsidRPr="002B370F" w:rsidRDefault="004E52E3" w:rsidP="004E52E3">
      <w:pPr>
        <w:spacing w:after="0" w:line="240" w:lineRule="auto"/>
        <w:jc w:val="both"/>
        <w:rPr>
          <w:rFonts w:ascii="Arial Narrow" w:hAnsi="Arial Narrow"/>
          <w:sz w:val="24"/>
          <w:szCs w:val="24"/>
        </w:rPr>
      </w:pPr>
      <w:r>
        <w:rPr>
          <w:rFonts w:ascii="Arial Narrow" w:hAnsi="Arial Narrow"/>
          <w:sz w:val="24"/>
          <w:szCs w:val="24"/>
        </w:rPr>
        <w:t xml:space="preserve">Na mocy niniejszej uchwały w Urzędzie Gminy Skąpe </w:t>
      </w:r>
      <w:r w:rsidRPr="00B00928">
        <w:rPr>
          <w:rFonts w:ascii="Arial Narrow" w:hAnsi="Arial Narrow"/>
          <w:sz w:val="24"/>
          <w:szCs w:val="24"/>
        </w:rPr>
        <w:t>wykonywan</w:t>
      </w:r>
      <w:r>
        <w:rPr>
          <w:rFonts w:ascii="Arial Narrow" w:hAnsi="Arial Narrow"/>
          <w:sz w:val="24"/>
          <w:szCs w:val="24"/>
        </w:rPr>
        <w:t xml:space="preserve">e będą </w:t>
      </w:r>
      <w:r w:rsidRPr="00B00928">
        <w:rPr>
          <w:rFonts w:ascii="Arial Narrow" w:hAnsi="Arial Narrow"/>
          <w:sz w:val="24"/>
          <w:szCs w:val="24"/>
        </w:rPr>
        <w:t>czynności z zakresu płac pracowników Ośrodka Pomocy Społecznej w Skąpem.</w:t>
      </w:r>
    </w:p>
    <w:p w14:paraId="7A6E5991" w14:textId="77777777" w:rsidR="004E52E3" w:rsidRPr="002B370F" w:rsidRDefault="004E52E3" w:rsidP="004E52E3">
      <w:pPr>
        <w:pStyle w:val="Akapitzlist"/>
        <w:spacing w:after="0" w:line="240" w:lineRule="auto"/>
        <w:ind w:left="709"/>
        <w:jc w:val="both"/>
        <w:rPr>
          <w:rFonts w:ascii="Arial Narrow" w:hAnsi="Arial Narrow"/>
          <w:sz w:val="24"/>
          <w:szCs w:val="24"/>
        </w:rPr>
      </w:pPr>
    </w:p>
    <w:p w14:paraId="766F0263" w14:textId="77777777" w:rsidR="004E52E3" w:rsidRDefault="004E52E3">
      <w:pPr>
        <w:pStyle w:val="Akapitzlist"/>
        <w:numPr>
          <w:ilvl w:val="0"/>
          <w:numId w:val="43"/>
        </w:numPr>
        <w:spacing w:after="0" w:line="240" w:lineRule="auto"/>
        <w:ind w:left="709"/>
        <w:jc w:val="both"/>
        <w:rPr>
          <w:rFonts w:ascii="Arial Narrow" w:hAnsi="Arial Narrow"/>
          <w:sz w:val="24"/>
          <w:szCs w:val="24"/>
        </w:rPr>
      </w:pPr>
      <w:r w:rsidRPr="00464EE0">
        <w:rPr>
          <w:rFonts w:ascii="Arial Narrow" w:hAnsi="Arial Narrow" w:cs="Arial"/>
          <w:sz w:val="24"/>
          <w:szCs w:val="24"/>
        </w:rPr>
        <w:t xml:space="preserve">Uchwała Nr </w:t>
      </w:r>
      <w:r w:rsidRPr="002B370F">
        <w:rPr>
          <w:rFonts w:ascii="Arial Narrow" w:hAnsi="Arial Narrow"/>
          <w:sz w:val="24"/>
          <w:szCs w:val="24"/>
        </w:rPr>
        <w:t>LXV</w:t>
      </w:r>
      <w:r>
        <w:rPr>
          <w:rFonts w:ascii="Arial Narrow" w:hAnsi="Arial Narrow"/>
          <w:sz w:val="24"/>
          <w:szCs w:val="24"/>
        </w:rPr>
        <w:t>I</w:t>
      </w:r>
      <w:r w:rsidRPr="002B370F">
        <w:rPr>
          <w:rFonts w:ascii="Arial Narrow" w:hAnsi="Arial Narrow"/>
          <w:sz w:val="24"/>
          <w:szCs w:val="24"/>
        </w:rPr>
        <w:t>/5</w:t>
      </w:r>
      <w:r>
        <w:rPr>
          <w:rFonts w:ascii="Arial Narrow" w:hAnsi="Arial Narrow"/>
          <w:sz w:val="24"/>
          <w:szCs w:val="24"/>
        </w:rPr>
        <w:t>72</w:t>
      </w:r>
      <w:r w:rsidRPr="002B370F">
        <w:rPr>
          <w:rFonts w:ascii="Arial Narrow" w:hAnsi="Arial Narrow"/>
          <w:sz w:val="24"/>
          <w:szCs w:val="24"/>
        </w:rPr>
        <w:t>/2024</w:t>
      </w:r>
      <w:r w:rsidRPr="002B370F">
        <w:t xml:space="preserve"> </w:t>
      </w:r>
      <w:r w:rsidRPr="002B370F">
        <w:rPr>
          <w:rFonts w:ascii="Arial Narrow" w:hAnsi="Arial Narrow"/>
          <w:sz w:val="24"/>
          <w:szCs w:val="24"/>
        </w:rPr>
        <w:t xml:space="preserve">Rady Gminy Skąpe z dnia </w:t>
      </w:r>
      <w:r>
        <w:rPr>
          <w:rFonts w:ascii="Arial Narrow" w:hAnsi="Arial Narrow"/>
          <w:sz w:val="24"/>
          <w:szCs w:val="24"/>
        </w:rPr>
        <w:t>01</w:t>
      </w:r>
      <w:r w:rsidRPr="002B370F">
        <w:rPr>
          <w:rFonts w:ascii="Arial Narrow" w:hAnsi="Arial Narrow"/>
          <w:sz w:val="24"/>
          <w:szCs w:val="24"/>
        </w:rPr>
        <w:t xml:space="preserve"> </w:t>
      </w:r>
      <w:r>
        <w:rPr>
          <w:rFonts w:ascii="Arial Narrow" w:hAnsi="Arial Narrow"/>
          <w:sz w:val="24"/>
          <w:szCs w:val="24"/>
        </w:rPr>
        <w:t xml:space="preserve">marca </w:t>
      </w:r>
      <w:r w:rsidRPr="002B370F">
        <w:rPr>
          <w:rFonts w:ascii="Arial Narrow" w:hAnsi="Arial Narrow"/>
          <w:sz w:val="24"/>
          <w:szCs w:val="24"/>
        </w:rPr>
        <w:t>202</w:t>
      </w:r>
      <w:r>
        <w:rPr>
          <w:rFonts w:ascii="Arial Narrow" w:hAnsi="Arial Narrow"/>
          <w:sz w:val="24"/>
          <w:szCs w:val="24"/>
        </w:rPr>
        <w:t>4</w:t>
      </w:r>
      <w:r w:rsidRPr="002B370F">
        <w:rPr>
          <w:rFonts w:ascii="Arial Narrow" w:hAnsi="Arial Narrow"/>
          <w:sz w:val="24"/>
          <w:szCs w:val="24"/>
        </w:rPr>
        <w:t xml:space="preserve"> r. w sprawie</w:t>
      </w:r>
      <w:r w:rsidRPr="002B370F">
        <w:t xml:space="preserve"> </w:t>
      </w:r>
      <w:r w:rsidRPr="00B00928">
        <w:rPr>
          <w:rFonts w:ascii="Arial Narrow" w:hAnsi="Arial Narrow"/>
          <w:sz w:val="24"/>
          <w:szCs w:val="24"/>
        </w:rPr>
        <w:t>udzielenia odpowiedzi na skargę</w:t>
      </w:r>
      <w:r>
        <w:rPr>
          <w:rFonts w:ascii="Arial Narrow" w:hAnsi="Arial Narrow"/>
          <w:sz w:val="24"/>
          <w:szCs w:val="24"/>
        </w:rPr>
        <w:t>.</w:t>
      </w:r>
    </w:p>
    <w:p w14:paraId="1BBB93C4" w14:textId="77777777" w:rsidR="004E52E3" w:rsidRDefault="004E52E3" w:rsidP="004E52E3">
      <w:pPr>
        <w:spacing w:after="0" w:line="240" w:lineRule="auto"/>
        <w:jc w:val="both"/>
        <w:rPr>
          <w:rFonts w:ascii="Arial Narrow" w:hAnsi="Arial Narrow"/>
          <w:sz w:val="24"/>
          <w:szCs w:val="24"/>
        </w:rPr>
      </w:pPr>
      <w:r>
        <w:rPr>
          <w:rFonts w:ascii="Arial Narrow" w:hAnsi="Arial Narrow"/>
          <w:sz w:val="24"/>
          <w:szCs w:val="24"/>
        </w:rPr>
        <w:t xml:space="preserve">Na mocy niniejszej uchwały </w:t>
      </w:r>
      <w:r w:rsidRPr="00B00928">
        <w:rPr>
          <w:rFonts w:ascii="Arial Narrow" w:hAnsi="Arial Narrow"/>
          <w:sz w:val="24"/>
          <w:szCs w:val="24"/>
        </w:rPr>
        <w:t xml:space="preserve">Rada Gminy w Skąpem udziela odpowiedzi Wojewódzkiemu Sądowi Administracyjnemu w Gorzowie Wlkp. na skargę Prokuratora Rejonowego w Świebodzinie </w:t>
      </w:r>
      <w:r>
        <w:rPr>
          <w:rFonts w:ascii="Arial Narrow" w:hAnsi="Arial Narrow"/>
          <w:sz w:val="24"/>
          <w:szCs w:val="24"/>
        </w:rPr>
        <w:t>n</w:t>
      </w:r>
      <w:r w:rsidRPr="00B00928">
        <w:rPr>
          <w:rFonts w:ascii="Arial Narrow" w:hAnsi="Arial Narrow"/>
          <w:sz w:val="24"/>
          <w:szCs w:val="24"/>
        </w:rPr>
        <w:t>a uchwałę Rady Gminy Skąpe Nr XL/241/2006 z dnia 29 czerwca 2006r. w sprawie uchwalenia regulaminu dostarczania wody i odprowadzenia ścieków na terenie Gminy Skąpe wnosząc o uwzględnienie skargi w</w:t>
      </w:r>
      <w:r>
        <w:rPr>
          <w:rFonts w:ascii="Arial Narrow" w:hAnsi="Arial Narrow"/>
          <w:sz w:val="24"/>
          <w:szCs w:val="24"/>
        </w:rPr>
        <w:t> </w:t>
      </w:r>
      <w:r w:rsidRPr="00B00928">
        <w:rPr>
          <w:rFonts w:ascii="Arial Narrow" w:hAnsi="Arial Narrow"/>
          <w:sz w:val="24"/>
          <w:szCs w:val="24"/>
        </w:rPr>
        <w:t>całości.</w:t>
      </w:r>
      <w:r>
        <w:rPr>
          <w:rFonts w:ascii="Arial Narrow" w:hAnsi="Arial Narrow"/>
          <w:sz w:val="24"/>
          <w:szCs w:val="24"/>
        </w:rPr>
        <w:t xml:space="preserve"> </w:t>
      </w:r>
      <w:r w:rsidRPr="00B00928">
        <w:rPr>
          <w:rFonts w:ascii="Arial Narrow" w:hAnsi="Arial Narrow"/>
          <w:sz w:val="24"/>
          <w:szCs w:val="24"/>
        </w:rPr>
        <w:t>Zaskarżona uchwała została uchylona przez Radę Gminy Skąpe uchwałą nr XXVI/310/2021 Rady Gminy Skąpe z dnia 24 września 2021</w:t>
      </w:r>
      <w:r>
        <w:rPr>
          <w:rFonts w:ascii="Arial Narrow" w:hAnsi="Arial Narrow"/>
          <w:sz w:val="24"/>
          <w:szCs w:val="24"/>
        </w:rPr>
        <w:t xml:space="preserve"> r.</w:t>
      </w:r>
    </w:p>
    <w:p w14:paraId="06208D2A" w14:textId="77777777" w:rsidR="004E52E3" w:rsidRPr="002B370F" w:rsidRDefault="004E52E3" w:rsidP="004E52E3">
      <w:pPr>
        <w:spacing w:after="0" w:line="240" w:lineRule="auto"/>
        <w:jc w:val="both"/>
        <w:rPr>
          <w:rFonts w:ascii="Arial Narrow" w:hAnsi="Arial Narrow"/>
          <w:sz w:val="24"/>
          <w:szCs w:val="24"/>
        </w:rPr>
      </w:pPr>
    </w:p>
    <w:p w14:paraId="29D43842" w14:textId="77777777" w:rsidR="004E52E3" w:rsidRDefault="004E52E3">
      <w:pPr>
        <w:pStyle w:val="Akapitzlist"/>
        <w:numPr>
          <w:ilvl w:val="0"/>
          <w:numId w:val="43"/>
        </w:numPr>
        <w:spacing w:after="0" w:line="240" w:lineRule="auto"/>
        <w:ind w:left="709"/>
        <w:jc w:val="both"/>
        <w:rPr>
          <w:rFonts w:ascii="Arial Narrow" w:hAnsi="Arial Narrow"/>
          <w:sz w:val="24"/>
          <w:szCs w:val="24"/>
        </w:rPr>
      </w:pPr>
      <w:r w:rsidRPr="00464EE0">
        <w:rPr>
          <w:rFonts w:ascii="Arial Narrow" w:hAnsi="Arial Narrow" w:cs="Arial"/>
          <w:sz w:val="24"/>
          <w:szCs w:val="24"/>
        </w:rPr>
        <w:t>Uchwała Nr L</w:t>
      </w:r>
      <w:r>
        <w:rPr>
          <w:rFonts w:ascii="Arial Narrow" w:hAnsi="Arial Narrow" w:cs="Arial"/>
          <w:sz w:val="24"/>
          <w:szCs w:val="24"/>
        </w:rPr>
        <w:t>XVII</w:t>
      </w:r>
      <w:r w:rsidRPr="00464EE0">
        <w:rPr>
          <w:rFonts w:ascii="Arial Narrow" w:hAnsi="Arial Narrow" w:cs="Arial"/>
          <w:sz w:val="24"/>
          <w:szCs w:val="24"/>
        </w:rPr>
        <w:t>/</w:t>
      </w:r>
      <w:r>
        <w:rPr>
          <w:rFonts w:ascii="Arial Narrow" w:hAnsi="Arial Narrow" w:cs="Arial"/>
          <w:sz w:val="24"/>
          <w:szCs w:val="24"/>
        </w:rPr>
        <w:t>575</w:t>
      </w:r>
      <w:r w:rsidRPr="00464EE0">
        <w:rPr>
          <w:rFonts w:ascii="Arial Narrow" w:hAnsi="Arial Narrow" w:cs="Arial"/>
          <w:sz w:val="24"/>
          <w:szCs w:val="24"/>
        </w:rPr>
        <w:t>/202</w:t>
      </w:r>
      <w:r>
        <w:rPr>
          <w:rFonts w:ascii="Arial Narrow" w:hAnsi="Arial Narrow" w:cs="Arial"/>
          <w:sz w:val="24"/>
          <w:szCs w:val="24"/>
        </w:rPr>
        <w:t>4</w:t>
      </w:r>
      <w:r w:rsidRPr="00464EE0">
        <w:rPr>
          <w:rFonts w:ascii="Arial Narrow" w:hAnsi="Arial Narrow" w:cs="Arial"/>
          <w:sz w:val="24"/>
          <w:szCs w:val="24"/>
        </w:rPr>
        <w:t xml:space="preserve"> Rady Gminy Skąpe z dnia </w:t>
      </w:r>
      <w:r>
        <w:rPr>
          <w:rFonts w:ascii="Arial Narrow" w:hAnsi="Arial Narrow" w:cs="Arial"/>
          <w:sz w:val="24"/>
          <w:szCs w:val="24"/>
        </w:rPr>
        <w:t>13</w:t>
      </w:r>
      <w:r w:rsidRPr="00464EE0">
        <w:rPr>
          <w:rFonts w:ascii="Arial Narrow" w:hAnsi="Arial Narrow" w:cs="Arial"/>
          <w:sz w:val="24"/>
          <w:szCs w:val="24"/>
        </w:rPr>
        <w:t xml:space="preserve"> </w:t>
      </w:r>
      <w:r>
        <w:rPr>
          <w:rFonts w:ascii="Arial Narrow" w:hAnsi="Arial Narrow" w:cs="Arial"/>
          <w:sz w:val="24"/>
          <w:szCs w:val="24"/>
        </w:rPr>
        <w:t xml:space="preserve">marca </w:t>
      </w:r>
      <w:r w:rsidRPr="00464EE0">
        <w:rPr>
          <w:rFonts w:ascii="Arial Narrow" w:hAnsi="Arial Narrow" w:cs="Arial"/>
          <w:sz w:val="24"/>
          <w:szCs w:val="24"/>
        </w:rPr>
        <w:t>202</w:t>
      </w:r>
      <w:r>
        <w:rPr>
          <w:rFonts w:ascii="Arial Narrow" w:hAnsi="Arial Narrow" w:cs="Arial"/>
          <w:sz w:val="24"/>
          <w:szCs w:val="24"/>
        </w:rPr>
        <w:t>4</w:t>
      </w:r>
      <w:r w:rsidRPr="00464EE0">
        <w:rPr>
          <w:rFonts w:ascii="Arial Narrow" w:hAnsi="Arial Narrow" w:cs="Arial"/>
          <w:sz w:val="24"/>
          <w:szCs w:val="24"/>
        </w:rPr>
        <w:t xml:space="preserve"> r. </w:t>
      </w:r>
      <w:r>
        <w:rPr>
          <w:rFonts w:ascii="Arial Narrow" w:hAnsi="Arial Narrow" w:cs="Arial"/>
          <w:sz w:val="24"/>
          <w:szCs w:val="24"/>
        </w:rPr>
        <w:t xml:space="preserve">w sprawie </w:t>
      </w:r>
      <w:r w:rsidRPr="001B6BEB">
        <w:rPr>
          <w:rFonts w:ascii="Arial Narrow" w:hAnsi="Arial Narrow"/>
          <w:sz w:val="24"/>
          <w:szCs w:val="24"/>
        </w:rPr>
        <w:t>określenia szczegółowych warunków przyznawania usług sąsiedzkich, ich wymiar i zakres oraz sposób rozliczania wykonywania takich usług</w:t>
      </w:r>
      <w:r>
        <w:rPr>
          <w:rFonts w:ascii="Arial Narrow" w:hAnsi="Arial Narrow"/>
          <w:sz w:val="24"/>
          <w:szCs w:val="24"/>
        </w:rPr>
        <w:t>.</w:t>
      </w:r>
    </w:p>
    <w:p w14:paraId="4D7F1810" w14:textId="77777777" w:rsidR="004E52E3" w:rsidRDefault="004E52E3" w:rsidP="004E52E3">
      <w:pPr>
        <w:spacing w:after="0" w:line="240" w:lineRule="auto"/>
        <w:jc w:val="both"/>
        <w:rPr>
          <w:rFonts w:ascii="Arial Narrow" w:hAnsi="Arial Narrow"/>
          <w:sz w:val="24"/>
          <w:szCs w:val="24"/>
        </w:rPr>
      </w:pPr>
      <w:r>
        <w:rPr>
          <w:rFonts w:ascii="Arial Narrow" w:hAnsi="Arial Narrow"/>
          <w:sz w:val="24"/>
          <w:szCs w:val="24"/>
        </w:rPr>
        <w:t xml:space="preserve">Niniejszą uchwałą Gmina </w:t>
      </w:r>
      <w:r w:rsidRPr="001B6BEB">
        <w:rPr>
          <w:rFonts w:ascii="Arial Narrow" w:hAnsi="Arial Narrow"/>
          <w:sz w:val="24"/>
          <w:szCs w:val="24"/>
        </w:rPr>
        <w:t>w ramach zadań własnych przystąpi</w:t>
      </w:r>
      <w:r>
        <w:rPr>
          <w:rFonts w:ascii="Arial Narrow" w:hAnsi="Arial Narrow"/>
          <w:sz w:val="24"/>
          <w:szCs w:val="24"/>
        </w:rPr>
        <w:t>ła</w:t>
      </w:r>
      <w:r w:rsidRPr="001B6BEB">
        <w:rPr>
          <w:rFonts w:ascii="Arial Narrow" w:hAnsi="Arial Narrow"/>
          <w:sz w:val="24"/>
          <w:szCs w:val="24"/>
        </w:rPr>
        <w:t xml:space="preserve"> do realizacji nowego zadania tzw. usług sąsiedzkich.</w:t>
      </w:r>
      <w:r>
        <w:rPr>
          <w:rFonts w:ascii="Arial Narrow" w:hAnsi="Arial Narrow"/>
          <w:sz w:val="24"/>
          <w:szCs w:val="24"/>
        </w:rPr>
        <w:t xml:space="preserve"> </w:t>
      </w:r>
      <w:r w:rsidRPr="001B6BEB">
        <w:rPr>
          <w:rFonts w:ascii="Arial Narrow" w:hAnsi="Arial Narrow"/>
          <w:sz w:val="24"/>
          <w:szCs w:val="24"/>
        </w:rPr>
        <w:t>Usługi sąsiedzkie obejmują pomoc w zaspokajaniu podstawowych potrzeb życiowych, podstawową opiekę higieniczno-pielęgnacyjną, przez którą należy rozumieć formy wsparcia niewymagające specjalistycznej wiedzy i kompetencji, oraz, w miarę potrzeb i możliwości, zapewnienie kontaktów z otoczeniem.</w:t>
      </w:r>
    </w:p>
    <w:p w14:paraId="1FCB00B8" w14:textId="77777777" w:rsidR="004E52E3" w:rsidRPr="001B6BEB" w:rsidRDefault="004E52E3" w:rsidP="004E52E3">
      <w:pPr>
        <w:spacing w:after="0" w:line="240" w:lineRule="auto"/>
        <w:jc w:val="both"/>
        <w:rPr>
          <w:rFonts w:ascii="Arial Narrow" w:hAnsi="Arial Narrow"/>
          <w:sz w:val="24"/>
          <w:szCs w:val="24"/>
        </w:rPr>
      </w:pPr>
    </w:p>
    <w:p w14:paraId="49E763B1" w14:textId="77777777" w:rsidR="004E52E3" w:rsidRDefault="004E52E3">
      <w:pPr>
        <w:pStyle w:val="Akapitzlist"/>
        <w:numPr>
          <w:ilvl w:val="0"/>
          <w:numId w:val="43"/>
        </w:numPr>
        <w:spacing w:after="0" w:line="240" w:lineRule="auto"/>
        <w:ind w:left="709"/>
        <w:jc w:val="both"/>
        <w:rPr>
          <w:rFonts w:ascii="Arial Narrow" w:hAnsi="Arial Narrow"/>
          <w:sz w:val="24"/>
          <w:szCs w:val="24"/>
        </w:rPr>
      </w:pPr>
      <w:r w:rsidRPr="00464EE0">
        <w:rPr>
          <w:rFonts w:ascii="Arial Narrow" w:hAnsi="Arial Narrow" w:cs="Arial"/>
          <w:sz w:val="24"/>
          <w:szCs w:val="24"/>
        </w:rPr>
        <w:t>Uchwała Nr L</w:t>
      </w:r>
      <w:r>
        <w:rPr>
          <w:rFonts w:ascii="Arial Narrow" w:hAnsi="Arial Narrow" w:cs="Arial"/>
          <w:sz w:val="24"/>
          <w:szCs w:val="24"/>
        </w:rPr>
        <w:t>XVII</w:t>
      </w:r>
      <w:r w:rsidRPr="00464EE0">
        <w:rPr>
          <w:rFonts w:ascii="Arial Narrow" w:hAnsi="Arial Narrow" w:cs="Arial"/>
          <w:sz w:val="24"/>
          <w:szCs w:val="24"/>
        </w:rPr>
        <w:t>/</w:t>
      </w:r>
      <w:r>
        <w:rPr>
          <w:rFonts w:ascii="Arial Narrow" w:hAnsi="Arial Narrow" w:cs="Arial"/>
          <w:sz w:val="24"/>
          <w:szCs w:val="24"/>
        </w:rPr>
        <w:t>576</w:t>
      </w:r>
      <w:r w:rsidRPr="00464EE0">
        <w:rPr>
          <w:rFonts w:ascii="Arial Narrow" w:hAnsi="Arial Narrow" w:cs="Arial"/>
          <w:sz w:val="24"/>
          <w:szCs w:val="24"/>
        </w:rPr>
        <w:t>/202</w:t>
      </w:r>
      <w:r>
        <w:rPr>
          <w:rFonts w:ascii="Arial Narrow" w:hAnsi="Arial Narrow" w:cs="Arial"/>
          <w:sz w:val="24"/>
          <w:szCs w:val="24"/>
        </w:rPr>
        <w:t>4</w:t>
      </w:r>
      <w:r w:rsidRPr="00464EE0">
        <w:rPr>
          <w:rFonts w:ascii="Arial Narrow" w:hAnsi="Arial Narrow" w:cs="Arial"/>
          <w:sz w:val="24"/>
          <w:szCs w:val="24"/>
        </w:rPr>
        <w:t xml:space="preserve"> Rady Gminy Skąpe z dnia </w:t>
      </w:r>
      <w:r>
        <w:rPr>
          <w:rFonts w:ascii="Arial Narrow" w:hAnsi="Arial Narrow" w:cs="Arial"/>
          <w:sz w:val="24"/>
          <w:szCs w:val="24"/>
        </w:rPr>
        <w:t>13</w:t>
      </w:r>
      <w:r w:rsidRPr="00464EE0">
        <w:rPr>
          <w:rFonts w:ascii="Arial Narrow" w:hAnsi="Arial Narrow" w:cs="Arial"/>
          <w:sz w:val="24"/>
          <w:szCs w:val="24"/>
        </w:rPr>
        <w:t xml:space="preserve"> </w:t>
      </w:r>
      <w:r>
        <w:rPr>
          <w:rFonts w:ascii="Arial Narrow" w:hAnsi="Arial Narrow" w:cs="Arial"/>
          <w:sz w:val="24"/>
          <w:szCs w:val="24"/>
        </w:rPr>
        <w:t xml:space="preserve">marca </w:t>
      </w:r>
      <w:r w:rsidRPr="00464EE0">
        <w:rPr>
          <w:rFonts w:ascii="Arial Narrow" w:hAnsi="Arial Narrow" w:cs="Arial"/>
          <w:sz w:val="24"/>
          <w:szCs w:val="24"/>
        </w:rPr>
        <w:t>202</w:t>
      </w:r>
      <w:r>
        <w:rPr>
          <w:rFonts w:ascii="Arial Narrow" w:hAnsi="Arial Narrow" w:cs="Arial"/>
          <w:sz w:val="24"/>
          <w:szCs w:val="24"/>
        </w:rPr>
        <w:t>4</w:t>
      </w:r>
      <w:r w:rsidRPr="00464EE0">
        <w:rPr>
          <w:rFonts w:ascii="Arial Narrow" w:hAnsi="Arial Narrow" w:cs="Arial"/>
          <w:sz w:val="24"/>
          <w:szCs w:val="24"/>
        </w:rPr>
        <w:t xml:space="preserve"> r. </w:t>
      </w:r>
      <w:r>
        <w:rPr>
          <w:rFonts w:ascii="Arial Narrow" w:hAnsi="Arial Narrow" w:cs="Arial"/>
          <w:sz w:val="24"/>
          <w:szCs w:val="24"/>
        </w:rPr>
        <w:t xml:space="preserve">w sprawie </w:t>
      </w:r>
      <w:r w:rsidRPr="008B4477">
        <w:rPr>
          <w:rFonts w:ascii="Arial Narrow" w:hAnsi="Arial Narrow"/>
          <w:sz w:val="24"/>
          <w:szCs w:val="24"/>
        </w:rPr>
        <w:t>przystąpienia Gminy Skąpe do realizacji Programu „Korpus Wsparcia Seniorów” na 202</w:t>
      </w:r>
      <w:r>
        <w:rPr>
          <w:rFonts w:ascii="Arial Narrow" w:hAnsi="Arial Narrow"/>
          <w:sz w:val="24"/>
          <w:szCs w:val="24"/>
        </w:rPr>
        <w:t>4</w:t>
      </w:r>
      <w:r w:rsidRPr="008B4477">
        <w:rPr>
          <w:rFonts w:ascii="Arial Narrow" w:hAnsi="Arial Narrow"/>
          <w:sz w:val="24"/>
          <w:szCs w:val="24"/>
        </w:rPr>
        <w:t xml:space="preserve"> rok</w:t>
      </w:r>
      <w:r>
        <w:rPr>
          <w:rFonts w:ascii="Arial Narrow" w:hAnsi="Arial Narrow"/>
          <w:sz w:val="24"/>
          <w:szCs w:val="24"/>
        </w:rPr>
        <w:t>.</w:t>
      </w:r>
    </w:p>
    <w:p w14:paraId="4CE856C4" w14:textId="77777777" w:rsidR="004E52E3" w:rsidRDefault="004E52E3" w:rsidP="004E52E3">
      <w:pPr>
        <w:spacing w:after="0" w:line="240" w:lineRule="auto"/>
        <w:jc w:val="both"/>
        <w:rPr>
          <w:rFonts w:ascii="Arial Narrow" w:hAnsi="Arial Narrow"/>
          <w:sz w:val="24"/>
          <w:szCs w:val="24"/>
        </w:rPr>
      </w:pPr>
      <w:r w:rsidRPr="008B4477">
        <w:rPr>
          <w:rFonts w:ascii="Arial Narrow" w:hAnsi="Arial Narrow"/>
          <w:sz w:val="24"/>
          <w:szCs w:val="24"/>
        </w:rPr>
        <w:t>Program „Korpus Wsparcia Seniorów” jest programem osłonowym</w:t>
      </w:r>
      <w:r>
        <w:rPr>
          <w:rFonts w:ascii="Arial Narrow" w:hAnsi="Arial Narrow"/>
          <w:sz w:val="24"/>
          <w:szCs w:val="24"/>
        </w:rPr>
        <w:t xml:space="preserve">. </w:t>
      </w:r>
      <w:r w:rsidRPr="00CF176F">
        <w:rPr>
          <w:rFonts w:ascii="Arial Narrow" w:hAnsi="Arial Narrow"/>
          <w:sz w:val="24"/>
          <w:szCs w:val="24"/>
        </w:rPr>
        <w:t>Celem w/w programu jest wsparcie finansowe gmin w zakresie organizowania usług opiekuńczych świadczonych w formie usług sąsiedzkich oraz w realizacji usług opiekuńczych poprzez dostęp do tzw. „opieki na odległość” mającej na celu poprawę bezpieczeństwa oraz możliwość samodzielnego funkcjonowania w miejscu zamieszkania osób starszych</w:t>
      </w:r>
      <w:r w:rsidRPr="008B4477">
        <w:rPr>
          <w:rFonts w:ascii="Arial Narrow" w:hAnsi="Arial Narrow"/>
          <w:sz w:val="24"/>
          <w:szCs w:val="24"/>
        </w:rPr>
        <w:t>.</w:t>
      </w:r>
    </w:p>
    <w:p w14:paraId="08557266" w14:textId="77777777" w:rsidR="004E52E3" w:rsidRDefault="004E52E3" w:rsidP="004E52E3">
      <w:pPr>
        <w:spacing w:after="0" w:line="240" w:lineRule="auto"/>
        <w:jc w:val="both"/>
        <w:rPr>
          <w:rFonts w:ascii="Arial Narrow" w:hAnsi="Arial Narrow"/>
          <w:sz w:val="24"/>
          <w:szCs w:val="24"/>
        </w:rPr>
      </w:pPr>
    </w:p>
    <w:p w14:paraId="51127AAF" w14:textId="77777777" w:rsidR="004E52E3" w:rsidRPr="00E52BE5" w:rsidRDefault="004E52E3">
      <w:pPr>
        <w:pStyle w:val="Akapitzlist"/>
        <w:numPr>
          <w:ilvl w:val="0"/>
          <w:numId w:val="43"/>
        </w:numPr>
        <w:spacing w:line="252" w:lineRule="auto"/>
        <w:ind w:left="709"/>
        <w:jc w:val="both"/>
        <w:rPr>
          <w:rFonts w:ascii="Arial Narrow" w:hAnsi="Arial Narrow"/>
          <w:sz w:val="24"/>
          <w:szCs w:val="24"/>
        </w:rPr>
      </w:pPr>
      <w:r w:rsidRPr="00CB799B">
        <w:rPr>
          <w:rFonts w:ascii="Arial Narrow" w:hAnsi="Arial Narrow" w:cs="Arial"/>
          <w:sz w:val="24"/>
          <w:szCs w:val="24"/>
        </w:rPr>
        <w:t xml:space="preserve">Uchwała Nr </w:t>
      </w:r>
      <w:r>
        <w:rPr>
          <w:rFonts w:ascii="Arial Narrow" w:hAnsi="Arial Narrow" w:cs="Arial"/>
          <w:sz w:val="24"/>
          <w:szCs w:val="24"/>
        </w:rPr>
        <w:t>LXVII/582</w:t>
      </w:r>
      <w:r w:rsidRPr="00CB799B">
        <w:rPr>
          <w:rFonts w:ascii="Arial Narrow" w:hAnsi="Arial Narrow" w:cs="Arial"/>
          <w:sz w:val="24"/>
          <w:szCs w:val="24"/>
        </w:rPr>
        <w:t>/202</w:t>
      </w:r>
      <w:r>
        <w:rPr>
          <w:rFonts w:ascii="Arial Narrow" w:hAnsi="Arial Narrow" w:cs="Arial"/>
          <w:sz w:val="24"/>
          <w:szCs w:val="24"/>
        </w:rPr>
        <w:t>4</w:t>
      </w:r>
      <w:r w:rsidRPr="00CB799B">
        <w:rPr>
          <w:rFonts w:ascii="Arial Narrow" w:hAnsi="Arial Narrow" w:cs="Arial"/>
          <w:sz w:val="24"/>
          <w:szCs w:val="24"/>
        </w:rPr>
        <w:t xml:space="preserve"> Rady Gminy Skąpe z dnia </w:t>
      </w:r>
      <w:r>
        <w:rPr>
          <w:rFonts w:ascii="Arial Narrow" w:hAnsi="Arial Narrow" w:cs="Arial"/>
          <w:sz w:val="24"/>
          <w:szCs w:val="24"/>
        </w:rPr>
        <w:t>13</w:t>
      </w:r>
      <w:r w:rsidRPr="00CB799B">
        <w:rPr>
          <w:rFonts w:ascii="Arial Narrow" w:hAnsi="Arial Narrow" w:cs="Arial"/>
          <w:sz w:val="24"/>
          <w:szCs w:val="24"/>
        </w:rPr>
        <w:t xml:space="preserve"> </w:t>
      </w:r>
      <w:r>
        <w:rPr>
          <w:rFonts w:ascii="Arial Narrow" w:hAnsi="Arial Narrow" w:cs="Arial"/>
          <w:sz w:val="24"/>
          <w:szCs w:val="24"/>
        </w:rPr>
        <w:t xml:space="preserve">marca </w:t>
      </w:r>
      <w:r w:rsidRPr="00CB799B">
        <w:rPr>
          <w:rFonts w:ascii="Arial Narrow" w:hAnsi="Arial Narrow" w:cs="Arial"/>
          <w:sz w:val="24"/>
          <w:szCs w:val="24"/>
        </w:rPr>
        <w:t>202</w:t>
      </w:r>
      <w:r>
        <w:rPr>
          <w:rFonts w:ascii="Arial Narrow" w:hAnsi="Arial Narrow" w:cs="Arial"/>
          <w:sz w:val="24"/>
          <w:szCs w:val="24"/>
        </w:rPr>
        <w:t>4</w:t>
      </w:r>
      <w:r w:rsidRPr="00CB799B">
        <w:rPr>
          <w:rFonts w:ascii="Arial Narrow" w:hAnsi="Arial Narrow" w:cs="Arial"/>
          <w:sz w:val="24"/>
          <w:szCs w:val="24"/>
        </w:rPr>
        <w:t xml:space="preserve"> r. w sprawie programu opieki nad zwierzętami bezdomnymi oraz zapobiegania bezdomności zwierząt</w:t>
      </w:r>
      <w:r>
        <w:rPr>
          <w:rFonts w:ascii="Arial Narrow" w:hAnsi="Arial Narrow" w:cs="Arial"/>
          <w:sz w:val="24"/>
          <w:szCs w:val="24"/>
        </w:rPr>
        <w:t>.</w:t>
      </w:r>
    </w:p>
    <w:p w14:paraId="4CF97E4A" w14:textId="77777777" w:rsidR="004E52E3" w:rsidRDefault="004E52E3" w:rsidP="004E52E3">
      <w:pPr>
        <w:pStyle w:val="Akapitzlist"/>
        <w:spacing w:line="252" w:lineRule="auto"/>
        <w:ind w:left="0"/>
        <w:jc w:val="both"/>
        <w:rPr>
          <w:rFonts w:ascii="Arial Narrow" w:hAnsi="Arial Narrow"/>
          <w:sz w:val="24"/>
          <w:szCs w:val="24"/>
        </w:rPr>
      </w:pPr>
      <w:r w:rsidRPr="00E52BE5">
        <w:rPr>
          <w:rFonts w:ascii="Arial Narrow" w:hAnsi="Arial Narrow"/>
          <w:sz w:val="24"/>
          <w:szCs w:val="24"/>
        </w:rPr>
        <w:t xml:space="preserve">Rada Gminy </w:t>
      </w:r>
      <w:r>
        <w:rPr>
          <w:rFonts w:ascii="Arial Narrow" w:hAnsi="Arial Narrow"/>
          <w:sz w:val="24"/>
          <w:szCs w:val="24"/>
        </w:rPr>
        <w:t xml:space="preserve">niniejszą uchwałą wypełniła  ustawowy </w:t>
      </w:r>
      <w:r w:rsidRPr="005B10CC">
        <w:rPr>
          <w:rFonts w:ascii="Arial Narrow" w:hAnsi="Arial Narrow"/>
          <w:sz w:val="24"/>
          <w:szCs w:val="24"/>
        </w:rPr>
        <w:t xml:space="preserve">obowiązek </w:t>
      </w:r>
      <w:r>
        <w:rPr>
          <w:rFonts w:ascii="Arial Narrow" w:hAnsi="Arial Narrow"/>
          <w:sz w:val="24"/>
          <w:szCs w:val="24"/>
        </w:rPr>
        <w:t>przyjęcia</w:t>
      </w:r>
      <w:r w:rsidRPr="005B10CC">
        <w:rPr>
          <w:rFonts w:ascii="Arial Narrow" w:hAnsi="Arial Narrow"/>
          <w:sz w:val="24"/>
          <w:szCs w:val="24"/>
        </w:rPr>
        <w:t xml:space="preserve"> corocznie do 31 marca, programu opieki nad zwierzętami bezdomnymi oraz zapobiegania bezdomności zwierząt</w:t>
      </w:r>
      <w:r>
        <w:rPr>
          <w:rFonts w:ascii="Arial Narrow" w:hAnsi="Arial Narrow"/>
          <w:sz w:val="24"/>
          <w:szCs w:val="24"/>
        </w:rPr>
        <w:t>.</w:t>
      </w:r>
    </w:p>
    <w:p w14:paraId="1A6EBA3F" w14:textId="77777777" w:rsidR="004E52E3" w:rsidRDefault="004E52E3" w:rsidP="004E52E3">
      <w:pPr>
        <w:pStyle w:val="Akapitzlist"/>
        <w:spacing w:line="252" w:lineRule="auto"/>
        <w:jc w:val="both"/>
        <w:rPr>
          <w:rFonts w:ascii="Arial Narrow" w:hAnsi="Arial Narrow" w:cs="Arial"/>
          <w:sz w:val="24"/>
          <w:szCs w:val="24"/>
        </w:rPr>
      </w:pPr>
    </w:p>
    <w:p w14:paraId="24EBC2CD" w14:textId="77777777" w:rsidR="004E52E3" w:rsidRDefault="004E52E3">
      <w:pPr>
        <w:pStyle w:val="Akapitzlist"/>
        <w:numPr>
          <w:ilvl w:val="0"/>
          <w:numId w:val="43"/>
        </w:numPr>
        <w:spacing w:after="0" w:line="252" w:lineRule="auto"/>
        <w:ind w:left="709"/>
        <w:jc w:val="both"/>
        <w:rPr>
          <w:rFonts w:ascii="Arial Narrow" w:hAnsi="Arial Narrow" w:cs="Arial"/>
          <w:sz w:val="24"/>
          <w:szCs w:val="24"/>
        </w:rPr>
      </w:pPr>
      <w:r w:rsidRPr="00464EE0">
        <w:rPr>
          <w:rFonts w:ascii="Arial Narrow" w:hAnsi="Arial Narrow" w:cs="Arial"/>
          <w:sz w:val="24"/>
          <w:szCs w:val="24"/>
        </w:rPr>
        <w:t xml:space="preserve">Uchwała Nr </w:t>
      </w:r>
      <w:r>
        <w:rPr>
          <w:rFonts w:ascii="Arial Narrow" w:hAnsi="Arial Narrow" w:cs="Arial"/>
          <w:sz w:val="24"/>
          <w:szCs w:val="24"/>
        </w:rPr>
        <w:t>III</w:t>
      </w:r>
      <w:r w:rsidRPr="00464EE0">
        <w:rPr>
          <w:rFonts w:ascii="Arial Narrow" w:hAnsi="Arial Narrow" w:cs="Arial"/>
          <w:sz w:val="24"/>
          <w:szCs w:val="24"/>
        </w:rPr>
        <w:t>/</w:t>
      </w:r>
      <w:r>
        <w:rPr>
          <w:rFonts w:ascii="Arial Narrow" w:hAnsi="Arial Narrow" w:cs="Arial"/>
          <w:sz w:val="24"/>
          <w:szCs w:val="24"/>
        </w:rPr>
        <w:t>9</w:t>
      </w:r>
      <w:r w:rsidRPr="00464EE0">
        <w:rPr>
          <w:rFonts w:ascii="Arial Narrow" w:hAnsi="Arial Narrow" w:cs="Arial"/>
          <w:sz w:val="24"/>
          <w:szCs w:val="24"/>
        </w:rPr>
        <w:t>/202</w:t>
      </w:r>
      <w:r>
        <w:rPr>
          <w:rFonts w:ascii="Arial Narrow" w:hAnsi="Arial Narrow" w:cs="Arial"/>
          <w:sz w:val="24"/>
          <w:szCs w:val="24"/>
        </w:rPr>
        <w:t>4</w:t>
      </w:r>
      <w:r w:rsidRPr="00464EE0">
        <w:rPr>
          <w:rFonts w:ascii="Arial Narrow" w:hAnsi="Arial Narrow" w:cs="Arial"/>
          <w:sz w:val="24"/>
          <w:szCs w:val="24"/>
        </w:rPr>
        <w:t xml:space="preserve"> Rady Gminy Skąpe z dnia </w:t>
      </w:r>
      <w:r>
        <w:rPr>
          <w:rFonts w:ascii="Arial Narrow" w:hAnsi="Arial Narrow" w:cs="Arial"/>
          <w:sz w:val="24"/>
          <w:szCs w:val="24"/>
        </w:rPr>
        <w:t>27</w:t>
      </w:r>
      <w:r w:rsidRPr="00464EE0">
        <w:rPr>
          <w:rFonts w:ascii="Arial Narrow" w:hAnsi="Arial Narrow" w:cs="Arial"/>
          <w:sz w:val="24"/>
          <w:szCs w:val="24"/>
        </w:rPr>
        <w:t xml:space="preserve"> </w:t>
      </w:r>
      <w:r>
        <w:rPr>
          <w:rFonts w:ascii="Arial Narrow" w:hAnsi="Arial Narrow" w:cs="Arial"/>
          <w:sz w:val="24"/>
          <w:szCs w:val="24"/>
        </w:rPr>
        <w:t xml:space="preserve">maja </w:t>
      </w:r>
      <w:r w:rsidRPr="00464EE0">
        <w:rPr>
          <w:rFonts w:ascii="Arial Narrow" w:hAnsi="Arial Narrow" w:cs="Arial"/>
          <w:sz w:val="24"/>
          <w:szCs w:val="24"/>
        </w:rPr>
        <w:t>202</w:t>
      </w:r>
      <w:r>
        <w:rPr>
          <w:rFonts w:ascii="Arial Narrow" w:hAnsi="Arial Narrow" w:cs="Arial"/>
          <w:sz w:val="24"/>
          <w:szCs w:val="24"/>
        </w:rPr>
        <w:t>4</w:t>
      </w:r>
      <w:r w:rsidRPr="00464EE0">
        <w:rPr>
          <w:rFonts w:ascii="Arial Narrow" w:hAnsi="Arial Narrow" w:cs="Arial"/>
          <w:sz w:val="24"/>
          <w:szCs w:val="24"/>
        </w:rPr>
        <w:t xml:space="preserve"> r. </w:t>
      </w:r>
      <w:r w:rsidRPr="000116C7">
        <w:rPr>
          <w:rFonts w:ascii="Arial Narrow" w:hAnsi="Arial Narrow" w:cs="Arial"/>
          <w:sz w:val="24"/>
          <w:szCs w:val="24"/>
        </w:rPr>
        <w:t>o zmianie uchwały w sprawie przyjęcia Statutu Gminy Skąpe</w:t>
      </w:r>
      <w:r>
        <w:rPr>
          <w:rFonts w:ascii="Arial Narrow" w:hAnsi="Arial Narrow" w:cs="Arial"/>
          <w:sz w:val="24"/>
          <w:szCs w:val="24"/>
        </w:rPr>
        <w:t>.</w:t>
      </w:r>
    </w:p>
    <w:p w14:paraId="039D09FE" w14:textId="77777777" w:rsidR="004E52E3" w:rsidRDefault="004E52E3" w:rsidP="004E52E3">
      <w:pPr>
        <w:spacing w:after="0" w:line="252" w:lineRule="auto"/>
        <w:jc w:val="both"/>
        <w:rPr>
          <w:rFonts w:ascii="Arial Narrow" w:hAnsi="Arial Narrow" w:cs="Arial"/>
          <w:sz w:val="24"/>
          <w:szCs w:val="24"/>
        </w:rPr>
      </w:pPr>
      <w:r>
        <w:rPr>
          <w:rFonts w:ascii="Arial Narrow" w:hAnsi="Arial Narrow" w:cs="Arial"/>
          <w:sz w:val="24"/>
          <w:szCs w:val="24"/>
        </w:rPr>
        <w:t xml:space="preserve">Niniejszą uchwała Rada Gminy </w:t>
      </w:r>
      <w:r w:rsidRPr="000116C7">
        <w:rPr>
          <w:rFonts w:ascii="Arial Narrow" w:hAnsi="Arial Narrow" w:cs="Arial"/>
          <w:sz w:val="24"/>
          <w:szCs w:val="24"/>
        </w:rPr>
        <w:t>wprowadz</w:t>
      </w:r>
      <w:r>
        <w:rPr>
          <w:rFonts w:ascii="Arial Narrow" w:hAnsi="Arial Narrow" w:cs="Arial"/>
          <w:sz w:val="24"/>
          <w:szCs w:val="24"/>
        </w:rPr>
        <w:t>iła</w:t>
      </w:r>
      <w:r w:rsidRPr="000116C7">
        <w:rPr>
          <w:rFonts w:ascii="Arial Narrow" w:hAnsi="Arial Narrow" w:cs="Arial"/>
          <w:sz w:val="24"/>
          <w:szCs w:val="24"/>
        </w:rPr>
        <w:t xml:space="preserve"> zapis</w:t>
      </w:r>
      <w:r>
        <w:rPr>
          <w:rFonts w:ascii="Arial Narrow" w:hAnsi="Arial Narrow" w:cs="Arial"/>
          <w:sz w:val="24"/>
          <w:szCs w:val="24"/>
        </w:rPr>
        <w:t xml:space="preserve"> do Statutu Gminy Skąpe </w:t>
      </w:r>
      <w:r w:rsidRPr="000116C7">
        <w:rPr>
          <w:rFonts w:ascii="Arial Narrow" w:hAnsi="Arial Narrow" w:cs="Arial"/>
          <w:sz w:val="24"/>
          <w:szCs w:val="24"/>
        </w:rPr>
        <w:t>o powołaniu jednej komisji stałej pod nazwą „Komisja Samorządu”</w:t>
      </w:r>
      <w:r>
        <w:rPr>
          <w:rFonts w:ascii="Arial Narrow" w:hAnsi="Arial Narrow" w:cs="Arial"/>
          <w:sz w:val="24"/>
          <w:szCs w:val="24"/>
        </w:rPr>
        <w:t>.</w:t>
      </w:r>
    </w:p>
    <w:p w14:paraId="3A950EBE" w14:textId="77777777" w:rsidR="004E52E3" w:rsidRDefault="004E52E3" w:rsidP="004E52E3">
      <w:pPr>
        <w:spacing w:after="0" w:line="252" w:lineRule="auto"/>
        <w:jc w:val="both"/>
        <w:rPr>
          <w:rFonts w:ascii="Arial Narrow" w:hAnsi="Arial Narrow" w:cs="Arial"/>
          <w:sz w:val="24"/>
          <w:szCs w:val="24"/>
        </w:rPr>
      </w:pPr>
    </w:p>
    <w:p w14:paraId="03637514" w14:textId="77777777" w:rsidR="004E52E3" w:rsidRDefault="004E52E3">
      <w:pPr>
        <w:pStyle w:val="Akapitzlist"/>
        <w:numPr>
          <w:ilvl w:val="0"/>
          <w:numId w:val="43"/>
        </w:numPr>
        <w:autoSpaceDE w:val="0"/>
        <w:autoSpaceDN w:val="0"/>
        <w:adjustRightInd w:val="0"/>
        <w:spacing w:after="0" w:line="240" w:lineRule="auto"/>
        <w:ind w:left="709"/>
        <w:jc w:val="both"/>
        <w:rPr>
          <w:rFonts w:ascii="Arial Narrow" w:eastAsiaTheme="majorEastAsia" w:hAnsi="Arial Narrow" w:cs="Arial"/>
          <w:sz w:val="24"/>
          <w:szCs w:val="24"/>
        </w:rPr>
      </w:pPr>
      <w:r w:rsidRPr="003E7D5C">
        <w:rPr>
          <w:rFonts w:ascii="Arial Narrow" w:eastAsiaTheme="majorEastAsia" w:hAnsi="Arial Narrow" w:cs="Arial"/>
          <w:sz w:val="24"/>
          <w:szCs w:val="24"/>
        </w:rPr>
        <w:t xml:space="preserve">Uchwała Nr  </w:t>
      </w:r>
      <w:r>
        <w:rPr>
          <w:rFonts w:ascii="Arial Narrow" w:eastAsiaTheme="majorEastAsia" w:hAnsi="Arial Narrow" w:cs="Arial"/>
          <w:sz w:val="24"/>
          <w:szCs w:val="24"/>
        </w:rPr>
        <w:t>III</w:t>
      </w:r>
      <w:r w:rsidRPr="003E7D5C">
        <w:rPr>
          <w:rFonts w:ascii="Arial Narrow" w:eastAsiaTheme="majorEastAsia" w:hAnsi="Arial Narrow" w:cs="Arial"/>
          <w:sz w:val="24"/>
          <w:szCs w:val="24"/>
        </w:rPr>
        <w:t>/</w:t>
      </w:r>
      <w:r>
        <w:rPr>
          <w:rFonts w:ascii="Arial Narrow" w:eastAsiaTheme="majorEastAsia" w:hAnsi="Arial Narrow" w:cs="Arial"/>
          <w:sz w:val="24"/>
          <w:szCs w:val="24"/>
        </w:rPr>
        <w:t>18</w:t>
      </w:r>
      <w:r w:rsidRPr="003E7D5C">
        <w:rPr>
          <w:rFonts w:ascii="Arial Narrow" w:eastAsiaTheme="majorEastAsia" w:hAnsi="Arial Narrow" w:cs="Arial"/>
          <w:sz w:val="24"/>
          <w:szCs w:val="24"/>
        </w:rPr>
        <w:t>/202</w:t>
      </w:r>
      <w:r>
        <w:rPr>
          <w:rFonts w:ascii="Arial Narrow" w:eastAsiaTheme="majorEastAsia" w:hAnsi="Arial Narrow" w:cs="Arial"/>
          <w:sz w:val="24"/>
          <w:szCs w:val="24"/>
        </w:rPr>
        <w:t>4</w:t>
      </w:r>
      <w:r w:rsidRPr="003E7D5C">
        <w:rPr>
          <w:rFonts w:ascii="Arial Narrow" w:eastAsiaTheme="majorEastAsia" w:hAnsi="Arial Narrow" w:cs="Arial"/>
          <w:sz w:val="24"/>
          <w:szCs w:val="24"/>
        </w:rPr>
        <w:t xml:space="preserve"> Rady Gminy Skąpe z dnia </w:t>
      </w:r>
      <w:r>
        <w:rPr>
          <w:rFonts w:ascii="Arial Narrow" w:eastAsiaTheme="majorEastAsia" w:hAnsi="Arial Narrow" w:cs="Arial"/>
          <w:sz w:val="24"/>
          <w:szCs w:val="24"/>
        </w:rPr>
        <w:t>27</w:t>
      </w:r>
      <w:r w:rsidRPr="003E7D5C">
        <w:rPr>
          <w:rFonts w:ascii="Arial Narrow" w:eastAsiaTheme="majorEastAsia" w:hAnsi="Arial Narrow" w:cs="Arial"/>
          <w:sz w:val="24"/>
          <w:szCs w:val="24"/>
        </w:rPr>
        <w:t xml:space="preserve"> </w:t>
      </w:r>
      <w:r>
        <w:rPr>
          <w:rFonts w:ascii="Arial Narrow" w:eastAsiaTheme="majorEastAsia" w:hAnsi="Arial Narrow" w:cs="Arial"/>
          <w:sz w:val="24"/>
          <w:szCs w:val="24"/>
        </w:rPr>
        <w:t xml:space="preserve">maja </w:t>
      </w:r>
      <w:r w:rsidRPr="003E7D5C">
        <w:rPr>
          <w:rFonts w:ascii="Arial Narrow" w:eastAsiaTheme="majorEastAsia" w:hAnsi="Arial Narrow" w:cs="Arial"/>
          <w:sz w:val="24"/>
          <w:szCs w:val="24"/>
        </w:rPr>
        <w:t>202</w:t>
      </w:r>
      <w:r>
        <w:rPr>
          <w:rFonts w:ascii="Arial Narrow" w:eastAsiaTheme="majorEastAsia" w:hAnsi="Arial Narrow" w:cs="Arial"/>
          <w:sz w:val="24"/>
          <w:szCs w:val="24"/>
        </w:rPr>
        <w:t>4</w:t>
      </w:r>
      <w:r w:rsidRPr="003E7D5C">
        <w:rPr>
          <w:rFonts w:ascii="Arial Narrow" w:eastAsiaTheme="majorEastAsia" w:hAnsi="Arial Narrow" w:cs="Arial"/>
          <w:sz w:val="24"/>
          <w:szCs w:val="24"/>
        </w:rPr>
        <w:t xml:space="preserve"> r.</w:t>
      </w:r>
      <w:r w:rsidRPr="003E7D5C">
        <w:t xml:space="preserve"> </w:t>
      </w:r>
      <w:r w:rsidRPr="00EE4100">
        <w:rPr>
          <w:rFonts w:ascii="Arial Narrow" w:hAnsi="Arial Narrow" w:cs="Arial"/>
        </w:rPr>
        <w:t xml:space="preserve">w sprawie </w:t>
      </w:r>
      <w:r w:rsidRPr="003F2365">
        <w:rPr>
          <w:rFonts w:ascii="Arial Narrow" w:eastAsiaTheme="majorEastAsia" w:hAnsi="Arial Narrow" w:cs="Arial"/>
          <w:sz w:val="24"/>
          <w:szCs w:val="24"/>
        </w:rPr>
        <w:t>ustanowienia programu osłonowego Gminy Skąpe „Korpus Wsparcia Seniorów” na rok 2024 – moduł I</w:t>
      </w:r>
      <w:r>
        <w:rPr>
          <w:rFonts w:ascii="Arial Narrow" w:eastAsiaTheme="majorEastAsia" w:hAnsi="Arial Narrow" w:cs="Arial"/>
          <w:sz w:val="24"/>
          <w:szCs w:val="24"/>
        </w:rPr>
        <w:t>.</w:t>
      </w:r>
    </w:p>
    <w:p w14:paraId="198F42E1" w14:textId="77777777" w:rsidR="004E52E3" w:rsidRPr="003E7D5C" w:rsidRDefault="004E52E3" w:rsidP="004E52E3">
      <w:pPr>
        <w:autoSpaceDE w:val="0"/>
        <w:autoSpaceDN w:val="0"/>
        <w:adjustRightInd w:val="0"/>
        <w:spacing w:after="0" w:line="240" w:lineRule="auto"/>
        <w:jc w:val="both"/>
        <w:rPr>
          <w:rFonts w:ascii="Arial Narrow" w:eastAsiaTheme="majorEastAsia" w:hAnsi="Arial Narrow" w:cs="Arial"/>
          <w:sz w:val="24"/>
          <w:szCs w:val="24"/>
        </w:rPr>
      </w:pPr>
      <w:r w:rsidRPr="003F2365">
        <w:rPr>
          <w:rFonts w:ascii="Arial Narrow" w:eastAsiaTheme="majorEastAsia" w:hAnsi="Arial Narrow" w:cs="Arial"/>
          <w:sz w:val="24"/>
          <w:szCs w:val="24"/>
        </w:rPr>
        <w:t xml:space="preserve">W celu realizacji rządowego programu „Korpus Wsparcia Seniorów” na rok 2024 niezbędne </w:t>
      </w:r>
      <w:r>
        <w:rPr>
          <w:rFonts w:ascii="Arial Narrow" w:eastAsiaTheme="majorEastAsia" w:hAnsi="Arial Narrow" w:cs="Arial"/>
          <w:sz w:val="24"/>
          <w:szCs w:val="24"/>
        </w:rPr>
        <w:t>było</w:t>
      </w:r>
      <w:r w:rsidRPr="003F2365">
        <w:rPr>
          <w:rFonts w:ascii="Arial Narrow" w:eastAsiaTheme="majorEastAsia" w:hAnsi="Arial Narrow" w:cs="Arial"/>
          <w:sz w:val="24"/>
          <w:szCs w:val="24"/>
        </w:rPr>
        <w:t xml:space="preserve"> przyjęcie </w:t>
      </w:r>
      <w:r>
        <w:rPr>
          <w:rFonts w:ascii="Arial Narrow" w:eastAsiaTheme="majorEastAsia" w:hAnsi="Arial Narrow" w:cs="Arial"/>
          <w:sz w:val="24"/>
          <w:szCs w:val="24"/>
        </w:rPr>
        <w:t>u</w:t>
      </w:r>
      <w:r w:rsidRPr="003F2365">
        <w:rPr>
          <w:rFonts w:ascii="Arial Narrow" w:eastAsiaTheme="majorEastAsia" w:hAnsi="Arial Narrow" w:cs="Arial"/>
          <w:sz w:val="24"/>
          <w:szCs w:val="24"/>
        </w:rPr>
        <w:t>chwały Rady Gminy w Skąpem w sprawie ustanowienia przez Gminę programu Osłonowego „Korpus Wsparcia Seniorów” na rok 2024 – moduł I</w:t>
      </w:r>
      <w:r>
        <w:rPr>
          <w:rFonts w:ascii="Arial Narrow" w:eastAsiaTheme="majorEastAsia" w:hAnsi="Arial Narrow" w:cs="Arial"/>
          <w:sz w:val="24"/>
          <w:szCs w:val="24"/>
        </w:rPr>
        <w:t xml:space="preserve">, który jest </w:t>
      </w:r>
      <w:r w:rsidRPr="003F2365">
        <w:rPr>
          <w:rFonts w:ascii="Arial Narrow" w:eastAsiaTheme="majorEastAsia" w:hAnsi="Arial Narrow" w:cs="Arial"/>
          <w:sz w:val="24"/>
          <w:szCs w:val="24"/>
        </w:rPr>
        <w:t>elementem polityki społecznej państwa w zakresie wsparcia działań na rzecz seniorów niesamodzielnych ze względu na wiek oraz stan zdrowia poprzez organizowanie i świadczenie usług opiekuńczych w formie usług sąsiedzkich</w:t>
      </w:r>
      <w:r>
        <w:rPr>
          <w:rFonts w:ascii="Arial Narrow" w:eastAsiaTheme="majorEastAsia" w:hAnsi="Arial Narrow" w:cs="Arial"/>
          <w:sz w:val="24"/>
          <w:szCs w:val="24"/>
        </w:rPr>
        <w:t>.</w:t>
      </w:r>
    </w:p>
    <w:p w14:paraId="28057793" w14:textId="77777777" w:rsidR="004E52E3" w:rsidRDefault="004E52E3" w:rsidP="004E52E3">
      <w:pPr>
        <w:spacing w:after="0" w:line="252" w:lineRule="auto"/>
        <w:jc w:val="both"/>
        <w:rPr>
          <w:rFonts w:ascii="Arial Narrow" w:hAnsi="Arial Narrow" w:cs="Arial"/>
          <w:sz w:val="24"/>
          <w:szCs w:val="24"/>
        </w:rPr>
      </w:pPr>
    </w:p>
    <w:p w14:paraId="74C900F7" w14:textId="77777777" w:rsidR="004E52E3" w:rsidRPr="00B22738" w:rsidRDefault="004E52E3">
      <w:pPr>
        <w:pStyle w:val="Akapitzlist"/>
        <w:numPr>
          <w:ilvl w:val="0"/>
          <w:numId w:val="43"/>
        </w:numPr>
        <w:spacing w:after="0" w:line="240" w:lineRule="auto"/>
        <w:ind w:left="709"/>
        <w:jc w:val="both"/>
        <w:rPr>
          <w:rFonts w:ascii="Arial Narrow" w:hAnsi="Arial Narrow"/>
          <w:sz w:val="24"/>
          <w:szCs w:val="24"/>
        </w:rPr>
      </w:pPr>
      <w:bookmarkStart w:id="141" w:name="_Hlk36475378"/>
      <w:r w:rsidRPr="00B22738">
        <w:rPr>
          <w:rFonts w:ascii="Arial Narrow" w:hAnsi="Arial Narrow" w:cs="Arial"/>
          <w:sz w:val="24"/>
          <w:szCs w:val="24"/>
        </w:rPr>
        <w:t xml:space="preserve">Uchwała Nr </w:t>
      </w:r>
      <w:r>
        <w:rPr>
          <w:rFonts w:ascii="Arial Narrow" w:hAnsi="Arial Narrow" w:cs="Arial"/>
          <w:sz w:val="24"/>
          <w:szCs w:val="24"/>
        </w:rPr>
        <w:t>IV/30</w:t>
      </w:r>
      <w:r w:rsidRPr="00B22738">
        <w:rPr>
          <w:rFonts w:ascii="Arial Narrow" w:hAnsi="Arial Narrow" w:cs="Arial"/>
          <w:sz w:val="24"/>
          <w:szCs w:val="24"/>
        </w:rPr>
        <w:t>/202</w:t>
      </w:r>
      <w:r>
        <w:rPr>
          <w:rFonts w:ascii="Arial Narrow" w:hAnsi="Arial Narrow" w:cs="Arial"/>
          <w:sz w:val="24"/>
          <w:szCs w:val="24"/>
        </w:rPr>
        <w:t>4</w:t>
      </w:r>
      <w:r w:rsidRPr="00B22738">
        <w:rPr>
          <w:rFonts w:ascii="Arial Narrow" w:hAnsi="Arial Narrow" w:cs="Arial"/>
          <w:sz w:val="24"/>
          <w:szCs w:val="24"/>
        </w:rPr>
        <w:t xml:space="preserve"> Rady Gminy Skąpe z dnia </w:t>
      </w:r>
      <w:r>
        <w:rPr>
          <w:rFonts w:ascii="Arial Narrow" w:hAnsi="Arial Narrow" w:cs="Arial"/>
          <w:sz w:val="24"/>
          <w:szCs w:val="24"/>
        </w:rPr>
        <w:t>27</w:t>
      </w:r>
      <w:r w:rsidRPr="00B22738">
        <w:rPr>
          <w:rFonts w:ascii="Arial Narrow" w:hAnsi="Arial Narrow" w:cs="Arial"/>
          <w:sz w:val="24"/>
          <w:szCs w:val="24"/>
        </w:rPr>
        <w:t xml:space="preserve"> </w:t>
      </w:r>
      <w:r>
        <w:rPr>
          <w:rFonts w:ascii="Arial Narrow" w:hAnsi="Arial Narrow" w:cs="Arial"/>
          <w:sz w:val="24"/>
          <w:szCs w:val="24"/>
        </w:rPr>
        <w:t xml:space="preserve">czerwca </w:t>
      </w:r>
      <w:r w:rsidRPr="00B22738">
        <w:rPr>
          <w:rFonts w:ascii="Arial Narrow" w:hAnsi="Arial Narrow" w:cs="Arial"/>
          <w:sz w:val="24"/>
          <w:szCs w:val="24"/>
        </w:rPr>
        <w:t>202</w:t>
      </w:r>
      <w:r>
        <w:rPr>
          <w:rFonts w:ascii="Arial Narrow" w:hAnsi="Arial Narrow" w:cs="Arial"/>
          <w:sz w:val="24"/>
          <w:szCs w:val="24"/>
        </w:rPr>
        <w:t>4</w:t>
      </w:r>
      <w:r w:rsidRPr="00B22738">
        <w:rPr>
          <w:rFonts w:ascii="Arial Narrow" w:hAnsi="Arial Narrow" w:cs="Arial"/>
          <w:sz w:val="24"/>
          <w:szCs w:val="24"/>
        </w:rPr>
        <w:t xml:space="preserve"> r. w sprawie </w:t>
      </w:r>
      <w:r w:rsidRPr="00ED7B45">
        <w:rPr>
          <w:rFonts w:ascii="Arial Narrow" w:hAnsi="Arial Narrow" w:cs="Arial"/>
          <w:sz w:val="24"/>
          <w:szCs w:val="24"/>
        </w:rPr>
        <w:t>rozpatrzenia skargi na działalność Wójta Gminy Skąpe</w:t>
      </w:r>
      <w:r>
        <w:rPr>
          <w:rFonts w:ascii="Arial Narrow" w:hAnsi="Arial Narrow" w:cs="Arial"/>
          <w:sz w:val="24"/>
          <w:szCs w:val="24"/>
        </w:rPr>
        <w:t>.</w:t>
      </w:r>
    </w:p>
    <w:p w14:paraId="5E36F745" w14:textId="77777777" w:rsidR="004E52E3" w:rsidRDefault="004E52E3" w:rsidP="004E52E3">
      <w:pPr>
        <w:spacing w:after="0" w:line="240" w:lineRule="auto"/>
        <w:jc w:val="both"/>
        <w:rPr>
          <w:rFonts w:ascii="Arial Narrow" w:hAnsi="Arial Narrow" w:cs="Arial"/>
          <w:sz w:val="24"/>
          <w:szCs w:val="24"/>
        </w:rPr>
      </w:pPr>
      <w:r w:rsidRPr="00ED7B45">
        <w:rPr>
          <w:rFonts w:ascii="Arial Narrow" w:hAnsi="Arial Narrow" w:cs="Arial"/>
          <w:sz w:val="24"/>
          <w:szCs w:val="24"/>
        </w:rPr>
        <w:t>Rada Gminy Skąpe po zapoznaniu się z treścią skargi</w:t>
      </w:r>
      <w:r>
        <w:rPr>
          <w:rFonts w:ascii="Arial Narrow" w:hAnsi="Arial Narrow" w:cs="Arial"/>
          <w:sz w:val="24"/>
          <w:szCs w:val="24"/>
        </w:rPr>
        <w:t xml:space="preserve"> dot. nieuwierzytelnienia kopii dokumentów</w:t>
      </w:r>
      <w:r w:rsidRPr="00ED7B45">
        <w:rPr>
          <w:rFonts w:ascii="Arial Narrow" w:hAnsi="Arial Narrow" w:cs="Arial"/>
          <w:sz w:val="24"/>
          <w:szCs w:val="24"/>
        </w:rPr>
        <w:t>, materiałem dowodowym w sprawie oraz ze stanowiskiem Komisji skarg, wniosków i petycji</w:t>
      </w:r>
      <w:r>
        <w:rPr>
          <w:rFonts w:ascii="Arial Narrow" w:hAnsi="Arial Narrow" w:cs="Arial"/>
          <w:sz w:val="24"/>
          <w:szCs w:val="24"/>
        </w:rPr>
        <w:t xml:space="preserve"> - </w:t>
      </w:r>
      <w:r w:rsidRPr="008D7DBA">
        <w:rPr>
          <w:rFonts w:ascii="Arial Narrow" w:hAnsi="Arial Narrow" w:cs="Arial"/>
          <w:sz w:val="24"/>
          <w:szCs w:val="24"/>
        </w:rPr>
        <w:t>uzna</w:t>
      </w:r>
      <w:r>
        <w:rPr>
          <w:rFonts w:ascii="Arial Narrow" w:hAnsi="Arial Narrow" w:cs="Arial"/>
          <w:sz w:val="24"/>
          <w:szCs w:val="24"/>
        </w:rPr>
        <w:t>ła</w:t>
      </w:r>
      <w:r w:rsidRPr="008D7DBA">
        <w:rPr>
          <w:rFonts w:ascii="Arial Narrow" w:hAnsi="Arial Narrow" w:cs="Arial"/>
          <w:sz w:val="24"/>
          <w:szCs w:val="24"/>
        </w:rPr>
        <w:t xml:space="preserve"> skargę za bezzasadną</w:t>
      </w:r>
      <w:r>
        <w:rPr>
          <w:rFonts w:ascii="Arial Narrow" w:hAnsi="Arial Narrow" w:cs="Arial"/>
          <w:sz w:val="24"/>
          <w:szCs w:val="24"/>
        </w:rPr>
        <w:t>.</w:t>
      </w:r>
    </w:p>
    <w:p w14:paraId="7DB8EF80" w14:textId="77777777" w:rsidR="004E52E3" w:rsidRDefault="004E52E3" w:rsidP="004E52E3">
      <w:pPr>
        <w:spacing w:after="0" w:line="240" w:lineRule="auto"/>
        <w:jc w:val="both"/>
        <w:rPr>
          <w:rFonts w:ascii="Arial Narrow" w:hAnsi="Arial Narrow" w:cs="Arial"/>
          <w:sz w:val="24"/>
          <w:szCs w:val="24"/>
        </w:rPr>
      </w:pPr>
    </w:p>
    <w:p w14:paraId="3AC8EEBF" w14:textId="77777777" w:rsidR="004E52E3" w:rsidRPr="005211CC" w:rsidRDefault="004E52E3">
      <w:pPr>
        <w:pStyle w:val="Akapitzlist"/>
        <w:numPr>
          <w:ilvl w:val="0"/>
          <w:numId w:val="43"/>
        </w:numPr>
        <w:spacing w:after="0" w:line="240" w:lineRule="auto"/>
        <w:ind w:left="851"/>
        <w:jc w:val="both"/>
        <w:rPr>
          <w:rFonts w:ascii="Arial Narrow" w:hAnsi="Arial Narrow"/>
          <w:sz w:val="24"/>
          <w:szCs w:val="24"/>
        </w:rPr>
      </w:pPr>
      <w:r w:rsidRPr="005211CC">
        <w:rPr>
          <w:rFonts w:ascii="Arial Narrow" w:hAnsi="Arial Narrow" w:cs="Arial"/>
          <w:sz w:val="24"/>
          <w:szCs w:val="24"/>
        </w:rPr>
        <w:t>Uchwała Nr V</w:t>
      </w:r>
      <w:r>
        <w:rPr>
          <w:rFonts w:ascii="Arial Narrow" w:hAnsi="Arial Narrow" w:cs="Arial"/>
          <w:sz w:val="24"/>
          <w:szCs w:val="24"/>
        </w:rPr>
        <w:t>I</w:t>
      </w:r>
      <w:r w:rsidRPr="005211CC">
        <w:rPr>
          <w:rFonts w:ascii="Arial Narrow" w:hAnsi="Arial Narrow" w:cs="Arial"/>
          <w:sz w:val="24"/>
          <w:szCs w:val="24"/>
        </w:rPr>
        <w:t>/</w:t>
      </w:r>
      <w:r>
        <w:rPr>
          <w:rFonts w:ascii="Arial Narrow" w:hAnsi="Arial Narrow" w:cs="Arial"/>
          <w:sz w:val="24"/>
          <w:szCs w:val="24"/>
        </w:rPr>
        <w:t>53</w:t>
      </w:r>
      <w:r w:rsidRPr="005211CC">
        <w:rPr>
          <w:rFonts w:ascii="Arial Narrow" w:hAnsi="Arial Narrow" w:cs="Arial"/>
          <w:sz w:val="24"/>
          <w:szCs w:val="24"/>
        </w:rPr>
        <w:t xml:space="preserve">/2024 Rady Gminy Skąpe z dnia </w:t>
      </w:r>
      <w:r>
        <w:rPr>
          <w:rFonts w:ascii="Arial Narrow" w:hAnsi="Arial Narrow" w:cs="Arial"/>
          <w:sz w:val="24"/>
          <w:szCs w:val="24"/>
        </w:rPr>
        <w:t>6</w:t>
      </w:r>
      <w:r w:rsidRPr="005211CC">
        <w:rPr>
          <w:rFonts w:ascii="Arial Narrow" w:hAnsi="Arial Narrow" w:cs="Arial"/>
          <w:sz w:val="24"/>
          <w:szCs w:val="24"/>
        </w:rPr>
        <w:t xml:space="preserve"> </w:t>
      </w:r>
      <w:r>
        <w:rPr>
          <w:rFonts w:ascii="Arial Narrow" w:hAnsi="Arial Narrow" w:cs="Arial"/>
          <w:sz w:val="24"/>
          <w:szCs w:val="24"/>
        </w:rPr>
        <w:t xml:space="preserve">września </w:t>
      </w:r>
      <w:r w:rsidRPr="005211CC">
        <w:rPr>
          <w:rFonts w:ascii="Arial Narrow" w:hAnsi="Arial Narrow" w:cs="Arial"/>
          <w:sz w:val="24"/>
          <w:szCs w:val="24"/>
        </w:rPr>
        <w:t xml:space="preserve">2024 r. w sprawie rozpatrzenia </w:t>
      </w:r>
      <w:r>
        <w:rPr>
          <w:rFonts w:ascii="Arial Narrow" w:hAnsi="Arial Narrow" w:cs="Arial"/>
          <w:sz w:val="24"/>
          <w:szCs w:val="24"/>
        </w:rPr>
        <w:t>petycji</w:t>
      </w:r>
      <w:r w:rsidRPr="005211CC">
        <w:rPr>
          <w:rFonts w:ascii="Arial Narrow" w:hAnsi="Arial Narrow" w:cs="Arial"/>
          <w:sz w:val="24"/>
          <w:szCs w:val="24"/>
        </w:rPr>
        <w:t>.</w:t>
      </w:r>
    </w:p>
    <w:p w14:paraId="497BE8EE" w14:textId="77777777" w:rsidR="004E52E3" w:rsidRDefault="004E52E3" w:rsidP="004E52E3">
      <w:pPr>
        <w:spacing w:after="0" w:line="240" w:lineRule="auto"/>
        <w:jc w:val="both"/>
        <w:rPr>
          <w:rFonts w:ascii="Arial Narrow" w:hAnsi="Arial Narrow" w:cs="Arial"/>
          <w:sz w:val="24"/>
          <w:szCs w:val="24"/>
        </w:rPr>
      </w:pPr>
      <w:r w:rsidRPr="005211CC">
        <w:rPr>
          <w:rFonts w:ascii="Arial Narrow" w:hAnsi="Arial Narrow" w:cs="Arial"/>
          <w:sz w:val="24"/>
          <w:szCs w:val="24"/>
        </w:rPr>
        <w:t>Rada Gminy po rozpatrzeniu petycji wniesionej przez mieszkańców sołectwa Niesulice w przedmiocie budowy świetlicy wiejskiej w Niesulicach oraz po zapoznaniu się z opinią Komisji skarg, wniosków i petycji Rady Gminy w Skąpem uzna</w:t>
      </w:r>
      <w:r>
        <w:rPr>
          <w:rFonts w:ascii="Arial Narrow" w:hAnsi="Arial Narrow" w:cs="Arial"/>
          <w:sz w:val="24"/>
          <w:szCs w:val="24"/>
        </w:rPr>
        <w:t>ła</w:t>
      </w:r>
      <w:r w:rsidRPr="005211CC">
        <w:rPr>
          <w:rFonts w:ascii="Arial Narrow" w:hAnsi="Arial Narrow" w:cs="Arial"/>
          <w:sz w:val="24"/>
          <w:szCs w:val="24"/>
        </w:rPr>
        <w:t xml:space="preserve"> petycję za zasługującą na uwzględnienie</w:t>
      </w:r>
      <w:r>
        <w:rPr>
          <w:rFonts w:ascii="Arial Narrow" w:hAnsi="Arial Narrow" w:cs="Arial"/>
          <w:sz w:val="24"/>
          <w:szCs w:val="24"/>
        </w:rPr>
        <w:t>.</w:t>
      </w:r>
    </w:p>
    <w:p w14:paraId="31A3E09B" w14:textId="77777777" w:rsidR="004E52E3" w:rsidRDefault="004E52E3" w:rsidP="004E52E3">
      <w:pPr>
        <w:pStyle w:val="Akapitzlist"/>
        <w:tabs>
          <w:tab w:val="left" w:pos="0"/>
          <w:tab w:val="left" w:pos="142"/>
        </w:tabs>
        <w:autoSpaceDE w:val="0"/>
        <w:autoSpaceDN w:val="0"/>
        <w:adjustRightInd w:val="0"/>
        <w:spacing w:after="0" w:line="240" w:lineRule="auto"/>
        <w:ind w:left="0"/>
        <w:jc w:val="both"/>
        <w:rPr>
          <w:rFonts w:ascii="Arial Narrow" w:eastAsiaTheme="majorEastAsia" w:hAnsi="Arial Narrow" w:cs="Arial"/>
          <w:sz w:val="24"/>
          <w:szCs w:val="24"/>
        </w:rPr>
      </w:pPr>
    </w:p>
    <w:p w14:paraId="76EC7498" w14:textId="77777777" w:rsidR="004E52E3" w:rsidRPr="005211CC" w:rsidRDefault="004E52E3">
      <w:pPr>
        <w:pStyle w:val="Akapitzlist"/>
        <w:numPr>
          <w:ilvl w:val="0"/>
          <w:numId w:val="43"/>
        </w:numPr>
        <w:spacing w:after="0" w:line="240" w:lineRule="auto"/>
        <w:ind w:left="851"/>
        <w:jc w:val="both"/>
        <w:rPr>
          <w:rFonts w:ascii="Arial Narrow" w:hAnsi="Arial Narrow"/>
          <w:sz w:val="24"/>
          <w:szCs w:val="24"/>
        </w:rPr>
      </w:pPr>
      <w:r w:rsidRPr="005211CC">
        <w:rPr>
          <w:rFonts w:ascii="Arial Narrow" w:hAnsi="Arial Narrow" w:cs="Arial"/>
          <w:sz w:val="24"/>
          <w:szCs w:val="24"/>
        </w:rPr>
        <w:t>Uchwała Nr VI/5</w:t>
      </w:r>
      <w:r>
        <w:rPr>
          <w:rFonts w:ascii="Arial Narrow" w:hAnsi="Arial Narrow" w:cs="Arial"/>
          <w:sz w:val="24"/>
          <w:szCs w:val="24"/>
        </w:rPr>
        <w:t>4</w:t>
      </w:r>
      <w:r w:rsidRPr="005211CC">
        <w:rPr>
          <w:rFonts w:ascii="Arial Narrow" w:hAnsi="Arial Narrow" w:cs="Arial"/>
          <w:sz w:val="24"/>
          <w:szCs w:val="24"/>
        </w:rPr>
        <w:t>/2024 Rady Gminy Skąpe z dnia 6 września 2024 r. w sprawie rozpatrzenia petycji.</w:t>
      </w:r>
    </w:p>
    <w:p w14:paraId="6841E6B3" w14:textId="0A7938D2" w:rsidR="004E52E3" w:rsidRDefault="004E52E3" w:rsidP="004E52E3">
      <w:pPr>
        <w:spacing w:after="0" w:line="240" w:lineRule="auto"/>
        <w:jc w:val="both"/>
        <w:rPr>
          <w:rFonts w:ascii="Arial Narrow" w:hAnsi="Arial Narrow" w:cs="Arial"/>
          <w:sz w:val="24"/>
          <w:szCs w:val="24"/>
        </w:rPr>
      </w:pPr>
      <w:r w:rsidRPr="005211CC">
        <w:rPr>
          <w:rFonts w:ascii="Arial Narrow" w:hAnsi="Arial Narrow" w:cs="Arial"/>
          <w:sz w:val="24"/>
          <w:szCs w:val="24"/>
        </w:rPr>
        <w:t>Rada Gminy po rozpatrzeniu petycji wniesionej przez Radę Gminy Bargłów Kościelny w sprawie wystąpienia do Sejmu Rzeczypospolitej Polskiej z petycją o podjęcie inicjatywy ustawodawczej w zakresie nowelizacji ustaw o ochronie zwierząt i innych ustaw powiązanych tematycznie oraz po zapoznaniu się z</w:t>
      </w:r>
      <w:r w:rsidR="006C05F8">
        <w:rPr>
          <w:rFonts w:ascii="Arial Narrow" w:hAnsi="Arial Narrow" w:cs="Arial"/>
          <w:sz w:val="24"/>
          <w:szCs w:val="24"/>
        </w:rPr>
        <w:t> </w:t>
      </w:r>
      <w:r w:rsidRPr="005211CC">
        <w:rPr>
          <w:rFonts w:ascii="Arial Narrow" w:hAnsi="Arial Narrow" w:cs="Arial"/>
          <w:sz w:val="24"/>
          <w:szCs w:val="24"/>
        </w:rPr>
        <w:t>opinią Komisji skarg, wniosków i petycji Rady Gminy w Skąpem uzna</w:t>
      </w:r>
      <w:r>
        <w:rPr>
          <w:rFonts w:ascii="Arial Narrow" w:hAnsi="Arial Narrow" w:cs="Arial"/>
          <w:sz w:val="24"/>
          <w:szCs w:val="24"/>
        </w:rPr>
        <w:t>ła</w:t>
      </w:r>
      <w:r w:rsidRPr="005211CC">
        <w:rPr>
          <w:rFonts w:ascii="Arial Narrow" w:hAnsi="Arial Narrow" w:cs="Arial"/>
          <w:sz w:val="24"/>
          <w:szCs w:val="24"/>
        </w:rPr>
        <w:t xml:space="preserve"> petycję za zasadną w zakresie znakowania psów</w:t>
      </w:r>
      <w:r>
        <w:rPr>
          <w:rFonts w:ascii="Arial Narrow" w:hAnsi="Arial Narrow" w:cs="Arial"/>
          <w:sz w:val="24"/>
          <w:szCs w:val="24"/>
        </w:rPr>
        <w:t xml:space="preserve"> n</w:t>
      </w:r>
      <w:r w:rsidRPr="005211CC">
        <w:rPr>
          <w:rFonts w:ascii="Arial Narrow" w:hAnsi="Arial Narrow" w:cs="Arial"/>
          <w:sz w:val="24"/>
          <w:szCs w:val="24"/>
        </w:rPr>
        <w:t>atomiast w zakresie sterylizacji/kastracji i obowiązkowego podatku od posiadania psów za niezasługującą na uwzględnienie</w:t>
      </w:r>
      <w:r>
        <w:rPr>
          <w:rFonts w:ascii="Arial Narrow" w:hAnsi="Arial Narrow" w:cs="Arial"/>
          <w:sz w:val="24"/>
          <w:szCs w:val="24"/>
        </w:rPr>
        <w:t>.</w:t>
      </w:r>
    </w:p>
    <w:p w14:paraId="433C480E" w14:textId="77777777" w:rsidR="004E52E3" w:rsidRDefault="004E52E3" w:rsidP="004E52E3">
      <w:pPr>
        <w:spacing w:after="0" w:line="240" w:lineRule="auto"/>
        <w:jc w:val="both"/>
        <w:rPr>
          <w:rFonts w:ascii="Arial Narrow" w:hAnsi="Arial Narrow" w:cs="Arial"/>
          <w:sz w:val="24"/>
          <w:szCs w:val="24"/>
        </w:rPr>
      </w:pPr>
    </w:p>
    <w:p w14:paraId="7AA5118E" w14:textId="77777777" w:rsidR="004E52E3" w:rsidRPr="002F7750" w:rsidRDefault="004E52E3">
      <w:pPr>
        <w:pStyle w:val="Akapitzlist"/>
        <w:numPr>
          <w:ilvl w:val="0"/>
          <w:numId w:val="43"/>
        </w:numPr>
        <w:spacing w:after="0" w:line="240" w:lineRule="auto"/>
        <w:ind w:left="851"/>
        <w:jc w:val="both"/>
        <w:rPr>
          <w:rFonts w:ascii="Arial Narrow" w:hAnsi="Arial Narrow"/>
          <w:sz w:val="24"/>
          <w:szCs w:val="24"/>
        </w:rPr>
      </w:pPr>
      <w:r w:rsidRPr="005211CC">
        <w:rPr>
          <w:rFonts w:ascii="Arial Narrow" w:hAnsi="Arial Narrow" w:cs="Arial"/>
          <w:sz w:val="24"/>
          <w:szCs w:val="24"/>
        </w:rPr>
        <w:t>Uchwała Nr VI</w:t>
      </w:r>
      <w:r>
        <w:rPr>
          <w:rFonts w:ascii="Arial Narrow" w:hAnsi="Arial Narrow" w:cs="Arial"/>
          <w:sz w:val="24"/>
          <w:szCs w:val="24"/>
        </w:rPr>
        <w:t>I</w:t>
      </w:r>
      <w:r w:rsidRPr="005211CC">
        <w:rPr>
          <w:rFonts w:ascii="Arial Narrow" w:hAnsi="Arial Narrow" w:cs="Arial"/>
          <w:sz w:val="24"/>
          <w:szCs w:val="24"/>
        </w:rPr>
        <w:t>/</w:t>
      </w:r>
      <w:r>
        <w:rPr>
          <w:rFonts w:ascii="Arial Narrow" w:hAnsi="Arial Narrow" w:cs="Arial"/>
          <w:sz w:val="24"/>
          <w:szCs w:val="24"/>
        </w:rPr>
        <w:t>61</w:t>
      </w:r>
      <w:r w:rsidRPr="005211CC">
        <w:rPr>
          <w:rFonts w:ascii="Arial Narrow" w:hAnsi="Arial Narrow" w:cs="Arial"/>
          <w:sz w:val="24"/>
          <w:szCs w:val="24"/>
        </w:rPr>
        <w:t xml:space="preserve">/2024 Rady Gminy Skąpe z dnia 6 września 2024 r. w sprawie </w:t>
      </w:r>
      <w:r w:rsidRPr="002F7750">
        <w:rPr>
          <w:rFonts w:ascii="Arial Narrow" w:hAnsi="Arial Narrow" w:cs="Arial"/>
          <w:sz w:val="24"/>
          <w:szCs w:val="24"/>
        </w:rPr>
        <w:t>braku sprzeciwu do uchwały nr II/11/2024 Zgromadzenia Świebodzińskiego Związku Powiatowo-Gminnego z dnia 13 lutego 2024 r. w sprawie projektu zmiany statutu Świebodzińskiego Związku Powiatowo-Gminnego</w:t>
      </w:r>
    </w:p>
    <w:p w14:paraId="299F77F0" w14:textId="77777777" w:rsidR="004E52E3" w:rsidRPr="002F7750" w:rsidRDefault="004E52E3" w:rsidP="004E52E3">
      <w:pPr>
        <w:spacing w:after="0" w:line="240" w:lineRule="auto"/>
        <w:jc w:val="both"/>
        <w:rPr>
          <w:rFonts w:ascii="Arial Narrow" w:hAnsi="Arial Narrow"/>
          <w:sz w:val="24"/>
          <w:szCs w:val="24"/>
        </w:rPr>
      </w:pPr>
      <w:r>
        <w:rPr>
          <w:rFonts w:ascii="Arial Narrow" w:hAnsi="Arial Narrow"/>
          <w:sz w:val="24"/>
          <w:szCs w:val="24"/>
        </w:rPr>
        <w:t xml:space="preserve">Niniejszą uchwałą </w:t>
      </w:r>
      <w:r w:rsidRPr="002F7750">
        <w:rPr>
          <w:rFonts w:ascii="Arial Narrow" w:hAnsi="Arial Narrow"/>
          <w:sz w:val="24"/>
          <w:szCs w:val="24"/>
        </w:rPr>
        <w:t>Rada Gminy Skąpe nie wni</w:t>
      </w:r>
      <w:r>
        <w:rPr>
          <w:rFonts w:ascii="Arial Narrow" w:hAnsi="Arial Narrow"/>
          <w:sz w:val="24"/>
          <w:szCs w:val="24"/>
        </w:rPr>
        <w:t>osła</w:t>
      </w:r>
      <w:r w:rsidRPr="002F7750">
        <w:rPr>
          <w:rFonts w:ascii="Arial Narrow" w:hAnsi="Arial Narrow"/>
          <w:sz w:val="24"/>
          <w:szCs w:val="24"/>
        </w:rPr>
        <w:t xml:space="preserve"> sprzeciwu do uchwały nr II/11/2024 Zgromadzenia Świebodzińskiego Związku Powiatowo-Gminnego z dnia 13 lutego 2024 r. w sprawie projektu zmiany statutu Świebodzińskiego Związku Powiatowo-Gminnego</w:t>
      </w:r>
      <w:r>
        <w:rPr>
          <w:rFonts w:ascii="Arial Narrow" w:hAnsi="Arial Narrow"/>
          <w:sz w:val="24"/>
          <w:szCs w:val="24"/>
        </w:rPr>
        <w:t xml:space="preserve"> w zakresie zmian dot. składu Zgromadzenia.</w:t>
      </w:r>
    </w:p>
    <w:p w14:paraId="65C8F5B2" w14:textId="77777777" w:rsidR="004E52E3" w:rsidRDefault="004E52E3" w:rsidP="004E52E3">
      <w:pPr>
        <w:spacing w:after="0" w:line="240" w:lineRule="auto"/>
        <w:jc w:val="both"/>
        <w:rPr>
          <w:rFonts w:ascii="Arial Narrow" w:hAnsi="Arial Narrow" w:cs="Arial"/>
          <w:sz w:val="24"/>
          <w:szCs w:val="24"/>
        </w:rPr>
      </w:pPr>
    </w:p>
    <w:p w14:paraId="6986A0C0" w14:textId="77777777" w:rsidR="004E52E3" w:rsidRPr="005211CC" w:rsidRDefault="004E52E3">
      <w:pPr>
        <w:pStyle w:val="Akapitzlist"/>
        <w:numPr>
          <w:ilvl w:val="0"/>
          <w:numId w:val="43"/>
        </w:numPr>
        <w:spacing w:after="0" w:line="240" w:lineRule="auto"/>
        <w:ind w:left="851"/>
        <w:jc w:val="both"/>
        <w:rPr>
          <w:rFonts w:ascii="Arial Narrow" w:hAnsi="Arial Narrow"/>
          <w:sz w:val="24"/>
          <w:szCs w:val="24"/>
        </w:rPr>
      </w:pPr>
      <w:r w:rsidRPr="005211CC">
        <w:rPr>
          <w:rFonts w:ascii="Arial Narrow" w:hAnsi="Arial Narrow" w:cs="Arial"/>
          <w:sz w:val="24"/>
          <w:szCs w:val="24"/>
        </w:rPr>
        <w:t>Uchwała Nr V</w:t>
      </w:r>
      <w:r>
        <w:rPr>
          <w:rFonts w:ascii="Arial Narrow" w:hAnsi="Arial Narrow" w:cs="Arial"/>
          <w:sz w:val="24"/>
          <w:szCs w:val="24"/>
        </w:rPr>
        <w:t>II</w:t>
      </w:r>
      <w:r w:rsidRPr="005211CC">
        <w:rPr>
          <w:rFonts w:ascii="Arial Narrow" w:hAnsi="Arial Narrow" w:cs="Arial"/>
          <w:sz w:val="24"/>
          <w:szCs w:val="24"/>
        </w:rPr>
        <w:t>/</w:t>
      </w:r>
      <w:r>
        <w:rPr>
          <w:rFonts w:ascii="Arial Narrow" w:hAnsi="Arial Narrow" w:cs="Arial"/>
          <w:sz w:val="24"/>
          <w:szCs w:val="24"/>
        </w:rPr>
        <w:t>65</w:t>
      </w:r>
      <w:r w:rsidRPr="005211CC">
        <w:rPr>
          <w:rFonts w:ascii="Arial Narrow" w:hAnsi="Arial Narrow" w:cs="Arial"/>
          <w:sz w:val="24"/>
          <w:szCs w:val="24"/>
        </w:rPr>
        <w:t>/2024 Rady Gminy Skąpe z dnia</w:t>
      </w:r>
      <w:r>
        <w:rPr>
          <w:rFonts w:ascii="Arial Narrow" w:hAnsi="Arial Narrow" w:cs="Arial"/>
          <w:sz w:val="24"/>
          <w:szCs w:val="24"/>
        </w:rPr>
        <w:t xml:space="preserve"> 24 października </w:t>
      </w:r>
      <w:r w:rsidRPr="005211CC">
        <w:rPr>
          <w:rFonts w:ascii="Arial Narrow" w:hAnsi="Arial Narrow" w:cs="Arial"/>
          <w:sz w:val="24"/>
          <w:szCs w:val="24"/>
        </w:rPr>
        <w:t xml:space="preserve">2024 r. w sprawie rozpatrzenia </w:t>
      </w:r>
      <w:r>
        <w:rPr>
          <w:rFonts w:ascii="Arial Narrow" w:hAnsi="Arial Narrow" w:cs="Arial"/>
          <w:sz w:val="24"/>
          <w:szCs w:val="24"/>
        </w:rPr>
        <w:t>petycji</w:t>
      </w:r>
      <w:r w:rsidRPr="005211CC">
        <w:rPr>
          <w:rFonts w:ascii="Arial Narrow" w:hAnsi="Arial Narrow" w:cs="Arial"/>
          <w:sz w:val="24"/>
          <w:szCs w:val="24"/>
        </w:rPr>
        <w:t>.</w:t>
      </w:r>
    </w:p>
    <w:p w14:paraId="6CD1E5F3" w14:textId="77777777" w:rsidR="004E52E3" w:rsidRDefault="004E52E3" w:rsidP="004E52E3">
      <w:pPr>
        <w:spacing w:after="0" w:line="240" w:lineRule="auto"/>
        <w:jc w:val="both"/>
        <w:rPr>
          <w:rFonts w:ascii="Arial Narrow" w:hAnsi="Arial Narrow" w:cs="Arial"/>
          <w:sz w:val="24"/>
          <w:szCs w:val="24"/>
        </w:rPr>
      </w:pPr>
      <w:r w:rsidRPr="005211CC">
        <w:rPr>
          <w:rFonts w:ascii="Arial Narrow" w:hAnsi="Arial Narrow" w:cs="Arial"/>
          <w:sz w:val="24"/>
          <w:szCs w:val="24"/>
        </w:rPr>
        <w:lastRenderedPageBreak/>
        <w:t xml:space="preserve">Rada Gminy po rozpatrzeniu petycji wniesionej </w:t>
      </w:r>
      <w:r w:rsidRPr="000664AB">
        <w:rPr>
          <w:rFonts w:ascii="Arial Narrow" w:hAnsi="Arial Narrow" w:cs="Arial"/>
          <w:sz w:val="24"/>
          <w:szCs w:val="24"/>
        </w:rPr>
        <w:t>przez mieszkańców sołectwa Międzylesie w przedmiocie budowy świetlicy wiejskiej w Międzylesiu oraz po zapoznaniu się z opinią Komisji skarg, wniosków i petycji Rady Gminy w Skąpem z dnia 7 października 2024 r. uzna</w:t>
      </w:r>
      <w:r>
        <w:rPr>
          <w:rFonts w:ascii="Arial Narrow" w:hAnsi="Arial Narrow" w:cs="Arial"/>
          <w:sz w:val="24"/>
          <w:szCs w:val="24"/>
        </w:rPr>
        <w:t>ła</w:t>
      </w:r>
      <w:r w:rsidRPr="000664AB">
        <w:rPr>
          <w:rFonts w:ascii="Arial Narrow" w:hAnsi="Arial Narrow" w:cs="Arial"/>
          <w:sz w:val="24"/>
          <w:szCs w:val="24"/>
        </w:rPr>
        <w:t xml:space="preserve"> petycję za zasługującą na uwzględnienie</w:t>
      </w:r>
      <w:r>
        <w:rPr>
          <w:rFonts w:ascii="Arial Narrow" w:hAnsi="Arial Narrow" w:cs="Arial"/>
          <w:sz w:val="24"/>
          <w:szCs w:val="24"/>
        </w:rPr>
        <w:t>.</w:t>
      </w:r>
    </w:p>
    <w:p w14:paraId="4B6F9350" w14:textId="77777777" w:rsidR="004E52E3" w:rsidRDefault="004E52E3" w:rsidP="004E52E3">
      <w:pPr>
        <w:spacing w:after="0" w:line="240" w:lineRule="auto"/>
        <w:jc w:val="both"/>
        <w:rPr>
          <w:rFonts w:ascii="Arial Narrow" w:hAnsi="Arial Narrow" w:cs="Arial"/>
          <w:sz w:val="24"/>
          <w:szCs w:val="24"/>
        </w:rPr>
      </w:pPr>
    </w:p>
    <w:p w14:paraId="12733D9B" w14:textId="77777777" w:rsidR="004E52E3" w:rsidRPr="000664AB" w:rsidRDefault="004E52E3">
      <w:pPr>
        <w:pStyle w:val="Akapitzlist"/>
        <w:numPr>
          <w:ilvl w:val="0"/>
          <w:numId w:val="43"/>
        </w:numPr>
        <w:spacing w:after="0" w:line="240" w:lineRule="auto"/>
        <w:ind w:left="851"/>
        <w:jc w:val="both"/>
        <w:rPr>
          <w:rFonts w:ascii="Arial Narrow" w:hAnsi="Arial Narrow"/>
          <w:sz w:val="24"/>
          <w:szCs w:val="24"/>
        </w:rPr>
      </w:pPr>
      <w:r w:rsidRPr="000664AB">
        <w:rPr>
          <w:rFonts w:ascii="Arial Narrow" w:hAnsi="Arial Narrow" w:cs="Arial"/>
          <w:sz w:val="24"/>
          <w:szCs w:val="24"/>
        </w:rPr>
        <w:t>Uchwała Nr VII/6</w:t>
      </w:r>
      <w:r>
        <w:rPr>
          <w:rFonts w:ascii="Arial Narrow" w:hAnsi="Arial Narrow" w:cs="Arial"/>
          <w:sz w:val="24"/>
          <w:szCs w:val="24"/>
        </w:rPr>
        <w:t>6</w:t>
      </w:r>
      <w:r w:rsidRPr="000664AB">
        <w:rPr>
          <w:rFonts w:ascii="Arial Narrow" w:hAnsi="Arial Narrow" w:cs="Arial"/>
          <w:sz w:val="24"/>
          <w:szCs w:val="24"/>
        </w:rPr>
        <w:t>/2024 Rady Gminy Skąpe z dnia 24 października 2024 r. w sprawie rozpatrzenia petycji.</w:t>
      </w:r>
    </w:p>
    <w:p w14:paraId="6A0F191B" w14:textId="77777777" w:rsidR="004E52E3" w:rsidRDefault="004E52E3" w:rsidP="004E52E3">
      <w:pPr>
        <w:spacing w:after="0" w:line="240" w:lineRule="auto"/>
        <w:jc w:val="both"/>
        <w:rPr>
          <w:rFonts w:ascii="Arial Narrow" w:hAnsi="Arial Narrow" w:cs="Arial"/>
          <w:sz w:val="24"/>
          <w:szCs w:val="24"/>
        </w:rPr>
      </w:pPr>
      <w:r w:rsidRPr="005211CC">
        <w:rPr>
          <w:rFonts w:ascii="Arial Narrow" w:hAnsi="Arial Narrow" w:cs="Arial"/>
          <w:sz w:val="24"/>
          <w:szCs w:val="24"/>
        </w:rPr>
        <w:t xml:space="preserve">Rada Gminy po rozpatrzeniu petycji wniesionej </w:t>
      </w:r>
      <w:r w:rsidRPr="000664AB">
        <w:rPr>
          <w:rFonts w:ascii="Arial Narrow" w:hAnsi="Arial Narrow" w:cs="Arial"/>
          <w:sz w:val="24"/>
          <w:szCs w:val="24"/>
        </w:rPr>
        <w:t>przez mieszkańców bloków Nr 25 i 26 przy ul. Bolesława Chrobrego w Ołoboku w przedmiocie wykonania podjazdów z kostki brukowej do przedmiotowych nieruchomości oraz po zapoznaniu się z opinią Komisji skarg, wniosków i petycji Rady Gminy w Skąpem z dnia 7 października 2024 r. uzna</w:t>
      </w:r>
      <w:r>
        <w:rPr>
          <w:rFonts w:ascii="Arial Narrow" w:hAnsi="Arial Narrow" w:cs="Arial"/>
          <w:sz w:val="24"/>
          <w:szCs w:val="24"/>
        </w:rPr>
        <w:t>ła</w:t>
      </w:r>
      <w:r w:rsidRPr="000664AB">
        <w:rPr>
          <w:rFonts w:ascii="Arial Narrow" w:hAnsi="Arial Narrow" w:cs="Arial"/>
          <w:sz w:val="24"/>
          <w:szCs w:val="24"/>
        </w:rPr>
        <w:t xml:space="preserve"> petycję za niezasługującą na uwzględnienie</w:t>
      </w:r>
      <w:r>
        <w:rPr>
          <w:rFonts w:ascii="Arial Narrow" w:hAnsi="Arial Narrow" w:cs="Arial"/>
          <w:sz w:val="24"/>
          <w:szCs w:val="24"/>
        </w:rPr>
        <w:t>.</w:t>
      </w:r>
    </w:p>
    <w:p w14:paraId="60430AAE" w14:textId="77777777" w:rsidR="004E52E3" w:rsidRDefault="004E52E3" w:rsidP="004E52E3">
      <w:pPr>
        <w:spacing w:after="0" w:line="240" w:lineRule="auto"/>
        <w:jc w:val="both"/>
        <w:rPr>
          <w:rFonts w:ascii="Arial Narrow" w:hAnsi="Arial Narrow" w:cs="Arial"/>
          <w:sz w:val="24"/>
          <w:szCs w:val="24"/>
        </w:rPr>
      </w:pPr>
    </w:p>
    <w:p w14:paraId="06FDA84E" w14:textId="77777777" w:rsidR="004E52E3" w:rsidRPr="00AD5821" w:rsidRDefault="004E52E3">
      <w:pPr>
        <w:pStyle w:val="Akapitzlist"/>
        <w:numPr>
          <w:ilvl w:val="0"/>
          <w:numId w:val="43"/>
        </w:numPr>
        <w:spacing w:after="0" w:line="240" w:lineRule="auto"/>
        <w:ind w:left="851"/>
        <w:jc w:val="both"/>
        <w:rPr>
          <w:rFonts w:ascii="Arial Narrow" w:hAnsi="Arial Narrow"/>
          <w:sz w:val="24"/>
          <w:szCs w:val="24"/>
        </w:rPr>
      </w:pPr>
      <w:r w:rsidRPr="00AD5821">
        <w:rPr>
          <w:rFonts w:ascii="Arial Narrow" w:hAnsi="Arial Narrow" w:cs="Arial"/>
          <w:sz w:val="24"/>
          <w:szCs w:val="24"/>
        </w:rPr>
        <w:t>Uchwała Nr VII</w:t>
      </w:r>
      <w:r>
        <w:rPr>
          <w:rFonts w:ascii="Arial Narrow" w:hAnsi="Arial Narrow" w:cs="Arial"/>
          <w:sz w:val="24"/>
          <w:szCs w:val="24"/>
        </w:rPr>
        <w:t>I</w:t>
      </w:r>
      <w:r w:rsidRPr="00AD5821">
        <w:rPr>
          <w:rFonts w:ascii="Arial Narrow" w:hAnsi="Arial Narrow" w:cs="Arial"/>
          <w:sz w:val="24"/>
          <w:szCs w:val="24"/>
        </w:rPr>
        <w:t>/</w:t>
      </w:r>
      <w:r>
        <w:rPr>
          <w:rFonts w:ascii="Arial Narrow" w:hAnsi="Arial Narrow" w:cs="Arial"/>
          <w:sz w:val="24"/>
          <w:szCs w:val="24"/>
        </w:rPr>
        <w:t>70</w:t>
      </w:r>
      <w:r w:rsidRPr="00AD5821">
        <w:rPr>
          <w:rFonts w:ascii="Arial Narrow" w:hAnsi="Arial Narrow" w:cs="Arial"/>
          <w:sz w:val="24"/>
          <w:szCs w:val="24"/>
        </w:rPr>
        <w:t>/2024 Rady Gminy Skąpe z dnia 2</w:t>
      </w:r>
      <w:r>
        <w:rPr>
          <w:rFonts w:ascii="Arial Narrow" w:hAnsi="Arial Narrow" w:cs="Arial"/>
          <w:sz w:val="24"/>
          <w:szCs w:val="24"/>
        </w:rPr>
        <w:t>9</w:t>
      </w:r>
      <w:r w:rsidRPr="00AD5821">
        <w:rPr>
          <w:rFonts w:ascii="Arial Narrow" w:hAnsi="Arial Narrow" w:cs="Arial"/>
          <w:sz w:val="24"/>
          <w:szCs w:val="24"/>
        </w:rPr>
        <w:t xml:space="preserve"> </w:t>
      </w:r>
      <w:r>
        <w:rPr>
          <w:rFonts w:ascii="Arial Narrow" w:hAnsi="Arial Narrow" w:cs="Arial"/>
          <w:sz w:val="24"/>
          <w:szCs w:val="24"/>
        </w:rPr>
        <w:t xml:space="preserve">listopada </w:t>
      </w:r>
      <w:r w:rsidRPr="00AD5821">
        <w:rPr>
          <w:rFonts w:ascii="Arial Narrow" w:hAnsi="Arial Narrow" w:cs="Arial"/>
          <w:sz w:val="24"/>
          <w:szCs w:val="24"/>
        </w:rPr>
        <w:t>2024 r. w sprawie Programu współpracy Gminy Skąpe z organizacjami pozarządowymi i innymi podmiotami w 2025 roku.</w:t>
      </w:r>
    </w:p>
    <w:p w14:paraId="4C2E6BD0" w14:textId="77777777" w:rsidR="004E52E3" w:rsidRDefault="004E52E3" w:rsidP="004E52E3">
      <w:pPr>
        <w:spacing w:after="0" w:line="240" w:lineRule="auto"/>
        <w:jc w:val="both"/>
        <w:rPr>
          <w:rFonts w:ascii="Arial Narrow" w:hAnsi="Arial Narrow" w:cs="Arial"/>
          <w:sz w:val="24"/>
          <w:szCs w:val="24"/>
        </w:rPr>
      </w:pPr>
      <w:r w:rsidRPr="00AD5821">
        <w:rPr>
          <w:rFonts w:ascii="Arial Narrow" w:hAnsi="Arial Narrow" w:cs="Arial"/>
          <w:sz w:val="24"/>
          <w:szCs w:val="24"/>
        </w:rPr>
        <w:t>Program współpracy Gminy Skąpe z organizacjami oraz podmiotami prowadzącymi działalność pożytku publicznego w 2025r. stanowi deklarację Gminy Skąpe do wspólnych działań. W programie określono zasady współpracy, obszary zadań priorytetowych oraz planowane środki finansowe.</w:t>
      </w:r>
    </w:p>
    <w:p w14:paraId="2BEADC3C" w14:textId="77777777" w:rsidR="004E52E3" w:rsidRDefault="004E52E3" w:rsidP="004E52E3">
      <w:pPr>
        <w:spacing w:after="0" w:line="240" w:lineRule="auto"/>
        <w:jc w:val="both"/>
        <w:rPr>
          <w:rFonts w:ascii="Arial Narrow" w:hAnsi="Arial Narrow" w:cs="Arial"/>
          <w:sz w:val="24"/>
          <w:szCs w:val="24"/>
        </w:rPr>
      </w:pPr>
    </w:p>
    <w:bookmarkEnd w:id="141"/>
    <w:p w14:paraId="6C0FC32F" w14:textId="77777777" w:rsidR="004E52E3" w:rsidRPr="00EF1669" w:rsidRDefault="004E52E3">
      <w:pPr>
        <w:pStyle w:val="Akapitzlist"/>
        <w:numPr>
          <w:ilvl w:val="0"/>
          <w:numId w:val="43"/>
        </w:numPr>
        <w:spacing w:after="0" w:line="240" w:lineRule="auto"/>
        <w:ind w:left="851"/>
        <w:jc w:val="both"/>
        <w:rPr>
          <w:rFonts w:ascii="Arial Narrow" w:hAnsi="Arial Narrow" w:cs="Arial"/>
          <w:sz w:val="24"/>
          <w:szCs w:val="24"/>
        </w:rPr>
      </w:pPr>
      <w:r w:rsidRPr="00EF1669">
        <w:rPr>
          <w:rFonts w:ascii="Arial Narrow" w:hAnsi="Arial Narrow" w:cs="Arial"/>
          <w:sz w:val="24"/>
          <w:szCs w:val="24"/>
        </w:rPr>
        <w:t xml:space="preserve">Uchwała Nr </w:t>
      </w:r>
      <w:r>
        <w:rPr>
          <w:rFonts w:ascii="Arial Narrow" w:hAnsi="Arial Narrow" w:cs="Arial"/>
          <w:sz w:val="24"/>
          <w:szCs w:val="24"/>
        </w:rPr>
        <w:t>VI</w:t>
      </w:r>
      <w:r w:rsidRPr="00EF1669">
        <w:rPr>
          <w:rFonts w:ascii="Arial Narrow" w:hAnsi="Arial Narrow" w:cs="Arial"/>
          <w:sz w:val="24"/>
          <w:szCs w:val="24"/>
        </w:rPr>
        <w:t>II/</w:t>
      </w:r>
      <w:r>
        <w:rPr>
          <w:rFonts w:ascii="Arial Narrow" w:hAnsi="Arial Narrow" w:cs="Arial"/>
          <w:sz w:val="24"/>
          <w:szCs w:val="24"/>
        </w:rPr>
        <w:t>71</w:t>
      </w:r>
      <w:r w:rsidRPr="00EF1669">
        <w:rPr>
          <w:rFonts w:ascii="Arial Narrow" w:hAnsi="Arial Narrow" w:cs="Arial"/>
          <w:sz w:val="24"/>
          <w:szCs w:val="24"/>
        </w:rPr>
        <w:t>/202</w:t>
      </w:r>
      <w:r>
        <w:rPr>
          <w:rFonts w:ascii="Arial Narrow" w:hAnsi="Arial Narrow" w:cs="Arial"/>
          <w:sz w:val="24"/>
          <w:szCs w:val="24"/>
        </w:rPr>
        <w:t>4</w:t>
      </w:r>
      <w:r w:rsidRPr="00EF1669">
        <w:rPr>
          <w:rFonts w:ascii="Arial Narrow" w:hAnsi="Arial Narrow" w:cs="Arial"/>
          <w:sz w:val="24"/>
          <w:szCs w:val="24"/>
        </w:rPr>
        <w:t xml:space="preserve"> Rady Gminy Skąpe z dnia </w:t>
      </w:r>
      <w:r>
        <w:rPr>
          <w:rFonts w:ascii="Arial Narrow" w:hAnsi="Arial Narrow" w:cs="Arial"/>
          <w:sz w:val="24"/>
          <w:szCs w:val="24"/>
        </w:rPr>
        <w:t>29</w:t>
      </w:r>
      <w:r w:rsidRPr="00EF1669">
        <w:rPr>
          <w:rFonts w:ascii="Arial Narrow" w:hAnsi="Arial Narrow" w:cs="Arial"/>
          <w:sz w:val="24"/>
          <w:szCs w:val="24"/>
        </w:rPr>
        <w:t xml:space="preserve"> listopada 202</w:t>
      </w:r>
      <w:r>
        <w:rPr>
          <w:rFonts w:ascii="Arial Narrow" w:hAnsi="Arial Narrow" w:cs="Arial"/>
          <w:sz w:val="24"/>
          <w:szCs w:val="24"/>
        </w:rPr>
        <w:t>4</w:t>
      </w:r>
      <w:r w:rsidRPr="00EF1669">
        <w:rPr>
          <w:rFonts w:ascii="Arial Narrow" w:hAnsi="Arial Narrow" w:cs="Arial"/>
          <w:sz w:val="24"/>
          <w:szCs w:val="24"/>
        </w:rPr>
        <w:t xml:space="preserve"> r. w sprawie wyrażenia zgody na zawarcie porozumienia międzygminnego z Gminą Żary o statusie miejskim. </w:t>
      </w:r>
    </w:p>
    <w:p w14:paraId="33BFD6AA" w14:textId="77777777" w:rsidR="004E52E3" w:rsidRDefault="004E52E3" w:rsidP="004E52E3">
      <w:pPr>
        <w:spacing w:after="0" w:line="240" w:lineRule="auto"/>
        <w:jc w:val="both"/>
        <w:rPr>
          <w:rFonts w:ascii="Arial Narrow" w:hAnsi="Arial Narrow" w:cs="Arial"/>
          <w:sz w:val="24"/>
          <w:szCs w:val="24"/>
        </w:rPr>
      </w:pPr>
      <w:r w:rsidRPr="00EF1669">
        <w:rPr>
          <w:rFonts w:ascii="Arial Narrow" w:hAnsi="Arial Narrow" w:cs="Arial"/>
          <w:sz w:val="24"/>
          <w:szCs w:val="24"/>
        </w:rPr>
        <w:t>Rada Gminy wyraziła zgodę na zawarcie porozumienia z Gminą Żary w zakresie zapobiegania bezdomności zwierząt i zapewnienia miejsca i opieki bezdomnym zwierzętom oraz ich wyłapywanie z</w:t>
      </w:r>
      <w:r>
        <w:rPr>
          <w:rFonts w:ascii="Arial Narrow" w:hAnsi="Arial Narrow" w:cs="Arial"/>
          <w:sz w:val="24"/>
          <w:szCs w:val="24"/>
        </w:rPr>
        <w:t> </w:t>
      </w:r>
      <w:r w:rsidRPr="00EF1669">
        <w:rPr>
          <w:rFonts w:ascii="Arial Narrow" w:hAnsi="Arial Narrow" w:cs="Arial"/>
          <w:sz w:val="24"/>
          <w:szCs w:val="24"/>
        </w:rPr>
        <w:t>terenu Gminy Skąpe w 202</w:t>
      </w:r>
      <w:r>
        <w:rPr>
          <w:rFonts w:ascii="Arial Narrow" w:hAnsi="Arial Narrow" w:cs="Arial"/>
          <w:sz w:val="24"/>
          <w:szCs w:val="24"/>
        </w:rPr>
        <w:t>5</w:t>
      </w:r>
      <w:r w:rsidRPr="00EF1669">
        <w:rPr>
          <w:rFonts w:ascii="Arial Narrow" w:hAnsi="Arial Narrow" w:cs="Arial"/>
          <w:sz w:val="24"/>
          <w:szCs w:val="24"/>
        </w:rPr>
        <w:t>r.</w:t>
      </w:r>
    </w:p>
    <w:p w14:paraId="619B0382" w14:textId="77777777" w:rsidR="004E52E3" w:rsidRDefault="004E52E3" w:rsidP="004E52E3">
      <w:pPr>
        <w:spacing w:after="0" w:line="240" w:lineRule="auto"/>
        <w:jc w:val="both"/>
        <w:rPr>
          <w:rFonts w:ascii="Arial Narrow" w:hAnsi="Arial Narrow" w:cs="Arial"/>
          <w:sz w:val="24"/>
          <w:szCs w:val="24"/>
        </w:rPr>
      </w:pPr>
    </w:p>
    <w:p w14:paraId="12E28492" w14:textId="77777777" w:rsidR="004E52E3" w:rsidRPr="00EF1669" w:rsidRDefault="004E52E3">
      <w:pPr>
        <w:pStyle w:val="Akapitzlist"/>
        <w:numPr>
          <w:ilvl w:val="0"/>
          <w:numId w:val="43"/>
        </w:numPr>
        <w:spacing w:after="0" w:line="240" w:lineRule="auto"/>
        <w:ind w:left="851"/>
        <w:jc w:val="both"/>
        <w:rPr>
          <w:rFonts w:ascii="Arial Narrow" w:hAnsi="Arial Narrow" w:cs="Arial"/>
          <w:sz w:val="24"/>
          <w:szCs w:val="24"/>
        </w:rPr>
      </w:pPr>
      <w:r w:rsidRPr="00EF1669">
        <w:rPr>
          <w:rFonts w:ascii="Arial Narrow" w:hAnsi="Arial Narrow" w:cs="Arial"/>
          <w:sz w:val="24"/>
          <w:szCs w:val="24"/>
        </w:rPr>
        <w:t>Uchwała Nr VIII/7</w:t>
      </w:r>
      <w:r>
        <w:rPr>
          <w:rFonts w:ascii="Arial Narrow" w:hAnsi="Arial Narrow" w:cs="Arial"/>
          <w:sz w:val="24"/>
          <w:szCs w:val="24"/>
        </w:rPr>
        <w:t>2</w:t>
      </w:r>
      <w:r w:rsidRPr="00EF1669">
        <w:rPr>
          <w:rFonts w:ascii="Arial Narrow" w:hAnsi="Arial Narrow" w:cs="Arial"/>
          <w:sz w:val="24"/>
          <w:szCs w:val="24"/>
        </w:rPr>
        <w:t>/2024 Rady Gminy Skąpe z dnia 29 listopada 2024 r. w sprawie przyjęcia Strategii Innych Instrumentów Terytorialnych dla Partnerstwa gmin Lubrza, Łagów, Skąpe i</w:t>
      </w:r>
      <w:r>
        <w:rPr>
          <w:rFonts w:ascii="Arial Narrow" w:hAnsi="Arial Narrow" w:cs="Arial"/>
          <w:sz w:val="24"/>
          <w:szCs w:val="24"/>
        </w:rPr>
        <w:t> </w:t>
      </w:r>
      <w:r w:rsidRPr="00EF1669">
        <w:rPr>
          <w:rFonts w:ascii="Arial Narrow" w:hAnsi="Arial Narrow" w:cs="Arial"/>
          <w:sz w:val="24"/>
          <w:szCs w:val="24"/>
        </w:rPr>
        <w:t xml:space="preserve">Powiatu Świebodzińskiego. </w:t>
      </w:r>
    </w:p>
    <w:p w14:paraId="17048F90" w14:textId="77777777" w:rsidR="004E52E3" w:rsidRPr="00EF1669" w:rsidRDefault="004E52E3" w:rsidP="004E52E3">
      <w:pPr>
        <w:spacing w:after="0" w:line="240" w:lineRule="auto"/>
        <w:jc w:val="both"/>
        <w:rPr>
          <w:rFonts w:ascii="Arial Narrow" w:hAnsi="Arial Narrow" w:cs="Arial"/>
          <w:sz w:val="24"/>
          <w:szCs w:val="24"/>
        </w:rPr>
      </w:pPr>
      <w:r w:rsidRPr="00EF1669">
        <w:rPr>
          <w:rFonts w:ascii="Arial Narrow" w:hAnsi="Arial Narrow" w:cs="Arial"/>
          <w:sz w:val="24"/>
          <w:szCs w:val="24"/>
        </w:rPr>
        <w:t xml:space="preserve">Na mocy zawartego w dniu 3 marca 2023r. porozumienia w sprawie utworzenia Partnerstwa gmin Lubrza, Łagów, Skąpe i Powiatu Świebodzińskiego oraz opracowania i wdrożenia strategii terytorialnej (zwanej strategią IIT) Gmina Skąpe jako lider porozumienia opracowała strategię IIT, przygotowała wszelkie inne dokumenty niezbędne do przyjęcia i wdrożenia strategii IIT, oraz uzgodniła ich treści z pozostałymi Partnerami i innymi podmiotami. Na spotkaniu Rady Partnerstwa w dniu 14 listopada </w:t>
      </w:r>
      <w:r>
        <w:rPr>
          <w:rFonts w:ascii="Arial Narrow" w:hAnsi="Arial Narrow" w:cs="Arial"/>
          <w:sz w:val="24"/>
          <w:szCs w:val="24"/>
        </w:rPr>
        <w:t>2024 r</w:t>
      </w:r>
      <w:r w:rsidRPr="00EF1669">
        <w:rPr>
          <w:rFonts w:ascii="Arial Narrow" w:hAnsi="Arial Narrow" w:cs="Arial"/>
          <w:sz w:val="24"/>
          <w:szCs w:val="24"/>
        </w:rPr>
        <w:t>. przedłożony projekt strategii otrzymał pozytywną opinię wszystkich członków partnerstwa.</w:t>
      </w:r>
      <w:r>
        <w:rPr>
          <w:rFonts w:ascii="Arial Narrow" w:hAnsi="Arial Narrow" w:cs="Arial"/>
          <w:sz w:val="24"/>
          <w:szCs w:val="24"/>
        </w:rPr>
        <w:t xml:space="preserve"> </w:t>
      </w:r>
      <w:r w:rsidRPr="00EF1669">
        <w:rPr>
          <w:rFonts w:ascii="Arial Narrow" w:hAnsi="Arial Narrow" w:cs="Arial"/>
          <w:sz w:val="24"/>
          <w:szCs w:val="24"/>
        </w:rPr>
        <w:t>r.</w:t>
      </w:r>
    </w:p>
    <w:p w14:paraId="25043578" w14:textId="77777777" w:rsidR="004E52E3" w:rsidRDefault="004E52E3" w:rsidP="004E52E3">
      <w:pPr>
        <w:spacing w:after="0" w:line="240" w:lineRule="auto"/>
        <w:jc w:val="both"/>
        <w:rPr>
          <w:rFonts w:ascii="Arial Narrow" w:hAnsi="Arial Narrow" w:cs="Arial"/>
          <w:sz w:val="24"/>
          <w:szCs w:val="24"/>
        </w:rPr>
      </w:pPr>
    </w:p>
    <w:p w14:paraId="2D84123D" w14:textId="77777777" w:rsidR="004E52E3" w:rsidRPr="00EF1669" w:rsidRDefault="004E52E3">
      <w:pPr>
        <w:pStyle w:val="Akapitzlist"/>
        <w:numPr>
          <w:ilvl w:val="0"/>
          <w:numId w:val="43"/>
        </w:numPr>
        <w:spacing w:after="0" w:line="240" w:lineRule="auto"/>
        <w:ind w:left="851"/>
        <w:jc w:val="both"/>
        <w:rPr>
          <w:rFonts w:ascii="Arial Narrow" w:hAnsi="Arial Narrow"/>
          <w:sz w:val="24"/>
          <w:szCs w:val="24"/>
        </w:rPr>
      </w:pPr>
      <w:r w:rsidRPr="00EF1669">
        <w:rPr>
          <w:rFonts w:ascii="Arial Narrow" w:hAnsi="Arial Narrow" w:cs="Arial"/>
          <w:sz w:val="24"/>
          <w:szCs w:val="24"/>
        </w:rPr>
        <w:t>Uchwała Nr VII</w:t>
      </w:r>
      <w:r>
        <w:rPr>
          <w:rFonts w:ascii="Arial Narrow" w:hAnsi="Arial Narrow" w:cs="Arial"/>
          <w:sz w:val="24"/>
          <w:szCs w:val="24"/>
        </w:rPr>
        <w:t>I</w:t>
      </w:r>
      <w:r w:rsidRPr="00EF1669">
        <w:rPr>
          <w:rFonts w:ascii="Arial Narrow" w:hAnsi="Arial Narrow" w:cs="Arial"/>
          <w:sz w:val="24"/>
          <w:szCs w:val="24"/>
        </w:rPr>
        <w:t>/</w:t>
      </w:r>
      <w:r>
        <w:rPr>
          <w:rFonts w:ascii="Arial Narrow" w:hAnsi="Arial Narrow" w:cs="Arial"/>
          <w:sz w:val="24"/>
          <w:szCs w:val="24"/>
        </w:rPr>
        <w:t>73</w:t>
      </w:r>
      <w:r w:rsidRPr="00EF1669">
        <w:rPr>
          <w:rFonts w:ascii="Arial Narrow" w:hAnsi="Arial Narrow" w:cs="Arial"/>
          <w:sz w:val="24"/>
          <w:szCs w:val="24"/>
        </w:rPr>
        <w:t xml:space="preserve">/2024 Rady Gminy Skąpe z dnia </w:t>
      </w:r>
      <w:r>
        <w:rPr>
          <w:rFonts w:ascii="Arial Narrow" w:hAnsi="Arial Narrow" w:cs="Arial"/>
          <w:sz w:val="24"/>
          <w:szCs w:val="24"/>
        </w:rPr>
        <w:t xml:space="preserve">29 listopada </w:t>
      </w:r>
      <w:r w:rsidRPr="00EF1669">
        <w:rPr>
          <w:rFonts w:ascii="Arial Narrow" w:hAnsi="Arial Narrow" w:cs="Arial"/>
          <w:sz w:val="24"/>
          <w:szCs w:val="24"/>
        </w:rPr>
        <w:t>2024 r. w sprawie rozpatrzenia petycji.</w:t>
      </w:r>
    </w:p>
    <w:p w14:paraId="3EBC793D" w14:textId="77777777" w:rsidR="004E52E3" w:rsidRDefault="004E52E3" w:rsidP="004E52E3">
      <w:pPr>
        <w:spacing w:after="0" w:line="240" w:lineRule="auto"/>
        <w:jc w:val="both"/>
        <w:rPr>
          <w:rFonts w:ascii="Arial Narrow" w:hAnsi="Arial Narrow" w:cs="Arial"/>
          <w:sz w:val="24"/>
          <w:szCs w:val="24"/>
        </w:rPr>
      </w:pPr>
      <w:r w:rsidRPr="005211CC">
        <w:rPr>
          <w:rFonts w:ascii="Arial Narrow" w:hAnsi="Arial Narrow" w:cs="Arial"/>
          <w:sz w:val="24"/>
          <w:szCs w:val="24"/>
        </w:rPr>
        <w:t xml:space="preserve">Rada Gminy po rozpatrzeniu petycji wniesionej </w:t>
      </w:r>
      <w:r w:rsidRPr="00EF1669">
        <w:rPr>
          <w:rFonts w:ascii="Arial Narrow" w:hAnsi="Arial Narrow" w:cs="Arial"/>
          <w:sz w:val="24"/>
          <w:szCs w:val="24"/>
        </w:rPr>
        <w:t>przez mieszkańców sołectwa Kalinowo w przedmiocie budowy świetlicy wiejskiej w Kalinowie oraz po zapoznaniu się z opinią Komisji skarg, wniosków i petycji Rady Gminy w Skąpem z dnia 21 listopada 2024 r. uzn</w:t>
      </w:r>
      <w:r>
        <w:rPr>
          <w:rFonts w:ascii="Arial Narrow" w:hAnsi="Arial Narrow" w:cs="Arial"/>
          <w:sz w:val="24"/>
          <w:szCs w:val="24"/>
        </w:rPr>
        <w:t>ała</w:t>
      </w:r>
      <w:r w:rsidRPr="00EF1669">
        <w:rPr>
          <w:rFonts w:ascii="Arial Narrow" w:hAnsi="Arial Narrow" w:cs="Arial"/>
          <w:sz w:val="24"/>
          <w:szCs w:val="24"/>
        </w:rPr>
        <w:t xml:space="preserve"> petycję za zasługującą na uwzględnienie</w:t>
      </w:r>
      <w:r>
        <w:rPr>
          <w:rFonts w:ascii="Arial Narrow" w:hAnsi="Arial Narrow" w:cs="Arial"/>
          <w:sz w:val="24"/>
          <w:szCs w:val="24"/>
        </w:rPr>
        <w:t>.</w:t>
      </w:r>
    </w:p>
    <w:p w14:paraId="5F83F326" w14:textId="77777777" w:rsidR="004E52E3" w:rsidRDefault="004E52E3" w:rsidP="004E52E3">
      <w:pPr>
        <w:spacing w:after="0" w:line="240" w:lineRule="auto"/>
        <w:jc w:val="both"/>
        <w:rPr>
          <w:rFonts w:ascii="Arial Narrow" w:hAnsi="Arial Narrow" w:cs="Arial"/>
          <w:sz w:val="24"/>
          <w:szCs w:val="24"/>
        </w:rPr>
      </w:pPr>
    </w:p>
    <w:p w14:paraId="6413D869" w14:textId="77777777" w:rsidR="004E52E3" w:rsidRPr="00EF1669" w:rsidRDefault="004E52E3">
      <w:pPr>
        <w:pStyle w:val="Akapitzlist"/>
        <w:numPr>
          <w:ilvl w:val="0"/>
          <w:numId w:val="43"/>
        </w:numPr>
        <w:spacing w:after="0" w:line="240" w:lineRule="auto"/>
        <w:ind w:left="851"/>
        <w:jc w:val="both"/>
        <w:rPr>
          <w:rFonts w:ascii="Arial Narrow" w:hAnsi="Arial Narrow"/>
          <w:sz w:val="24"/>
          <w:szCs w:val="24"/>
        </w:rPr>
      </w:pPr>
      <w:r w:rsidRPr="00EF1669">
        <w:rPr>
          <w:rFonts w:ascii="Arial Narrow" w:hAnsi="Arial Narrow" w:cs="Arial"/>
          <w:sz w:val="24"/>
          <w:szCs w:val="24"/>
        </w:rPr>
        <w:t>Uchwała Nr VIII/7</w:t>
      </w:r>
      <w:r>
        <w:rPr>
          <w:rFonts w:ascii="Arial Narrow" w:hAnsi="Arial Narrow" w:cs="Arial"/>
          <w:sz w:val="24"/>
          <w:szCs w:val="24"/>
        </w:rPr>
        <w:t>4</w:t>
      </w:r>
      <w:r w:rsidRPr="00EF1669">
        <w:rPr>
          <w:rFonts w:ascii="Arial Narrow" w:hAnsi="Arial Narrow" w:cs="Arial"/>
          <w:sz w:val="24"/>
          <w:szCs w:val="24"/>
        </w:rPr>
        <w:t>/2024 Rady Gminy Skąpe z dnia 29 listopada 2024 r. w sprawie wyboru opiekuna Młodzieżowej Rady Gminy Skąpe.</w:t>
      </w:r>
    </w:p>
    <w:p w14:paraId="68622BA7" w14:textId="77777777" w:rsidR="004E52E3" w:rsidRDefault="004E52E3" w:rsidP="004E52E3">
      <w:pPr>
        <w:spacing w:after="0" w:line="240" w:lineRule="auto"/>
        <w:jc w:val="both"/>
        <w:rPr>
          <w:rFonts w:ascii="Arial Narrow" w:hAnsi="Arial Narrow" w:cs="Arial"/>
          <w:sz w:val="24"/>
          <w:szCs w:val="24"/>
        </w:rPr>
      </w:pPr>
      <w:r>
        <w:rPr>
          <w:rFonts w:ascii="Arial Narrow" w:hAnsi="Arial Narrow" w:cs="Arial"/>
          <w:sz w:val="24"/>
          <w:szCs w:val="24"/>
        </w:rPr>
        <w:t xml:space="preserve">Niniejszą Uchwałą Rada Gminy zaakceptowała </w:t>
      </w:r>
      <w:r w:rsidRPr="00EF1669">
        <w:rPr>
          <w:rFonts w:ascii="Arial Narrow" w:hAnsi="Arial Narrow" w:cs="Arial"/>
          <w:sz w:val="24"/>
          <w:szCs w:val="24"/>
        </w:rPr>
        <w:t>kandydaturę Pani Anny Cieplickiej</w:t>
      </w:r>
      <w:r>
        <w:rPr>
          <w:rFonts w:ascii="Arial Narrow" w:hAnsi="Arial Narrow" w:cs="Arial"/>
          <w:sz w:val="24"/>
          <w:szCs w:val="24"/>
        </w:rPr>
        <w:t xml:space="preserve"> na opiekuna </w:t>
      </w:r>
      <w:r w:rsidRPr="00EF1669">
        <w:rPr>
          <w:rFonts w:ascii="Arial Narrow" w:hAnsi="Arial Narrow" w:cs="Arial"/>
          <w:sz w:val="24"/>
          <w:szCs w:val="24"/>
        </w:rPr>
        <w:t>Młodzieżow</w:t>
      </w:r>
      <w:r>
        <w:rPr>
          <w:rFonts w:ascii="Arial Narrow" w:hAnsi="Arial Narrow" w:cs="Arial"/>
          <w:sz w:val="24"/>
          <w:szCs w:val="24"/>
        </w:rPr>
        <w:t>ej</w:t>
      </w:r>
      <w:r w:rsidRPr="00EF1669">
        <w:rPr>
          <w:rFonts w:ascii="Arial Narrow" w:hAnsi="Arial Narrow" w:cs="Arial"/>
          <w:sz w:val="24"/>
          <w:szCs w:val="24"/>
        </w:rPr>
        <w:t xml:space="preserve"> Rad</w:t>
      </w:r>
      <w:r>
        <w:rPr>
          <w:rFonts w:ascii="Arial Narrow" w:hAnsi="Arial Narrow" w:cs="Arial"/>
          <w:sz w:val="24"/>
          <w:szCs w:val="24"/>
        </w:rPr>
        <w:t>y</w:t>
      </w:r>
      <w:r w:rsidRPr="00EF1669">
        <w:rPr>
          <w:rFonts w:ascii="Arial Narrow" w:hAnsi="Arial Narrow" w:cs="Arial"/>
          <w:sz w:val="24"/>
          <w:szCs w:val="24"/>
        </w:rPr>
        <w:t xml:space="preserve"> Gminy Skąpe</w:t>
      </w:r>
      <w:r>
        <w:rPr>
          <w:rFonts w:ascii="Arial Narrow" w:hAnsi="Arial Narrow" w:cs="Arial"/>
          <w:sz w:val="24"/>
          <w:szCs w:val="24"/>
        </w:rPr>
        <w:t>, wybranej</w:t>
      </w:r>
      <w:r w:rsidRPr="00EF1669">
        <w:rPr>
          <w:rFonts w:ascii="Arial Narrow" w:hAnsi="Arial Narrow" w:cs="Arial"/>
          <w:sz w:val="24"/>
          <w:szCs w:val="24"/>
        </w:rPr>
        <w:t xml:space="preserve"> </w:t>
      </w:r>
      <w:r>
        <w:rPr>
          <w:rFonts w:ascii="Arial Narrow" w:hAnsi="Arial Narrow" w:cs="Arial"/>
          <w:sz w:val="24"/>
          <w:szCs w:val="24"/>
        </w:rPr>
        <w:t>n</w:t>
      </w:r>
      <w:r w:rsidRPr="00EF1669">
        <w:rPr>
          <w:rFonts w:ascii="Arial Narrow" w:hAnsi="Arial Narrow" w:cs="Arial"/>
          <w:sz w:val="24"/>
          <w:szCs w:val="24"/>
        </w:rPr>
        <w:t>a pierwszym posiedzeniu w dniu 18 listopada 2024r. uchwałą nr 4/2024</w:t>
      </w:r>
      <w:r>
        <w:rPr>
          <w:rFonts w:ascii="Arial Narrow" w:hAnsi="Arial Narrow" w:cs="Arial"/>
          <w:sz w:val="24"/>
          <w:szCs w:val="24"/>
        </w:rPr>
        <w:t>.</w:t>
      </w:r>
    </w:p>
    <w:p w14:paraId="19319B02" w14:textId="77777777" w:rsidR="004E52E3" w:rsidRDefault="004E52E3" w:rsidP="004E52E3">
      <w:pPr>
        <w:spacing w:after="0" w:line="240" w:lineRule="auto"/>
        <w:jc w:val="both"/>
        <w:rPr>
          <w:rFonts w:ascii="Arial Narrow" w:hAnsi="Arial Narrow" w:cs="Arial"/>
          <w:sz w:val="24"/>
          <w:szCs w:val="24"/>
        </w:rPr>
      </w:pPr>
      <w:r w:rsidRPr="00EF1669">
        <w:rPr>
          <w:rFonts w:ascii="Arial Narrow" w:hAnsi="Arial Narrow" w:cs="Arial"/>
          <w:sz w:val="24"/>
          <w:szCs w:val="24"/>
        </w:rPr>
        <w:t xml:space="preserve"> </w:t>
      </w:r>
    </w:p>
    <w:p w14:paraId="1F146070" w14:textId="77777777" w:rsidR="004E52E3" w:rsidRPr="00394843" w:rsidRDefault="004E52E3">
      <w:pPr>
        <w:pStyle w:val="Akapitzlist"/>
        <w:numPr>
          <w:ilvl w:val="0"/>
          <w:numId w:val="43"/>
        </w:numPr>
        <w:spacing w:after="0" w:line="240" w:lineRule="auto"/>
        <w:ind w:left="851"/>
        <w:jc w:val="both"/>
        <w:rPr>
          <w:rFonts w:ascii="Arial Narrow" w:hAnsi="Arial Narrow"/>
          <w:sz w:val="24"/>
          <w:szCs w:val="24"/>
        </w:rPr>
      </w:pPr>
      <w:r w:rsidRPr="00394843">
        <w:rPr>
          <w:rFonts w:ascii="Arial Narrow" w:hAnsi="Arial Narrow" w:cs="Arial"/>
          <w:sz w:val="24"/>
          <w:szCs w:val="24"/>
        </w:rPr>
        <w:t xml:space="preserve">Uchwała Nr </w:t>
      </w:r>
      <w:r>
        <w:rPr>
          <w:rFonts w:ascii="Arial Narrow" w:hAnsi="Arial Narrow" w:cs="Arial"/>
          <w:sz w:val="24"/>
          <w:szCs w:val="24"/>
        </w:rPr>
        <w:t>IX</w:t>
      </w:r>
      <w:r w:rsidRPr="00394843">
        <w:rPr>
          <w:rFonts w:ascii="Arial Narrow" w:hAnsi="Arial Narrow" w:cs="Arial"/>
          <w:sz w:val="24"/>
          <w:szCs w:val="24"/>
        </w:rPr>
        <w:t>/</w:t>
      </w:r>
      <w:r>
        <w:rPr>
          <w:rFonts w:ascii="Arial Narrow" w:hAnsi="Arial Narrow" w:cs="Arial"/>
          <w:sz w:val="24"/>
          <w:szCs w:val="24"/>
        </w:rPr>
        <w:t>84</w:t>
      </w:r>
      <w:r w:rsidRPr="00394843">
        <w:rPr>
          <w:rFonts w:ascii="Arial Narrow" w:hAnsi="Arial Narrow" w:cs="Arial"/>
          <w:sz w:val="24"/>
          <w:szCs w:val="24"/>
        </w:rPr>
        <w:t xml:space="preserve">/2024 Rady Gminy Skąpe z dnia </w:t>
      </w:r>
      <w:r>
        <w:rPr>
          <w:rFonts w:ascii="Arial Narrow" w:hAnsi="Arial Narrow" w:cs="Arial"/>
          <w:sz w:val="24"/>
          <w:szCs w:val="24"/>
        </w:rPr>
        <w:t>1</w:t>
      </w:r>
      <w:r w:rsidRPr="00394843">
        <w:rPr>
          <w:rFonts w:ascii="Arial Narrow" w:hAnsi="Arial Narrow" w:cs="Arial"/>
          <w:sz w:val="24"/>
          <w:szCs w:val="24"/>
        </w:rPr>
        <w:t xml:space="preserve">9 </w:t>
      </w:r>
      <w:r>
        <w:rPr>
          <w:rFonts w:ascii="Arial Narrow" w:hAnsi="Arial Narrow" w:cs="Arial"/>
          <w:sz w:val="24"/>
          <w:szCs w:val="24"/>
        </w:rPr>
        <w:t xml:space="preserve">grudnia </w:t>
      </w:r>
      <w:r w:rsidRPr="00394843">
        <w:rPr>
          <w:rFonts w:ascii="Arial Narrow" w:hAnsi="Arial Narrow" w:cs="Arial"/>
          <w:sz w:val="24"/>
          <w:szCs w:val="24"/>
        </w:rPr>
        <w:t>2024 r. w sprawie wyznaczenia miejsc prowadzenia handlu przez rolników i ich domowników oraz regulaminu.</w:t>
      </w:r>
    </w:p>
    <w:p w14:paraId="6BC471D1" w14:textId="77777777" w:rsidR="004E52E3" w:rsidRDefault="004E52E3" w:rsidP="004E52E3">
      <w:pPr>
        <w:spacing w:after="0" w:line="240" w:lineRule="auto"/>
        <w:jc w:val="both"/>
        <w:rPr>
          <w:rFonts w:ascii="Arial Narrow" w:hAnsi="Arial Narrow" w:cs="Arial"/>
          <w:sz w:val="24"/>
          <w:szCs w:val="24"/>
        </w:rPr>
      </w:pPr>
      <w:r>
        <w:rPr>
          <w:rFonts w:ascii="Arial Narrow" w:hAnsi="Arial Narrow" w:cs="Arial"/>
          <w:sz w:val="24"/>
          <w:szCs w:val="24"/>
        </w:rPr>
        <w:t xml:space="preserve">Rada Gminy </w:t>
      </w:r>
      <w:r w:rsidRPr="00394843">
        <w:rPr>
          <w:rFonts w:ascii="Arial Narrow" w:hAnsi="Arial Narrow" w:cs="Arial"/>
          <w:sz w:val="24"/>
          <w:szCs w:val="24"/>
        </w:rPr>
        <w:t>uchwa</w:t>
      </w:r>
      <w:r>
        <w:rPr>
          <w:rFonts w:ascii="Arial Narrow" w:hAnsi="Arial Narrow" w:cs="Arial"/>
          <w:sz w:val="24"/>
          <w:szCs w:val="24"/>
        </w:rPr>
        <w:t>liła</w:t>
      </w:r>
      <w:r w:rsidRPr="00394843">
        <w:rPr>
          <w:rFonts w:ascii="Arial Narrow" w:hAnsi="Arial Narrow" w:cs="Arial"/>
          <w:sz w:val="24"/>
          <w:szCs w:val="24"/>
        </w:rPr>
        <w:t xml:space="preserve"> regulamin określający zasady prowadzenia handlu</w:t>
      </w:r>
      <w:r>
        <w:rPr>
          <w:rFonts w:ascii="Arial Narrow" w:hAnsi="Arial Narrow" w:cs="Arial"/>
          <w:sz w:val="24"/>
          <w:szCs w:val="24"/>
        </w:rPr>
        <w:t xml:space="preserve"> </w:t>
      </w:r>
      <w:r w:rsidRPr="00394843">
        <w:rPr>
          <w:rFonts w:ascii="Arial Narrow" w:hAnsi="Arial Narrow" w:cs="Arial"/>
          <w:sz w:val="24"/>
          <w:szCs w:val="24"/>
        </w:rPr>
        <w:t xml:space="preserve">w piątki i soboty przez rolników i ich domowników </w:t>
      </w:r>
      <w:r>
        <w:rPr>
          <w:rFonts w:ascii="Arial Narrow" w:hAnsi="Arial Narrow" w:cs="Arial"/>
          <w:sz w:val="24"/>
          <w:szCs w:val="24"/>
        </w:rPr>
        <w:t>wyznaczając na miejsce handlu ryneczek w Ciborzu.</w:t>
      </w:r>
    </w:p>
    <w:p w14:paraId="6A4F438D" w14:textId="77777777" w:rsidR="004E52E3" w:rsidRDefault="004E52E3" w:rsidP="004E52E3">
      <w:pPr>
        <w:spacing w:after="0" w:line="240" w:lineRule="auto"/>
        <w:jc w:val="both"/>
        <w:rPr>
          <w:rFonts w:ascii="Arial Narrow" w:hAnsi="Arial Narrow" w:cs="Arial"/>
          <w:sz w:val="24"/>
          <w:szCs w:val="24"/>
        </w:rPr>
      </w:pPr>
    </w:p>
    <w:p w14:paraId="7DDF7653" w14:textId="77777777" w:rsidR="004E52E3" w:rsidRPr="00B90986" w:rsidRDefault="004E52E3">
      <w:pPr>
        <w:pStyle w:val="Akapitzlist"/>
        <w:numPr>
          <w:ilvl w:val="0"/>
          <w:numId w:val="43"/>
        </w:numPr>
        <w:spacing w:after="0" w:line="240" w:lineRule="auto"/>
        <w:ind w:left="851"/>
        <w:jc w:val="both"/>
        <w:rPr>
          <w:rFonts w:ascii="Arial Narrow" w:hAnsi="Arial Narrow"/>
          <w:sz w:val="24"/>
          <w:szCs w:val="24"/>
        </w:rPr>
      </w:pPr>
      <w:r w:rsidRPr="00B90986">
        <w:rPr>
          <w:rFonts w:ascii="Arial Narrow" w:hAnsi="Arial Narrow" w:cs="Arial"/>
          <w:sz w:val="24"/>
          <w:szCs w:val="24"/>
        </w:rPr>
        <w:lastRenderedPageBreak/>
        <w:t>Uchwała Nr IX/85/2024 Rady Gminy Skąpe z dnia 19 grudnia 2024 r. w sprawie nadania nazw ulicom.</w:t>
      </w:r>
    </w:p>
    <w:p w14:paraId="00CB42E5" w14:textId="77777777" w:rsidR="004E52E3" w:rsidRDefault="004E52E3" w:rsidP="004E52E3">
      <w:pPr>
        <w:spacing w:after="0" w:line="240" w:lineRule="auto"/>
        <w:jc w:val="both"/>
        <w:rPr>
          <w:rFonts w:ascii="Arial Narrow" w:hAnsi="Arial Narrow" w:cs="Arial"/>
          <w:sz w:val="24"/>
          <w:szCs w:val="24"/>
        </w:rPr>
      </w:pPr>
      <w:r>
        <w:rPr>
          <w:rFonts w:ascii="Arial Narrow" w:hAnsi="Arial Narrow" w:cs="Arial"/>
          <w:sz w:val="24"/>
          <w:szCs w:val="24"/>
        </w:rPr>
        <w:t>Rada Gminy niniejszą uchwałą nadała nazwy dwóm ulicom w Niesulicach..</w:t>
      </w:r>
    </w:p>
    <w:p w14:paraId="10D1FEAC" w14:textId="77777777" w:rsidR="004E52E3" w:rsidRDefault="004E52E3" w:rsidP="004E52E3">
      <w:pPr>
        <w:pStyle w:val="Akapitzlist"/>
        <w:spacing w:after="0" w:line="240" w:lineRule="auto"/>
        <w:ind w:left="1440"/>
        <w:jc w:val="both"/>
        <w:rPr>
          <w:rFonts w:ascii="Arial Narrow" w:hAnsi="Arial Narrow" w:cs="Arial"/>
          <w:sz w:val="24"/>
          <w:szCs w:val="24"/>
        </w:rPr>
      </w:pPr>
    </w:p>
    <w:p w14:paraId="6323B7CB" w14:textId="77777777" w:rsidR="004E52E3" w:rsidRPr="00EF1669" w:rsidRDefault="004E52E3">
      <w:pPr>
        <w:pStyle w:val="Akapitzlist"/>
        <w:numPr>
          <w:ilvl w:val="0"/>
          <w:numId w:val="43"/>
        </w:numPr>
        <w:spacing w:after="0" w:line="240" w:lineRule="auto"/>
        <w:ind w:left="851"/>
        <w:jc w:val="both"/>
        <w:rPr>
          <w:rFonts w:ascii="Arial Narrow" w:hAnsi="Arial Narrow" w:cs="Arial"/>
          <w:sz w:val="24"/>
          <w:szCs w:val="24"/>
        </w:rPr>
      </w:pPr>
      <w:r w:rsidRPr="00EF1669">
        <w:rPr>
          <w:rFonts w:ascii="Arial Narrow" w:hAnsi="Arial Narrow" w:cs="Arial"/>
          <w:sz w:val="24"/>
          <w:szCs w:val="24"/>
        </w:rPr>
        <w:t xml:space="preserve">Uchwała Nr </w:t>
      </w:r>
      <w:r>
        <w:rPr>
          <w:rFonts w:ascii="Arial Narrow" w:hAnsi="Arial Narrow" w:cs="Arial"/>
          <w:sz w:val="24"/>
          <w:szCs w:val="24"/>
        </w:rPr>
        <w:t>IX</w:t>
      </w:r>
      <w:r w:rsidRPr="00EF1669">
        <w:rPr>
          <w:rFonts w:ascii="Arial Narrow" w:hAnsi="Arial Narrow" w:cs="Arial"/>
          <w:sz w:val="24"/>
          <w:szCs w:val="24"/>
        </w:rPr>
        <w:t>/</w:t>
      </w:r>
      <w:r>
        <w:rPr>
          <w:rFonts w:ascii="Arial Narrow" w:hAnsi="Arial Narrow" w:cs="Arial"/>
          <w:sz w:val="24"/>
          <w:szCs w:val="24"/>
        </w:rPr>
        <w:t>86</w:t>
      </w:r>
      <w:r w:rsidRPr="00EF1669">
        <w:rPr>
          <w:rFonts w:ascii="Arial Narrow" w:hAnsi="Arial Narrow" w:cs="Arial"/>
          <w:sz w:val="24"/>
          <w:szCs w:val="24"/>
        </w:rPr>
        <w:t>/202</w:t>
      </w:r>
      <w:r>
        <w:rPr>
          <w:rFonts w:ascii="Arial Narrow" w:hAnsi="Arial Narrow" w:cs="Arial"/>
          <w:sz w:val="24"/>
          <w:szCs w:val="24"/>
        </w:rPr>
        <w:t>4</w:t>
      </w:r>
      <w:r w:rsidRPr="00EF1669">
        <w:rPr>
          <w:rFonts w:ascii="Arial Narrow" w:hAnsi="Arial Narrow" w:cs="Arial"/>
          <w:sz w:val="24"/>
          <w:szCs w:val="24"/>
        </w:rPr>
        <w:t xml:space="preserve"> Rady Gminy Skąpe z dnia </w:t>
      </w:r>
      <w:r>
        <w:rPr>
          <w:rFonts w:ascii="Arial Narrow" w:hAnsi="Arial Narrow" w:cs="Arial"/>
          <w:sz w:val="24"/>
          <w:szCs w:val="24"/>
        </w:rPr>
        <w:t>19</w:t>
      </w:r>
      <w:r w:rsidRPr="00EF1669">
        <w:rPr>
          <w:rFonts w:ascii="Arial Narrow" w:hAnsi="Arial Narrow" w:cs="Arial"/>
          <w:sz w:val="24"/>
          <w:szCs w:val="24"/>
        </w:rPr>
        <w:t xml:space="preserve"> </w:t>
      </w:r>
      <w:r>
        <w:rPr>
          <w:rFonts w:ascii="Arial Narrow" w:hAnsi="Arial Narrow" w:cs="Arial"/>
          <w:sz w:val="24"/>
          <w:szCs w:val="24"/>
        </w:rPr>
        <w:t xml:space="preserve">grudnia </w:t>
      </w:r>
      <w:r w:rsidRPr="00EF1669">
        <w:rPr>
          <w:rFonts w:ascii="Arial Narrow" w:hAnsi="Arial Narrow" w:cs="Arial"/>
          <w:sz w:val="24"/>
          <w:szCs w:val="24"/>
        </w:rPr>
        <w:t>202</w:t>
      </w:r>
      <w:r>
        <w:rPr>
          <w:rFonts w:ascii="Arial Narrow" w:hAnsi="Arial Narrow" w:cs="Arial"/>
          <w:sz w:val="24"/>
          <w:szCs w:val="24"/>
        </w:rPr>
        <w:t>4</w:t>
      </w:r>
      <w:r w:rsidRPr="00EF1669">
        <w:rPr>
          <w:rFonts w:ascii="Arial Narrow" w:hAnsi="Arial Narrow" w:cs="Arial"/>
          <w:sz w:val="24"/>
          <w:szCs w:val="24"/>
        </w:rPr>
        <w:t xml:space="preserve"> r. w sprawie </w:t>
      </w:r>
      <w:r w:rsidRPr="000712CA">
        <w:rPr>
          <w:rFonts w:ascii="Arial Narrow" w:hAnsi="Arial Narrow" w:cs="Arial"/>
          <w:sz w:val="24"/>
          <w:szCs w:val="24"/>
        </w:rPr>
        <w:t>poparcia petycji Gminy Miasto Zakopane z dnia 26 września 2024 r.</w:t>
      </w:r>
      <w:r w:rsidRPr="00EF1669">
        <w:rPr>
          <w:rFonts w:ascii="Arial Narrow" w:hAnsi="Arial Narrow" w:cs="Arial"/>
          <w:sz w:val="24"/>
          <w:szCs w:val="24"/>
        </w:rPr>
        <w:t xml:space="preserve">. </w:t>
      </w:r>
    </w:p>
    <w:p w14:paraId="6C4ECBA2" w14:textId="77777777" w:rsidR="004E52E3" w:rsidRDefault="004E52E3" w:rsidP="004E52E3">
      <w:pPr>
        <w:spacing w:after="0" w:line="240" w:lineRule="auto"/>
        <w:jc w:val="both"/>
        <w:rPr>
          <w:rFonts w:ascii="Arial Narrow" w:hAnsi="Arial Narrow" w:cs="Arial"/>
          <w:sz w:val="24"/>
          <w:szCs w:val="24"/>
        </w:rPr>
      </w:pPr>
      <w:r w:rsidRPr="00EF1669">
        <w:rPr>
          <w:rFonts w:ascii="Arial Narrow" w:hAnsi="Arial Narrow" w:cs="Arial"/>
          <w:sz w:val="24"/>
          <w:szCs w:val="24"/>
        </w:rPr>
        <w:t>Rada Gminy</w:t>
      </w:r>
      <w:r w:rsidRPr="000712CA">
        <w:rPr>
          <w:rFonts w:ascii="Arial Narrow" w:hAnsi="Arial Narrow" w:cs="Arial"/>
          <w:sz w:val="24"/>
          <w:szCs w:val="24"/>
        </w:rPr>
        <w:t xml:space="preserve"> pop</w:t>
      </w:r>
      <w:r>
        <w:rPr>
          <w:rFonts w:ascii="Arial Narrow" w:hAnsi="Arial Narrow" w:cs="Arial"/>
          <w:sz w:val="24"/>
          <w:szCs w:val="24"/>
        </w:rPr>
        <w:t>arła</w:t>
      </w:r>
      <w:r w:rsidRPr="000712CA">
        <w:rPr>
          <w:rFonts w:ascii="Arial Narrow" w:hAnsi="Arial Narrow" w:cs="Arial"/>
          <w:sz w:val="24"/>
          <w:szCs w:val="24"/>
        </w:rPr>
        <w:t xml:space="preserve"> petycję Gminy Miasto Zakopane w przedmiocie zmiany ustawy Prawo Ochrony Środowiska i zmiany Rozporządzenia Rady Ministrów z dnia 18 grudnia 2007 r. w sprawie warunków, jakie powinna spełniać miejscowość, w której można pobierać opłatę miejscową , w sposób ograniczający obszar stref, dla których określa się poziom zanieczyszczenia i jego pomiaru</w:t>
      </w:r>
      <w:r w:rsidRPr="00EF1669">
        <w:rPr>
          <w:rFonts w:ascii="Arial Narrow" w:hAnsi="Arial Narrow" w:cs="Arial"/>
          <w:sz w:val="24"/>
          <w:szCs w:val="24"/>
        </w:rPr>
        <w:t>.</w:t>
      </w:r>
    </w:p>
    <w:p w14:paraId="25E70921" w14:textId="77777777" w:rsidR="004E52E3" w:rsidRDefault="004E52E3" w:rsidP="004E52E3">
      <w:pPr>
        <w:spacing w:after="0" w:line="240" w:lineRule="auto"/>
        <w:jc w:val="both"/>
        <w:rPr>
          <w:rFonts w:ascii="Arial Narrow" w:hAnsi="Arial Narrow" w:cs="Arial"/>
          <w:sz w:val="24"/>
          <w:szCs w:val="24"/>
        </w:rPr>
      </w:pPr>
    </w:p>
    <w:bookmarkStart w:id="142" w:name="_Toc198719907"/>
    <w:p w14:paraId="53C846E2" w14:textId="669C99CB" w:rsidR="00A822FD" w:rsidRDefault="000A71AD" w:rsidP="00A822FD">
      <w:pPr>
        <w:pStyle w:val="Nagwek1"/>
        <w:jc w:val="both"/>
        <w:rPr>
          <w:rFonts w:ascii="Arial Narrow" w:hAnsi="Arial Narrow"/>
          <w:b/>
          <w:bCs/>
        </w:rPr>
      </w:pPr>
      <w:r>
        <w:rPr>
          <w:noProof/>
        </w:rPr>
        <mc:AlternateContent>
          <mc:Choice Requires="wps">
            <w:drawing>
              <wp:anchor distT="0" distB="0" distL="114300" distR="114300" simplePos="0" relativeHeight="251698176" behindDoc="1" locked="0" layoutInCell="1" allowOverlap="1" wp14:anchorId="46393A50" wp14:editId="7CA1CF5A">
                <wp:simplePos x="0" y="0"/>
                <wp:positionH relativeFrom="margin">
                  <wp:posOffset>-137795</wp:posOffset>
                </wp:positionH>
                <wp:positionV relativeFrom="paragraph">
                  <wp:posOffset>180340</wp:posOffset>
                </wp:positionV>
                <wp:extent cx="6057900" cy="678180"/>
                <wp:effectExtent l="0" t="0" r="0" b="7620"/>
                <wp:wrapNone/>
                <wp:docPr id="1740348545" name="Prostokąt: zaokrąglone rogi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57900" cy="678180"/>
                        </a:xfrm>
                        <a:prstGeom prst="roundRect">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w16sdtfl="http://schemas.microsoft.com/office/word/2024/wordml/sdtformatlock">
            <w:pict>
              <v:roundrect w14:anchorId="45AC3AD4" id="Prostokąt: zaokrąglone rogi 3" o:spid="_x0000_s1026" style="position:absolute;margin-left:-10.85pt;margin-top:14.2pt;width:477pt;height:53.4pt;z-index:-2516183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" fillcolor="#0f6fc6 [3204]" strokecolor="#02101d [484]" strokeweight="1.25pt">
                <v:path arrowok="t"/>
                <w10:wrap anchorx="margin"/>
              </v:roundrect>
            </w:pict>
          </mc:Fallback>
        </mc:AlternateContent>
      </w:r>
      <w:r w:rsidR="00A51EA6" w:rsidRPr="003A1EC2">
        <w:rPr>
          <w:rFonts w:ascii="Arial Narrow" w:hAnsi="Arial Narrow"/>
          <w:b/>
          <w:bCs/>
        </w:rPr>
        <w:t xml:space="preserve">Rozdział </w:t>
      </w:r>
      <w:r w:rsidR="007E4B7B" w:rsidRPr="003A1EC2">
        <w:rPr>
          <w:rFonts w:ascii="Arial Narrow" w:hAnsi="Arial Narrow"/>
          <w:b/>
          <w:bCs/>
        </w:rPr>
        <w:t>4</w:t>
      </w:r>
      <w:r w:rsidR="00E3512E" w:rsidRPr="003A1EC2">
        <w:rPr>
          <w:rFonts w:ascii="Arial Narrow" w:hAnsi="Arial Narrow"/>
          <w:b/>
          <w:bCs/>
        </w:rPr>
        <w:t xml:space="preserve">. </w:t>
      </w:r>
      <w:r w:rsidR="00A51EA6" w:rsidRPr="003A1EC2">
        <w:rPr>
          <w:rFonts w:ascii="Arial Narrow" w:hAnsi="Arial Narrow"/>
          <w:b/>
          <w:bCs/>
        </w:rPr>
        <w:t>Współpraca z innymi wspólnotami samorządowymi</w:t>
      </w:r>
      <w:bookmarkEnd w:id="103"/>
      <w:bookmarkEnd w:id="142"/>
      <w:r w:rsidR="00E3512E" w:rsidRPr="003A1EC2">
        <w:rPr>
          <w:rFonts w:ascii="Arial Narrow" w:hAnsi="Arial Narrow"/>
          <w:b/>
          <w:bCs/>
        </w:rPr>
        <w:t xml:space="preserve"> </w:t>
      </w:r>
      <w:bookmarkStart w:id="143" w:name="_Toc73019161"/>
    </w:p>
    <w:p w14:paraId="47B1F733" w14:textId="77777777" w:rsidR="00A822FD" w:rsidRPr="00A822FD" w:rsidRDefault="00A822FD" w:rsidP="00A822FD"/>
    <w:p w14:paraId="4608E0EA" w14:textId="50ECAA79" w:rsidR="00E3512E" w:rsidRPr="003A1EC2" w:rsidRDefault="00A822FD" w:rsidP="005075E2">
      <w:pPr>
        <w:pStyle w:val="Nagwek2"/>
        <w:ind w:left="567" w:hanging="283"/>
        <w:jc w:val="both"/>
        <w:rPr>
          <w:rFonts w:ascii="Arial Narrow" w:hAnsi="Arial Narrow"/>
          <w:b/>
          <w:bCs/>
        </w:rPr>
      </w:pPr>
      <w:bookmarkStart w:id="144" w:name="_Toc167870018"/>
      <w:bookmarkStart w:id="145" w:name="_Toc198719908"/>
      <w:r>
        <w:rPr>
          <w:rFonts w:ascii="Arial Narrow" w:hAnsi="Arial Narrow"/>
          <w:b/>
          <w:bCs/>
        </w:rPr>
        <w:t xml:space="preserve">1. </w:t>
      </w:r>
      <w:r w:rsidR="00A51EA6" w:rsidRPr="003A1EC2">
        <w:rPr>
          <w:rFonts w:ascii="Arial Narrow" w:hAnsi="Arial Narrow"/>
          <w:b/>
          <w:bCs/>
        </w:rPr>
        <w:t>Współpraca międzygminna</w:t>
      </w:r>
      <w:bookmarkEnd w:id="143"/>
      <w:bookmarkEnd w:id="144"/>
      <w:bookmarkEnd w:id="145"/>
    </w:p>
    <w:p w14:paraId="2266C852" w14:textId="77777777" w:rsidR="00887E9C" w:rsidRDefault="00887E9C" w:rsidP="005075E2">
      <w:pPr>
        <w:spacing w:after="0" w:line="240" w:lineRule="auto"/>
        <w:ind w:left="360"/>
        <w:jc w:val="both"/>
        <w:rPr>
          <w:rFonts w:ascii="Arial Narrow" w:hAnsi="Arial Narrow"/>
          <w:sz w:val="24"/>
          <w:szCs w:val="24"/>
        </w:rPr>
      </w:pPr>
    </w:p>
    <w:p w14:paraId="44D6DF6A" w14:textId="7A36C66A" w:rsidR="00A51EA6" w:rsidRPr="003A1EC2" w:rsidRDefault="00E3512E" w:rsidP="005075E2">
      <w:pPr>
        <w:spacing w:after="0" w:line="240" w:lineRule="auto"/>
        <w:ind w:left="360"/>
        <w:jc w:val="both"/>
        <w:rPr>
          <w:rFonts w:ascii="Arial Narrow" w:hAnsi="Arial Narrow"/>
          <w:sz w:val="24"/>
          <w:szCs w:val="24"/>
        </w:rPr>
      </w:pPr>
      <w:r w:rsidRPr="003A1EC2">
        <w:rPr>
          <w:rFonts w:ascii="Arial Narrow" w:hAnsi="Arial Narrow"/>
          <w:sz w:val="24"/>
          <w:szCs w:val="24"/>
        </w:rPr>
        <w:t xml:space="preserve">Gmina </w:t>
      </w:r>
      <w:r w:rsidR="00E1370D" w:rsidRPr="003A1EC2">
        <w:rPr>
          <w:rFonts w:ascii="Arial Narrow" w:hAnsi="Arial Narrow"/>
          <w:sz w:val="24"/>
          <w:szCs w:val="24"/>
        </w:rPr>
        <w:t>Skąpe</w:t>
      </w:r>
      <w:r w:rsidRPr="003A1EC2">
        <w:rPr>
          <w:rFonts w:ascii="Arial Narrow" w:hAnsi="Arial Narrow"/>
          <w:sz w:val="24"/>
          <w:szCs w:val="24"/>
        </w:rPr>
        <w:t xml:space="preserve"> należy do następujących stowarzyszeń i związków międzygminnych: </w:t>
      </w:r>
    </w:p>
    <w:p w14:paraId="0245C50C" w14:textId="2D188DC2" w:rsidR="00D631DE" w:rsidRPr="003A1EC2" w:rsidRDefault="00D631DE">
      <w:pPr>
        <w:pStyle w:val="Akapitzlist"/>
        <w:numPr>
          <w:ilvl w:val="0"/>
          <w:numId w:val="6"/>
        </w:numPr>
        <w:spacing w:after="0" w:line="240" w:lineRule="auto"/>
        <w:jc w:val="both"/>
        <w:rPr>
          <w:rFonts w:ascii="Arial Narrow" w:eastAsia="Times New Roman" w:hAnsi="Arial Narrow"/>
          <w:sz w:val="24"/>
          <w:szCs w:val="24"/>
        </w:rPr>
      </w:pPr>
      <w:r w:rsidRPr="003A1EC2">
        <w:rPr>
          <w:rFonts w:ascii="Arial Narrow" w:eastAsia="Times New Roman" w:hAnsi="Arial Narrow"/>
          <w:sz w:val="24"/>
          <w:szCs w:val="24"/>
        </w:rPr>
        <w:t>STOWARZYSZENIA LGD „BRAMA LUBUSKA”</w:t>
      </w:r>
      <w:r w:rsidR="00284978">
        <w:rPr>
          <w:rFonts w:ascii="Arial Narrow" w:eastAsia="Times New Roman" w:hAnsi="Arial Narrow"/>
          <w:sz w:val="24"/>
          <w:szCs w:val="24"/>
        </w:rPr>
        <w:t>,</w:t>
      </w:r>
    </w:p>
    <w:p w14:paraId="49A5012D" w14:textId="22031AE7" w:rsidR="00D631DE" w:rsidRPr="003A1EC2" w:rsidRDefault="00D631DE">
      <w:pPr>
        <w:pStyle w:val="Akapitzlist"/>
        <w:numPr>
          <w:ilvl w:val="0"/>
          <w:numId w:val="6"/>
        </w:numPr>
        <w:spacing w:after="0" w:line="240" w:lineRule="auto"/>
        <w:jc w:val="both"/>
        <w:rPr>
          <w:rFonts w:ascii="Arial Narrow" w:eastAsia="Times New Roman" w:hAnsi="Arial Narrow"/>
          <w:sz w:val="24"/>
          <w:szCs w:val="24"/>
        </w:rPr>
      </w:pPr>
      <w:r w:rsidRPr="003A1EC2">
        <w:rPr>
          <w:rFonts w:ascii="Arial Narrow" w:eastAsia="Times New Roman" w:hAnsi="Arial Narrow"/>
          <w:sz w:val="24"/>
          <w:szCs w:val="24"/>
        </w:rPr>
        <w:t>Stowarzyszenia „Aglomeracja Zielonogórska”</w:t>
      </w:r>
      <w:r w:rsidR="00284978">
        <w:rPr>
          <w:rFonts w:ascii="Arial Narrow" w:eastAsia="Times New Roman" w:hAnsi="Arial Narrow"/>
          <w:sz w:val="24"/>
          <w:szCs w:val="24"/>
        </w:rPr>
        <w:t>,</w:t>
      </w:r>
    </w:p>
    <w:p w14:paraId="5A2AEE72" w14:textId="6C2BD812" w:rsidR="00D631DE" w:rsidRDefault="00D631DE">
      <w:pPr>
        <w:pStyle w:val="Akapitzlist"/>
        <w:numPr>
          <w:ilvl w:val="0"/>
          <w:numId w:val="6"/>
        </w:numPr>
        <w:spacing w:after="0" w:line="240" w:lineRule="auto"/>
        <w:contextualSpacing w:val="0"/>
        <w:jc w:val="both"/>
        <w:rPr>
          <w:rFonts w:ascii="Arial Narrow" w:eastAsia="Times New Roman" w:hAnsi="Arial Narrow"/>
          <w:sz w:val="24"/>
          <w:szCs w:val="24"/>
        </w:rPr>
      </w:pPr>
      <w:r w:rsidRPr="003A1EC2">
        <w:rPr>
          <w:rFonts w:ascii="Arial Narrow" w:eastAsia="Times New Roman" w:hAnsi="Arial Narrow"/>
          <w:sz w:val="24"/>
          <w:szCs w:val="24"/>
        </w:rPr>
        <w:t>Zrzeszenia Gmin Województwa Lubuskiego</w:t>
      </w:r>
      <w:r w:rsidR="00284978">
        <w:rPr>
          <w:rFonts w:ascii="Arial Narrow" w:eastAsia="Times New Roman" w:hAnsi="Arial Narrow"/>
          <w:sz w:val="24"/>
          <w:szCs w:val="24"/>
        </w:rPr>
        <w:t>,</w:t>
      </w:r>
    </w:p>
    <w:p w14:paraId="68C987CC" w14:textId="6A634898" w:rsidR="002A6591" w:rsidRDefault="002A6591">
      <w:pPr>
        <w:pStyle w:val="Akapitzlist"/>
        <w:numPr>
          <w:ilvl w:val="0"/>
          <w:numId w:val="6"/>
        </w:numPr>
        <w:spacing w:after="0" w:line="240" w:lineRule="auto"/>
        <w:contextualSpacing w:val="0"/>
        <w:jc w:val="both"/>
        <w:rPr>
          <w:rFonts w:ascii="Arial Narrow" w:eastAsia="Times New Roman" w:hAnsi="Arial Narrow"/>
          <w:sz w:val="24"/>
          <w:szCs w:val="24"/>
        </w:rPr>
      </w:pPr>
      <w:r>
        <w:rPr>
          <w:rFonts w:ascii="Arial Narrow" w:eastAsia="Times New Roman" w:hAnsi="Arial Narrow"/>
          <w:sz w:val="24"/>
          <w:szCs w:val="24"/>
        </w:rPr>
        <w:t>Świebodziński Związek Powiatowo – Gminny w skład którego wchodzą Gmina</w:t>
      </w:r>
      <w:r w:rsidR="00852A4E">
        <w:rPr>
          <w:rFonts w:ascii="Arial Narrow" w:eastAsia="Times New Roman" w:hAnsi="Arial Narrow"/>
          <w:sz w:val="24"/>
          <w:szCs w:val="24"/>
        </w:rPr>
        <w:t xml:space="preserve"> Świebodzin - lider, Gmina Lubrza, Gmina Szczaniec i Gmina</w:t>
      </w:r>
      <w:r>
        <w:rPr>
          <w:rFonts w:ascii="Arial Narrow" w:eastAsia="Times New Roman" w:hAnsi="Arial Narrow"/>
          <w:sz w:val="24"/>
          <w:szCs w:val="24"/>
        </w:rPr>
        <w:t xml:space="preserve"> Skąpe</w:t>
      </w:r>
      <w:r w:rsidR="00852A4E">
        <w:rPr>
          <w:rFonts w:ascii="Arial Narrow" w:eastAsia="Times New Roman" w:hAnsi="Arial Narrow"/>
          <w:sz w:val="24"/>
          <w:szCs w:val="24"/>
        </w:rPr>
        <w:t xml:space="preserve"> i Powiat świebodziński – celem związku jest wykonywanie zadań publicznych obejmujących ogół spraw dotyczących lokalnego transportu zbiorowego oraz pełnienie roli organizatora transportu zbiorowego</w:t>
      </w:r>
      <w:r w:rsidR="00417CBB">
        <w:rPr>
          <w:rFonts w:ascii="Arial Narrow" w:eastAsia="Times New Roman" w:hAnsi="Arial Narrow"/>
          <w:sz w:val="24"/>
          <w:szCs w:val="24"/>
        </w:rPr>
        <w:t>,</w:t>
      </w:r>
    </w:p>
    <w:p w14:paraId="3C0A66C1" w14:textId="047E8AB2" w:rsidR="00E3512E" w:rsidRPr="003C5BF8" w:rsidRDefault="00417CBB" w:rsidP="003C5BF8">
      <w:pPr>
        <w:pStyle w:val="Akapitzlist"/>
        <w:numPr>
          <w:ilvl w:val="0"/>
          <w:numId w:val="6"/>
        </w:numPr>
        <w:spacing w:after="0" w:line="240" w:lineRule="auto"/>
        <w:contextualSpacing w:val="0"/>
        <w:jc w:val="both"/>
        <w:rPr>
          <w:rFonts w:ascii="Arial Narrow" w:eastAsia="Times New Roman" w:hAnsi="Arial Narrow"/>
          <w:sz w:val="24"/>
          <w:szCs w:val="24"/>
        </w:rPr>
      </w:pPr>
      <w:r w:rsidRPr="003C5BF8">
        <w:rPr>
          <w:rFonts w:ascii="Arial Narrow" w:eastAsia="Times New Roman" w:hAnsi="Arial Narrow"/>
          <w:sz w:val="24"/>
          <w:szCs w:val="24"/>
        </w:rPr>
        <w:t>Partnerstw</w:t>
      </w:r>
      <w:r w:rsidR="00284978" w:rsidRPr="003C5BF8">
        <w:rPr>
          <w:rFonts w:ascii="Arial Narrow" w:eastAsia="Times New Roman" w:hAnsi="Arial Narrow"/>
          <w:sz w:val="24"/>
          <w:szCs w:val="24"/>
        </w:rPr>
        <w:t>o</w:t>
      </w:r>
      <w:r w:rsidRPr="003C5BF8">
        <w:rPr>
          <w:rFonts w:ascii="Arial Narrow" w:eastAsia="Times New Roman" w:hAnsi="Arial Narrow"/>
          <w:sz w:val="24"/>
          <w:szCs w:val="24"/>
        </w:rPr>
        <w:t xml:space="preserve"> Gmin Lubrza, Łagów, Sk</w:t>
      </w:r>
      <w:r w:rsidR="004F0CB3" w:rsidRPr="003C5BF8">
        <w:rPr>
          <w:rFonts w:ascii="Arial Narrow" w:eastAsia="Times New Roman" w:hAnsi="Arial Narrow"/>
          <w:sz w:val="24"/>
          <w:szCs w:val="24"/>
        </w:rPr>
        <w:t>ą</w:t>
      </w:r>
      <w:r w:rsidRPr="003C5BF8">
        <w:rPr>
          <w:rFonts w:ascii="Arial Narrow" w:eastAsia="Times New Roman" w:hAnsi="Arial Narrow"/>
          <w:sz w:val="24"/>
          <w:szCs w:val="24"/>
        </w:rPr>
        <w:t xml:space="preserve">pe i od grudnia 2022r. </w:t>
      </w:r>
      <w:r w:rsidR="004F0CB3" w:rsidRPr="003C5BF8">
        <w:rPr>
          <w:rFonts w:ascii="Arial Narrow" w:eastAsia="Times New Roman" w:hAnsi="Arial Narrow"/>
          <w:sz w:val="24"/>
          <w:szCs w:val="24"/>
        </w:rPr>
        <w:t>P</w:t>
      </w:r>
      <w:r w:rsidRPr="003C5BF8">
        <w:rPr>
          <w:rFonts w:ascii="Arial Narrow" w:eastAsia="Times New Roman" w:hAnsi="Arial Narrow"/>
          <w:sz w:val="24"/>
          <w:szCs w:val="24"/>
        </w:rPr>
        <w:t>owiatu świebodzińskiego</w:t>
      </w:r>
      <w:r w:rsidR="004F0CB3" w:rsidRPr="003C5BF8">
        <w:rPr>
          <w:rFonts w:ascii="Arial Narrow" w:eastAsia="Times New Roman" w:hAnsi="Arial Narrow"/>
          <w:sz w:val="24"/>
          <w:szCs w:val="24"/>
        </w:rPr>
        <w:t>.</w:t>
      </w:r>
      <w:r w:rsidR="00284978" w:rsidRPr="003C5BF8">
        <w:rPr>
          <w:rFonts w:ascii="Arial Narrow" w:eastAsia="Times New Roman" w:hAnsi="Arial Narrow"/>
          <w:sz w:val="24"/>
          <w:szCs w:val="24"/>
        </w:rPr>
        <w:t xml:space="preserve"> Gmina Skąpe była inicjatorem i przyjęła rolę lidera w utworzonym</w:t>
      </w:r>
      <w:r w:rsidR="004F0CB3" w:rsidRPr="003C5BF8">
        <w:rPr>
          <w:rFonts w:ascii="Arial Narrow" w:eastAsia="Times New Roman" w:hAnsi="Arial Narrow"/>
          <w:sz w:val="24"/>
          <w:szCs w:val="24"/>
        </w:rPr>
        <w:t xml:space="preserve"> </w:t>
      </w:r>
      <w:r w:rsidR="00284978" w:rsidRPr="003C5BF8">
        <w:rPr>
          <w:rFonts w:ascii="Arial Narrow" w:eastAsia="Times New Roman" w:hAnsi="Arial Narrow"/>
          <w:sz w:val="24"/>
          <w:szCs w:val="24"/>
        </w:rPr>
        <w:t xml:space="preserve">partnerstwie. </w:t>
      </w:r>
      <w:r w:rsidR="004F0CB3" w:rsidRPr="003C5BF8">
        <w:rPr>
          <w:rFonts w:ascii="Arial Narrow" w:eastAsia="Times New Roman" w:hAnsi="Arial Narrow"/>
          <w:sz w:val="24"/>
          <w:szCs w:val="24"/>
        </w:rPr>
        <w:t xml:space="preserve">Od początku powstania </w:t>
      </w:r>
      <w:r w:rsidR="002A7F0B" w:rsidRPr="003C5BF8">
        <w:rPr>
          <w:rFonts w:ascii="Arial Narrow" w:eastAsia="Times New Roman" w:hAnsi="Arial Narrow"/>
          <w:sz w:val="24"/>
          <w:szCs w:val="24"/>
        </w:rPr>
        <w:t>p</w:t>
      </w:r>
      <w:r w:rsidR="004F0CB3" w:rsidRPr="003C5BF8">
        <w:rPr>
          <w:rFonts w:ascii="Arial Narrow" w:eastAsia="Times New Roman" w:hAnsi="Arial Narrow"/>
          <w:sz w:val="24"/>
          <w:szCs w:val="24"/>
        </w:rPr>
        <w:t>artnerstwo zostało objęte projektem Centrum Wsparcia Doradczego Plus realizowanego</w:t>
      </w:r>
      <w:r w:rsidR="002A7F0B" w:rsidRPr="003C5BF8">
        <w:rPr>
          <w:rFonts w:ascii="Arial Narrow" w:eastAsia="Times New Roman" w:hAnsi="Arial Narrow"/>
          <w:sz w:val="24"/>
          <w:szCs w:val="24"/>
        </w:rPr>
        <w:t xml:space="preserve"> z</w:t>
      </w:r>
      <w:r w:rsidR="00B30364">
        <w:rPr>
          <w:rFonts w:ascii="Arial Narrow" w:eastAsia="Times New Roman" w:hAnsi="Arial Narrow"/>
          <w:sz w:val="24"/>
          <w:szCs w:val="24"/>
        </w:rPr>
        <w:t> </w:t>
      </w:r>
      <w:r w:rsidR="002A7F0B" w:rsidRPr="003C5BF8">
        <w:rPr>
          <w:rFonts w:ascii="Arial Narrow" w:eastAsia="Times New Roman" w:hAnsi="Arial Narrow"/>
          <w:sz w:val="24"/>
          <w:szCs w:val="24"/>
        </w:rPr>
        <w:t>ramienia Ministerstwa Funduszy i Polityki Regionalnej</w:t>
      </w:r>
      <w:r w:rsidR="004F0CB3" w:rsidRPr="003C5BF8">
        <w:rPr>
          <w:rFonts w:ascii="Arial Narrow" w:eastAsia="Times New Roman" w:hAnsi="Arial Narrow"/>
          <w:sz w:val="24"/>
          <w:szCs w:val="24"/>
        </w:rPr>
        <w:t xml:space="preserve"> przez Związek Miast Polskich</w:t>
      </w:r>
      <w:r w:rsidR="002A7F0B" w:rsidRPr="003C5BF8">
        <w:rPr>
          <w:rFonts w:ascii="Arial Narrow" w:eastAsia="Times New Roman" w:hAnsi="Arial Narrow"/>
          <w:sz w:val="24"/>
          <w:szCs w:val="24"/>
        </w:rPr>
        <w:t>.</w:t>
      </w:r>
      <w:r w:rsidR="004F0CB3" w:rsidRPr="003C5BF8">
        <w:rPr>
          <w:rFonts w:ascii="Arial Narrow" w:eastAsia="Times New Roman" w:hAnsi="Arial Narrow"/>
          <w:sz w:val="24"/>
          <w:szCs w:val="24"/>
        </w:rPr>
        <w:t xml:space="preserve"> </w:t>
      </w:r>
      <w:r w:rsidR="002A7F0B" w:rsidRPr="003C5BF8">
        <w:rPr>
          <w:rFonts w:ascii="Arial Narrow" w:eastAsia="Times New Roman" w:hAnsi="Arial Narrow"/>
          <w:sz w:val="24"/>
          <w:szCs w:val="24"/>
        </w:rPr>
        <w:t>W</w:t>
      </w:r>
      <w:r w:rsidR="004F0CB3" w:rsidRPr="003C5BF8">
        <w:rPr>
          <w:rFonts w:ascii="Arial Narrow" w:eastAsia="Times New Roman" w:hAnsi="Arial Narrow"/>
          <w:sz w:val="24"/>
          <w:szCs w:val="24"/>
        </w:rPr>
        <w:t xml:space="preserve"> ramach </w:t>
      </w:r>
      <w:r w:rsidR="002A7F0B" w:rsidRPr="003C5BF8">
        <w:rPr>
          <w:rFonts w:ascii="Arial Narrow" w:eastAsia="Times New Roman" w:hAnsi="Arial Narrow"/>
          <w:sz w:val="24"/>
          <w:szCs w:val="24"/>
        </w:rPr>
        <w:t xml:space="preserve">ww. projektu świadczone było wsparcie </w:t>
      </w:r>
      <w:r w:rsidR="004F0CB3" w:rsidRPr="003C5BF8">
        <w:rPr>
          <w:rFonts w:ascii="Arial Narrow" w:eastAsia="Times New Roman" w:hAnsi="Arial Narrow"/>
          <w:sz w:val="24"/>
          <w:szCs w:val="24"/>
        </w:rPr>
        <w:t xml:space="preserve">eksperckie </w:t>
      </w:r>
      <w:r w:rsidR="005E02F2" w:rsidRPr="003C5BF8">
        <w:rPr>
          <w:rFonts w:ascii="Arial Narrow" w:eastAsia="Times New Roman" w:hAnsi="Arial Narrow"/>
          <w:sz w:val="24"/>
          <w:szCs w:val="24"/>
        </w:rPr>
        <w:t xml:space="preserve">w celu przygotowania strategii terytorialnej. Strategia ta jest niezbędnym dokumentem umożliwiającym aplikowane o fundusze europejskie dla Lubuskiego 2021-2027 </w:t>
      </w:r>
      <w:r w:rsidR="002A7F0B" w:rsidRPr="003C5BF8">
        <w:rPr>
          <w:rFonts w:ascii="Arial Narrow" w:eastAsia="Times New Roman" w:hAnsi="Arial Narrow"/>
          <w:sz w:val="24"/>
          <w:szCs w:val="24"/>
        </w:rPr>
        <w:t>w</w:t>
      </w:r>
      <w:r w:rsidR="005E02F2" w:rsidRPr="003C5BF8">
        <w:rPr>
          <w:rFonts w:ascii="Arial Narrow" w:eastAsia="Times New Roman" w:hAnsi="Arial Narrow"/>
          <w:sz w:val="24"/>
          <w:szCs w:val="24"/>
        </w:rPr>
        <w:t xml:space="preserve">ymiar terytorialny. </w:t>
      </w:r>
      <w:r w:rsidR="00B94E39" w:rsidRPr="003C5BF8">
        <w:rPr>
          <w:rFonts w:ascii="Arial Narrow" w:eastAsia="Times New Roman" w:hAnsi="Arial Narrow"/>
          <w:sz w:val="24"/>
          <w:szCs w:val="24"/>
        </w:rPr>
        <w:t xml:space="preserve">W 2022r. przeprowadzona była pogłębiona diagnoza obszaru partnerstwa i prowadzone były warsztaty w celu </w:t>
      </w:r>
      <w:r w:rsidR="00C91B27" w:rsidRPr="003C5BF8">
        <w:rPr>
          <w:rFonts w:ascii="Arial Narrow" w:eastAsia="Times New Roman" w:hAnsi="Arial Narrow"/>
          <w:sz w:val="24"/>
          <w:szCs w:val="24"/>
        </w:rPr>
        <w:t>przygotowań do opracowania ww. dokumentu</w:t>
      </w:r>
      <w:r w:rsidR="00B94E39" w:rsidRPr="003C5BF8">
        <w:rPr>
          <w:rFonts w:ascii="Arial Narrow" w:eastAsia="Times New Roman" w:hAnsi="Arial Narrow"/>
          <w:sz w:val="24"/>
          <w:szCs w:val="24"/>
        </w:rPr>
        <w:t xml:space="preserve">. W 2023r. strategia zostanie uzgodniona z </w:t>
      </w:r>
      <w:r w:rsidR="00284978" w:rsidRPr="003C5BF8">
        <w:rPr>
          <w:rFonts w:ascii="Arial Narrow" w:eastAsia="Times New Roman" w:hAnsi="Arial Narrow"/>
          <w:sz w:val="24"/>
          <w:szCs w:val="24"/>
        </w:rPr>
        <w:t xml:space="preserve">instytucją zarządzająca tj. </w:t>
      </w:r>
      <w:r w:rsidR="00B94E39" w:rsidRPr="003C5BF8">
        <w:rPr>
          <w:rFonts w:ascii="Arial Narrow" w:eastAsia="Times New Roman" w:hAnsi="Arial Narrow"/>
          <w:sz w:val="24"/>
          <w:szCs w:val="24"/>
        </w:rPr>
        <w:t xml:space="preserve">Urzędem </w:t>
      </w:r>
      <w:r w:rsidR="00284978" w:rsidRPr="003C5BF8">
        <w:rPr>
          <w:rFonts w:ascii="Arial Narrow" w:eastAsia="Times New Roman" w:hAnsi="Arial Narrow"/>
          <w:sz w:val="24"/>
          <w:szCs w:val="24"/>
        </w:rPr>
        <w:t>Marszałkowskim w Zielonej Górze.</w:t>
      </w:r>
      <w:r w:rsidR="003C5BF8" w:rsidRPr="003C5BF8">
        <w:rPr>
          <w:rFonts w:ascii="Arial Narrow" w:eastAsia="Times New Roman" w:hAnsi="Arial Narrow"/>
          <w:sz w:val="24"/>
          <w:szCs w:val="24"/>
        </w:rPr>
        <w:t xml:space="preserve"> </w:t>
      </w:r>
    </w:p>
    <w:p w14:paraId="7A117B9F" w14:textId="254FF447" w:rsidR="007D001D" w:rsidRPr="003A1EC2" w:rsidRDefault="007D001D" w:rsidP="005075E2">
      <w:pPr>
        <w:jc w:val="both"/>
        <w:rPr>
          <w:rFonts w:ascii="Arial Narrow" w:hAnsi="Arial Narrow"/>
          <w:sz w:val="24"/>
          <w:szCs w:val="24"/>
        </w:rPr>
      </w:pPr>
    </w:p>
    <w:bookmarkStart w:id="146" w:name="_Toc73019163"/>
    <w:bookmarkStart w:id="147" w:name="_Toc198719909"/>
    <w:p w14:paraId="64054200" w14:textId="3D5CF0D4" w:rsidR="00D33A9A" w:rsidRPr="00353524" w:rsidRDefault="000A71AD" w:rsidP="005075E2">
      <w:pPr>
        <w:pStyle w:val="Nagwek1"/>
        <w:jc w:val="both"/>
        <w:rPr>
          <w:rFonts w:ascii="Arial Narrow" w:hAnsi="Arial Narrow"/>
          <w:b/>
          <w:bCs/>
        </w:rPr>
      </w:pPr>
      <w:r>
        <w:rPr>
          <w:noProof/>
        </w:rPr>
        <mc:AlternateContent>
          <mc:Choice Requires="wps">
            <w:drawing>
              <wp:anchor distT="0" distB="0" distL="114300" distR="114300" simplePos="0" relativeHeight="251699200" behindDoc="1" locked="0" layoutInCell="1" allowOverlap="1" wp14:anchorId="3FAF1590" wp14:editId="4AEB3BAB">
                <wp:simplePos x="0" y="0"/>
                <wp:positionH relativeFrom="margin">
                  <wp:align>right</wp:align>
                </wp:positionH>
                <wp:positionV relativeFrom="paragraph">
                  <wp:posOffset>22225</wp:posOffset>
                </wp:positionV>
                <wp:extent cx="5768340" cy="571500"/>
                <wp:effectExtent l="0" t="0" r="3810" b="0"/>
                <wp:wrapNone/>
                <wp:docPr id="1900766383" name="Prostokąt: zaokrąglone rogi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68340" cy="571500"/>
                        </a:xfrm>
                        <a:prstGeom prst="roundRect">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w16sdtfl="http://schemas.microsoft.com/office/word/2024/wordml/sdtformatlock">
            <w:pict>
              <v:roundrect w14:anchorId="6D547461" id="Prostokąt: zaokrąglone rogi 1" o:spid="_x0000_s1026" style="position:absolute;margin-left:403pt;margin-top:1.75pt;width:454.2pt;height:45pt;z-index:-25161728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" fillcolor="#0f6fc6 [3204]" strokecolor="#02101d [484]" strokeweight="1.25pt">
                <v:path arrowok="t"/>
                <w10:wrap anchorx="margin"/>
              </v:roundrect>
            </w:pict>
          </mc:Fallback>
        </mc:AlternateContent>
      </w:r>
      <w:r w:rsidR="00A51EA6" w:rsidRPr="00353524">
        <w:rPr>
          <w:rFonts w:ascii="Arial Narrow" w:hAnsi="Arial Narrow"/>
          <w:b/>
          <w:bCs/>
        </w:rPr>
        <w:t xml:space="preserve">Rozdział </w:t>
      </w:r>
      <w:r w:rsidR="007E4B7B" w:rsidRPr="00353524">
        <w:rPr>
          <w:rFonts w:ascii="Arial Narrow" w:hAnsi="Arial Narrow"/>
          <w:b/>
          <w:bCs/>
        </w:rPr>
        <w:t>5</w:t>
      </w:r>
      <w:r w:rsidR="00A51EA6" w:rsidRPr="00353524">
        <w:rPr>
          <w:rFonts w:ascii="Arial Narrow" w:hAnsi="Arial Narrow"/>
          <w:b/>
          <w:bCs/>
        </w:rPr>
        <w:t xml:space="preserve">. </w:t>
      </w:r>
      <w:r w:rsidR="00D33A9A" w:rsidRPr="00353524">
        <w:rPr>
          <w:rFonts w:ascii="Arial Narrow" w:hAnsi="Arial Narrow"/>
          <w:b/>
          <w:bCs/>
        </w:rPr>
        <w:t>Informacje dodatkowe</w:t>
      </w:r>
      <w:bookmarkEnd w:id="146"/>
      <w:bookmarkEnd w:id="147"/>
    </w:p>
    <w:bookmarkStart w:id="148" w:name="_Toc167870021"/>
    <w:bookmarkStart w:id="149" w:name="_Toc198719910"/>
    <w:p w14:paraId="41A55F87" w14:textId="1058B475" w:rsidR="00A822FD" w:rsidRDefault="000A71AD" w:rsidP="00A822FD">
      <w:pPr>
        <w:pStyle w:val="Nagwek2"/>
        <w:ind w:left="284"/>
        <w:rPr>
          <w:rFonts w:ascii="Arial Narrow" w:hAnsi="Arial Narrow"/>
          <w:b/>
          <w:bCs/>
        </w:rPr>
      </w:pPr>
      <w:r>
        <w:rPr>
          <w:rFonts w:ascii="Arial Narrow" w:hAnsi="Arial Narrow"/>
          <w:b/>
          <w:bCs/>
          <w:noProof/>
        </w:rPr>
        <mc:AlternateContent>
          <mc:Choice Requires="wps">
            <w:drawing>
              <wp:anchor distT="0" distB="0" distL="114300" distR="114300" simplePos="0" relativeHeight="251714560" behindDoc="1" locked="0" layoutInCell="1" allowOverlap="1" wp14:anchorId="31B217AE" wp14:editId="4D8C0997">
                <wp:simplePos x="0" y="0"/>
                <wp:positionH relativeFrom="column">
                  <wp:posOffset>-22225</wp:posOffset>
                </wp:positionH>
                <wp:positionV relativeFrom="paragraph">
                  <wp:posOffset>264160</wp:posOffset>
                </wp:positionV>
                <wp:extent cx="5768340" cy="365760"/>
                <wp:effectExtent l="10795" t="13335" r="21590" b="30480"/>
                <wp:wrapNone/>
                <wp:docPr id="1354383040" name="AutoShape 5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68340" cy="365760"/>
                        </a:xfrm>
                        <a:prstGeom prst="roundRect">
                          <a:avLst>
                            <a:gd name="adj" fmla="val 16667"/>
                          </a:avLst>
                        </a:prstGeom>
                        <a:gradFill rotWithShape="0">
                          <a:gsLst>
                            <a:gs pos="0">
                              <a:schemeClr val="accent1">
                                <a:lumMod val="60000"/>
                                <a:lumOff val="40000"/>
                              </a:schemeClr>
                            </a:gs>
                            <a:gs pos="50000">
                              <a:schemeClr val="accent1">
                                <a:lumMod val="20000"/>
                                <a:lumOff val="80000"/>
                              </a:schemeClr>
                            </a:gs>
                            <a:gs pos="100000">
                              <a:schemeClr val="accent1">
                                <a:lumMod val="60000"/>
                                <a:lumOff val="40000"/>
                              </a:schemeClr>
                            </a:gs>
                          </a:gsLst>
                          <a:lin ang="18900000" scaled="1"/>
                        </a:gradFill>
                        <a:ln w="12700">
                          <a:solidFill>
                            <a:schemeClr val="accent1">
                              <a:lumMod val="60000"/>
                              <a:lumOff val="40000"/>
                            </a:schemeClr>
                          </a:solidFill>
                          <a:round/>
                          <a:headEnd/>
                          <a:tailEnd/>
                        </a:ln>
                        <a:effectLst>
                          <a:outerShdw dist="28398" dir="3806097" algn="ctr" rotWithShape="0">
                            <a:schemeClr val="accen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w:pict>
              <v:roundrect w14:anchorId="7CEA1FCB" id="AutoShape 58" o:spid="_x0000_s1026" style="position:absolute;margin-left:-1.75pt;margin-top:20.8pt;width:454.2pt;height:28.8pt;z-index:-251601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" fillcolor="#59a9f2 [1940]" strokecolor="#59a9f2 [1940]" strokeweight="1pt">
                <v:fill color2="#c7e2fa [660]" angle="135" focus="50%" type="gradient"/>
                <v:shadow on="t" color="#073662 [1604]" opacity=".5" offset="1pt"/>
              </v:roundrect>
            </w:pict>
          </mc:Fallback>
        </mc:AlternateContent>
      </w:r>
      <w:bookmarkEnd w:id="148"/>
      <w:bookmarkEnd w:id="149"/>
    </w:p>
    <w:p w14:paraId="10DA1F01" w14:textId="57642A68" w:rsidR="00584AB0" w:rsidRPr="00787F93" w:rsidRDefault="00584AB0" w:rsidP="00A822FD">
      <w:pPr>
        <w:pStyle w:val="Nagwek2"/>
        <w:ind w:left="284"/>
        <w:rPr>
          <w:rFonts w:ascii="Arial Narrow" w:hAnsi="Arial Narrow"/>
          <w:b/>
          <w:bCs/>
        </w:rPr>
      </w:pPr>
      <w:bookmarkStart w:id="150" w:name="_Toc198719911"/>
      <w:r w:rsidRPr="00787F93">
        <w:rPr>
          <w:rFonts w:ascii="Arial Narrow" w:hAnsi="Arial Narrow"/>
          <w:b/>
          <w:bCs/>
        </w:rPr>
        <w:t>Gospodarka wodociągowo – kanalizacyjna</w:t>
      </w:r>
      <w:bookmarkEnd w:id="150"/>
    </w:p>
    <w:p w14:paraId="59AB5DCD" w14:textId="77777777" w:rsidR="00A822FD" w:rsidRDefault="00A822FD" w:rsidP="00584AB0">
      <w:pPr>
        <w:jc w:val="both"/>
        <w:rPr>
          <w:rFonts w:ascii="Arial Narrow" w:hAnsi="Arial Narrow"/>
          <w:sz w:val="24"/>
          <w:szCs w:val="24"/>
        </w:rPr>
      </w:pPr>
    </w:p>
    <w:p w14:paraId="1267840A" w14:textId="394CB738" w:rsidR="004F1C50" w:rsidRPr="004F1C50" w:rsidRDefault="004F1C50" w:rsidP="004F1C50">
      <w:pPr>
        <w:jc w:val="both"/>
        <w:rPr>
          <w:rFonts w:ascii="Arial Narrow" w:hAnsi="Arial Narrow" w:cs="Arial"/>
          <w:smallCaps/>
          <w:sz w:val="24"/>
          <w:szCs w:val="24"/>
        </w:rPr>
      </w:pPr>
      <w:bookmarkStart w:id="151" w:name="_Toc73019166"/>
      <w:bookmarkStart w:id="152" w:name="_Toc104536715"/>
      <w:bookmarkStart w:id="153" w:name="_Toc135170730"/>
      <w:bookmarkStart w:id="154" w:name="_Toc135226277"/>
      <w:bookmarkStart w:id="155" w:name="_Toc167870023"/>
      <w:r w:rsidRPr="004F1C50">
        <w:rPr>
          <w:rFonts w:ascii="Arial Narrow" w:hAnsi="Arial Narrow" w:cs="Arial"/>
          <w:sz w:val="24"/>
          <w:szCs w:val="24"/>
        </w:rPr>
        <w:t>W Gminie Skąpe gospodarka wodociągowo-kanalizacyjna jest zarządzana przez Zakład Wodociągów i</w:t>
      </w:r>
      <w:r w:rsidR="00B30364">
        <w:rPr>
          <w:rFonts w:ascii="Arial Narrow" w:hAnsi="Arial Narrow" w:cs="Arial"/>
          <w:sz w:val="24"/>
          <w:szCs w:val="24"/>
        </w:rPr>
        <w:t> </w:t>
      </w:r>
      <w:r w:rsidRPr="004F1C50">
        <w:rPr>
          <w:rFonts w:ascii="Arial Narrow" w:hAnsi="Arial Narrow" w:cs="Arial"/>
          <w:sz w:val="24"/>
          <w:szCs w:val="24"/>
        </w:rPr>
        <w:t>Kanalizacji w Skąpe, który funkcjonuje jako Samorządowy Zakład Budżetowy. Jego główne zadania obejmują bieżącą eksploatację systemów wodociągowych i kanalizacyjnych, zapewniając mieszkańcom dostęp do czystej wody oraz skuteczny odbiór ścieków.</w:t>
      </w:r>
    </w:p>
    <w:p w14:paraId="28413C17" w14:textId="77777777" w:rsidR="004F1C50" w:rsidRPr="004F1C50" w:rsidRDefault="004F1C50" w:rsidP="004F1C50">
      <w:pPr>
        <w:jc w:val="both"/>
        <w:rPr>
          <w:rFonts w:ascii="Arial Narrow" w:hAnsi="Arial Narrow" w:cs="Arial"/>
          <w:sz w:val="24"/>
          <w:szCs w:val="24"/>
        </w:rPr>
      </w:pPr>
      <w:r w:rsidRPr="004F1C50">
        <w:rPr>
          <w:rFonts w:ascii="Arial Narrow" w:hAnsi="Arial Narrow" w:cs="Arial"/>
          <w:sz w:val="24"/>
          <w:szCs w:val="24"/>
        </w:rPr>
        <w:lastRenderedPageBreak/>
        <w:t>Zakład Wodociągów i Kanalizacji w Skąpem jako Przedsiębiorstwo wodociągowo-kanalizacyjne prowadzi działalność od dnia 1 października 2017r. w zakresie zbiorowego zaopatrzenia w wodę i odprowadzania ścieków na terenie całej Gminy Skąpe.</w:t>
      </w:r>
    </w:p>
    <w:p w14:paraId="3C3615A6" w14:textId="77777777" w:rsidR="00584AB0" w:rsidRPr="003C5BF8" w:rsidRDefault="00584AB0" w:rsidP="003C5BF8">
      <w:pPr>
        <w:pStyle w:val="Nagwek3"/>
        <w:jc w:val="both"/>
        <w:rPr>
          <w:rFonts w:ascii="Arial Narrow" w:eastAsia="Times New Roman" w:hAnsi="Arial Narrow"/>
          <w:b/>
          <w:bCs/>
          <w:color w:val="0F6FC6" w:themeColor="accent1"/>
        </w:rPr>
      </w:pPr>
      <w:bookmarkStart w:id="156" w:name="_Toc198719912"/>
      <w:r w:rsidRPr="003C5BF8">
        <w:rPr>
          <w:rFonts w:ascii="Arial Narrow" w:eastAsia="Times New Roman" w:hAnsi="Arial Narrow"/>
          <w:b/>
          <w:bCs/>
          <w:color w:val="0F6FC6" w:themeColor="accent1"/>
        </w:rPr>
        <w:t>Gospodarka wodociągowa</w:t>
      </w:r>
      <w:bookmarkEnd w:id="151"/>
      <w:bookmarkEnd w:id="152"/>
      <w:bookmarkEnd w:id="153"/>
      <w:bookmarkEnd w:id="154"/>
      <w:bookmarkEnd w:id="155"/>
      <w:bookmarkEnd w:id="156"/>
    </w:p>
    <w:p w14:paraId="798B3D44" w14:textId="3664CF03" w:rsidR="004F1C50" w:rsidRPr="004F1C50" w:rsidRDefault="004F1C50" w:rsidP="004F1C50">
      <w:pPr>
        <w:jc w:val="both"/>
        <w:rPr>
          <w:rFonts w:ascii="Arial Narrow" w:hAnsi="Arial Narrow" w:cs="Arial"/>
          <w:sz w:val="24"/>
          <w:szCs w:val="24"/>
        </w:rPr>
      </w:pPr>
      <w:bookmarkStart w:id="157" w:name="_Toc73019167"/>
      <w:bookmarkStart w:id="158" w:name="_Toc104536716"/>
      <w:bookmarkStart w:id="159" w:name="_Toc135170731"/>
      <w:bookmarkStart w:id="160" w:name="_Toc135226278"/>
      <w:bookmarkStart w:id="161" w:name="_Toc167870024"/>
      <w:r w:rsidRPr="004F1C50">
        <w:rPr>
          <w:rFonts w:ascii="Arial Narrow" w:hAnsi="Arial Narrow" w:cs="Arial"/>
          <w:sz w:val="24"/>
          <w:szCs w:val="24"/>
        </w:rPr>
        <w:t>O standardzie świadczonych usług stanowi również ciągłość ich świadczenia polegająca na nieprzerwanym dostępie użytkowników do zasobów wody pitnej pod odpowiednim ciśnieniem i ilości w</w:t>
      </w:r>
      <w:r w:rsidR="00B30364">
        <w:rPr>
          <w:rFonts w:ascii="Arial Narrow" w:hAnsi="Arial Narrow" w:cs="Arial"/>
          <w:sz w:val="24"/>
          <w:szCs w:val="24"/>
        </w:rPr>
        <w:t> </w:t>
      </w:r>
      <w:r w:rsidRPr="004F1C50">
        <w:rPr>
          <w:rFonts w:ascii="Arial Narrow" w:hAnsi="Arial Narrow" w:cs="Arial"/>
          <w:sz w:val="24"/>
          <w:szCs w:val="24"/>
        </w:rPr>
        <w:t>tym także z uwzględnieniem celów ppoż. Zapewnienie odpowiedniej ciągłości świadczenia usługi przez ZWIK w Skąpem odbywa się poprzez zarządzanie ryzykiem awarii na sieciach wodociągowych oraz hydroforniach, a kiedy już wystąpią na szybkim ich usuwaniu siłami własnymi zakładu tak, aby zminimalizować przerwy ciągłość dostaw wody do odbiorców oraz koszty usług obcych. W przypadku wystąpienia nieprzewidzianych przerw lub ograniczeń w dostawie wody wynikających z awarii na sieci lub awarii urządzeń utrzymywanych przez przedsiębiorstwo, oraz zdarzeń niezależnych od przedsiębiorstwa, ZWIK w Skąpem informuje odbiorców w sposób zwyczajowo przyjęty o zaistniałej sytuacji i przewidywanym czasie jej trwania. W razie przerwy w dostawie wody przekraczającej 8 godzin ZWIK w Skąpem zapewnia zastępczy punkt poboru wody i informuje odbiorców o jego lokalizacji i</w:t>
      </w:r>
      <w:r w:rsidR="00B30364">
        <w:rPr>
          <w:rFonts w:ascii="Arial Narrow" w:hAnsi="Arial Narrow" w:cs="Arial"/>
          <w:sz w:val="24"/>
          <w:szCs w:val="24"/>
        </w:rPr>
        <w:t> </w:t>
      </w:r>
      <w:r w:rsidRPr="004F1C50">
        <w:rPr>
          <w:rFonts w:ascii="Arial Narrow" w:hAnsi="Arial Narrow" w:cs="Arial"/>
          <w:sz w:val="24"/>
          <w:szCs w:val="24"/>
        </w:rPr>
        <w:t>warunkach korzystania.</w:t>
      </w:r>
    </w:p>
    <w:p w14:paraId="1FB93ACF" w14:textId="708567FC" w:rsidR="004F1C50" w:rsidRPr="004F1C50" w:rsidRDefault="004F1C50" w:rsidP="004F1C50">
      <w:pPr>
        <w:jc w:val="both"/>
        <w:rPr>
          <w:rFonts w:ascii="Arial Narrow" w:hAnsi="Arial Narrow" w:cs="Arial"/>
          <w:sz w:val="24"/>
          <w:szCs w:val="24"/>
        </w:rPr>
      </w:pPr>
      <w:r w:rsidRPr="004F1C50">
        <w:rPr>
          <w:rFonts w:ascii="Arial Narrow" w:hAnsi="Arial Narrow" w:cs="Arial"/>
          <w:sz w:val="24"/>
          <w:szCs w:val="24"/>
        </w:rPr>
        <w:t>Gmina Skąpe zwodociągowana jest na poziomie 99,9%. Na terenie Gminy działa 5 stacji uzdatniania wody dostarczających wodę.</w:t>
      </w:r>
    </w:p>
    <w:p w14:paraId="2011D551" w14:textId="77777777" w:rsidR="004F1C50" w:rsidRPr="004F1C50" w:rsidRDefault="004F1C50" w:rsidP="004F1C50">
      <w:pPr>
        <w:pStyle w:val="Legenda"/>
        <w:jc w:val="both"/>
        <w:rPr>
          <w:rFonts w:ascii="Arial Narrow" w:hAnsi="Arial Narrow" w:cs="Arial"/>
          <w:color w:val="auto"/>
          <w:sz w:val="24"/>
          <w:szCs w:val="24"/>
        </w:rPr>
      </w:pPr>
      <w:r w:rsidRPr="004F1C50">
        <w:rPr>
          <w:rFonts w:ascii="Arial Narrow" w:hAnsi="Arial Narrow" w:cs="Arial"/>
          <w:color w:val="auto"/>
          <w:sz w:val="24"/>
          <w:szCs w:val="24"/>
        </w:rPr>
        <w:t xml:space="preserve"> STACJE UZDATNIANIA WODY</w:t>
      </w:r>
    </w:p>
    <w:tbl>
      <w:tblPr>
        <w:tblW w:w="8741" w:type="dxa"/>
        <w:jc w:val="center"/>
        <w:tblCellMar>
          <w:left w:w="0" w:type="dxa"/>
          <w:right w:w="0" w:type="dxa"/>
        </w:tblCellMar>
        <w:tblLook w:val="04A0" w:firstRow="1" w:lastRow="0" w:firstColumn="1" w:lastColumn="0" w:noHBand="0" w:noVBand="1"/>
      </w:tblPr>
      <w:tblGrid>
        <w:gridCol w:w="988"/>
        <w:gridCol w:w="3217"/>
        <w:gridCol w:w="4536"/>
      </w:tblGrid>
      <w:tr w:rsidR="004F1C50" w:rsidRPr="004F1C50" w14:paraId="08BDD756" w14:textId="77777777" w:rsidTr="00156718">
        <w:trPr>
          <w:trHeight w:val="182"/>
          <w:jc w:val="center"/>
        </w:trPr>
        <w:tc>
          <w:tcPr>
            <w:tcW w:w="988" w:type="dxa"/>
            <w:tcBorders>
              <w:top w:val="single" w:sz="8" w:space="0" w:color="auto"/>
              <w:left w:val="single" w:sz="8" w:space="0" w:color="auto"/>
              <w:bottom w:val="single" w:sz="8" w:space="0" w:color="auto"/>
              <w:right w:val="single" w:sz="8" w:space="0" w:color="auto"/>
            </w:tcBorders>
            <w:tcMar>
              <w:top w:w="0" w:type="dxa"/>
              <w:left w:w="70" w:type="dxa"/>
              <w:bottom w:w="0" w:type="dxa"/>
              <w:right w:w="70" w:type="dxa"/>
            </w:tcMar>
            <w:vAlign w:val="bottom"/>
            <w:hideMark/>
          </w:tcPr>
          <w:p w14:paraId="67314E27" w14:textId="77777777" w:rsidR="004F1C50" w:rsidRPr="004F1C50" w:rsidRDefault="004F1C50" w:rsidP="00156718">
            <w:pPr>
              <w:jc w:val="both"/>
              <w:rPr>
                <w:rFonts w:ascii="Arial Narrow" w:hAnsi="Arial Narrow" w:cs="Arial"/>
                <w:b/>
                <w:bCs/>
                <w:sz w:val="24"/>
                <w:szCs w:val="24"/>
              </w:rPr>
            </w:pPr>
            <w:r w:rsidRPr="004F1C50">
              <w:rPr>
                <w:rFonts w:ascii="Arial Narrow" w:hAnsi="Arial Narrow" w:cs="Arial"/>
                <w:b/>
                <w:bCs/>
                <w:sz w:val="24"/>
                <w:szCs w:val="24"/>
              </w:rPr>
              <w:t>Lp.</w:t>
            </w:r>
          </w:p>
        </w:tc>
        <w:tc>
          <w:tcPr>
            <w:tcW w:w="3217" w:type="dxa"/>
            <w:tcBorders>
              <w:top w:val="single" w:sz="8" w:space="0" w:color="auto"/>
              <w:left w:val="nil"/>
              <w:bottom w:val="single" w:sz="8" w:space="0" w:color="auto"/>
              <w:right w:val="single" w:sz="8" w:space="0" w:color="auto"/>
            </w:tcBorders>
            <w:tcMar>
              <w:top w:w="0" w:type="dxa"/>
              <w:left w:w="70" w:type="dxa"/>
              <w:bottom w:w="0" w:type="dxa"/>
              <w:right w:w="70" w:type="dxa"/>
            </w:tcMar>
            <w:vAlign w:val="bottom"/>
            <w:hideMark/>
          </w:tcPr>
          <w:p w14:paraId="6990242E" w14:textId="77777777" w:rsidR="004F1C50" w:rsidRPr="004F1C50" w:rsidRDefault="004F1C50" w:rsidP="00156718">
            <w:pPr>
              <w:jc w:val="both"/>
              <w:rPr>
                <w:rFonts w:ascii="Arial Narrow" w:hAnsi="Arial Narrow" w:cs="Arial"/>
                <w:b/>
                <w:bCs/>
                <w:sz w:val="24"/>
                <w:szCs w:val="24"/>
              </w:rPr>
            </w:pPr>
            <w:r w:rsidRPr="004F1C50">
              <w:rPr>
                <w:rFonts w:ascii="Arial Narrow" w:hAnsi="Arial Narrow" w:cs="Arial"/>
                <w:b/>
                <w:bCs/>
                <w:sz w:val="24"/>
                <w:szCs w:val="24"/>
              </w:rPr>
              <w:t>Nazwa SUW</w:t>
            </w:r>
          </w:p>
        </w:tc>
        <w:tc>
          <w:tcPr>
            <w:tcW w:w="4536" w:type="dxa"/>
            <w:tcBorders>
              <w:top w:val="single" w:sz="8" w:space="0" w:color="auto"/>
              <w:left w:val="nil"/>
              <w:bottom w:val="single" w:sz="8" w:space="0" w:color="auto"/>
              <w:right w:val="single" w:sz="8" w:space="0" w:color="auto"/>
            </w:tcBorders>
            <w:tcMar>
              <w:top w:w="0" w:type="dxa"/>
              <w:left w:w="70" w:type="dxa"/>
              <w:bottom w:w="0" w:type="dxa"/>
              <w:right w:w="70" w:type="dxa"/>
            </w:tcMar>
            <w:vAlign w:val="bottom"/>
            <w:hideMark/>
          </w:tcPr>
          <w:p w14:paraId="59C8D5C5" w14:textId="77777777" w:rsidR="004F1C50" w:rsidRPr="004F1C50" w:rsidRDefault="004F1C50" w:rsidP="00156718">
            <w:pPr>
              <w:ind w:firstLine="981"/>
              <w:jc w:val="both"/>
              <w:rPr>
                <w:rFonts w:ascii="Arial Narrow" w:hAnsi="Arial Narrow" w:cs="Arial"/>
                <w:b/>
                <w:bCs/>
                <w:sz w:val="24"/>
                <w:szCs w:val="24"/>
              </w:rPr>
            </w:pPr>
            <w:r w:rsidRPr="004F1C50">
              <w:rPr>
                <w:rFonts w:ascii="Arial Narrow" w:hAnsi="Arial Narrow" w:cs="Arial"/>
                <w:b/>
                <w:bCs/>
                <w:sz w:val="24"/>
                <w:szCs w:val="24"/>
              </w:rPr>
              <w:t>Miejscowości odbiorowe</w:t>
            </w:r>
          </w:p>
        </w:tc>
      </w:tr>
      <w:tr w:rsidR="004F1C50" w:rsidRPr="004F1C50" w14:paraId="08EC8A64" w14:textId="77777777" w:rsidTr="00156718">
        <w:trPr>
          <w:trHeight w:val="225"/>
          <w:jc w:val="center"/>
        </w:trPr>
        <w:tc>
          <w:tcPr>
            <w:tcW w:w="988" w:type="dxa"/>
            <w:tcBorders>
              <w:top w:val="nil"/>
              <w:left w:val="single" w:sz="8" w:space="0" w:color="auto"/>
              <w:bottom w:val="single" w:sz="8" w:space="0" w:color="auto"/>
              <w:right w:val="single" w:sz="8" w:space="0" w:color="auto"/>
            </w:tcBorders>
            <w:noWrap/>
            <w:tcMar>
              <w:top w:w="0" w:type="dxa"/>
              <w:left w:w="70" w:type="dxa"/>
              <w:bottom w:w="0" w:type="dxa"/>
              <w:right w:w="70" w:type="dxa"/>
            </w:tcMar>
            <w:vAlign w:val="bottom"/>
            <w:hideMark/>
          </w:tcPr>
          <w:p w14:paraId="75FABFE0" w14:textId="77777777" w:rsidR="004F1C50" w:rsidRPr="004F1C50" w:rsidRDefault="004F1C50" w:rsidP="00156718">
            <w:pPr>
              <w:jc w:val="both"/>
              <w:rPr>
                <w:rFonts w:ascii="Arial Narrow" w:hAnsi="Arial Narrow" w:cs="Arial"/>
                <w:sz w:val="24"/>
                <w:szCs w:val="24"/>
              </w:rPr>
            </w:pPr>
            <w:r w:rsidRPr="004F1C50">
              <w:rPr>
                <w:rFonts w:ascii="Arial Narrow" w:hAnsi="Arial Narrow" w:cs="Arial"/>
                <w:sz w:val="24"/>
                <w:szCs w:val="24"/>
              </w:rPr>
              <w:t>1.</w:t>
            </w:r>
          </w:p>
        </w:tc>
        <w:tc>
          <w:tcPr>
            <w:tcW w:w="3217"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14:paraId="2F9FF913" w14:textId="77777777" w:rsidR="004F1C50" w:rsidRPr="004F1C50" w:rsidRDefault="004F1C50" w:rsidP="00156718">
            <w:pPr>
              <w:jc w:val="both"/>
              <w:rPr>
                <w:rFonts w:ascii="Arial Narrow" w:hAnsi="Arial Narrow" w:cs="Arial"/>
                <w:sz w:val="24"/>
                <w:szCs w:val="24"/>
              </w:rPr>
            </w:pPr>
            <w:r w:rsidRPr="004F1C50">
              <w:rPr>
                <w:rFonts w:ascii="Arial Narrow" w:hAnsi="Arial Narrow" w:cs="Arial"/>
                <w:sz w:val="24"/>
                <w:szCs w:val="24"/>
              </w:rPr>
              <w:t>ROKITNICA</w:t>
            </w:r>
          </w:p>
        </w:tc>
        <w:tc>
          <w:tcPr>
            <w:tcW w:w="4536"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14:paraId="27231BC1" w14:textId="77777777" w:rsidR="004F1C50" w:rsidRPr="004F1C50" w:rsidRDefault="004F1C50" w:rsidP="00156718">
            <w:pPr>
              <w:jc w:val="both"/>
              <w:rPr>
                <w:rFonts w:ascii="Arial Narrow" w:hAnsi="Arial Narrow" w:cs="Arial"/>
                <w:sz w:val="24"/>
                <w:szCs w:val="24"/>
              </w:rPr>
            </w:pPr>
            <w:r w:rsidRPr="004F1C50">
              <w:rPr>
                <w:rFonts w:ascii="Arial Narrow" w:hAnsi="Arial Narrow" w:cs="Arial"/>
                <w:sz w:val="24"/>
                <w:szCs w:val="24"/>
              </w:rPr>
              <w:t>Rokitnica</w:t>
            </w:r>
          </w:p>
        </w:tc>
      </w:tr>
      <w:tr w:rsidR="004F1C50" w:rsidRPr="004F1C50" w14:paraId="6B5176DF" w14:textId="77777777" w:rsidTr="00156718">
        <w:trPr>
          <w:trHeight w:val="225"/>
          <w:jc w:val="center"/>
        </w:trPr>
        <w:tc>
          <w:tcPr>
            <w:tcW w:w="988" w:type="dxa"/>
            <w:tcBorders>
              <w:top w:val="nil"/>
              <w:left w:val="single" w:sz="8" w:space="0" w:color="auto"/>
              <w:bottom w:val="single" w:sz="8" w:space="0" w:color="auto"/>
              <w:right w:val="single" w:sz="8" w:space="0" w:color="auto"/>
            </w:tcBorders>
            <w:noWrap/>
            <w:tcMar>
              <w:top w:w="0" w:type="dxa"/>
              <w:left w:w="70" w:type="dxa"/>
              <w:bottom w:w="0" w:type="dxa"/>
              <w:right w:w="70" w:type="dxa"/>
            </w:tcMar>
            <w:vAlign w:val="bottom"/>
            <w:hideMark/>
          </w:tcPr>
          <w:p w14:paraId="7585D88B" w14:textId="77777777" w:rsidR="004F1C50" w:rsidRPr="004F1C50" w:rsidRDefault="004F1C50" w:rsidP="00156718">
            <w:pPr>
              <w:jc w:val="both"/>
              <w:rPr>
                <w:rFonts w:ascii="Arial Narrow" w:hAnsi="Arial Narrow" w:cs="Arial"/>
                <w:sz w:val="24"/>
                <w:szCs w:val="24"/>
              </w:rPr>
            </w:pPr>
            <w:r w:rsidRPr="004F1C50">
              <w:rPr>
                <w:rFonts w:ascii="Arial Narrow" w:hAnsi="Arial Narrow" w:cs="Arial"/>
                <w:sz w:val="24"/>
                <w:szCs w:val="24"/>
              </w:rPr>
              <w:t>2.</w:t>
            </w:r>
          </w:p>
        </w:tc>
        <w:tc>
          <w:tcPr>
            <w:tcW w:w="3217"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14:paraId="2AD151DF" w14:textId="77777777" w:rsidR="004F1C50" w:rsidRPr="004F1C50" w:rsidRDefault="004F1C50" w:rsidP="00156718">
            <w:pPr>
              <w:jc w:val="both"/>
              <w:rPr>
                <w:rFonts w:ascii="Arial Narrow" w:hAnsi="Arial Narrow" w:cs="Arial"/>
                <w:sz w:val="24"/>
                <w:szCs w:val="24"/>
              </w:rPr>
            </w:pPr>
            <w:r w:rsidRPr="004F1C50">
              <w:rPr>
                <w:rFonts w:ascii="Arial Narrow" w:hAnsi="Arial Narrow" w:cs="Arial"/>
                <w:sz w:val="24"/>
                <w:szCs w:val="24"/>
              </w:rPr>
              <w:t>OŁOBOK</w:t>
            </w:r>
          </w:p>
        </w:tc>
        <w:tc>
          <w:tcPr>
            <w:tcW w:w="4536"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14:paraId="3B3E97C7" w14:textId="77777777" w:rsidR="004F1C50" w:rsidRPr="004F1C50" w:rsidRDefault="004F1C50" w:rsidP="00156718">
            <w:pPr>
              <w:jc w:val="both"/>
              <w:rPr>
                <w:rFonts w:ascii="Arial Narrow" w:hAnsi="Arial Narrow" w:cs="Arial"/>
                <w:sz w:val="24"/>
                <w:szCs w:val="24"/>
              </w:rPr>
            </w:pPr>
            <w:r w:rsidRPr="004F1C50">
              <w:rPr>
                <w:rFonts w:ascii="Arial Narrow" w:hAnsi="Arial Narrow" w:cs="Arial"/>
                <w:sz w:val="24"/>
                <w:szCs w:val="24"/>
              </w:rPr>
              <w:t>Ołobok, Łąkie</w:t>
            </w:r>
          </w:p>
        </w:tc>
      </w:tr>
      <w:tr w:rsidR="004F1C50" w:rsidRPr="004F1C50" w14:paraId="00722A47" w14:textId="77777777" w:rsidTr="00156718">
        <w:trPr>
          <w:trHeight w:val="225"/>
          <w:jc w:val="center"/>
        </w:trPr>
        <w:tc>
          <w:tcPr>
            <w:tcW w:w="988" w:type="dxa"/>
            <w:tcBorders>
              <w:top w:val="nil"/>
              <w:left w:val="single" w:sz="8" w:space="0" w:color="auto"/>
              <w:bottom w:val="single" w:sz="8" w:space="0" w:color="auto"/>
              <w:right w:val="single" w:sz="8" w:space="0" w:color="auto"/>
            </w:tcBorders>
            <w:noWrap/>
            <w:tcMar>
              <w:top w:w="0" w:type="dxa"/>
              <w:left w:w="70" w:type="dxa"/>
              <w:bottom w:w="0" w:type="dxa"/>
              <w:right w:w="70" w:type="dxa"/>
            </w:tcMar>
            <w:vAlign w:val="bottom"/>
            <w:hideMark/>
          </w:tcPr>
          <w:p w14:paraId="2F4A3117" w14:textId="77777777" w:rsidR="004F1C50" w:rsidRPr="004F1C50" w:rsidRDefault="004F1C50" w:rsidP="00156718">
            <w:pPr>
              <w:jc w:val="both"/>
              <w:rPr>
                <w:rFonts w:ascii="Arial Narrow" w:hAnsi="Arial Narrow" w:cs="Arial"/>
                <w:sz w:val="24"/>
                <w:szCs w:val="24"/>
              </w:rPr>
            </w:pPr>
            <w:r w:rsidRPr="004F1C50">
              <w:rPr>
                <w:rFonts w:ascii="Arial Narrow" w:hAnsi="Arial Narrow" w:cs="Arial"/>
                <w:sz w:val="24"/>
                <w:szCs w:val="24"/>
              </w:rPr>
              <w:t>3.</w:t>
            </w:r>
          </w:p>
        </w:tc>
        <w:tc>
          <w:tcPr>
            <w:tcW w:w="3217"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14:paraId="4C49FE5F" w14:textId="77777777" w:rsidR="004F1C50" w:rsidRPr="004F1C50" w:rsidRDefault="004F1C50" w:rsidP="00156718">
            <w:pPr>
              <w:jc w:val="both"/>
              <w:rPr>
                <w:rFonts w:ascii="Arial Narrow" w:hAnsi="Arial Narrow" w:cs="Arial"/>
                <w:sz w:val="24"/>
                <w:szCs w:val="24"/>
              </w:rPr>
            </w:pPr>
            <w:r w:rsidRPr="004F1C50">
              <w:rPr>
                <w:rFonts w:ascii="Arial Narrow" w:hAnsi="Arial Narrow" w:cs="Arial"/>
                <w:sz w:val="24"/>
                <w:szCs w:val="24"/>
              </w:rPr>
              <w:t>WĘGRZYNICE</w:t>
            </w:r>
          </w:p>
        </w:tc>
        <w:tc>
          <w:tcPr>
            <w:tcW w:w="4536" w:type="dxa"/>
            <w:tcBorders>
              <w:top w:val="nil"/>
              <w:left w:val="nil"/>
              <w:bottom w:val="single" w:sz="8" w:space="0" w:color="auto"/>
              <w:right w:val="single" w:sz="8" w:space="0" w:color="auto"/>
            </w:tcBorders>
            <w:tcMar>
              <w:top w:w="0" w:type="dxa"/>
              <w:left w:w="70" w:type="dxa"/>
              <w:bottom w:w="0" w:type="dxa"/>
              <w:right w:w="70" w:type="dxa"/>
            </w:tcMar>
            <w:vAlign w:val="bottom"/>
            <w:hideMark/>
          </w:tcPr>
          <w:p w14:paraId="4DB05322" w14:textId="77777777" w:rsidR="004F1C50" w:rsidRPr="004F1C50" w:rsidRDefault="004F1C50" w:rsidP="00156718">
            <w:pPr>
              <w:jc w:val="both"/>
              <w:rPr>
                <w:rFonts w:ascii="Arial Narrow" w:hAnsi="Arial Narrow" w:cs="Arial"/>
                <w:sz w:val="24"/>
                <w:szCs w:val="24"/>
              </w:rPr>
            </w:pPr>
            <w:r w:rsidRPr="004F1C50">
              <w:rPr>
                <w:rFonts w:ascii="Arial Narrow" w:hAnsi="Arial Narrow" w:cs="Arial"/>
                <w:sz w:val="24"/>
                <w:szCs w:val="24"/>
              </w:rPr>
              <w:t>Węgrzynice, Zawisze, Błonie</w:t>
            </w:r>
          </w:p>
        </w:tc>
      </w:tr>
      <w:tr w:rsidR="004F1C50" w:rsidRPr="004F1C50" w14:paraId="2535330C" w14:textId="77777777" w:rsidTr="00156718">
        <w:trPr>
          <w:trHeight w:val="225"/>
          <w:jc w:val="center"/>
        </w:trPr>
        <w:tc>
          <w:tcPr>
            <w:tcW w:w="988" w:type="dxa"/>
            <w:tcBorders>
              <w:top w:val="nil"/>
              <w:left w:val="single" w:sz="8" w:space="0" w:color="auto"/>
              <w:bottom w:val="single" w:sz="8" w:space="0" w:color="auto"/>
              <w:right w:val="single" w:sz="8" w:space="0" w:color="auto"/>
            </w:tcBorders>
            <w:noWrap/>
            <w:tcMar>
              <w:top w:w="0" w:type="dxa"/>
              <w:left w:w="70" w:type="dxa"/>
              <w:bottom w:w="0" w:type="dxa"/>
              <w:right w:w="70" w:type="dxa"/>
            </w:tcMar>
            <w:vAlign w:val="bottom"/>
            <w:hideMark/>
          </w:tcPr>
          <w:p w14:paraId="36CCA0FD" w14:textId="77777777" w:rsidR="004F1C50" w:rsidRPr="004F1C50" w:rsidRDefault="004F1C50" w:rsidP="00156718">
            <w:pPr>
              <w:jc w:val="both"/>
              <w:rPr>
                <w:rFonts w:ascii="Arial Narrow" w:hAnsi="Arial Narrow" w:cs="Arial"/>
                <w:sz w:val="24"/>
                <w:szCs w:val="24"/>
              </w:rPr>
            </w:pPr>
            <w:r w:rsidRPr="004F1C50">
              <w:rPr>
                <w:rFonts w:ascii="Arial Narrow" w:hAnsi="Arial Narrow" w:cs="Arial"/>
                <w:sz w:val="24"/>
                <w:szCs w:val="24"/>
              </w:rPr>
              <w:t>4.</w:t>
            </w:r>
          </w:p>
        </w:tc>
        <w:tc>
          <w:tcPr>
            <w:tcW w:w="3217"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14:paraId="6348D06B" w14:textId="77777777" w:rsidR="004F1C50" w:rsidRPr="004F1C50" w:rsidRDefault="004F1C50" w:rsidP="00156718">
            <w:pPr>
              <w:jc w:val="both"/>
              <w:rPr>
                <w:rFonts w:ascii="Arial Narrow" w:hAnsi="Arial Narrow" w:cs="Arial"/>
                <w:sz w:val="24"/>
                <w:szCs w:val="24"/>
              </w:rPr>
            </w:pPr>
            <w:r w:rsidRPr="004F1C50">
              <w:rPr>
                <w:rFonts w:ascii="Arial Narrow" w:hAnsi="Arial Narrow" w:cs="Arial"/>
                <w:sz w:val="24"/>
                <w:szCs w:val="24"/>
              </w:rPr>
              <w:t>KALINOWO</w:t>
            </w:r>
          </w:p>
        </w:tc>
        <w:tc>
          <w:tcPr>
            <w:tcW w:w="4536" w:type="dxa"/>
            <w:tcBorders>
              <w:top w:val="nil"/>
              <w:left w:val="nil"/>
              <w:bottom w:val="single" w:sz="8" w:space="0" w:color="auto"/>
              <w:right w:val="single" w:sz="8" w:space="0" w:color="auto"/>
            </w:tcBorders>
            <w:tcMar>
              <w:top w:w="0" w:type="dxa"/>
              <w:left w:w="70" w:type="dxa"/>
              <w:bottom w:w="0" w:type="dxa"/>
              <w:right w:w="70" w:type="dxa"/>
            </w:tcMar>
            <w:vAlign w:val="bottom"/>
            <w:hideMark/>
          </w:tcPr>
          <w:p w14:paraId="7B707B40" w14:textId="77777777" w:rsidR="004F1C50" w:rsidRPr="004F1C50" w:rsidRDefault="004F1C50" w:rsidP="00156718">
            <w:pPr>
              <w:jc w:val="both"/>
              <w:rPr>
                <w:rFonts w:ascii="Arial Narrow" w:hAnsi="Arial Narrow" w:cs="Arial"/>
                <w:sz w:val="24"/>
                <w:szCs w:val="24"/>
              </w:rPr>
            </w:pPr>
            <w:r w:rsidRPr="004F1C50">
              <w:rPr>
                <w:rFonts w:ascii="Arial Narrow" w:hAnsi="Arial Narrow" w:cs="Arial"/>
                <w:sz w:val="24"/>
                <w:szCs w:val="24"/>
              </w:rPr>
              <w:t>Kalinowo, Niesulice</w:t>
            </w:r>
          </w:p>
        </w:tc>
      </w:tr>
      <w:tr w:rsidR="004F1C50" w:rsidRPr="004F1C50" w14:paraId="23F19AD5" w14:textId="77777777" w:rsidTr="00156718">
        <w:trPr>
          <w:trHeight w:val="225"/>
          <w:jc w:val="center"/>
        </w:trPr>
        <w:tc>
          <w:tcPr>
            <w:tcW w:w="988" w:type="dxa"/>
            <w:tcBorders>
              <w:top w:val="nil"/>
              <w:left w:val="single" w:sz="8" w:space="0" w:color="auto"/>
              <w:bottom w:val="single" w:sz="8" w:space="0" w:color="auto"/>
              <w:right w:val="single" w:sz="8" w:space="0" w:color="auto"/>
            </w:tcBorders>
            <w:noWrap/>
            <w:tcMar>
              <w:top w:w="0" w:type="dxa"/>
              <w:left w:w="70" w:type="dxa"/>
              <w:bottom w:w="0" w:type="dxa"/>
              <w:right w:w="70" w:type="dxa"/>
            </w:tcMar>
            <w:vAlign w:val="bottom"/>
            <w:hideMark/>
          </w:tcPr>
          <w:p w14:paraId="04F42350" w14:textId="77777777" w:rsidR="004F1C50" w:rsidRPr="004F1C50" w:rsidRDefault="004F1C50" w:rsidP="00156718">
            <w:pPr>
              <w:jc w:val="both"/>
              <w:rPr>
                <w:rFonts w:ascii="Arial Narrow" w:hAnsi="Arial Narrow" w:cs="Arial"/>
                <w:sz w:val="24"/>
                <w:szCs w:val="24"/>
              </w:rPr>
            </w:pPr>
            <w:r w:rsidRPr="004F1C50">
              <w:rPr>
                <w:rFonts w:ascii="Arial Narrow" w:hAnsi="Arial Narrow" w:cs="Arial"/>
                <w:sz w:val="24"/>
                <w:szCs w:val="24"/>
              </w:rPr>
              <w:t>5.</w:t>
            </w:r>
          </w:p>
        </w:tc>
        <w:tc>
          <w:tcPr>
            <w:tcW w:w="3217"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14:paraId="24FB6046" w14:textId="77777777" w:rsidR="004F1C50" w:rsidRPr="004F1C50" w:rsidRDefault="004F1C50" w:rsidP="00156718">
            <w:pPr>
              <w:jc w:val="both"/>
              <w:rPr>
                <w:rFonts w:ascii="Arial Narrow" w:hAnsi="Arial Narrow" w:cs="Arial"/>
                <w:sz w:val="24"/>
                <w:szCs w:val="24"/>
              </w:rPr>
            </w:pPr>
            <w:r w:rsidRPr="004F1C50">
              <w:rPr>
                <w:rFonts w:ascii="Arial Narrow" w:hAnsi="Arial Narrow" w:cs="Arial"/>
                <w:sz w:val="24"/>
                <w:szCs w:val="24"/>
              </w:rPr>
              <w:t>DARNAWA</w:t>
            </w:r>
          </w:p>
        </w:tc>
        <w:tc>
          <w:tcPr>
            <w:tcW w:w="4536"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14:paraId="5AA91759" w14:textId="77777777" w:rsidR="004F1C50" w:rsidRPr="004F1C50" w:rsidRDefault="004F1C50" w:rsidP="00156718">
            <w:pPr>
              <w:jc w:val="both"/>
              <w:rPr>
                <w:rFonts w:ascii="Arial Narrow" w:hAnsi="Arial Narrow" w:cs="Arial"/>
                <w:sz w:val="24"/>
                <w:szCs w:val="24"/>
              </w:rPr>
            </w:pPr>
            <w:r w:rsidRPr="004F1C50">
              <w:rPr>
                <w:rFonts w:ascii="Arial Narrow" w:hAnsi="Arial Narrow" w:cs="Arial"/>
                <w:sz w:val="24"/>
                <w:szCs w:val="24"/>
              </w:rPr>
              <w:t>Darnawa</w:t>
            </w:r>
          </w:p>
        </w:tc>
      </w:tr>
    </w:tbl>
    <w:p w14:paraId="06CDADA2" w14:textId="77777777" w:rsidR="004F1C50" w:rsidRPr="004F1C50" w:rsidRDefault="004F1C50" w:rsidP="004F1C50">
      <w:pPr>
        <w:jc w:val="both"/>
        <w:rPr>
          <w:rFonts w:ascii="Arial Narrow" w:hAnsi="Arial Narrow" w:cs="Arial"/>
          <w:sz w:val="24"/>
          <w:szCs w:val="24"/>
        </w:rPr>
      </w:pPr>
    </w:p>
    <w:p w14:paraId="1B8AC192" w14:textId="77777777" w:rsidR="004F1C50" w:rsidRPr="004F1C50" w:rsidRDefault="004F1C50" w:rsidP="004F1C50">
      <w:pPr>
        <w:jc w:val="both"/>
        <w:rPr>
          <w:rFonts w:ascii="Arial Narrow" w:hAnsi="Arial Narrow" w:cs="Arial"/>
          <w:sz w:val="24"/>
          <w:szCs w:val="24"/>
        </w:rPr>
      </w:pPr>
      <w:r w:rsidRPr="004F1C50">
        <w:rPr>
          <w:rFonts w:ascii="Arial Narrow" w:hAnsi="Arial Narrow" w:cs="Arial"/>
          <w:sz w:val="24"/>
          <w:szCs w:val="24"/>
        </w:rPr>
        <w:t>Dla pozostałych miejscowości: Radoszyn, Skąpe, Pałck, Niekarzyn, Międzylesie, Podła Góra woda dostarczana jest ze stacji uzdatniania wody w m. Cibórz będącej pod zarządem Wojewódzkiego Szpitala Specjalistycznego dla Nerwowo i Psychicznie Chorych SPZOZ w Ciborzu.</w:t>
      </w:r>
    </w:p>
    <w:p w14:paraId="1036062D" w14:textId="77777777" w:rsidR="004F1C50" w:rsidRDefault="004F1C50" w:rsidP="004F1C50">
      <w:pPr>
        <w:jc w:val="both"/>
        <w:rPr>
          <w:rFonts w:ascii="Arial Narrow" w:hAnsi="Arial Narrow" w:cs="Arial"/>
          <w:sz w:val="24"/>
          <w:szCs w:val="24"/>
        </w:rPr>
      </w:pPr>
      <w:r w:rsidRPr="004F1C50">
        <w:rPr>
          <w:rFonts w:ascii="Arial Narrow" w:hAnsi="Arial Narrow" w:cs="Arial"/>
          <w:sz w:val="24"/>
          <w:szCs w:val="24"/>
        </w:rPr>
        <w:t xml:space="preserve">Całkowita długość sieci wodociągowej zarządzanej przez Zakład wynosi </w:t>
      </w:r>
      <w:r w:rsidRPr="004F1C50">
        <w:rPr>
          <w:rFonts w:ascii="Arial Narrow" w:hAnsi="Arial Narrow" w:cs="Arial"/>
          <w:b/>
          <w:bCs/>
          <w:sz w:val="24"/>
          <w:szCs w:val="24"/>
        </w:rPr>
        <w:t>54,09</w:t>
      </w:r>
      <w:r w:rsidRPr="004F1C50">
        <w:rPr>
          <w:rFonts w:ascii="Arial Narrow" w:hAnsi="Arial Narrow" w:cs="Arial"/>
          <w:sz w:val="24"/>
          <w:szCs w:val="24"/>
        </w:rPr>
        <w:t xml:space="preserve"> km. </w:t>
      </w:r>
    </w:p>
    <w:p w14:paraId="3530CDD7" w14:textId="311BBD32" w:rsidR="004F1C50" w:rsidRPr="004F1C50" w:rsidRDefault="004F1C50" w:rsidP="004F1C50">
      <w:pPr>
        <w:jc w:val="both"/>
        <w:rPr>
          <w:rFonts w:ascii="Arial Narrow" w:hAnsi="Arial Narrow" w:cs="Arial"/>
          <w:sz w:val="24"/>
          <w:szCs w:val="24"/>
        </w:rPr>
      </w:pPr>
      <w:r w:rsidRPr="004F1C50">
        <w:rPr>
          <w:rFonts w:ascii="Arial Narrow" w:hAnsi="Arial Narrow" w:cs="Arial"/>
          <w:sz w:val="24"/>
          <w:szCs w:val="24"/>
        </w:rPr>
        <w:t xml:space="preserve">Liczba odbiorców: </w:t>
      </w:r>
      <w:r w:rsidRPr="004F1C50">
        <w:rPr>
          <w:rFonts w:ascii="Arial Narrow" w:hAnsi="Arial Narrow" w:cs="Arial"/>
          <w:b/>
          <w:bCs/>
          <w:sz w:val="24"/>
          <w:szCs w:val="24"/>
        </w:rPr>
        <w:t>1</w:t>
      </w:r>
      <w:r>
        <w:rPr>
          <w:rFonts w:ascii="Arial Narrow" w:hAnsi="Arial Narrow" w:cs="Arial"/>
          <w:b/>
          <w:bCs/>
          <w:sz w:val="24"/>
          <w:szCs w:val="24"/>
        </w:rPr>
        <w:t xml:space="preserve"> </w:t>
      </w:r>
      <w:r w:rsidRPr="004F1C50">
        <w:rPr>
          <w:rFonts w:ascii="Arial Narrow" w:hAnsi="Arial Narrow" w:cs="Arial"/>
          <w:b/>
          <w:bCs/>
          <w:sz w:val="24"/>
          <w:szCs w:val="24"/>
        </w:rPr>
        <w:t>486</w:t>
      </w:r>
      <w:r w:rsidRPr="004F1C50">
        <w:rPr>
          <w:rFonts w:ascii="Arial Narrow" w:hAnsi="Arial Narrow" w:cs="Arial"/>
          <w:sz w:val="24"/>
          <w:szCs w:val="24"/>
        </w:rPr>
        <w:t xml:space="preserve"> .</w:t>
      </w:r>
    </w:p>
    <w:p w14:paraId="45AF66A7" w14:textId="77777777" w:rsidR="00584AB0" w:rsidRPr="003C5BF8" w:rsidRDefault="00584AB0" w:rsidP="003C5BF8">
      <w:pPr>
        <w:pStyle w:val="Nagwek3"/>
        <w:jc w:val="both"/>
        <w:rPr>
          <w:rFonts w:ascii="Arial Narrow" w:eastAsia="Times New Roman" w:hAnsi="Arial Narrow"/>
          <w:b/>
          <w:bCs/>
          <w:color w:val="0F6FC6" w:themeColor="accent1"/>
        </w:rPr>
      </w:pPr>
      <w:bookmarkStart w:id="162" w:name="_Toc198719913"/>
      <w:r w:rsidRPr="003C5BF8">
        <w:rPr>
          <w:rFonts w:ascii="Arial Narrow" w:eastAsia="Times New Roman" w:hAnsi="Arial Narrow"/>
          <w:b/>
          <w:bCs/>
          <w:color w:val="0F6FC6" w:themeColor="accent1"/>
        </w:rPr>
        <w:t>Gospodarka kanalizacyjna</w:t>
      </w:r>
      <w:bookmarkEnd w:id="157"/>
      <w:bookmarkEnd w:id="158"/>
      <w:bookmarkEnd w:id="159"/>
      <w:bookmarkEnd w:id="160"/>
      <w:bookmarkEnd w:id="161"/>
      <w:bookmarkEnd w:id="162"/>
    </w:p>
    <w:p w14:paraId="7B588758" w14:textId="77777777" w:rsidR="004F1C50" w:rsidRPr="004F1C50" w:rsidRDefault="004F1C50" w:rsidP="004F1C50">
      <w:pPr>
        <w:jc w:val="both"/>
        <w:rPr>
          <w:rFonts w:ascii="Arial Narrow" w:hAnsi="Arial Narrow" w:cs="Arial"/>
          <w:sz w:val="24"/>
          <w:szCs w:val="24"/>
        </w:rPr>
      </w:pPr>
      <w:r w:rsidRPr="004F1C50">
        <w:rPr>
          <w:rFonts w:ascii="Arial Narrow" w:hAnsi="Arial Narrow" w:cs="Arial"/>
          <w:sz w:val="24"/>
          <w:szCs w:val="24"/>
        </w:rPr>
        <w:t>Przedsiębiorstwo wodociągowo-kanalizacyjne ZWIK w Skąpem nie prowadzi działalności w zakresie oczyszczania ścieków komunalnych. Odbiorcą ścieków surowych jest oczyszczalnia ścieków w Ciborzu należąca do Szpitala dla Nerwowo i Psychicznie Chorych w Ciborzu o przepustowości średniej okresie Q</w:t>
      </w:r>
      <w:r w:rsidRPr="004F1C50">
        <w:rPr>
          <w:rFonts w:ascii="Arial Narrow" w:hAnsi="Arial Narrow" w:cs="Arial"/>
          <w:sz w:val="24"/>
          <w:szCs w:val="24"/>
          <w:vertAlign w:val="subscript"/>
        </w:rPr>
        <w:t>Śr</w:t>
      </w:r>
      <w:r w:rsidRPr="004F1C50">
        <w:rPr>
          <w:rFonts w:ascii="Arial Narrow" w:hAnsi="Arial Narrow" w:cs="Arial"/>
          <w:sz w:val="24"/>
          <w:szCs w:val="24"/>
        </w:rPr>
        <w:t xml:space="preserve"> = 1200 m</w:t>
      </w:r>
      <w:r w:rsidRPr="004F1C50">
        <w:rPr>
          <w:rFonts w:ascii="Arial Narrow" w:hAnsi="Arial Narrow" w:cs="Arial"/>
          <w:sz w:val="24"/>
          <w:szCs w:val="24"/>
          <w:vertAlign w:val="superscript"/>
        </w:rPr>
        <w:t>3</w:t>
      </w:r>
      <w:r w:rsidRPr="004F1C50">
        <w:rPr>
          <w:rFonts w:ascii="Arial Narrow" w:hAnsi="Arial Narrow" w:cs="Arial"/>
          <w:sz w:val="24"/>
          <w:szCs w:val="24"/>
        </w:rPr>
        <w:t xml:space="preserve"> ścieków na dobę działająca zgodnie z pozwoleniem wodno-prawnym WR.ZUZ.7.4210.366.2023.KD z dnia 20.11.2024 r. Termin ważności pozwolenia - 20.11.2034 – odbiornikiem oczyszczonych ścieków jest rzeka Ołobok będąca dopływem Odry w km 11+300.</w:t>
      </w:r>
    </w:p>
    <w:p w14:paraId="0E4D25E5" w14:textId="77777777" w:rsidR="004F1C50" w:rsidRPr="004F1C50" w:rsidRDefault="004F1C50" w:rsidP="004F1C50">
      <w:pPr>
        <w:jc w:val="both"/>
        <w:rPr>
          <w:rFonts w:ascii="Arial Narrow" w:hAnsi="Arial Narrow" w:cs="Arial"/>
        </w:rPr>
      </w:pPr>
      <w:r w:rsidRPr="004F1C50">
        <w:rPr>
          <w:rFonts w:ascii="Arial Narrow" w:hAnsi="Arial Narrow" w:cs="Arial"/>
          <w:sz w:val="24"/>
          <w:szCs w:val="24"/>
        </w:rPr>
        <w:lastRenderedPageBreak/>
        <w:t>Awarie na sieci kanalizacyjnej są na bieżąco usuwane. Główną przyczyną awarii na sieci kanalizacyjnej jest częsta niedrożność instalacji wynikająca z zapychania się sieci stałymi elementami ładunku zanieczyszczeń do czego przyczyniają się bezpośrednio odbiorcy usług. Od 2018 roku ZWIK w Skąpem dysponuje specjalistycznym samochodem ssąco - płuczącym służącym do hydrodynamicznego czyszczenia kanalizacji, studzienek ulicznych oraz przepompowni ścieków. W celu minimalizacji awarii sieci kanalizacji sanitarnej grawitacyjno-tłocznej systematycznie wykonywane jest mechaniczne czyszczenie grawitacyjnych odcinków kanalizacji sanitarnej oraz przepompowni ścieków. Awarie na przepompowniach ścieków są na bieżąco monitorowane poprzez system monitoringu komputerowego. Dane z większości przepompowni ścieków są przekazywane za pomocą telemetrii wykorzystującej sieć GSM do komputera z systemem wizualizacji pracy sieci przepompowni ścieków. System przekazuje informację o awariach w czasie rzeczywistym za pomocą usługi SMS na numer dyżurnego operatora. Na przepompowniach awarie dotyczą głównie zablokowania wirników pomp przez włókniste cząstki stale występujące w przepompowywanych ściekach. Do tego typu awarii przyczyniają się bezpośrednio odbiorcy usług. W celu podnoszenia jakości świadczonych usług ZWIK w Skąpem organizuje cyklicznie akcje pod hasłem „Toaleta to nie śmietnik”</w:t>
      </w:r>
      <w:r w:rsidRPr="004F1C50">
        <w:rPr>
          <w:rFonts w:ascii="Arial Narrow" w:hAnsi="Arial Narrow" w:cs="Arial"/>
        </w:rPr>
        <w:t xml:space="preserve"> </w:t>
      </w:r>
      <w:r w:rsidRPr="004F1C50">
        <w:rPr>
          <w:rFonts w:ascii="Arial Narrow" w:hAnsi="Arial Narrow" w:cs="Arial"/>
          <w:sz w:val="24"/>
          <w:szCs w:val="24"/>
        </w:rPr>
        <w:t>podnoszącą świadomość odbiorców usług do racjonalnego korzystania z systemu kanalizacji sanitarnej.</w:t>
      </w:r>
    </w:p>
    <w:p w14:paraId="40B37D76" w14:textId="79CB3033" w:rsidR="004F1C50" w:rsidRPr="004F1C50" w:rsidRDefault="004F1C50" w:rsidP="004F1C50">
      <w:pPr>
        <w:jc w:val="both"/>
        <w:rPr>
          <w:rFonts w:ascii="Arial Narrow" w:hAnsi="Arial Narrow" w:cs="Arial"/>
          <w:sz w:val="24"/>
          <w:szCs w:val="24"/>
        </w:rPr>
      </w:pPr>
      <w:r w:rsidRPr="004F1C50">
        <w:rPr>
          <w:rFonts w:ascii="Arial Narrow" w:hAnsi="Arial Narrow" w:cs="Arial"/>
          <w:sz w:val="24"/>
          <w:szCs w:val="24"/>
        </w:rPr>
        <w:t>Skanalizowanie Gminy jest na poziomie 82%. Sieć kanalizacyjna obejmuje 11 miejscowości: Kalinowo, Niesulice, Ołobok, Łąkie, Rokitnica, Radoszyn, Skąpe, Międzylesie, Pałck, Niekarzyn. Ścieki z całego systemu kanalizacji sanitarnej za pośrednictwem 45 przepompowni ścieków trafiają do oczyszczalni ścieków w m. Cibórz będącej pod zarządem Wojewódzkiego Szpitala Specjalistycznego dla Nerwowo i</w:t>
      </w:r>
      <w:r w:rsidR="00B30364">
        <w:rPr>
          <w:rFonts w:ascii="Arial Narrow" w:hAnsi="Arial Narrow" w:cs="Arial"/>
          <w:sz w:val="24"/>
          <w:szCs w:val="24"/>
        </w:rPr>
        <w:t> </w:t>
      </w:r>
      <w:r w:rsidRPr="004F1C50">
        <w:rPr>
          <w:rFonts w:ascii="Arial Narrow" w:hAnsi="Arial Narrow" w:cs="Arial"/>
          <w:sz w:val="24"/>
          <w:szCs w:val="24"/>
        </w:rPr>
        <w:t xml:space="preserve">Psychicznie Chorych SPZOZ w Ciborzu. Całkowita długość sieci kanalizacji sanitarnej zarządzanej przez Zakład wynosi </w:t>
      </w:r>
      <w:r w:rsidRPr="004F1C50">
        <w:rPr>
          <w:rFonts w:ascii="Arial Narrow" w:hAnsi="Arial Narrow" w:cs="Arial"/>
          <w:b/>
          <w:bCs/>
          <w:sz w:val="24"/>
          <w:szCs w:val="24"/>
        </w:rPr>
        <w:t>82,13 km</w:t>
      </w:r>
      <w:r w:rsidRPr="004F1C50">
        <w:rPr>
          <w:rFonts w:ascii="Arial Narrow" w:hAnsi="Arial Narrow" w:cs="Arial"/>
          <w:sz w:val="24"/>
          <w:szCs w:val="24"/>
        </w:rPr>
        <w:t xml:space="preserve">. Liczba odbiorców: </w:t>
      </w:r>
      <w:r w:rsidRPr="004F1C50">
        <w:rPr>
          <w:rFonts w:ascii="Arial Narrow" w:hAnsi="Arial Narrow" w:cs="Arial"/>
          <w:b/>
          <w:bCs/>
          <w:sz w:val="24"/>
          <w:szCs w:val="24"/>
        </w:rPr>
        <w:t>1 176</w:t>
      </w:r>
      <w:r w:rsidRPr="004F1C50">
        <w:rPr>
          <w:rFonts w:ascii="Arial Narrow" w:hAnsi="Arial Narrow" w:cs="Arial"/>
          <w:sz w:val="24"/>
          <w:szCs w:val="24"/>
        </w:rPr>
        <w:t>.</w:t>
      </w:r>
    </w:p>
    <w:p w14:paraId="40E0E558" w14:textId="0381771B" w:rsidR="004F1C50" w:rsidRPr="004F1C50" w:rsidRDefault="004F1C50" w:rsidP="004F1C50">
      <w:pPr>
        <w:jc w:val="both"/>
        <w:rPr>
          <w:rFonts w:ascii="Arial Narrow" w:hAnsi="Arial Narrow" w:cs="Arial"/>
          <w:b/>
          <w:bCs/>
          <w:sz w:val="24"/>
          <w:szCs w:val="24"/>
        </w:rPr>
      </w:pPr>
      <w:r w:rsidRPr="004F1C50">
        <w:rPr>
          <w:rFonts w:ascii="Arial Narrow" w:hAnsi="Arial Narrow" w:cs="Arial"/>
          <w:sz w:val="24"/>
          <w:szCs w:val="24"/>
        </w:rPr>
        <w:t xml:space="preserve">Wartość sieci wodociągowych oraz kanalizacji na dzień 31.12.2024r. wynosi: </w:t>
      </w:r>
      <w:r w:rsidRPr="004F1C50">
        <w:rPr>
          <w:rFonts w:ascii="Arial Narrow" w:hAnsi="Arial Narrow" w:cs="Arial"/>
          <w:b/>
          <w:bCs/>
          <w:sz w:val="24"/>
          <w:szCs w:val="24"/>
        </w:rPr>
        <w:t>19 194 718,46</w:t>
      </w:r>
      <w:r w:rsidRPr="004F1C50">
        <w:rPr>
          <w:rFonts w:ascii="Arial Narrow" w:hAnsi="Arial Narrow" w:cs="Arial"/>
          <w:sz w:val="24"/>
          <w:szCs w:val="24"/>
        </w:rPr>
        <w:t xml:space="preserve"> </w:t>
      </w:r>
      <w:r w:rsidRPr="004F1C50">
        <w:rPr>
          <w:rFonts w:ascii="Arial Narrow" w:hAnsi="Arial Narrow" w:cs="Arial"/>
          <w:b/>
          <w:bCs/>
          <w:sz w:val="24"/>
          <w:szCs w:val="24"/>
        </w:rPr>
        <w:t>zł (kwota z uwzględnieniem amortyzacji), wartość początkowa sieci kanalizacji sanitarnej 28 558 866,92 zł</w:t>
      </w:r>
      <w:r w:rsidR="003C5BF8">
        <w:rPr>
          <w:rFonts w:ascii="Arial Narrow" w:hAnsi="Arial Narrow" w:cs="Arial"/>
          <w:b/>
          <w:bCs/>
          <w:sz w:val="24"/>
          <w:szCs w:val="24"/>
        </w:rPr>
        <w:t>.</w:t>
      </w:r>
    </w:p>
    <w:p w14:paraId="27674BFF" w14:textId="40DB4510" w:rsidR="003C5BF8" w:rsidRPr="003C5BF8" w:rsidRDefault="004F1C50" w:rsidP="003C5BF8">
      <w:pPr>
        <w:pStyle w:val="Nagwek3"/>
        <w:jc w:val="both"/>
        <w:rPr>
          <w:rFonts w:ascii="Arial Narrow" w:eastAsia="Times New Roman" w:hAnsi="Arial Narrow"/>
          <w:b/>
          <w:bCs/>
          <w:color w:val="0F6FC6" w:themeColor="accent1"/>
          <w:sz w:val="24"/>
          <w:szCs w:val="24"/>
        </w:rPr>
      </w:pPr>
      <w:bookmarkStart w:id="163" w:name="_Toc73019168"/>
      <w:bookmarkStart w:id="164" w:name="_Toc104536717"/>
      <w:bookmarkStart w:id="165" w:name="_Toc135170732"/>
      <w:bookmarkStart w:id="166" w:name="_Toc135226279"/>
      <w:bookmarkStart w:id="167" w:name="_Toc167870025"/>
      <w:bookmarkStart w:id="168" w:name="_Toc198719914"/>
      <w:r w:rsidRPr="003C5BF8">
        <w:rPr>
          <w:rFonts w:ascii="Arial Narrow" w:eastAsia="Times New Roman" w:hAnsi="Arial Narrow"/>
          <w:b/>
          <w:bCs/>
          <w:color w:val="0F6FC6" w:themeColor="accent1"/>
          <w:sz w:val="24"/>
          <w:szCs w:val="24"/>
        </w:rPr>
        <w:t>GOSPODARKA</w:t>
      </w:r>
      <w:r w:rsidR="00584AB0" w:rsidRPr="003C5BF8">
        <w:rPr>
          <w:rFonts w:ascii="Arial Narrow" w:eastAsia="Times New Roman" w:hAnsi="Arial Narrow"/>
          <w:b/>
          <w:bCs/>
          <w:color w:val="0F6FC6" w:themeColor="accent1"/>
          <w:sz w:val="24"/>
          <w:szCs w:val="24"/>
        </w:rPr>
        <w:t xml:space="preserve"> </w:t>
      </w:r>
      <w:bookmarkEnd w:id="163"/>
      <w:bookmarkEnd w:id="164"/>
      <w:bookmarkEnd w:id="165"/>
      <w:bookmarkEnd w:id="166"/>
      <w:bookmarkEnd w:id="167"/>
      <w:r w:rsidRPr="003C5BF8">
        <w:rPr>
          <w:rFonts w:ascii="Arial Narrow" w:eastAsia="Times New Roman" w:hAnsi="Arial Narrow"/>
          <w:b/>
          <w:bCs/>
          <w:color w:val="0F6FC6" w:themeColor="accent1"/>
          <w:sz w:val="24"/>
          <w:szCs w:val="24"/>
        </w:rPr>
        <w:t>ASENIZACYJNA</w:t>
      </w:r>
      <w:bookmarkEnd w:id="168"/>
    </w:p>
    <w:p w14:paraId="4DE794CF" w14:textId="77777777" w:rsidR="004F1C50" w:rsidRPr="004F1C50" w:rsidRDefault="004F1C50" w:rsidP="004F1C50">
      <w:pPr>
        <w:jc w:val="both"/>
        <w:rPr>
          <w:rFonts w:ascii="Arial Narrow" w:hAnsi="Arial Narrow" w:cs="Arial"/>
          <w:sz w:val="24"/>
          <w:szCs w:val="24"/>
        </w:rPr>
      </w:pPr>
      <w:r w:rsidRPr="004F1C50">
        <w:rPr>
          <w:rFonts w:ascii="Arial Narrow" w:hAnsi="Arial Narrow" w:cs="Arial"/>
          <w:sz w:val="24"/>
          <w:szCs w:val="24"/>
        </w:rPr>
        <w:t xml:space="preserve">Wywóz nieczystości płynnych (opróżnianie zbiorników bezodpływowych) to ważne zadanie w ramach gospodarki komunalnej, szczególnie na terenach, gdzie nie ma dostępu do sieci kanalizacyjnej. Usługą objęte są głównie miejscowości:  Darnawa, Podła Góra, Zawisze, Węgrzynice, Błonie. W 2024 roku średniomiesięcznie odbieranych było od mieszkańców </w:t>
      </w:r>
      <w:r w:rsidRPr="004F1C50">
        <w:rPr>
          <w:rFonts w:ascii="Arial Narrow" w:hAnsi="Arial Narrow" w:cs="Arial"/>
          <w:b/>
          <w:bCs/>
          <w:sz w:val="24"/>
          <w:szCs w:val="24"/>
        </w:rPr>
        <w:t>702,15 m</w:t>
      </w:r>
      <w:r w:rsidRPr="004F1C50">
        <w:rPr>
          <w:rFonts w:ascii="Arial Narrow" w:hAnsi="Arial Narrow" w:cs="Arial"/>
          <w:b/>
          <w:bCs/>
          <w:sz w:val="24"/>
          <w:szCs w:val="24"/>
          <w:vertAlign w:val="superscript"/>
        </w:rPr>
        <w:t>3</w:t>
      </w:r>
      <w:r w:rsidRPr="004F1C50">
        <w:rPr>
          <w:rFonts w:ascii="Arial Narrow" w:hAnsi="Arial Narrow" w:cs="Arial"/>
          <w:sz w:val="24"/>
          <w:szCs w:val="24"/>
        </w:rPr>
        <w:t xml:space="preserve"> nieczystości płynnych. Ścieki odprowadzane są do zlewni ścieków  dowożonych przy oczyszczalni ścieków w Ciborzu będącej pod zarządem Wojewódzkiego Szpitala dla Nerwowo i Psychicznie Chorych w Ciborzu.</w:t>
      </w:r>
    </w:p>
    <w:p w14:paraId="4844A762" w14:textId="77777777" w:rsidR="004F1C50" w:rsidRPr="004F1C50" w:rsidRDefault="004F1C50" w:rsidP="004F1C50">
      <w:pPr>
        <w:jc w:val="both"/>
        <w:rPr>
          <w:rFonts w:ascii="Arial Narrow" w:hAnsi="Arial Narrow" w:cs="Arial"/>
          <w:sz w:val="24"/>
          <w:szCs w:val="24"/>
        </w:rPr>
      </w:pPr>
      <w:r w:rsidRPr="004F1C50">
        <w:rPr>
          <w:rFonts w:ascii="Arial Narrow" w:hAnsi="Arial Narrow" w:cs="Arial"/>
          <w:sz w:val="24"/>
          <w:szCs w:val="24"/>
        </w:rPr>
        <w:t xml:space="preserve">Stawka usługi w 2024r. wynosi: </w:t>
      </w:r>
      <w:r w:rsidRPr="004F1C50">
        <w:rPr>
          <w:rFonts w:ascii="Arial Narrow" w:hAnsi="Arial Narrow" w:cs="Arial"/>
          <w:b/>
          <w:bCs/>
          <w:sz w:val="24"/>
          <w:szCs w:val="24"/>
        </w:rPr>
        <w:t>15,00 zł</w:t>
      </w:r>
      <w:r w:rsidRPr="004F1C50">
        <w:rPr>
          <w:rFonts w:ascii="Arial Narrow" w:hAnsi="Arial Narrow" w:cs="Arial"/>
          <w:sz w:val="24"/>
          <w:szCs w:val="24"/>
        </w:rPr>
        <w:t xml:space="preserve"> brutto za 1 m</w:t>
      </w:r>
      <w:r w:rsidRPr="004F1C50">
        <w:rPr>
          <w:rFonts w:ascii="Arial Narrow" w:hAnsi="Arial Narrow" w:cs="Arial"/>
          <w:sz w:val="24"/>
          <w:szCs w:val="24"/>
          <w:vertAlign w:val="superscript"/>
        </w:rPr>
        <w:t>3</w:t>
      </w:r>
      <w:r w:rsidRPr="004F1C50">
        <w:rPr>
          <w:rFonts w:ascii="Arial Narrow" w:hAnsi="Arial Narrow" w:cs="Arial"/>
          <w:sz w:val="24"/>
          <w:szCs w:val="24"/>
        </w:rPr>
        <w:t xml:space="preserve"> nieczystości.</w:t>
      </w:r>
    </w:p>
    <w:p w14:paraId="008D82C8" w14:textId="787D254B" w:rsidR="00A51EA6" w:rsidRPr="00887E9C" w:rsidRDefault="000A71AD" w:rsidP="005075E2">
      <w:pPr>
        <w:pStyle w:val="Bezodstpw"/>
        <w:jc w:val="both"/>
        <w:rPr>
          <w:rFonts w:ascii="Arial Narrow" w:hAnsi="Arial Narrow"/>
        </w:rPr>
      </w:pPr>
      <w:r>
        <w:rPr>
          <w:rFonts w:ascii="Arial Narrow" w:hAnsi="Arial Narrow"/>
          <w:b/>
          <w:bCs/>
          <w:noProof/>
        </w:rPr>
        <mc:AlternateContent>
          <mc:Choice Requires="wps">
            <w:drawing>
              <wp:anchor distT="0" distB="0" distL="114300" distR="114300" simplePos="0" relativeHeight="251715584" behindDoc="1" locked="0" layoutInCell="1" allowOverlap="1" wp14:anchorId="046533D3" wp14:editId="6ECE3967">
                <wp:simplePos x="0" y="0"/>
                <wp:positionH relativeFrom="column">
                  <wp:posOffset>6985</wp:posOffset>
                </wp:positionH>
                <wp:positionV relativeFrom="paragraph">
                  <wp:posOffset>107315</wp:posOffset>
                </wp:positionV>
                <wp:extent cx="5745480" cy="445770"/>
                <wp:effectExtent l="11430" t="10795" r="15240" b="29210"/>
                <wp:wrapNone/>
                <wp:docPr id="615355002" name="AutoShape 5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45480" cy="445770"/>
                        </a:xfrm>
                        <a:prstGeom prst="roundRect">
                          <a:avLst>
                            <a:gd name="adj" fmla="val 16667"/>
                          </a:avLst>
                        </a:prstGeom>
                        <a:gradFill rotWithShape="0">
                          <a:gsLst>
                            <a:gs pos="0">
                              <a:schemeClr val="accent1">
                                <a:lumMod val="60000"/>
                                <a:lumOff val="40000"/>
                              </a:schemeClr>
                            </a:gs>
                            <a:gs pos="50000">
                              <a:schemeClr val="accent1">
                                <a:lumMod val="20000"/>
                                <a:lumOff val="80000"/>
                              </a:schemeClr>
                            </a:gs>
                            <a:gs pos="100000">
                              <a:schemeClr val="accent1">
                                <a:lumMod val="60000"/>
                                <a:lumOff val="40000"/>
                              </a:schemeClr>
                            </a:gs>
                          </a:gsLst>
                          <a:lin ang="18900000" scaled="1"/>
                        </a:gradFill>
                        <a:ln w="12700">
                          <a:solidFill>
                            <a:schemeClr val="accent1">
                              <a:lumMod val="60000"/>
                              <a:lumOff val="40000"/>
                            </a:schemeClr>
                          </a:solidFill>
                          <a:round/>
                          <a:headEnd/>
                          <a:tailEnd/>
                        </a:ln>
                        <a:effectLst>
                          <a:outerShdw dist="28398" dir="3806097" algn="ctr" rotWithShape="0">
                            <a:schemeClr val="accen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w:pict>
              <v:roundrect w14:anchorId="0FCD381D" id="AutoShape 59" o:spid="_x0000_s1026" style="position:absolute;margin-left:.55pt;margin-top:8.45pt;width:452.4pt;height:35.1pt;z-index:-251600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" fillcolor="#59a9f2 [1940]" strokecolor="#59a9f2 [1940]" strokeweight="1pt">
                <v:fill color2="#c7e2fa [660]" angle="135" focus="50%" type="gradient"/>
                <v:shadow on="t" color="#073662 [1604]" opacity=".5" offset="1pt"/>
              </v:roundrect>
            </w:pict>
          </mc:Fallback>
        </mc:AlternateContent>
      </w:r>
      <w:r w:rsidR="00584AB0" w:rsidRPr="00787F93">
        <w:rPr>
          <w:rFonts w:ascii="Arial Narrow" w:hAnsi="Arial Narrow"/>
        </w:rPr>
        <w:t xml:space="preserve">  </w:t>
      </w:r>
    </w:p>
    <w:p w14:paraId="09EC0105" w14:textId="2062DDA1" w:rsidR="00F35D3F" w:rsidRPr="00933A18" w:rsidRDefault="00685689" w:rsidP="00A822FD">
      <w:pPr>
        <w:pStyle w:val="Nagwek2"/>
        <w:ind w:left="426"/>
        <w:rPr>
          <w:rFonts w:ascii="Arial Narrow" w:hAnsi="Arial Narrow"/>
          <w:b/>
          <w:bCs/>
        </w:rPr>
      </w:pPr>
      <w:bookmarkStart w:id="169" w:name="_Toc73019169"/>
      <w:bookmarkStart w:id="170" w:name="_Hlk39147178"/>
      <w:bookmarkStart w:id="171" w:name="_Toc198719915"/>
      <w:r w:rsidRPr="00933A18">
        <w:rPr>
          <w:rFonts w:ascii="Arial Narrow" w:hAnsi="Arial Narrow"/>
          <w:b/>
          <w:bCs/>
        </w:rPr>
        <w:t>Zaopatrzenie w energię elektryczn</w:t>
      </w:r>
      <w:bookmarkStart w:id="172" w:name="_Toc40119217"/>
      <w:bookmarkEnd w:id="169"/>
      <w:bookmarkEnd w:id="170"/>
      <w:r w:rsidR="00C42F69">
        <w:rPr>
          <w:rFonts w:ascii="Arial Narrow" w:hAnsi="Arial Narrow"/>
          <w:b/>
          <w:bCs/>
        </w:rPr>
        <w:t>Ą</w:t>
      </w:r>
      <w:bookmarkEnd w:id="171"/>
    </w:p>
    <w:p w14:paraId="43F076BE" w14:textId="77777777" w:rsidR="00933A18" w:rsidRPr="002F60CC" w:rsidRDefault="00933A18" w:rsidP="00933A18">
      <w:pPr>
        <w:pStyle w:val="Bezodstpw"/>
        <w:jc w:val="both"/>
        <w:rPr>
          <w:rFonts w:ascii="Arial Narrow" w:hAnsi="Arial Narrow"/>
          <w:b/>
          <w:sz w:val="24"/>
          <w:szCs w:val="24"/>
        </w:rPr>
      </w:pPr>
    </w:p>
    <w:p w14:paraId="7D7359A8" w14:textId="77777777" w:rsidR="00C42F69" w:rsidRPr="003C5BF8" w:rsidRDefault="00C42F69" w:rsidP="00A822FD">
      <w:pPr>
        <w:pStyle w:val="Nagwek3"/>
        <w:jc w:val="both"/>
        <w:rPr>
          <w:rFonts w:ascii="Arial Narrow" w:hAnsi="Arial Narrow"/>
          <w:b/>
          <w:bCs/>
          <w:color w:val="0F6FC6" w:themeColor="accent1"/>
        </w:rPr>
      </w:pPr>
      <w:bookmarkStart w:id="173" w:name="_Toc135170734"/>
      <w:bookmarkStart w:id="174" w:name="_Toc135226281"/>
      <w:bookmarkStart w:id="175" w:name="_Toc167870027"/>
      <w:bookmarkStart w:id="176" w:name="_Toc198719916"/>
      <w:r w:rsidRPr="003C5BF8">
        <w:rPr>
          <w:rFonts w:ascii="Arial Narrow" w:hAnsi="Arial Narrow"/>
          <w:b/>
          <w:bCs/>
          <w:color w:val="0F6FC6" w:themeColor="accent1"/>
        </w:rPr>
        <w:t>Oświetlenie drogowe</w:t>
      </w:r>
      <w:bookmarkEnd w:id="173"/>
      <w:bookmarkEnd w:id="174"/>
      <w:bookmarkEnd w:id="175"/>
      <w:bookmarkEnd w:id="176"/>
    </w:p>
    <w:p w14:paraId="4D439078" w14:textId="77777777" w:rsidR="00C42F69" w:rsidRPr="00674910" w:rsidRDefault="00C42F69" w:rsidP="00C42F69">
      <w:pPr>
        <w:pStyle w:val="Bezodstpw"/>
        <w:jc w:val="both"/>
        <w:rPr>
          <w:rFonts w:ascii="Arial Narrow" w:hAnsi="Arial Narrow"/>
          <w:sz w:val="24"/>
          <w:szCs w:val="24"/>
        </w:rPr>
      </w:pPr>
    </w:p>
    <w:p w14:paraId="340A30F9" w14:textId="77777777" w:rsidR="00C42F69" w:rsidRPr="00A822FD" w:rsidRDefault="00C42F69" w:rsidP="00C42F69">
      <w:pPr>
        <w:pStyle w:val="Akapitzlist"/>
        <w:rPr>
          <w:rFonts w:ascii="Arial Narrow" w:hAnsi="Arial Narrow"/>
          <w:b/>
          <w:bCs/>
          <w:sz w:val="24"/>
          <w:szCs w:val="24"/>
        </w:rPr>
      </w:pPr>
      <w:r w:rsidRPr="00A822FD">
        <w:rPr>
          <w:rFonts w:ascii="Arial Narrow" w:hAnsi="Arial Narrow"/>
          <w:b/>
          <w:bCs/>
          <w:sz w:val="24"/>
          <w:szCs w:val="24"/>
        </w:rPr>
        <w:t>Oświetlenie drogowe – własność Gmina Skąpe</w:t>
      </w:r>
    </w:p>
    <w:p w14:paraId="1E9B9731" w14:textId="50D8B360" w:rsidR="00C42F69" w:rsidRPr="00814460" w:rsidRDefault="004F1C50" w:rsidP="00814460">
      <w:pPr>
        <w:pStyle w:val="Bezodstpw"/>
        <w:jc w:val="both"/>
        <w:rPr>
          <w:rFonts w:ascii="Arial Narrow" w:hAnsi="Arial Narrow"/>
          <w:sz w:val="24"/>
          <w:szCs w:val="24"/>
        </w:rPr>
      </w:pPr>
      <w:r w:rsidRPr="00674910">
        <w:rPr>
          <w:rFonts w:ascii="Arial Narrow" w:hAnsi="Arial Narrow"/>
          <w:sz w:val="24"/>
          <w:szCs w:val="24"/>
        </w:rPr>
        <w:t xml:space="preserve">Gmina Skąpe jest właścicielem </w:t>
      </w:r>
      <w:r>
        <w:rPr>
          <w:rFonts w:ascii="Arial Narrow" w:hAnsi="Arial Narrow"/>
          <w:sz w:val="24"/>
          <w:szCs w:val="24"/>
        </w:rPr>
        <w:t>280</w:t>
      </w:r>
      <w:r w:rsidRPr="00674910">
        <w:rPr>
          <w:rFonts w:ascii="Arial Narrow" w:hAnsi="Arial Narrow"/>
          <w:sz w:val="24"/>
          <w:szCs w:val="24"/>
        </w:rPr>
        <w:t xml:space="preserve"> punktów świetlnych, z czego </w:t>
      </w:r>
      <w:r>
        <w:rPr>
          <w:rFonts w:ascii="Arial Narrow" w:hAnsi="Arial Narrow"/>
          <w:sz w:val="24"/>
          <w:szCs w:val="24"/>
        </w:rPr>
        <w:t>połowa</w:t>
      </w:r>
      <w:r w:rsidRPr="00674910">
        <w:rPr>
          <w:rFonts w:ascii="Arial Narrow" w:hAnsi="Arial Narrow"/>
          <w:sz w:val="24"/>
          <w:szCs w:val="24"/>
        </w:rPr>
        <w:t xml:space="preserve"> jest wykonana w starszej technologii sodowej - po poprzedniej modernizacji z rtęciowych. Natomiast ponad </w:t>
      </w:r>
      <w:r>
        <w:rPr>
          <w:rFonts w:ascii="Arial Narrow" w:hAnsi="Arial Narrow"/>
          <w:sz w:val="24"/>
          <w:szCs w:val="24"/>
        </w:rPr>
        <w:t>137</w:t>
      </w:r>
      <w:r w:rsidRPr="00674910">
        <w:rPr>
          <w:rFonts w:ascii="Arial Narrow" w:hAnsi="Arial Narrow"/>
          <w:sz w:val="24"/>
          <w:szCs w:val="24"/>
        </w:rPr>
        <w:t xml:space="preserve"> sztuk lamp gminnych jest wykonana w technologii LED. Koszt konserwacji oświetlenia ulicznego należącego do Gminy Skąpe w roku 202</w:t>
      </w:r>
      <w:r>
        <w:rPr>
          <w:rFonts w:ascii="Arial Narrow" w:hAnsi="Arial Narrow"/>
          <w:sz w:val="24"/>
          <w:szCs w:val="24"/>
        </w:rPr>
        <w:t>4</w:t>
      </w:r>
      <w:r w:rsidRPr="00674910">
        <w:rPr>
          <w:rFonts w:ascii="Arial Narrow" w:hAnsi="Arial Narrow"/>
          <w:sz w:val="24"/>
          <w:szCs w:val="24"/>
        </w:rPr>
        <w:t xml:space="preserve"> wyniósł</w:t>
      </w:r>
      <w:r>
        <w:rPr>
          <w:rFonts w:ascii="Arial Narrow" w:hAnsi="Arial Narrow"/>
          <w:sz w:val="24"/>
          <w:szCs w:val="24"/>
        </w:rPr>
        <w:t xml:space="preserve"> 36 900 </w:t>
      </w:r>
      <w:r w:rsidRPr="00674910">
        <w:rPr>
          <w:rFonts w:ascii="Arial Narrow" w:hAnsi="Arial Narrow"/>
          <w:sz w:val="24"/>
          <w:szCs w:val="24"/>
        </w:rPr>
        <w:t>zł</w:t>
      </w:r>
      <w:r>
        <w:rPr>
          <w:rFonts w:ascii="Arial Narrow" w:hAnsi="Arial Narrow"/>
          <w:sz w:val="24"/>
          <w:szCs w:val="24"/>
        </w:rPr>
        <w:t xml:space="preserve"> brutto</w:t>
      </w:r>
      <w:r w:rsidRPr="00674910">
        <w:rPr>
          <w:rFonts w:ascii="Arial Narrow" w:hAnsi="Arial Narrow"/>
          <w:sz w:val="24"/>
          <w:szCs w:val="24"/>
        </w:rPr>
        <w:t>.</w:t>
      </w:r>
    </w:p>
    <w:p w14:paraId="1D51592A" w14:textId="77777777" w:rsidR="002611C9" w:rsidRDefault="002611C9">
      <w:pPr>
        <w:rPr>
          <w:b/>
          <w:bCs/>
          <w:smallCaps/>
          <w:sz w:val="20"/>
          <w:szCs w:val="20"/>
        </w:rPr>
      </w:pPr>
      <w:r>
        <w:rPr>
          <w:sz w:val="20"/>
          <w:szCs w:val="20"/>
        </w:rPr>
        <w:br w:type="page"/>
      </w:r>
    </w:p>
    <w:p w14:paraId="68352F2F" w14:textId="7E6C56F8" w:rsidR="004F1C50" w:rsidRDefault="00C42F69" w:rsidP="003C5BF8">
      <w:pPr>
        <w:pStyle w:val="Legenda"/>
        <w:rPr>
          <w:color w:val="auto"/>
          <w:sz w:val="20"/>
          <w:szCs w:val="20"/>
        </w:rPr>
      </w:pPr>
      <w:r w:rsidRPr="0000586F">
        <w:rPr>
          <w:color w:val="auto"/>
          <w:sz w:val="20"/>
          <w:szCs w:val="20"/>
        </w:rPr>
        <w:lastRenderedPageBreak/>
        <w:t>TABELA 19. ZESTAWIENIE OŚWIETLENIA DROGOWEGO BĘDĄCEGO WŁASNOŚCIĄ GMINY SKĄP</w:t>
      </w:r>
      <w:r w:rsidR="004F1C50">
        <w:rPr>
          <w:color w:val="auto"/>
          <w:sz w:val="20"/>
          <w:szCs w:val="20"/>
        </w:rPr>
        <w:t>E</w:t>
      </w:r>
    </w:p>
    <w:tbl>
      <w:tblPr>
        <w:tblpPr w:leftFromText="141" w:rightFromText="141" w:vertAnchor="text" w:horzAnchor="margin" w:tblpXSpec="center" w:tblpY="320"/>
        <w:tblW w:w="8575" w:type="dxa"/>
        <w:tblCellMar>
          <w:left w:w="70" w:type="dxa"/>
          <w:right w:w="70" w:type="dxa"/>
        </w:tblCellMar>
        <w:tblLook w:val="04A0" w:firstRow="1" w:lastRow="0" w:firstColumn="1" w:lastColumn="0" w:noHBand="0" w:noVBand="1"/>
      </w:tblPr>
      <w:tblGrid>
        <w:gridCol w:w="637"/>
        <w:gridCol w:w="5387"/>
        <w:gridCol w:w="1418"/>
        <w:gridCol w:w="1133"/>
      </w:tblGrid>
      <w:tr w:rsidR="004F1C50" w:rsidRPr="00EC2BE4" w14:paraId="26FE4DA4" w14:textId="77777777" w:rsidTr="00156718">
        <w:trPr>
          <w:trHeight w:val="700"/>
        </w:trPr>
        <w:tc>
          <w:tcPr>
            <w:tcW w:w="63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B600D6B" w14:textId="77777777" w:rsidR="004F1C50" w:rsidRPr="0040566E" w:rsidRDefault="004F1C50" w:rsidP="00156718">
            <w:pPr>
              <w:spacing w:after="0" w:line="240" w:lineRule="auto"/>
              <w:jc w:val="center"/>
              <w:rPr>
                <w:rFonts w:ascii="Calibri" w:eastAsia="Times New Roman" w:hAnsi="Calibri" w:cs="Calibri"/>
                <w:b/>
                <w:bCs/>
                <w:color w:val="000000"/>
                <w:lang w:eastAsia="pl-PL"/>
              </w:rPr>
            </w:pPr>
            <w:r w:rsidRPr="0040566E">
              <w:rPr>
                <w:rFonts w:ascii="Arial Narrow" w:eastAsia="Times New Roman" w:hAnsi="Arial Narrow" w:cs="Calibri"/>
                <w:b/>
                <w:bCs/>
                <w:color w:val="000000"/>
                <w:sz w:val="24"/>
                <w:szCs w:val="24"/>
                <w:lang w:eastAsia="pl-PL"/>
              </w:rPr>
              <w:t>LP</w:t>
            </w:r>
          </w:p>
        </w:tc>
        <w:tc>
          <w:tcPr>
            <w:tcW w:w="5387" w:type="dxa"/>
            <w:tcBorders>
              <w:top w:val="single" w:sz="4" w:space="0" w:color="auto"/>
              <w:left w:val="nil"/>
              <w:bottom w:val="single" w:sz="4" w:space="0" w:color="auto"/>
              <w:right w:val="single" w:sz="4" w:space="0" w:color="auto"/>
            </w:tcBorders>
            <w:shd w:val="clear" w:color="auto" w:fill="auto"/>
            <w:noWrap/>
            <w:vAlign w:val="bottom"/>
          </w:tcPr>
          <w:p w14:paraId="0EEF9891" w14:textId="77777777" w:rsidR="004F1C50" w:rsidRPr="0040566E" w:rsidRDefault="004F1C50" w:rsidP="00156718">
            <w:pPr>
              <w:spacing w:after="0" w:line="240" w:lineRule="auto"/>
              <w:rPr>
                <w:rFonts w:ascii="Calibri" w:eastAsia="Times New Roman" w:hAnsi="Calibri" w:cs="Calibri"/>
                <w:b/>
                <w:bCs/>
                <w:color w:val="000000"/>
                <w:lang w:eastAsia="pl-PL"/>
              </w:rPr>
            </w:pPr>
            <w:r w:rsidRPr="0040566E">
              <w:rPr>
                <w:rFonts w:ascii="Arial Narrow" w:eastAsia="Times New Roman" w:hAnsi="Arial Narrow" w:cs="Calibri"/>
                <w:b/>
                <w:bCs/>
                <w:color w:val="000000"/>
                <w:sz w:val="24"/>
                <w:szCs w:val="24"/>
                <w:lang w:eastAsia="pl-PL"/>
              </w:rPr>
              <w:t>Oznaczenie i adres szafki/rozdzielnicy/lokalizacja oświetlenia</w:t>
            </w:r>
          </w:p>
        </w:tc>
        <w:tc>
          <w:tcPr>
            <w:tcW w:w="1418" w:type="dxa"/>
            <w:tcBorders>
              <w:top w:val="single" w:sz="4" w:space="0" w:color="auto"/>
              <w:left w:val="nil"/>
              <w:bottom w:val="single" w:sz="4" w:space="0" w:color="auto"/>
              <w:right w:val="single" w:sz="4" w:space="0" w:color="auto"/>
            </w:tcBorders>
            <w:shd w:val="clear" w:color="auto" w:fill="auto"/>
            <w:noWrap/>
            <w:vAlign w:val="bottom"/>
          </w:tcPr>
          <w:p w14:paraId="18BCAC39" w14:textId="77777777" w:rsidR="004F1C50" w:rsidRPr="00EC2BE4" w:rsidRDefault="004F1C50" w:rsidP="00156718">
            <w:pPr>
              <w:spacing w:after="0" w:line="240" w:lineRule="auto"/>
              <w:rPr>
                <w:rFonts w:ascii="Calibri" w:eastAsia="Times New Roman" w:hAnsi="Calibri" w:cs="Calibri"/>
                <w:color w:val="000000"/>
                <w:lang w:eastAsia="pl-PL"/>
              </w:rPr>
            </w:pPr>
            <w:r w:rsidRPr="00A822FD">
              <w:rPr>
                <w:rFonts w:ascii="Arial Narrow" w:eastAsia="Times New Roman" w:hAnsi="Arial Narrow" w:cs="Calibri"/>
                <w:b/>
                <w:bCs/>
                <w:color w:val="000000"/>
                <w:sz w:val="24"/>
                <w:szCs w:val="24"/>
                <w:lang w:eastAsia="pl-PL"/>
              </w:rPr>
              <w:t>Ilość opraw szt.</w:t>
            </w:r>
          </w:p>
        </w:tc>
        <w:tc>
          <w:tcPr>
            <w:tcW w:w="1133" w:type="dxa"/>
            <w:tcBorders>
              <w:top w:val="single" w:sz="4" w:space="0" w:color="auto"/>
              <w:left w:val="nil"/>
              <w:bottom w:val="single" w:sz="4" w:space="0" w:color="auto"/>
              <w:right w:val="single" w:sz="4" w:space="0" w:color="auto"/>
            </w:tcBorders>
            <w:shd w:val="clear" w:color="auto" w:fill="auto"/>
            <w:noWrap/>
            <w:vAlign w:val="bottom"/>
          </w:tcPr>
          <w:p w14:paraId="1927CD5E" w14:textId="77777777" w:rsidR="004F1C50" w:rsidRPr="00EC2BE4" w:rsidRDefault="004F1C50" w:rsidP="00156718">
            <w:pPr>
              <w:spacing w:after="0" w:line="240" w:lineRule="auto"/>
              <w:rPr>
                <w:rFonts w:ascii="Calibri" w:eastAsia="Times New Roman" w:hAnsi="Calibri" w:cs="Calibri"/>
                <w:color w:val="000000"/>
                <w:lang w:eastAsia="pl-PL"/>
              </w:rPr>
            </w:pPr>
            <w:r w:rsidRPr="00A822FD">
              <w:rPr>
                <w:rFonts w:ascii="Arial Narrow" w:eastAsia="Times New Roman" w:hAnsi="Arial Narrow" w:cs="Calibri"/>
                <w:b/>
                <w:bCs/>
                <w:color w:val="000000"/>
                <w:sz w:val="24"/>
                <w:szCs w:val="24"/>
                <w:lang w:eastAsia="pl-PL"/>
              </w:rPr>
              <w:t>Rodzaj źródła światła</w:t>
            </w:r>
          </w:p>
        </w:tc>
      </w:tr>
      <w:tr w:rsidR="004F1C50" w:rsidRPr="00EC2BE4" w14:paraId="2B258E61" w14:textId="77777777" w:rsidTr="00156718">
        <w:trPr>
          <w:trHeight w:val="93"/>
        </w:trPr>
        <w:tc>
          <w:tcPr>
            <w:tcW w:w="637" w:type="dxa"/>
            <w:tcBorders>
              <w:top w:val="nil"/>
              <w:left w:val="single" w:sz="4" w:space="0" w:color="auto"/>
              <w:bottom w:val="single" w:sz="4" w:space="0" w:color="auto"/>
              <w:right w:val="single" w:sz="4" w:space="0" w:color="auto"/>
            </w:tcBorders>
            <w:shd w:val="clear" w:color="auto" w:fill="auto"/>
            <w:noWrap/>
            <w:vAlign w:val="bottom"/>
          </w:tcPr>
          <w:p w14:paraId="04F552CA" w14:textId="77777777" w:rsidR="004F1C50" w:rsidRPr="0040566E" w:rsidRDefault="004F1C50" w:rsidP="00156718">
            <w:pPr>
              <w:spacing w:after="0" w:line="240" w:lineRule="auto"/>
              <w:jc w:val="center"/>
              <w:rPr>
                <w:rFonts w:ascii="Arial Narrow" w:eastAsia="Times New Roman" w:hAnsi="Arial Narrow" w:cs="Calibri"/>
                <w:color w:val="000000"/>
                <w:sz w:val="24"/>
                <w:szCs w:val="24"/>
                <w:lang w:eastAsia="pl-PL"/>
              </w:rPr>
            </w:pPr>
            <w:r w:rsidRPr="0040566E">
              <w:rPr>
                <w:rFonts w:ascii="Arial Narrow" w:eastAsia="Times New Roman" w:hAnsi="Arial Narrow" w:cs="Calibri"/>
                <w:color w:val="000000"/>
                <w:sz w:val="24"/>
                <w:szCs w:val="24"/>
                <w:lang w:eastAsia="pl-PL"/>
              </w:rPr>
              <w:t>1</w:t>
            </w:r>
          </w:p>
        </w:tc>
        <w:tc>
          <w:tcPr>
            <w:tcW w:w="5387" w:type="dxa"/>
            <w:tcBorders>
              <w:top w:val="nil"/>
              <w:left w:val="nil"/>
              <w:bottom w:val="single" w:sz="4" w:space="0" w:color="auto"/>
              <w:right w:val="single" w:sz="4" w:space="0" w:color="auto"/>
            </w:tcBorders>
            <w:shd w:val="clear" w:color="auto" w:fill="auto"/>
            <w:noWrap/>
            <w:vAlign w:val="bottom"/>
          </w:tcPr>
          <w:p w14:paraId="5275CA6D" w14:textId="77777777" w:rsidR="004F1C50" w:rsidRPr="0040566E" w:rsidRDefault="004F1C50" w:rsidP="00156718">
            <w:pPr>
              <w:spacing w:after="0" w:line="240" w:lineRule="auto"/>
              <w:rPr>
                <w:rFonts w:ascii="Arial Narrow" w:eastAsia="Times New Roman" w:hAnsi="Arial Narrow" w:cs="Calibri"/>
                <w:color w:val="000000"/>
                <w:sz w:val="24"/>
                <w:szCs w:val="24"/>
                <w:lang w:eastAsia="pl-PL"/>
              </w:rPr>
            </w:pPr>
            <w:r w:rsidRPr="0040566E">
              <w:rPr>
                <w:rFonts w:ascii="Arial Narrow" w:eastAsia="Times New Roman" w:hAnsi="Arial Narrow" w:cs="Calibri"/>
                <w:color w:val="000000"/>
                <w:sz w:val="24"/>
                <w:szCs w:val="24"/>
                <w:lang w:eastAsia="pl-PL"/>
              </w:rPr>
              <w:t>Nr SOU: WO-1; nr ekspl: SO-089/1; m. Łąkie</w:t>
            </w:r>
          </w:p>
        </w:tc>
        <w:tc>
          <w:tcPr>
            <w:tcW w:w="1418" w:type="dxa"/>
            <w:tcBorders>
              <w:top w:val="nil"/>
              <w:left w:val="nil"/>
              <w:bottom w:val="single" w:sz="4" w:space="0" w:color="auto"/>
              <w:right w:val="single" w:sz="4" w:space="0" w:color="auto"/>
            </w:tcBorders>
            <w:shd w:val="clear" w:color="auto" w:fill="auto"/>
            <w:noWrap/>
            <w:vAlign w:val="bottom"/>
          </w:tcPr>
          <w:p w14:paraId="0BE39689" w14:textId="77777777" w:rsidR="004F1C50" w:rsidRPr="00A822FD" w:rsidRDefault="004F1C50" w:rsidP="00156718">
            <w:pPr>
              <w:spacing w:after="0" w:line="240" w:lineRule="auto"/>
              <w:jc w:val="center"/>
              <w:rPr>
                <w:rFonts w:ascii="Arial Narrow" w:eastAsia="Times New Roman" w:hAnsi="Arial Narrow" w:cs="Calibri"/>
                <w:b/>
                <w:bCs/>
                <w:color w:val="000000"/>
                <w:sz w:val="24"/>
                <w:szCs w:val="24"/>
                <w:lang w:eastAsia="pl-PL"/>
              </w:rPr>
            </w:pPr>
            <w:r w:rsidRPr="00A822FD">
              <w:rPr>
                <w:rFonts w:ascii="Arial Narrow" w:eastAsia="Times New Roman" w:hAnsi="Arial Narrow" w:cs="Calibri"/>
                <w:color w:val="000000"/>
                <w:sz w:val="24"/>
                <w:szCs w:val="24"/>
                <w:lang w:eastAsia="pl-PL"/>
              </w:rPr>
              <w:t>25</w:t>
            </w:r>
          </w:p>
        </w:tc>
        <w:tc>
          <w:tcPr>
            <w:tcW w:w="1133" w:type="dxa"/>
            <w:tcBorders>
              <w:top w:val="nil"/>
              <w:left w:val="nil"/>
              <w:bottom w:val="single" w:sz="4" w:space="0" w:color="auto"/>
              <w:right w:val="single" w:sz="4" w:space="0" w:color="auto"/>
            </w:tcBorders>
            <w:shd w:val="clear" w:color="auto" w:fill="auto"/>
            <w:noWrap/>
            <w:vAlign w:val="bottom"/>
          </w:tcPr>
          <w:p w14:paraId="3512BE91" w14:textId="77777777" w:rsidR="004F1C50" w:rsidRPr="00A822FD" w:rsidRDefault="004F1C50" w:rsidP="00156718">
            <w:pPr>
              <w:spacing w:after="0" w:line="240" w:lineRule="auto"/>
              <w:jc w:val="center"/>
              <w:rPr>
                <w:rFonts w:ascii="Arial Narrow" w:eastAsia="Times New Roman" w:hAnsi="Arial Narrow" w:cs="Calibri"/>
                <w:b/>
                <w:bCs/>
                <w:color w:val="000000"/>
                <w:sz w:val="24"/>
                <w:szCs w:val="24"/>
                <w:lang w:eastAsia="pl-PL"/>
              </w:rPr>
            </w:pPr>
            <w:r w:rsidRPr="00A822FD">
              <w:rPr>
                <w:rFonts w:ascii="Arial Narrow" w:eastAsia="Times New Roman" w:hAnsi="Arial Narrow" w:cs="Calibri"/>
                <w:color w:val="000000"/>
                <w:sz w:val="24"/>
                <w:szCs w:val="24"/>
                <w:lang w:eastAsia="pl-PL"/>
              </w:rPr>
              <w:t>sodowe</w:t>
            </w:r>
          </w:p>
        </w:tc>
      </w:tr>
      <w:tr w:rsidR="004F1C50" w:rsidRPr="00EC2BE4" w14:paraId="25A69A5E" w14:textId="77777777" w:rsidTr="00156718">
        <w:trPr>
          <w:trHeight w:val="93"/>
        </w:trPr>
        <w:tc>
          <w:tcPr>
            <w:tcW w:w="637" w:type="dxa"/>
            <w:tcBorders>
              <w:top w:val="nil"/>
              <w:left w:val="single" w:sz="4" w:space="0" w:color="auto"/>
              <w:bottom w:val="single" w:sz="4" w:space="0" w:color="auto"/>
              <w:right w:val="single" w:sz="4" w:space="0" w:color="auto"/>
            </w:tcBorders>
            <w:shd w:val="clear" w:color="auto" w:fill="auto"/>
            <w:noWrap/>
            <w:vAlign w:val="bottom"/>
          </w:tcPr>
          <w:p w14:paraId="5AD3E093" w14:textId="77777777" w:rsidR="004F1C50" w:rsidRPr="0040566E" w:rsidRDefault="004F1C50" w:rsidP="00156718">
            <w:pPr>
              <w:spacing w:after="0" w:line="240" w:lineRule="auto"/>
              <w:jc w:val="center"/>
              <w:rPr>
                <w:rFonts w:ascii="Arial Narrow" w:eastAsia="Times New Roman" w:hAnsi="Arial Narrow" w:cs="Calibri"/>
                <w:color w:val="000000"/>
                <w:sz w:val="24"/>
                <w:szCs w:val="24"/>
                <w:lang w:eastAsia="pl-PL"/>
              </w:rPr>
            </w:pPr>
            <w:r w:rsidRPr="0040566E">
              <w:rPr>
                <w:rFonts w:ascii="Arial Narrow" w:eastAsia="Times New Roman" w:hAnsi="Arial Narrow" w:cs="Calibri"/>
                <w:color w:val="000000"/>
                <w:sz w:val="24"/>
                <w:szCs w:val="24"/>
                <w:lang w:eastAsia="pl-PL"/>
              </w:rPr>
              <w:t>2</w:t>
            </w:r>
          </w:p>
        </w:tc>
        <w:tc>
          <w:tcPr>
            <w:tcW w:w="5387" w:type="dxa"/>
            <w:tcBorders>
              <w:top w:val="nil"/>
              <w:left w:val="nil"/>
              <w:bottom w:val="single" w:sz="4" w:space="0" w:color="auto"/>
              <w:right w:val="single" w:sz="4" w:space="0" w:color="auto"/>
            </w:tcBorders>
            <w:shd w:val="clear" w:color="auto" w:fill="auto"/>
            <w:noWrap/>
            <w:vAlign w:val="bottom"/>
          </w:tcPr>
          <w:p w14:paraId="0D5B503B" w14:textId="77777777" w:rsidR="004F1C50" w:rsidRPr="0040566E" w:rsidRDefault="004F1C50" w:rsidP="00156718">
            <w:pPr>
              <w:spacing w:after="0" w:line="240" w:lineRule="auto"/>
              <w:rPr>
                <w:rFonts w:ascii="Arial Narrow" w:eastAsia="Times New Roman" w:hAnsi="Arial Narrow" w:cs="Calibri"/>
                <w:color w:val="000000"/>
                <w:sz w:val="24"/>
                <w:szCs w:val="24"/>
                <w:lang w:eastAsia="pl-PL"/>
              </w:rPr>
            </w:pPr>
            <w:r w:rsidRPr="0040566E">
              <w:rPr>
                <w:rFonts w:ascii="Arial Narrow" w:eastAsia="Times New Roman" w:hAnsi="Arial Narrow" w:cs="Calibri"/>
                <w:color w:val="000000"/>
                <w:sz w:val="24"/>
                <w:szCs w:val="24"/>
                <w:lang w:eastAsia="pl-PL"/>
              </w:rPr>
              <w:t>Nr SOU: WO-2; nr ekspl: SO-169; m. Niesulice</w:t>
            </w:r>
          </w:p>
        </w:tc>
        <w:tc>
          <w:tcPr>
            <w:tcW w:w="1418" w:type="dxa"/>
            <w:tcBorders>
              <w:top w:val="nil"/>
              <w:left w:val="nil"/>
              <w:bottom w:val="single" w:sz="4" w:space="0" w:color="auto"/>
              <w:right w:val="single" w:sz="4" w:space="0" w:color="auto"/>
            </w:tcBorders>
            <w:shd w:val="clear" w:color="auto" w:fill="auto"/>
            <w:noWrap/>
            <w:vAlign w:val="bottom"/>
          </w:tcPr>
          <w:p w14:paraId="03219F56" w14:textId="77777777" w:rsidR="004F1C50" w:rsidRPr="00A822FD" w:rsidRDefault="004F1C50" w:rsidP="00156718">
            <w:pPr>
              <w:spacing w:after="0" w:line="240" w:lineRule="auto"/>
              <w:jc w:val="center"/>
              <w:rPr>
                <w:rFonts w:ascii="Arial Narrow" w:eastAsia="Times New Roman" w:hAnsi="Arial Narrow" w:cs="Calibri"/>
                <w:color w:val="000000"/>
                <w:sz w:val="24"/>
                <w:szCs w:val="24"/>
                <w:lang w:eastAsia="pl-PL"/>
              </w:rPr>
            </w:pPr>
            <w:r w:rsidRPr="00A822FD">
              <w:rPr>
                <w:rFonts w:ascii="Arial Narrow" w:eastAsia="Times New Roman" w:hAnsi="Arial Narrow" w:cs="Calibri"/>
                <w:color w:val="000000"/>
                <w:sz w:val="24"/>
                <w:szCs w:val="24"/>
                <w:lang w:eastAsia="pl-PL"/>
              </w:rPr>
              <w:t>40</w:t>
            </w:r>
          </w:p>
        </w:tc>
        <w:tc>
          <w:tcPr>
            <w:tcW w:w="1133" w:type="dxa"/>
            <w:tcBorders>
              <w:top w:val="nil"/>
              <w:left w:val="nil"/>
              <w:bottom w:val="single" w:sz="4" w:space="0" w:color="auto"/>
              <w:right w:val="single" w:sz="4" w:space="0" w:color="auto"/>
            </w:tcBorders>
            <w:shd w:val="clear" w:color="auto" w:fill="auto"/>
            <w:noWrap/>
            <w:vAlign w:val="bottom"/>
          </w:tcPr>
          <w:p w14:paraId="3BEA46B0" w14:textId="77777777" w:rsidR="004F1C50" w:rsidRPr="00A822FD" w:rsidRDefault="004F1C50" w:rsidP="00156718">
            <w:pPr>
              <w:spacing w:after="0" w:line="240" w:lineRule="auto"/>
              <w:jc w:val="center"/>
              <w:rPr>
                <w:rFonts w:ascii="Arial Narrow" w:eastAsia="Times New Roman" w:hAnsi="Arial Narrow" w:cs="Calibri"/>
                <w:color w:val="000000"/>
                <w:sz w:val="24"/>
                <w:szCs w:val="24"/>
                <w:lang w:eastAsia="pl-PL"/>
              </w:rPr>
            </w:pPr>
            <w:r w:rsidRPr="00A822FD">
              <w:rPr>
                <w:rFonts w:ascii="Arial Narrow" w:eastAsia="Times New Roman" w:hAnsi="Arial Narrow" w:cs="Calibri"/>
                <w:color w:val="000000"/>
                <w:sz w:val="24"/>
                <w:szCs w:val="24"/>
                <w:lang w:eastAsia="pl-PL"/>
              </w:rPr>
              <w:t>sodowe</w:t>
            </w:r>
          </w:p>
        </w:tc>
      </w:tr>
      <w:tr w:rsidR="004F1C50" w:rsidRPr="00EC2BE4" w14:paraId="7F7EEA43" w14:textId="77777777" w:rsidTr="00156718">
        <w:trPr>
          <w:trHeight w:val="93"/>
        </w:trPr>
        <w:tc>
          <w:tcPr>
            <w:tcW w:w="637" w:type="dxa"/>
            <w:tcBorders>
              <w:top w:val="nil"/>
              <w:left w:val="single" w:sz="4" w:space="0" w:color="auto"/>
              <w:bottom w:val="single" w:sz="4" w:space="0" w:color="auto"/>
              <w:right w:val="single" w:sz="4" w:space="0" w:color="auto"/>
            </w:tcBorders>
            <w:shd w:val="clear" w:color="auto" w:fill="auto"/>
            <w:noWrap/>
            <w:vAlign w:val="bottom"/>
          </w:tcPr>
          <w:p w14:paraId="037CDD1F" w14:textId="77777777" w:rsidR="004F1C50" w:rsidRPr="0040566E" w:rsidRDefault="004F1C50" w:rsidP="00156718">
            <w:pPr>
              <w:spacing w:after="0" w:line="240" w:lineRule="auto"/>
              <w:jc w:val="center"/>
              <w:rPr>
                <w:rFonts w:ascii="Arial Narrow" w:eastAsia="Times New Roman" w:hAnsi="Arial Narrow" w:cs="Calibri"/>
                <w:color w:val="000000"/>
                <w:sz w:val="24"/>
                <w:szCs w:val="24"/>
                <w:lang w:eastAsia="pl-PL"/>
              </w:rPr>
            </w:pPr>
            <w:r w:rsidRPr="0040566E">
              <w:rPr>
                <w:rFonts w:ascii="Arial Narrow" w:eastAsia="Times New Roman" w:hAnsi="Arial Narrow" w:cs="Calibri"/>
                <w:color w:val="000000"/>
                <w:sz w:val="24"/>
                <w:szCs w:val="24"/>
                <w:lang w:eastAsia="pl-PL"/>
              </w:rPr>
              <w:t>3</w:t>
            </w:r>
          </w:p>
        </w:tc>
        <w:tc>
          <w:tcPr>
            <w:tcW w:w="5387" w:type="dxa"/>
            <w:tcBorders>
              <w:top w:val="nil"/>
              <w:left w:val="nil"/>
              <w:bottom w:val="single" w:sz="4" w:space="0" w:color="auto"/>
              <w:right w:val="single" w:sz="4" w:space="0" w:color="auto"/>
            </w:tcBorders>
            <w:shd w:val="clear" w:color="auto" w:fill="auto"/>
            <w:noWrap/>
            <w:vAlign w:val="bottom"/>
          </w:tcPr>
          <w:p w14:paraId="683BA0FC" w14:textId="77777777" w:rsidR="004F1C50" w:rsidRPr="0040566E" w:rsidRDefault="004F1C50" w:rsidP="00156718">
            <w:pPr>
              <w:spacing w:after="0" w:line="240" w:lineRule="auto"/>
              <w:rPr>
                <w:rFonts w:ascii="Arial Narrow" w:eastAsia="Times New Roman" w:hAnsi="Arial Narrow" w:cs="Calibri"/>
                <w:color w:val="000000"/>
                <w:sz w:val="24"/>
                <w:szCs w:val="24"/>
                <w:lang w:eastAsia="pl-PL"/>
              </w:rPr>
            </w:pPr>
            <w:r w:rsidRPr="0040566E">
              <w:rPr>
                <w:rFonts w:ascii="Arial Narrow" w:eastAsia="Times New Roman" w:hAnsi="Arial Narrow" w:cs="Calibri"/>
                <w:color w:val="000000"/>
                <w:sz w:val="24"/>
                <w:szCs w:val="24"/>
                <w:lang w:eastAsia="pl-PL"/>
              </w:rPr>
              <w:t>Nr SOU: WO-3; nr ekspl: SO-199; m.Niesulice</w:t>
            </w:r>
          </w:p>
        </w:tc>
        <w:tc>
          <w:tcPr>
            <w:tcW w:w="1418" w:type="dxa"/>
            <w:tcBorders>
              <w:top w:val="nil"/>
              <w:left w:val="nil"/>
              <w:bottom w:val="single" w:sz="4" w:space="0" w:color="auto"/>
              <w:right w:val="single" w:sz="4" w:space="0" w:color="auto"/>
            </w:tcBorders>
            <w:shd w:val="clear" w:color="auto" w:fill="auto"/>
            <w:noWrap/>
            <w:vAlign w:val="bottom"/>
          </w:tcPr>
          <w:p w14:paraId="529BE2A0" w14:textId="77777777" w:rsidR="004F1C50" w:rsidRPr="00A822FD" w:rsidRDefault="004F1C50" w:rsidP="00156718">
            <w:pPr>
              <w:spacing w:after="0" w:line="240" w:lineRule="auto"/>
              <w:jc w:val="center"/>
              <w:rPr>
                <w:rFonts w:ascii="Arial Narrow" w:eastAsia="Times New Roman" w:hAnsi="Arial Narrow" w:cs="Calibri"/>
                <w:color w:val="000000"/>
                <w:sz w:val="24"/>
                <w:szCs w:val="24"/>
                <w:lang w:eastAsia="pl-PL"/>
              </w:rPr>
            </w:pPr>
            <w:r w:rsidRPr="00A822FD">
              <w:rPr>
                <w:rFonts w:ascii="Arial Narrow" w:eastAsia="Times New Roman" w:hAnsi="Arial Narrow" w:cs="Calibri"/>
                <w:color w:val="000000"/>
                <w:sz w:val="24"/>
                <w:szCs w:val="24"/>
                <w:lang w:eastAsia="pl-PL"/>
              </w:rPr>
              <w:t>19</w:t>
            </w:r>
          </w:p>
        </w:tc>
        <w:tc>
          <w:tcPr>
            <w:tcW w:w="1133" w:type="dxa"/>
            <w:tcBorders>
              <w:top w:val="nil"/>
              <w:left w:val="nil"/>
              <w:bottom w:val="single" w:sz="4" w:space="0" w:color="auto"/>
              <w:right w:val="single" w:sz="4" w:space="0" w:color="auto"/>
            </w:tcBorders>
            <w:shd w:val="clear" w:color="auto" w:fill="auto"/>
            <w:noWrap/>
            <w:vAlign w:val="bottom"/>
          </w:tcPr>
          <w:p w14:paraId="4151F05D" w14:textId="77777777" w:rsidR="004F1C50" w:rsidRPr="00A822FD" w:rsidRDefault="004F1C50" w:rsidP="00156718">
            <w:pPr>
              <w:spacing w:after="0" w:line="240" w:lineRule="auto"/>
              <w:jc w:val="center"/>
              <w:rPr>
                <w:rFonts w:ascii="Arial Narrow" w:eastAsia="Times New Roman" w:hAnsi="Arial Narrow" w:cs="Calibri"/>
                <w:color w:val="000000"/>
                <w:sz w:val="24"/>
                <w:szCs w:val="24"/>
                <w:lang w:eastAsia="pl-PL"/>
              </w:rPr>
            </w:pPr>
            <w:r w:rsidRPr="00A822FD">
              <w:rPr>
                <w:rFonts w:ascii="Arial Narrow" w:eastAsia="Times New Roman" w:hAnsi="Arial Narrow" w:cs="Calibri"/>
                <w:color w:val="000000"/>
                <w:sz w:val="24"/>
                <w:szCs w:val="24"/>
                <w:lang w:eastAsia="pl-PL"/>
              </w:rPr>
              <w:t>sodowe</w:t>
            </w:r>
          </w:p>
        </w:tc>
      </w:tr>
      <w:tr w:rsidR="004F1C50" w:rsidRPr="00EC2BE4" w14:paraId="79634A82" w14:textId="77777777" w:rsidTr="00156718">
        <w:trPr>
          <w:trHeight w:val="93"/>
        </w:trPr>
        <w:tc>
          <w:tcPr>
            <w:tcW w:w="637" w:type="dxa"/>
            <w:tcBorders>
              <w:top w:val="nil"/>
              <w:left w:val="single" w:sz="4" w:space="0" w:color="auto"/>
              <w:bottom w:val="single" w:sz="4" w:space="0" w:color="auto"/>
              <w:right w:val="single" w:sz="4" w:space="0" w:color="auto"/>
            </w:tcBorders>
            <w:shd w:val="clear" w:color="auto" w:fill="auto"/>
            <w:noWrap/>
            <w:vAlign w:val="bottom"/>
          </w:tcPr>
          <w:p w14:paraId="42EDFB4F" w14:textId="77777777" w:rsidR="004F1C50" w:rsidRPr="0040566E" w:rsidRDefault="004F1C50" w:rsidP="00156718">
            <w:pPr>
              <w:spacing w:after="0" w:line="240" w:lineRule="auto"/>
              <w:jc w:val="center"/>
              <w:rPr>
                <w:rFonts w:ascii="Arial Narrow" w:eastAsia="Times New Roman" w:hAnsi="Arial Narrow" w:cs="Calibri"/>
                <w:color w:val="000000"/>
                <w:sz w:val="24"/>
                <w:szCs w:val="24"/>
                <w:lang w:eastAsia="pl-PL"/>
              </w:rPr>
            </w:pPr>
            <w:r w:rsidRPr="0040566E">
              <w:rPr>
                <w:rFonts w:ascii="Arial Narrow" w:eastAsia="Times New Roman" w:hAnsi="Arial Narrow" w:cs="Calibri"/>
                <w:color w:val="000000"/>
                <w:sz w:val="24"/>
                <w:szCs w:val="24"/>
                <w:lang w:eastAsia="pl-PL"/>
              </w:rPr>
              <w:t>4</w:t>
            </w:r>
          </w:p>
        </w:tc>
        <w:tc>
          <w:tcPr>
            <w:tcW w:w="5387" w:type="dxa"/>
            <w:tcBorders>
              <w:top w:val="nil"/>
              <w:left w:val="nil"/>
              <w:bottom w:val="single" w:sz="4" w:space="0" w:color="auto"/>
              <w:right w:val="single" w:sz="4" w:space="0" w:color="auto"/>
            </w:tcBorders>
            <w:shd w:val="clear" w:color="auto" w:fill="auto"/>
            <w:noWrap/>
            <w:vAlign w:val="bottom"/>
          </w:tcPr>
          <w:p w14:paraId="3ECEDFFD" w14:textId="77777777" w:rsidR="004F1C50" w:rsidRPr="0040566E" w:rsidRDefault="004F1C50" w:rsidP="00156718">
            <w:pPr>
              <w:spacing w:after="0" w:line="240" w:lineRule="auto"/>
              <w:rPr>
                <w:rFonts w:ascii="Arial Narrow" w:eastAsia="Times New Roman" w:hAnsi="Arial Narrow" w:cs="Calibri"/>
                <w:color w:val="000000"/>
                <w:sz w:val="24"/>
                <w:szCs w:val="24"/>
                <w:lang w:eastAsia="pl-PL"/>
              </w:rPr>
            </w:pPr>
            <w:r w:rsidRPr="0040566E">
              <w:rPr>
                <w:rFonts w:ascii="Arial Narrow" w:eastAsia="Times New Roman" w:hAnsi="Arial Narrow" w:cs="Calibri"/>
                <w:color w:val="000000"/>
                <w:sz w:val="24"/>
                <w:szCs w:val="24"/>
                <w:lang w:eastAsia="pl-PL"/>
              </w:rPr>
              <w:t>Nr SOU: WO-5; nr ekspl: SO-087/1; m. Ołobok</w:t>
            </w:r>
          </w:p>
        </w:tc>
        <w:tc>
          <w:tcPr>
            <w:tcW w:w="1418" w:type="dxa"/>
            <w:tcBorders>
              <w:top w:val="nil"/>
              <w:left w:val="nil"/>
              <w:bottom w:val="single" w:sz="4" w:space="0" w:color="auto"/>
              <w:right w:val="single" w:sz="4" w:space="0" w:color="auto"/>
            </w:tcBorders>
            <w:shd w:val="clear" w:color="auto" w:fill="auto"/>
            <w:noWrap/>
            <w:vAlign w:val="bottom"/>
          </w:tcPr>
          <w:p w14:paraId="2173C208" w14:textId="77777777" w:rsidR="004F1C50" w:rsidRPr="00A822FD" w:rsidRDefault="004F1C50" w:rsidP="00156718">
            <w:pPr>
              <w:spacing w:after="0" w:line="240" w:lineRule="auto"/>
              <w:jc w:val="center"/>
              <w:rPr>
                <w:rFonts w:ascii="Arial Narrow" w:eastAsia="Times New Roman" w:hAnsi="Arial Narrow" w:cs="Calibri"/>
                <w:color w:val="000000"/>
                <w:sz w:val="24"/>
                <w:szCs w:val="24"/>
                <w:lang w:eastAsia="pl-PL"/>
              </w:rPr>
            </w:pPr>
            <w:r w:rsidRPr="00A822FD">
              <w:rPr>
                <w:rFonts w:ascii="Arial Narrow" w:eastAsia="Times New Roman" w:hAnsi="Arial Narrow" w:cs="Calibri"/>
                <w:color w:val="000000"/>
                <w:sz w:val="24"/>
                <w:szCs w:val="24"/>
                <w:lang w:eastAsia="pl-PL"/>
              </w:rPr>
              <w:t>7</w:t>
            </w:r>
          </w:p>
        </w:tc>
        <w:tc>
          <w:tcPr>
            <w:tcW w:w="1133" w:type="dxa"/>
            <w:tcBorders>
              <w:top w:val="nil"/>
              <w:left w:val="nil"/>
              <w:bottom w:val="single" w:sz="4" w:space="0" w:color="auto"/>
              <w:right w:val="single" w:sz="4" w:space="0" w:color="auto"/>
            </w:tcBorders>
            <w:shd w:val="clear" w:color="auto" w:fill="auto"/>
            <w:noWrap/>
            <w:vAlign w:val="bottom"/>
          </w:tcPr>
          <w:p w14:paraId="70E76D91" w14:textId="77777777" w:rsidR="004F1C50" w:rsidRPr="00A822FD" w:rsidRDefault="004F1C50" w:rsidP="00156718">
            <w:pPr>
              <w:spacing w:after="0" w:line="240" w:lineRule="auto"/>
              <w:jc w:val="center"/>
              <w:rPr>
                <w:rFonts w:ascii="Arial Narrow" w:eastAsia="Times New Roman" w:hAnsi="Arial Narrow" w:cs="Calibri"/>
                <w:color w:val="000000"/>
                <w:sz w:val="24"/>
                <w:szCs w:val="24"/>
                <w:lang w:eastAsia="pl-PL"/>
              </w:rPr>
            </w:pPr>
            <w:r w:rsidRPr="00A822FD">
              <w:rPr>
                <w:rFonts w:ascii="Arial Narrow" w:eastAsia="Times New Roman" w:hAnsi="Arial Narrow" w:cs="Calibri"/>
                <w:color w:val="000000"/>
                <w:sz w:val="24"/>
                <w:szCs w:val="24"/>
                <w:lang w:eastAsia="pl-PL"/>
              </w:rPr>
              <w:t>sodowe</w:t>
            </w:r>
          </w:p>
        </w:tc>
      </w:tr>
      <w:tr w:rsidR="004F1C50" w:rsidRPr="00EC2BE4" w14:paraId="78BD95D4" w14:textId="77777777" w:rsidTr="00156718">
        <w:trPr>
          <w:trHeight w:val="93"/>
        </w:trPr>
        <w:tc>
          <w:tcPr>
            <w:tcW w:w="637" w:type="dxa"/>
            <w:tcBorders>
              <w:top w:val="nil"/>
              <w:left w:val="single" w:sz="4" w:space="0" w:color="auto"/>
              <w:bottom w:val="single" w:sz="4" w:space="0" w:color="auto"/>
              <w:right w:val="single" w:sz="4" w:space="0" w:color="auto"/>
            </w:tcBorders>
            <w:shd w:val="clear" w:color="auto" w:fill="auto"/>
            <w:noWrap/>
            <w:vAlign w:val="bottom"/>
          </w:tcPr>
          <w:p w14:paraId="712E60B9" w14:textId="77777777" w:rsidR="004F1C50" w:rsidRPr="0040566E" w:rsidRDefault="004F1C50" w:rsidP="00156718">
            <w:pPr>
              <w:spacing w:after="0" w:line="240" w:lineRule="auto"/>
              <w:jc w:val="center"/>
              <w:rPr>
                <w:rFonts w:ascii="Arial Narrow" w:eastAsia="Times New Roman" w:hAnsi="Arial Narrow" w:cs="Calibri"/>
                <w:color w:val="000000"/>
                <w:sz w:val="24"/>
                <w:szCs w:val="24"/>
                <w:lang w:eastAsia="pl-PL"/>
              </w:rPr>
            </w:pPr>
            <w:r w:rsidRPr="0040566E">
              <w:rPr>
                <w:rFonts w:ascii="Arial Narrow" w:eastAsia="Times New Roman" w:hAnsi="Arial Narrow" w:cs="Calibri"/>
                <w:color w:val="000000"/>
                <w:sz w:val="24"/>
                <w:szCs w:val="24"/>
                <w:lang w:eastAsia="pl-PL"/>
              </w:rPr>
              <w:t>5</w:t>
            </w:r>
          </w:p>
        </w:tc>
        <w:tc>
          <w:tcPr>
            <w:tcW w:w="5387" w:type="dxa"/>
            <w:tcBorders>
              <w:top w:val="nil"/>
              <w:left w:val="nil"/>
              <w:bottom w:val="single" w:sz="4" w:space="0" w:color="auto"/>
              <w:right w:val="single" w:sz="4" w:space="0" w:color="auto"/>
            </w:tcBorders>
            <w:shd w:val="clear" w:color="auto" w:fill="auto"/>
            <w:noWrap/>
            <w:vAlign w:val="bottom"/>
          </w:tcPr>
          <w:p w14:paraId="1B419105" w14:textId="77777777" w:rsidR="004F1C50" w:rsidRPr="0040566E" w:rsidRDefault="004F1C50" w:rsidP="00156718">
            <w:pPr>
              <w:spacing w:after="0" w:line="240" w:lineRule="auto"/>
              <w:rPr>
                <w:rFonts w:ascii="Arial Narrow" w:eastAsia="Times New Roman" w:hAnsi="Arial Narrow" w:cs="Calibri"/>
                <w:color w:val="000000"/>
                <w:sz w:val="24"/>
                <w:szCs w:val="24"/>
                <w:lang w:eastAsia="pl-PL"/>
              </w:rPr>
            </w:pPr>
            <w:r w:rsidRPr="0040566E">
              <w:rPr>
                <w:rFonts w:ascii="Arial Narrow" w:eastAsia="Times New Roman" w:hAnsi="Arial Narrow" w:cs="Calibri"/>
                <w:color w:val="000000"/>
                <w:sz w:val="24"/>
                <w:szCs w:val="24"/>
                <w:lang w:eastAsia="pl-PL"/>
              </w:rPr>
              <w:t>Nr SOU: WO-6; nr ekspl: SO-329/2; m. Radoszyn</w:t>
            </w:r>
          </w:p>
        </w:tc>
        <w:tc>
          <w:tcPr>
            <w:tcW w:w="1418" w:type="dxa"/>
            <w:tcBorders>
              <w:top w:val="nil"/>
              <w:left w:val="nil"/>
              <w:bottom w:val="single" w:sz="4" w:space="0" w:color="auto"/>
              <w:right w:val="single" w:sz="4" w:space="0" w:color="auto"/>
            </w:tcBorders>
            <w:shd w:val="clear" w:color="auto" w:fill="auto"/>
            <w:noWrap/>
            <w:vAlign w:val="bottom"/>
          </w:tcPr>
          <w:p w14:paraId="3D653160" w14:textId="77777777" w:rsidR="004F1C50" w:rsidRPr="00A822FD" w:rsidRDefault="004F1C50" w:rsidP="00156718">
            <w:pPr>
              <w:spacing w:after="0" w:line="240" w:lineRule="auto"/>
              <w:jc w:val="center"/>
              <w:rPr>
                <w:rFonts w:ascii="Arial Narrow" w:eastAsia="Times New Roman" w:hAnsi="Arial Narrow" w:cs="Calibri"/>
                <w:color w:val="000000"/>
                <w:sz w:val="24"/>
                <w:szCs w:val="24"/>
                <w:lang w:eastAsia="pl-PL"/>
              </w:rPr>
            </w:pPr>
            <w:r w:rsidRPr="00A822FD">
              <w:rPr>
                <w:rFonts w:ascii="Arial Narrow" w:eastAsia="Times New Roman" w:hAnsi="Arial Narrow" w:cs="Calibri"/>
                <w:color w:val="000000"/>
                <w:sz w:val="24"/>
                <w:szCs w:val="24"/>
                <w:lang w:eastAsia="pl-PL"/>
              </w:rPr>
              <w:t>10</w:t>
            </w:r>
          </w:p>
        </w:tc>
        <w:tc>
          <w:tcPr>
            <w:tcW w:w="1133" w:type="dxa"/>
            <w:tcBorders>
              <w:top w:val="nil"/>
              <w:left w:val="nil"/>
              <w:bottom w:val="single" w:sz="4" w:space="0" w:color="auto"/>
              <w:right w:val="single" w:sz="4" w:space="0" w:color="auto"/>
            </w:tcBorders>
            <w:shd w:val="clear" w:color="auto" w:fill="auto"/>
            <w:noWrap/>
            <w:vAlign w:val="bottom"/>
          </w:tcPr>
          <w:p w14:paraId="6E24116E" w14:textId="77777777" w:rsidR="004F1C50" w:rsidRPr="00A822FD" w:rsidRDefault="004F1C50" w:rsidP="00156718">
            <w:pPr>
              <w:spacing w:after="0" w:line="240" w:lineRule="auto"/>
              <w:jc w:val="center"/>
              <w:rPr>
                <w:rFonts w:ascii="Arial Narrow" w:eastAsia="Times New Roman" w:hAnsi="Arial Narrow" w:cs="Calibri"/>
                <w:color w:val="000000"/>
                <w:sz w:val="24"/>
                <w:szCs w:val="24"/>
                <w:lang w:eastAsia="pl-PL"/>
              </w:rPr>
            </w:pPr>
            <w:r w:rsidRPr="00A822FD">
              <w:rPr>
                <w:rFonts w:ascii="Arial Narrow" w:eastAsia="Times New Roman" w:hAnsi="Arial Narrow" w:cs="Calibri"/>
                <w:color w:val="000000"/>
                <w:sz w:val="24"/>
                <w:szCs w:val="24"/>
                <w:lang w:eastAsia="pl-PL"/>
              </w:rPr>
              <w:t>sodowe</w:t>
            </w:r>
          </w:p>
        </w:tc>
      </w:tr>
      <w:tr w:rsidR="004F1C50" w:rsidRPr="00EC2BE4" w14:paraId="24962299" w14:textId="77777777" w:rsidTr="00156718">
        <w:trPr>
          <w:trHeight w:val="93"/>
        </w:trPr>
        <w:tc>
          <w:tcPr>
            <w:tcW w:w="637" w:type="dxa"/>
            <w:tcBorders>
              <w:top w:val="nil"/>
              <w:left w:val="single" w:sz="4" w:space="0" w:color="auto"/>
              <w:bottom w:val="single" w:sz="4" w:space="0" w:color="auto"/>
              <w:right w:val="single" w:sz="4" w:space="0" w:color="auto"/>
            </w:tcBorders>
            <w:shd w:val="clear" w:color="auto" w:fill="auto"/>
            <w:noWrap/>
            <w:vAlign w:val="bottom"/>
          </w:tcPr>
          <w:p w14:paraId="1C29E360" w14:textId="77777777" w:rsidR="004F1C50" w:rsidRPr="0040566E" w:rsidRDefault="004F1C50" w:rsidP="00156718">
            <w:pPr>
              <w:spacing w:after="0" w:line="240" w:lineRule="auto"/>
              <w:jc w:val="center"/>
              <w:rPr>
                <w:rFonts w:ascii="Arial Narrow" w:eastAsia="Times New Roman" w:hAnsi="Arial Narrow" w:cs="Calibri"/>
                <w:color w:val="000000"/>
                <w:sz w:val="24"/>
                <w:szCs w:val="24"/>
                <w:lang w:eastAsia="pl-PL"/>
              </w:rPr>
            </w:pPr>
            <w:r w:rsidRPr="0040566E">
              <w:rPr>
                <w:rFonts w:ascii="Arial Narrow" w:eastAsia="Times New Roman" w:hAnsi="Arial Narrow" w:cs="Calibri"/>
                <w:color w:val="000000"/>
                <w:sz w:val="24"/>
                <w:szCs w:val="24"/>
                <w:lang w:eastAsia="pl-PL"/>
              </w:rPr>
              <w:t>6</w:t>
            </w:r>
          </w:p>
        </w:tc>
        <w:tc>
          <w:tcPr>
            <w:tcW w:w="5387" w:type="dxa"/>
            <w:tcBorders>
              <w:top w:val="nil"/>
              <w:left w:val="nil"/>
              <w:bottom w:val="single" w:sz="4" w:space="0" w:color="auto"/>
              <w:right w:val="single" w:sz="4" w:space="0" w:color="auto"/>
            </w:tcBorders>
            <w:shd w:val="clear" w:color="auto" w:fill="auto"/>
            <w:noWrap/>
            <w:vAlign w:val="bottom"/>
          </w:tcPr>
          <w:p w14:paraId="0E048902" w14:textId="77777777" w:rsidR="004F1C50" w:rsidRPr="0040566E" w:rsidRDefault="004F1C50" w:rsidP="00156718">
            <w:pPr>
              <w:spacing w:after="0" w:line="240" w:lineRule="auto"/>
              <w:rPr>
                <w:rFonts w:ascii="Arial Narrow" w:eastAsia="Times New Roman" w:hAnsi="Arial Narrow" w:cs="Calibri"/>
                <w:color w:val="000000"/>
                <w:sz w:val="24"/>
                <w:szCs w:val="24"/>
                <w:lang w:eastAsia="pl-PL"/>
              </w:rPr>
            </w:pPr>
            <w:r w:rsidRPr="0040566E">
              <w:rPr>
                <w:rFonts w:ascii="Arial Narrow" w:eastAsia="Times New Roman" w:hAnsi="Arial Narrow" w:cs="Calibri"/>
                <w:color w:val="000000"/>
                <w:sz w:val="24"/>
                <w:szCs w:val="24"/>
                <w:lang w:eastAsia="pl-PL"/>
              </w:rPr>
              <w:t>Nr SOU: WO-7; nr ekspl: SO-560/1; m. Skąpe</w:t>
            </w:r>
          </w:p>
        </w:tc>
        <w:tc>
          <w:tcPr>
            <w:tcW w:w="1418" w:type="dxa"/>
            <w:tcBorders>
              <w:top w:val="nil"/>
              <w:left w:val="nil"/>
              <w:bottom w:val="single" w:sz="4" w:space="0" w:color="auto"/>
              <w:right w:val="single" w:sz="4" w:space="0" w:color="auto"/>
            </w:tcBorders>
            <w:shd w:val="clear" w:color="auto" w:fill="auto"/>
            <w:noWrap/>
            <w:vAlign w:val="bottom"/>
          </w:tcPr>
          <w:p w14:paraId="5F08CEDE" w14:textId="77777777" w:rsidR="004F1C50" w:rsidRPr="00A822FD" w:rsidRDefault="004F1C50" w:rsidP="00156718">
            <w:pPr>
              <w:spacing w:after="0" w:line="240" w:lineRule="auto"/>
              <w:jc w:val="center"/>
              <w:rPr>
                <w:rFonts w:ascii="Arial Narrow" w:eastAsia="Times New Roman" w:hAnsi="Arial Narrow" w:cs="Calibri"/>
                <w:color w:val="000000"/>
                <w:sz w:val="24"/>
                <w:szCs w:val="24"/>
                <w:lang w:eastAsia="pl-PL"/>
              </w:rPr>
            </w:pPr>
            <w:r w:rsidRPr="00A822FD">
              <w:rPr>
                <w:rFonts w:ascii="Arial Narrow" w:eastAsia="Times New Roman" w:hAnsi="Arial Narrow" w:cs="Calibri"/>
                <w:color w:val="000000"/>
                <w:sz w:val="24"/>
                <w:szCs w:val="24"/>
                <w:lang w:eastAsia="pl-PL"/>
              </w:rPr>
              <w:t>7</w:t>
            </w:r>
          </w:p>
        </w:tc>
        <w:tc>
          <w:tcPr>
            <w:tcW w:w="1133" w:type="dxa"/>
            <w:tcBorders>
              <w:top w:val="nil"/>
              <w:left w:val="nil"/>
              <w:bottom w:val="single" w:sz="4" w:space="0" w:color="auto"/>
              <w:right w:val="single" w:sz="4" w:space="0" w:color="auto"/>
            </w:tcBorders>
            <w:shd w:val="clear" w:color="auto" w:fill="auto"/>
            <w:noWrap/>
            <w:vAlign w:val="bottom"/>
          </w:tcPr>
          <w:p w14:paraId="6FF4FCE0" w14:textId="77777777" w:rsidR="004F1C50" w:rsidRPr="00A822FD" w:rsidRDefault="004F1C50" w:rsidP="00156718">
            <w:pPr>
              <w:spacing w:after="0" w:line="240" w:lineRule="auto"/>
              <w:jc w:val="center"/>
              <w:rPr>
                <w:rFonts w:ascii="Arial Narrow" w:eastAsia="Times New Roman" w:hAnsi="Arial Narrow" w:cs="Calibri"/>
                <w:color w:val="000000"/>
                <w:sz w:val="24"/>
                <w:szCs w:val="24"/>
                <w:lang w:eastAsia="pl-PL"/>
              </w:rPr>
            </w:pPr>
            <w:r w:rsidRPr="00A822FD">
              <w:rPr>
                <w:rFonts w:ascii="Arial Narrow" w:eastAsia="Times New Roman" w:hAnsi="Arial Narrow" w:cs="Calibri"/>
                <w:color w:val="000000"/>
                <w:sz w:val="24"/>
                <w:szCs w:val="24"/>
                <w:lang w:eastAsia="pl-PL"/>
              </w:rPr>
              <w:t>sodowe</w:t>
            </w:r>
          </w:p>
        </w:tc>
      </w:tr>
      <w:tr w:rsidR="004F1C50" w:rsidRPr="00EC2BE4" w14:paraId="28AB387E" w14:textId="77777777" w:rsidTr="00156718">
        <w:trPr>
          <w:trHeight w:val="93"/>
        </w:trPr>
        <w:tc>
          <w:tcPr>
            <w:tcW w:w="637" w:type="dxa"/>
            <w:tcBorders>
              <w:top w:val="nil"/>
              <w:left w:val="single" w:sz="4" w:space="0" w:color="auto"/>
              <w:bottom w:val="single" w:sz="4" w:space="0" w:color="auto"/>
              <w:right w:val="single" w:sz="4" w:space="0" w:color="auto"/>
            </w:tcBorders>
            <w:shd w:val="clear" w:color="auto" w:fill="auto"/>
            <w:noWrap/>
            <w:vAlign w:val="bottom"/>
          </w:tcPr>
          <w:p w14:paraId="2EBA1FED" w14:textId="77777777" w:rsidR="004F1C50" w:rsidRPr="0040566E" w:rsidRDefault="004F1C50" w:rsidP="00156718">
            <w:pPr>
              <w:spacing w:after="0" w:line="240" w:lineRule="auto"/>
              <w:jc w:val="center"/>
              <w:rPr>
                <w:rFonts w:ascii="Arial Narrow" w:eastAsia="Times New Roman" w:hAnsi="Arial Narrow" w:cs="Calibri"/>
                <w:color w:val="000000"/>
                <w:sz w:val="24"/>
                <w:szCs w:val="24"/>
                <w:lang w:eastAsia="pl-PL"/>
              </w:rPr>
            </w:pPr>
            <w:r w:rsidRPr="0040566E">
              <w:rPr>
                <w:rFonts w:ascii="Arial Narrow" w:eastAsia="Times New Roman" w:hAnsi="Arial Narrow" w:cs="Calibri"/>
                <w:color w:val="000000"/>
                <w:sz w:val="24"/>
                <w:szCs w:val="24"/>
                <w:lang w:eastAsia="pl-PL"/>
              </w:rPr>
              <w:t>7</w:t>
            </w:r>
          </w:p>
        </w:tc>
        <w:tc>
          <w:tcPr>
            <w:tcW w:w="5387" w:type="dxa"/>
            <w:tcBorders>
              <w:top w:val="nil"/>
              <w:left w:val="nil"/>
              <w:bottom w:val="single" w:sz="4" w:space="0" w:color="auto"/>
              <w:right w:val="single" w:sz="4" w:space="0" w:color="auto"/>
            </w:tcBorders>
            <w:shd w:val="clear" w:color="auto" w:fill="auto"/>
            <w:noWrap/>
            <w:vAlign w:val="bottom"/>
          </w:tcPr>
          <w:p w14:paraId="3567807E" w14:textId="77777777" w:rsidR="004F1C50" w:rsidRPr="0040566E" w:rsidRDefault="004F1C50" w:rsidP="00156718">
            <w:pPr>
              <w:spacing w:after="0" w:line="240" w:lineRule="auto"/>
              <w:rPr>
                <w:rFonts w:ascii="Arial Narrow" w:eastAsia="Times New Roman" w:hAnsi="Arial Narrow" w:cs="Calibri"/>
                <w:color w:val="000000"/>
                <w:sz w:val="24"/>
                <w:szCs w:val="24"/>
                <w:lang w:eastAsia="pl-PL"/>
              </w:rPr>
            </w:pPr>
            <w:r w:rsidRPr="0040566E">
              <w:rPr>
                <w:rFonts w:ascii="Arial Narrow" w:eastAsia="Times New Roman" w:hAnsi="Arial Narrow" w:cs="Calibri"/>
                <w:color w:val="000000"/>
                <w:sz w:val="24"/>
                <w:szCs w:val="24"/>
                <w:lang w:eastAsia="pl-PL"/>
              </w:rPr>
              <w:t>Nr SOU: WO-9; nr ekspl: SO-483; m. Zloty Potok</w:t>
            </w:r>
          </w:p>
        </w:tc>
        <w:tc>
          <w:tcPr>
            <w:tcW w:w="1418" w:type="dxa"/>
            <w:tcBorders>
              <w:top w:val="nil"/>
              <w:left w:val="nil"/>
              <w:bottom w:val="single" w:sz="4" w:space="0" w:color="auto"/>
              <w:right w:val="single" w:sz="4" w:space="0" w:color="auto"/>
            </w:tcBorders>
            <w:shd w:val="clear" w:color="auto" w:fill="auto"/>
            <w:noWrap/>
            <w:vAlign w:val="bottom"/>
          </w:tcPr>
          <w:p w14:paraId="5EB940DB" w14:textId="77777777" w:rsidR="004F1C50" w:rsidRPr="00A822FD" w:rsidRDefault="004F1C50" w:rsidP="00156718">
            <w:pPr>
              <w:spacing w:after="0" w:line="240" w:lineRule="auto"/>
              <w:jc w:val="center"/>
              <w:rPr>
                <w:rFonts w:ascii="Arial Narrow" w:eastAsia="Times New Roman" w:hAnsi="Arial Narrow" w:cs="Calibri"/>
                <w:color w:val="000000"/>
                <w:sz w:val="24"/>
                <w:szCs w:val="24"/>
                <w:lang w:eastAsia="pl-PL"/>
              </w:rPr>
            </w:pPr>
            <w:r w:rsidRPr="00A822FD">
              <w:rPr>
                <w:rFonts w:ascii="Arial Narrow" w:eastAsia="Times New Roman" w:hAnsi="Arial Narrow" w:cs="Calibri"/>
                <w:color w:val="000000"/>
                <w:sz w:val="24"/>
                <w:szCs w:val="24"/>
                <w:lang w:eastAsia="pl-PL"/>
              </w:rPr>
              <w:t>6</w:t>
            </w:r>
          </w:p>
        </w:tc>
        <w:tc>
          <w:tcPr>
            <w:tcW w:w="1133" w:type="dxa"/>
            <w:tcBorders>
              <w:top w:val="nil"/>
              <w:left w:val="nil"/>
              <w:bottom w:val="single" w:sz="4" w:space="0" w:color="auto"/>
              <w:right w:val="single" w:sz="4" w:space="0" w:color="auto"/>
            </w:tcBorders>
            <w:shd w:val="clear" w:color="auto" w:fill="auto"/>
            <w:noWrap/>
            <w:vAlign w:val="bottom"/>
          </w:tcPr>
          <w:p w14:paraId="03F9FEA8" w14:textId="77777777" w:rsidR="004F1C50" w:rsidRPr="00A822FD" w:rsidRDefault="004F1C50" w:rsidP="00156718">
            <w:pPr>
              <w:spacing w:after="0" w:line="240" w:lineRule="auto"/>
              <w:jc w:val="center"/>
              <w:rPr>
                <w:rFonts w:ascii="Arial Narrow" w:eastAsia="Times New Roman" w:hAnsi="Arial Narrow" w:cs="Calibri"/>
                <w:color w:val="000000"/>
                <w:sz w:val="24"/>
                <w:szCs w:val="24"/>
                <w:lang w:eastAsia="pl-PL"/>
              </w:rPr>
            </w:pPr>
            <w:r w:rsidRPr="00A822FD">
              <w:rPr>
                <w:rFonts w:ascii="Arial Narrow" w:eastAsia="Times New Roman" w:hAnsi="Arial Narrow" w:cs="Calibri"/>
                <w:color w:val="000000"/>
                <w:sz w:val="24"/>
                <w:szCs w:val="24"/>
                <w:lang w:eastAsia="pl-PL"/>
              </w:rPr>
              <w:t>sodowe</w:t>
            </w:r>
          </w:p>
        </w:tc>
      </w:tr>
      <w:tr w:rsidR="004F1C50" w:rsidRPr="00EC2BE4" w14:paraId="4250CCE7" w14:textId="77777777" w:rsidTr="00156718">
        <w:trPr>
          <w:trHeight w:val="93"/>
        </w:trPr>
        <w:tc>
          <w:tcPr>
            <w:tcW w:w="637" w:type="dxa"/>
            <w:tcBorders>
              <w:top w:val="nil"/>
              <w:left w:val="single" w:sz="4" w:space="0" w:color="auto"/>
              <w:bottom w:val="single" w:sz="4" w:space="0" w:color="auto"/>
              <w:right w:val="single" w:sz="4" w:space="0" w:color="auto"/>
            </w:tcBorders>
            <w:shd w:val="clear" w:color="auto" w:fill="auto"/>
            <w:noWrap/>
            <w:vAlign w:val="bottom"/>
          </w:tcPr>
          <w:p w14:paraId="4BA2FBDC" w14:textId="77777777" w:rsidR="004F1C50" w:rsidRPr="0040566E" w:rsidRDefault="004F1C50" w:rsidP="00156718">
            <w:pPr>
              <w:spacing w:after="0" w:line="240" w:lineRule="auto"/>
              <w:jc w:val="center"/>
              <w:rPr>
                <w:rFonts w:ascii="Arial Narrow" w:eastAsia="Times New Roman" w:hAnsi="Arial Narrow" w:cs="Calibri"/>
                <w:color w:val="000000"/>
                <w:sz w:val="24"/>
                <w:szCs w:val="24"/>
                <w:lang w:eastAsia="pl-PL"/>
              </w:rPr>
            </w:pPr>
            <w:r w:rsidRPr="0040566E">
              <w:rPr>
                <w:rFonts w:ascii="Arial Narrow" w:eastAsia="Times New Roman" w:hAnsi="Arial Narrow" w:cs="Calibri"/>
                <w:color w:val="000000"/>
                <w:sz w:val="24"/>
                <w:szCs w:val="24"/>
                <w:lang w:eastAsia="pl-PL"/>
              </w:rPr>
              <w:t>8</w:t>
            </w:r>
          </w:p>
        </w:tc>
        <w:tc>
          <w:tcPr>
            <w:tcW w:w="5387" w:type="dxa"/>
            <w:tcBorders>
              <w:top w:val="nil"/>
              <w:left w:val="nil"/>
              <w:bottom w:val="single" w:sz="4" w:space="0" w:color="auto"/>
              <w:right w:val="single" w:sz="4" w:space="0" w:color="auto"/>
            </w:tcBorders>
            <w:shd w:val="clear" w:color="auto" w:fill="auto"/>
            <w:noWrap/>
            <w:vAlign w:val="bottom"/>
          </w:tcPr>
          <w:p w14:paraId="46A508B4" w14:textId="77777777" w:rsidR="004F1C50" w:rsidRPr="0040566E" w:rsidRDefault="004F1C50" w:rsidP="00156718">
            <w:pPr>
              <w:spacing w:after="0" w:line="240" w:lineRule="auto"/>
              <w:rPr>
                <w:rFonts w:ascii="Arial Narrow" w:eastAsia="Times New Roman" w:hAnsi="Arial Narrow" w:cs="Calibri"/>
                <w:color w:val="000000"/>
                <w:sz w:val="24"/>
                <w:szCs w:val="24"/>
                <w:lang w:eastAsia="pl-PL"/>
              </w:rPr>
            </w:pPr>
            <w:r w:rsidRPr="0040566E">
              <w:rPr>
                <w:rFonts w:ascii="Arial Narrow" w:eastAsia="Times New Roman" w:hAnsi="Arial Narrow" w:cs="Calibri"/>
                <w:color w:val="000000"/>
                <w:sz w:val="24"/>
                <w:szCs w:val="24"/>
                <w:lang w:eastAsia="pl-PL"/>
              </w:rPr>
              <w:t>Radoszyn - dojazd do gminazjum, SOU 092/4/2</w:t>
            </w:r>
          </w:p>
        </w:tc>
        <w:tc>
          <w:tcPr>
            <w:tcW w:w="1418" w:type="dxa"/>
            <w:tcBorders>
              <w:top w:val="nil"/>
              <w:left w:val="nil"/>
              <w:bottom w:val="single" w:sz="4" w:space="0" w:color="auto"/>
              <w:right w:val="single" w:sz="4" w:space="0" w:color="auto"/>
            </w:tcBorders>
            <w:shd w:val="clear" w:color="auto" w:fill="auto"/>
            <w:noWrap/>
            <w:vAlign w:val="bottom"/>
          </w:tcPr>
          <w:p w14:paraId="444BBCCE" w14:textId="77777777" w:rsidR="004F1C50" w:rsidRPr="00A822FD" w:rsidRDefault="004F1C50" w:rsidP="00156718">
            <w:pPr>
              <w:spacing w:after="0" w:line="240" w:lineRule="auto"/>
              <w:jc w:val="center"/>
              <w:rPr>
                <w:rFonts w:ascii="Arial Narrow" w:eastAsia="Times New Roman" w:hAnsi="Arial Narrow" w:cs="Calibri"/>
                <w:color w:val="000000"/>
                <w:sz w:val="24"/>
                <w:szCs w:val="24"/>
                <w:lang w:eastAsia="pl-PL"/>
              </w:rPr>
            </w:pPr>
            <w:r w:rsidRPr="00A822FD">
              <w:rPr>
                <w:rFonts w:ascii="Arial Narrow" w:eastAsia="Times New Roman" w:hAnsi="Arial Narrow" w:cs="Calibri"/>
                <w:color w:val="000000"/>
                <w:sz w:val="24"/>
                <w:szCs w:val="24"/>
                <w:lang w:eastAsia="pl-PL"/>
              </w:rPr>
              <w:t>10</w:t>
            </w:r>
          </w:p>
        </w:tc>
        <w:tc>
          <w:tcPr>
            <w:tcW w:w="1133" w:type="dxa"/>
            <w:tcBorders>
              <w:top w:val="nil"/>
              <w:left w:val="nil"/>
              <w:bottom w:val="single" w:sz="4" w:space="0" w:color="auto"/>
              <w:right w:val="single" w:sz="4" w:space="0" w:color="auto"/>
            </w:tcBorders>
            <w:shd w:val="clear" w:color="auto" w:fill="auto"/>
            <w:noWrap/>
            <w:vAlign w:val="bottom"/>
          </w:tcPr>
          <w:p w14:paraId="2896F564" w14:textId="77777777" w:rsidR="004F1C50" w:rsidRPr="00A822FD" w:rsidRDefault="004F1C50" w:rsidP="00156718">
            <w:pPr>
              <w:spacing w:after="0" w:line="240" w:lineRule="auto"/>
              <w:jc w:val="center"/>
              <w:rPr>
                <w:rFonts w:ascii="Arial Narrow" w:eastAsia="Times New Roman" w:hAnsi="Arial Narrow" w:cs="Calibri"/>
                <w:color w:val="000000"/>
                <w:sz w:val="24"/>
                <w:szCs w:val="24"/>
                <w:lang w:eastAsia="pl-PL"/>
              </w:rPr>
            </w:pPr>
            <w:r w:rsidRPr="00A822FD">
              <w:rPr>
                <w:rFonts w:ascii="Arial Narrow" w:eastAsia="Times New Roman" w:hAnsi="Arial Narrow" w:cs="Calibri"/>
                <w:color w:val="000000"/>
                <w:sz w:val="24"/>
                <w:szCs w:val="24"/>
                <w:lang w:eastAsia="pl-PL"/>
              </w:rPr>
              <w:t>sodowe</w:t>
            </w:r>
          </w:p>
        </w:tc>
      </w:tr>
      <w:tr w:rsidR="004F1C50" w:rsidRPr="00EC2BE4" w14:paraId="0BB9CD81" w14:textId="77777777" w:rsidTr="00156718">
        <w:trPr>
          <w:trHeight w:val="93"/>
        </w:trPr>
        <w:tc>
          <w:tcPr>
            <w:tcW w:w="637" w:type="dxa"/>
            <w:tcBorders>
              <w:top w:val="nil"/>
              <w:left w:val="single" w:sz="4" w:space="0" w:color="auto"/>
              <w:bottom w:val="single" w:sz="4" w:space="0" w:color="auto"/>
              <w:right w:val="single" w:sz="4" w:space="0" w:color="auto"/>
            </w:tcBorders>
            <w:shd w:val="clear" w:color="auto" w:fill="auto"/>
            <w:noWrap/>
            <w:vAlign w:val="bottom"/>
          </w:tcPr>
          <w:p w14:paraId="30D19003" w14:textId="77777777" w:rsidR="004F1C50" w:rsidRPr="0040566E" w:rsidRDefault="004F1C50" w:rsidP="00156718">
            <w:pPr>
              <w:spacing w:after="0" w:line="240" w:lineRule="auto"/>
              <w:jc w:val="center"/>
              <w:rPr>
                <w:rFonts w:ascii="Arial Narrow" w:eastAsia="Times New Roman" w:hAnsi="Arial Narrow" w:cs="Calibri"/>
                <w:color w:val="000000"/>
                <w:sz w:val="24"/>
                <w:szCs w:val="24"/>
                <w:lang w:eastAsia="pl-PL"/>
              </w:rPr>
            </w:pPr>
            <w:r w:rsidRPr="0040566E">
              <w:rPr>
                <w:rFonts w:ascii="Arial Narrow" w:eastAsia="Times New Roman" w:hAnsi="Arial Narrow" w:cs="Calibri"/>
                <w:color w:val="000000"/>
                <w:sz w:val="24"/>
                <w:szCs w:val="24"/>
                <w:lang w:eastAsia="pl-PL"/>
              </w:rPr>
              <w:t>9</w:t>
            </w:r>
          </w:p>
        </w:tc>
        <w:tc>
          <w:tcPr>
            <w:tcW w:w="5387" w:type="dxa"/>
            <w:tcBorders>
              <w:top w:val="nil"/>
              <w:left w:val="nil"/>
              <w:bottom w:val="single" w:sz="4" w:space="0" w:color="auto"/>
              <w:right w:val="single" w:sz="4" w:space="0" w:color="auto"/>
            </w:tcBorders>
            <w:shd w:val="clear" w:color="auto" w:fill="auto"/>
            <w:noWrap/>
            <w:vAlign w:val="bottom"/>
          </w:tcPr>
          <w:p w14:paraId="728E919D" w14:textId="77777777" w:rsidR="004F1C50" w:rsidRPr="0040566E" w:rsidRDefault="004F1C50" w:rsidP="00156718">
            <w:pPr>
              <w:spacing w:after="0" w:line="240" w:lineRule="auto"/>
              <w:rPr>
                <w:rFonts w:ascii="Arial Narrow" w:eastAsia="Times New Roman" w:hAnsi="Arial Narrow" w:cs="Calibri"/>
                <w:color w:val="000000"/>
                <w:sz w:val="24"/>
                <w:szCs w:val="24"/>
                <w:lang w:eastAsia="pl-PL"/>
              </w:rPr>
            </w:pPr>
            <w:r w:rsidRPr="0040566E">
              <w:rPr>
                <w:rFonts w:ascii="Arial Narrow" w:eastAsia="Times New Roman" w:hAnsi="Arial Narrow" w:cs="Calibri"/>
                <w:color w:val="000000"/>
                <w:sz w:val="24"/>
                <w:szCs w:val="24"/>
                <w:lang w:eastAsia="pl-PL"/>
              </w:rPr>
              <w:t>Niesulice - promenada przy OW Lago</w:t>
            </w:r>
          </w:p>
        </w:tc>
        <w:tc>
          <w:tcPr>
            <w:tcW w:w="1418" w:type="dxa"/>
            <w:tcBorders>
              <w:top w:val="nil"/>
              <w:left w:val="nil"/>
              <w:bottom w:val="single" w:sz="4" w:space="0" w:color="auto"/>
              <w:right w:val="single" w:sz="4" w:space="0" w:color="auto"/>
            </w:tcBorders>
            <w:shd w:val="clear" w:color="auto" w:fill="auto"/>
            <w:noWrap/>
            <w:vAlign w:val="bottom"/>
          </w:tcPr>
          <w:p w14:paraId="62751BA9" w14:textId="77777777" w:rsidR="004F1C50" w:rsidRPr="00A822FD" w:rsidRDefault="004F1C50" w:rsidP="00156718">
            <w:pPr>
              <w:spacing w:after="0" w:line="240" w:lineRule="auto"/>
              <w:jc w:val="center"/>
              <w:rPr>
                <w:rFonts w:ascii="Arial Narrow" w:eastAsia="Times New Roman" w:hAnsi="Arial Narrow" w:cs="Calibri"/>
                <w:color w:val="000000"/>
                <w:sz w:val="24"/>
                <w:szCs w:val="24"/>
                <w:lang w:eastAsia="pl-PL"/>
              </w:rPr>
            </w:pPr>
            <w:r w:rsidRPr="00A822FD">
              <w:rPr>
                <w:rFonts w:ascii="Arial Narrow" w:eastAsia="Times New Roman" w:hAnsi="Arial Narrow" w:cs="Calibri"/>
                <w:color w:val="000000"/>
                <w:sz w:val="24"/>
                <w:szCs w:val="24"/>
                <w:lang w:eastAsia="pl-PL"/>
              </w:rPr>
              <w:t>7</w:t>
            </w:r>
          </w:p>
        </w:tc>
        <w:tc>
          <w:tcPr>
            <w:tcW w:w="1133" w:type="dxa"/>
            <w:tcBorders>
              <w:top w:val="nil"/>
              <w:left w:val="nil"/>
              <w:bottom w:val="single" w:sz="4" w:space="0" w:color="auto"/>
              <w:right w:val="single" w:sz="4" w:space="0" w:color="auto"/>
            </w:tcBorders>
            <w:shd w:val="clear" w:color="auto" w:fill="auto"/>
            <w:noWrap/>
            <w:vAlign w:val="bottom"/>
          </w:tcPr>
          <w:p w14:paraId="41B30453" w14:textId="77777777" w:rsidR="004F1C50" w:rsidRPr="00A822FD" w:rsidRDefault="004F1C50" w:rsidP="00156718">
            <w:pPr>
              <w:spacing w:after="0" w:line="240" w:lineRule="auto"/>
              <w:jc w:val="center"/>
              <w:rPr>
                <w:rFonts w:ascii="Arial Narrow" w:eastAsia="Times New Roman" w:hAnsi="Arial Narrow" w:cs="Calibri"/>
                <w:color w:val="000000"/>
                <w:sz w:val="24"/>
                <w:szCs w:val="24"/>
                <w:lang w:eastAsia="pl-PL"/>
              </w:rPr>
            </w:pPr>
            <w:r w:rsidRPr="00A822FD">
              <w:rPr>
                <w:rFonts w:ascii="Arial Narrow" w:eastAsia="Times New Roman" w:hAnsi="Arial Narrow" w:cs="Calibri"/>
                <w:color w:val="000000"/>
                <w:sz w:val="24"/>
                <w:szCs w:val="24"/>
                <w:lang w:eastAsia="pl-PL"/>
              </w:rPr>
              <w:t>sodowe</w:t>
            </w:r>
          </w:p>
        </w:tc>
      </w:tr>
      <w:tr w:rsidR="004F1C50" w:rsidRPr="00EC2BE4" w14:paraId="4B2B7AC9" w14:textId="77777777" w:rsidTr="00156718">
        <w:trPr>
          <w:trHeight w:val="93"/>
        </w:trPr>
        <w:tc>
          <w:tcPr>
            <w:tcW w:w="637" w:type="dxa"/>
            <w:tcBorders>
              <w:top w:val="nil"/>
              <w:left w:val="single" w:sz="4" w:space="0" w:color="auto"/>
              <w:bottom w:val="single" w:sz="4" w:space="0" w:color="auto"/>
              <w:right w:val="single" w:sz="4" w:space="0" w:color="auto"/>
            </w:tcBorders>
            <w:shd w:val="clear" w:color="auto" w:fill="auto"/>
            <w:noWrap/>
            <w:vAlign w:val="bottom"/>
          </w:tcPr>
          <w:p w14:paraId="720D902C" w14:textId="77777777" w:rsidR="004F1C50" w:rsidRPr="0040566E" w:rsidRDefault="004F1C50" w:rsidP="00156718">
            <w:pPr>
              <w:spacing w:after="0" w:line="240" w:lineRule="auto"/>
              <w:jc w:val="center"/>
              <w:rPr>
                <w:rFonts w:ascii="Arial Narrow" w:eastAsia="Times New Roman" w:hAnsi="Arial Narrow" w:cs="Calibri"/>
                <w:color w:val="000000"/>
                <w:sz w:val="24"/>
                <w:szCs w:val="24"/>
                <w:lang w:eastAsia="pl-PL"/>
              </w:rPr>
            </w:pPr>
            <w:r w:rsidRPr="0040566E">
              <w:rPr>
                <w:rFonts w:ascii="Arial Narrow" w:eastAsia="Times New Roman" w:hAnsi="Arial Narrow" w:cs="Calibri"/>
                <w:color w:val="000000"/>
                <w:sz w:val="24"/>
                <w:szCs w:val="24"/>
                <w:lang w:eastAsia="pl-PL"/>
              </w:rPr>
              <w:t>10</w:t>
            </w:r>
          </w:p>
        </w:tc>
        <w:tc>
          <w:tcPr>
            <w:tcW w:w="5387" w:type="dxa"/>
            <w:tcBorders>
              <w:top w:val="nil"/>
              <w:left w:val="nil"/>
              <w:bottom w:val="single" w:sz="4" w:space="0" w:color="auto"/>
              <w:right w:val="single" w:sz="4" w:space="0" w:color="auto"/>
            </w:tcBorders>
            <w:shd w:val="clear" w:color="auto" w:fill="auto"/>
            <w:noWrap/>
            <w:vAlign w:val="bottom"/>
          </w:tcPr>
          <w:p w14:paraId="0D60DEAD" w14:textId="77777777" w:rsidR="004F1C50" w:rsidRPr="0040566E" w:rsidRDefault="004F1C50" w:rsidP="00156718">
            <w:pPr>
              <w:spacing w:after="0" w:line="240" w:lineRule="auto"/>
              <w:rPr>
                <w:rFonts w:ascii="Arial Narrow" w:eastAsia="Times New Roman" w:hAnsi="Arial Narrow" w:cs="Calibri"/>
                <w:color w:val="000000"/>
                <w:sz w:val="24"/>
                <w:szCs w:val="24"/>
                <w:lang w:eastAsia="pl-PL"/>
              </w:rPr>
            </w:pPr>
            <w:r w:rsidRPr="0040566E">
              <w:rPr>
                <w:rFonts w:ascii="Arial Narrow" w:eastAsia="Times New Roman" w:hAnsi="Arial Narrow" w:cs="Calibri"/>
                <w:color w:val="000000"/>
                <w:sz w:val="24"/>
                <w:szCs w:val="24"/>
                <w:lang w:eastAsia="pl-PL"/>
              </w:rPr>
              <w:t>Niesulice - ul. Chabrowa</w:t>
            </w:r>
          </w:p>
        </w:tc>
        <w:tc>
          <w:tcPr>
            <w:tcW w:w="1418" w:type="dxa"/>
            <w:tcBorders>
              <w:top w:val="nil"/>
              <w:left w:val="nil"/>
              <w:bottom w:val="single" w:sz="4" w:space="0" w:color="auto"/>
              <w:right w:val="single" w:sz="4" w:space="0" w:color="auto"/>
            </w:tcBorders>
            <w:shd w:val="clear" w:color="auto" w:fill="auto"/>
            <w:noWrap/>
            <w:vAlign w:val="bottom"/>
          </w:tcPr>
          <w:p w14:paraId="584B3B88" w14:textId="77777777" w:rsidR="004F1C50" w:rsidRPr="00A822FD" w:rsidRDefault="004F1C50" w:rsidP="00156718">
            <w:pPr>
              <w:spacing w:after="0" w:line="240" w:lineRule="auto"/>
              <w:jc w:val="center"/>
              <w:rPr>
                <w:rFonts w:ascii="Arial Narrow" w:eastAsia="Times New Roman" w:hAnsi="Arial Narrow" w:cs="Calibri"/>
                <w:color w:val="000000"/>
                <w:sz w:val="24"/>
                <w:szCs w:val="24"/>
                <w:lang w:eastAsia="pl-PL"/>
              </w:rPr>
            </w:pPr>
            <w:r w:rsidRPr="00A822FD">
              <w:rPr>
                <w:rFonts w:ascii="Arial Narrow" w:eastAsia="Times New Roman" w:hAnsi="Arial Narrow" w:cs="Calibri"/>
                <w:color w:val="000000"/>
                <w:sz w:val="24"/>
                <w:szCs w:val="24"/>
                <w:lang w:eastAsia="pl-PL"/>
              </w:rPr>
              <w:t>2</w:t>
            </w:r>
          </w:p>
        </w:tc>
        <w:tc>
          <w:tcPr>
            <w:tcW w:w="1133" w:type="dxa"/>
            <w:tcBorders>
              <w:top w:val="nil"/>
              <w:left w:val="nil"/>
              <w:bottom w:val="single" w:sz="4" w:space="0" w:color="auto"/>
              <w:right w:val="single" w:sz="4" w:space="0" w:color="auto"/>
            </w:tcBorders>
            <w:shd w:val="clear" w:color="auto" w:fill="auto"/>
            <w:noWrap/>
            <w:vAlign w:val="bottom"/>
          </w:tcPr>
          <w:p w14:paraId="5937C272" w14:textId="77777777" w:rsidR="004F1C50" w:rsidRPr="00A822FD" w:rsidRDefault="004F1C50" w:rsidP="00156718">
            <w:pPr>
              <w:spacing w:after="0" w:line="240" w:lineRule="auto"/>
              <w:jc w:val="center"/>
              <w:rPr>
                <w:rFonts w:ascii="Arial Narrow" w:eastAsia="Times New Roman" w:hAnsi="Arial Narrow" w:cs="Calibri"/>
                <w:color w:val="000000"/>
                <w:sz w:val="24"/>
                <w:szCs w:val="24"/>
                <w:lang w:eastAsia="pl-PL"/>
              </w:rPr>
            </w:pPr>
            <w:r w:rsidRPr="00A822FD">
              <w:rPr>
                <w:rFonts w:ascii="Arial Narrow" w:eastAsia="Times New Roman" w:hAnsi="Arial Narrow" w:cs="Calibri"/>
                <w:color w:val="000000"/>
                <w:sz w:val="24"/>
                <w:szCs w:val="24"/>
                <w:lang w:eastAsia="pl-PL"/>
              </w:rPr>
              <w:t>sodowe</w:t>
            </w:r>
          </w:p>
        </w:tc>
      </w:tr>
      <w:tr w:rsidR="004F1C50" w:rsidRPr="00EC2BE4" w14:paraId="0E7F55CB" w14:textId="77777777" w:rsidTr="00156718">
        <w:trPr>
          <w:trHeight w:val="93"/>
        </w:trPr>
        <w:tc>
          <w:tcPr>
            <w:tcW w:w="637" w:type="dxa"/>
            <w:tcBorders>
              <w:top w:val="nil"/>
              <w:left w:val="single" w:sz="4" w:space="0" w:color="auto"/>
              <w:bottom w:val="single" w:sz="4" w:space="0" w:color="auto"/>
              <w:right w:val="single" w:sz="4" w:space="0" w:color="auto"/>
            </w:tcBorders>
            <w:shd w:val="clear" w:color="auto" w:fill="auto"/>
            <w:noWrap/>
            <w:vAlign w:val="bottom"/>
          </w:tcPr>
          <w:p w14:paraId="5E125605" w14:textId="77777777" w:rsidR="004F1C50" w:rsidRPr="0040566E" w:rsidRDefault="004F1C50" w:rsidP="00156718">
            <w:pPr>
              <w:spacing w:after="0" w:line="240" w:lineRule="auto"/>
              <w:jc w:val="center"/>
              <w:rPr>
                <w:rFonts w:ascii="Arial Narrow" w:eastAsia="Times New Roman" w:hAnsi="Arial Narrow" w:cs="Calibri"/>
                <w:color w:val="000000"/>
                <w:sz w:val="24"/>
                <w:szCs w:val="24"/>
                <w:lang w:eastAsia="pl-PL"/>
              </w:rPr>
            </w:pPr>
            <w:r w:rsidRPr="0040566E">
              <w:rPr>
                <w:rFonts w:ascii="Arial Narrow" w:eastAsia="Times New Roman" w:hAnsi="Arial Narrow" w:cs="Calibri"/>
                <w:color w:val="000000"/>
                <w:sz w:val="24"/>
                <w:szCs w:val="24"/>
                <w:lang w:eastAsia="pl-PL"/>
              </w:rPr>
              <w:t>11</w:t>
            </w:r>
          </w:p>
        </w:tc>
        <w:tc>
          <w:tcPr>
            <w:tcW w:w="5387" w:type="dxa"/>
            <w:tcBorders>
              <w:top w:val="nil"/>
              <w:left w:val="nil"/>
              <w:bottom w:val="single" w:sz="4" w:space="0" w:color="auto"/>
              <w:right w:val="single" w:sz="4" w:space="0" w:color="auto"/>
            </w:tcBorders>
            <w:shd w:val="clear" w:color="auto" w:fill="auto"/>
            <w:noWrap/>
            <w:vAlign w:val="bottom"/>
          </w:tcPr>
          <w:p w14:paraId="007AF854" w14:textId="77777777" w:rsidR="004F1C50" w:rsidRPr="0040566E" w:rsidRDefault="004F1C50" w:rsidP="00156718">
            <w:pPr>
              <w:spacing w:after="0" w:line="240" w:lineRule="auto"/>
              <w:rPr>
                <w:rFonts w:ascii="Arial Narrow" w:eastAsia="Times New Roman" w:hAnsi="Arial Narrow" w:cs="Calibri"/>
                <w:color w:val="000000"/>
                <w:sz w:val="24"/>
                <w:szCs w:val="24"/>
                <w:lang w:eastAsia="pl-PL"/>
              </w:rPr>
            </w:pPr>
            <w:r w:rsidRPr="0040566E">
              <w:rPr>
                <w:rFonts w:ascii="Arial Narrow" w:eastAsia="Times New Roman" w:hAnsi="Arial Narrow" w:cs="Calibri"/>
                <w:color w:val="000000"/>
                <w:sz w:val="24"/>
                <w:szCs w:val="24"/>
                <w:lang w:eastAsia="pl-PL"/>
              </w:rPr>
              <w:t>Niekarzyn</w:t>
            </w:r>
          </w:p>
        </w:tc>
        <w:tc>
          <w:tcPr>
            <w:tcW w:w="1418" w:type="dxa"/>
            <w:tcBorders>
              <w:top w:val="nil"/>
              <w:left w:val="nil"/>
              <w:bottom w:val="single" w:sz="4" w:space="0" w:color="auto"/>
              <w:right w:val="single" w:sz="4" w:space="0" w:color="auto"/>
            </w:tcBorders>
            <w:shd w:val="clear" w:color="auto" w:fill="auto"/>
            <w:noWrap/>
            <w:vAlign w:val="bottom"/>
          </w:tcPr>
          <w:p w14:paraId="08956152" w14:textId="77777777" w:rsidR="004F1C50" w:rsidRPr="00A822FD" w:rsidRDefault="004F1C50" w:rsidP="00156718">
            <w:pPr>
              <w:spacing w:after="0" w:line="240" w:lineRule="auto"/>
              <w:jc w:val="center"/>
              <w:rPr>
                <w:rFonts w:ascii="Arial Narrow" w:eastAsia="Times New Roman" w:hAnsi="Arial Narrow" w:cs="Calibri"/>
                <w:color w:val="000000"/>
                <w:sz w:val="24"/>
                <w:szCs w:val="24"/>
                <w:lang w:eastAsia="pl-PL"/>
              </w:rPr>
            </w:pPr>
            <w:r w:rsidRPr="00A822FD">
              <w:rPr>
                <w:rFonts w:ascii="Arial Narrow" w:eastAsia="Times New Roman" w:hAnsi="Arial Narrow" w:cs="Calibri"/>
                <w:color w:val="000000"/>
                <w:sz w:val="24"/>
                <w:szCs w:val="24"/>
                <w:lang w:eastAsia="pl-PL"/>
              </w:rPr>
              <w:t>3</w:t>
            </w:r>
          </w:p>
        </w:tc>
        <w:tc>
          <w:tcPr>
            <w:tcW w:w="1133" w:type="dxa"/>
            <w:tcBorders>
              <w:top w:val="nil"/>
              <w:left w:val="nil"/>
              <w:bottom w:val="single" w:sz="4" w:space="0" w:color="auto"/>
              <w:right w:val="single" w:sz="4" w:space="0" w:color="auto"/>
            </w:tcBorders>
            <w:shd w:val="clear" w:color="auto" w:fill="auto"/>
            <w:noWrap/>
            <w:vAlign w:val="bottom"/>
          </w:tcPr>
          <w:p w14:paraId="65C3401C" w14:textId="77777777" w:rsidR="004F1C50" w:rsidRPr="00A822FD" w:rsidRDefault="004F1C50" w:rsidP="00156718">
            <w:pPr>
              <w:spacing w:after="0" w:line="240" w:lineRule="auto"/>
              <w:jc w:val="center"/>
              <w:rPr>
                <w:rFonts w:ascii="Arial Narrow" w:eastAsia="Times New Roman" w:hAnsi="Arial Narrow" w:cs="Calibri"/>
                <w:color w:val="000000"/>
                <w:sz w:val="24"/>
                <w:szCs w:val="24"/>
                <w:lang w:eastAsia="pl-PL"/>
              </w:rPr>
            </w:pPr>
            <w:r w:rsidRPr="00A822FD">
              <w:rPr>
                <w:rFonts w:ascii="Arial Narrow" w:eastAsia="Times New Roman" w:hAnsi="Arial Narrow" w:cs="Calibri"/>
                <w:color w:val="000000"/>
                <w:sz w:val="24"/>
                <w:szCs w:val="24"/>
                <w:lang w:eastAsia="pl-PL"/>
              </w:rPr>
              <w:t>sodowe</w:t>
            </w:r>
          </w:p>
        </w:tc>
      </w:tr>
      <w:tr w:rsidR="004F1C50" w:rsidRPr="00EC2BE4" w14:paraId="16E23764" w14:textId="77777777" w:rsidTr="00156718">
        <w:trPr>
          <w:trHeight w:val="93"/>
        </w:trPr>
        <w:tc>
          <w:tcPr>
            <w:tcW w:w="637" w:type="dxa"/>
            <w:tcBorders>
              <w:top w:val="nil"/>
              <w:left w:val="single" w:sz="4" w:space="0" w:color="auto"/>
              <w:bottom w:val="single" w:sz="4" w:space="0" w:color="auto"/>
              <w:right w:val="single" w:sz="4" w:space="0" w:color="auto"/>
            </w:tcBorders>
            <w:shd w:val="clear" w:color="auto" w:fill="auto"/>
            <w:noWrap/>
            <w:vAlign w:val="bottom"/>
          </w:tcPr>
          <w:p w14:paraId="460AFFD9" w14:textId="77777777" w:rsidR="004F1C50" w:rsidRPr="0040566E" w:rsidRDefault="004F1C50" w:rsidP="00156718">
            <w:pPr>
              <w:spacing w:after="0" w:line="240" w:lineRule="auto"/>
              <w:jc w:val="center"/>
              <w:rPr>
                <w:rFonts w:ascii="Arial Narrow" w:eastAsia="Times New Roman" w:hAnsi="Arial Narrow" w:cs="Calibri"/>
                <w:color w:val="000000"/>
                <w:sz w:val="24"/>
                <w:szCs w:val="24"/>
                <w:lang w:eastAsia="pl-PL"/>
              </w:rPr>
            </w:pPr>
            <w:r w:rsidRPr="0040566E">
              <w:rPr>
                <w:rFonts w:ascii="Arial Narrow" w:eastAsia="Times New Roman" w:hAnsi="Arial Narrow" w:cs="Calibri"/>
                <w:color w:val="000000"/>
                <w:sz w:val="24"/>
                <w:szCs w:val="24"/>
                <w:lang w:eastAsia="pl-PL"/>
              </w:rPr>
              <w:t>12</w:t>
            </w:r>
          </w:p>
        </w:tc>
        <w:tc>
          <w:tcPr>
            <w:tcW w:w="5387" w:type="dxa"/>
            <w:tcBorders>
              <w:top w:val="nil"/>
              <w:left w:val="nil"/>
              <w:bottom w:val="single" w:sz="4" w:space="0" w:color="auto"/>
              <w:right w:val="single" w:sz="4" w:space="0" w:color="auto"/>
            </w:tcBorders>
            <w:shd w:val="clear" w:color="auto" w:fill="auto"/>
            <w:noWrap/>
            <w:vAlign w:val="bottom"/>
          </w:tcPr>
          <w:p w14:paraId="2F05FD07" w14:textId="77777777" w:rsidR="004F1C50" w:rsidRPr="0040566E" w:rsidRDefault="004F1C50" w:rsidP="00156718">
            <w:pPr>
              <w:spacing w:after="0" w:line="240" w:lineRule="auto"/>
              <w:rPr>
                <w:rFonts w:ascii="Arial Narrow" w:eastAsia="Times New Roman" w:hAnsi="Arial Narrow" w:cs="Calibri"/>
                <w:color w:val="000000"/>
                <w:sz w:val="24"/>
                <w:szCs w:val="24"/>
                <w:lang w:eastAsia="pl-PL"/>
              </w:rPr>
            </w:pPr>
            <w:r w:rsidRPr="0040566E">
              <w:rPr>
                <w:rFonts w:ascii="Arial Narrow" w:eastAsia="Times New Roman" w:hAnsi="Arial Narrow" w:cs="Calibri"/>
                <w:color w:val="000000"/>
                <w:sz w:val="24"/>
                <w:szCs w:val="24"/>
                <w:lang w:eastAsia="pl-PL"/>
              </w:rPr>
              <w:t>Ołobok - ul. Borowska</w:t>
            </w:r>
          </w:p>
        </w:tc>
        <w:tc>
          <w:tcPr>
            <w:tcW w:w="1418" w:type="dxa"/>
            <w:tcBorders>
              <w:top w:val="nil"/>
              <w:left w:val="nil"/>
              <w:bottom w:val="single" w:sz="4" w:space="0" w:color="auto"/>
              <w:right w:val="single" w:sz="4" w:space="0" w:color="auto"/>
            </w:tcBorders>
            <w:shd w:val="clear" w:color="auto" w:fill="auto"/>
            <w:noWrap/>
            <w:vAlign w:val="bottom"/>
          </w:tcPr>
          <w:p w14:paraId="13C8BD2D" w14:textId="77777777" w:rsidR="004F1C50" w:rsidRPr="00A822FD" w:rsidRDefault="004F1C50" w:rsidP="00156718">
            <w:pPr>
              <w:spacing w:after="0" w:line="240" w:lineRule="auto"/>
              <w:jc w:val="center"/>
              <w:rPr>
                <w:rFonts w:ascii="Arial Narrow" w:eastAsia="Times New Roman" w:hAnsi="Arial Narrow" w:cs="Calibri"/>
                <w:color w:val="000000"/>
                <w:sz w:val="24"/>
                <w:szCs w:val="24"/>
                <w:lang w:eastAsia="pl-PL"/>
              </w:rPr>
            </w:pPr>
            <w:r w:rsidRPr="00A822FD">
              <w:rPr>
                <w:rFonts w:ascii="Arial Narrow" w:eastAsia="Times New Roman" w:hAnsi="Arial Narrow" w:cs="Calibri"/>
                <w:color w:val="000000"/>
                <w:sz w:val="24"/>
                <w:szCs w:val="24"/>
                <w:lang w:eastAsia="pl-PL"/>
              </w:rPr>
              <w:t>8</w:t>
            </w:r>
          </w:p>
        </w:tc>
        <w:tc>
          <w:tcPr>
            <w:tcW w:w="1133" w:type="dxa"/>
            <w:tcBorders>
              <w:top w:val="nil"/>
              <w:left w:val="nil"/>
              <w:bottom w:val="single" w:sz="4" w:space="0" w:color="auto"/>
              <w:right w:val="single" w:sz="4" w:space="0" w:color="auto"/>
            </w:tcBorders>
            <w:shd w:val="clear" w:color="auto" w:fill="auto"/>
            <w:noWrap/>
            <w:vAlign w:val="bottom"/>
          </w:tcPr>
          <w:p w14:paraId="170E33B4" w14:textId="77777777" w:rsidR="004F1C50" w:rsidRPr="00A822FD" w:rsidRDefault="004F1C50" w:rsidP="00156718">
            <w:pPr>
              <w:spacing w:after="0" w:line="240" w:lineRule="auto"/>
              <w:jc w:val="center"/>
              <w:rPr>
                <w:rFonts w:ascii="Arial Narrow" w:eastAsia="Times New Roman" w:hAnsi="Arial Narrow" w:cs="Calibri"/>
                <w:color w:val="000000"/>
                <w:sz w:val="24"/>
                <w:szCs w:val="24"/>
                <w:lang w:eastAsia="pl-PL"/>
              </w:rPr>
            </w:pPr>
            <w:r w:rsidRPr="00A822FD">
              <w:rPr>
                <w:rFonts w:ascii="Arial Narrow" w:eastAsia="Times New Roman" w:hAnsi="Arial Narrow" w:cs="Calibri"/>
                <w:color w:val="000000"/>
                <w:sz w:val="24"/>
                <w:szCs w:val="24"/>
                <w:lang w:eastAsia="pl-PL"/>
              </w:rPr>
              <w:t>LED</w:t>
            </w:r>
          </w:p>
        </w:tc>
      </w:tr>
      <w:tr w:rsidR="004F1C50" w:rsidRPr="00EC2BE4" w14:paraId="14874A22" w14:textId="77777777" w:rsidTr="00156718">
        <w:trPr>
          <w:trHeight w:val="93"/>
        </w:trPr>
        <w:tc>
          <w:tcPr>
            <w:tcW w:w="637" w:type="dxa"/>
            <w:tcBorders>
              <w:top w:val="nil"/>
              <w:left w:val="single" w:sz="4" w:space="0" w:color="auto"/>
              <w:bottom w:val="single" w:sz="4" w:space="0" w:color="auto"/>
              <w:right w:val="single" w:sz="4" w:space="0" w:color="auto"/>
            </w:tcBorders>
            <w:shd w:val="clear" w:color="auto" w:fill="auto"/>
            <w:noWrap/>
            <w:vAlign w:val="bottom"/>
          </w:tcPr>
          <w:p w14:paraId="7F73B73D" w14:textId="77777777" w:rsidR="004F1C50" w:rsidRPr="0040566E" w:rsidRDefault="004F1C50" w:rsidP="00156718">
            <w:pPr>
              <w:spacing w:after="0" w:line="240" w:lineRule="auto"/>
              <w:jc w:val="center"/>
              <w:rPr>
                <w:rFonts w:ascii="Arial Narrow" w:eastAsia="Times New Roman" w:hAnsi="Arial Narrow" w:cs="Calibri"/>
                <w:color w:val="000000"/>
                <w:sz w:val="24"/>
                <w:szCs w:val="24"/>
                <w:lang w:eastAsia="pl-PL"/>
              </w:rPr>
            </w:pPr>
            <w:r w:rsidRPr="0040566E">
              <w:rPr>
                <w:rFonts w:ascii="Arial Narrow" w:eastAsia="Times New Roman" w:hAnsi="Arial Narrow" w:cs="Calibri"/>
                <w:color w:val="000000"/>
                <w:sz w:val="24"/>
                <w:szCs w:val="24"/>
                <w:lang w:eastAsia="pl-PL"/>
              </w:rPr>
              <w:t>13</w:t>
            </w:r>
          </w:p>
        </w:tc>
        <w:tc>
          <w:tcPr>
            <w:tcW w:w="5387" w:type="dxa"/>
            <w:tcBorders>
              <w:top w:val="nil"/>
              <w:left w:val="nil"/>
              <w:bottom w:val="single" w:sz="4" w:space="0" w:color="auto"/>
              <w:right w:val="single" w:sz="4" w:space="0" w:color="auto"/>
            </w:tcBorders>
            <w:shd w:val="clear" w:color="auto" w:fill="auto"/>
            <w:noWrap/>
            <w:vAlign w:val="bottom"/>
          </w:tcPr>
          <w:p w14:paraId="15499D0B" w14:textId="77777777" w:rsidR="004F1C50" w:rsidRPr="0040566E" w:rsidRDefault="004F1C50" w:rsidP="00156718">
            <w:pPr>
              <w:spacing w:after="0" w:line="240" w:lineRule="auto"/>
              <w:rPr>
                <w:rFonts w:ascii="Arial Narrow" w:eastAsia="Times New Roman" w:hAnsi="Arial Narrow" w:cs="Calibri"/>
                <w:color w:val="000000"/>
                <w:sz w:val="24"/>
                <w:szCs w:val="24"/>
                <w:lang w:eastAsia="pl-PL"/>
              </w:rPr>
            </w:pPr>
            <w:r w:rsidRPr="0040566E">
              <w:rPr>
                <w:rFonts w:ascii="Arial Narrow" w:eastAsia="Times New Roman" w:hAnsi="Arial Narrow" w:cs="Calibri"/>
                <w:color w:val="000000"/>
                <w:sz w:val="24"/>
                <w:szCs w:val="24"/>
                <w:lang w:eastAsia="pl-PL"/>
              </w:rPr>
              <w:t>Ołobok - ul. Słoneczna</w:t>
            </w:r>
          </w:p>
        </w:tc>
        <w:tc>
          <w:tcPr>
            <w:tcW w:w="1418" w:type="dxa"/>
            <w:tcBorders>
              <w:top w:val="nil"/>
              <w:left w:val="nil"/>
              <w:bottom w:val="single" w:sz="4" w:space="0" w:color="auto"/>
              <w:right w:val="single" w:sz="4" w:space="0" w:color="auto"/>
            </w:tcBorders>
            <w:shd w:val="clear" w:color="auto" w:fill="auto"/>
            <w:noWrap/>
            <w:vAlign w:val="bottom"/>
          </w:tcPr>
          <w:p w14:paraId="441A6877" w14:textId="77777777" w:rsidR="004F1C50" w:rsidRPr="00A822FD" w:rsidRDefault="004F1C50" w:rsidP="00156718">
            <w:pPr>
              <w:spacing w:after="0" w:line="240" w:lineRule="auto"/>
              <w:jc w:val="center"/>
              <w:rPr>
                <w:rFonts w:ascii="Arial Narrow" w:eastAsia="Times New Roman" w:hAnsi="Arial Narrow" w:cs="Calibri"/>
                <w:color w:val="000000"/>
                <w:sz w:val="24"/>
                <w:szCs w:val="24"/>
                <w:lang w:eastAsia="pl-PL"/>
              </w:rPr>
            </w:pPr>
            <w:r w:rsidRPr="00A822FD">
              <w:rPr>
                <w:rFonts w:ascii="Arial Narrow" w:eastAsia="Times New Roman" w:hAnsi="Arial Narrow" w:cs="Calibri"/>
                <w:color w:val="000000"/>
                <w:sz w:val="24"/>
                <w:szCs w:val="24"/>
                <w:lang w:eastAsia="pl-PL"/>
              </w:rPr>
              <w:t>10</w:t>
            </w:r>
          </w:p>
        </w:tc>
        <w:tc>
          <w:tcPr>
            <w:tcW w:w="1133" w:type="dxa"/>
            <w:tcBorders>
              <w:top w:val="nil"/>
              <w:left w:val="nil"/>
              <w:bottom w:val="single" w:sz="4" w:space="0" w:color="auto"/>
              <w:right w:val="single" w:sz="4" w:space="0" w:color="auto"/>
            </w:tcBorders>
            <w:shd w:val="clear" w:color="auto" w:fill="auto"/>
            <w:noWrap/>
            <w:vAlign w:val="bottom"/>
          </w:tcPr>
          <w:p w14:paraId="44268348" w14:textId="77777777" w:rsidR="004F1C50" w:rsidRPr="00A822FD" w:rsidRDefault="004F1C50" w:rsidP="00156718">
            <w:pPr>
              <w:spacing w:after="0" w:line="240" w:lineRule="auto"/>
              <w:jc w:val="center"/>
              <w:rPr>
                <w:rFonts w:ascii="Arial Narrow" w:eastAsia="Times New Roman" w:hAnsi="Arial Narrow" w:cs="Calibri"/>
                <w:color w:val="000000"/>
                <w:sz w:val="24"/>
                <w:szCs w:val="24"/>
                <w:lang w:eastAsia="pl-PL"/>
              </w:rPr>
            </w:pPr>
            <w:r w:rsidRPr="00A822FD">
              <w:rPr>
                <w:rFonts w:ascii="Arial Narrow" w:eastAsia="Times New Roman" w:hAnsi="Arial Narrow" w:cs="Calibri"/>
                <w:color w:val="000000"/>
                <w:sz w:val="24"/>
                <w:szCs w:val="24"/>
                <w:lang w:eastAsia="pl-PL"/>
              </w:rPr>
              <w:t>LED</w:t>
            </w:r>
          </w:p>
        </w:tc>
      </w:tr>
      <w:tr w:rsidR="004F1C50" w:rsidRPr="00EC2BE4" w14:paraId="26E3A22F" w14:textId="77777777" w:rsidTr="00156718">
        <w:trPr>
          <w:trHeight w:val="93"/>
        </w:trPr>
        <w:tc>
          <w:tcPr>
            <w:tcW w:w="637" w:type="dxa"/>
            <w:tcBorders>
              <w:top w:val="nil"/>
              <w:left w:val="single" w:sz="4" w:space="0" w:color="auto"/>
              <w:bottom w:val="single" w:sz="4" w:space="0" w:color="auto"/>
              <w:right w:val="single" w:sz="4" w:space="0" w:color="auto"/>
            </w:tcBorders>
            <w:shd w:val="clear" w:color="auto" w:fill="auto"/>
            <w:noWrap/>
            <w:vAlign w:val="bottom"/>
          </w:tcPr>
          <w:p w14:paraId="2533C030" w14:textId="77777777" w:rsidR="004F1C50" w:rsidRPr="0040566E" w:rsidRDefault="004F1C50" w:rsidP="00156718">
            <w:pPr>
              <w:spacing w:after="0" w:line="240" w:lineRule="auto"/>
              <w:jc w:val="center"/>
              <w:rPr>
                <w:rFonts w:ascii="Arial Narrow" w:eastAsia="Times New Roman" w:hAnsi="Arial Narrow" w:cs="Calibri"/>
                <w:color w:val="000000"/>
                <w:sz w:val="24"/>
                <w:szCs w:val="24"/>
                <w:lang w:eastAsia="pl-PL"/>
              </w:rPr>
            </w:pPr>
            <w:r w:rsidRPr="0040566E">
              <w:rPr>
                <w:rFonts w:ascii="Arial Narrow" w:eastAsia="Times New Roman" w:hAnsi="Arial Narrow" w:cs="Calibri"/>
                <w:color w:val="000000"/>
                <w:sz w:val="24"/>
                <w:szCs w:val="24"/>
                <w:lang w:eastAsia="pl-PL"/>
              </w:rPr>
              <w:t>14</w:t>
            </w:r>
          </w:p>
        </w:tc>
        <w:tc>
          <w:tcPr>
            <w:tcW w:w="5387" w:type="dxa"/>
            <w:tcBorders>
              <w:top w:val="nil"/>
              <w:left w:val="nil"/>
              <w:bottom w:val="single" w:sz="4" w:space="0" w:color="auto"/>
              <w:right w:val="single" w:sz="4" w:space="0" w:color="auto"/>
            </w:tcBorders>
            <w:shd w:val="clear" w:color="auto" w:fill="auto"/>
            <w:noWrap/>
            <w:vAlign w:val="bottom"/>
          </w:tcPr>
          <w:p w14:paraId="4D60B001" w14:textId="77777777" w:rsidR="004F1C50" w:rsidRPr="0040566E" w:rsidRDefault="004F1C50" w:rsidP="00156718">
            <w:pPr>
              <w:spacing w:after="0" w:line="240" w:lineRule="auto"/>
              <w:rPr>
                <w:rFonts w:ascii="Arial Narrow" w:eastAsia="Times New Roman" w:hAnsi="Arial Narrow" w:cs="Calibri"/>
                <w:color w:val="000000"/>
                <w:sz w:val="24"/>
                <w:szCs w:val="24"/>
                <w:lang w:eastAsia="pl-PL"/>
              </w:rPr>
            </w:pPr>
            <w:r w:rsidRPr="0040566E">
              <w:rPr>
                <w:rFonts w:ascii="Arial Narrow" w:eastAsia="Times New Roman" w:hAnsi="Arial Narrow" w:cs="Calibri"/>
                <w:color w:val="000000"/>
                <w:sz w:val="24"/>
                <w:szCs w:val="24"/>
                <w:lang w:eastAsia="pl-PL"/>
              </w:rPr>
              <w:t>Łąkie - nowe osiedle</w:t>
            </w:r>
          </w:p>
        </w:tc>
        <w:tc>
          <w:tcPr>
            <w:tcW w:w="1418" w:type="dxa"/>
            <w:tcBorders>
              <w:top w:val="nil"/>
              <w:left w:val="nil"/>
              <w:bottom w:val="single" w:sz="4" w:space="0" w:color="auto"/>
              <w:right w:val="single" w:sz="4" w:space="0" w:color="auto"/>
            </w:tcBorders>
            <w:shd w:val="clear" w:color="auto" w:fill="auto"/>
            <w:noWrap/>
            <w:vAlign w:val="bottom"/>
          </w:tcPr>
          <w:p w14:paraId="114CE38B" w14:textId="77777777" w:rsidR="004F1C50" w:rsidRPr="00A822FD" w:rsidRDefault="004F1C50" w:rsidP="00156718">
            <w:pPr>
              <w:spacing w:after="0" w:line="240" w:lineRule="auto"/>
              <w:jc w:val="center"/>
              <w:rPr>
                <w:rFonts w:ascii="Arial Narrow" w:eastAsia="Times New Roman" w:hAnsi="Arial Narrow" w:cs="Calibri"/>
                <w:color w:val="000000"/>
                <w:sz w:val="24"/>
                <w:szCs w:val="24"/>
                <w:lang w:eastAsia="pl-PL"/>
              </w:rPr>
            </w:pPr>
            <w:r w:rsidRPr="00A822FD">
              <w:rPr>
                <w:rFonts w:ascii="Arial Narrow" w:eastAsia="Times New Roman" w:hAnsi="Arial Narrow" w:cs="Calibri"/>
                <w:color w:val="000000"/>
                <w:sz w:val="24"/>
                <w:szCs w:val="24"/>
                <w:lang w:eastAsia="pl-PL"/>
              </w:rPr>
              <w:t>11</w:t>
            </w:r>
          </w:p>
        </w:tc>
        <w:tc>
          <w:tcPr>
            <w:tcW w:w="1133" w:type="dxa"/>
            <w:tcBorders>
              <w:top w:val="nil"/>
              <w:left w:val="nil"/>
              <w:bottom w:val="single" w:sz="4" w:space="0" w:color="auto"/>
              <w:right w:val="single" w:sz="4" w:space="0" w:color="auto"/>
            </w:tcBorders>
            <w:shd w:val="clear" w:color="auto" w:fill="auto"/>
            <w:noWrap/>
            <w:vAlign w:val="bottom"/>
          </w:tcPr>
          <w:p w14:paraId="4DC2026B" w14:textId="77777777" w:rsidR="004F1C50" w:rsidRPr="00A822FD" w:rsidRDefault="004F1C50" w:rsidP="00156718">
            <w:pPr>
              <w:spacing w:after="0" w:line="240" w:lineRule="auto"/>
              <w:jc w:val="center"/>
              <w:rPr>
                <w:rFonts w:ascii="Arial Narrow" w:eastAsia="Times New Roman" w:hAnsi="Arial Narrow" w:cs="Calibri"/>
                <w:color w:val="000000"/>
                <w:sz w:val="24"/>
                <w:szCs w:val="24"/>
                <w:lang w:eastAsia="pl-PL"/>
              </w:rPr>
            </w:pPr>
            <w:r w:rsidRPr="00A822FD">
              <w:rPr>
                <w:rFonts w:ascii="Arial Narrow" w:eastAsia="Times New Roman" w:hAnsi="Arial Narrow" w:cs="Calibri"/>
                <w:color w:val="000000"/>
                <w:sz w:val="24"/>
                <w:szCs w:val="24"/>
                <w:lang w:eastAsia="pl-PL"/>
              </w:rPr>
              <w:t>LED</w:t>
            </w:r>
          </w:p>
        </w:tc>
      </w:tr>
      <w:tr w:rsidR="004F1C50" w:rsidRPr="00EC2BE4" w14:paraId="6406C5AA" w14:textId="77777777" w:rsidTr="00156718">
        <w:trPr>
          <w:trHeight w:val="93"/>
        </w:trPr>
        <w:tc>
          <w:tcPr>
            <w:tcW w:w="637" w:type="dxa"/>
            <w:tcBorders>
              <w:top w:val="nil"/>
              <w:left w:val="single" w:sz="4" w:space="0" w:color="auto"/>
              <w:bottom w:val="single" w:sz="4" w:space="0" w:color="auto"/>
              <w:right w:val="single" w:sz="4" w:space="0" w:color="auto"/>
            </w:tcBorders>
            <w:shd w:val="clear" w:color="auto" w:fill="auto"/>
            <w:noWrap/>
            <w:vAlign w:val="bottom"/>
          </w:tcPr>
          <w:p w14:paraId="05D19A5A" w14:textId="77777777" w:rsidR="004F1C50" w:rsidRPr="0040566E" w:rsidRDefault="004F1C50" w:rsidP="00156718">
            <w:pPr>
              <w:spacing w:after="0" w:line="240" w:lineRule="auto"/>
              <w:jc w:val="center"/>
              <w:rPr>
                <w:rFonts w:ascii="Arial Narrow" w:eastAsia="Times New Roman" w:hAnsi="Arial Narrow" w:cs="Calibri"/>
                <w:color w:val="000000"/>
                <w:sz w:val="24"/>
                <w:szCs w:val="24"/>
                <w:lang w:eastAsia="pl-PL"/>
              </w:rPr>
            </w:pPr>
            <w:r w:rsidRPr="0040566E">
              <w:rPr>
                <w:rFonts w:ascii="Arial Narrow" w:eastAsia="Times New Roman" w:hAnsi="Arial Narrow" w:cs="Calibri"/>
                <w:color w:val="000000"/>
                <w:sz w:val="24"/>
                <w:szCs w:val="24"/>
                <w:lang w:eastAsia="pl-PL"/>
              </w:rPr>
              <w:t>15</w:t>
            </w:r>
          </w:p>
        </w:tc>
        <w:tc>
          <w:tcPr>
            <w:tcW w:w="5387" w:type="dxa"/>
            <w:tcBorders>
              <w:top w:val="nil"/>
              <w:left w:val="nil"/>
              <w:bottom w:val="single" w:sz="4" w:space="0" w:color="auto"/>
              <w:right w:val="single" w:sz="4" w:space="0" w:color="auto"/>
            </w:tcBorders>
            <w:shd w:val="clear" w:color="auto" w:fill="auto"/>
            <w:noWrap/>
            <w:vAlign w:val="bottom"/>
          </w:tcPr>
          <w:p w14:paraId="551B27CA" w14:textId="77777777" w:rsidR="004F1C50" w:rsidRPr="0040566E" w:rsidRDefault="004F1C50" w:rsidP="00156718">
            <w:pPr>
              <w:spacing w:after="0" w:line="240" w:lineRule="auto"/>
              <w:rPr>
                <w:rFonts w:ascii="Arial Narrow" w:eastAsia="Times New Roman" w:hAnsi="Arial Narrow" w:cs="Calibri"/>
                <w:color w:val="000000"/>
                <w:sz w:val="24"/>
                <w:szCs w:val="24"/>
                <w:lang w:eastAsia="pl-PL"/>
              </w:rPr>
            </w:pPr>
            <w:r w:rsidRPr="0040566E">
              <w:rPr>
                <w:rFonts w:ascii="Arial Narrow" w:eastAsia="Times New Roman" w:hAnsi="Arial Narrow" w:cs="Calibri"/>
                <w:color w:val="000000"/>
                <w:sz w:val="24"/>
                <w:szCs w:val="24"/>
                <w:lang w:eastAsia="pl-PL"/>
              </w:rPr>
              <w:t>Międzylesie dz. nr 275</w:t>
            </w:r>
          </w:p>
        </w:tc>
        <w:tc>
          <w:tcPr>
            <w:tcW w:w="1418" w:type="dxa"/>
            <w:tcBorders>
              <w:top w:val="nil"/>
              <w:left w:val="nil"/>
              <w:bottom w:val="single" w:sz="4" w:space="0" w:color="auto"/>
              <w:right w:val="single" w:sz="4" w:space="0" w:color="auto"/>
            </w:tcBorders>
            <w:shd w:val="clear" w:color="auto" w:fill="auto"/>
            <w:noWrap/>
            <w:vAlign w:val="bottom"/>
          </w:tcPr>
          <w:p w14:paraId="0DD259F6" w14:textId="77777777" w:rsidR="004F1C50" w:rsidRPr="00A822FD" w:rsidRDefault="004F1C50" w:rsidP="00156718">
            <w:pPr>
              <w:spacing w:after="0" w:line="240" w:lineRule="auto"/>
              <w:jc w:val="center"/>
              <w:rPr>
                <w:rFonts w:ascii="Arial Narrow" w:eastAsia="Times New Roman" w:hAnsi="Arial Narrow" w:cs="Calibri"/>
                <w:color w:val="000000"/>
                <w:sz w:val="24"/>
                <w:szCs w:val="24"/>
                <w:lang w:eastAsia="pl-PL"/>
              </w:rPr>
            </w:pPr>
            <w:r w:rsidRPr="00A822FD">
              <w:rPr>
                <w:rFonts w:ascii="Arial Narrow" w:eastAsia="Times New Roman" w:hAnsi="Arial Narrow" w:cs="Calibri"/>
                <w:color w:val="000000"/>
                <w:sz w:val="24"/>
                <w:szCs w:val="24"/>
                <w:lang w:eastAsia="pl-PL"/>
              </w:rPr>
              <w:t>4</w:t>
            </w:r>
          </w:p>
        </w:tc>
        <w:tc>
          <w:tcPr>
            <w:tcW w:w="1133" w:type="dxa"/>
            <w:tcBorders>
              <w:top w:val="nil"/>
              <w:left w:val="nil"/>
              <w:bottom w:val="single" w:sz="4" w:space="0" w:color="auto"/>
              <w:right w:val="single" w:sz="4" w:space="0" w:color="auto"/>
            </w:tcBorders>
            <w:shd w:val="clear" w:color="auto" w:fill="auto"/>
            <w:noWrap/>
            <w:vAlign w:val="bottom"/>
          </w:tcPr>
          <w:p w14:paraId="59D1E338" w14:textId="77777777" w:rsidR="004F1C50" w:rsidRPr="00A822FD" w:rsidRDefault="004F1C50" w:rsidP="00156718">
            <w:pPr>
              <w:spacing w:after="0" w:line="240" w:lineRule="auto"/>
              <w:jc w:val="center"/>
              <w:rPr>
                <w:rFonts w:ascii="Arial Narrow" w:eastAsia="Times New Roman" w:hAnsi="Arial Narrow" w:cs="Calibri"/>
                <w:color w:val="000000"/>
                <w:sz w:val="24"/>
                <w:szCs w:val="24"/>
                <w:lang w:eastAsia="pl-PL"/>
              </w:rPr>
            </w:pPr>
            <w:r w:rsidRPr="00A822FD">
              <w:rPr>
                <w:rFonts w:ascii="Arial Narrow" w:eastAsia="Times New Roman" w:hAnsi="Arial Narrow" w:cs="Calibri"/>
                <w:color w:val="000000"/>
                <w:sz w:val="24"/>
                <w:szCs w:val="24"/>
                <w:lang w:eastAsia="pl-PL"/>
              </w:rPr>
              <w:t>LED</w:t>
            </w:r>
          </w:p>
        </w:tc>
      </w:tr>
      <w:tr w:rsidR="004F1C50" w:rsidRPr="00EC2BE4" w14:paraId="1FBA1ED4" w14:textId="77777777" w:rsidTr="00156718">
        <w:trPr>
          <w:trHeight w:val="93"/>
        </w:trPr>
        <w:tc>
          <w:tcPr>
            <w:tcW w:w="637" w:type="dxa"/>
            <w:tcBorders>
              <w:top w:val="nil"/>
              <w:left w:val="single" w:sz="4" w:space="0" w:color="auto"/>
              <w:bottom w:val="single" w:sz="4" w:space="0" w:color="auto"/>
              <w:right w:val="single" w:sz="4" w:space="0" w:color="auto"/>
            </w:tcBorders>
            <w:shd w:val="clear" w:color="auto" w:fill="auto"/>
            <w:noWrap/>
            <w:vAlign w:val="bottom"/>
          </w:tcPr>
          <w:p w14:paraId="72DA014B" w14:textId="77777777" w:rsidR="004F1C50" w:rsidRPr="0040566E" w:rsidRDefault="004F1C50" w:rsidP="00156718">
            <w:pPr>
              <w:spacing w:after="0" w:line="240" w:lineRule="auto"/>
              <w:jc w:val="center"/>
              <w:rPr>
                <w:rFonts w:ascii="Arial Narrow" w:eastAsia="Times New Roman" w:hAnsi="Arial Narrow" w:cs="Calibri"/>
                <w:color w:val="000000"/>
                <w:sz w:val="24"/>
                <w:szCs w:val="24"/>
                <w:lang w:eastAsia="pl-PL"/>
              </w:rPr>
            </w:pPr>
            <w:r w:rsidRPr="0040566E">
              <w:rPr>
                <w:rFonts w:ascii="Arial Narrow" w:eastAsia="Times New Roman" w:hAnsi="Arial Narrow" w:cs="Calibri"/>
                <w:color w:val="000000"/>
                <w:sz w:val="24"/>
                <w:szCs w:val="24"/>
                <w:lang w:eastAsia="pl-PL"/>
              </w:rPr>
              <w:t>16</w:t>
            </w:r>
          </w:p>
        </w:tc>
        <w:tc>
          <w:tcPr>
            <w:tcW w:w="5387" w:type="dxa"/>
            <w:tcBorders>
              <w:top w:val="nil"/>
              <w:left w:val="nil"/>
              <w:bottom w:val="single" w:sz="4" w:space="0" w:color="auto"/>
              <w:right w:val="single" w:sz="4" w:space="0" w:color="auto"/>
            </w:tcBorders>
            <w:shd w:val="clear" w:color="auto" w:fill="auto"/>
            <w:noWrap/>
            <w:vAlign w:val="bottom"/>
          </w:tcPr>
          <w:p w14:paraId="307081B9" w14:textId="77777777" w:rsidR="004F1C50" w:rsidRPr="0040566E" w:rsidRDefault="004F1C50" w:rsidP="00156718">
            <w:pPr>
              <w:spacing w:after="0" w:line="240" w:lineRule="auto"/>
              <w:rPr>
                <w:rFonts w:ascii="Arial Narrow" w:eastAsia="Times New Roman" w:hAnsi="Arial Narrow" w:cs="Calibri"/>
                <w:color w:val="000000"/>
                <w:sz w:val="24"/>
                <w:szCs w:val="24"/>
                <w:lang w:eastAsia="pl-PL"/>
              </w:rPr>
            </w:pPr>
            <w:r w:rsidRPr="0040566E">
              <w:rPr>
                <w:rFonts w:ascii="Arial Narrow" w:eastAsia="Times New Roman" w:hAnsi="Arial Narrow" w:cs="Calibri"/>
                <w:color w:val="000000"/>
                <w:sz w:val="24"/>
                <w:szCs w:val="24"/>
                <w:lang w:eastAsia="pl-PL"/>
              </w:rPr>
              <w:t>Niekarzyn dz. nr 297/1</w:t>
            </w:r>
          </w:p>
        </w:tc>
        <w:tc>
          <w:tcPr>
            <w:tcW w:w="1418" w:type="dxa"/>
            <w:tcBorders>
              <w:top w:val="nil"/>
              <w:left w:val="nil"/>
              <w:bottom w:val="single" w:sz="4" w:space="0" w:color="auto"/>
              <w:right w:val="single" w:sz="4" w:space="0" w:color="auto"/>
            </w:tcBorders>
            <w:shd w:val="clear" w:color="auto" w:fill="auto"/>
            <w:noWrap/>
            <w:vAlign w:val="bottom"/>
          </w:tcPr>
          <w:p w14:paraId="672D6A33" w14:textId="77777777" w:rsidR="004F1C50" w:rsidRPr="00A822FD" w:rsidRDefault="004F1C50" w:rsidP="00156718">
            <w:pPr>
              <w:spacing w:after="0" w:line="240" w:lineRule="auto"/>
              <w:jc w:val="center"/>
              <w:rPr>
                <w:rFonts w:ascii="Arial Narrow" w:eastAsia="Times New Roman" w:hAnsi="Arial Narrow" w:cs="Calibri"/>
                <w:color w:val="000000"/>
                <w:sz w:val="24"/>
                <w:szCs w:val="24"/>
                <w:lang w:eastAsia="pl-PL"/>
              </w:rPr>
            </w:pPr>
            <w:r w:rsidRPr="00A822FD">
              <w:rPr>
                <w:rFonts w:ascii="Arial Narrow" w:eastAsia="Times New Roman" w:hAnsi="Arial Narrow" w:cs="Calibri"/>
                <w:color w:val="000000"/>
                <w:sz w:val="24"/>
                <w:szCs w:val="24"/>
                <w:lang w:eastAsia="pl-PL"/>
              </w:rPr>
              <w:t>3</w:t>
            </w:r>
          </w:p>
        </w:tc>
        <w:tc>
          <w:tcPr>
            <w:tcW w:w="1133" w:type="dxa"/>
            <w:tcBorders>
              <w:top w:val="nil"/>
              <w:left w:val="nil"/>
              <w:bottom w:val="single" w:sz="4" w:space="0" w:color="auto"/>
              <w:right w:val="single" w:sz="4" w:space="0" w:color="auto"/>
            </w:tcBorders>
            <w:shd w:val="clear" w:color="auto" w:fill="auto"/>
            <w:noWrap/>
            <w:vAlign w:val="bottom"/>
          </w:tcPr>
          <w:p w14:paraId="5450181E" w14:textId="77777777" w:rsidR="004F1C50" w:rsidRPr="00A822FD" w:rsidRDefault="004F1C50" w:rsidP="00156718">
            <w:pPr>
              <w:spacing w:after="0" w:line="240" w:lineRule="auto"/>
              <w:jc w:val="center"/>
              <w:rPr>
                <w:rFonts w:ascii="Arial Narrow" w:eastAsia="Times New Roman" w:hAnsi="Arial Narrow" w:cs="Calibri"/>
                <w:color w:val="000000"/>
                <w:sz w:val="24"/>
                <w:szCs w:val="24"/>
                <w:lang w:eastAsia="pl-PL"/>
              </w:rPr>
            </w:pPr>
            <w:r w:rsidRPr="00A822FD">
              <w:rPr>
                <w:rFonts w:ascii="Arial Narrow" w:eastAsia="Times New Roman" w:hAnsi="Arial Narrow" w:cs="Calibri"/>
                <w:color w:val="000000"/>
                <w:sz w:val="24"/>
                <w:szCs w:val="24"/>
                <w:lang w:eastAsia="pl-PL"/>
              </w:rPr>
              <w:t>LED</w:t>
            </w:r>
          </w:p>
        </w:tc>
      </w:tr>
      <w:tr w:rsidR="004F1C50" w:rsidRPr="00EC2BE4" w14:paraId="69776263" w14:textId="77777777" w:rsidTr="00156718">
        <w:trPr>
          <w:trHeight w:val="93"/>
        </w:trPr>
        <w:tc>
          <w:tcPr>
            <w:tcW w:w="637" w:type="dxa"/>
            <w:tcBorders>
              <w:top w:val="nil"/>
              <w:left w:val="single" w:sz="4" w:space="0" w:color="auto"/>
              <w:bottom w:val="single" w:sz="4" w:space="0" w:color="auto"/>
              <w:right w:val="single" w:sz="4" w:space="0" w:color="auto"/>
            </w:tcBorders>
            <w:shd w:val="clear" w:color="auto" w:fill="auto"/>
            <w:noWrap/>
            <w:vAlign w:val="bottom"/>
          </w:tcPr>
          <w:p w14:paraId="423D5C05" w14:textId="77777777" w:rsidR="004F1C50" w:rsidRPr="0040566E" w:rsidRDefault="004F1C50" w:rsidP="00156718">
            <w:pPr>
              <w:spacing w:after="0" w:line="240" w:lineRule="auto"/>
              <w:jc w:val="center"/>
              <w:rPr>
                <w:rFonts w:ascii="Arial Narrow" w:eastAsia="Times New Roman" w:hAnsi="Arial Narrow" w:cs="Calibri"/>
                <w:color w:val="000000"/>
                <w:sz w:val="24"/>
                <w:szCs w:val="24"/>
                <w:lang w:eastAsia="pl-PL"/>
              </w:rPr>
            </w:pPr>
            <w:r w:rsidRPr="0040566E">
              <w:rPr>
                <w:rFonts w:ascii="Arial Narrow" w:eastAsia="Times New Roman" w:hAnsi="Arial Narrow" w:cs="Calibri"/>
                <w:color w:val="000000"/>
                <w:sz w:val="24"/>
                <w:szCs w:val="24"/>
                <w:lang w:eastAsia="pl-PL"/>
              </w:rPr>
              <w:t>17</w:t>
            </w:r>
          </w:p>
        </w:tc>
        <w:tc>
          <w:tcPr>
            <w:tcW w:w="5387" w:type="dxa"/>
            <w:tcBorders>
              <w:top w:val="nil"/>
              <w:left w:val="nil"/>
              <w:bottom w:val="single" w:sz="4" w:space="0" w:color="auto"/>
              <w:right w:val="single" w:sz="4" w:space="0" w:color="auto"/>
            </w:tcBorders>
            <w:shd w:val="clear" w:color="auto" w:fill="auto"/>
            <w:noWrap/>
            <w:vAlign w:val="bottom"/>
          </w:tcPr>
          <w:p w14:paraId="46FFFDB7" w14:textId="77777777" w:rsidR="004F1C50" w:rsidRPr="0040566E" w:rsidRDefault="004F1C50" w:rsidP="00156718">
            <w:pPr>
              <w:spacing w:after="0" w:line="240" w:lineRule="auto"/>
              <w:rPr>
                <w:rFonts w:ascii="Arial Narrow" w:eastAsia="Times New Roman" w:hAnsi="Arial Narrow" w:cs="Calibri"/>
                <w:color w:val="000000"/>
                <w:sz w:val="24"/>
                <w:szCs w:val="24"/>
                <w:lang w:eastAsia="pl-PL"/>
              </w:rPr>
            </w:pPr>
            <w:r w:rsidRPr="0040566E">
              <w:rPr>
                <w:rFonts w:ascii="Arial Narrow" w:eastAsia="Times New Roman" w:hAnsi="Arial Narrow" w:cs="Calibri"/>
                <w:color w:val="000000"/>
                <w:sz w:val="24"/>
                <w:szCs w:val="24"/>
                <w:lang w:eastAsia="pl-PL"/>
              </w:rPr>
              <w:t>Darnawa dz. nr 247/4</w:t>
            </w:r>
          </w:p>
        </w:tc>
        <w:tc>
          <w:tcPr>
            <w:tcW w:w="1418" w:type="dxa"/>
            <w:tcBorders>
              <w:top w:val="nil"/>
              <w:left w:val="nil"/>
              <w:bottom w:val="single" w:sz="4" w:space="0" w:color="auto"/>
              <w:right w:val="single" w:sz="4" w:space="0" w:color="auto"/>
            </w:tcBorders>
            <w:shd w:val="clear" w:color="auto" w:fill="auto"/>
            <w:noWrap/>
            <w:vAlign w:val="bottom"/>
          </w:tcPr>
          <w:p w14:paraId="65B51D69" w14:textId="77777777" w:rsidR="004F1C50" w:rsidRPr="00A822FD" w:rsidRDefault="004F1C50" w:rsidP="00156718">
            <w:pPr>
              <w:spacing w:after="0" w:line="240" w:lineRule="auto"/>
              <w:jc w:val="center"/>
              <w:rPr>
                <w:rFonts w:ascii="Arial Narrow" w:eastAsia="Times New Roman" w:hAnsi="Arial Narrow" w:cs="Calibri"/>
                <w:color w:val="000000"/>
                <w:sz w:val="24"/>
                <w:szCs w:val="24"/>
                <w:lang w:eastAsia="pl-PL"/>
              </w:rPr>
            </w:pPr>
            <w:r w:rsidRPr="00A822FD">
              <w:rPr>
                <w:rFonts w:ascii="Arial Narrow" w:eastAsia="Times New Roman" w:hAnsi="Arial Narrow" w:cs="Calibri"/>
                <w:color w:val="000000"/>
                <w:sz w:val="24"/>
                <w:szCs w:val="24"/>
                <w:lang w:eastAsia="pl-PL"/>
              </w:rPr>
              <w:t>2</w:t>
            </w:r>
          </w:p>
        </w:tc>
        <w:tc>
          <w:tcPr>
            <w:tcW w:w="1133" w:type="dxa"/>
            <w:tcBorders>
              <w:top w:val="nil"/>
              <w:left w:val="nil"/>
              <w:bottom w:val="single" w:sz="4" w:space="0" w:color="auto"/>
              <w:right w:val="single" w:sz="4" w:space="0" w:color="auto"/>
            </w:tcBorders>
            <w:shd w:val="clear" w:color="auto" w:fill="auto"/>
            <w:noWrap/>
            <w:vAlign w:val="bottom"/>
          </w:tcPr>
          <w:p w14:paraId="70362D5E" w14:textId="77777777" w:rsidR="004F1C50" w:rsidRPr="00A822FD" w:rsidRDefault="004F1C50" w:rsidP="00156718">
            <w:pPr>
              <w:spacing w:after="0" w:line="240" w:lineRule="auto"/>
              <w:jc w:val="center"/>
              <w:rPr>
                <w:rFonts w:ascii="Arial Narrow" w:eastAsia="Times New Roman" w:hAnsi="Arial Narrow" w:cs="Calibri"/>
                <w:color w:val="000000"/>
                <w:sz w:val="24"/>
                <w:szCs w:val="24"/>
                <w:lang w:eastAsia="pl-PL"/>
              </w:rPr>
            </w:pPr>
            <w:r w:rsidRPr="00A822FD">
              <w:rPr>
                <w:rFonts w:ascii="Arial Narrow" w:eastAsia="Times New Roman" w:hAnsi="Arial Narrow" w:cs="Calibri"/>
                <w:color w:val="000000"/>
                <w:sz w:val="24"/>
                <w:szCs w:val="24"/>
                <w:lang w:eastAsia="pl-PL"/>
              </w:rPr>
              <w:t>LED</w:t>
            </w:r>
          </w:p>
        </w:tc>
      </w:tr>
      <w:tr w:rsidR="004F1C50" w:rsidRPr="00EC2BE4" w14:paraId="60069B3F" w14:textId="77777777" w:rsidTr="00156718">
        <w:trPr>
          <w:trHeight w:val="93"/>
        </w:trPr>
        <w:tc>
          <w:tcPr>
            <w:tcW w:w="637" w:type="dxa"/>
            <w:tcBorders>
              <w:top w:val="nil"/>
              <w:left w:val="single" w:sz="4" w:space="0" w:color="auto"/>
              <w:bottom w:val="single" w:sz="4" w:space="0" w:color="auto"/>
              <w:right w:val="single" w:sz="4" w:space="0" w:color="auto"/>
            </w:tcBorders>
            <w:shd w:val="clear" w:color="auto" w:fill="auto"/>
            <w:noWrap/>
            <w:vAlign w:val="bottom"/>
          </w:tcPr>
          <w:p w14:paraId="240657E4" w14:textId="77777777" w:rsidR="004F1C50" w:rsidRPr="0040566E" w:rsidRDefault="004F1C50" w:rsidP="00156718">
            <w:pPr>
              <w:spacing w:after="0" w:line="240" w:lineRule="auto"/>
              <w:jc w:val="center"/>
              <w:rPr>
                <w:rFonts w:ascii="Arial Narrow" w:eastAsia="Times New Roman" w:hAnsi="Arial Narrow" w:cs="Calibri"/>
                <w:color w:val="000000"/>
                <w:sz w:val="24"/>
                <w:szCs w:val="24"/>
                <w:lang w:eastAsia="pl-PL"/>
              </w:rPr>
            </w:pPr>
            <w:r w:rsidRPr="0040566E">
              <w:rPr>
                <w:rFonts w:ascii="Arial Narrow" w:eastAsia="Times New Roman" w:hAnsi="Arial Narrow" w:cs="Calibri"/>
                <w:color w:val="000000"/>
                <w:sz w:val="24"/>
                <w:szCs w:val="24"/>
                <w:lang w:eastAsia="pl-PL"/>
              </w:rPr>
              <w:t>18</w:t>
            </w:r>
          </w:p>
        </w:tc>
        <w:tc>
          <w:tcPr>
            <w:tcW w:w="5387" w:type="dxa"/>
            <w:tcBorders>
              <w:top w:val="nil"/>
              <w:left w:val="nil"/>
              <w:bottom w:val="single" w:sz="4" w:space="0" w:color="auto"/>
              <w:right w:val="single" w:sz="4" w:space="0" w:color="auto"/>
            </w:tcBorders>
            <w:shd w:val="clear" w:color="auto" w:fill="auto"/>
            <w:noWrap/>
            <w:vAlign w:val="bottom"/>
          </w:tcPr>
          <w:p w14:paraId="22669D32" w14:textId="77777777" w:rsidR="004F1C50" w:rsidRPr="0040566E" w:rsidRDefault="004F1C50" w:rsidP="00156718">
            <w:pPr>
              <w:spacing w:after="0" w:line="240" w:lineRule="auto"/>
              <w:rPr>
                <w:rFonts w:ascii="Arial Narrow" w:eastAsia="Times New Roman" w:hAnsi="Arial Narrow" w:cs="Calibri"/>
                <w:color w:val="000000"/>
                <w:sz w:val="24"/>
                <w:szCs w:val="24"/>
                <w:lang w:eastAsia="pl-PL"/>
              </w:rPr>
            </w:pPr>
            <w:r w:rsidRPr="0040566E">
              <w:rPr>
                <w:rFonts w:ascii="Arial Narrow" w:eastAsia="Times New Roman" w:hAnsi="Arial Narrow" w:cs="Calibri"/>
                <w:color w:val="000000"/>
                <w:sz w:val="24"/>
                <w:szCs w:val="24"/>
                <w:lang w:eastAsia="pl-PL"/>
              </w:rPr>
              <w:t>Rokitnica dz. nr 214/7, 298 (wylot na Międzylesie)</w:t>
            </w:r>
          </w:p>
        </w:tc>
        <w:tc>
          <w:tcPr>
            <w:tcW w:w="1418" w:type="dxa"/>
            <w:tcBorders>
              <w:top w:val="nil"/>
              <w:left w:val="nil"/>
              <w:bottom w:val="single" w:sz="4" w:space="0" w:color="auto"/>
              <w:right w:val="single" w:sz="4" w:space="0" w:color="auto"/>
            </w:tcBorders>
            <w:shd w:val="clear" w:color="auto" w:fill="auto"/>
            <w:noWrap/>
            <w:vAlign w:val="bottom"/>
          </w:tcPr>
          <w:p w14:paraId="55A9590F" w14:textId="77777777" w:rsidR="004F1C50" w:rsidRPr="00A822FD" w:rsidRDefault="004F1C50" w:rsidP="00156718">
            <w:pPr>
              <w:spacing w:after="0" w:line="240" w:lineRule="auto"/>
              <w:jc w:val="center"/>
              <w:rPr>
                <w:rFonts w:ascii="Arial Narrow" w:eastAsia="Times New Roman" w:hAnsi="Arial Narrow" w:cs="Calibri"/>
                <w:color w:val="000000"/>
                <w:sz w:val="24"/>
                <w:szCs w:val="24"/>
                <w:lang w:eastAsia="pl-PL"/>
              </w:rPr>
            </w:pPr>
            <w:r w:rsidRPr="00A822FD">
              <w:rPr>
                <w:rFonts w:ascii="Arial Narrow" w:eastAsia="Times New Roman" w:hAnsi="Arial Narrow" w:cs="Calibri"/>
                <w:color w:val="000000"/>
                <w:sz w:val="24"/>
                <w:szCs w:val="24"/>
                <w:lang w:eastAsia="pl-PL"/>
              </w:rPr>
              <w:t>5</w:t>
            </w:r>
          </w:p>
        </w:tc>
        <w:tc>
          <w:tcPr>
            <w:tcW w:w="1133" w:type="dxa"/>
            <w:tcBorders>
              <w:top w:val="nil"/>
              <w:left w:val="nil"/>
              <w:bottom w:val="single" w:sz="4" w:space="0" w:color="auto"/>
              <w:right w:val="single" w:sz="4" w:space="0" w:color="auto"/>
            </w:tcBorders>
            <w:shd w:val="clear" w:color="auto" w:fill="auto"/>
            <w:noWrap/>
            <w:vAlign w:val="bottom"/>
          </w:tcPr>
          <w:p w14:paraId="5CCA82BE" w14:textId="77777777" w:rsidR="004F1C50" w:rsidRPr="00A822FD" w:rsidRDefault="004F1C50" w:rsidP="00156718">
            <w:pPr>
              <w:spacing w:after="0" w:line="240" w:lineRule="auto"/>
              <w:jc w:val="center"/>
              <w:rPr>
                <w:rFonts w:ascii="Arial Narrow" w:eastAsia="Times New Roman" w:hAnsi="Arial Narrow" w:cs="Calibri"/>
                <w:color w:val="000000"/>
                <w:sz w:val="24"/>
                <w:szCs w:val="24"/>
                <w:lang w:eastAsia="pl-PL"/>
              </w:rPr>
            </w:pPr>
            <w:r w:rsidRPr="00A822FD">
              <w:rPr>
                <w:rFonts w:ascii="Arial Narrow" w:eastAsia="Times New Roman" w:hAnsi="Arial Narrow" w:cs="Calibri"/>
                <w:color w:val="000000"/>
                <w:sz w:val="24"/>
                <w:szCs w:val="24"/>
                <w:lang w:eastAsia="pl-PL"/>
              </w:rPr>
              <w:t>LED</w:t>
            </w:r>
          </w:p>
        </w:tc>
      </w:tr>
      <w:tr w:rsidR="004F1C50" w:rsidRPr="00EC2BE4" w14:paraId="290D4188" w14:textId="77777777" w:rsidTr="00156718">
        <w:trPr>
          <w:trHeight w:val="93"/>
        </w:trPr>
        <w:tc>
          <w:tcPr>
            <w:tcW w:w="637" w:type="dxa"/>
            <w:tcBorders>
              <w:top w:val="nil"/>
              <w:left w:val="single" w:sz="4" w:space="0" w:color="auto"/>
              <w:bottom w:val="single" w:sz="4" w:space="0" w:color="auto"/>
              <w:right w:val="single" w:sz="4" w:space="0" w:color="auto"/>
            </w:tcBorders>
            <w:shd w:val="clear" w:color="auto" w:fill="auto"/>
            <w:noWrap/>
            <w:vAlign w:val="bottom"/>
          </w:tcPr>
          <w:p w14:paraId="787EB320" w14:textId="77777777" w:rsidR="004F1C50" w:rsidRPr="0040566E" w:rsidRDefault="004F1C50" w:rsidP="00156718">
            <w:pPr>
              <w:spacing w:after="0" w:line="240" w:lineRule="auto"/>
              <w:jc w:val="center"/>
              <w:rPr>
                <w:rFonts w:ascii="Arial Narrow" w:eastAsia="Times New Roman" w:hAnsi="Arial Narrow" w:cs="Calibri"/>
                <w:color w:val="000000"/>
                <w:sz w:val="24"/>
                <w:szCs w:val="24"/>
                <w:lang w:eastAsia="pl-PL"/>
              </w:rPr>
            </w:pPr>
            <w:r w:rsidRPr="0040566E">
              <w:rPr>
                <w:rFonts w:ascii="Arial Narrow" w:eastAsia="Times New Roman" w:hAnsi="Arial Narrow" w:cs="Calibri"/>
                <w:color w:val="000000"/>
                <w:sz w:val="24"/>
                <w:szCs w:val="24"/>
                <w:lang w:eastAsia="pl-PL"/>
              </w:rPr>
              <w:t>19</w:t>
            </w:r>
          </w:p>
        </w:tc>
        <w:tc>
          <w:tcPr>
            <w:tcW w:w="5387" w:type="dxa"/>
            <w:tcBorders>
              <w:top w:val="nil"/>
              <w:left w:val="nil"/>
              <w:bottom w:val="single" w:sz="4" w:space="0" w:color="auto"/>
              <w:right w:val="single" w:sz="4" w:space="0" w:color="auto"/>
            </w:tcBorders>
            <w:shd w:val="clear" w:color="auto" w:fill="auto"/>
            <w:noWrap/>
            <w:vAlign w:val="bottom"/>
          </w:tcPr>
          <w:p w14:paraId="2FAABA67" w14:textId="77777777" w:rsidR="004F1C50" w:rsidRPr="0040566E" w:rsidRDefault="004F1C50" w:rsidP="00156718">
            <w:pPr>
              <w:spacing w:after="0" w:line="240" w:lineRule="auto"/>
              <w:rPr>
                <w:rFonts w:ascii="Arial Narrow" w:eastAsia="Times New Roman" w:hAnsi="Arial Narrow" w:cs="Calibri"/>
                <w:color w:val="000000"/>
                <w:sz w:val="24"/>
                <w:szCs w:val="24"/>
                <w:lang w:eastAsia="pl-PL"/>
              </w:rPr>
            </w:pPr>
            <w:r w:rsidRPr="0040566E">
              <w:rPr>
                <w:rFonts w:ascii="Arial Narrow" w:eastAsia="Times New Roman" w:hAnsi="Arial Narrow" w:cs="Calibri"/>
                <w:color w:val="000000"/>
                <w:sz w:val="24"/>
                <w:szCs w:val="24"/>
                <w:lang w:eastAsia="pl-PL"/>
              </w:rPr>
              <w:t>Cibórz</w:t>
            </w:r>
          </w:p>
        </w:tc>
        <w:tc>
          <w:tcPr>
            <w:tcW w:w="1418" w:type="dxa"/>
            <w:tcBorders>
              <w:top w:val="nil"/>
              <w:left w:val="nil"/>
              <w:bottom w:val="single" w:sz="4" w:space="0" w:color="auto"/>
              <w:right w:val="single" w:sz="4" w:space="0" w:color="auto"/>
            </w:tcBorders>
            <w:shd w:val="clear" w:color="auto" w:fill="auto"/>
            <w:noWrap/>
            <w:vAlign w:val="bottom"/>
          </w:tcPr>
          <w:p w14:paraId="43BDCAEC" w14:textId="77777777" w:rsidR="004F1C50" w:rsidRPr="00A822FD" w:rsidRDefault="004F1C50" w:rsidP="00156718">
            <w:pPr>
              <w:spacing w:after="0" w:line="240" w:lineRule="auto"/>
              <w:jc w:val="center"/>
              <w:rPr>
                <w:rFonts w:ascii="Arial Narrow" w:eastAsia="Times New Roman" w:hAnsi="Arial Narrow" w:cs="Calibri"/>
                <w:color w:val="000000"/>
                <w:sz w:val="24"/>
                <w:szCs w:val="24"/>
                <w:lang w:eastAsia="pl-PL"/>
              </w:rPr>
            </w:pPr>
            <w:r w:rsidRPr="00A822FD">
              <w:rPr>
                <w:rFonts w:ascii="Arial Narrow" w:eastAsia="Times New Roman" w:hAnsi="Arial Narrow" w:cs="Calibri"/>
                <w:color w:val="000000"/>
                <w:sz w:val="24"/>
                <w:szCs w:val="24"/>
                <w:lang w:eastAsia="pl-PL"/>
              </w:rPr>
              <w:t>4</w:t>
            </w:r>
          </w:p>
        </w:tc>
        <w:tc>
          <w:tcPr>
            <w:tcW w:w="1133" w:type="dxa"/>
            <w:tcBorders>
              <w:top w:val="nil"/>
              <w:left w:val="nil"/>
              <w:bottom w:val="single" w:sz="4" w:space="0" w:color="auto"/>
              <w:right w:val="single" w:sz="4" w:space="0" w:color="auto"/>
            </w:tcBorders>
            <w:shd w:val="clear" w:color="auto" w:fill="auto"/>
            <w:noWrap/>
            <w:vAlign w:val="bottom"/>
          </w:tcPr>
          <w:p w14:paraId="631EA0D7" w14:textId="77777777" w:rsidR="004F1C50" w:rsidRPr="00A822FD" w:rsidRDefault="004F1C50" w:rsidP="00156718">
            <w:pPr>
              <w:spacing w:after="0" w:line="240" w:lineRule="auto"/>
              <w:jc w:val="center"/>
              <w:rPr>
                <w:rFonts w:ascii="Arial Narrow" w:eastAsia="Times New Roman" w:hAnsi="Arial Narrow" w:cs="Calibri"/>
                <w:color w:val="000000"/>
                <w:sz w:val="24"/>
                <w:szCs w:val="24"/>
                <w:lang w:eastAsia="pl-PL"/>
              </w:rPr>
            </w:pPr>
            <w:r w:rsidRPr="00A822FD">
              <w:rPr>
                <w:rFonts w:ascii="Arial Narrow" w:eastAsia="Times New Roman" w:hAnsi="Arial Narrow" w:cs="Calibri"/>
                <w:color w:val="000000"/>
                <w:sz w:val="24"/>
                <w:szCs w:val="24"/>
                <w:lang w:eastAsia="pl-PL"/>
              </w:rPr>
              <w:t>LED</w:t>
            </w:r>
          </w:p>
        </w:tc>
      </w:tr>
      <w:tr w:rsidR="004F1C50" w:rsidRPr="00EC2BE4" w14:paraId="3519B07A" w14:textId="77777777" w:rsidTr="00156718">
        <w:trPr>
          <w:trHeight w:val="93"/>
        </w:trPr>
        <w:tc>
          <w:tcPr>
            <w:tcW w:w="637" w:type="dxa"/>
            <w:tcBorders>
              <w:top w:val="nil"/>
              <w:left w:val="single" w:sz="4" w:space="0" w:color="auto"/>
              <w:bottom w:val="single" w:sz="4" w:space="0" w:color="auto"/>
              <w:right w:val="single" w:sz="4" w:space="0" w:color="auto"/>
            </w:tcBorders>
            <w:shd w:val="clear" w:color="auto" w:fill="auto"/>
            <w:noWrap/>
            <w:vAlign w:val="bottom"/>
          </w:tcPr>
          <w:p w14:paraId="7C97C7AF" w14:textId="77777777" w:rsidR="004F1C50" w:rsidRPr="0040566E" w:rsidRDefault="004F1C50" w:rsidP="00156718">
            <w:pPr>
              <w:spacing w:after="0" w:line="240" w:lineRule="auto"/>
              <w:jc w:val="center"/>
              <w:rPr>
                <w:rFonts w:ascii="Arial Narrow" w:eastAsia="Times New Roman" w:hAnsi="Arial Narrow" w:cs="Calibri"/>
                <w:color w:val="000000"/>
                <w:sz w:val="24"/>
                <w:szCs w:val="24"/>
                <w:lang w:eastAsia="pl-PL"/>
              </w:rPr>
            </w:pPr>
            <w:r w:rsidRPr="0040566E">
              <w:rPr>
                <w:rFonts w:ascii="Arial Narrow" w:eastAsia="Times New Roman" w:hAnsi="Arial Narrow" w:cs="Calibri"/>
                <w:color w:val="000000"/>
                <w:sz w:val="24"/>
                <w:szCs w:val="24"/>
                <w:lang w:eastAsia="pl-PL"/>
              </w:rPr>
              <w:t>20</w:t>
            </w:r>
          </w:p>
        </w:tc>
        <w:tc>
          <w:tcPr>
            <w:tcW w:w="5387" w:type="dxa"/>
            <w:tcBorders>
              <w:top w:val="nil"/>
              <w:left w:val="nil"/>
              <w:bottom w:val="single" w:sz="4" w:space="0" w:color="auto"/>
              <w:right w:val="single" w:sz="4" w:space="0" w:color="auto"/>
            </w:tcBorders>
            <w:shd w:val="clear" w:color="auto" w:fill="auto"/>
            <w:noWrap/>
            <w:vAlign w:val="bottom"/>
          </w:tcPr>
          <w:p w14:paraId="65D47723" w14:textId="77777777" w:rsidR="004F1C50" w:rsidRPr="0040566E" w:rsidRDefault="004F1C50" w:rsidP="00156718">
            <w:pPr>
              <w:spacing w:after="0" w:line="240" w:lineRule="auto"/>
              <w:rPr>
                <w:rFonts w:ascii="Arial Narrow" w:eastAsia="Times New Roman" w:hAnsi="Arial Narrow" w:cs="Calibri"/>
                <w:color w:val="000000"/>
                <w:sz w:val="24"/>
                <w:szCs w:val="24"/>
                <w:lang w:eastAsia="pl-PL"/>
              </w:rPr>
            </w:pPr>
            <w:r w:rsidRPr="0040566E">
              <w:rPr>
                <w:rFonts w:ascii="Arial Narrow" w:eastAsia="Times New Roman" w:hAnsi="Arial Narrow" w:cs="Calibri"/>
                <w:color w:val="000000"/>
                <w:sz w:val="24"/>
                <w:szCs w:val="24"/>
                <w:lang w:eastAsia="pl-PL"/>
              </w:rPr>
              <w:t>Ołobok dz. nr 86/9</w:t>
            </w:r>
          </w:p>
        </w:tc>
        <w:tc>
          <w:tcPr>
            <w:tcW w:w="1418" w:type="dxa"/>
            <w:tcBorders>
              <w:top w:val="nil"/>
              <w:left w:val="nil"/>
              <w:bottom w:val="single" w:sz="4" w:space="0" w:color="auto"/>
              <w:right w:val="single" w:sz="4" w:space="0" w:color="auto"/>
            </w:tcBorders>
            <w:shd w:val="clear" w:color="auto" w:fill="auto"/>
            <w:noWrap/>
            <w:vAlign w:val="bottom"/>
          </w:tcPr>
          <w:p w14:paraId="22EB6F94" w14:textId="77777777" w:rsidR="004F1C50" w:rsidRPr="00A822FD" w:rsidRDefault="004F1C50" w:rsidP="00156718">
            <w:pPr>
              <w:spacing w:after="0" w:line="240" w:lineRule="auto"/>
              <w:jc w:val="center"/>
              <w:rPr>
                <w:rFonts w:ascii="Arial Narrow" w:eastAsia="Times New Roman" w:hAnsi="Arial Narrow" w:cs="Calibri"/>
                <w:color w:val="000000"/>
                <w:sz w:val="24"/>
                <w:szCs w:val="24"/>
                <w:lang w:eastAsia="pl-PL"/>
              </w:rPr>
            </w:pPr>
            <w:r w:rsidRPr="00A822FD">
              <w:rPr>
                <w:rFonts w:ascii="Arial Narrow" w:eastAsia="Times New Roman" w:hAnsi="Arial Narrow" w:cs="Calibri"/>
                <w:color w:val="000000"/>
                <w:sz w:val="24"/>
                <w:szCs w:val="24"/>
                <w:lang w:eastAsia="pl-PL"/>
              </w:rPr>
              <w:t>2</w:t>
            </w:r>
          </w:p>
        </w:tc>
        <w:tc>
          <w:tcPr>
            <w:tcW w:w="1133" w:type="dxa"/>
            <w:tcBorders>
              <w:top w:val="nil"/>
              <w:left w:val="nil"/>
              <w:bottom w:val="single" w:sz="4" w:space="0" w:color="auto"/>
              <w:right w:val="single" w:sz="4" w:space="0" w:color="auto"/>
            </w:tcBorders>
            <w:shd w:val="clear" w:color="auto" w:fill="auto"/>
            <w:noWrap/>
            <w:vAlign w:val="bottom"/>
          </w:tcPr>
          <w:p w14:paraId="3D244FE4" w14:textId="77777777" w:rsidR="004F1C50" w:rsidRPr="00A822FD" w:rsidRDefault="004F1C50" w:rsidP="00156718">
            <w:pPr>
              <w:spacing w:after="0" w:line="240" w:lineRule="auto"/>
              <w:jc w:val="center"/>
              <w:rPr>
                <w:rFonts w:ascii="Arial Narrow" w:eastAsia="Times New Roman" w:hAnsi="Arial Narrow" w:cs="Calibri"/>
                <w:color w:val="000000"/>
                <w:sz w:val="24"/>
                <w:szCs w:val="24"/>
                <w:lang w:eastAsia="pl-PL"/>
              </w:rPr>
            </w:pPr>
            <w:r w:rsidRPr="00A822FD">
              <w:rPr>
                <w:rFonts w:ascii="Arial Narrow" w:eastAsia="Times New Roman" w:hAnsi="Arial Narrow" w:cs="Calibri"/>
                <w:color w:val="000000"/>
                <w:sz w:val="24"/>
                <w:szCs w:val="24"/>
                <w:lang w:eastAsia="pl-PL"/>
              </w:rPr>
              <w:t>LED</w:t>
            </w:r>
          </w:p>
        </w:tc>
      </w:tr>
      <w:tr w:rsidR="004F1C50" w:rsidRPr="00EC2BE4" w14:paraId="03ED7B4D" w14:textId="77777777" w:rsidTr="00156718">
        <w:trPr>
          <w:trHeight w:val="93"/>
        </w:trPr>
        <w:tc>
          <w:tcPr>
            <w:tcW w:w="637" w:type="dxa"/>
            <w:tcBorders>
              <w:top w:val="nil"/>
              <w:left w:val="single" w:sz="4" w:space="0" w:color="auto"/>
              <w:bottom w:val="single" w:sz="4" w:space="0" w:color="auto"/>
              <w:right w:val="single" w:sz="4" w:space="0" w:color="auto"/>
            </w:tcBorders>
            <w:shd w:val="clear" w:color="auto" w:fill="auto"/>
            <w:noWrap/>
            <w:vAlign w:val="bottom"/>
          </w:tcPr>
          <w:p w14:paraId="3593F936" w14:textId="77777777" w:rsidR="004F1C50" w:rsidRPr="0040566E" w:rsidRDefault="004F1C50" w:rsidP="00156718">
            <w:pPr>
              <w:spacing w:after="0" w:line="240" w:lineRule="auto"/>
              <w:jc w:val="center"/>
              <w:rPr>
                <w:rFonts w:ascii="Arial Narrow" w:eastAsia="Times New Roman" w:hAnsi="Arial Narrow" w:cs="Calibri"/>
                <w:color w:val="000000"/>
                <w:sz w:val="24"/>
                <w:szCs w:val="24"/>
                <w:lang w:eastAsia="pl-PL"/>
              </w:rPr>
            </w:pPr>
            <w:r w:rsidRPr="0040566E">
              <w:rPr>
                <w:rFonts w:ascii="Arial Narrow" w:eastAsia="Times New Roman" w:hAnsi="Arial Narrow" w:cs="Calibri"/>
                <w:color w:val="000000"/>
                <w:sz w:val="24"/>
                <w:szCs w:val="24"/>
                <w:lang w:eastAsia="pl-PL"/>
              </w:rPr>
              <w:t>21</w:t>
            </w:r>
          </w:p>
        </w:tc>
        <w:tc>
          <w:tcPr>
            <w:tcW w:w="5387" w:type="dxa"/>
            <w:tcBorders>
              <w:top w:val="nil"/>
              <w:left w:val="nil"/>
              <w:bottom w:val="single" w:sz="4" w:space="0" w:color="auto"/>
              <w:right w:val="single" w:sz="4" w:space="0" w:color="auto"/>
            </w:tcBorders>
            <w:shd w:val="clear" w:color="auto" w:fill="auto"/>
            <w:noWrap/>
            <w:vAlign w:val="bottom"/>
          </w:tcPr>
          <w:p w14:paraId="08CC4BA3" w14:textId="77777777" w:rsidR="004F1C50" w:rsidRPr="0040566E" w:rsidRDefault="004F1C50" w:rsidP="00156718">
            <w:pPr>
              <w:spacing w:after="0" w:line="240" w:lineRule="auto"/>
              <w:rPr>
                <w:rFonts w:ascii="Arial Narrow" w:eastAsia="Times New Roman" w:hAnsi="Arial Narrow" w:cs="Calibri"/>
                <w:color w:val="000000"/>
                <w:sz w:val="24"/>
                <w:szCs w:val="24"/>
                <w:lang w:eastAsia="pl-PL"/>
              </w:rPr>
            </w:pPr>
            <w:r w:rsidRPr="0040566E">
              <w:rPr>
                <w:rFonts w:ascii="Arial Narrow" w:eastAsia="Times New Roman" w:hAnsi="Arial Narrow" w:cs="Calibri"/>
                <w:color w:val="000000"/>
                <w:sz w:val="24"/>
                <w:szCs w:val="24"/>
                <w:lang w:eastAsia="pl-PL"/>
              </w:rPr>
              <w:t>Rokitnica dz. nr 260, 253/1, 23 (wyot na Węgrzynice)</w:t>
            </w:r>
          </w:p>
        </w:tc>
        <w:tc>
          <w:tcPr>
            <w:tcW w:w="1418" w:type="dxa"/>
            <w:tcBorders>
              <w:top w:val="nil"/>
              <w:left w:val="nil"/>
              <w:bottom w:val="single" w:sz="4" w:space="0" w:color="auto"/>
              <w:right w:val="single" w:sz="4" w:space="0" w:color="auto"/>
            </w:tcBorders>
            <w:shd w:val="clear" w:color="auto" w:fill="auto"/>
            <w:noWrap/>
            <w:vAlign w:val="bottom"/>
          </w:tcPr>
          <w:p w14:paraId="207E567A" w14:textId="77777777" w:rsidR="004F1C50" w:rsidRPr="00A822FD" w:rsidRDefault="004F1C50" w:rsidP="00156718">
            <w:pPr>
              <w:spacing w:after="0" w:line="240" w:lineRule="auto"/>
              <w:jc w:val="center"/>
              <w:rPr>
                <w:rFonts w:ascii="Arial Narrow" w:eastAsia="Times New Roman" w:hAnsi="Arial Narrow" w:cs="Calibri"/>
                <w:color w:val="000000"/>
                <w:sz w:val="24"/>
                <w:szCs w:val="24"/>
                <w:lang w:eastAsia="pl-PL"/>
              </w:rPr>
            </w:pPr>
            <w:r w:rsidRPr="00A822FD">
              <w:rPr>
                <w:rFonts w:ascii="Arial Narrow" w:eastAsia="Times New Roman" w:hAnsi="Arial Narrow" w:cs="Calibri"/>
                <w:color w:val="000000"/>
                <w:sz w:val="24"/>
                <w:szCs w:val="24"/>
                <w:lang w:eastAsia="pl-PL"/>
              </w:rPr>
              <w:t>2</w:t>
            </w:r>
          </w:p>
        </w:tc>
        <w:tc>
          <w:tcPr>
            <w:tcW w:w="1133" w:type="dxa"/>
            <w:tcBorders>
              <w:top w:val="nil"/>
              <w:left w:val="nil"/>
              <w:bottom w:val="single" w:sz="4" w:space="0" w:color="auto"/>
              <w:right w:val="single" w:sz="4" w:space="0" w:color="auto"/>
            </w:tcBorders>
            <w:shd w:val="clear" w:color="auto" w:fill="auto"/>
            <w:noWrap/>
            <w:vAlign w:val="bottom"/>
          </w:tcPr>
          <w:p w14:paraId="29C84AE2" w14:textId="77777777" w:rsidR="004F1C50" w:rsidRPr="00A822FD" w:rsidRDefault="004F1C50" w:rsidP="00156718">
            <w:pPr>
              <w:spacing w:after="0" w:line="240" w:lineRule="auto"/>
              <w:jc w:val="center"/>
              <w:rPr>
                <w:rFonts w:ascii="Arial Narrow" w:eastAsia="Times New Roman" w:hAnsi="Arial Narrow" w:cs="Calibri"/>
                <w:color w:val="000000"/>
                <w:sz w:val="24"/>
                <w:szCs w:val="24"/>
                <w:lang w:eastAsia="pl-PL"/>
              </w:rPr>
            </w:pPr>
            <w:r w:rsidRPr="00A822FD">
              <w:rPr>
                <w:rFonts w:ascii="Arial Narrow" w:eastAsia="Times New Roman" w:hAnsi="Arial Narrow" w:cs="Calibri"/>
                <w:color w:val="000000"/>
                <w:sz w:val="24"/>
                <w:szCs w:val="24"/>
                <w:lang w:eastAsia="pl-PL"/>
              </w:rPr>
              <w:t>LED</w:t>
            </w:r>
          </w:p>
        </w:tc>
      </w:tr>
      <w:tr w:rsidR="004F1C50" w:rsidRPr="00EC2BE4" w14:paraId="24CD9089" w14:textId="77777777" w:rsidTr="00156718">
        <w:trPr>
          <w:trHeight w:val="93"/>
        </w:trPr>
        <w:tc>
          <w:tcPr>
            <w:tcW w:w="637" w:type="dxa"/>
            <w:tcBorders>
              <w:top w:val="nil"/>
              <w:left w:val="single" w:sz="4" w:space="0" w:color="auto"/>
              <w:bottom w:val="single" w:sz="4" w:space="0" w:color="auto"/>
              <w:right w:val="single" w:sz="4" w:space="0" w:color="auto"/>
            </w:tcBorders>
            <w:shd w:val="clear" w:color="auto" w:fill="auto"/>
            <w:noWrap/>
            <w:vAlign w:val="bottom"/>
          </w:tcPr>
          <w:p w14:paraId="489FD91E" w14:textId="77777777" w:rsidR="004F1C50" w:rsidRPr="0040566E" w:rsidRDefault="004F1C50" w:rsidP="00156718">
            <w:pPr>
              <w:spacing w:after="0" w:line="240" w:lineRule="auto"/>
              <w:jc w:val="center"/>
              <w:rPr>
                <w:rFonts w:ascii="Arial Narrow" w:eastAsia="Times New Roman" w:hAnsi="Arial Narrow" w:cs="Calibri"/>
                <w:color w:val="000000"/>
                <w:sz w:val="24"/>
                <w:szCs w:val="24"/>
                <w:lang w:eastAsia="pl-PL"/>
              </w:rPr>
            </w:pPr>
            <w:r w:rsidRPr="0040566E">
              <w:rPr>
                <w:rFonts w:ascii="Arial Narrow" w:eastAsia="Times New Roman" w:hAnsi="Arial Narrow" w:cs="Calibri"/>
                <w:color w:val="000000"/>
                <w:sz w:val="24"/>
                <w:szCs w:val="24"/>
                <w:lang w:eastAsia="pl-PL"/>
              </w:rPr>
              <w:t>22</w:t>
            </w:r>
          </w:p>
        </w:tc>
        <w:tc>
          <w:tcPr>
            <w:tcW w:w="5387" w:type="dxa"/>
            <w:tcBorders>
              <w:top w:val="nil"/>
              <w:left w:val="nil"/>
              <w:bottom w:val="single" w:sz="4" w:space="0" w:color="auto"/>
              <w:right w:val="single" w:sz="4" w:space="0" w:color="auto"/>
            </w:tcBorders>
            <w:shd w:val="clear" w:color="auto" w:fill="auto"/>
            <w:noWrap/>
            <w:vAlign w:val="bottom"/>
          </w:tcPr>
          <w:p w14:paraId="37592AD1" w14:textId="77777777" w:rsidR="004F1C50" w:rsidRPr="0040566E" w:rsidRDefault="004F1C50" w:rsidP="00156718">
            <w:pPr>
              <w:spacing w:after="0" w:line="240" w:lineRule="auto"/>
              <w:rPr>
                <w:rFonts w:ascii="Arial Narrow" w:eastAsia="Times New Roman" w:hAnsi="Arial Narrow" w:cs="Calibri"/>
                <w:color w:val="000000"/>
                <w:sz w:val="24"/>
                <w:szCs w:val="24"/>
                <w:lang w:eastAsia="pl-PL"/>
              </w:rPr>
            </w:pPr>
            <w:r w:rsidRPr="0040566E">
              <w:rPr>
                <w:rFonts w:ascii="Arial Narrow" w:eastAsia="Times New Roman" w:hAnsi="Arial Narrow" w:cs="Calibri"/>
                <w:color w:val="000000"/>
                <w:sz w:val="24"/>
                <w:szCs w:val="24"/>
                <w:lang w:eastAsia="pl-PL"/>
              </w:rPr>
              <w:t>Ołobok ul. Chrobrego dz. Nr 141/1, 441,379,414,103/14</w:t>
            </w:r>
          </w:p>
        </w:tc>
        <w:tc>
          <w:tcPr>
            <w:tcW w:w="1418" w:type="dxa"/>
            <w:tcBorders>
              <w:top w:val="nil"/>
              <w:left w:val="nil"/>
              <w:bottom w:val="single" w:sz="4" w:space="0" w:color="auto"/>
              <w:right w:val="single" w:sz="4" w:space="0" w:color="auto"/>
            </w:tcBorders>
            <w:shd w:val="clear" w:color="auto" w:fill="auto"/>
            <w:noWrap/>
            <w:vAlign w:val="bottom"/>
          </w:tcPr>
          <w:p w14:paraId="72CC625F" w14:textId="77777777" w:rsidR="004F1C50" w:rsidRPr="00A822FD" w:rsidRDefault="004F1C50" w:rsidP="00156718">
            <w:pPr>
              <w:spacing w:after="0" w:line="240" w:lineRule="auto"/>
              <w:jc w:val="center"/>
              <w:rPr>
                <w:rFonts w:ascii="Arial Narrow" w:eastAsia="Times New Roman" w:hAnsi="Arial Narrow" w:cs="Calibri"/>
                <w:color w:val="000000"/>
                <w:sz w:val="24"/>
                <w:szCs w:val="24"/>
                <w:lang w:eastAsia="pl-PL"/>
              </w:rPr>
            </w:pPr>
            <w:r w:rsidRPr="00A822FD">
              <w:rPr>
                <w:rFonts w:ascii="Arial Narrow" w:eastAsia="Times New Roman" w:hAnsi="Arial Narrow" w:cs="Calibri"/>
                <w:color w:val="000000"/>
                <w:sz w:val="24"/>
                <w:szCs w:val="24"/>
                <w:lang w:eastAsia="pl-PL"/>
              </w:rPr>
              <w:t>4</w:t>
            </w:r>
          </w:p>
        </w:tc>
        <w:tc>
          <w:tcPr>
            <w:tcW w:w="1133" w:type="dxa"/>
            <w:tcBorders>
              <w:top w:val="nil"/>
              <w:left w:val="nil"/>
              <w:bottom w:val="single" w:sz="4" w:space="0" w:color="auto"/>
              <w:right w:val="single" w:sz="4" w:space="0" w:color="auto"/>
            </w:tcBorders>
            <w:shd w:val="clear" w:color="auto" w:fill="auto"/>
            <w:noWrap/>
            <w:vAlign w:val="bottom"/>
          </w:tcPr>
          <w:p w14:paraId="25E6DD89" w14:textId="77777777" w:rsidR="004F1C50" w:rsidRPr="00A822FD" w:rsidRDefault="004F1C50" w:rsidP="00156718">
            <w:pPr>
              <w:spacing w:after="0" w:line="240" w:lineRule="auto"/>
              <w:jc w:val="center"/>
              <w:rPr>
                <w:rFonts w:ascii="Arial Narrow" w:eastAsia="Times New Roman" w:hAnsi="Arial Narrow" w:cs="Calibri"/>
                <w:color w:val="000000"/>
                <w:sz w:val="24"/>
                <w:szCs w:val="24"/>
                <w:lang w:eastAsia="pl-PL"/>
              </w:rPr>
            </w:pPr>
            <w:r w:rsidRPr="00A822FD">
              <w:rPr>
                <w:rFonts w:ascii="Arial Narrow" w:eastAsia="Times New Roman" w:hAnsi="Arial Narrow" w:cs="Calibri"/>
                <w:color w:val="000000"/>
                <w:sz w:val="24"/>
                <w:szCs w:val="24"/>
                <w:lang w:eastAsia="pl-PL"/>
              </w:rPr>
              <w:t>LED</w:t>
            </w:r>
          </w:p>
        </w:tc>
      </w:tr>
      <w:tr w:rsidR="004F1C50" w:rsidRPr="00EC2BE4" w14:paraId="0E58F961" w14:textId="77777777" w:rsidTr="00156718">
        <w:trPr>
          <w:trHeight w:val="93"/>
        </w:trPr>
        <w:tc>
          <w:tcPr>
            <w:tcW w:w="637" w:type="dxa"/>
            <w:tcBorders>
              <w:top w:val="nil"/>
              <w:left w:val="single" w:sz="4" w:space="0" w:color="auto"/>
              <w:bottom w:val="single" w:sz="4" w:space="0" w:color="auto"/>
              <w:right w:val="single" w:sz="4" w:space="0" w:color="auto"/>
            </w:tcBorders>
            <w:shd w:val="clear" w:color="auto" w:fill="auto"/>
            <w:noWrap/>
            <w:vAlign w:val="bottom"/>
          </w:tcPr>
          <w:p w14:paraId="7D2EA159" w14:textId="77777777" w:rsidR="004F1C50" w:rsidRPr="0040566E" w:rsidRDefault="004F1C50" w:rsidP="00156718">
            <w:pPr>
              <w:spacing w:after="0" w:line="240" w:lineRule="auto"/>
              <w:jc w:val="center"/>
              <w:rPr>
                <w:rFonts w:ascii="Arial Narrow" w:eastAsia="Times New Roman" w:hAnsi="Arial Narrow" w:cs="Calibri"/>
                <w:color w:val="000000"/>
                <w:sz w:val="24"/>
                <w:szCs w:val="24"/>
                <w:lang w:eastAsia="pl-PL"/>
              </w:rPr>
            </w:pPr>
            <w:r w:rsidRPr="0040566E">
              <w:rPr>
                <w:rFonts w:ascii="Arial Narrow" w:eastAsia="Times New Roman" w:hAnsi="Arial Narrow" w:cs="Calibri"/>
                <w:color w:val="000000"/>
                <w:sz w:val="24"/>
                <w:szCs w:val="24"/>
                <w:lang w:eastAsia="pl-PL"/>
              </w:rPr>
              <w:t>23</w:t>
            </w:r>
          </w:p>
        </w:tc>
        <w:tc>
          <w:tcPr>
            <w:tcW w:w="5387" w:type="dxa"/>
            <w:tcBorders>
              <w:top w:val="nil"/>
              <w:left w:val="nil"/>
              <w:bottom w:val="single" w:sz="4" w:space="0" w:color="auto"/>
              <w:right w:val="single" w:sz="4" w:space="0" w:color="auto"/>
            </w:tcBorders>
            <w:shd w:val="clear" w:color="auto" w:fill="auto"/>
            <w:noWrap/>
            <w:vAlign w:val="bottom"/>
          </w:tcPr>
          <w:p w14:paraId="00F0BB69" w14:textId="77777777" w:rsidR="004F1C50" w:rsidRPr="0040566E" w:rsidRDefault="004F1C50" w:rsidP="00156718">
            <w:pPr>
              <w:spacing w:after="0" w:line="240" w:lineRule="auto"/>
              <w:rPr>
                <w:rFonts w:ascii="Arial Narrow" w:eastAsia="Times New Roman" w:hAnsi="Arial Narrow" w:cs="Calibri"/>
                <w:color w:val="000000"/>
                <w:sz w:val="24"/>
                <w:szCs w:val="24"/>
                <w:lang w:eastAsia="pl-PL"/>
              </w:rPr>
            </w:pPr>
            <w:r w:rsidRPr="0040566E">
              <w:rPr>
                <w:rFonts w:ascii="Arial Narrow" w:eastAsia="Times New Roman" w:hAnsi="Arial Narrow" w:cs="Calibri"/>
                <w:color w:val="000000"/>
                <w:sz w:val="24"/>
                <w:szCs w:val="24"/>
                <w:lang w:eastAsia="pl-PL"/>
              </w:rPr>
              <w:t>Ołobok ul. Chrobrego dz. Nr 141/1, 441,379,414,103/14</w:t>
            </w:r>
          </w:p>
        </w:tc>
        <w:tc>
          <w:tcPr>
            <w:tcW w:w="1418" w:type="dxa"/>
            <w:tcBorders>
              <w:top w:val="nil"/>
              <w:left w:val="nil"/>
              <w:bottom w:val="single" w:sz="4" w:space="0" w:color="auto"/>
              <w:right w:val="single" w:sz="4" w:space="0" w:color="auto"/>
            </w:tcBorders>
            <w:shd w:val="clear" w:color="auto" w:fill="auto"/>
            <w:noWrap/>
            <w:vAlign w:val="bottom"/>
          </w:tcPr>
          <w:p w14:paraId="2E526A29" w14:textId="77777777" w:rsidR="004F1C50" w:rsidRPr="00A822FD" w:rsidRDefault="004F1C50" w:rsidP="00156718">
            <w:pPr>
              <w:spacing w:after="0" w:line="240" w:lineRule="auto"/>
              <w:jc w:val="center"/>
              <w:rPr>
                <w:rFonts w:ascii="Arial Narrow" w:eastAsia="Times New Roman" w:hAnsi="Arial Narrow" w:cs="Calibri"/>
                <w:color w:val="000000"/>
                <w:sz w:val="24"/>
                <w:szCs w:val="24"/>
                <w:lang w:eastAsia="pl-PL"/>
              </w:rPr>
            </w:pPr>
            <w:r w:rsidRPr="00A822FD">
              <w:rPr>
                <w:rFonts w:ascii="Arial Narrow" w:eastAsia="Times New Roman" w:hAnsi="Arial Narrow" w:cs="Calibri"/>
                <w:color w:val="000000"/>
                <w:sz w:val="24"/>
                <w:szCs w:val="24"/>
                <w:lang w:eastAsia="pl-PL"/>
              </w:rPr>
              <w:t>1</w:t>
            </w:r>
          </w:p>
        </w:tc>
        <w:tc>
          <w:tcPr>
            <w:tcW w:w="1133" w:type="dxa"/>
            <w:tcBorders>
              <w:top w:val="nil"/>
              <w:left w:val="nil"/>
              <w:bottom w:val="single" w:sz="4" w:space="0" w:color="auto"/>
              <w:right w:val="single" w:sz="4" w:space="0" w:color="auto"/>
            </w:tcBorders>
            <w:shd w:val="clear" w:color="auto" w:fill="auto"/>
            <w:noWrap/>
            <w:vAlign w:val="bottom"/>
          </w:tcPr>
          <w:p w14:paraId="2ABF7785" w14:textId="77777777" w:rsidR="004F1C50" w:rsidRPr="00A822FD" w:rsidRDefault="004F1C50" w:rsidP="00156718">
            <w:pPr>
              <w:spacing w:after="0" w:line="240" w:lineRule="auto"/>
              <w:jc w:val="center"/>
              <w:rPr>
                <w:rFonts w:ascii="Arial Narrow" w:eastAsia="Times New Roman" w:hAnsi="Arial Narrow" w:cs="Calibri"/>
                <w:color w:val="000000"/>
                <w:sz w:val="24"/>
                <w:szCs w:val="24"/>
                <w:lang w:eastAsia="pl-PL"/>
              </w:rPr>
            </w:pPr>
            <w:r w:rsidRPr="00A822FD">
              <w:rPr>
                <w:rFonts w:ascii="Arial Narrow" w:eastAsia="Times New Roman" w:hAnsi="Arial Narrow" w:cs="Calibri"/>
                <w:color w:val="000000"/>
                <w:sz w:val="24"/>
                <w:szCs w:val="24"/>
                <w:lang w:eastAsia="pl-PL"/>
              </w:rPr>
              <w:t>Sodowa</w:t>
            </w:r>
          </w:p>
        </w:tc>
      </w:tr>
      <w:tr w:rsidR="004F1C50" w:rsidRPr="00EC2BE4" w14:paraId="6922B5CF" w14:textId="77777777" w:rsidTr="00156718">
        <w:trPr>
          <w:trHeight w:val="93"/>
        </w:trPr>
        <w:tc>
          <w:tcPr>
            <w:tcW w:w="637" w:type="dxa"/>
            <w:tcBorders>
              <w:top w:val="nil"/>
              <w:left w:val="single" w:sz="4" w:space="0" w:color="auto"/>
              <w:bottom w:val="single" w:sz="4" w:space="0" w:color="auto"/>
              <w:right w:val="single" w:sz="4" w:space="0" w:color="auto"/>
            </w:tcBorders>
            <w:shd w:val="clear" w:color="auto" w:fill="auto"/>
            <w:noWrap/>
            <w:vAlign w:val="bottom"/>
          </w:tcPr>
          <w:p w14:paraId="0663C815" w14:textId="77777777" w:rsidR="004F1C50" w:rsidRPr="0040566E" w:rsidRDefault="004F1C50" w:rsidP="00156718">
            <w:pPr>
              <w:spacing w:after="0" w:line="240" w:lineRule="auto"/>
              <w:jc w:val="center"/>
              <w:rPr>
                <w:rFonts w:ascii="Arial Narrow" w:eastAsia="Times New Roman" w:hAnsi="Arial Narrow" w:cs="Calibri"/>
                <w:color w:val="000000"/>
                <w:sz w:val="24"/>
                <w:szCs w:val="24"/>
                <w:lang w:eastAsia="pl-PL"/>
              </w:rPr>
            </w:pPr>
            <w:r w:rsidRPr="0040566E">
              <w:rPr>
                <w:rFonts w:ascii="Arial Narrow" w:eastAsia="Times New Roman" w:hAnsi="Arial Narrow" w:cs="Calibri"/>
                <w:color w:val="000000"/>
                <w:sz w:val="24"/>
                <w:szCs w:val="24"/>
                <w:lang w:eastAsia="pl-PL"/>
              </w:rPr>
              <w:t>24</w:t>
            </w:r>
          </w:p>
        </w:tc>
        <w:tc>
          <w:tcPr>
            <w:tcW w:w="5387" w:type="dxa"/>
            <w:tcBorders>
              <w:top w:val="nil"/>
              <w:left w:val="nil"/>
              <w:bottom w:val="single" w:sz="4" w:space="0" w:color="auto"/>
              <w:right w:val="single" w:sz="4" w:space="0" w:color="auto"/>
            </w:tcBorders>
            <w:shd w:val="clear" w:color="auto" w:fill="auto"/>
            <w:noWrap/>
            <w:vAlign w:val="bottom"/>
          </w:tcPr>
          <w:p w14:paraId="3CFF948D" w14:textId="77777777" w:rsidR="004F1C50" w:rsidRPr="0040566E" w:rsidRDefault="004F1C50" w:rsidP="00156718">
            <w:pPr>
              <w:spacing w:after="0" w:line="240" w:lineRule="auto"/>
              <w:rPr>
                <w:rFonts w:ascii="Arial Narrow" w:eastAsia="Times New Roman" w:hAnsi="Arial Narrow" w:cs="Calibri"/>
                <w:color w:val="000000"/>
                <w:sz w:val="24"/>
                <w:szCs w:val="24"/>
                <w:lang w:eastAsia="pl-PL"/>
              </w:rPr>
            </w:pPr>
            <w:r w:rsidRPr="0040566E">
              <w:rPr>
                <w:rFonts w:ascii="Arial Narrow" w:eastAsia="Times New Roman" w:hAnsi="Arial Narrow" w:cs="Calibri"/>
                <w:color w:val="000000"/>
                <w:sz w:val="24"/>
                <w:szCs w:val="24"/>
                <w:lang w:eastAsia="pl-PL"/>
              </w:rPr>
              <w:t>Skąpe dz 446/10,650 wylot na Przetocznicę</w:t>
            </w:r>
          </w:p>
        </w:tc>
        <w:tc>
          <w:tcPr>
            <w:tcW w:w="1418" w:type="dxa"/>
            <w:tcBorders>
              <w:top w:val="nil"/>
              <w:left w:val="nil"/>
              <w:bottom w:val="single" w:sz="4" w:space="0" w:color="auto"/>
              <w:right w:val="single" w:sz="4" w:space="0" w:color="auto"/>
            </w:tcBorders>
            <w:shd w:val="clear" w:color="auto" w:fill="auto"/>
            <w:noWrap/>
            <w:vAlign w:val="bottom"/>
          </w:tcPr>
          <w:p w14:paraId="33F2A8EC" w14:textId="77777777" w:rsidR="004F1C50" w:rsidRPr="00A822FD" w:rsidRDefault="004F1C50" w:rsidP="00156718">
            <w:pPr>
              <w:spacing w:after="0" w:line="240" w:lineRule="auto"/>
              <w:jc w:val="center"/>
              <w:rPr>
                <w:rFonts w:ascii="Arial Narrow" w:eastAsia="Times New Roman" w:hAnsi="Arial Narrow" w:cs="Calibri"/>
                <w:color w:val="000000"/>
                <w:sz w:val="24"/>
                <w:szCs w:val="24"/>
                <w:lang w:eastAsia="pl-PL"/>
              </w:rPr>
            </w:pPr>
            <w:r w:rsidRPr="00A822FD">
              <w:rPr>
                <w:rFonts w:ascii="Arial Narrow" w:eastAsia="Times New Roman" w:hAnsi="Arial Narrow" w:cs="Calibri"/>
                <w:color w:val="000000"/>
                <w:sz w:val="24"/>
                <w:szCs w:val="24"/>
                <w:lang w:eastAsia="pl-PL"/>
              </w:rPr>
              <w:t>7</w:t>
            </w:r>
          </w:p>
        </w:tc>
        <w:tc>
          <w:tcPr>
            <w:tcW w:w="1133" w:type="dxa"/>
            <w:tcBorders>
              <w:top w:val="nil"/>
              <w:left w:val="nil"/>
              <w:bottom w:val="single" w:sz="4" w:space="0" w:color="auto"/>
              <w:right w:val="single" w:sz="4" w:space="0" w:color="auto"/>
            </w:tcBorders>
            <w:shd w:val="clear" w:color="auto" w:fill="auto"/>
            <w:noWrap/>
            <w:vAlign w:val="bottom"/>
          </w:tcPr>
          <w:p w14:paraId="7F4730A9" w14:textId="77777777" w:rsidR="004F1C50" w:rsidRPr="00A822FD" w:rsidRDefault="004F1C50" w:rsidP="00156718">
            <w:pPr>
              <w:spacing w:after="0" w:line="240" w:lineRule="auto"/>
              <w:jc w:val="center"/>
              <w:rPr>
                <w:rFonts w:ascii="Arial Narrow" w:eastAsia="Times New Roman" w:hAnsi="Arial Narrow" w:cs="Calibri"/>
                <w:color w:val="000000"/>
                <w:sz w:val="24"/>
                <w:szCs w:val="24"/>
                <w:lang w:eastAsia="pl-PL"/>
              </w:rPr>
            </w:pPr>
            <w:r w:rsidRPr="00A822FD">
              <w:rPr>
                <w:rFonts w:ascii="Arial Narrow" w:eastAsia="Times New Roman" w:hAnsi="Arial Narrow" w:cs="Calibri"/>
                <w:color w:val="000000"/>
                <w:sz w:val="24"/>
                <w:szCs w:val="24"/>
                <w:lang w:eastAsia="pl-PL"/>
              </w:rPr>
              <w:t>LED</w:t>
            </w:r>
          </w:p>
        </w:tc>
      </w:tr>
      <w:tr w:rsidR="004F1C50" w:rsidRPr="00EC2BE4" w14:paraId="5EDAFA2A" w14:textId="77777777" w:rsidTr="00156718">
        <w:trPr>
          <w:trHeight w:val="93"/>
        </w:trPr>
        <w:tc>
          <w:tcPr>
            <w:tcW w:w="637" w:type="dxa"/>
            <w:tcBorders>
              <w:top w:val="nil"/>
              <w:left w:val="single" w:sz="4" w:space="0" w:color="auto"/>
              <w:bottom w:val="single" w:sz="4" w:space="0" w:color="auto"/>
              <w:right w:val="single" w:sz="4" w:space="0" w:color="auto"/>
            </w:tcBorders>
            <w:shd w:val="clear" w:color="auto" w:fill="auto"/>
            <w:noWrap/>
            <w:vAlign w:val="bottom"/>
          </w:tcPr>
          <w:p w14:paraId="73A5AE1F" w14:textId="77777777" w:rsidR="004F1C50" w:rsidRPr="0040566E" w:rsidRDefault="004F1C50" w:rsidP="00156718">
            <w:pPr>
              <w:spacing w:after="0" w:line="240" w:lineRule="auto"/>
              <w:jc w:val="center"/>
              <w:rPr>
                <w:rFonts w:ascii="Arial Narrow" w:eastAsia="Times New Roman" w:hAnsi="Arial Narrow" w:cs="Calibri"/>
                <w:color w:val="000000"/>
                <w:sz w:val="24"/>
                <w:szCs w:val="24"/>
                <w:lang w:eastAsia="pl-PL"/>
              </w:rPr>
            </w:pPr>
            <w:r w:rsidRPr="0040566E">
              <w:rPr>
                <w:rFonts w:ascii="Arial Narrow" w:eastAsia="Times New Roman" w:hAnsi="Arial Narrow" w:cs="Calibri"/>
                <w:color w:val="000000"/>
                <w:sz w:val="24"/>
                <w:szCs w:val="24"/>
                <w:lang w:eastAsia="pl-PL"/>
              </w:rPr>
              <w:t>25</w:t>
            </w:r>
          </w:p>
        </w:tc>
        <w:tc>
          <w:tcPr>
            <w:tcW w:w="5387" w:type="dxa"/>
            <w:tcBorders>
              <w:top w:val="nil"/>
              <w:left w:val="nil"/>
              <w:bottom w:val="single" w:sz="4" w:space="0" w:color="auto"/>
              <w:right w:val="single" w:sz="4" w:space="0" w:color="auto"/>
            </w:tcBorders>
            <w:shd w:val="clear" w:color="auto" w:fill="auto"/>
            <w:noWrap/>
            <w:vAlign w:val="bottom"/>
          </w:tcPr>
          <w:p w14:paraId="3615D8FE" w14:textId="77777777" w:rsidR="004F1C50" w:rsidRPr="0040566E" w:rsidRDefault="004F1C50" w:rsidP="00156718">
            <w:pPr>
              <w:spacing w:after="0" w:line="240" w:lineRule="auto"/>
              <w:rPr>
                <w:rFonts w:ascii="Arial Narrow" w:eastAsia="Times New Roman" w:hAnsi="Arial Narrow" w:cs="Calibri"/>
                <w:color w:val="000000"/>
                <w:sz w:val="24"/>
                <w:szCs w:val="24"/>
                <w:lang w:eastAsia="pl-PL"/>
              </w:rPr>
            </w:pPr>
            <w:r w:rsidRPr="0040566E">
              <w:rPr>
                <w:rFonts w:ascii="Arial Narrow" w:eastAsia="Times New Roman" w:hAnsi="Arial Narrow" w:cs="Calibri"/>
                <w:color w:val="000000"/>
                <w:sz w:val="24"/>
                <w:szCs w:val="24"/>
                <w:lang w:eastAsia="pl-PL"/>
              </w:rPr>
              <w:t>Pałek dz 446/10, 650</w:t>
            </w:r>
          </w:p>
        </w:tc>
        <w:tc>
          <w:tcPr>
            <w:tcW w:w="1418" w:type="dxa"/>
            <w:tcBorders>
              <w:top w:val="nil"/>
              <w:left w:val="nil"/>
              <w:bottom w:val="single" w:sz="4" w:space="0" w:color="auto"/>
              <w:right w:val="single" w:sz="4" w:space="0" w:color="auto"/>
            </w:tcBorders>
            <w:shd w:val="clear" w:color="auto" w:fill="auto"/>
            <w:noWrap/>
            <w:vAlign w:val="bottom"/>
          </w:tcPr>
          <w:p w14:paraId="7F325A51" w14:textId="77777777" w:rsidR="004F1C50" w:rsidRPr="00A822FD" w:rsidRDefault="004F1C50" w:rsidP="00156718">
            <w:pPr>
              <w:spacing w:after="0" w:line="240" w:lineRule="auto"/>
              <w:jc w:val="center"/>
              <w:rPr>
                <w:rFonts w:ascii="Arial Narrow" w:eastAsia="Times New Roman" w:hAnsi="Arial Narrow" w:cs="Calibri"/>
                <w:color w:val="000000"/>
                <w:sz w:val="24"/>
                <w:szCs w:val="24"/>
                <w:lang w:eastAsia="pl-PL"/>
              </w:rPr>
            </w:pPr>
            <w:r w:rsidRPr="00A822FD">
              <w:rPr>
                <w:rFonts w:ascii="Arial Narrow" w:eastAsia="Times New Roman" w:hAnsi="Arial Narrow" w:cs="Calibri"/>
                <w:color w:val="000000"/>
                <w:sz w:val="24"/>
                <w:szCs w:val="24"/>
                <w:lang w:eastAsia="pl-PL"/>
              </w:rPr>
              <w:t>4</w:t>
            </w:r>
          </w:p>
        </w:tc>
        <w:tc>
          <w:tcPr>
            <w:tcW w:w="1133" w:type="dxa"/>
            <w:tcBorders>
              <w:top w:val="nil"/>
              <w:left w:val="nil"/>
              <w:bottom w:val="single" w:sz="4" w:space="0" w:color="auto"/>
              <w:right w:val="single" w:sz="4" w:space="0" w:color="auto"/>
            </w:tcBorders>
            <w:shd w:val="clear" w:color="auto" w:fill="auto"/>
            <w:noWrap/>
            <w:vAlign w:val="bottom"/>
          </w:tcPr>
          <w:p w14:paraId="49BFD1A8" w14:textId="77777777" w:rsidR="004F1C50" w:rsidRPr="00A822FD" w:rsidRDefault="004F1C50" w:rsidP="00156718">
            <w:pPr>
              <w:spacing w:after="0" w:line="240" w:lineRule="auto"/>
              <w:jc w:val="center"/>
              <w:rPr>
                <w:rFonts w:ascii="Arial Narrow" w:eastAsia="Times New Roman" w:hAnsi="Arial Narrow" w:cs="Calibri"/>
                <w:color w:val="000000"/>
                <w:sz w:val="24"/>
                <w:szCs w:val="24"/>
                <w:lang w:eastAsia="pl-PL"/>
              </w:rPr>
            </w:pPr>
            <w:r w:rsidRPr="00A822FD">
              <w:rPr>
                <w:rFonts w:ascii="Arial Narrow" w:eastAsia="Times New Roman" w:hAnsi="Arial Narrow" w:cs="Calibri"/>
                <w:color w:val="000000"/>
                <w:sz w:val="24"/>
                <w:szCs w:val="24"/>
                <w:lang w:eastAsia="pl-PL"/>
              </w:rPr>
              <w:t>LED</w:t>
            </w:r>
          </w:p>
        </w:tc>
      </w:tr>
      <w:tr w:rsidR="004F1C50" w:rsidRPr="00EC2BE4" w14:paraId="1B477299" w14:textId="77777777" w:rsidTr="00156718">
        <w:trPr>
          <w:trHeight w:val="93"/>
        </w:trPr>
        <w:tc>
          <w:tcPr>
            <w:tcW w:w="637" w:type="dxa"/>
            <w:tcBorders>
              <w:top w:val="nil"/>
              <w:left w:val="single" w:sz="4" w:space="0" w:color="auto"/>
              <w:bottom w:val="single" w:sz="4" w:space="0" w:color="auto"/>
              <w:right w:val="single" w:sz="4" w:space="0" w:color="auto"/>
            </w:tcBorders>
            <w:shd w:val="clear" w:color="auto" w:fill="auto"/>
            <w:noWrap/>
            <w:vAlign w:val="bottom"/>
          </w:tcPr>
          <w:p w14:paraId="11BBF8D3" w14:textId="77777777" w:rsidR="004F1C50" w:rsidRPr="0040566E" w:rsidRDefault="004F1C50" w:rsidP="00156718">
            <w:pPr>
              <w:spacing w:after="0" w:line="240" w:lineRule="auto"/>
              <w:jc w:val="center"/>
              <w:rPr>
                <w:rFonts w:ascii="Arial Narrow" w:eastAsia="Times New Roman" w:hAnsi="Arial Narrow" w:cs="Calibri"/>
                <w:color w:val="000000"/>
                <w:sz w:val="24"/>
                <w:szCs w:val="24"/>
                <w:lang w:eastAsia="pl-PL"/>
              </w:rPr>
            </w:pPr>
            <w:r w:rsidRPr="0040566E">
              <w:rPr>
                <w:rFonts w:ascii="Arial Narrow" w:eastAsia="Times New Roman" w:hAnsi="Arial Narrow" w:cs="Calibri"/>
                <w:color w:val="000000"/>
                <w:sz w:val="24"/>
                <w:szCs w:val="24"/>
                <w:lang w:eastAsia="pl-PL"/>
              </w:rPr>
              <w:t>26</w:t>
            </w:r>
          </w:p>
        </w:tc>
        <w:tc>
          <w:tcPr>
            <w:tcW w:w="5387" w:type="dxa"/>
            <w:tcBorders>
              <w:top w:val="nil"/>
              <w:left w:val="nil"/>
              <w:bottom w:val="single" w:sz="4" w:space="0" w:color="auto"/>
              <w:right w:val="single" w:sz="4" w:space="0" w:color="auto"/>
            </w:tcBorders>
            <w:shd w:val="clear" w:color="auto" w:fill="auto"/>
            <w:noWrap/>
            <w:vAlign w:val="bottom"/>
          </w:tcPr>
          <w:p w14:paraId="734568C7" w14:textId="77777777" w:rsidR="004F1C50" w:rsidRPr="0040566E" w:rsidRDefault="004F1C50" w:rsidP="00156718">
            <w:pPr>
              <w:spacing w:after="0" w:line="240" w:lineRule="auto"/>
              <w:rPr>
                <w:rFonts w:ascii="Arial Narrow" w:eastAsia="Times New Roman" w:hAnsi="Arial Narrow" w:cs="Calibri"/>
                <w:color w:val="000000"/>
                <w:sz w:val="24"/>
                <w:szCs w:val="24"/>
                <w:lang w:eastAsia="pl-PL"/>
              </w:rPr>
            </w:pPr>
            <w:r w:rsidRPr="0040566E">
              <w:rPr>
                <w:rFonts w:ascii="Arial Narrow" w:eastAsia="Times New Roman" w:hAnsi="Arial Narrow" w:cs="Calibri"/>
                <w:color w:val="000000"/>
                <w:sz w:val="24"/>
                <w:szCs w:val="24"/>
                <w:lang w:eastAsia="pl-PL"/>
              </w:rPr>
              <w:t>Skąpe dz. 643</w:t>
            </w:r>
          </w:p>
        </w:tc>
        <w:tc>
          <w:tcPr>
            <w:tcW w:w="1418" w:type="dxa"/>
            <w:tcBorders>
              <w:top w:val="nil"/>
              <w:left w:val="nil"/>
              <w:bottom w:val="single" w:sz="4" w:space="0" w:color="auto"/>
              <w:right w:val="single" w:sz="4" w:space="0" w:color="auto"/>
            </w:tcBorders>
            <w:shd w:val="clear" w:color="auto" w:fill="auto"/>
            <w:noWrap/>
            <w:vAlign w:val="bottom"/>
          </w:tcPr>
          <w:p w14:paraId="48D187FD" w14:textId="77777777" w:rsidR="004F1C50" w:rsidRPr="00A822FD" w:rsidRDefault="004F1C50" w:rsidP="00156718">
            <w:pPr>
              <w:spacing w:after="0" w:line="240" w:lineRule="auto"/>
              <w:jc w:val="center"/>
              <w:rPr>
                <w:rFonts w:ascii="Arial Narrow" w:eastAsia="Times New Roman" w:hAnsi="Arial Narrow" w:cs="Calibri"/>
                <w:color w:val="000000"/>
                <w:sz w:val="24"/>
                <w:szCs w:val="24"/>
                <w:lang w:eastAsia="pl-PL"/>
              </w:rPr>
            </w:pPr>
            <w:r w:rsidRPr="00A822FD">
              <w:rPr>
                <w:rFonts w:ascii="Arial Narrow" w:eastAsia="Times New Roman" w:hAnsi="Arial Narrow" w:cs="Calibri"/>
                <w:color w:val="000000"/>
                <w:sz w:val="24"/>
                <w:szCs w:val="24"/>
                <w:lang w:eastAsia="pl-PL"/>
              </w:rPr>
              <w:t>1</w:t>
            </w:r>
          </w:p>
        </w:tc>
        <w:tc>
          <w:tcPr>
            <w:tcW w:w="1133" w:type="dxa"/>
            <w:tcBorders>
              <w:top w:val="nil"/>
              <w:left w:val="nil"/>
              <w:bottom w:val="single" w:sz="4" w:space="0" w:color="auto"/>
              <w:right w:val="single" w:sz="4" w:space="0" w:color="auto"/>
            </w:tcBorders>
            <w:shd w:val="clear" w:color="auto" w:fill="auto"/>
            <w:noWrap/>
            <w:vAlign w:val="bottom"/>
          </w:tcPr>
          <w:p w14:paraId="295ACBC1" w14:textId="77777777" w:rsidR="004F1C50" w:rsidRPr="00A822FD" w:rsidRDefault="004F1C50" w:rsidP="00156718">
            <w:pPr>
              <w:spacing w:after="0" w:line="240" w:lineRule="auto"/>
              <w:jc w:val="center"/>
              <w:rPr>
                <w:rFonts w:ascii="Arial Narrow" w:eastAsia="Times New Roman" w:hAnsi="Arial Narrow" w:cs="Calibri"/>
                <w:color w:val="000000"/>
                <w:sz w:val="24"/>
                <w:szCs w:val="24"/>
                <w:lang w:eastAsia="pl-PL"/>
              </w:rPr>
            </w:pPr>
            <w:r w:rsidRPr="00A822FD">
              <w:rPr>
                <w:rFonts w:ascii="Arial Narrow" w:eastAsia="Times New Roman" w:hAnsi="Arial Narrow" w:cs="Calibri"/>
                <w:color w:val="000000"/>
                <w:sz w:val="24"/>
                <w:szCs w:val="24"/>
                <w:lang w:eastAsia="pl-PL"/>
              </w:rPr>
              <w:t>sodowe</w:t>
            </w:r>
          </w:p>
        </w:tc>
      </w:tr>
      <w:tr w:rsidR="004F1C50" w:rsidRPr="00EC2BE4" w14:paraId="2C3212B1" w14:textId="77777777" w:rsidTr="00156718">
        <w:trPr>
          <w:trHeight w:val="93"/>
        </w:trPr>
        <w:tc>
          <w:tcPr>
            <w:tcW w:w="637" w:type="dxa"/>
            <w:tcBorders>
              <w:top w:val="nil"/>
              <w:left w:val="single" w:sz="4" w:space="0" w:color="auto"/>
              <w:bottom w:val="single" w:sz="4" w:space="0" w:color="auto"/>
              <w:right w:val="single" w:sz="4" w:space="0" w:color="auto"/>
            </w:tcBorders>
            <w:shd w:val="clear" w:color="auto" w:fill="auto"/>
            <w:noWrap/>
            <w:vAlign w:val="bottom"/>
          </w:tcPr>
          <w:p w14:paraId="1F041600" w14:textId="77777777" w:rsidR="004F1C50" w:rsidRPr="0040566E" w:rsidRDefault="004F1C50" w:rsidP="00156718">
            <w:pPr>
              <w:spacing w:after="0" w:line="240" w:lineRule="auto"/>
              <w:jc w:val="center"/>
              <w:rPr>
                <w:rFonts w:ascii="Arial Narrow" w:eastAsia="Times New Roman" w:hAnsi="Arial Narrow" w:cs="Calibri"/>
                <w:color w:val="000000"/>
                <w:sz w:val="24"/>
                <w:szCs w:val="24"/>
                <w:lang w:eastAsia="pl-PL"/>
              </w:rPr>
            </w:pPr>
            <w:r w:rsidRPr="0040566E">
              <w:rPr>
                <w:rFonts w:ascii="Arial Narrow" w:eastAsia="Times New Roman" w:hAnsi="Arial Narrow" w:cs="Calibri"/>
                <w:color w:val="000000"/>
                <w:sz w:val="24"/>
                <w:szCs w:val="24"/>
                <w:lang w:eastAsia="pl-PL"/>
              </w:rPr>
              <w:t>27</w:t>
            </w:r>
          </w:p>
        </w:tc>
        <w:tc>
          <w:tcPr>
            <w:tcW w:w="5387" w:type="dxa"/>
            <w:tcBorders>
              <w:top w:val="nil"/>
              <w:left w:val="nil"/>
              <w:bottom w:val="single" w:sz="4" w:space="0" w:color="auto"/>
              <w:right w:val="single" w:sz="4" w:space="0" w:color="auto"/>
            </w:tcBorders>
            <w:shd w:val="clear" w:color="auto" w:fill="auto"/>
            <w:noWrap/>
            <w:vAlign w:val="bottom"/>
          </w:tcPr>
          <w:p w14:paraId="7ACCBD3C" w14:textId="77777777" w:rsidR="004F1C50" w:rsidRPr="0040566E" w:rsidRDefault="004F1C50" w:rsidP="00156718">
            <w:pPr>
              <w:spacing w:after="0" w:line="240" w:lineRule="auto"/>
              <w:rPr>
                <w:rFonts w:ascii="Arial Narrow" w:eastAsia="Times New Roman" w:hAnsi="Arial Narrow" w:cs="Calibri"/>
                <w:color w:val="000000"/>
                <w:sz w:val="24"/>
                <w:szCs w:val="24"/>
                <w:lang w:eastAsia="pl-PL"/>
              </w:rPr>
            </w:pPr>
            <w:r w:rsidRPr="0040566E">
              <w:rPr>
                <w:rFonts w:ascii="Arial Narrow" w:eastAsia="Times New Roman" w:hAnsi="Arial Narrow" w:cs="Calibri"/>
                <w:color w:val="000000"/>
                <w:sz w:val="24"/>
                <w:szCs w:val="24"/>
                <w:lang w:eastAsia="pl-PL"/>
              </w:rPr>
              <w:t>Skąpe dz. 643</w:t>
            </w:r>
          </w:p>
        </w:tc>
        <w:tc>
          <w:tcPr>
            <w:tcW w:w="1418" w:type="dxa"/>
            <w:tcBorders>
              <w:top w:val="nil"/>
              <w:left w:val="nil"/>
              <w:bottom w:val="single" w:sz="4" w:space="0" w:color="auto"/>
              <w:right w:val="single" w:sz="4" w:space="0" w:color="auto"/>
            </w:tcBorders>
            <w:shd w:val="clear" w:color="auto" w:fill="auto"/>
            <w:noWrap/>
            <w:vAlign w:val="bottom"/>
          </w:tcPr>
          <w:p w14:paraId="1B84B2B1" w14:textId="77777777" w:rsidR="004F1C50" w:rsidRPr="00A822FD" w:rsidRDefault="004F1C50" w:rsidP="00156718">
            <w:pPr>
              <w:spacing w:after="0" w:line="240" w:lineRule="auto"/>
              <w:jc w:val="center"/>
              <w:rPr>
                <w:rFonts w:ascii="Arial Narrow" w:eastAsia="Times New Roman" w:hAnsi="Arial Narrow" w:cs="Calibri"/>
                <w:color w:val="000000"/>
                <w:sz w:val="24"/>
                <w:szCs w:val="24"/>
                <w:lang w:eastAsia="pl-PL"/>
              </w:rPr>
            </w:pPr>
            <w:r w:rsidRPr="00A822FD">
              <w:rPr>
                <w:rFonts w:ascii="Arial Narrow" w:eastAsia="Times New Roman" w:hAnsi="Arial Narrow" w:cs="Calibri"/>
                <w:color w:val="000000"/>
                <w:sz w:val="24"/>
                <w:szCs w:val="24"/>
                <w:lang w:eastAsia="pl-PL"/>
              </w:rPr>
              <w:t>1</w:t>
            </w:r>
          </w:p>
        </w:tc>
        <w:tc>
          <w:tcPr>
            <w:tcW w:w="1133" w:type="dxa"/>
            <w:tcBorders>
              <w:top w:val="nil"/>
              <w:left w:val="nil"/>
              <w:bottom w:val="single" w:sz="4" w:space="0" w:color="auto"/>
              <w:right w:val="single" w:sz="4" w:space="0" w:color="auto"/>
            </w:tcBorders>
            <w:shd w:val="clear" w:color="auto" w:fill="auto"/>
            <w:noWrap/>
            <w:vAlign w:val="bottom"/>
          </w:tcPr>
          <w:p w14:paraId="4CC7E892" w14:textId="77777777" w:rsidR="004F1C50" w:rsidRPr="00A822FD" w:rsidRDefault="004F1C50" w:rsidP="00156718">
            <w:pPr>
              <w:spacing w:after="0" w:line="240" w:lineRule="auto"/>
              <w:jc w:val="center"/>
              <w:rPr>
                <w:rFonts w:ascii="Arial Narrow" w:eastAsia="Times New Roman" w:hAnsi="Arial Narrow" w:cs="Calibri"/>
                <w:color w:val="000000"/>
                <w:sz w:val="24"/>
                <w:szCs w:val="24"/>
                <w:lang w:eastAsia="pl-PL"/>
              </w:rPr>
            </w:pPr>
            <w:r w:rsidRPr="00A822FD">
              <w:rPr>
                <w:rFonts w:ascii="Arial Narrow" w:eastAsia="Times New Roman" w:hAnsi="Arial Narrow" w:cs="Calibri"/>
                <w:color w:val="000000"/>
                <w:sz w:val="24"/>
                <w:szCs w:val="24"/>
                <w:lang w:eastAsia="pl-PL"/>
              </w:rPr>
              <w:t>LED</w:t>
            </w:r>
          </w:p>
        </w:tc>
      </w:tr>
      <w:tr w:rsidR="004F1C50" w:rsidRPr="00EC2BE4" w14:paraId="43FD0091" w14:textId="77777777" w:rsidTr="00156718">
        <w:trPr>
          <w:trHeight w:val="93"/>
        </w:trPr>
        <w:tc>
          <w:tcPr>
            <w:tcW w:w="637" w:type="dxa"/>
            <w:tcBorders>
              <w:top w:val="nil"/>
              <w:left w:val="single" w:sz="4" w:space="0" w:color="auto"/>
              <w:bottom w:val="single" w:sz="4" w:space="0" w:color="auto"/>
              <w:right w:val="single" w:sz="4" w:space="0" w:color="auto"/>
            </w:tcBorders>
            <w:shd w:val="clear" w:color="auto" w:fill="auto"/>
            <w:noWrap/>
            <w:vAlign w:val="bottom"/>
          </w:tcPr>
          <w:p w14:paraId="1803C820" w14:textId="77777777" w:rsidR="004F1C50" w:rsidRPr="0040566E" w:rsidRDefault="004F1C50" w:rsidP="00156718">
            <w:pPr>
              <w:spacing w:after="0" w:line="240" w:lineRule="auto"/>
              <w:jc w:val="center"/>
              <w:rPr>
                <w:rFonts w:ascii="Arial Narrow" w:eastAsia="Times New Roman" w:hAnsi="Arial Narrow" w:cs="Calibri"/>
                <w:color w:val="000000"/>
                <w:sz w:val="24"/>
                <w:szCs w:val="24"/>
                <w:lang w:eastAsia="pl-PL"/>
              </w:rPr>
            </w:pPr>
            <w:r w:rsidRPr="0040566E">
              <w:rPr>
                <w:rFonts w:ascii="Arial Narrow" w:eastAsia="Times New Roman" w:hAnsi="Arial Narrow" w:cs="Calibri"/>
                <w:color w:val="000000"/>
                <w:sz w:val="24"/>
                <w:szCs w:val="24"/>
                <w:lang w:eastAsia="pl-PL"/>
              </w:rPr>
              <w:t>28</w:t>
            </w:r>
          </w:p>
        </w:tc>
        <w:tc>
          <w:tcPr>
            <w:tcW w:w="5387" w:type="dxa"/>
            <w:tcBorders>
              <w:top w:val="nil"/>
              <w:left w:val="nil"/>
              <w:bottom w:val="single" w:sz="4" w:space="0" w:color="auto"/>
              <w:right w:val="single" w:sz="4" w:space="0" w:color="auto"/>
            </w:tcBorders>
            <w:shd w:val="clear" w:color="auto" w:fill="auto"/>
            <w:noWrap/>
            <w:vAlign w:val="bottom"/>
          </w:tcPr>
          <w:p w14:paraId="64213376" w14:textId="77777777" w:rsidR="004F1C50" w:rsidRPr="0040566E" w:rsidRDefault="004F1C50" w:rsidP="00156718">
            <w:pPr>
              <w:spacing w:after="0" w:line="240" w:lineRule="auto"/>
              <w:rPr>
                <w:rFonts w:ascii="Arial Narrow" w:eastAsia="Times New Roman" w:hAnsi="Arial Narrow" w:cs="Calibri"/>
                <w:color w:val="000000"/>
                <w:sz w:val="24"/>
                <w:szCs w:val="24"/>
                <w:lang w:eastAsia="pl-PL"/>
              </w:rPr>
            </w:pPr>
            <w:r w:rsidRPr="0040566E">
              <w:rPr>
                <w:rFonts w:ascii="Arial Narrow" w:eastAsia="Times New Roman" w:hAnsi="Arial Narrow" w:cs="Calibri"/>
                <w:color w:val="000000"/>
                <w:sz w:val="24"/>
                <w:szCs w:val="24"/>
                <w:lang w:eastAsia="pl-PL"/>
              </w:rPr>
              <w:t>Zawiszę dz 298</w:t>
            </w:r>
          </w:p>
        </w:tc>
        <w:tc>
          <w:tcPr>
            <w:tcW w:w="1418" w:type="dxa"/>
            <w:tcBorders>
              <w:top w:val="nil"/>
              <w:left w:val="nil"/>
              <w:bottom w:val="single" w:sz="4" w:space="0" w:color="auto"/>
              <w:right w:val="single" w:sz="4" w:space="0" w:color="auto"/>
            </w:tcBorders>
            <w:shd w:val="clear" w:color="auto" w:fill="auto"/>
            <w:noWrap/>
            <w:vAlign w:val="bottom"/>
          </w:tcPr>
          <w:p w14:paraId="68C02CC7" w14:textId="77777777" w:rsidR="004F1C50" w:rsidRPr="00A822FD" w:rsidRDefault="004F1C50" w:rsidP="00156718">
            <w:pPr>
              <w:spacing w:after="0" w:line="240" w:lineRule="auto"/>
              <w:jc w:val="center"/>
              <w:rPr>
                <w:rFonts w:ascii="Arial Narrow" w:eastAsia="Times New Roman" w:hAnsi="Arial Narrow" w:cs="Calibri"/>
                <w:color w:val="000000"/>
                <w:sz w:val="24"/>
                <w:szCs w:val="24"/>
                <w:lang w:eastAsia="pl-PL"/>
              </w:rPr>
            </w:pPr>
            <w:r w:rsidRPr="00A822FD">
              <w:rPr>
                <w:rFonts w:ascii="Arial Narrow" w:eastAsia="Times New Roman" w:hAnsi="Arial Narrow" w:cs="Calibri"/>
                <w:color w:val="000000"/>
                <w:sz w:val="24"/>
                <w:szCs w:val="24"/>
                <w:lang w:eastAsia="pl-PL"/>
              </w:rPr>
              <w:t>1</w:t>
            </w:r>
          </w:p>
        </w:tc>
        <w:tc>
          <w:tcPr>
            <w:tcW w:w="1133" w:type="dxa"/>
            <w:tcBorders>
              <w:top w:val="nil"/>
              <w:left w:val="nil"/>
              <w:bottom w:val="single" w:sz="4" w:space="0" w:color="auto"/>
              <w:right w:val="single" w:sz="4" w:space="0" w:color="auto"/>
            </w:tcBorders>
            <w:shd w:val="clear" w:color="auto" w:fill="auto"/>
            <w:noWrap/>
            <w:vAlign w:val="bottom"/>
          </w:tcPr>
          <w:p w14:paraId="2F82B240" w14:textId="77777777" w:rsidR="004F1C50" w:rsidRPr="00A822FD" w:rsidRDefault="004F1C50" w:rsidP="00156718">
            <w:pPr>
              <w:spacing w:after="0" w:line="240" w:lineRule="auto"/>
              <w:jc w:val="center"/>
              <w:rPr>
                <w:rFonts w:ascii="Arial Narrow" w:eastAsia="Times New Roman" w:hAnsi="Arial Narrow" w:cs="Calibri"/>
                <w:color w:val="000000"/>
                <w:sz w:val="24"/>
                <w:szCs w:val="24"/>
                <w:lang w:eastAsia="pl-PL"/>
              </w:rPr>
            </w:pPr>
            <w:r w:rsidRPr="00A822FD">
              <w:rPr>
                <w:rFonts w:ascii="Arial Narrow" w:eastAsia="Times New Roman" w:hAnsi="Arial Narrow" w:cs="Calibri"/>
                <w:color w:val="000000"/>
                <w:sz w:val="24"/>
                <w:szCs w:val="24"/>
                <w:lang w:eastAsia="pl-PL"/>
              </w:rPr>
              <w:t>LED</w:t>
            </w:r>
          </w:p>
        </w:tc>
      </w:tr>
      <w:tr w:rsidR="004F1C50" w:rsidRPr="00EC2BE4" w14:paraId="51CC686B" w14:textId="77777777" w:rsidTr="00156718">
        <w:trPr>
          <w:trHeight w:val="93"/>
        </w:trPr>
        <w:tc>
          <w:tcPr>
            <w:tcW w:w="637" w:type="dxa"/>
            <w:tcBorders>
              <w:top w:val="nil"/>
              <w:left w:val="single" w:sz="4" w:space="0" w:color="auto"/>
              <w:bottom w:val="single" w:sz="4" w:space="0" w:color="auto"/>
              <w:right w:val="single" w:sz="4" w:space="0" w:color="auto"/>
            </w:tcBorders>
            <w:shd w:val="clear" w:color="auto" w:fill="auto"/>
            <w:noWrap/>
            <w:vAlign w:val="bottom"/>
          </w:tcPr>
          <w:p w14:paraId="5C0B80CF" w14:textId="77777777" w:rsidR="004F1C50" w:rsidRPr="0040566E" w:rsidRDefault="004F1C50" w:rsidP="00156718">
            <w:pPr>
              <w:spacing w:after="0" w:line="240" w:lineRule="auto"/>
              <w:jc w:val="center"/>
              <w:rPr>
                <w:rFonts w:ascii="Arial Narrow" w:eastAsia="Times New Roman" w:hAnsi="Arial Narrow" w:cs="Calibri"/>
                <w:color w:val="000000"/>
                <w:sz w:val="24"/>
                <w:szCs w:val="24"/>
                <w:lang w:eastAsia="pl-PL"/>
              </w:rPr>
            </w:pPr>
            <w:r w:rsidRPr="0040566E">
              <w:rPr>
                <w:rFonts w:ascii="Arial Narrow" w:eastAsia="Times New Roman" w:hAnsi="Arial Narrow" w:cs="Calibri"/>
                <w:color w:val="000000"/>
                <w:sz w:val="24"/>
                <w:szCs w:val="24"/>
                <w:lang w:eastAsia="pl-PL"/>
              </w:rPr>
              <w:t>29</w:t>
            </w:r>
          </w:p>
        </w:tc>
        <w:tc>
          <w:tcPr>
            <w:tcW w:w="5387" w:type="dxa"/>
            <w:tcBorders>
              <w:top w:val="nil"/>
              <w:left w:val="nil"/>
              <w:bottom w:val="single" w:sz="4" w:space="0" w:color="auto"/>
              <w:right w:val="single" w:sz="4" w:space="0" w:color="auto"/>
            </w:tcBorders>
            <w:shd w:val="clear" w:color="auto" w:fill="auto"/>
            <w:noWrap/>
            <w:vAlign w:val="bottom"/>
          </w:tcPr>
          <w:p w14:paraId="40595FA3" w14:textId="77777777" w:rsidR="004F1C50" w:rsidRPr="0040566E" w:rsidRDefault="004F1C50" w:rsidP="00156718">
            <w:pPr>
              <w:spacing w:after="0" w:line="240" w:lineRule="auto"/>
              <w:rPr>
                <w:rFonts w:ascii="Arial Narrow" w:eastAsia="Times New Roman" w:hAnsi="Arial Narrow" w:cs="Calibri"/>
                <w:color w:val="000000"/>
                <w:sz w:val="24"/>
                <w:szCs w:val="24"/>
                <w:lang w:eastAsia="pl-PL"/>
              </w:rPr>
            </w:pPr>
            <w:r w:rsidRPr="0040566E">
              <w:rPr>
                <w:rFonts w:ascii="Arial Narrow" w:eastAsia="Times New Roman" w:hAnsi="Arial Narrow" w:cs="Calibri"/>
                <w:color w:val="000000"/>
                <w:sz w:val="24"/>
                <w:szCs w:val="24"/>
                <w:lang w:eastAsia="pl-PL"/>
              </w:rPr>
              <w:t>CD Zawiszę dz298</w:t>
            </w:r>
          </w:p>
        </w:tc>
        <w:tc>
          <w:tcPr>
            <w:tcW w:w="1418" w:type="dxa"/>
            <w:tcBorders>
              <w:top w:val="nil"/>
              <w:left w:val="nil"/>
              <w:bottom w:val="single" w:sz="4" w:space="0" w:color="auto"/>
              <w:right w:val="single" w:sz="4" w:space="0" w:color="auto"/>
            </w:tcBorders>
            <w:shd w:val="clear" w:color="auto" w:fill="auto"/>
            <w:noWrap/>
            <w:vAlign w:val="bottom"/>
          </w:tcPr>
          <w:p w14:paraId="3FB6D345" w14:textId="77777777" w:rsidR="004F1C50" w:rsidRPr="00A822FD" w:rsidRDefault="004F1C50" w:rsidP="00156718">
            <w:pPr>
              <w:spacing w:after="0" w:line="240" w:lineRule="auto"/>
              <w:jc w:val="center"/>
              <w:rPr>
                <w:rFonts w:ascii="Arial Narrow" w:eastAsia="Times New Roman" w:hAnsi="Arial Narrow" w:cs="Calibri"/>
                <w:color w:val="000000"/>
                <w:sz w:val="24"/>
                <w:szCs w:val="24"/>
                <w:lang w:eastAsia="pl-PL"/>
              </w:rPr>
            </w:pPr>
            <w:r w:rsidRPr="00A822FD">
              <w:rPr>
                <w:rFonts w:ascii="Arial Narrow" w:eastAsia="Times New Roman" w:hAnsi="Arial Narrow" w:cs="Calibri"/>
                <w:color w:val="000000"/>
                <w:sz w:val="24"/>
                <w:szCs w:val="24"/>
                <w:lang w:eastAsia="pl-PL"/>
              </w:rPr>
              <w:t>5</w:t>
            </w:r>
          </w:p>
        </w:tc>
        <w:tc>
          <w:tcPr>
            <w:tcW w:w="1133" w:type="dxa"/>
            <w:tcBorders>
              <w:top w:val="nil"/>
              <w:left w:val="nil"/>
              <w:bottom w:val="single" w:sz="4" w:space="0" w:color="auto"/>
              <w:right w:val="single" w:sz="4" w:space="0" w:color="auto"/>
            </w:tcBorders>
            <w:shd w:val="clear" w:color="auto" w:fill="auto"/>
            <w:noWrap/>
            <w:vAlign w:val="bottom"/>
          </w:tcPr>
          <w:p w14:paraId="63D3DCD9" w14:textId="77777777" w:rsidR="004F1C50" w:rsidRPr="00A822FD" w:rsidRDefault="004F1C50" w:rsidP="00156718">
            <w:pPr>
              <w:spacing w:after="0" w:line="240" w:lineRule="auto"/>
              <w:jc w:val="center"/>
              <w:rPr>
                <w:rFonts w:ascii="Arial Narrow" w:eastAsia="Times New Roman" w:hAnsi="Arial Narrow" w:cs="Calibri"/>
                <w:color w:val="000000"/>
                <w:sz w:val="24"/>
                <w:szCs w:val="24"/>
                <w:lang w:eastAsia="pl-PL"/>
              </w:rPr>
            </w:pPr>
            <w:r w:rsidRPr="00A822FD">
              <w:rPr>
                <w:rFonts w:ascii="Arial Narrow" w:eastAsia="Times New Roman" w:hAnsi="Arial Narrow" w:cs="Calibri"/>
                <w:color w:val="000000"/>
                <w:sz w:val="24"/>
                <w:szCs w:val="24"/>
                <w:lang w:eastAsia="pl-PL"/>
              </w:rPr>
              <w:t>sodowe</w:t>
            </w:r>
          </w:p>
        </w:tc>
      </w:tr>
      <w:tr w:rsidR="004F1C50" w:rsidRPr="00EC2BE4" w14:paraId="51D407F7" w14:textId="77777777" w:rsidTr="00156718">
        <w:trPr>
          <w:trHeight w:val="93"/>
        </w:trPr>
        <w:tc>
          <w:tcPr>
            <w:tcW w:w="637" w:type="dxa"/>
            <w:tcBorders>
              <w:top w:val="nil"/>
              <w:left w:val="single" w:sz="4" w:space="0" w:color="auto"/>
              <w:bottom w:val="single" w:sz="4" w:space="0" w:color="auto"/>
              <w:right w:val="single" w:sz="4" w:space="0" w:color="auto"/>
            </w:tcBorders>
            <w:shd w:val="clear" w:color="auto" w:fill="auto"/>
            <w:noWrap/>
            <w:vAlign w:val="bottom"/>
          </w:tcPr>
          <w:p w14:paraId="29CEA6D1" w14:textId="77777777" w:rsidR="004F1C50" w:rsidRPr="0040566E" w:rsidRDefault="004F1C50" w:rsidP="00156718">
            <w:pPr>
              <w:spacing w:after="0" w:line="240" w:lineRule="auto"/>
              <w:jc w:val="center"/>
              <w:rPr>
                <w:rFonts w:ascii="Arial Narrow" w:eastAsia="Times New Roman" w:hAnsi="Arial Narrow" w:cs="Calibri"/>
                <w:color w:val="000000"/>
                <w:sz w:val="24"/>
                <w:szCs w:val="24"/>
                <w:lang w:eastAsia="pl-PL"/>
              </w:rPr>
            </w:pPr>
            <w:r w:rsidRPr="0040566E">
              <w:rPr>
                <w:rFonts w:ascii="Arial Narrow" w:eastAsia="Times New Roman" w:hAnsi="Arial Narrow" w:cs="Calibri"/>
                <w:color w:val="000000"/>
                <w:sz w:val="24"/>
                <w:szCs w:val="24"/>
                <w:lang w:eastAsia="pl-PL"/>
              </w:rPr>
              <w:t>30</w:t>
            </w:r>
          </w:p>
        </w:tc>
        <w:tc>
          <w:tcPr>
            <w:tcW w:w="5387" w:type="dxa"/>
            <w:tcBorders>
              <w:top w:val="nil"/>
              <w:left w:val="nil"/>
              <w:bottom w:val="single" w:sz="4" w:space="0" w:color="auto"/>
              <w:right w:val="single" w:sz="4" w:space="0" w:color="auto"/>
            </w:tcBorders>
            <w:shd w:val="clear" w:color="auto" w:fill="auto"/>
            <w:noWrap/>
            <w:vAlign w:val="bottom"/>
          </w:tcPr>
          <w:p w14:paraId="77E26083" w14:textId="77777777" w:rsidR="004F1C50" w:rsidRPr="0040566E" w:rsidRDefault="004F1C50" w:rsidP="00156718">
            <w:pPr>
              <w:spacing w:after="0" w:line="240" w:lineRule="auto"/>
              <w:rPr>
                <w:rFonts w:ascii="Arial Narrow" w:eastAsia="Times New Roman" w:hAnsi="Arial Narrow" w:cs="Calibri"/>
                <w:color w:val="000000"/>
                <w:sz w:val="24"/>
                <w:szCs w:val="24"/>
                <w:lang w:eastAsia="pl-PL"/>
              </w:rPr>
            </w:pPr>
            <w:r w:rsidRPr="0040566E">
              <w:rPr>
                <w:rFonts w:ascii="Arial Narrow" w:eastAsia="Times New Roman" w:hAnsi="Arial Narrow" w:cs="Calibri"/>
                <w:color w:val="000000"/>
                <w:sz w:val="24"/>
                <w:szCs w:val="24"/>
                <w:lang w:eastAsia="pl-PL"/>
              </w:rPr>
              <w:t>Ołobok ul. Łąkowa dz 380,452,405/1</w:t>
            </w:r>
          </w:p>
        </w:tc>
        <w:tc>
          <w:tcPr>
            <w:tcW w:w="1418" w:type="dxa"/>
            <w:tcBorders>
              <w:top w:val="nil"/>
              <w:left w:val="nil"/>
              <w:bottom w:val="single" w:sz="4" w:space="0" w:color="auto"/>
              <w:right w:val="single" w:sz="4" w:space="0" w:color="auto"/>
            </w:tcBorders>
            <w:shd w:val="clear" w:color="auto" w:fill="auto"/>
            <w:noWrap/>
            <w:vAlign w:val="bottom"/>
          </w:tcPr>
          <w:p w14:paraId="429D7175" w14:textId="77777777" w:rsidR="004F1C50" w:rsidRPr="00A822FD" w:rsidRDefault="004F1C50" w:rsidP="00156718">
            <w:pPr>
              <w:spacing w:after="0" w:line="240" w:lineRule="auto"/>
              <w:jc w:val="center"/>
              <w:rPr>
                <w:rFonts w:ascii="Arial Narrow" w:eastAsia="Times New Roman" w:hAnsi="Arial Narrow" w:cs="Calibri"/>
                <w:color w:val="000000"/>
                <w:sz w:val="24"/>
                <w:szCs w:val="24"/>
                <w:lang w:eastAsia="pl-PL"/>
              </w:rPr>
            </w:pPr>
            <w:r w:rsidRPr="00A822FD">
              <w:rPr>
                <w:rFonts w:ascii="Arial Narrow" w:eastAsia="Times New Roman" w:hAnsi="Arial Narrow" w:cs="Calibri"/>
                <w:color w:val="000000"/>
                <w:sz w:val="24"/>
                <w:szCs w:val="24"/>
                <w:lang w:eastAsia="pl-PL"/>
              </w:rPr>
              <w:t>7</w:t>
            </w:r>
          </w:p>
        </w:tc>
        <w:tc>
          <w:tcPr>
            <w:tcW w:w="1133" w:type="dxa"/>
            <w:tcBorders>
              <w:top w:val="nil"/>
              <w:left w:val="nil"/>
              <w:bottom w:val="single" w:sz="4" w:space="0" w:color="auto"/>
              <w:right w:val="single" w:sz="4" w:space="0" w:color="auto"/>
            </w:tcBorders>
            <w:shd w:val="clear" w:color="auto" w:fill="auto"/>
            <w:noWrap/>
            <w:vAlign w:val="bottom"/>
          </w:tcPr>
          <w:p w14:paraId="2D1676B0" w14:textId="77777777" w:rsidR="004F1C50" w:rsidRPr="00A822FD" w:rsidRDefault="004F1C50" w:rsidP="00156718">
            <w:pPr>
              <w:spacing w:after="0" w:line="240" w:lineRule="auto"/>
              <w:jc w:val="center"/>
              <w:rPr>
                <w:rFonts w:ascii="Arial Narrow" w:eastAsia="Times New Roman" w:hAnsi="Arial Narrow" w:cs="Calibri"/>
                <w:color w:val="000000"/>
                <w:sz w:val="24"/>
                <w:szCs w:val="24"/>
                <w:lang w:eastAsia="pl-PL"/>
              </w:rPr>
            </w:pPr>
            <w:r w:rsidRPr="00A822FD">
              <w:rPr>
                <w:rFonts w:ascii="Arial Narrow" w:eastAsia="Times New Roman" w:hAnsi="Arial Narrow" w:cs="Calibri"/>
                <w:color w:val="000000"/>
                <w:sz w:val="24"/>
                <w:szCs w:val="24"/>
                <w:lang w:eastAsia="pl-PL"/>
              </w:rPr>
              <w:t>LED</w:t>
            </w:r>
          </w:p>
        </w:tc>
      </w:tr>
      <w:tr w:rsidR="004F1C50" w:rsidRPr="00EC2BE4" w14:paraId="6424F6F9" w14:textId="77777777" w:rsidTr="00156718">
        <w:trPr>
          <w:trHeight w:val="93"/>
        </w:trPr>
        <w:tc>
          <w:tcPr>
            <w:tcW w:w="637" w:type="dxa"/>
            <w:tcBorders>
              <w:top w:val="nil"/>
              <w:left w:val="single" w:sz="4" w:space="0" w:color="auto"/>
              <w:bottom w:val="single" w:sz="4" w:space="0" w:color="auto"/>
              <w:right w:val="single" w:sz="4" w:space="0" w:color="auto"/>
            </w:tcBorders>
            <w:shd w:val="clear" w:color="auto" w:fill="auto"/>
            <w:noWrap/>
            <w:vAlign w:val="bottom"/>
          </w:tcPr>
          <w:p w14:paraId="4E427A41" w14:textId="77777777" w:rsidR="004F1C50" w:rsidRPr="0040566E" w:rsidRDefault="004F1C50" w:rsidP="00156718">
            <w:pPr>
              <w:spacing w:after="0" w:line="240" w:lineRule="auto"/>
              <w:jc w:val="center"/>
              <w:rPr>
                <w:rFonts w:ascii="Arial Narrow" w:eastAsia="Times New Roman" w:hAnsi="Arial Narrow" w:cs="Calibri"/>
                <w:color w:val="000000"/>
                <w:sz w:val="24"/>
                <w:szCs w:val="24"/>
                <w:lang w:eastAsia="pl-PL"/>
              </w:rPr>
            </w:pPr>
            <w:r w:rsidRPr="0040566E">
              <w:rPr>
                <w:rFonts w:ascii="Arial Narrow" w:eastAsia="Times New Roman" w:hAnsi="Arial Narrow" w:cs="Calibri"/>
                <w:color w:val="000000"/>
                <w:sz w:val="24"/>
                <w:szCs w:val="24"/>
                <w:lang w:eastAsia="pl-PL"/>
              </w:rPr>
              <w:t>31</w:t>
            </w:r>
          </w:p>
        </w:tc>
        <w:tc>
          <w:tcPr>
            <w:tcW w:w="5387" w:type="dxa"/>
            <w:tcBorders>
              <w:top w:val="nil"/>
              <w:left w:val="nil"/>
              <w:bottom w:val="single" w:sz="4" w:space="0" w:color="auto"/>
              <w:right w:val="single" w:sz="4" w:space="0" w:color="auto"/>
            </w:tcBorders>
            <w:shd w:val="clear" w:color="auto" w:fill="auto"/>
            <w:noWrap/>
            <w:vAlign w:val="bottom"/>
          </w:tcPr>
          <w:p w14:paraId="6758DC30" w14:textId="77777777" w:rsidR="004F1C50" w:rsidRPr="0040566E" w:rsidRDefault="004F1C50" w:rsidP="00156718">
            <w:pPr>
              <w:spacing w:after="0" w:line="240" w:lineRule="auto"/>
              <w:rPr>
                <w:rFonts w:ascii="Arial Narrow" w:eastAsia="Times New Roman" w:hAnsi="Arial Narrow" w:cs="Calibri"/>
                <w:color w:val="000000"/>
                <w:sz w:val="24"/>
                <w:szCs w:val="24"/>
                <w:lang w:eastAsia="pl-PL"/>
              </w:rPr>
            </w:pPr>
            <w:r w:rsidRPr="0040566E">
              <w:rPr>
                <w:rFonts w:ascii="Arial Narrow" w:eastAsia="Times New Roman" w:hAnsi="Arial Narrow" w:cs="Calibri"/>
                <w:color w:val="000000"/>
                <w:sz w:val="24"/>
                <w:szCs w:val="24"/>
                <w:lang w:eastAsia="pl-PL"/>
              </w:rPr>
              <w:t>Międzylesie dz. 148/1/312</w:t>
            </w:r>
          </w:p>
        </w:tc>
        <w:tc>
          <w:tcPr>
            <w:tcW w:w="1418" w:type="dxa"/>
            <w:tcBorders>
              <w:top w:val="nil"/>
              <w:left w:val="nil"/>
              <w:bottom w:val="single" w:sz="4" w:space="0" w:color="auto"/>
              <w:right w:val="single" w:sz="4" w:space="0" w:color="auto"/>
            </w:tcBorders>
            <w:shd w:val="clear" w:color="auto" w:fill="auto"/>
            <w:noWrap/>
            <w:vAlign w:val="bottom"/>
          </w:tcPr>
          <w:p w14:paraId="57040FB4" w14:textId="77777777" w:rsidR="004F1C50" w:rsidRPr="00A822FD" w:rsidRDefault="004F1C50" w:rsidP="00156718">
            <w:pPr>
              <w:spacing w:after="0" w:line="240" w:lineRule="auto"/>
              <w:jc w:val="center"/>
              <w:rPr>
                <w:rFonts w:ascii="Arial Narrow" w:eastAsia="Times New Roman" w:hAnsi="Arial Narrow" w:cs="Calibri"/>
                <w:color w:val="000000"/>
                <w:sz w:val="24"/>
                <w:szCs w:val="24"/>
                <w:lang w:eastAsia="pl-PL"/>
              </w:rPr>
            </w:pPr>
            <w:r w:rsidRPr="00A822FD">
              <w:rPr>
                <w:rFonts w:ascii="Arial Narrow" w:eastAsia="Times New Roman" w:hAnsi="Arial Narrow" w:cs="Calibri"/>
                <w:color w:val="000000"/>
                <w:sz w:val="24"/>
                <w:szCs w:val="24"/>
                <w:lang w:eastAsia="pl-PL"/>
              </w:rPr>
              <w:t>2</w:t>
            </w:r>
          </w:p>
        </w:tc>
        <w:tc>
          <w:tcPr>
            <w:tcW w:w="1133" w:type="dxa"/>
            <w:tcBorders>
              <w:top w:val="nil"/>
              <w:left w:val="nil"/>
              <w:bottom w:val="single" w:sz="4" w:space="0" w:color="auto"/>
              <w:right w:val="single" w:sz="4" w:space="0" w:color="auto"/>
            </w:tcBorders>
            <w:shd w:val="clear" w:color="auto" w:fill="auto"/>
            <w:noWrap/>
            <w:vAlign w:val="bottom"/>
          </w:tcPr>
          <w:p w14:paraId="51DB464E" w14:textId="77777777" w:rsidR="004F1C50" w:rsidRPr="00A822FD" w:rsidRDefault="004F1C50" w:rsidP="00156718">
            <w:pPr>
              <w:spacing w:after="0" w:line="240" w:lineRule="auto"/>
              <w:jc w:val="center"/>
              <w:rPr>
                <w:rFonts w:ascii="Arial Narrow" w:eastAsia="Times New Roman" w:hAnsi="Arial Narrow" w:cs="Calibri"/>
                <w:color w:val="000000"/>
                <w:sz w:val="24"/>
                <w:szCs w:val="24"/>
                <w:lang w:eastAsia="pl-PL"/>
              </w:rPr>
            </w:pPr>
            <w:r w:rsidRPr="00A822FD">
              <w:rPr>
                <w:rFonts w:ascii="Arial Narrow" w:eastAsia="Times New Roman" w:hAnsi="Arial Narrow" w:cs="Calibri"/>
                <w:color w:val="000000"/>
                <w:sz w:val="24"/>
                <w:szCs w:val="24"/>
                <w:lang w:eastAsia="pl-PL"/>
              </w:rPr>
              <w:t>LED</w:t>
            </w:r>
          </w:p>
        </w:tc>
      </w:tr>
      <w:tr w:rsidR="004F1C50" w:rsidRPr="00EC2BE4" w14:paraId="3D4EFE0E" w14:textId="77777777" w:rsidTr="00156718">
        <w:trPr>
          <w:trHeight w:val="93"/>
        </w:trPr>
        <w:tc>
          <w:tcPr>
            <w:tcW w:w="637" w:type="dxa"/>
            <w:tcBorders>
              <w:top w:val="nil"/>
              <w:left w:val="single" w:sz="4" w:space="0" w:color="auto"/>
              <w:bottom w:val="single" w:sz="4" w:space="0" w:color="auto"/>
              <w:right w:val="single" w:sz="4" w:space="0" w:color="auto"/>
            </w:tcBorders>
            <w:shd w:val="clear" w:color="auto" w:fill="auto"/>
            <w:noWrap/>
            <w:vAlign w:val="bottom"/>
          </w:tcPr>
          <w:p w14:paraId="7923AA16" w14:textId="77777777" w:rsidR="004F1C50" w:rsidRPr="0040566E" w:rsidRDefault="004F1C50" w:rsidP="00156718">
            <w:pPr>
              <w:spacing w:after="0" w:line="240" w:lineRule="auto"/>
              <w:jc w:val="center"/>
              <w:rPr>
                <w:rFonts w:ascii="Arial Narrow" w:eastAsia="Times New Roman" w:hAnsi="Arial Narrow" w:cs="Calibri"/>
                <w:color w:val="000000"/>
                <w:sz w:val="24"/>
                <w:szCs w:val="24"/>
                <w:lang w:eastAsia="pl-PL"/>
              </w:rPr>
            </w:pPr>
            <w:r w:rsidRPr="0040566E">
              <w:rPr>
                <w:rFonts w:ascii="Arial Narrow" w:eastAsia="Times New Roman" w:hAnsi="Arial Narrow" w:cs="Calibri"/>
                <w:color w:val="000000"/>
                <w:sz w:val="24"/>
                <w:szCs w:val="24"/>
                <w:lang w:eastAsia="pl-PL"/>
              </w:rPr>
              <w:t>32</w:t>
            </w:r>
          </w:p>
        </w:tc>
        <w:tc>
          <w:tcPr>
            <w:tcW w:w="5387" w:type="dxa"/>
            <w:tcBorders>
              <w:top w:val="nil"/>
              <w:left w:val="nil"/>
              <w:bottom w:val="single" w:sz="4" w:space="0" w:color="auto"/>
              <w:right w:val="single" w:sz="4" w:space="0" w:color="auto"/>
            </w:tcBorders>
            <w:shd w:val="clear" w:color="auto" w:fill="auto"/>
            <w:noWrap/>
            <w:vAlign w:val="bottom"/>
          </w:tcPr>
          <w:p w14:paraId="684102F4" w14:textId="77777777" w:rsidR="004F1C50" w:rsidRPr="0040566E" w:rsidRDefault="004F1C50" w:rsidP="00156718">
            <w:pPr>
              <w:spacing w:after="0" w:line="240" w:lineRule="auto"/>
              <w:rPr>
                <w:rFonts w:ascii="Arial Narrow" w:eastAsia="Times New Roman" w:hAnsi="Arial Narrow" w:cs="Calibri"/>
                <w:color w:val="000000"/>
                <w:sz w:val="24"/>
                <w:szCs w:val="24"/>
                <w:lang w:eastAsia="pl-PL"/>
              </w:rPr>
            </w:pPr>
            <w:r w:rsidRPr="0040566E">
              <w:rPr>
                <w:rFonts w:ascii="Arial Narrow" w:eastAsia="Times New Roman" w:hAnsi="Arial Narrow" w:cs="Calibri"/>
                <w:color w:val="000000"/>
                <w:sz w:val="24"/>
                <w:szCs w:val="24"/>
                <w:lang w:eastAsia="pl-PL"/>
              </w:rPr>
              <w:t>Ołobok ul.Polna</w:t>
            </w:r>
          </w:p>
        </w:tc>
        <w:tc>
          <w:tcPr>
            <w:tcW w:w="1418" w:type="dxa"/>
            <w:tcBorders>
              <w:top w:val="nil"/>
              <w:left w:val="nil"/>
              <w:bottom w:val="single" w:sz="4" w:space="0" w:color="auto"/>
              <w:right w:val="single" w:sz="4" w:space="0" w:color="auto"/>
            </w:tcBorders>
            <w:shd w:val="clear" w:color="auto" w:fill="auto"/>
            <w:noWrap/>
            <w:vAlign w:val="bottom"/>
          </w:tcPr>
          <w:p w14:paraId="211B3950" w14:textId="77777777" w:rsidR="004F1C50" w:rsidRPr="00A822FD" w:rsidRDefault="004F1C50" w:rsidP="00156718">
            <w:pPr>
              <w:spacing w:after="0" w:line="240" w:lineRule="auto"/>
              <w:jc w:val="center"/>
              <w:rPr>
                <w:rFonts w:ascii="Arial Narrow" w:eastAsia="Times New Roman" w:hAnsi="Arial Narrow" w:cs="Calibri"/>
                <w:color w:val="000000"/>
                <w:sz w:val="24"/>
                <w:szCs w:val="24"/>
                <w:lang w:eastAsia="pl-PL"/>
              </w:rPr>
            </w:pPr>
            <w:r w:rsidRPr="00A822FD">
              <w:rPr>
                <w:rFonts w:ascii="Arial Narrow" w:eastAsia="Times New Roman" w:hAnsi="Arial Narrow" w:cs="Calibri"/>
                <w:color w:val="000000"/>
                <w:sz w:val="24"/>
                <w:szCs w:val="24"/>
                <w:lang w:eastAsia="pl-PL"/>
              </w:rPr>
              <w:t>2</w:t>
            </w:r>
          </w:p>
        </w:tc>
        <w:tc>
          <w:tcPr>
            <w:tcW w:w="1133" w:type="dxa"/>
            <w:tcBorders>
              <w:top w:val="nil"/>
              <w:left w:val="nil"/>
              <w:bottom w:val="single" w:sz="4" w:space="0" w:color="auto"/>
              <w:right w:val="single" w:sz="4" w:space="0" w:color="auto"/>
            </w:tcBorders>
            <w:shd w:val="clear" w:color="auto" w:fill="auto"/>
            <w:noWrap/>
            <w:vAlign w:val="bottom"/>
          </w:tcPr>
          <w:p w14:paraId="2C727068" w14:textId="77777777" w:rsidR="004F1C50" w:rsidRPr="00A822FD" w:rsidRDefault="004F1C50" w:rsidP="00156718">
            <w:pPr>
              <w:spacing w:after="0" w:line="240" w:lineRule="auto"/>
              <w:jc w:val="center"/>
              <w:rPr>
                <w:rFonts w:ascii="Arial Narrow" w:eastAsia="Times New Roman" w:hAnsi="Arial Narrow" w:cs="Calibri"/>
                <w:color w:val="000000"/>
                <w:sz w:val="24"/>
                <w:szCs w:val="24"/>
                <w:lang w:eastAsia="pl-PL"/>
              </w:rPr>
            </w:pPr>
            <w:r w:rsidRPr="00A822FD">
              <w:rPr>
                <w:rFonts w:ascii="Arial Narrow" w:eastAsia="Times New Roman" w:hAnsi="Arial Narrow" w:cs="Calibri"/>
                <w:color w:val="000000"/>
                <w:sz w:val="24"/>
                <w:szCs w:val="24"/>
                <w:lang w:eastAsia="pl-PL"/>
              </w:rPr>
              <w:t>LED</w:t>
            </w:r>
          </w:p>
        </w:tc>
      </w:tr>
      <w:tr w:rsidR="004F1C50" w:rsidRPr="00EC2BE4" w14:paraId="64F1E91E" w14:textId="77777777" w:rsidTr="00156718">
        <w:trPr>
          <w:trHeight w:val="150"/>
        </w:trPr>
        <w:tc>
          <w:tcPr>
            <w:tcW w:w="637" w:type="dxa"/>
            <w:tcBorders>
              <w:top w:val="nil"/>
              <w:left w:val="single" w:sz="4" w:space="0" w:color="auto"/>
              <w:bottom w:val="single" w:sz="4" w:space="0" w:color="auto"/>
              <w:right w:val="single" w:sz="4" w:space="0" w:color="auto"/>
            </w:tcBorders>
            <w:shd w:val="clear" w:color="auto" w:fill="auto"/>
            <w:noWrap/>
            <w:vAlign w:val="bottom"/>
          </w:tcPr>
          <w:p w14:paraId="1A752260" w14:textId="77777777" w:rsidR="004F1C50" w:rsidRPr="0040566E" w:rsidRDefault="004F1C50" w:rsidP="00156718">
            <w:pPr>
              <w:spacing w:after="0" w:line="240" w:lineRule="auto"/>
              <w:jc w:val="center"/>
              <w:rPr>
                <w:rFonts w:ascii="Arial Narrow" w:eastAsia="Times New Roman" w:hAnsi="Arial Narrow" w:cs="Calibri"/>
                <w:color w:val="000000"/>
                <w:sz w:val="24"/>
                <w:szCs w:val="24"/>
                <w:lang w:eastAsia="pl-PL"/>
              </w:rPr>
            </w:pPr>
            <w:r w:rsidRPr="0040566E">
              <w:rPr>
                <w:rFonts w:ascii="Arial Narrow" w:eastAsia="Times New Roman" w:hAnsi="Arial Narrow" w:cs="Calibri"/>
                <w:color w:val="000000"/>
                <w:sz w:val="24"/>
                <w:szCs w:val="24"/>
                <w:lang w:eastAsia="pl-PL"/>
              </w:rPr>
              <w:t>33</w:t>
            </w:r>
          </w:p>
        </w:tc>
        <w:tc>
          <w:tcPr>
            <w:tcW w:w="5387" w:type="dxa"/>
            <w:tcBorders>
              <w:top w:val="nil"/>
              <w:left w:val="nil"/>
              <w:bottom w:val="single" w:sz="4" w:space="0" w:color="auto"/>
              <w:right w:val="single" w:sz="4" w:space="0" w:color="auto"/>
            </w:tcBorders>
            <w:shd w:val="clear" w:color="auto" w:fill="auto"/>
            <w:noWrap/>
            <w:vAlign w:val="bottom"/>
          </w:tcPr>
          <w:p w14:paraId="1AB474B3" w14:textId="77777777" w:rsidR="004F1C50" w:rsidRPr="0040566E" w:rsidRDefault="004F1C50" w:rsidP="00156718">
            <w:pPr>
              <w:spacing w:after="0" w:line="240" w:lineRule="auto"/>
              <w:rPr>
                <w:rFonts w:ascii="Arial Narrow" w:eastAsia="Times New Roman" w:hAnsi="Arial Narrow" w:cs="Calibri"/>
                <w:color w:val="000000"/>
                <w:sz w:val="24"/>
                <w:szCs w:val="24"/>
                <w:lang w:eastAsia="pl-PL"/>
              </w:rPr>
            </w:pPr>
            <w:r w:rsidRPr="0040566E">
              <w:rPr>
                <w:rFonts w:ascii="Arial Narrow" w:eastAsia="Times New Roman" w:hAnsi="Arial Narrow" w:cs="Calibri"/>
                <w:color w:val="000000"/>
                <w:sz w:val="24"/>
                <w:szCs w:val="24"/>
                <w:lang w:eastAsia="pl-PL"/>
              </w:rPr>
              <w:t>Niesulice ul. Zielna, teczowa, Kwiatowa, Konwaliowa, Słonecznikowa</w:t>
            </w:r>
          </w:p>
        </w:tc>
        <w:tc>
          <w:tcPr>
            <w:tcW w:w="1418" w:type="dxa"/>
            <w:tcBorders>
              <w:top w:val="nil"/>
              <w:left w:val="nil"/>
              <w:bottom w:val="single" w:sz="4" w:space="0" w:color="auto"/>
              <w:right w:val="single" w:sz="4" w:space="0" w:color="auto"/>
            </w:tcBorders>
            <w:shd w:val="clear" w:color="auto" w:fill="auto"/>
            <w:noWrap/>
            <w:vAlign w:val="bottom"/>
          </w:tcPr>
          <w:p w14:paraId="17EDB6DE" w14:textId="77777777" w:rsidR="004F1C50" w:rsidRPr="00A822FD" w:rsidRDefault="004F1C50" w:rsidP="00156718">
            <w:pPr>
              <w:spacing w:after="0" w:line="240" w:lineRule="auto"/>
              <w:jc w:val="center"/>
              <w:rPr>
                <w:rFonts w:ascii="Arial Narrow" w:eastAsia="Times New Roman" w:hAnsi="Arial Narrow" w:cs="Calibri"/>
                <w:color w:val="000000"/>
                <w:sz w:val="24"/>
                <w:szCs w:val="24"/>
                <w:lang w:eastAsia="pl-PL"/>
              </w:rPr>
            </w:pPr>
            <w:r w:rsidRPr="00A822FD">
              <w:rPr>
                <w:rFonts w:ascii="Arial Narrow" w:eastAsia="Times New Roman" w:hAnsi="Arial Narrow" w:cs="Calibri"/>
                <w:color w:val="000000"/>
                <w:sz w:val="24"/>
                <w:szCs w:val="24"/>
                <w:lang w:eastAsia="pl-PL"/>
              </w:rPr>
              <w:t>2</w:t>
            </w:r>
            <w:r>
              <w:rPr>
                <w:rFonts w:ascii="Arial Narrow" w:eastAsia="Times New Roman" w:hAnsi="Arial Narrow" w:cs="Calibri"/>
                <w:color w:val="000000"/>
                <w:sz w:val="24"/>
                <w:szCs w:val="24"/>
                <w:lang w:eastAsia="pl-PL"/>
              </w:rPr>
              <w:t>7</w:t>
            </w:r>
          </w:p>
        </w:tc>
        <w:tc>
          <w:tcPr>
            <w:tcW w:w="1133" w:type="dxa"/>
            <w:tcBorders>
              <w:top w:val="nil"/>
              <w:left w:val="nil"/>
              <w:bottom w:val="single" w:sz="4" w:space="0" w:color="auto"/>
              <w:right w:val="single" w:sz="4" w:space="0" w:color="auto"/>
            </w:tcBorders>
            <w:shd w:val="clear" w:color="auto" w:fill="auto"/>
            <w:noWrap/>
            <w:vAlign w:val="bottom"/>
          </w:tcPr>
          <w:p w14:paraId="158D3333" w14:textId="77777777" w:rsidR="004F1C50" w:rsidRPr="00A822FD" w:rsidRDefault="004F1C50" w:rsidP="00156718">
            <w:pPr>
              <w:spacing w:after="0" w:line="240" w:lineRule="auto"/>
              <w:jc w:val="center"/>
              <w:rPr>
                <w:rFonts w:ascii="Arial Narrow" w:eastAsia="Times New Roman" w:hAnsi="Arial Narrow" w:cs="Calibri"/>
                <w:color w:val="000000"/>
                <w:sz w:val="24"/>
                <w:szCs w:val="24"/>
                <w:lang w:eastAsia="pl-PL"/>
              </w:rPr>
            </w:pPr>
            <w:r w:rsidRPr="00A822FD">
              <w:rPr>
                <w:rFonts w:ascii="Arial Narrow" w:eastAsia="Times New Roman" w:hAnsi="Arial Narrow" w:cs="Calibri"/>
                <w:color w:val="000000"/>
                <w:sz w:val="24"/>
                <w:szCs w:val="24"/>
                <w:lang w:eastAsia="pl-PL"/>
              </w:rPr>
              <w:t>LED</w:t>
            </w:r>
          </w:p>
        </w:tc>
      </w:tr>
      <w:tr w:rsidR="004F1C50" w:rsidRPr="00EC2BE4" w14:paraId="72A76D4C" w14:textId="77777777" w:rsidTr="00156718">
        <w:trPr>
          <w:trHeight w:val="150"/>
        </w:trPr>
        <w:tc>
          <w:tcPr>
            <w:tcW w:w="637" w:type="dxa"/>
            <w:tcBorders>
              <w:top w:val="nil"/>
              <w:left w:val="single" w:sz="4" w:space="0" w:color="auto"/>
              <w:bottom w:val="single" w:sz="4" w:space="0" w:color="auto"/>
              <w:right w:val="single" w:sz="4" w:space="0" w:color="auto"/>
            </w:tcBorders>
            <w:shd w:val="clear" w:color="auto" w:fill="auto"/>
            <w:noWrap/>
            <w:vAlign w:val="bottom"/>
          </w:tcPr>
          <w:p w14:paraId="2F890994" w14:textId="77777777" w:rsidR="004F1C50" w:rsidRPr="0040566E" w:rsidRDefault="004F1C50" w:rsidP="00156718">
            <w:pPr>
              <w:spacing w:after="0" w:line="240" w:lineRule="auto"/>
              <w:jc w:val="center"/>
              <w:rPr>
                <w:rFonts w:ascii="Arial Narrow" w:eastAsia="Times New Roman" w:hAnsi="Arial Narrow" w:cs="Calibri"/>
                <w:color w:val="000000"/>
                <w:sz w:val="24"/>
                <w:szCs w:val="24"/>
                <w:lang w:eastAsia="pl-PL"/>
              </w:rPr>
            </w:pPr>
            <w:r>
              <w:rPr>
                <w:rFonts w:ascii="Arial Narrow" w:eastAsia="Times New Roman" w:hAnsi="Arial Narrow" w:cs="Calibri"/>
                <w:color w:val="000000"/>
                <w:sz w:val="24"/>
                <w:szCs w:val="24"/>
                <w:lang w:eastAsia="pl-PL"/>
              </w:rPr>
              <w:t>34</w:t>
            </w:r>
          </w:p>
        </w:tc>
        <w:tc>
          <w:tcPr>
            <w:tcW w:w="5387" w:type="dxa"/>
            <w:tcBorders>
              <w:top w:val="nil"/>
              <w:left w:val="nil"/>
              <w:bottom w:val="single" w:sz="4" w:space="0" w:color="auto"/>
              <w:right w:val="single" w:sz="4" w:space="0" w:color="auto"/>
            </w:tcBorders>
            <w:shd w:val="clear" w:color="auto" w:fill="auto"/>
            <w:noWrap/>
            <w:vAlign w:val="bottom"/>
          </w:tcPr>
          <w:p w14:paraId="374138E6" w14:textId="77777777" w:rsidR="004F1C50" w:rsidRPr="0040566E" w:rsidRDefault="004F1C50" w:rsidP="00156718">
            <w:pPr>
              <w:spacing w:after="0" w:line="240" w:lineRule="auto"/>
              <w:rPr>
                <w:rFonts w:ascii="Arial Narrow" w:eastAsia="Times New Roman" w:hAnsi="Arial Narrow" w:cs="Calibri"/>
                <w:color w:val="000000"/>
                <w:sz w:val="24"/>
                <w:szCs w:val="24"/>
                <w:lang w:eastAsia="pl-PL"/>
              </w:rPr>
            </w:pPr>
            <w:r>
              <w:rPr>
                <w:rFonts w:ascii="Arial Narrow" w:eastAsia="Times New Roman" w:hAnsi="Arial Narrow" w:cs="Calibri"/>
                <w:color w:val="000000"/>
                <w:sz w:val="24"/>
                <w:szCs w:val="24"/>
                <w:lang w:eastAsia="pl-PL"/>
              </w:rPr>
              <w:t xml:space="preserve">Niesulice ul. Leśna </w:t>
            </w:r>
          </w:p>
        </w:tc>
        <w:tc>
          <w:tcPr>
            <w:tcW w:w="1418" w:type="dxa"/>
            <w:tcBorders>
              <w:top w:val="nil"/>
              <w:left w:val="nil"/>
              <w:bottom w:val="single" w:sz="4" w:space="0" w:color="auto"/>
              <w:right w:val="single" w:sz="4" w:space="0" w:color="auto"/>
            </w:tcBorders>
            <w:shd w:val="clear" w:color="auto" w:fill="auto"/>
            <w:noWrap/>
            <w:vAlign w:val="bottom"/>
          </w:tcPr>
          <w:p w14:paraId="5C30A9FE" w14:textId="77777777" w:rsidR="004F1C50" w:rsidRPr="00A822FD" w:rsidRDefault="004F1C50" w:rsidP="00156718">
            <w:pPr>
              <w:spacing w:after="0" w:line="240" w:lineRule="auto"/>
              <w:jc w:val="center"/>
              <w:rPr>
                <w:rFonts w:ascii="Arial Narrow" w:eastAsia="Times New Roman" w:hAnsi="Arial Narrow" w:cs="Calibri"/>
                <w:color w:val="000000"/>
                <w:sz w:val="24"/>
                <w:szCs w:val="24"/>
                <w:lang w:eastAsia="pl-PL"/>
              </w:rPr>
            </w:pPr>
            <w:r>
              <w:rPr>
                <w:rFonts w:ascii="Arial Narrow" w:eastAsia="Times New Roman" w:hAnsi="Arial Narrow" w:cs="Calibri"/>
                <w:color w:val="000000"/>
                <w:sz w:val="24"/>
                <w:szCs w:val="24"/>
                <w:lang w:eastAsia="pl-PL"/>
              </w:rPr>
              <w:t>6</w:t>
            </w:r>
          </w:p>
        </w:tc>
        <w:tc>
          <w:tcPr>
            <w:tcW w:w="1133" w:type="dxa"/>
            <w:tcBorders>
              <w:top w:val="nil"/>
              <w:left w:val="nil"/>
              <w:bottom w:val="single" w:sz="4" w:space="0" w:color="auto"/>
              <w:right w:val="single" w:sz="4" w:space="0" w:color="auto"/>
            </w:tcBorders>
            <w:shd w:val="clear" w:color="auto" w:fill="auto"/>
            <w:noWrap/>
            <w:vAlign w:val="bottom"/>
          </w:tcPr>
          <w:p w14:paraId="51F65854" w14:textId="77777777" w:rsidR="004F1C50" w:rsidRPr="00A822FD" w:rsidRDefault="004F1C50" w:rsidP="00156718">
            <w:pPr>
              <w:spacing w:after="0" w:line="240" w:lineRule="auto"/>
              <w:jc w:val="center"/>
              <w:rPr>
                <w:rFonts w:ascii="Arial Narrow" w:eastAsia="Times New Roman" w:hAnsi="Arial Narrow" w:cs="Calibri"/>
                <w:color w:val="000000"/>
                <w:sz w:val="24"/>
                <w:szCs w:val="24"/>
                <w:lang w:eastAsia="pl-PL"/>
              </w:rPr>
            </w:pPr>
          </w:p>
        </w:tc>
      </w:tr>
      <w:tr w:rsidR="004F1C50" w:rsidRPr="00EC2BE4" w14:paraId="2631A527" w14:textId="77777777" w:rsidTr="00156718">
        <w:trPr>
          <w:trHeight w:val="150"/>
        </w:trPr>
        <w:tc>
          <w:tcPr>
            <w:tcW w:w="637" w:type="dxa"/>
            <w:tcBorders>
              <w:top w:val="nil"/>
              <w:left w:val="single" w:sz="4" w:space="0" w:color="auto"/>
              <w:bottom w:val="single" w:sz="4" w:space="0" w:color="auto"/>
              <w:right w:val="single" w:sz="4" w:space="0" w:color="auto"/>
            </w:tcBorders>
            <w:shd w:val="clear" w:color="auto" w:fill="auto"/>
            <w:noWrap/>
            <w:vAlign w:val="bottom"/>
          </w:tcPr>
          <w:p w14:paraId="1C18F433" w14:textId="77777777" w:rsidR="004F1C50" w:rsidRPr="0040566E" w:rsidRDefault="004F1C50" w:rsidP="00156718">
            <w:pPr>
              <w:spacing w:after="0" w:line="240" w:lineRule="auto"/>
              <w:jc w:val="center"/>
              <w:rPr>
                <w:rFonts w:ascii="Arial Narrow" w:eastAsia="Times New Roman" w:hAnsi="Arial Narrow" w:cs="Calibri"/>
                <w:color w:val="000000"/>
                <w:sz w:val="24"/>
                <w:szCs w:val="24"/>
                <w:lang w:eastAsia="pl-PL"/>
              </w:rPr>
            </w:pPr>
            <w:r>
              <w:rPr>
                <w:rFonts w:ascii="Arial Narrow" w:eastAsia="Times New Roman" w:hAnsi="Arial Narrow" w:cs="Calibri"/>
                <w:color w:val="000000"/>
                <w:sz w:val="24"/>
                <w:szCs w:val="24"/>
                <w:lang w:eastAsia="pl-PL"/>
              </w:rPr>
              <w:t>35</w:t>
            </w:r>
          </w:p>
        </w:tc>
        <w:tc>
          <w:tcPr>
            <w:tcW w:w="5387" w:type="dxa"/>
            <w:tcBorders>
              <w:top w:val="nil"/>
              <w:left w:val="nil"/>
              <w:bottom w:val="single" w:sz="4" w:space="0" w:color="auto"/>
              <w:right w:val="single" w:sz="4" w:space="0" w:color="auto"/>
            </w:tcBorders>
            <w:shd w:val="clear" w:color="auto" w:fill="auto"/>
            <w:noWrap/>
            <w:vAlign w:val="bottom"/>
          </w:tcPr>
          <w:p w14:paraId="045CF81C" w14:textId="77777777" w:rsidR="004F1C50" w:rsidRPr="0040566E" w:rsidRDefault="004F1C50" w:rsidP="00156718">
            <w:pPr>
              <w:spacing w:after="0" w:line="240" w:lineRule="auto"/>
              <w:rPr>
                <w:rFonts w:ascii="Arial Narrow" w:eastAsia="Times New Roman" w:hAnsi="Arial Narrow" w:cs="Calibri"/>
                <w:color w:val="000000"/>
                <w:sz w:val="24"/>
                <w:szCs w:val="24"/>
                <w:lang w:eastAsia="pl-PL"/>
              </w:rPr>
            </w:pPr>
            <w:r>
              <w:rPr>
                <w:rFonts w:ascii="Arial Narrow" w:eastAsia="Times New Roman" w:hAnsi="Arial Narrow" w:cs="Calibri"/>
                <w:color w:val="000000"/>
                <w:sz w:val="24"/>
                <w:szCs w:val="24"/>
                <w:lang w:eastAsia="pl-PL"/>
              </w:rPr>
              <w:t>Ołobok ul. Mała, ul. Akacjowa</w:t>
            </w:r>
          </w:p>
        </w:tc>
        <w:tc>
          <w:tcPr>
            <w:tcW w:w="1418" w:type="dxa"/>
            <w:tcBorders>
              <w:top w:val="nil"/>
              <w:left w:val="nil"/>
              <w:bottom w:val="single" w:sz="4" w:space="0" w:color="auto"/>
              <w:right w:val="single" w:sz="4" w:space="0" w:color="auto"/>
            </w:tcBorders>
            <w:shd w:val="clear" w:color="auto" w:fill="auto"/>
            <w:noWrap/>
            <w:vAlign w:val="bottom"/>
          </w:tcPr>
          <w:p w14:paraId="7DA70AC2" w14:textId="77777777" w:rsidR="004F1C50" w:rsidRPr="00A822FD" w:rsidRDefault="004F1C50" w:rsidP="00156718">
            <w:pPr>
              <w:spacing w:after="0" w:line="240" w:lineRule="auto"/>
              <w:jc w:val="center"/>
              <w:rPr>
                <w:rFonts w:ascii="Arial Narrow" w:eastAsia="Times New Roman" w:hAnsi="Arial Narrow" w:cs="Calibri"/>
                <w:color w:val="000000"/>
                <w:sz w:val="24"/>
                <w:szCs w:val="24"/>
                <w:lang w:eastAsia="pl-PL"/>
              </w:rPr>
            </w:pPr>
            <w:r>
              <w:rPr>
                <w:rFonts w:ascii="Arial Narrow" w:eastAsia="Times New Roman" w:hAnsi="Arial Narrow" w:cs="Calibri"/>
                <w:color w:val="000000"/>
                <w:sz w:val="24"/>
                <w:szCs w:val="24"/>
                <w:lang w:eastAsia="pl-PL"/>
              </w:rPr>
              <w:t>11</w:t>
            </w:r>
          </w:p>
        </w:tc>
        <w:tc>
          <w:tcPr>
            <w:tcW w:w="1133" w:type="dxa"/>
            <w:tcBorders>
              <w:top w:val="nil"/>
              <w:left w:val="nil"/>
              <w:bottom w:val="single" w:sz="4" w:space="0" w:color="auto"/>
              <w:right w:val="single" w:sz="4" w:space="0" w:color="auto"/>
            </w:tcBorders>
            <w:shd w:val="clear" w:color="auto" w:fill="auto"/>
            <w:noWrap/>
            <w:vAlign w:val="bottom"/>
          </w:tcPr>
          <w:p w14:paraId="0C54A459" w14:textId="77777777" w:rsidR="004F1C50" w:rsidRPr="00A822FD" w:rsidRDefault="004F1C50" w:rsidP="00156718">
            <w:pPr>
              <w:spacing w:after="0" w:line="240" w:lineRule="auto"/>
              <w:jc w:val="center"/>
              <w:rPr>
                <w:rFonts w:ascii="Arial Narrow" w:eastAsia="Times New Roman" w:hAnsi="Arial Narrow" w:cs="Calibri"/>
                <w:color w:val="000000"/>
                <w:sz w:val="24"/>
                <w:szCs w:val="24"/>
                <w:lang w:eastAsia="pl-PL"/>
              </w:rPr>
            </w:pPr>
          </w:p>
        </w:tc>
      </w:tr>
      <w:tr w:rsidR="004F1C50" w:rsidRPr="00EC2BE4" w14:paraId="320C6E37" w14:textId="77777777" w:rsidTr="00156718">
        <w:trPr>
          <w:trHeight w:val="150"/>
        </w:trPr>
        <w:tc>
          <w:tcPr>
            <w:tcW w:w="637" w:type="dxa"/>
            <w:tcBorders>
              <w:top w:val="nil"/>
              <w:left w:val="single" w:sz="4" w:space="0" w:color="auto"/>
              <w:bottom w:val="single" w:sz="4" w:space="0" w:color="auto"/>
              <w:right w:val="single" w:sz="4" w:space="0" w:color="auto"/>
            </w:tcBorders>
            <w:shd w:val="clear" w:color="auto" w:fill="auto"/>
            <w:noWrap/>
            <w:vAlign w:val="bottom"/>
          </w:tcPr>
          <w:p w14:paraId="59999332" w14:textId="77777777" w:rsidR="004F1C50" w:rsidRPr="0040566E" w:rsidRDefault="004F1C50" w:rsidP="00156718">
            <w:pPr>
              <w:spacing w:after="0" w:line="240" w:lineRule="auto"/>
              <w:jc w:val="center"/>
              <w:rPr>
                <w:rFonts w:ascii="Arial Narrow" w:eastAsia="Times New Roman" w:hAnsi="Arial Narrow" w:cs="Calibri"/>
                <w:color w:val="000000"/>
                <w:sz w:val="24"/>
                <w:szCs w:val="24"/>
                <w:lang w:eastAsia="pl-PL"/>
              </w:rPr>
            </w:pPr>
            <w:r>
              <w:rPr>
                <w:rFonts w:ascii="Arial Narrow" w:eastAsia="Times New Roman" w:hAnsi="Arial Narrow" w:cs="Calibri"/>
                <w:color w:val="000000"/>
                <w:sz w:val="24"/>
                <w:szCs w:val="24"/>
                <w:lang w:eastAsia="pl-PL"/>
              </w:rPr>
              <w:t>36</w:t>
            </w:r>
          </w:p>
        </w:tc>
        <w:tc>
          <w:tcPr>
            <w:tcW w:w="5387" w:type="dxa"/>
            <w:tcBorders>
              <w:top w:val="nil"/>
              <w:left w:val="nil"/>
              <w:bottom w:val="single" w:sz="4" w:space="0" w:color="auto"/>
              <w:right w:val="single" w:sz="4" w:space="0" w:color="auto"/>
            </w:tcBorders>
            <w:shd w:val="clear" w:color="auto" w:fill="auto"/>
            <w:noWrap/>
            <w:vAlign w:val="bottom"/>
          </w:tcPr>
          <w:p w14:paraId="73B0D0AF" w14:textId="77777777" w:rsidR="004F1C50" w:rsidRPr="0040566E" w:rsidRDefault="004F1C50" w:rsidP="00156718">
            <w:pPr>
              <w:spacing w:after="0" w:line="240" w:lineRule="auto"/>
              <w:rPr>
                <w:rFonts w:ascii="Arial Narrow" w:eastAsia="Times New Roman" w:hAnsi="Arial Narrow" w:cs="Calibri"/>
                <w:color w:val="000000"/>
                <w:sz w:val="24"/>
                <w:szCs w:val="24"/>
                <w:lang w:eastAsia="pl-PL"/>
              </w:rPr>
            </w:pPr>
            <w:r>
              <w:rPr>
                <w:rFonts w:ascii="Arial Narrow" w:eastAsia="Times New Roman" w:hAnsi="Arial Narrow" w:cs="Calibri"/>
                <w:color w:val="000000"/>
                <w:sz w:val="24"/>
                <w:szCs w:val="24"/>
                <w:lang w:eastAsia="pl-PL"/>
              </w:rPr>
              <w:t>Ołobok ul. Spacerowa / Wojciechowskiego</w:t>
            </w:r>
          </w:p>
        </w:tc>
        <w:tc>
          <w:tcPr>
            <w:tcW w:w="1418" w:type="dxa"/>
            <w:tcBorders>
              <w:top w:val="nil"/>
              <w:left w:val="nil"/>
              <w:bottom w:val="single" w:sz="4" w:space="0" w:color="auto"/>
              <w:right w:val="single" w:sz="4" w:space="0" w:color="auto"/>
            </w:tcBorders>
            <w:shd w:val="clear" w:color="auto" w:fill="auto"/>
            <w:noWrap/>
            <w:vAlign w:val="bottom"/>
          </w:tcPr>
          <w:p w14:paraId="6142BC83" w14:textId="77777777" w:rsidR="004F1C50" w:rsidRPr="00A822FD" w:rsidRDefault="004F1C50" w:rsidP="00156718">
            <w:pPr>
              <w:spacing w:after="0" w:line="240" w:lineRule="auto"/>
              <w:jc w:val="center"/>
              <w:rPr>
                <w:rFonts w:ascii="Arial Narrow" w:eastAsia="Times New Roman" w:hAnsi="Arial Narrow" w:cs="Calibri"/>
                <w:color w:val="000000"/>
                <w:sz w:val="24"/>
                <w:szCs w:val="24"/>
                <w:lang w:eastAsia="pl-PL"/>
              </w:rPr>
            </w:pPr>
            <w:r>
              <w:rPr>
                <w:rFonts w:ascii="Arial Narrow" w:eastAsia="Times New Roman" w:hAnsi="Arial Narrow" w:cs="Calibri"/>
                <w:color w:val="000000"/>
                <w:sz w:val="24"/>
                <w:szCs w:val="24"/>
                <w:lang w:eastAsia="pl-PL"/>
              </w:rPr>
              <w:t>14</w:t>
            </w:r>
          </w:p>
        </w:tc>
        <w:tc>
          <w:tcPr>
            <w:tcW w:w="1133" w:type="dxa"/>
            <w:tcBorders>
              <w:top w:val="nil"/>
              <w:left w:val="nil"/>
              <w:bottom w:val="single" w:sz="4" w:space="0" w:color="auto"/>
              <w:right w:val="single" w:sz="4" w:space="0" w:color="auto"/>
            </w:tcBorders>
            <w:shd w:val="clear" w:color="auto" w:fill="auto"/>
            <w:noWrap/>
            <w:vAlign w:val="bottom"/>
          </w:tcPr>
          <w:p w14:paraId="5846E001" w14:textId="77777777" w:rsidR="004F1C50" w:rsidRPr="00A822FD" w:rsidRDefault="004F1C50" w:rsidP="00156718">
            <w:pPr>
              <w:spacing w:after="0" w:line="240" w:lineRule="auto"/>
              <w:jc w:val="center"/>
              <w:rPr>
                <w:rFonts w:ascii="Arial Narrow" w:eastAsia="Times New Roman" w:hAnsi="Arial Narrow" w:cs="Calibri"/>
                <w:color w:val="000000"/>
                <w:sz w:val="24"/>
                <w:szCs w:val="24"/>
                <w:lang w:eastAsia="pl-PL"/>
              </w:rPr>
            </w:pPr>
          </w:p>
        </w:tc>
      </w:tr>
      <w:tr w:rsidR="004F1C50" w:rsidRPr="00EC2BE4" w14:paraId="4F211727" w14:textId="77777777" w:rsidTr="00156718">
        <w:trPr>
          <w:trHeight w:val="376"/>
        </w:trPr>
        <w:tc>
          <w:tcPr>
            <w:tcW w:w="6024" w:type="dxa"/>
            <w:gridSpan w:val="2"/>
            <w:tcBorders>
              <w:top w:val="nil"/>
              <w:left w:val="single" w:sz="4" w:space="0" w:color="auto"/>
              <w:bottom w:val="single" w:sz="4" w:space="0" w:color="auto"/>
              <w:right w:val="single" w:sz="4" w:space="0" w:color="auto"/>
            </w:tcBorders>
            <w:shd w:val="clear" w:color="auto" w:fill="auto"/>
            <w:noWrap/>
            <w:vAlign w:val="bottom"/>
          </w:tcPr>
          <w:p w14:paraId="21ED0461" w14:textId="77777777" w:rsidR="004F1C50" w:rsidRPr="00A822FD" w:rsidRDefault="004F1C50" w:rsidP="00156718">
            <w:pPr>
              <w:spacing w:after="0" w:line="240" w:lineRule="auto"/>
              <w:jc w:val="right"/>
              <w:rPr>
                <w:rFonts w:ascii="Arial Narrow" w:eastAsia="Times New Roman" w:hAnsi="Arial Narrow" w:cs="Calibri"/>
                <w:b/>
                <w:bCs/>
                <w:color w:val="000000"/>
                <w:sz w:val="24"/>
                <w:szCs w:val="24"/>
                <w:lang w:eastAsia="pl-PL"/>
              </w:rPr>
            </w:pPr>
            <w:r>
              <w:rPr>
                <w:rFonts w:ascii="Arial Narrow" w:eastAsia="Times New Roman" w:hAnsi="Arial Narrow" w:cs="Calibri"/>
                <w:b/>
                <w:bCs/>
                <w:color w:val="000000"/>
                <w:sz w:val="24"/>
                <w:szCs w:val="24"/>
                <w:lang w:eastAsia="pl-PL"/>
              </w:rPr>
              <w:t>RAZEM</w:t>
            </w:r>
          </w:p>
        </w:tc>
        <w:tc>
          <w:tcPr>
            <w:tcW w:w="1418" w:type="dxa"/>
            <w:tcBorders>
              <w:top w:val="nil"/>
              <w:left w:val="nil"/>
              <w:bottom w:val="single" w:sz="4" w:space="0" w:color="auto"/>
              <w:right w:val="single" w:sz="4" w:space="0" w:color="auto"/>
            </w:tcBorders>
            <w:shd w:val="clear" w:color="auto" w:fill="auto"/>
            <w:noWrap/>
            <w:vAlign w:val="bottom"/>
          </w:tcPr>
          <w:p w14:paraId="1CCDD342" w14:textId="77777777" w:rsidR="004F1C50" w:rsidRPr="005F1DE8" w:rsidRDefault="004F1C50" w:rsidP="00156718">
            <w:pPr>
              <w:spacing w:after="0" w:line="240" w:lineRule="auto"/>
              <w:jc w:val="center"/>
              <w:rPr>
                <w:rFonts w:ascii="Arial Narrow" w:eastAsia="Times New Roman" w:hAnsi="Arial Narrow" w:cs="Calibri"/>
                <w:b/>
                <w:bCs/>
                <w:color w:val="000000"/>
                <w:sz w:val="24"/>
                <w:szCs w:val="24"/>
                <w:lang w:eastAsia="pl-PL"/>
              </w:rPr>
            </w:pPr>
            <w:r w:rsidRPr="005F1DE8">
              <w:rPr>
                <w:rFonts w:ascii="Arial Narrow" w:eastAsia="Times New Roman" w:hAnsi="Arial Narrow" w:cs="Calibri"/>
                <w:b/>
                <w:bCs/>
                <w:color w:val="000000"/>
                <w:sz w:val="24"/>
                <w:szCs w:val="24"/>
                <w:lang w:eastAsia="pl-PL"/>
              </w:rPr>
              <w:t>248</w:t>
            </w:r>
          </w:p>
        </w:tc>
        <w:tc>
          <w:tcPr>
            <w:tcW w:w="1133" w:type="dxa"/>
            <w:tcBorders>
              <w:top w:val="nil"/>
              <w:left w:val="nil"/>
              <w:bottom w:val="single" w:sz="4" w:space="0" w:color="auto"/>
              <w:right w:val="single" w:sz="4" w:space="0" w:color="auto"/>
            </w:tcBorders>
            <w:shd w:val="clear" w:color="auto" w:fill="auto"/>
            <w:noWrap/>
            <w:vAlign w:val="bottom"/>
          </w:tcPr>
          <w:p w14:paraId="1F2E5289" w14:textId="77777777" w:rsidR="004F1C50" w:rsidRPr="00A822FD" w:rsidRDefault="004F1C50" w:rsidP="00156718">
            <w:pPr>
              <w:spacing w:after="0" w:line="240" w:lineRule="auto"/>
              <w:jc w:val="center"/>
              <w:rPr>
                <w:rFonts w:ascii="Arial Narrow" w:eastAsia="Times New Roman" w:hAnsi="Arial Narrow" w:cs="Calibri"/>
                <w:color w:val="000000"/>
                <w:sz w:val="24"/>
                <w:szCs w:val="24"/>
                <w:lang w:eastAsia="pl-PL"/>
              </w:rPr>
            </w:pPr>
          </w:p>
        </w:tc>
      </w:tr>
    </w:tbl>
    <w:p w14:paraId="22C96252" w14:textId="77777777" w:rsidR="004F1C50" w:rsidRDefault="004F1C50" w:rsidP="00C42F69">
      <w:pPr>
        <w:spacing w:after="0" w:line="240" w:lineRule="auto"/>
        <w:jc w:val="both"/>
        <w:rPr>
          <w:rFonts w:ascii="Arial Narrow" w:hAnsi="Arial Narrow"/>
          <w:sz w:val="24"/>
          <w:szCs w:val="24"/>
        </w:rPr>
      </w:pPr>
    </w:p>
    <w:p w14:paraId="38BA703F" w14:textId="77777777" w:rsidR="004F1C50" w:rsidRDefault="004F1C50" w:rsidP="004F1C50">
      <w:pPr>
        <w:spacing w:after="0" w:line="240" w:lineRule="auto"/>
        <w:jc w:val="both"/>
        <w:rPr>
          <w:rFonts w:ascii="Arial Narrow" w:hAnsi="Arial Narrow"/>
          <w:sz w:val="24"/>
          <w:szCs w:val="24"/>
        </w:rPr>
      </w:pPr>
      <w:r w:rsidRPr="00A817D3">
        <w:rPr>
          <w:rFonts w:ascii="Arial Narrow" w:hAnsi="Arial Narrow"/>
          <w:sz w:val="24"/>
          <w:szCs w:val="24"/>
        </w:rPr>
        <w:t xml:space="preserve">Od wielu lat sukcesywnie dostawione są na terenie Gminy Skąpe nowe punkty świetlne. Wszystkie nowe lampy są w najnowszej technologii LED. W każdym budżecie zabezpieczane są na ten cel </w:t>
      </w:r>
      <w:r>
        <w:rPr>
          <w:rFonts w:ascii="Arial Narrow" w:hAnsi="Arial Narrow"/>
          <w:sz w:val="24"/>
          <w:szCs w:val="24"/>
        </w:rPr>
        <w:t xml:space="preserve">ok. </w:t>
      </w:r>
      <w:r w:rsidRPr="00A817D3">
        <w:rPr>
          <w:rFonts w:ascii="Arial Narrow" w:hAnsi="Arial Narrow"/>
          <w:sz w:val="24"/>
          <w:szCs w:val="24"/>
        </w:rPr>
        <w:t xml:space="preserve"> 80.000,00 zł. W 20</w:t>
      </w:r>
      <w:r>
        <w:rPr>
          <w:rFonts w:ascii="Arial Narrow" w:hAnsi="Arial Narrow"/>
          <w:sz w:val="24"/>
          <w:szCs w:val="24"/>
        </w:rPr>
        <w:t>24</w:t>
      </w:r>
      <w:r w:rsidRPr="00A817D3">
        <w:rPr>
          <w:rFonts w:ascii="Arial Narrow" w:hAnsi="Arial Narrow"/>
          <w:sz w:val="24"/>
          <w:szCs w:val="24"/>
        </w:rPr>
        <w:t xml:space="preserve"> roku </w:t>
      </w:r>
      <w:r>
        <w:rPr>
          <w:rFonts w:ascii="Arial Narrow" w:hAnsi="Arial Narrow"/>
          <w:sz w:val="24"/>
          <w:szCs w:val="24"/>
        </w:rPr>
        <w:t>wybudowano 21 punktów świetlnych w miejscowości Niesulice ul. Leśna oraz Ołobok ul. spacerowa</w:t>
      </w:r>
      <w:r w:rsidRPr="00A15802">
        <w:rPr>
          <w:rFonts w:ascii="Arial Narrow" w:hAnsi="Arial Narrow"/>
          <w:sz w:val="24"/>
          <w:szCs w:val="24"/>
        </w:rPr>
        <w:t xml:space="preserve"> za</w:t>
      </w:r>
      <w:r w:rsidRPr="00A15802">
        <w:rPr>
          <w:rFonts w:ascii="Arial Narrow" w:eastAsia="Times New Roman" w:hAnsi="Arial Narrow" w:cs="Arial"/>
          <w:sz w:val="24"/>
          <w:szCs w:val="24"/>
          <w:lang w:eastAsia="pl-PL"/>
        </w:rPr>
        <w:t xml:space="preserve"> łączną kwotę </w:t>
      </w:r>
      <w:r>
        <w:rPr>
          <w:rFonts w:ascii="Arial Narrow" w:eastAsia="Times New Roman" w:hAnsi="Arial Narrow" w:cs="Arial"/>
          <w:sz w:val="24"/>
          <w:szCs w:val="24"/>
          <w:lang w:eastAsia="pl-PL"/>
        </w:rPr>
        <w:t>63 153,00</w:t>
      </w:r>
      <w:r w:rsidRPr="00A15802">
        <w:rPr>
          <w:rFonts w:ascii="Arial Narrow" w:eastAsia="Times New Roman" w:hAnsi="Arial Narrow" w:cs="Arial"/>
          <w:sz w:val="24"/>
          <w:szCs w:val="24"/>
          <w:lang w:eastAsia="pl-PL"/>
        </w:rPr>
        <w:t xml:space="preserve"> zł brutto</w:t>
      </w:r>
      <w:r>
        <w:rPr>
          <w:rFonts w:ascii="Arial Narrow" w:eastAsia="Times New Roman" w:hAnsi="Arial Narrow" w:cs="Arial"/>
          <w:sz w:val="24"/>
          <w:szCs w:val="24"/>
          <w:lang w:eastAsia="pl-PL"/>
        </w:rPr>
        <w:t xml:space="preserve"> </w:t>
      </w:r>
      <w:r w:rsidRPr="00A817D3">
        <w:rPr>
          <w:rFonts w:ascii="Arial Narrow" w:hAnsi="Arial Narrow"/>
          <w:sz w:val="24"/>
          <w:szCs w:val="24"/>
        </w:rPr>
        <w:t>.</w:t>
      </w:r>
    </w:p>
    <w:p w14:paraId="6370ED29" w14:textId="77777777" w:rsidR="004F1C50" w:rsidRDefault="004F1C50" w:rsidP="004F1C50">
      <w:pPr>
        <w:spacing w:after="0" w:line="240" w:lineRule="auto"/>
        <w:jc w:val="both"/>
        <w:rPr>
          <w:rFonts w:ascii="Arial Narrow" w:eastAsia="Times New Roman" w:hAnsi="Arial Narrow" w:cs="Calibri"/>
          <w:sz w:val="24"/>
          <w:szCs w:val="24"/>
          <w:lang w:eastAsia="pl-PL"/>
        </w:rPr>
      </w:pPr>
      <w:r w:rsidRPr="00674910">
        <w:rPr>
          <w:rFonts w:ascii="Arial Narrow" w:eastAsia="Times New Roman" w:hAnsi="Arial Narrow" w:cs="Calibri"/>
          <w:sz w:val="24"/>
          <w:szCs w:val="24"/>
          <w:lang w:eastAsia="pl-PL"/>
        </w:rPr>
        <w:lastRenderedPageBreak/>
        <w:t>W roku 202</w:t>
      </w:r>
      <w:r>
        <w:rPr>
          <w:rFonts w:ascii="Arial Narrow" w:eastAsia="Times New Roman" w:hAnsi="Arial Narrow" w:cs="Calibri"/>
          <w:sz w:val="24"/>
          <w:szCs w:val="24"/>
          <w:lang w:eastAsia="pl-PL"/>
        </w:rPr>
        <w:t>4 Urząd Gminy zgłosił dla zakładu Instalatorstwa elektrycznego Tomasz Studnicki 63</w:t>
      </w:r>
      <w:r w:rsidRPr="00674910">
        <w:rPr>
          <w:rFonts w:ascii="Arial Narrow" w:eastAsia="Times New Roman" w:hAnsi="Arial Narrow" w:cs="Calibri"/>
          <w:sz w:val="24"/>
          <w:szCs w:val="24"/>
          <w:lang w:eastAsia="pl-PL"/>
        </w:rPr>
        <w:t xml:space="preserve">  awarii i potrzeb naprawy oświetlenia ulicznego. Najczęściej zgłaszanym uszkodzeniem była awaryjna wymiany przepalony</w:t>
      </w:r>
      <w:r>
        <w:rPr>
          <w:rFonts w:ascii="Arial Narrow" w:eastAsia="Times New Roman" w:hAnsi="Arial Narrow" w:cs="Calibri"/>
          <w:sz w:val="24"/>
          <w:szCs w:val="24"/>
          <w:lang w:eastAsia="pl-PL"/>
        </w:rPr>
        <w:t>ch  źródeł światła.</w:t>
      </w:r>
    </w:p>
    <w:p w14:paraId="475919E2" w14:textId="77777777" w:rsidR="003C5BF8" w:rsidRDefault="003C5BF8" w:rsidP="00C42F69">
      <w:pPr>
        <w:pStyle w:val="Legenda"/>
        <w:rPr>
          <w:color w:val="auto"/>
          <w:sz w:val="20"/>
          <w:szCs w:val="20"/>
        </w:rPr>
      </w:pPr>
    </w:p>
    <w:p w14:paraId="7703DF28" w14:textId="2A9C403C" w:rsidR="00C42F69" w:rsidRPr="00BD7135" w:rsidRDefault="00C42F69" w:rsidP="00C42F69">
      <w:pPr>
        <w:pStyle w:val="Legenda"/>
        <w:rPr>
          <w:color w:val="auto"/>
          <w:sz w:val="20"/>
          <w:szCs w:val="20"/>
        </w:rPr>
      </w:pPr>
      <w:r w:rsidRPr="00BD7135">
        <w:rPr>
          <w:color w:val="auto"/>
          <w:sz w:val="20"/>
          <w:szCs w:val="20"/>
        </w:rPr>
        <w:t>TABELA 20</w:t>
      </w:r>
      <w:r>
        <w:rPr>
          <w:color w:val="auto"/>
          <w:sz w:val="20"/>
          <w:szCs w:val="20"/>
        </w:rPr>
        <w:t>.</w:t>
      </w:r>
      <w:r w:rsidRPr="00BD7135">
        <w:rPr>
          <w:color w:val="auto"/>
          <w:sz w:val="20"/>
          <w:szCs w:val="20"/>
        </w:rPr>
        <w:t xml:space="preserve"> NAPRAWY OŚWIETLENIA DROGOWEGO W 202</w:t>
      </w:r>
      <w:r w:rsidR="004F1C50">
        <w:rPr>
          <w:color w:val="auto"/>
          <w:sz w:val="20"/>
          <w:szCs w:val="20"/>
        </w:rPr>
        <w:t>4</w:t>
      </w:r>
      <w:r w:rsidRPr="00BD7135">
        <w:rPr>
          <w:color w:val="auto"/>
          <w:sz w:val="20"/>
          <w:szCs w:val="20"/>
        </w:rPr>
        <w:t>R.</w:t>
      </w:r>
    </w:p>
    <w:tbl>
      <w:tblPr>
        <w:tblW w:w="8849"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7398"/>
        <w:gridCol w:w="1451"/>
      </w:tblGrid>
      <w:tr w:rsidR="00C42F69" w:rsidRPr="00674910" w14:paraId="37F7B158" w14:textId="77777777" w:rsidTr="005F1DE8">
        <w:trPr>
          <w:trHeight w:val="300"/>
        </w:trPr>
        <w:tc>
          <w:tcPr>
            <w:tcW w:w="7398" w:type="dxa"/>
            <w:shd w:val="clear" w:color="auto" w:fill="auto"/>
            <w:vAlign w:val="center"/>
            <w:hideMark/>
          </w:tcPr>
          <w:p w14:paraId="6A94EE8D" w14:textId="77777777" w:rsidR="00C42F69" w:rsidRPr="00674910" w:rsidRDefault="00C42F69" w:rsidP="0040566E">
            <w:pPr>
              <w:spacing w:after="0" w:line="240" w:lineRule="auto"/>
              <w:jc w:val="center"/>
              <w:rPr>
                <w:rFonts w:ascii="Arial Narrow" w:eastAsia="Times New Roman" w:hAnsi="Arial Narrow" w:cs="Calibri"/>
                <w:b/>
                <w:sz w:val="24"/>
                <w:szCs w:val="24"/>
                <w:lang w:eastAsia="pl-PL"/>
              </w:rPr>
            </w:pPr>
            <w:r w:rsidRPr="00674910">
              <w:rPr>
                <w:rFonts w:ascii="Arial Narrow" w:eastAsia="Times New Roman" w:hAnsi="Arial Narrow" w:cs="Calibri"/>
                <w:b/>
                <w:sz w:val="24"/>
                <w:szCs w:val="24"/>
                <w:lang w:eastAsia="pl-PL"/>
              </w:rPr>
              <w:t>Rodzaj naprawy</w:t>
            </w:r>
          </w:p>
        </w:tc>
        <w:tc>
          <w:tcPr>
            <w:tcW w:w="1451" w:type="dxa"/>
            <w:shd w:val="clear" w:color="auto" w:fill="auto"/>
            <w:vAlign w:val="center"/>
            <w:hideMark/>
          </w:tcPr>
          <w:p w14:paraId="6E907C26" w14:textId="77777777" w:rsidR="00C42F69" w:rsidRPr="00674910" w:rsidRDefault="00C42F69" w:rsidP="0040566E">
            <w:pPr>
              <w:spacing w:after="0" w:line="240" w:lineRule="auto"/>
              <w:jc w:val="center"/>
              <w:rPr>
                <w:rFonts w:ascii="Arial Narrow" w:eastAsia="Times New Roman" w:hAnsi="Arial Narrow" w:cs="Calibri"/>
                <w:b/>
                <w:sz w:val="24"/>
                <w:szCs w:val="24"/>
                <w:lang w:eastAsia="pl-PL"/>
              </w:rPr>
            </w:pPr>
            <w:r w:rsidRPr="00674910">
              <w:rPr>
                <w:rFonts w:ascii="Arial Narrow" w:eastAsia="Times New Roman" w:hAnsi="Arial Narrow" w:cs="Calibri"/>
                <w:b/>
                <w:sz w:val="24"/>
                <w:szCs w:val="24"/>
                <w:lang w:eastAsia="pl-PL"/>
              </w:rPr>
              <w:t>Ilość wykonana</w:t>
            </w:r>
          </w:p>
        </w:tc>
      </w:tr>
      <w:tr w:rsidR="006F7C89" w:rsidRPr="00674910" w14:paraId="5D476327" w14:textId="77777777" w:rsidTr="005F1DE8">
        <w:trPr>
          <w:trHeight w:val="411"/>
        </w:trPr>
        <w:tc>
          <w:tcPr>
            <w:tcW w:w="7398" w:type="dxa"/>
            <w:shd w:val="clear" w:color="auto" w:fill="auto"/>
            <w:vAlign w:val="center"/>
          </w:tcPr>
          <w:p w14:paraId="345B5A68" w14:textId="77777777" w:rsidR="006F7C89" w:rsidRPr="00674910" w:rsidRDefault="006F7C89" w:rsidP="006F7C89">
            <w:pPr>
              <w:spacing w:after="0" w:line="240" w:lineRule="auto"/>
              <w:jc w:val="center"/>
              <w:rPr>
                <w:rFonts w:ascii="Arial Narrow" w:eastAsia="Times New Roman" w:hAnsi="Arial Narrow" w:cs="Calibri"/>
                <w:sz w:val="24"/>
                <w:szCs w:val="24"/>
                <w:lang w:eastAsia="pl-PL"/>
              </w:rPr>
            </w:pPr>
            <w:r>
              <w:rPr>
                <w:rFonts w:ascii="Arial Narrow" w:eastAsia="Times New Roman" w:hAnsi="Arial Narrow" w:cs="Calibri"/>
                <w:sz w:val="24"/>
                <w:szCs w:val="24"/>
                <w:lang w:eastAsia="pl-PL"/>
              </w:rPr>
              <w:t xml:space="preserve">Demontaż i montaż opraw </w:t>
            </w:r>
            <w:r w:rsidRPr="003B12F3">
              <w:rPr>
                <w:rFonts w:ascii="Arial Narrow" w:eastAsia="Times New Roman" w:hAnsi="Arial Narrow" w:cs="Calibri"/>
                <w:sz w:val="24"/>
                <w:szCs w:val="24"/>
                <w:lang w:eastAsia="pl-PL"/>
              </w:rPr>
              <w:t xml:space="preserve"> - szt.</w:t>
            </w:r>
          </w:p>
        </w:tc>
        <w:tc>
          <w:tcPr>
            <w:tcW w:w="1451" w:type="dxa"/>
            <w:shd w:val="clear" w:color="auto" w:fill="auto"/>
            <w:vAlign w:val="center"/>
          </w:tcPr>
          <w:p w14:paraId="2FA80EAA" w14:textId="2CB9D8E9" w:rsidR="006F7C89" w:rsidRPr="00674910" w:rsidRDefault="006F7C89" w:rsidP="006F7C89">
            <w:pPr>
              <w:spacing w:after="0" w:line="240" w:lineRule="auto"/>
              <w:jc w:val="center"/>
              <w:rPr>
                <w:rFonts w:ascii="Arial Narrow" w:eastAsia="Times New Roman" w:hAnsi="Arial Narrow" w:cs="Calibri"/>
                <w:sz w:val="24"/>
                <w:szCs w:val="24"/>
                <w:lang w:eastAsia="pl-PL"/>
              </w:rPr>
            </w:pPr>
            <w:r>
              <w:rPr>
                <w:rFonts w:ascii="Arial Narrow" w:eastAsia="Times New Roman" w:hAnsi="Arial Narrow" w:cs="Calibri"/>
                <w:sz w:val="24"/>
                <w:szCs w:val="24"/>
                <w:lang w:eastAsia="pl-PL"/>
              </w:rPr>
              <w:t>4</w:t>
            </w:r>
          </w:p>
        </w:tc>
      </w:tr>
      <w:tr w:rsidR="006F7C89" w:rsidRPr="00674910" w14:paraId="0C89E227" w14:textId="77777777" w:rsidTr="005F1DE8">
        <w:trPr>
          <w:trHeight w:val="411"/>
        </w:trPr>
        <w:tc>
          <w:tcPr>
            <w:tcW w:w="7398" w:type="dxa"/>
            <w:shd w:val="clear" w:color="auto" w:fill="auto"/>
            <w:vAlign w:val="center"/>
          </w:tcPr>
          <w:p w14:paraId="16B3AF61" w14:textId="77777777" w:rsidR="006F7C89" w:rsidRPr="00674910" w:rsidRDefault="006F7C89" w:rsidP="006F7C89">
            <w:pPr>
              <w:spacing w:after="0" w:line="240" w:lineRule="auto"/>
              <w:jc w:val="center"/>
              <w:rPr>
                <w:rFonts w:ascii="Arial Narrow" w:eastAsia="Times New Roman" w:hAnsi="Arial Narrow" w:cs="Calibri"/>
                <w:sz w:val="24"/>
                <w:szCs w:val="24"/>
                <w:lang w:eastAsia="pl-PL"/>
              </w:rPr>
            </w:pPr>
            <w:r w:rsidRPr="00674910">
              <w:rPr>
                <w:rFonts w:ascii="Arial Narrow" w:eastAsia="Times New Roman" w:hAnsi="Arial Narrow" w:cs="Calibri"/>
                <w:sz w:val="24"/>
                <w:szCs w:val="24"/>
                <w:lang w:eastAsia="pl-PL"/>
              </w:rPr>
              <w:t xml:space="preserve">Wymiana </w:t>
            </w:r>
            <w:r>
              <w:rPr>
                <w:rFonts w:ascii="Arial Narrow" w:eastAsia="Times New Roman" w:hAnsi="Arial Narrow" w:cs="Calibri"/>
                <w:sz w:val="24"/>
                <w:szCs w:val="24"/>
                <w:lang w:eastAsia="pl-PL"/>
              </w:rPr>
              <w:t>stycznika</w:t>
            </w:r>
            <w:r w:rsidRPr="00674910">
              <w:rPr>
                <w:rFonts w:ascii="Arial Narrow" w:eastAsia="Times New Roman" w:hAnsi="Arial Narrow" w:cs="Calibri"/>
                <w:sz w:val="24"/>
                <w:szCs w:val="24"/>
                <w:lang w:eastAsia="pl-PL"/>
              </w:rPr>
              <w:t>– szt.</w:t>
            </w:r>
          </w:p>
        </w:tc>
        <w:tc>
          <w:tcPr>
            <w:tcW w:w="1451" w:type="dxa"/>
            <w:shd w:val="clear" w:color="auto" w:fill="auto"/>
            <w:vAlign w:val="center"/>
          </w:tcPr>
          <w:p w14:paraId="065BD869" w14:textId="0D786CC6" w:rsidR="006F7C89" w:rsidRPr="00674910" w:rsidRDefault="006F7C89" w:rsidP="006F7C89">
            <w:pPr>
              <w:spacing w:after="0" w:line="240" w:lineRule="auto"/>
              <w:jc w:val="center"/>
              <w:rPr>
                <w:rFonts w:ascii="Arial Narrow" w:eastAsia="Times New Roman" w:hAnsi="Arial Narrow" w:cs="Calibri"/>
                <w:sz w:val="24"/>
                <w:szCs w:val="24"/>
                <w:lang w:eastAsia="pl-PL"/>
              </w:rPr>
            </w:pPr>
            <w:r>
              <w:rPr>
                <w:rFonts w:ascii="Arial Narrow" w:eastAsia="Times New Roman" w:hAnsi="Arial Narrow" w:cs="Calibri"/>
                <w:sz w:val="24"/>
                <w:szCs w:val="24"/>
                <w:lang w:eastAsia="pl-PL"/>
              </w:rPr>
              <w:t>2</w:t>
            </w:r>
          </w:p>
        </w:tc>
      </w:tr>
      <w:tr w:rsidR="006F7C89" w:rsidRPr="00674910" w14:paraId="3D1D1AE7" w14:textId="77777777" w:rsidTr="005F1DE8">
        <w:trPr>
          <w:trHeight w:val="409"/>
        </w:trPr>
        <w:tc>
          <w:tcPr>
            <w:tcW w:w="7398" w:type="dxa"/>
            <w:shd w:val="clear" w:color="auto" w:fill="auto"/>
            <w:vAlign w:val="center"/>
          </w:tcPr>
          <w:p w14:paraId="20B5B9E0" w14:textId="77777777" w:rsidR="006F7C89" w:rsidRPr="00674910" w:rsidRDefault="006F7C89" w:rsidP="006F7C89">
            <w:pPr>
              <w:spacing w:after="0" w:line="240" w:lineRule="auto"/>
              <w:jc w:val="center"/>
              <w:rPr>
                <w:rFonts w:ascii="Arial Narrow" w:eastAsia="Times New Roman" w:hAnsi="Arial Narrow" w:cs="Calibri"/>
                <w:sz w:val="24"/>
                <w:szCs w:val="24"/>
                <w:lang w:eastAsia="pl-PL"/>
              </w:rPr>
            </w:pPr>
            <w:r w:rsidRPr="00674910">
              <w:rPr>
                <w:rFonts w:ascii="Arial Narrow" w:eastAsia="Times New Roman" w:hAnsi="Arial Narrow" w:cs="Calibri"/>
                <w:sz w:val="24"/>
                <w:szCs w:val="24"/>
                <w:lang w:eastAsia="pl-PL"/>
              </w:rPr>
              <w:t>Wymiana przepalonych bezpieczników w sieci oświetleniowej – szt.</w:t>
            </w:r>
          </w:p>
        </w:tc>
        <w:tc>
          <w:tcPr>
            <w:tcW w:w="1451" w:type="dxa"/>
            <w:shd w:val="clear" w:color="auto" w:fill="auto"/>
            <w:vAlign w:val="center"/>
          </w:tcPr>
          <w:p w14:paraId="76A899B1" w14:textId="5328B359" w:rsidR="006F7C89" w:rsidRPr="00674910" w:rsidRDefault="006F7C89" w:rsidP="006F7C89">
            <w:pPr>
              <w:spacing w:after="0" w:line="240" w:lineRule="auto"/>
              <w:jc w:val="center"/>
              <w:rPr>
                <w:rFonts w:ascii="Arial Narrow" w:eastAsia="Times New Roman" w:hAnsi="Arial Narrow" w:cs="Calibri"/>
                <w:sz w:val="24"/>
                <w:szCs w:val="24"/>
                <w:lang w:eastAsia="pl-PL"/>
              </w:rPr>
            </w:pPr>
            <w:r>
              <w:rPr>
                <w:rFonts w:ascii="Arial Narrow" w:eastAsia="Times New Roman" w:hAnsi="Arial Narrow" w:cs="Calibri"/>
                <w:sz w:val="24"/>
                <w:szCs w:val="24"/>
                <w:lang w:eastAsia="pl-PL"/>
              </w:rPr>
              <w:t>24</w:t>
            </w:r>
          </w:p>
        </w:tc>
      </w:tr>
      <w:tr w:rsidR="006F7C89" w:rsidRPr="00674910" w14:paraId="50727563" w14:textId="77777777" w:rsidTr="005F1DE8">
        <w:trPr>
          <w:trHeight w:val="414"/>
        </w:trPr>
        <w:tc>
          <w:tcPr>
            <w:tcW w:w="7398" w:type="dxa"/>
            <w:shd w:val="clear" w:color="auto" w:fill="auto"/>
            <w:vAlign w:val="center"/>
          </w:tcPr>
          <w:p w14:paraId="209DF6A6" w14:textId="77777777" w:rsidR="006F7C89" w:rsidRPr="00674910" w:rsidRDefault="006F7C89" w:rsidP="006F7C89">
            <w:pPr>
              <w:spacing w:after="0" w:line="240" w:lineRule="auto"/>
              <w:jc w:val="center"/>
              <w:rPr>
                <w:rFonts w:ascii="Arial Narrow" w:eastAsia="Times New Roman" w:hAnsi="Arial Narrow" w:cs="Calibri"/>
                <w:sz w:val="24"/>
                <w:szCs w:val="24"/>
                <w:lang w:eastAsia="pl-PL"/>
              </w:rPr>
            </w:pPr>
            <w:r w:rsidRPr="00674910">
              <w:rPr>
                <w:rFonts w:ascii="Arial Narrow" w:eastAsia="Times New Roman" w:hAnsi="Arial Narrow" w:cs="Calibri"/>
                <w:sz w:val="24"/>
                <w:szCs w:val="24"/>
                <w:lang w:eastAsia="pl-PL"/>
              </w:rPr>
              <w:t>Zmiana nastaw czasowych zegarów sterujących – szt.</w:t>
            </w:r>
          </w:p>
        </w:tc>
        <w:tc>
          <w:tcPr>
            <w:tcW w:w="1451" w:type="dxa"/>
            <w:shd w:val="clear" w:color="auto" w:fill="auto"/>
            <w:vAlign w:val="center"/>
          </w:tcPr>
          <w:p w14:paraId="670BF2E7" w14:textId="3D2E0980" w:rsidR="006F7C89" w:rsidRPr="00674910" w:rsidRDefault="006F7C89" w:rsidP="006F7C89">
            <w:pPr>
              <w:spacing w:after="0" w:line="240" w:lineRule="auto"/>
              <w:jc w:val="center"/>
              <w:rPr>
                <w:rFonts w:ascii="Arial Narrow" w:eastAsia="Times New Roman" w:hAnsi="Arial Narrow" w:cs="Calibri"/>
                <w:sz w:val="24"/>
                <w:szCs w:val="24"/>
                <w:lang w:eastAsia="pl-PL"/>
              </w:rPr>
            </w:pPr>
            <w:r>
              <w:rPr>
                <w:rFonts w:ascii="Arial Narrow" w:eastAsia="Times New Roman" w:hAnsi="Arial Narrow" w:cs="Calibri"/>
                <w:sz w:val="24"/>
                <w:szCs w:val="24"/>
                <w:lang w:eastAsia="pl-PL"/>
              </w:rPr>
              <w:t>3</w:t>
            </w:r>
          </w:p>
        </w:tc>
      </w:tr>
      <w:tr w:rsidR="006F7C89" w:rsidRPr="00674910" w14:paraId="4FC8C983" w14:textId="77777777" w:rsidTr="005F1DE8">
        <w:trPr>
          <w:trHeight w:val="420"/>
        </w:trPr>
        <w:tc>
          <w:tcPr>
            <w:tcW w:w="7398" w:type="dxa"/>
            <w:shd w:val="clear" w:color="auto" w:fill="auto"/>
            <w:vAlign w:val="center"/>
          </w:tcPr>
          <w:p w14:paraId="520E3F44" w14:textId="77777777" w:rsidR="006F7C89" w:rsidRPr="003B12F3" w:rsidRDefault="006F7C89" w:rsidP="006F7C89">
            <w:pPr>
              <w:spacing w:after="0" w:line="240" w:lineRule="auto"/>
              <w:jc w:val="center"/>
              <w:rPr>
                <w:rFonts w:ascii="Arial Narrow" w:eastAsia="Times New Roman" w:hAnsi="Arial Narrow" w:cs="Calibri"/>
                <w:sz w:val="24"/>
                <w:szCs w:val="24"/>
                <w:lang w:eastAsia="pl-PL"/>
              </w:rPr>
            </w:pPr>
            <w:r w:rsidRPr="003B12F3">
              <w:rPr>
                <w:rFonts w:ascii="Arial Narrow" w:eastAsia="Times New Roman" w:hAnsi="Arial Narrow" w:cs="Calibri"/>
                <w:sz w:val="24"/>
                <w:szCs w:val="24"/>
                <w:lang w:eastAsia="pl-PL"/>
              </w:rPr>
              <w:t>Awaryjna wymiana przepalonych źródeł światła – szt.</w:t>
            </w:r>
          </w:p>
        </w:tc>
        <w:tc>
          <w:tcPr>
            <w:tcW w:w="1451" w:type="dxa"/>
            <w:shd w:val="clear" w:color="auto" w:fill="auto"/>
            <w:vAlign w:val="center"/>
          </w:tcPr>
          <w:p w14:paraId="079DE78D" w14:textId="706F7A0A" w:rsidR="006F7C89" w:rsidRPr="00674910" w:rsidRDefault="006F7C89" w:rsidP="006F7C89">
            <w:pPr>
              <w:spacing w:after="0" w:line="240" w:lineRule="auto"/>
              <w:jc w:val="center"/>
              <w:rPr>
                <w:rFonts w:ascii="Arial Narrow" w:eastAsia="Times New Roman" w:hAnsi="Arial Narrow" w:cs="Calibri"/>
                <w:sz w:val="24"/>
                <w:szCs w:val="24"/>
                <w:lang w:eastAsia="pl-PL"/>
              </w:rPr>
            </w:pPr>
            <w:r>
              <w:rPr>
                <w:rFonts w:ascii="Arial Narrow" w:eastAsia="Times New Roman" w:hAnsi="Arial Narrow" w:cs="Calibri"/>
                <w:sz w:val="24"/>
                <w:szCs w:val="24"/>
                <w:lang w:eastAsia="pl-PL"/>
              </w:rPr>
              <w:t>30</w:t>
            </w:r>
          </w:p>
        </w:tc>
      </w:tr>
    </w:tbl>
    <w:p w14:paraId="02ADD03E" w14:textId="77777777" w:rsidR="00814460" w:rsidRDefault="00814460" w:rsidP="006F7C89">
      <w:pPr>
        <w:spacing w:after="0" w:line="240" w:lineRule="auto"/>
        <w:jc w:val="both"/>
        <w:rPr>
          <w:rFonts w:ascii="Arial Narrow" w:eastAsia="Times New Roman" w:hAnsi="Arial Narrow" w:cs="Calibri"/>
          <w:sz w:val="24"/>
          <w:szCs w:val="24"/>
          <w:lang w:eastAsia="pl-PL"/>
        </w:rPr>
      </w:pPr>
      <w:bookmarkStart w:id="177" w:name="_Hlk166495542"/>
    </w:p>
    <w:p w14:paraId="4962D2BC" w14:textId="24664690" w:rsidR="006F7C89" w:rsidRPr="00674910" w:rsidRDefault="006F7C89" w:rsidP="006F7C89">
      <w:pPr>
        <w:spacing w:after="0" w:line="240" w:lineRule="auto"/>
        <w:jc w:val="both"/>
        <w:rPr>
          <w:rFonts w:ascii="Arial Narrow" w:eastAsia="Times New Roman" w:hAnsi="Arial Narrow" w:cs="Calibri"/>
          <w:sz w:val="24"/>
          <w:szCs w:val="24"/>
          <w:lang w:eastAsia="pl-PL"/>
        </w:rPr>
      </w:pPr>
      <w:r w:rsidRPr="00674910">
        <w:rPr>
          <w:rFonts w:ascii="Arial Narrow" w:eastAsia="Times New Roman" w:hAnsi="Arial Narrow" w:cs="Calibri"/>
          <w:sz w:val="24"/>
          <w:szCs w:val="24"/>
          <w:lang w:eastAsia="pl-PL"/>
        </w:rPr>
        <w:t>Na terenie Gminy Skąpe 4</w:t>
      </w:r>
      <w:r>
        <w:rPr>
          <w:rFonts w:ascii="Arial Narrow" w:eastAsia="Times New Roman" w:hAnsi="Arial Narrow" w:cs="Calibri"/>
          <w:sz w:val="24"/>
          <w:szCs w:val="24"/>
          <w:lang w:eastAsia="pl-PL"/>
        </w:rPr>
        <w:t>95</w:t>
      </w:r>
      <w:r w:rsidRPr="00674910">
        <w:rPr>
          <w:rFonts w:ascii="Arial Narrow" w:eastAsia="Times New Roman" w:hAnsi="Arial Narrow" w:cs="Calibri"/>
          <w:sz w:val="24"/>
          <w:szCs w:val="24"/>
          <w:lang w:eastAsia="pl-PL"/>
        </w:rPr>
        <w:t xml:space="preserve"> szt. lamp należy do ENEA </w:t>
      </w:r>
      <w:r>
        <w:rPr>
          <w:rFonts w:ascii="Arial Narrow" w:eastAsia="Times New Roman" w:hAnsi="Arial Narrow" w:cs="Calibri"/>
          <w:sz w:val="24"/>
          <w:szCs w:val="24"/>
          <w:lang w:eastAsia="pl-PL"/>
        </w:rPr>
        <w:t>Oświetlenie</w:t>
      </w:r>
      <w:r w:rsidRPr="00674910">
        <w:rPr>
          <w:rFonts w:ascii="Arial Narrow" w:eastAsia="Times New Roman" w:hAnsi="Arial Narrow" w:cs="Calibri"/>
          <w:sz w:val="24"/>
          <w:szCs w:val="24"/>
          <w:lang w:eastAsia="pl-PL"/>
        </w:rPr>
        <w:t>. Gmina corocznie zawieramy umowę na usługę oświetleniową. Umowa składa się z 2 części: opłaty stałej i kosztów wynikających z przekazanych przez nas zleceń na usuwanie awarii na przedmiotowym oświetleniu. Koszt tych usług w 202</w:t>
      </w:r>
      <w:r>
        <w:rPr>
          <w:rFonts w:ascii="Arial Narrow" w:eastAsia="Times New Roman" w:hAnsi="Arial Narrow" w:cs="Calibri"/>
          <w:sz w:val="24"/>
          <w:szCs w:val="24"/>
          <w:lang w:eastAsia="pl-PL"/>
        </w:rPr>
        <w:t>4</w:t>
      </w:r>
      <w:r w:rsidRPr="00674910">
        <w:rPr>
          <w:rFonts w:ascii="Arial Narrow" w:eastAsia="Times New Roman" w:hAnsi="Arial Narrow" w:cs="Calibri"/>
          <w:sz w:val="24"/>
          <w:szCs w:val="24"/>
          <w:lang w:eastAsia="pl-PL"/>
        </w:rPr>
        <w:t xml:space="preserve">r. wyniósł </w:t>
      </w:r>
      <w:r>
        <w:rPr>
          <w:rFonts w:ascii="Arial Narrow" w:eastAsia="Times New Roman" w:hAnsi="Arial Narrow" w:cs="Calibri"/>
          <w:sz w:val="24"/>
          <w:szCs w:val="24"/>
          <w:lang w:eastAsia="pl-PL"/>
        </w:rPr>
        <w:t>177 157,17</w:t>
      </w:r>
      <w:r w:rsidRPr="00674910">
        <w:rPr>
          <w:rFonts w:ascii="Arial Narrow" w:eastAsia="Times New Roman" w:hAnsi="Arial Narrow" w:cs="Calibri"/>
          <w:sz w:val="24"/>
          <w:szCs w:val="24"/>
          <w:lang w:eastAsia="pl-PL"/>
        </w:rPr>
        <w:t xml:space="preserve"> zł. </w:t>
      </w:r>
    </w:p>
    <w:p w14:paraId="6F3B4891" w14:textId="77777777" w:rsidR="006F7C89" w:rsidRPr="00674910" w:rsidRDefault="006F7C89" w:rsidP="006F7C89">
      <w:pPr>
        <w:spacing w:after="0" w:line="240" w:lineRule="auto"/>
        <w:jc w:val="both"/>
        <w:rPr>
          <w:rFonts w:ascii="Arial Narrow" w:eastAsia="Times New Roman" w:hAnsi="Arial Narrow" w:cs="Calibri"/>
          <w:sz w:val="24"/>
          <w:szCs w:val="24"/>
          <w:lang w:eastAsia="pl-PL"/>
        </w:rPr>
      </w:pPr>
      <w:bookmarkStart w:id="178" w:name="_Hlk166495734"/>
      <w:r w:rsidRPr="00674910">
        <w:rPr>
          <w:rFonts w:ascii="Arial Narrow" w:eastAsia="Times New Roman" w:hAnsi="Arial Narrow" w:cs="Calibri"/>
          <w:sz w:val="24"/>
          <w:szCs w:val="24"/>
          <w:lang w:eastAsia="pl-PL"/>
        </w:rPr>
        <w:t>W roku 202</w:t>
      </w:r>
      <w:r>
        <w:rPr>
          <w:rFonts w:ascii="Arial Narrow" w:eastAsia="Times New Roman" w:hAnsi="Arial Narrow" w:cs="Calibri"/>
          <w:sz w:val="24"/>
          <w:szCs w:val="24"/>
          <w:lang w:eastAsia="pl-PL"/>
        </w:rPr>
        <w:t>4</w:t>
      </w:r>
      <w:r w:rsidRPr="00674910">
        <w:rPr>
          <w:rFonts w:ascii="Arial Narrow" w:eastAsia="Times New Roman" w:hAnsi="Arial Narrow" w:cs="Calibri"/>
          <w:sz w:val="24"/>
          <w:szCs w:val="24"/>
          <w:lang w:eastAsia="pl-PL"/>
        </w:rPr>
        <w:t xml:space="preserve"> zgłoszono do Enea operator</w:t>
      </w:r>
      <w:r>
        <w:rPr>
          <w:rFonts w:ascii="Arial Narrow" w:eastAsia="Times New Roman" w:hAnsi="Arial Narrow" w:cs="Calibri"/>
          <w:sz w:val="24"/>
          <w:szCs w:val="24"/>
          <w:lang w:eastAsia="pl-PL"/>
        </w:rPr>
        <w:t xml:space="preserve"> 211</w:t>
      </w:r>
      <w:r w:rsidRPr="00674910">
        <w:rPr>
          <w:rFonts w:ascii="Arial Narrow" w:eastAsia="Times New Roman" w:hAnsi="Arial Narrow" w:cs="Calibri"/>
          <w:sz w:val="24"/>
          <w:szCs w:val="24"/>
          <w:lang w:eastAsia="pl-PL"/>
        </w:rPr>
        <w:t xml:space="preserve">  awarii i potrzeb naprawy oświetlenia ulicznego. Najczęściej zgłaszanym uszkodzeniem była awaryjna wymiany przepalony</w:t>
      </w:r>
      <w:r>
        <w:rPr>
          <w:rFonts w:ascii="Arial Narrow" w:eastAsia="Times New Roman" w:hAnsi="Arial Narrow" w:cs="Calibri"/>
          <w:sz w:val="24"/>
          <w:szCs w:val="24"/>
          <w:lang w:eastAsia="pl-PL"/>
        </w:rPr>
        <w:t>ch  źródeł światła</w:t>
      </w:r>
      <w:bookmarkEnd w:id="178"/>
      <w:r w:rsidRPr="00674910">
        <w:rPr>
          <w:rFonts w:ascii="Arial Narrow" w:eastAsia="Times New Roman" w:hAnsi="Arial Narrow" w:cs="Calibri"/>
          <w:sz w:val="24"/>
          <w:szCs w:val="24"/>
          <w:lang w:eastAsia="pl-PL"/>
        </w:rPr>
        <w:t xml:space="preserve">. </w:t>
      </w:r>
    </w:p>
    <w:p w14:paraId="6A919B49" w14:textId="77777777" w:rsidR="00C42F69" w:rsidRPr="00600704" w:rsidRDefault="00C42F69" w:rsidP="00C42F69"/>
    <w:p w14:paraId="6EFF2019" w14:textId="6113AA17" w:rsidR="00C42F69" w:rsidRPr="00BD7135" w:rsidRDefault="00C42F69" w:rsidP="00C42F69">
      <w:pPr>
        <w:pStyle w:val="Legenda"/>
        <w:rPr>
          <w:color w:val="auto"/>
          <w:sz w:val="20"/>
          <w:szCs w:val="20"/>
        </w:rPr>
      </w:pPr>
      <w:r w:rsidRPr="00BD7135">
        <w:rPr>
          <w:color w:val="auto"/>
          <w:sz w:val="20"/>
          <w:szCs w:val="20"/>
        </w:rPr>
        <w:t>TABELA 2</w:t>
      </w:r>
      <w:r>
        <w:rPr>
          <w:color w:val="auto"/>
          <w:sz w:val="20"/>
          <w:szCs w:val="20"/>
        </w:rPr>
        <w:t>1.</w:t>
      </w:r>
      <w:r w:rsidRPr="00BD7135">
        <w:rPr>
          <w:color w:val="auto"/>
          <w:sz w:val="20"/>
          <w:szCs w:val="20"/>
        </w:rPr>
        <w:t xml:space="preserve"> NAPRAWY OŚWIETLENIA DROGOWEGO W 202</w:t>
      </w:r>
      <w:r w:rsidR="006F7C89">
        <w:rPr>
          <w:color w:val="auto"/>
          <w:sz w:val="20"/>
          <w:szCs w:val="20"/>
        </w:rPr>
        <w:t>4</w:t>
      </w:r>
      <w:r w:rsidRPr="00BD7135">
        <w:rPr>
          <w:color w:val="auto"/>
          <w:sz w:val="20"/>
          <w:szCs w:val="20"/>
        </w:rPr>
        <w:t>R.</w:t>
      </w:r>
    </w:p>
    <w:tbl>
      <w:tblPr>
        <w:tblW w:w="8916"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7398"/>
        <w:gridCol w:w="1518"/>
      </w:tblGrid>
      <w:tr w:rsidR="006F7C89" w:rsidRPr="00674910" w14:paraId="38A44007" w14:textId="77777777" w:rsidTr="00814460">
        <w:trPr>
          <w:trHeight w:val="300"/>
        </w:trPr>
        <w:tc>
          <w:tcPr>
            <w:tcW w:w="7398" w:type="dxa"/>
            <w:shd w:val="clear" w:color="auto" w:fill="auto"/>
            <w:vAlign w:val="center"/>
            <w:hideMark/>
          </w:tcPr>
          <w:bookmarkEnd w:id="177"/>
          <w:p w14:paraId="5A5814DE" w14:textId="77777777" w:rsidR="006F7C89" w:rsidRPr="00674910" w:rsidRDefault="006F7C89" w:rsidP="00156718">
            <w:pPr>
              <w:spacing w:after="0" w:line="240" w:lineRule="auto"/>
              <w:jc w:val="center"/>
              <w:rPr>
                <w:rFonts w:ascii="Arial Narrow" w:eastAsia="Times New Roman" w:hAnsi="Arial Narrow" w:cs="Calibri"/>
                <w:b/>
                <w:sz w:val="24"/>
                <w:szCs w:val="24"/>
                <w:lang w:eastAsia="pl-PL"/>
              </w:rPr>
            </w:pPr>
            <w:r w:rsidRPr="00674910">
              <w:rPr>
                <w:rFonts w:ascii="Arial Narrow" w:eastAsia="Times New Roman" w:hAnsi="Arial Narrow" w:cs="Calibri"/>
                <w:b/>
                <w:sz w:val="24"/>
                <w:szCs w:val="24"/>
                <w:lang w:eastAsia="pl-PL"/>
              </w:rPr>
              <w:t>Rodzaj naprawy</w:t>
            </w:r>
          </w:p>
        </w:tc>
        <w:tc>
          <w:tcPr>
            <w:tcW w:w="1518" w:type="dxa"/>
            <w:shd w:val="clear" w:color="auto" w:fill="auto"/>
            <w:vAlign w:val="center"/>
            <w:hideMark/>
          </w:tcPr>
          <w:p w14:paraId="0025791F" w14:textId="77777777" w:rsidR="006F7C89" w:rsidRPr="00674910" w:rsidRDefault="006F7C89" w:rsidP="00156718">
            <w:pPr>
              <w:spacing w:after="0" w:line="240" w:lineRule="auto"/>
              <w:jc w:val="center"/>
              <w:rPr>
                <w:rFonts w:ascii="Arial Narrow" w:eastAsia="Times New Roman" w:hAnsi="Arial Narrow" w:cs="Calibri"/>
                <w:b/>
                <w:sz w:val="24"/>
                <w:szCs w:val="24"/>
                <w:lang w:eastAsia="pl-PL"/>
              </w:rPr>
            </w:pPr>
            <w:r w:rsidRPr="00674910">
              <w:rPr>
                <w:rFonts w:ascii="Arial Narrow" w:eastAsia="Times New Roman" w:hAnsi="Arial Narrow" w:cs="Calibri"/>
                <w:b/>
                <w:sz w:val="24"/>
                <w:szCs w:val="24"/>
                <w:lang w:eastAsia="pl-PL"/>
              </w:rPr>
              <w:t>Ilość wykonana</w:t>
            </w:r>
          </w:p>
        </w:tc>
      </w:tr>
      <w:tr w:rsidR="006F7C89" w:rsidRPr="006C4937" w14:paraId="637FFA5A" w14:textId="77777777" w:rsidTr="00814460">
        <w:trPr>
          <w:trHeight w:val="392"/>
        </w:trPr>
        <w:tc>
          <w:tcPr>
            <w:tcW w:w="7398" w:type="dxa"/>
            <w:shd w:val="clear" w:color="auto" w:fill="auto"/>
            <w:vAlign w:val="center"/>
          </w:tcPr>
          <w:p w14:paraId="10391501" w14:textId="77777777" w:rsidR="006F7C89" w:rsidRPr="006C4937" w:rsidRDefault="006F7C89" w:rsidP="00156718">
            <w:pPr>
              <w:spacing w:after="0" w:line="240" w:lineRule="auto"/>
              <w:jc w:val="center"/>
              <w:rPr>
                <w:rFonts w:ascii="Arial Narrow" w:eastAsia="Times New Roman" w:hAnsi="Arial Narrow" w:cs="Calibri"/>
                <w:sz w:val="24"/>
                <w:szCs w:val="24"/>
                <w:lang w:eastAsia="pl-PL"/>
              </w:rPr>
            </w:pPr>
            <w:r w:rsidRPr="006C4937">
              <w:rPr>
                <w:rFonts w:ascii="Arial Narrow" w:eastAsia="Times New Roman" w:hAnsi="Arial Narrow" w:cs="Calibri"/>
                <w:sz w:val="24"/>
                <w:szCs w:val="24"/>
                <w:lang w:eastAsia="pl-PL"/>
              </w:rPr>
              <w:t>Wymiana uszkodzonych elementów oprawy oświetleniowej – szt.</w:t>
            </w:r>
          </w:p>
        </w:tc>
        <w:tc>
          <w:tcPr>
            <w:tcW w:w="1518" w:type="dxa"/>
            <w:shd w:val="clear" w:color="auto" w:fill="auto"/>
            <w:vAlign w:val="center"/>
          </w:tcPr>
          <w:p w14:paraId="78E77BA9" w14:textId="77777777" w:rsidR="006F7C89" w:rsidRPr="006C4937" w:rsidRDefault="006F7C89" w:rsidP="00156718">
            <w:pPr>
              <w:spacing w:after="0" w:line="240" w:lineRule="auto"/>
              <w:jc w:val="center"/>
              <w:rPr>
                <w:rFonts w:ascii="Arial Narrow" w:eastAsia="Times New Roman" w:hAnsi="Arial Narrow" w:cs="Calibri"/>
                <w:sz w:val="24"/>
                <w:szCs w:val="24"/>
                <w:lang w:eastAsia="pl-PL"/>
              </w:rPr>
            </w:pPr>
            <w:r>
              <w:rPr>
                <w:rFonts w:ascii="Arial Narrow" w:eastAsia="Times New Roman" w:hAnsi="Arial Narrow" w:cs="Calibri"/>
                <w:sz w:val="24"/>
                <w:szCs w:val="24"/>
                <w:lang w:eastAsia="pl-PL"/>
              </w:rPr>
              <w:t>69</w:t>
            </w:r>
          </w:p>
        </w:tc>
      </w:tr>
      <w:tr w:rsidR="006F7C89" w:rsidRPr="006C4937" w14:paraId="1D4BC42D" w14:textId="77777777" w:rsidTr="00814460">
        <w:trPr>
          <w:trHeight w:val="412"/>
        </w:trPr>
        <w:tc>
          <w:tcPr>
            <w:tcW w:w="7398" w:type="dxa"/>
            <w:shd w:val="clear" w:color="auto" w:fill="auto"/>
            <w:vAlign w:val="center"/>
          </w:tcPr>
          <w:p w14:paraId="3FB4478E" w14:textId="77777777" w:rsidR="006F7C89" w:rsidRPr="006C4937" w:rsidRDefault="006F7C89" w:rsidP="00156718">
            <w:pPr>
              <w:spacing w:after="0" w:line="240" w:lineRule="auto"/>
              <w:jc w:val="center"/>
              <w:rPr>
                <w:rFonts w:ascii="Arial Narrow" w:eastAsia="Times New Roman" w:hAnsi="Arial Narrow" w:cs="Calibri"/>
                <w:sz w:val="24"/>
                <w:szCs w:val="24"/>
                <w:lang w:eastAsia="pl-PL"/>
              </w:rPr>
            </w:pPr>
            <w:r w:rsidRPr="006C4937">
              <w:rPr>
                <w:rFonts w:ascii="Arial Narrow" w:hAnsi="Arial Narrow" w:cs="Calibri"/>
                <w:sz w:val="24"/>
                <w:szCs w:val="24"/>
                <w:lang w:eastAsia="pl-PL"/>
              </w:rPr>
              <w:t>Lokalizacja miejsca uszkodzenia i naprawa kabla – wraz z pomiarem</w:t>
            </w:r>
          </w:p>
        </w:tc>
        <w:tc>
          <w:tcPr>
            <w:tcW w:w="1518" w:type="dxa"/>
            <w:shd w:val="clear" w:color="auto" w:fill="auto"/>
            <w:vAlign w:val="center"/>
          </w:tcPr>
          <w:p w14:paraId="0229EBE8" w14:textId="77777777" w:rsidR="006F7C89" w:rsidRPr="006C4937" w:rsidRDefault="006F7C89" w:rsidP="00156718">
            <w:pPr>
              <w:spacing w:after="0" w:line="240" w:lineRule="auto"/>
              <w:jc w:val="center"/>
              <w:rPr>
                <w:rFonts w:ascii="Arial Narrow" w:eastAsia="Times New Roman" w:hAnsi="Arial Narrow" w:cs="Calibri"/>
                <w:sz w:val="24"/>
                <w:szCs w:val="24"/>
                <w:lang w:eastAsia="pl-PL"/>
              </w:rPr>
            </w:pPr>
            <w:r w:rsidRPr="006C4937">
              <w:rPr>
                <w:rFonts w:ascii="Arial Narrow" w:eastAsia="Times New Roman" w:hAnsi="Arial Narrow" w:cs="Calibri"/>
                <w:sz w:val="24"/>
                <w:szCs w:val="24"/>
                <w:lang w:eastAsia="pl-PL"/>
              </w:rPr>
              <w:t>1</w:t>
            </w:r>
          </w:p>
        </w:tc>
      </w:tr>
      <w:tr w:rsidR="006F7C89" w:rsidRPr="006C4937" w14:paraId="13DAC367" w14:textId="77777777" w:rsidTr="00814460">
        <w:trPr>
          <w:trHeight w:val="411"/>
        </w:trPr>
        <w:tc>
          <w:tcPr>
            <w:tcW w:w="7398" w:type="dxa"/>
            <w:shd w:val="clear" w:color="auto" w:fill="auto"/>
            <w:vAlign w:val="center"/>
          </w:tcPr>
          <w:p w14:paraId="7EB1C238" w14:textId="77777777" w:rsidR="006F7C89" w:rsidRPr="006C4937" w:rsidRDefault="006F7C89" w:rsidP="00156718">
            <w:pPr>
              <w:spacing w:after="0" w:line="240" w:lineRule="auto"/>
              <w:jc w:val="center"/>
              <w:rPr>
                <w:rFonts w:ascii="Arial Narrow" w:eastAsia="Times New Roman" w:hAnsi="Arial Narrow" w:cs="Calibri"/>
                <w:sz w:val="24"/>
                <w:szCs w:val="24"/>
                <w:lang w:eastAsia="pl-PL"/>
              </w:rPr>
            </w:pPr>
            <w:r w:rsidRPr="006C4937">
              <w:rPr>
                <w:rFonts w:ascii="Arial Narrow" w:eastAsia="Times New Roman" w:hAnsi="Arial Narrow" w:cs="Calibri"/>
                <w:sz w:val="24"/>
                <w:szCs w:val="24"/>
                <w:lang w:eastAsia="pl-PL"/>
              </w:rPr>
              <w:t>Naprawa osprzętu liniowego napowietrznej sieci oświetleniowej - szt.</w:t>
            </w:r>
          </w:p>
        </w:tc>
        <w:tc>
          <w:tcPr>
            <w:tcW w:w="1518" w:type="dxa"/>
            <w:shd w:val="clear" w:color="auto" w:fill="auto"/>
            <w:vAlign w:val="center"/>
          </w:tcPr>
          <w:p w14:paraId="0474E751" w14:textId="77777777" w:rsidR="006F7C89" w:rsidRPr="006C4937" w:rsidRDefault="006F7C89" w:rsidP="00156718">
            <w:pPr>
              <w:spacing w:after="0" w:line="240" w:lineRule="auto"/>
              <w:jc w:val="center"/>
              <w:rPr>
                <w:rFonts w:ascii="Arial Narrow" w:eastAsia="Times New Roman" w:hAnsi="Arial Narrow" w:cs="Calibri"/>
                <w:sz w:val="24"/>
                <w:szCs w:val="24"/>
                <w:lang w:eastAsia="pl-PL"/>
              </w:rPr>
            </w:pPr>
            <w:r>
              <w:rPr>
                <w:rFonts w:ascii="Arial Narrow" w:eastAsia="Times New Roman" w:hAnsi="Arial Narrow" w:cs="Calibri"/>
                <w:sz w:val="24"/>
                <w:szCs w:val="24"/>
                <w:lang w:eastAsia="pl-PL"/>
              </w:rPr>
              <w:t>13</w:t>
            </w:r>
          </w:p>
        </w:tc>
      </w:tr>
      <w:tr w:rsidR="006F7C89" w:rsidRPr="006C4937" w14:paraId="084AC12C" w14:textId="77777777" w:rsidTr="00814460">
        <w:trPr>
          <w:trHeight w:val="411"/>
        </w:trPr>
        <w:tc>
          <w:tcPr>
            <w:tcW w:w="7398" w:type="dxa"/>
            <w:shd w:val="clear" w:color="auto" w:fill="auto"/>
            <w:vAlign w:val="center"/>
          </w:tcPr>
          <w:p w14:paraId="4A870A01" w14:textId="77777777" w:rsidR="006F7C89" w:rsidRPr="006C4937" w:rsidRDefault="006F7C89" w:rsidP="00156718">
            <w:pPr>
              <w:spacing w:after="0" w:line="240" w:lineRule="auto"/>
              <w:jc w:val="center"/>
              <w:rPr>
                <w:rFonts w:ascii="Arial Narrow" w:eastAsia="Times New Roman" w:hAnsi="Arial Narrow" w:cs="Calibri"/>
                <w:sz w:val="24"/>
                <w:szCs w:val="24"/>
                <w:lang w:eastAsia="pl-PL"/>
              </w:rPr>
            </w:pPr>
            <w:r w:rsidRPr="006C4937">
              <w:rPr>
                <w:rFonts w:ascii="Arial Narrow" w:eastAsia="Times New Roman" w:hAnsi="Arial Narrow" w:cs="Calibri"/>
                <w:sz w:val="24"/>
                <w:szCs w:val="24"/>
                <w:lang w:eastAsia="pl-PL"/>
              </w:rPr>
              <w:t>Wymiana odcinka kabla– szt.</w:t>
            </w:r>
          </w:p>
        </w:tc>
        <w:tc>
          <w:tcPr>
            <w:tcW w:w="1518" w:type="dxa"/>
            <w:shd w:val="clear" w:color="auto" w:fill="auto"/>
            <w:vAlign w:val="center"/>
          </w:tcPr>
          <w:p w14:paraId="39979C0F" w14:textId="77777777" w:rsidR="006F7C89" w:rsidRPr="006C4937" w:rsidRDefault="006F7C89" w:rsidP="00156718">
            <w:pPr>
              <w:spacing w:after="0" w:line="240" w:lineRule="auto"/>
              <w:jc w:val="center"/>
              <w:rPr>
                <w:rFonts w:ascii="Arial Narrow" w:eastAsia="Times New Roman" w:hAnsi="Arial Narrow" w:cs="Calibri"/>
                <w:sz w:val="24"/>
                <w:szCs w:val="24"/>
                <w:lang w:eastAsia="pl-PL"/>
              </w:rPr>
            </w:pPr>
            <w:r w:rsidRPr="006C4937">
              <w:rPr>
                <w:rFonts w:ascii="Arial Narrow" w:eastAsia="Times New Roman" w:hAnsi="Arial Narrow" w:cs="Calibri"/>
                <w:sz w:val="24"/>
                <w:szCs w:val="24"/>
                <w:lang w:eastAsia="pl-PL"/>
              </w:rPr>
              <w:t>2</w:t>
            </w:r>
          </w:p>
        </w:tc>
      </w:tr>
      <w:tr w:rsidR="006F7C89" w:rsidRPr="006C4937" w14:paraId="485DAAE5" w14:textId="77777777" w:rsidTr="00814460">
        <w:trPr>
          <w:trHeight w:val="409"/>
        </w:trPr>
        <w:tc>
          <w:tcPr>
            <w:tcW w:w="7398" w:type="dxa"/>
            <w:shd w:val="clear" w:color="auto" w:fill="auto"/>
            <w:vAlign w:val="center"/>
          </w:tcPr>
          <w:p w14:paraId="36E160AB" w14:textId="77777777" w:rsidR="006F7C89" w:rsidRPr="006C4937" w:rsidRDefault="006F7C89" w:rsidP="00156718">
            <w:pPr>
              <w:spacing w:after="0" w:line="240" w:lineRule="auto"/>
              <w:jc w:val="center"/>
              <w:rPr>
                <w:rFonts w:ascii="Arial Narrow" w:eastAsia="Times New Roman" w:hAnsi="Arial Narrow" w:cs="Calibri"/>
                <w:sz w:val="24"/>
                <w:szCs w:val="24"/>
                <w:lang w:eastAsia="pl-PL"/>
              </w:rPr>
            </w:pPr>
            <w:r w:rsidRPr="006C4937">
              <w:rPr>
                <w:rFonts w:ascii="Arial Narrow" w:eastAsia="Times New Roman" w:hAnsi="Arial Narrow" w:cs="Calibri"/>
                <w:sz w:val="24"/>
                <w:szCs w:val="24"/>
                <w:lang w:eastAsia="pl-PL"/>
              </w:rPr>
              <w:t>Wymiana przepalonych bezpieczników w sieci oświetleniowej – szt.</w:t>
            </w:r>
          </w:p>
        </w:tc>
        <w:tc>
          <w:tcPr>
            <w:tcW w:w="1518" w:type="dxa"/>
            <w:shd w:val="clear" w:color="auto" w:fill="auto"/>
            <w:vAlign w:val="center"/>
          </w:tcPr>
          <w:p w14:paraId="7F4655FC" w14:textId="77777777" w:rsidR="006F7C89" w:rsidRPr="006C4937" w:rsidRDefault="006F7C89" w:rsidP="00156718">
            <w:pPr>
              <w:spacing w:after="0" w:line="240" w:lineRule="auto"/>
              <w:jc w:val="center"/>
              <w:rPr>
                <w:rFonts w:ascii="Arial Narrow" w:eastAsia="Times New Roman" w:hAnsi="Arial Narrow" w:cs="Calibri"/>
                <w:sz w:val="24"/>
                <w:szCs w:val="24"/>
                <w:lang w:eastAsia="pl-PL"/>
              </w:rPr>
            </w:pPr>
            <w:r>
              <w:rPr>
                <w:rFonts w:ascii="Arial Narrow" w:eastAsia="Times New Roman" w:hAnsi="Arial Narrow" w:cs="Calibri"/>
                <w:sz w:val="24"/>
                <w:szCs w:val="24"/>
                <w:lang w:eastAsia="pl-PL"/>
              </w:rPr>
              <w:t>22</w:t>
            </w:r>
          </w:p>
        </w:tc>
      </w:tr>
      <w:tr w:rsidR="006F7C89" w:rsidRPr="006C4937" w14:paraId="2FAF8DDE" w14:textId="77777777" w:rsidTr="00814460">
        <w:trPr>
          <w:trHeight w:val="414"/>
        </w:trPr>
        <w:tc>
          <w:tcPr>
            <w:tcW w:w="7398" w:type="dxa"/>
            <w:shd w:val="clear" w:color="auto" w:fill="auto"/>
            <w:vAlign w:val="center"/>
          </w:tcPr>
          <w:p w14:paraId="4C71E0E4" w14:textId="77777777" w:rsidR="006F7C89" w:rsidRPr="006C4937" w:rsidRDefault="006F7C89" w:rsidP="00156718">
            <w:pPr>
              <w:spacing w:after="0" w:line="240" w:lineRule="auto"/>
              <w:jc w:val="center"/>
              <w:rPr>
                <w:rFonts w:ascii="Arial Narrow" w:eastAsia="Times New Roman" w:hAnsi="Arial Narrow" w:cs="Calibri"/>
                <w:sz w:val="24"/>
                <w:szCs w:val="24"/>
                <w:lang w:eastAsia="pl-PL"/>
              </w:rPr>
            </w:pPr>
            <w:r w:rsidRPr="006C4937">
              <w:rPr>
                <w:rFonts w:ascii="Arial Narrow" w:eastAsia="Times New Roman" w:hAnsi="Arial Narrow" w:cs="Calibri"/>
                <w:sz w:val="24"/>
                <w:szCs w:val="24"/>
                <w:lang w:eastAsia="pl-PL"/>
              </w:rPr>
              <w:t>Zmiana nastaw czasowych zegarów sterujących na życzenie Zleceniodawcy – szt.</w:t>
            </w:r>
          </w:p>
        </w:tc>
        <w:tc>
          <w:tcPr>
            <w:tcW w:w="1518" w:type="dxa"/>
            <w:shd w:val="clear" w:color="auto" w:fill="auto"/>
            <w:vAlign w:val="center"/>
          </w:tcPr>
          <w:p w14:paraId="47CD7287" w14:textId="77777777" w:rsidR="006F7C89" w:rsidRPr="006C4937" w:rsidRDefault="006F7C89" w:rsidP="00156718">
            <w:pPr>
              <w:spacing w:after="0" w:line="240" w:lineRule="auto"/>
              <w:jc w:val="center"/>
              <w:rPr>
                <w:rFonts w:ascii="Arial Narrow" w:eastAsia="Times New Roman" w:hAnsi="Arial Narrow" w:cs="Calibri"/>
                <w:sz w:val="24"/>
                <w:szCs w:val="24"/>
                <w:lang w:eastAsia="pl-PL"/>
              </w:rPr>
            </w:pPr>
            <w:r>
              <w:rPr>
                <w:rFonts w:ascii="Arial Narrow" w:eastAsia="Times New Roman" w:hAnsi="Arial Narrow" w:cs="Calibri"/>
                <w:sz w:val="24"/>
                <w:szCs w:val="24"/>
                <w:lang w:eastAsia="pl-PL"/>
              </w:rPr>
              <w:t>5</w:t>
            </w:r>
          </w:p>
        </w:tc>
      </w:tr>
      <w:tr w:rsidR="006F7C89" w:rsidRPr="006C4937" w14:paraId="1F9FEEA5" w14:textId="77777777" w:rsidTr="00814460">
        <w:trPr>
          <w:trHeight w:val="420"/>
        </w:trPr>
        <w:tc>
          <w:tcPr>
            <w:tcW w:w="7398" w:type="dxa"/>
            <w:shd w:val="clear" w:color="auto" w:fill="auto"/>
            <w:vAlign w:val="center"/>
          </w:tcPr>
          <w:p w14:paraId="7CE25BE8" w14:textId="77777777" w:rsidR="006F7C89" w:rsidRPr="006C4937" w:rsidRDefault="006F7C89" w:rsidP="00156718">
            <w:pPr>
              <w:spacing w:after="0" w:line="240" w:lineRule="auto"/>
              <w:jc w:val="center"/>
              <w:rPr>
                <w:rFonts w:ascii="Arial Narrow" w:eastAsia="Times New Roman" w:hAnsi="Arial Narrow" w:cs="Calibri"/>
                <w:sz w:val="24"/>
                <w:szCs w:val="24"/>
                <w:lang w:eastAsia="pl-PL"/>
              </w:rPr>
            </w:pPr>
            <w:r w:rsidRPr="006C4937">
              <w:rPr>
                <w:rFonts w:ascii="Arial Narrow" w:eastAsia="Times New Roman" w:hAnsi="Arial Narrow" w:cs="Calibri"/>
                <w:sz w:val="24"/>
                <w:szCs w:val="24"/>
                <w:lang w:eastAsia="pl-PL"/>
              </w:rPr>
              <w:t>Awaryjna wymiana przepalonych źródeł światła – szt.</w:t>
            </w:r>
          </w:p>
        </w:tc>
        <w:tc>
          <w:tcPr>
            <w:tcW w:w="1518" w:type="dxa"/>
            <w:shd w:val="clear" w:color="auto" w:fill="auto"/>
            <w:vAlign w:val="center"/>
          </w:tcPr>
          <w:p w14:paraId="12ECC074" w14:textId="77777777" w:rsidR="006F7C89" w:rsidRPr="006C4937" w:rsidRDefault="006F7C89" w:rsidP="00156718">
            <w:pPr>
              <w:spacing w:after="0" w:line="240" w:lineRule="auto"/>
              <w:jc w:val="center"/>
              <w:rPr>
                <w:rFonts w:ascii="Arial Narrow" w:eastAsia="Times New Roman" w:hAnsi="Arial Narrow" w:cs="Calibri"/>
                <w:sz w:val="24"/>
                <w:szCs w:val="24"/>
                <w:lang w:eastAsia="pl-PL"/>
              </w:rPr>
            </w:pPr>
            <w:r>
              <w:rPr>
                <w:rFonts w:ascii="Arial Narrow" w:eastAsia="Times New Roman" w:hAnsi="Arial Narrow" w:cs="Calibri"/>
                <w:sz w:val="24"/>
                <w:szCs w:val="24"/>
                <w:lang w:eastAsia="pl-PL"/>
              </w:rPr>
              <w:t>9</w:t>
            </w:r>
            <w:r w:rsidRPr="006C4937">
              <w:rPr>
                <w:rFonts w:ascii="Arial Narrow" w:eastAsia="Times New Roman" w:hAnsi="Arial Narrow" w:cs="Calibri"/>
                <w:sz w:val="24"/>
                <w:szCs w:val="24"/>
                <w:lang w:eastAsia="pl-PL"/>
              </w:rPr>
              <w:t>3</w:t>
            </w:r>
          </w:p>
        </w:tc>
      </w:tr>
      <w:tr w:rsidR="006F7C89" w:rsidRPr="006C4937" w14:paraId="19FA7B6A" w14:textId="77777777" w:rsidTr="00814460">
        <w:trPr>
          <w:trHeight w:val="420"/>
        </w:trPr>
        <w:tc>
          <w:tcPr>
            <w:tcW w:w="7398" w:type="dxa"/>
            <w:shd w:val="clear" w:color="auto" w:fill="auto"/>
            <w:vAlign w:val="center"/>
          </w:tcPr>
          <w:p w14:paraId="5592F4E0" w14:textId="77777777" w:rsidR="006F7C89" w:rsidRPr="006C4937" w:rsidRDefault="006F7C89" w:rsidP="00156718">
            <w:pPr>
              <w:spacing w:after="0" w:line="240" w:lineRule="auto"/>
              <w:jc w:val="center"/>
              <w:rPr>
                <w:rFonts w:ascii="Arial Narrow" w:eastAsia="Times New Roman" w:hAnsi="Arial Narrow" w:cs="Calibri"/>
                <w:sz w:val="24"/>
                <w:szCs w:val="24"/>
                <w:lang w:eastAsia="pl-PL"/>
              </w:rPr>
            </w:pPr>
            <w:r w:rsidRPr="006C4937">
              <w:rPr>
                <w:rFonts w:ascii="Arial Narrow" w:eastAsia="Times New Roman" w:hAnsi="Arial Narrow" w:cs="Calibri"/>
                <w:sz w:val="24"/>
                <w:szCs w:val="24"/>
                <w:lang w:eastAsia="pl-PL"/>
              </w:rPr>
              <w:t>Wymiana zegara sterującego  - szt.</w:t>
            </w:r>
          </w:p>
        </w:tc>
        <w:tc>
          <w:tcPr>
            <w:tcW w:w="1518" w:type="dxa"/>
            <w:shd w:val="clear" w:color="auto" w:fill="auto"/>
            <w:vAlign w:val="center"/>
          </w:tcPr>
          <w:p w14:paraId="01C9136A" w14:textId="77777777" w:rsidR="006F7C89" w:rsidRPr="006C4937" w:rsidRDefault="006F7C89" w:rsidP="00156718">
            <w:pPr>
              <w:spacing w:after="0" w:line="240" w:lineRule="auto"/>
              <w:jc w:val="center"/>
              <w:rPr>
                <w:rFonts w:ascii="Arial Narrow" w:eastAsia="Times New Roman" w:hAnsi="Arial Narrow" w:cs="Calibri"/>
                <w:sz w:val="24"/>
                <w:szCs w:val="24"/>
                <w:lang w:eastAsia="pl-PL"/>
              </w:rPr>
            </w:pPr>
            <w:r w:rsidRPr="006C4937">
              <w:rPr>
                <w:rFonts w:ascii="Arial Narrow" w:eastAsia="Times New Roman" w:hAnsi="Arial Narrow" w:cs="Calibri"/>
                <w:sz w:val="24"/>
                <w:szCs w:val="24"/>
                <w:lang w:eastAsia="pl-PL"/>
              </w:rPr>
              <w:t>1</w:t>
            </w:r>
          </w:p>
        </w:tc>
      </w:tr>
      <w:tr w:rsidR="006F7C89" w:rsidRPr="00674910" w14:paraId="1B9A7090" w14:textId="77777777" w:rsidTr="00814460">
        <w:trPr>
          <w:trHeight w:val="420"/>
        </w:trPr>
        <w:tc>
          <w:tcPr>
            <w:tcW w:w="7398" w:type="dxa"/>
            <w:shd w:val="clear" w:color="auto" w:fill="auto"/>
            <w:vAlign w:val="center"/>
          </w:tcPr>
          <w:p w14:paraId="395D43F0" w14:textId="77777777" w:rsidR="006F7C89" w:rsidRPr="006C4937" w:rsidRDefault="006F7C89" w:rsidP="00156718">
            <w:pPr>
              <w:spacing w:after="0" w:line="240" w:lineRule="auto"/>
              <w:jc w:val="center"/>
              <w:rPr>
                <w:rFonts w:ascii="Arial Narrow" w:eastAsia="Times New Roman" w:hAnsi="Arial Narrow" w:cs="Calibri"/>
                <w:sz w:val="24"/>
                <w:szCs w:val="24"/>
                <w:lang w:eastAsia="pl-PL"/>
              </w:rPr>
            </w:pPr>
            <w:r w:rsidRPr="006C4937">
              <w:rPr>
                <w:rFonts w:ascii="Arial Narrow" w:eastAsia="Times New Roman" w:hAnsi="Arial Narrow" w:cs="Calibri"/>
                <w:sz w:val="24"/>
                <w:szCs w:val="24"/>
                <w:lang w:eastAsia="pl-PL"/>
              </w:rPr>
              <w:t>Wymiana podstawy bezpiecznikowej - szt.</w:t>
            </w:r>
          </w:p>
        </w:tc>
        <w:tc>
          <w:tcPr>
            <w:tcW w:w="1518" w:type="dxa"/>
            <w:shd w:val="clear" w:color="auto" w:fill="auto"/>
            <w:vAlign w:val="center"/>
          </w:tcPr>
          <w:p w14:paraId="4A042208" w14:textId="77777777" w:rsidR="006F7C89" w:rsidRDefault="006F7C89" w:rsidP="00156718">
            <w:pPr>
              <w:spacing w:after="0" w:line="240" w:lineRule="auto"/>
              <w:jc w:val="center"/>
              <w:rPr>
                <w:rFonts w:ascii="Arial Narrow" w:eastAsia="Times New Roman" w:hAnsi="Arial Narrow" w:cs="Calibri"/>
                <w:sz w:val="24"/>
                <w:szCs w:val="24"/>
                <w:lang w:eastAsia="pl-PL"/>
              </w:rPr>
            </w:pPr>
            <w:r w:rsidRPr="006C4937">
              <w:rPr>
                <w:rFonts w:ascii="Arial Narrow" w:eastAsia="Times New Roman" w:hAnsi="Arial Narrow" w:cs="Calibri"/>
                <w:sz w:val="24"/>
                <w:szCs w:val="24"/>
                <w:lang w:eastAsia="pl-PL"/>
              </w:rPr>
              <w:t>3</w:t>
            </w:r>
          </w:p>
        </w:tc>
      </w:tr>
      <w:tr w:rsidR="006F7C89" w:rsidRPr="00674910" w14:paraId="53F07FE4" w14:textId="77777777" w:rsidTr="00814460">
        <w:trPr>
          <w:trHeight w:val="420"/>
        </w:trPr>
        <w:tc>
          <w:tcPr>
            <w:tcW w:w="7398" w:type="dxa"/>
            <w:shd w:val="clear" w:color="auto" w:fill="auto"/>
            <w:vAlign w:val="center"/>
          </w:tcPr>
          <w:p w14:paraId="0EDD0E1F" w14:textId="77777777" w:rsidR="006F7C89" w:rsidRPr="006C4937" w:rsidRDefault="006F7C89" w:rsidP="00156718">
            <w:pPr>
              <w:spacing w:after="0" w:line="240" w:lineRule="auto"/>
              <w:jc w:val="center"/>
              <w:rPr>
                <w:rFonts w:ascii="Arial Narrow" w:eastAsia="Times New Roman" w:hAnsi="Arial Narrow" w:cs="Calibri"/>
                <w:sz w:val="24"/>
                <w:szCs w:val="24"/>
                <w:lang w:eastAsia="pl-PL"/>
              </w:rPr>
            </w:pPr>
            <w:r>
              <w:rPr>
                <w:rFonts w:ascii="Arial Narrow" w:eastAsia="Times New Roman" w:hAnsi="Arial Narrow" w:cs="Calibri"/>
                <w:sz w:val="24"/>
                <w:szCs w:val="24"/>
                <w:lang w:eastAsia="pl-PL"/>
              </w:rPr>
              <w:t>Naprawa zerwanych przewodów linii napowietrznej szt.</w:t>
            </w:r>
          </w:p>
        </w:tc>
        <w:tc>
          <w:tcPr>
            <w:tcW w:w="1518" w:type="dxa"/>
            <w:shd w:val="clear" w:color="auto" w:fill="auto"/>
            <w:vAlign w:val="center"/>
          </w:tcPr>
          <w:p w14:paraId="51736B84" w14:textId="77777777" w:rsidR="006F7C89" w:rsidRPr="006C4937" w:rsidRDefault="006F7C89" w:rsidP="00156718">
            <w:pPr>
              <w:spacing w:after="0" w:line="240" w:lineRule="auto"/>
              <w:jc w:val="center"/>
              <w:rPr>
                <w:rFonts w:ascii="Arial Narrow" w:eastAsia="Times New Roman" w:hAnsi="Arial Narrow" w:cs="Calibri"/>
                <w:sz w:val="24"/>
                <w:szCs w:val="24"/>
                <w:lang w:eastAsia="pl-PL"/>
              </w:rPr>
            </w:pPr>
            <w:r>
              <w:rPr>
                <w:rFonts w:ascii="Arial Narrow" w:eastAsia="Times New Roman" w:hAnsi="Arial Narrow" w:cs="Calibri"/>
                <w:sz w:val="24"/>
                <w:szCs w:val="24"/>
                <w:lang w:eastAsia="pl-PL"/>
              </w:rPr>
              <w:t>2</w:t>
            </w:r>
          </w:p>
        </w:tc>
      </w:tr>
    </w:tbl>
    <w:p w14:paraId="0715C92D" w14:textId="77777777" w:rsidR="00814460" w:rsidRDefault="00814460" w:rsidP="00F35D3F">
      <w:pPr>
        <w:rPr>
          <w:color w:val="FF0000"/>
        </w:rPr>
      </w:pPr>
    </w:p>
    <w:p w14:paraId="6F0F7F01" w14:textId="77777777" w:rsidR="00814460" w:rsidRDefault="00814460" w:rsidP="00F35D3F">
      <w:pPr>
        <w:rPr>
          <w:color w:val="FF0000"/>
        </w:rPr>
      </w:pPr>
    </w:p>
    <w:p w14:paraId="4697FB90" w14:textId="77777777" w:rsidR="00814460" w:rsidRDefault="00814460" w:rsidP="00F35D3F">
      <w:pPr>
        <w:rPr>
          <w:color w:val="FF0000"/>
        </w:rPr>
      </w:pPr>
    </w:p>
    <w:p w14:paraId="7C463369" w14:textId="77777777" w:rsidR="00814460" w:rsidRDefault="00814460" w:rsidP="00F35D3F">
      <w:pPr>
        <w:rPr>
          <w:color w:val="FF0000"/>
        </w:rPr>
      </w:pPr>
    </w:p>
    <w:p w14:paraId="2B8DE6A3" w14:textId="77777777" w:rsidR="00814460" w:rsidRDefault="00814460" w:rsidP="00F35D3F">
      <w:pPr>
        <w:rPr>
          <w:color w:val="FF0000"/>
        </w:rPr>
      </w:pPr>
    </w:p>
    <w:p w14:paraId="48FB5C36" w14:textId="6EE2106B" w:rsidR="00D726A2" w:rsidRPr="00C04DE0" w:rsidRDefault="00D726A2" w:rsidP="00F35D3F">
      <w:pPr>
        <w:rPr>
          <w:color w:val="FF0000"/>
        </w:rPr>
      </w:pPr>
    </w:p>
    <w:bookmarkStart w:id="179" w:name="_Toc10186745"/>
    <w:bookmarkStart w:id="180" w:name="_Toc73019171"/>
    <w:bookmarkStart w:id="181" w:name="_Toc198719917"/>
    <w:bookmarkStart w:id="182" w:name="_Toc40119280"/>
    <w:bookmarkStart w:id="183" w:name="_Toc73019220"/>
    <w:bookmarkStart w:id="184" w:name="_Hlk39253848"/>
    <w:bookmarkEnd w:id="172"/>
    <w:p w14:paraId="783B53F8" w14:textId="719CC5E4" w:rsidR="00CF7102" w:rsidRPr="007E2970" w:rsidRDefault="00B30364" w:rsidP="00D726A2">
      <w:pPr>
        <w:pStyle w:val="Nagwek2"/>
        <w:rPr>
          <w:rFonts w:ascii="Arial Narrow" w:hAnsi="Arial Narrow"/>
          <w:b/>
          <w:bCs/>
        </w:rPr>
      </w:pPr>
      <w:r>
        <w:rPr>
          <w:noProof/>
          <w:color w:val="FF0000"/>
        </w:rPr>
        <mc:AlternateContent>
          <mc:Choice Requires="wps">
            <w:drawing>
              <wp:anchor distT="0" distB="0" distL="114300" distR="114300" simplePos="0" relativeHeight="251716608" behindDoc="1" locked="0" layoutInCell="1" allowOverlap="1" wp14:anchorId="242080C6" wp14:editId="5538C9EA">
                <wp:simplePos x="0" y="0"/>
                <wp:positionH relativeFrom="column">
                  <wp:posOffset>-114935</wp:posOffset>
                </wp:positionH>
                <wp:positionV relativeFrom="paragraph">
                  <wp:posOffset>-103505</wp:posOffset>
                </wp:positionV>
                <wp:extent cx="5455920" cy="434340"/>
                <wp:effectExtent l="9525" t="8890" r="20955" b="33020"/>
                <wp:wrapNone/>
                <wp:docPr id="485715165" name="AutoShape 6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55920" cy="434340"/>
                        </a:xfrm>
                        <a:prstGeom prst="roundRect">
                          <a:avLst>
                            <a:gd name="adj" fmla="val 16667"/>
                          </a:avLst>
                        </a:prstGeom>
                        <a:gradFill rotWithShape="0">
                          <a:gsLst>
                            <a:gs pos="0">
                              <a:schemeClr val="accent1">
                                <a:lumMod val="60000"/>
                                <a:lumOff val="40000"/>
                              </a:schemeClr>
                            </a:gs>
                            <a:gs pos="50000">
                              <a:schemeClr val="accent1">
                                <a:lumMod val="20000"/>
                                <a:lumOff val="80000"/>
                              </a:schemeClr>
                            </a:gs>
                            <a:gs pos="100000">
                              <a:schemeClr val="accent1">
                                <a:lumMod val="60000"/>
                                <a:lumOff val="40000"/>
                              </a:schemeClr>
                            </a:gs>
                          </a:gsLst>
                          <a:lin ang="18900000" scaled="1"/>
                        </a:gradFill>
                        <a:ln w="12700">
                          <a:solidFill>
                            <a:schemeClr val="accent1">
                              <a:lumMod val="60000"/>
                              <a:lumOff val="40000"/>
                            </a:schemeClr>
                          </a:solidFill>
                          <a:round/>
                          <a:headEnd/>
                          <a:tailEnd/>
                        </a:ln>
                        <a:effectLst>
                          <a:outerShdw dist="28398" dir="3806097" algn="ctr" rotWithShape="0">
                            <a:schemeClr val="accen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w:pict>
              <v:roundrect w14:anchorId="267060A7" id="AutoShape 60" o:spid="_x0000_s1026" style="position:absolute;margin-left:-9.05pt;margin-top:-8.15pt;width:429.6pt;height:34.2pt;z-index:-251599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" fillcolor="#59a9f2 [1940]" strokecolor="#59a9f2 [1940]" strokeweight="1pt">
                <v:fill color2="#c7e2fa [660]" angle="135" focus="50%" type="gradient"/>
                <v:shadow on="t" color="#073662 [1604]" opacity=".5" offset="1pt"/>
              </v:roundrect>
            </w:pict>
          </mc:Fallback>
        </mc:AlternateContent>
      </w:r>
      <w:r w:rsidR="00CF7102" w:rsidRPr="007E2970">
        <w:rPr>
          <w:rFonts w:ascii="Arial Narrow" w:hAnsi="Arial Narrow"/>
          <w:b/>
          <w:bCs/>
        </w:rPr>
        <w:t>Oświata</w:t>
      </w:r>
      <w:bookmarkEnd w:id="179"/>
      <w:bookmarkEnd w:id="180"/>
      <w:bookmarkEnd w:id="181"/>
    </w:p>
    <w:bookmarkEnd w:id="182"/>
    <w:p w14:paraId="27C46451" w14:textId="77777777" w:rsidR="00B937CE" w:rsidRPr="0050741C" w:rsidRDefault="00B937CE" w:rsidP="00B937CE">
      <w:pPr>
        <w:pStyle w:val="Akapitzlist"/>
        <w:spacing w:line="240" w:lineRule="auto"/>
        <w:ind w:left="709"/>
        <w:rPr>
          <w:rFonts w:ascii="Arial Narrow" w:hAnsi="Arial Narrow"/>
          <w:b/>
          <w:sz w:val="24"/>
          <w:szCs w:val="24"/>
        </w:rPr>
      </w:pPr>
    </w:p>
    <w:p w14:paraId="51CD071F" w14:textId="77777777" w:rsidR="00A55AF4" w:rsidRPr="0050741C" w:rsidRDefault="00A55AF4" w:rsidP="00A55AF4">
      <w:pPr>
        <w:pStyle w:val="Akapitzlist"/>
        <w:spacing w:line="240" w:lineRule="auto"/>
        <w:ind w:left="709"/>
        <w:rPr>
          <w:rFonts w:ascii="Arial Narrow" w:hAnsi="Arial Narrow"/>
          <w:b/>
          <w:sz w:val="24"/>
          <w:szCs w:val="24"/>
        </w:rPr>
      </w:pPr>
    </w:p>
    <w:p w14:paraId="7F479000" w14:textId="77777777" w:rsidR="00C51DD5" w:rsidRDefault="00C51DD5">
      <w:pPr>
        <w:pStyle w:val="Akapitzlist"/>
        <w:numPr>
          <w:ilvl w:val="0"/>
          <w:numId w:val="55"/>
        </w:numPr>
        <w:spacing w:line="240" w:lineRule="auto"/>
        <w:jc w:val="both"/>
        <w:rPr>
          <w:rFonts w:ascii="Arial Narrow" w:hAnsi="Arial Narrow"/>
          <w:b/>
          <w:sz w:val="24"/>
          <w:szCs w:val="24"/>
        </w:rPr>
      </w:pPr>
      <w:r w:rsidRPr="0050741C">
        <w:rPr>
          <w:rFonts w:ascii="Arial Narrow" w:hAnsi="Arial Narrow"/>
          <w:b/>
          <w:sz w:val="24"/>
          <w:szCs w:val="24"/>
        </w:rPr>
        <w:t>Szkoły podstawowe według obwodów</w:t>
      </w:r>
    </w:p>
    <w:p w14:paraId="776C3F44" w14:textId="77777777" w:rsidR="00C51DD5" w:rsidRPr="00BD7135" w:rsidRDefault="00C51DD5" w:rsidP="00C51DD5">
      <w:pPr>
        <w:pStyle w:val="Legenda"/>
        <w:rPr>
          <w:color w:val="auto"/>
          <w:sz w:val="20"/>
          <w:szCs w:val="20"/>
        </w:rPr>
      </w:pPr>
      <w:bookmarkStart w:id="185" w:name="_Toc9969135"/>
      <w:r w:rsidRPr="00BD7135">
        <w:rPr>
          <w:color w:val="auto"/>
          <w:sz w:val="20"/>
          <w:szCs w:val="20"/>
        </w:rPr>
        <w:t>TABELA NR 21</w:t>
      </w:r>
      <w:r>
        <w:rPr>
          <w:color w:val="auto"/>
          <w:sz w:val="20"/>
          <w:szCs w:val="20"/>
        </w:rPr>
        <w:t>.</w:t>
      </w:r>
      <w:r w:rsidRPr="00BD7135">
        <w:rPr>
          <w:color w:val="auto"/>
          <w:sz w:val="20"/>
          <w:szCs w:val="20"/>
        </w:rPr>
        <w:t xml:space="preserve"> OBWODY SZKOLNE W GMINIE SKĄPE</w:t>
      </w:r>
      <w:bookmarkEnd w:id="185"/>
    </w:p>
    <w:tbl>
      <w:tblPr>
        <w:tblW w:w="0" w:type="auto"/>
        <w:tblLook w:val="01E0" w:firstRow="1" w:lastRow="1" w:firstColumn="1" w:lastColumn="1" w:noHBand="0" w:noVBand="0"/>
      </w:tblPr>
      <w:tblGrid>
        <w:gridCol w:w="568"/>
        <w:gridCol w:w="3180"/>
        <w:gridCol w:w="5314"/>
      </w:tblGrid>
      <w:tr w:rsidR="00C51DD5" w:rsidRPr="009139D6" w14:paraId="4C1B4DDA" w14:textId="77777777" w:rsidTr="003E3DCC">
        <w:tc>
          <w:tcPr>
            <w:tcW w:w="570" w:type="dxa"/>
            <w:tcBorders>
              <w:top w:val="single" w:sz="4" w:space="0" w:color="auto"/>
              <w:left w:val="single" w:sz="4" w:space="0" w:color="auto"/>
              <w:bottom w:val="single" w:sz="4" w:space="0" w:color="auto"/>
              <w:right w:val="single" w:sz="4" w:space="0" w:color="auto"/>
            </w:tcBorders>
            <w:vAlign w:val="center"/>
          </w:tcPr>
          <w:p w14:paraId="0EC409DE" w14:textId="77777777" w:rsidR="00C51DD5" w:rsidRPr="009139D6" w:rsidRDefault="00C51DD5" w:rsidP="003E3DCC">
            <w:pPr>
              <w:tabs>
                <w:tab w:val="center" w:pos="4536"/>
                <w:tab w:val="right" w:pos="9072"/>
              </w:tabs>
              <w:spacing w:line="240" w:lineRule="auto"/>
              <w:jc w:val="center"/>
              <w:rPr>
                <w:rFonts w:ascii="Arial Narrow" w:hAnsi="Arial Narrow"/>
                <w:b/>
                <w:sz w:val="20"/>
                <w:szCs w:val="20"/>
              </w:rPr>
            </w:pPr>
            <w:r w:rsidRPr="009139D6">
              <w:rPr>
                <w:rFonts w:ascii="Arial Narrow" w:hAnsi="Arial Narrow"/>
                <w:b/>
                <w:sz w:val="20"/>
                <w:szCs w:val="20"/>
              </w:rPr>
              <w:t>Lp.</w:t>
            </w:r>
          </w:p>
        </w:tc>
        <w:tc>
          <w:tcPr>
            <w:tcW w:w="3216" w:type="dxa"/>
            <w:tcBorders>
              <w:top w:val="single" w:sz="4" w:space="0" w:color="auto"/>
              <w:left w:val="single" w:sz="4" w:space="0" w:color="auto"/>
              <w:bottom w:val="single" w:sz="4" w:space="0" w:color="auto"/>
              <w:right w:val="single" w:sz="4" w:space="0" w:color="auto"/>
            </w:tcBorders>
            <w:vAlign w:val="center"/>
          </w:tcPr>
          <w:p w14:paraId="11BB4E5C" w14:textId="77777777" w:rsidR="00C51DD5" w:rsidRPr="009139D6" w:rsidRDefault="00C51DD5" w:rsidP="003E3DCC">
            <w:pPr>
              <w:tabs>
                <w:tab w:val="center" w:pos="4536"/>
                <w:tab w:val="right" w:pos="9072"/>
              </w:tabs>
              <w:spacing w:line="240" w:lineRule="auto"/>
              <w:jc w:val="center"/>
              <w:rPr>
                <w:rFonts w:ascii="Arial Narrow" w:hAnsi="Arial Narrow"/>
                <w:b/>
                <w:sz w:val="20"/>
                <w:szCs w:val="20"/>
              </w:rPr>
            </w:pPr>
            <w:r w:rsidRPr="009139D6">
              <w:rPr>
                <w:rFonts w:ascii="Arial Narrow" w:hAnsi="Arial Narrow"/>
                <w:b/>
                <w:sz w:val="20"/>
                <w:szCs w:val="20"/>
              </w:rPr>
              <w:t>Szkoły</w:t>
            </w:r>
          </w:p>
        </w:tc>
        <w:tc>
          <w:tcPr>
            <w:tcW w:w="5394" w:type="dxa"/>
            <w:tcBorders>
              <w:top w:val="single" w:sz="4" w:space="0" w:color="auto"/>
              <w:left w:val="single" w:sz="4" w:space="0" w:color="auto"/>
              <w:bottom w:val="single" w:sz="4" w:space="0" w:color="auto"/>
              <w:right w:val="single" w:sz="4" w:space="0" w:color="auto"/>
            </w:tcBorders>
            <w:vAlign w:val="center"/>
          </w:tcPr>
          <w:p w14:paraId="59B9E88D" w14:textId="77777777" w:rsidR="00C51DD5" w:rsidRPr="009139D6" w:rsidRDefault="00C51DD5" w:rsidP="003E3DCC">
            <w:pPr>
              <w:tabs>
                <w:tab w:val="center" w:pos="4536"/>
                <w:tab w:val="right" w:pos="9072"/>
              </w:tabs>
              <w:spacing w:line="240" w:lineRule="auto"/>
              <w:jc w:val="center"/>
              <w:rPr>
                <w:rFonts w:ascii="Arial Narrow" w:hAnsi="Arial Narrow"/>
                <w:b/>
                <w:sz w:val="20"/>
                <w:szCs w:val="20"/>
              </w:rPr>
            </w:pPr>
            <w:r w:rsidRPr="009139D6">
              <w:rPr>
                <w:rFonts w:ascii="Arial Narrow" w:hAnsi="Arial Narrow"/>
                <w:b/>
                <w:sz w:val="20"/>
                <w:szCs w:val="20"/>
              </w:rPr>
              <w:t>Miejscowości w obwodzie</w:t>
            </w:r>
          </w:p>
        </w:tc>
      </w:tr>
      <w:tr w:rsidR="00C51DD5" w:rsidRPr="009139D6" w14:paraId="363E6D59" w14:textId="77777777" w:rsidTr="003E3DCC">
        <w:tc>
          <w:tcPr>
            <w:tcW w:w="570" w:type="dxa"/>
            <w:tcBorders>
              <w:top w:val="single" w:sz="4" w:space="0" w:color="auto"/>
              <w:left w:val="single" w:sz="4" w:space="0" w:color="auto"/>
              <w:bottom w:val="single" w:sz="4" w:space="0" w:color="auto"/>
              <w:right w:val="single" w:sz="4" w:space="0" w:color="auto"/>
            </w:tcBorders>
            <w:vAlign w:val="center"/>
          </w:tcPr>
          <w:p w14:paraId="4E867BDC" w14:textId="77777777" w:rsidR="00C51DD5" w:rsidRPr="009139D6" w:rsidRDefault="00C51DD5" w:rsidP="003E3DCC">
            <w:pPr>
              <w:tabs>
                <w:tab w:val="center" w:pos="4536"/>
                <w:tab w:val="right" w:pos="9072"/>
              </w:tabs>
              <w:spacing w:line="240" w:lineRule="auto"/>
              <w:jc w:val="center"/>
              <w:rPr>
                <w:rFonts w:ascii="Arial Narrow" w:hAnsi="Arial Narrow"/>
                <w:sz w:val="20"/>
                <w:szCs w:val="20"/>
              </w:rPr>
            </w:pPr>
            <w:r w:rsidRPr="009139D6">
              <w:rPr>
                <w:rFonts w:ascii="Arial Narrow" w:hAnsi="Arial Narrow"/>
                <w:sz w:val="20"/>
                <w:szCs w:val="20"/>
              </w:rPr>
              <w:t>1</w:t>
            </w:r>
          </w:p>
        </w:tc>
        <w:tc>
          <w:tcPr>
            <w:tcW w:w="3216" w:type="dxa"/>
            <w:tcBorders>
              <w:top w:val="single" w:sz="4" w:space="0" w:color="auto"/>
              <w:left w:val="single" w:sz="4" w:space="0" w:color="auto"/>
              <w:bottom w:val="single" w:sz="4" w:space="0" w:color="auto"/>
              <w:right w:val="single" w:sz="4" w:space="0" w:color="auto"/>
            </w:tcBorders>
            <w:vAlign w:val="center"/>
          </w:tcPr>
          <w:p w14:paraId="184A94B2" w14:textId="77777777" w:rsidR="00C51DD5" w:rsidRDefault="00C51DD5" w:rsidP="003E3DCC">
            <w:pPr>
              <w:tabs>
                <w:tab w:val="center" w:pos="4536"/>
                <w:tab w:val="right" w:pos="9072"/>
              </w:tabs>
              <w:spacing w:after="0" w:line="240" w:lineRule="auto"/>
              <w:jc w:val="center"/>
              <w:rPr>
                <w:rFonts w:ascii="Arial Narrow" w:hAnsi="Arial Narrow"/>
                <w:sz w:val="20"/>
                <w:szCs w:val="20"/>
              </w:rPr>
            </w:pPr>
            <w:r w:rsidRPr="009139D6">
              <w:rPr>
                <w:rFonts w:ascii="Arial Narrow" w:hAnsi="Arial Narrow"/>
                <w:sz w:val="20"/>
                <w:szCs w:val="20"/>
              </w:rPr>
              <w:t xml:space="preserve">Szkoła Podstawowa </w:t>
            </w:r>
          </w:p>
          <w:p w14:paraId="0037281D" w14:textId="77777777" w:rsidR="00C51DD5" w:rsidRPr="009139D6" w:rsidRDefault="00C51DD5" w:rsidP="003E3DCC">
            <w:pPr>
              <w:tabs>
                <w:tab w:val="center" w:pos="4536"/>
                <w:tab w:val="right" w:pos="9072"/>
              </w:tabs>
              <w:spacing w:after="0" w:line="240" w:lineRule="auto"/>
              <w:jc w:val="center"/>
              <w:rPr>
                <w:rFonts w:ascii="Arial Narrow" w:hAnsi="Arial Narrow"/>
                <w:sz w:val="20"/>
                <w:szCs w:val="20"/>
              </w:rPr>
            </w:pPr>
            <w:r w:rsidRPr="009139D6">
              <w:rPr>
                <w:rFonts w:ascii="Arial Narrow" w:hAnsi="Arial Narrow"/>
                <w:sz w:val="20"/>
                <w:szCs w:val="20"/>
              </w:rPr>
              <w:t>im. Janusza Korczaka w Międzylesiu</w:t>
            </w:r>
          </w:p>
        </w:tc>
        <w:tc>
          <w:tcPr>
            <w:tcW w:w="5394" w:type="dxa"/>
            <w:tcBorders>
              <w:top w:val="single" w:sz="4" w:space="0" w:color="auto"/>
              <w:left w:val="single" w:sz="4" w:space="0" w:color="auto"/>
              <w:bottom w:val="single" w:sz="4" w:space="0" w:color="auto"/>
              <w:right w:val="single" w:sz="4" w:space="0" w:color="auto"/>
            </w:tcBorders>
            <w:vAlign w:val="center"/>
          </w:tcPr>
          <w:p w14:paraId="5F0AA3E5" w14:textId="77777777" w:rsidR="00C51DD5" w:rsidRPr="009139D6" w:rsidRDefault="00C51DD5" w:rsidP="003E3DCC">
            <w:pPr>
              <w:tabs>
                <w:tab w:val="center" w:pos="4536"/>
                <w:tab w:val="right" w:pos="9072"/>
              </w:tabs>
              <w:spacing w:line="240" w:lineRule="auto"/>
              <w:jc w:val="center"/>
              <w:rPr>
                <w:rFonts w:ascii="Arial Narrow" w:hAnsi="Arial Narrow"/>
                <w:sz w:val="20"/>
                <w:szCs w:val="20"/>
              </w:rPr>
            </w:pPr>
            <w:r w:rsidRPr="009139D6">
              <w:rPr>
                <w:rFonts w:ascii="Arial Narrow" w:hAnsi="Arial Narrow"/>
                <w:sz w:val="20"/>
                <w:szCs w:val="20"/>
              </w:rPr>
              <w:t>Międzylesie, Cibórz, Podła Góra, Zawisze, Przetocznica, Cząbry</w:t>
            </w:r>
          </w:p>
        </w:tc>
      </w:tr>
      <w:tr w:rsidR="00C51DD5" w:rsidRPr="009139D6" w14:paraId="69CEBEE0" w14:textId="77777777" w:rsidTr="003E3DCC">
        <w:trPr>
          <w:trHeight w:val="564"/>
        </w:trPr>
        <w:tc>
          <w:tcPr>
            <w:tcW w:w="570" w:type="dxa"/>
            <w:tcBorders>
              <w:top w:val="single" w:sz="4" w:space="0" w:color="auto"/>
              <w:left w:val="single" w:sz="4" w:space="0" w:color="auto"/>
              <w:bottom w:val="single" w:sz="4" w:space="0" w:color="auto"/>
              <w:right w:val="single" w:sz="4" w:space="0" w:color="auto"/>
            </w:tcBorders>
            <w:vAlign w:val="center"/>
          </w:tcPr>
          <w:p w14:paraId="13F5B970" w14:textId="77777777" w:rsidR="00C51DD5" w:rsidRPr="009139D6" w:rsidRDefault="00C51DD5" w:rsidP="003E3DCC">
            <w:pPr>
              <w:tabs>
                <w:tab w:val="center" w:pos="4536"/>
                <w:tab w:val="right" w:pos="9072"/>
              </w:tabs>
              <w:spacing w:line="240" w:lineRule="auto"/>
              <w:jc w:val="center"/>
              <w:rPr>
                <w:rFonts w:ascii="Arial Narrow" w:hAnsi="Arial Narrow"/>
                <w:sz w:val="20"/>
                <w:szCs w:val="20"/>
              </w:rPr>
            </w:pPr>
            <w:r w:rsidRPr="009139D6">
              <w:rPr>
                <w:rFonts w:ascii="Arial Narrow" w:hAnsi="Arial Narrow"/>
                <w:sz w:val="20"/>
                <w:szCs w:val="20"/>
              </w:rPr>
              <w:t>2</w:t>
            </w:r>
          </w:p>
        </w:tc>
        <w:tc>
          <w:tcPr>
            <w:tcW w:w="3216" w:type="dxa"/>
            <w:tcBorders>
              <w:top w:val="single" w:sz="4" w:space="0" w:color="auto"/>
              <w:left w:val="single" w:sz="4" w:space="0" w:color="auto"/>
              <w:bottom w:val="single" w:sz="4" w:space="0" w:color="auto"/>
              <w:right w:val="single" w:sz="4" w:space="0" w:color="auto"/>
            </w:tcBorders>
            <w:vAlign w:val="center"/>
          </w:tcPr>
          <w:p w14:paraId="54D7C9D0" w14:textId="77777777" w:rsidR="00C51DD5" w:rsidRPr="009139D6" w:rsidRDefault="00C51DD5" w:rsidP="003E3DCC">
            <w:pPr>
              <w:tabs>
                <w:tab w:val="center" w:pos="4536"/>
                <w:tab w:val="right" w:pos="9072"/>
              </w:tabs>
              <w:spacing w:line="240" w:lineRule="auto"/>
              <w:jc w:val="center"/>
              <w:rPr>
                <w:rFonts w:ascii="Arial Narrow" w:hAnsi="Arial Narrow"/>
                <w:sz w:val="20"/>
                <w:szCs w:val="20"/>
              </w:rPr>
            </w:pPr>
            <w:r w:rsidRPr="009139D6">
              <w:rPr>
                <w:rFonts w:ascii="Arial Narrow" w:hAnsi="Arial Narrow"/>
                <w:sz w:val="20"/>
                <w:szCs w:val="20"/>
              </w:rPr>
              <w:t>Szkoła Podstawowa im. Bohaterów Powstania Warszawskiego w Ołoboku</w:t>
            </w:r>
          </w:p>
        </w:tc>
        <w:tc>
          <w:tcPr>
            <w:tcW w:w="5394" w:type="dxa"/>
            <w:tcBorders>
              <w:top w:val="single" w:sz="4" w:space="0" w:color="auto"/>
              <w:left w:val="single" w:sz="4" w:space="0" w:color="auto"/>
              <w:bottom w:val="single" w:sz="4" w:space="0" w:color="auto"/>
              <w:right w:val="single" w:sz="4" w:space="0" w:color="auto"/>
            </w:tcBorders>
            <w:vAlign w:val="center"/>
          </w:tcPr>
          <w:p w14:paraId="75661F61" w14:textId="77777777" w:rsidR="00C51DD5" w:rsidRPr="009139D6" w:rsidRDefault="00C51DD5" w:rsidP="003E3DCC">
            <w:pPr>
              <w:tabs>
                <w:tab w:val="center" w:pos="4536"/>
                <w:tab w:val="right" w:pos="9072"/>
              </w:tabs>
              <w:spacing w:line="240" w:lineRule="auto"/>
              <w:jc w:val="center"/>
              <w:rPr>
                <w:rFonts w:ascii="Arial Narrow" w:hAnsi="Arial Narrow"/>
                <w:sz w:val="20"/>
                <w:szCs w:val="20"/>
              </w:rPr>
            </w:pPr>
            <w:r w:rsidRPr="009139D6">
              <w:rPr>
                <w:rFonts w:ascii="Arial Narrow" w:hAnsi="Arial Narrow"/>
                <w:sz w:val="20"/>
                <w:szCs w:val="20"/>
              </w:rPr>
              <w:t>Ołobok, Kalinowo, Niesulice, Łąkie, Węgrzynice, Błonie, Rokitnica</w:t>
            </w:r>
          </w:p>
        </w:tc>
      </w:tr>
      <w:tr w:rsidR="00C51DD5" w:rsidRPr="009139D6" w14:paraId="6BEB0891" w14:textId="77777777" w:rsidTr="003E3DCC">
        <w:tc>
          <w:tcPr>
            <w:tcW w:w="570" w:type="dxa"/>
            <w:tcBorders>
              <w:top w:val="single" w:sz="4" w:space="0" w:color="auto"/>
              <w:left w:val="single" w:sz="4" w:space="0" w:color="auto"/>
              <w:bottom w:val="single" w:sz="4" w:space="0" w:color="auto"/>
              <w:right w:val="single" w:sz="4" w:space="0" w:color="auto"/>
            </w:tcBorders>
            <w:vAlign w:val="center"/>
          </w:tcPr>
          <w:p w14:paraId="3B7D9448" w14:textId="77777777" w:rsidR="00C51DD5" w:rsidRPr="009139D6" w:rsidRDefault="00C51DD5" w:rsidP="003E3DCC">
            <w:pPr>
              <w:tabs>
                <w:tab w:val="center" w:pos="4536"/>
                <w:tab w:val="right" w:pos="9072"/>
              </w:tabs>
              <w:spacing w:line="240" w:lineRule="auto"/>
              <w:jc w:val="center"/>
              <w:rPr>
                <w:rFonts w:ascii="Arial Narrow" w:hAnsi="Arial Narrow"/>
                <w:sz w:val="20"/>
                <w:szCs w:val="20"/>
              </w:rPr>
            </w:pPr>
            <w:r w:rsidRPr="009139D6">
              <w:rPr>
                <w:rFonts w:ascii="Arial Narrow" w:hAnsi="Arial Narrow"/>
                <w:sz w:val="20"/>
                <w:szCs w:val="20"/>
              </w:rPr>
              <w:t>3</w:t>
            </w:r>
          </w:p>
        </w:tc>
        <w:tc>
          <w:tcPr>
            <w:tcW w:w="3216" w:type="dxa"/>
            <w:tcBorders>
              <w:top w:val="single" w:sz="4" w:space="0" w:color="auto"/>
              <w:left w:val="single" w:sz="4" w:space="0" w:color="auto"/>
              <w:bottom w:val="single" w:sz="4" w:space="0" w:color="auto"/>
              <w:right w:val="single" w:sz="4" w:space="0" w:color="auto"/>
            </w:tcBorders>
            <w:vAlign w:val="center"/>
          </w:tcPr>
          <w:p w14:paraId="5BAE6020" w14:textId="77777777" w:rsidR="00C51DD5" w:rsidRPr="009139D6" w:rsidRDefault="00C51DD5" w:rsidP="003E3DCC">
            <w:pPr>
              <w:tabs>
                <w:tab w:val="center" w:pos="4536"/>
                <w:tab w:val="right" w:pos="9072"/>
              </w:tabs>
              <w:spacing w:line="240" w:lineRule="auto"/>
              <w:jc w:val="center"/>
              <w:rPr>
                <w:rFonts w:ascii="Arial Narrow" w:hAnsi="Arial Narrow"/>
                <w:sz w:val="20"/>
                <w:szCs w:val="20"/>
              </w:rPr>
            </w:pPr>
            <w:r w:rsidRPr="009139D6">
              <w:rPr>
                <w:rFonts w:ascii="Arial Narrow" w:hAnsi="Arial Narrow"/>
                <w:sz w:val="20"/>
                <w:szCs w:val="20"/>
              </w:rPr>
              <w:t xml:space="preserve">Szkoła Podstawowa w </w:t>
            </w:r>
            <w:r>
              <w:rPr>
                <w:rFonts w:ascii="Arial Narrow" w:hAnsi="Arial Narrow"/>
                <w:sz w:val="20"/>
                <w:szCs w:val="20"/>
              </w:rPr>
              <w:t>Radoszynie</w:t>
            </w:r>
          </w:p>
        </w:tc>
        <w:tc>
          <w:tcPr>
            <w:tcW w:w="5394" w:type="dxa"/>
            <w:tcBorders>
              <w:top w:val="single" w:sz="4" w:space="0" w:color="auto"/>
              <w:left w:val="single" w:sz="4" w:space="0" w:color="auto"/>
              <w:bottom w:val="single" w:sz="4" w:space="0" w:color="auto"/>
              <w:right w:val="single" w:sz="4" w:space="0" w:color="auto"/>
            </w:tcBorders>
            <w:vAlign w:val="center"/>
          </w:tcPr>
          <w:p w14:paraId="4BAAA0E3" w14:textId="77777777" w:rsidR="00C51DD5" w:rsidRPr="009139D6" w:rsidRDefault="00C51DD5" w:rsidP="003E3DCC">
            <w:pPr>
              <w:tabs>
                <w:tab w:val="center" w:pos="4536"/>
                <w:tab w:val="right" w:pos="9072"/>
              </w:tabs>
              <w:spacing w:line="240" w:lineRule="auto"/>
              <w:jc w:val="center"/>
              <w:rPr>
                <w:rFonts w:ascii="Arial Narrow" w:hAnsi="Arial Narrow"/>
                <w:sz w:val="20"/>
                <w:szCs w:val="20"/>
              </w:rPr>
            </w:pPr>
            <w:r w:rsidRPr="009139D6">
              <w:rPr>
                <w:rFonts w:ascii="Arial Narrow" w:hAnsi="Arial Narrow"/>
                <w:sz w:val="20"/>
                <w:szCs w:val="20"/>
              </w:rPr>
              <w:t>Niekarzyn, Pałck, Darnawa, Kaliszkowice, Skąpe, Radoszyn</w:t>
            </w:r>
          </w:p>
        </w:tc>
      </w:tr>
    </w:tbl>
    <w:p w14:paraId="32B4964B" w14:textId="77777777" w:rsidR="00C51DD5" w:rsidRDefault="00C51DD5" w:rsidP="00C51DD5">
      <w:pPr>
        <w:spacing w:line="240" w:lineRule="auto"/>
        <w:rPr>
          <w:rFonts w:ascii="Arial Narrow" w:hAnsi="Arial Narrow"/>
          <w:sz w:val="24"/>
          <w:szCs w:val="24"/>
        </w:rPr>
      </w:pPr>
    </w:p>
    <w:p w14:paraId="54F67936" w14:textId="77777777" w:rsidR="00C51DD5" w:rsidRPr="009948FF" w:rsidRDefault="00C51DD5" w:rsidP="002611C9">
      <w:pPr>
        <w:spacing w:line="240" w:lineRule="auto"/>
        <w:jc w:val="both"/>
        <w:rPr>
          <w:rFonts w:ascii="Arial Narrow" w:hAnsi="Arial Narrow"/>
          <w:color w:val="FF0000"/>
          <w:sz w:val="24"/>
          <w:szCs w:val="24"/>
        </w:rPr>
      </w:pPr>
      <w:r w:rsidRPr="0050741C">
        <w:rPr>
          <w:rFonts w:ascii="Arial Narrow" w:hAnsi="Arial Narrow"/>
          <w:sz w:val="24"/>
          <w:szCs w:val="24"/>
        </w:rPr>
        <w:t xml:space="preserve">Do trzech szkół podstawowych na terenie gminy uczęszczało w miesiącach styczeń – </w:t>
      </w:r>
      <w:r>
        <w:rPr>
          <w:rFonts w:ascii="Arial Narrow" w:hAnsi="Arial Narrow"/>
          <w:sz w:val="24"/>
          <w:szCs w:val="24"/>
        </w:rPr>
        <w:t>sierpień</w:t>
      </w:r>
      <w:r w:rsidRPr="0050741C">
        <w:rPr>
          <w:rFonts w:ascii="Arial Narrow" w:hAnsi="Arial Narrow"/>
          <w:sz w:val="24"/>
          <w:szCs w:val="24"/>
        </w:rPr>
        <w:t xml:space="preserve"> </w:t>
      </w:r>
      <w:r>
        <w:rPr>
          <w:rFonts w:ascii="Arial Narrow" w:hAnsi="Arial Narrow"/>
          <w:sz w:val="24"/>
          <w:szCs w:val="24"/>
        </w:rPr>
        <w:t xml:space="preserve">2024 roku </w:t>
      </w:r>
      <w:r w:rsidRPr="008F1A33">
        <w:rPr>
          <w:rFonts w:ascii="Arial Narrow" w:hAnsi="Arial Narrow"/>
          <w:b/>
          <w:sz w:val="24"/>
          <w:szCs w:val="24"/>
        </w:rPr>
        <w:t xml:space="preserve">296 </w:t>
      </w:r>
      <w:r w:rsidRPr="008F1A33">
        <w:rPr>
          <w:rFonts w:ascii="Arial Narrow" w:hAnsi="Arial Narrow"/>
          <w:sz w:val="24"/>
          <w:szCs w:val="24"/>
        </w:rPr>
        <w:t xml:space="preserve">uczniów, a w miesiącach wrzesień – grudzień  </w:t>
      </w:r>
      <w:r w:rsidRPr="009948FF">
        <w:rPr>
          <w:rFonts w:ascii="Arial Narrow" w:hAnsi="Arial Narrow"/>
          <w:b/>
          <w:bCs/>
          <w:sz w:val="24"/>
          <w:szCs w:val="24"/>
        </w:rPr>
        <w:t>352</w:t>
      </w:r>
      <w:r w:rsidRPr="008F1A33">
        <w:rPr>
          <w:rFonts w:ascii="Arial Narrow" w:hAnsi="Arial Narrow"/>
          <w:sz w:val="24"/>
          <w:szCs w:val="24"/>
        </w:rPr>
        <w:t xml:space="preserve"> uczniów. Poniższe tabele obrazują stan liczbowy poszczególnych klas w szkołach</w:t>
      </w:r>
      <w:bookmarkStart w:id="186" w:name="_Toc9969136"/>
      <w:r w:rsidRPr="000D2F0D">
        <w:rPr>
          <w:rFonts w:ascii="Arial Narrow" w:hAnsi="Arial Narrow"/>
          <w:color w:val="FF0000"/>
          <w:sz w:val="24"/>
          <w:szCs w:val="24"/>
        </w:rPr>
        <w:t>.</w:t>
      </w:r>
    </w:p>
    <w:p w14:paraId="0E94EEC7" w14:textId="77777777" w:rsidR="00C51DD5" w:rsidRPr="00180D89" w:rsidRDefault="00C51DD5" w:rsidP="00C51DD5">
      <w:pPr>
        <w:pStyle w:val="Legenda"/>
        <w:rPr>
          <w:color w:val="auto"/>
          <w:sz w:val="20"/>
          <w:szCs w:val="20"/>
        </w:rPr>
      </w:pPr>
      <w:r w:rsidRPr="00180D89">
        <w:rPr>
          <w:color w:val="auto"/>
          <w:sz w:val="20"/>
          <w:szCs w:val="20"/>
        </w:rPr>
        <w:t>TABELA NR 22. LICZBA UCZNIÓW W KLASACH I-VII SZKÓŁ PODSTAWOWYCH (STYCZEŃ - SIERPIEŃ 202</w:t>
      </w:r>
      <w:r>
        <w:rPr>
          <w:color w:val="auto"/>
          <w:sz w:val="20"/>
          <w:szCs w:val="20"/>
        </w:rPr>
        <w:t>4</w:t>
      </w:r>
      <w:r w:rsidRPr="00180D89">
        <w:rPr>
          <w:color w:val="auto"/>
          <w:sz w:val="20"/>
          <w:szCs w:val="20"/>
        </w:rPr>
        <w:t xml:space="preserve"> R.)</w:t>
      </w:r>
      <w:bookmarkEnd w:id="186"/>
    </w:p>
    <w:tbl>
      <w:tblPr>
        <w:tblW w:w="9288" w:type="dxa"/>
        <w:tblLook w:val="01E0" w:firstRow="1" w:lastRow="1" w:firstColumn="1" w:lastColumn="1" w:noHBand="0" w:noVBand="0"/>
      </w:tblPr>
      <w:tblGrid>
        <w:gridCol w:w="1902"/>
        <w:gridCol w:w="809"/>
        <w:gridCol w:w="839"/>
        <w:gridCol w:w="482"/>
        <w:gridCol w:w="627"/>
        <w:gridCol w:w="627"/>
        <w:gridCol w:w="607"/>
        <w:gridCol w:w="627"/>
        <w:gridCol w:w="818"/>
        <w:gridCol w:w="728"/>
        <w:gridCol w:w="1222"/>
      </w:tblGrid>
      <w:tr w:rsidR="00C51DD5" w:rsidRPr="0050741C" w14:paraId="517B002E" w14:textId="77777777" w:rsidTr="003E3DCC">
        <w:tc>
          <w:tcPr>
            <w:tcW w:w="2689" w:type="dxa"/>
            <w:gridSpan w:val="2"/>
            <w:vMerge w:val="restart"/>
            <w:tcBorders>
              <w:top w:val="single" w:sz="4" w:space="0" w:color="auto"/>
              <w:left w:val="single" w:sz="4" w:space="0" w:color="auto"/>
              <w:bottom w:val="single" w:sz="4" w:space="0" w:color="auto"/>
              <w:right w:val="single" w:sz="4" w:space="0" w:color="auto"/>
            </w:tcBorders>
            <w:vAlign w:val="center"/>
          </w:tcPr>
          <w:p w14:paraId="0298F9D3" w14:textId="77777777" w:rsidR="00C51DD5" w:rsidRPr="005B10A7" w:rsidRDefault="00C51DD5" w:rsidP="003E3DCC">
            <w:pPr>
              <w:tabs>
                <w:tab w:val="center" w:pos="4536"/>
                <w:tab w:val="right" w:pos="9072"/>
              </w:tabs>
              <w:spacing w:line="240" w:lineRule="auto"/>
              <w:jc w:val="center"/>
              <w:rPr>
                <w:rFonts w:ascii="Arial Narrow" w:hAnsi="Arial Narrow"/>
                <w:b/>
                <w:sz w:val="20"/>
                <w:szCs w:val="20"/>
              </w:rPr>
            </w:pPr>
            <w:r w:rsidRPr="005B10A7">
              <w:rPr>
                <w:rFonts w:ascii="Arial Narrow" w:hAnsi="Arial Narrow"/>
                <w:b/>
                <w:sz w:val="20"/>
                <w:szCs w:val="20"/>
              </w:rPr>
              <w:t>Wyszczególnienie</w:t>
            </w:r>
          </w:p>
        </w:tc>
        <w:tc>
          <w:tcPr>
            <w:tcW w:w="5357" w:type="dxa"/>
            <w:gridSpan w:val="8"/>
            <w:tcBorders>
              <w:top w:val="single" w:sz="4" w:space="0" w:color="auto"/>
              <w:left w:val="single" w:sz="4" w:space="0" w:color="auto"/>
              <w:bottom w:val="single" w:sz="4" w:space="0" w:color="auto"/>
              <w:right w:val="single" w:sz="4" w:space="0" w:color="auto"/>
            </w:tcBorders>
            <w:vAlign w:val="center"/>
          </w:tcPr>
          <w:p w14:paraId="41B4C99A" w14:textId="77777777" w:rsidR="00C51DD5" w:rsidRPr="005B10A7" w:rsidRDefault="00C51DD5" w:rsidP="003E3DCC">
            <w:pPr>
              <w:tabs>
                <w:tab w:val="center" w:pos="4536"/>
                <w:tab w:val="right" w:pos="9072"/>
              </w:tabs>
              <w:spacing w:line="240" w:lineRule="auto"/>
              <w:jc w:val="center"/>
              <w:rPr>
                <w:rFonts w:ascii="Arial Narrow" w:hAnsi="Arial Narrow"/>
                <w:b/>
                <w:sz w:val="20"/>
                <w:szCs w:val="20"/>
              </w:rPr>
            </w:pPr>
            <w:r w:rsidRPr="005B10A7">
              <w:rPr>
                <w:rFonts w:ascii="Arial Narrow" w:hAnsi="Arial Narrow"/>
                <w:b/>
                <w:sz w:val="20"/>
                <w:szCs w:val="20"/>
              </w:rPr>
              <w:t>Klasy</w:t>
            </w:r>
          </w:p>
        </w:tc>
        <w:tc>
          <w:tcPr>
            <w:tcW w:w="1242" w:type="dxa"/>
            <w:vMerge w:val="restart"/>
            <w:tcBorders>
              <w:top w:val="single" w:sz="4" w:space="0" w:color="auto"/>
              <w:left w:val="single" w:sz="4" w:space="0" w:color="auto"/>
              <w:bottom w:val="single" w:sz="4" w:space="0" w:color="auto"/>
              <w:right w:val="single" w:sz="4" w:space="0" w:color="auto"/>
            </w:tcBorders>
            <w:vAlign w:val="center"/>
          </w:tcPr>
          <w:p w14:paraId="4FA6EA65" w14:textId="77777777" w:rsidR="00C51DD5" w:rsidRPr="005B10A7" w:rsidRDefault="00C51DD5" w:rsidP="003E3DCC">
            <w:pPr>
              <w:tabs>
                <w:tab w:val="center" w:pos="4536"/>
                <w:tab w:val="right" w:pos="9072"/>
              </w:tabs>
              <w:spacing w:line="240" w:lineRule="auto"/>
              <w:jc w:val="center"/>
              <w:rPr>
                <w:rFonts w:ascii="Arial Narrow" w:hAnsi="Arial Narrow"/>
                <w:b/>
                <w:sz w:val="20"/>
                <w:szCs w:val="20"/>
              </w:rPr>
            </w:pPr>
            <w:r w:rsidRPr="005B10A7">
              <w:rPr>
                <w:rFonts w:ascii="Arial Narrow" w:hAnsi="Arial Narrow"/>
                <w:b/>
                <w:sz w:val="20"/>
                <w:szCs w:val="20"/>
              </w:rPr>
              <w:t>Ogółem</w:t>
            </w:r>
          </w:p>
        </w:tc>
      </w:tr>
      <w:tr w:rsidR="00C51DD5" w:rsidRPr="0050741C" w14:paraId="6B5E1817" w14:textId="77777777" w:rsidTr="003E3DCC">
        <w:tc>
          <w:tcPr>
            <w:tcW w:w="2689" w:type="dxa"/>
            <w:gridSpan w:val="2"/>
            <w:vMerge/>
            <w:tcBorders>
              <w:top w:val="single" w:sz="4" w:space="0" w:color="auto"/>
              <w:left w:val="single" w:sz="4" w:space="0" w:color="auto"/>
              <w:bottom w:val="single" w:sz="4" w:space="0" w:color="auto"/>
              <w:right w:val="single" w:sz="4" w:space="0" w:color="auto"/>
            </w:tcBorders>
            <w:vAlign w:val="center"/>
          </w:tcPr>
          <w:p w14:paraId="76C2B63B" w14:textId="77777777" w:rsidR="00C51DD5" w:rsidRPr="005B10A7" w:rsidRDefault="00C51DD5" w:rsidP="003E3DCC">
            <w:pPr>
              <w:spacing w:line="240" w:lineRule="auto"/>
              <w:rPr>
                <w:rFonts w:ascii="Arial Narrow" w:hAnsi="Arial Narrow"/>
                <w:b/>
                <w:sz w:val="20"/>
                <w:szCs w:val="20"/>
              </w:rPr>
            </w:pPr>
          </w:p>
        </w:tc>
        <w:tc>
          <w:tcPr>
            <w:tcW w:w="850" w:type="dxa"/>
            <w:tcBorders>
              <w:top w:val="single" w:sz="4" w:space="0" w:color="auto"/>
              <w:left w:val="single" w:sz="4" w:space="0" w:color="auto"/>
              <w:bottom w:val="single" w:sz="4" w:space="0" w:color="auto"/>
              <w:right w:val="single" w:sz="4" w:space="0" w:color="auto"/>
            </w:tcBorders>
            <w:vAlign w:val="center"/>
          </w:tcPr>
          <w:p w14:paraId="26D5E740" w14:textId="77777777" w:rsidR="00C51DD5" w:rsidRPr="005B10A7" w:rsidRDefault="00C51DD5" w:rsidP="003E3DCC">
            <w:pPr>
              <w:tabs>
                <w:tab w:val="center" w:pos="4536"/>
                <w:tab w:val="right" w:pos="9072"/>
              </w:tabs>
              <w:spacing w:line="240" w:lineRule="auto"/>
              <w:jc w:val="center"/>
              <w:rPr>
                <w:rFonts w:ascii="Arial Narrow" w:hAnsi="Arial Narrow"/>
                <w:sz w:val="20"/>
                <w:szCs w:val="20"/>
              </w:rPr>
            </w:pPr>
            <w:r w:rsidRPr="005B10A7">
              <w:rPr>
                <w:rFonts w:ascii="Arial Narrow" w:hAnsi="Arial Narrow"/>
                <w:sz w:val="20"/>
                <w:szCs w:val="20"/>
              </w:rPr>
              <w:t>I</w:t>
            </w:r>
          </w:p>
        </w:tc>
        <w:tc>
          <w:tcPr>
            <w:tcW w:w="486" w:type="dxa"/>
            <w:tcBorders>
              <w:top w:val="single" w:sz="4" w:space="0" w:color="auto"/>
              <w:left w:val="single" w:sz="4" w:space="0" w:color="auto"/>
              <w:bottom w:val="single" w:sz="4" w:space="0" w:color="auto"/>
              <w:right w:val="single" w:sz="4" w:space="0" w:color="auto"/>
            </w:tcBorders>
            <w:vAlign w:val="center"/>
          </w:tcPr>
          <w:p w14:paraId="771558CA" w14:textId="77777777" w:rsidR="00C51DD5" w:rsidRPr="005B10A7" w:rsidRDefault="00C51DD5" w:rsidP="003E3DCC">
            <w:pPr>
              <w:tabs>
                <w:tab w:val="center" w:pos="4536"/>
                <w:tab w:val="right" w:pos="9072"/>
              </w:tabs>
              <w:spacing w:line="240" w:lineRule="auto"/>
              <w:jc w:val="center"/>
              <w:rPr>
                <w:rFonts w:ascii="Arial Narrow" w:hAnsi="Arial Narrow"/>
                <w:sz w:val="20"/>
                <w:szCs w:val="20"/>
              </w:rPr>
            </w:pPr>
            <w:r w:rsidRPr="005B10A7">
              <w:rPr>
                <w:rFonts w:ascii="Arial Narrow" w:hAnsi="Arial Narrow"/>
                <w:sz w:val="20"/>
                <w:szCs w:val="20"/>
              </w:rPr>
              <w:t>II</w:t>
            </w:r>
          </w:p>
        </w:tc>
        <w:tc>
          <w:tcPr>
            <w:tcW w:w="601" w:type="dxa"/>
            <w:tcBorders>
              <w:top w:val="single" w:sz="4" w:space="0" w:color="auto"/>
              <w:left w:val="single" w:sz="4" w:space="0" w:color="auto"/>
              <w:bottom w:val="single" w:sz="4" w:space="0" w:color="auto"/>
              <w:right w:val="single" w:sz="4" w:space="0" w:color="auto"/>
            </w:tcBorders>
            <w:vAlign w:val="center"/>
          </w:tcPr>
          <w:p w14:paraId="08FC35B9" w14:textId="77777777" w:rsidR="00C51DD5" w:rsidRPr="005B10A7" w:rsidRDefault="00C51DD5" w:rsidP="003E3DCC">
            <w:pPr>
              <w:tabs>
                <w:tab w:val="center" w:pos="4536"/>
                <w:tab w:val="right" w:pos="9072"/>
              </w:tabs>
              <w:spacing w:line="240" w:lineRule="auto"/>
              <w:jc w:val="center"/>
              <w:rPr>
                <w:rFonts w:ascii="Arial Narrow" w:hAnsi="Arial Narrow"/>
                <w:sz w:val="20"/>
                <w:szCs w:val="20"/>
              </w:rPr>
            </w:pPr>
            <w:r w:rsidRPr="005B10A7">
              <w:rPr>
                <w:rFonts w:ascii="Arial Narrow" w:hAnsi="Arial Narrow"/>
                <w:sz w:val="20"/>
                <w:szCs w:val="20"/>
              </w:rPr>
              <w:t>III</w:t>
            </w:r>
          </w:p>
        </w:tc>
        <w:tc>
          <w:tcPr>
            <w:tcW w:w="617" w:type="dxa"/>
            <w:tcBorders>
              <w:top w:val="single" w:sz="4" w:space="0" w:color="auto"/>
              <w:left w:val="single" w:sz="4" w:space="0" w:color="auto"/>
              <w:bottom w:val="single" w:sz="4" w:space="0" w:color="auto"/>
              <w:right w:val="single" w:sz="4" w:space="0" w:color="auto"/>
            </w:tcBorders>
            <w:vAlign w:val="center"/>
          </w:tcPr>
          <w:p w14:paraId="4EA5A2E4" w14:textId="77777777" w:rsidR="00C51DD5" w:rsidRPr="005B10A7" w:rsidRDefault="00C51DD5" w:rsidP="003E3DCC">
            <w:pPr>
              <w:tabs>
                <w:tab w:val="center" w:pos="4536"/>
                <w:tab w:val="right" w:pos="9072"/>
              </w:tabs>
              <w:spacing w:line="240" w:lineRule="auto"/>
              <w:jc w:val="center"/>
              <w:rPr>
                <w:rFonts w:ascii="Arial Narrow" w:hAnsi="Arial Narrow"/>
                <w:sz w:val="20"/>
                <w:szCs w:val="20"/>
              </w:rPr>
            </w:pPr>
            <w:r w:rsidRPr="005B10A7">
              <w:rPr>
                <w:rFonts w:ascii="Arial Narrow" w:hAnsi="Arial Narrow"/>
                <w:sz w:val="20"/>
                <w:szCs w:val="20"/>
              </w:rPr>
              <w:t>IV</w:t>
            </w:r>
          </w:p>
        </w:tc>
        <w:tc>
          <w:tcPr>
            <w:tcW w:w="617" w:type="dxa"/>
            <w:tcBorders>
              <w:top w:val="single" w:sz="4" w:space="0" w:color="auto"/>
              <w:left w:val="single" w:sz="4" w:space="0" w:color="auto"/>
              <w:bottom w:val="single" w:sz="4" w:space="0" w:color="auto"/>
              <w:right w:val="single" w:sz="4" w:space="0" w:color="auto"/>
            </w:tcBorders>
            <w:vAlign w:val="center"/>
          </w:tcPr>
          <w:p w14:paraId="4366F6DE" w14:textId="77777777" w:rsidR="00C51DD5" w:rsidRPr="005B10A7" w:rsidRDefault="00C51DD5" w:rsidP="003E3DCC">
            <w:pPr>
              <w:tabs>
                <w:tab w:val="center" w:pos="4536"/>
                <w:tab w:val="right" w:pos="9072"/>
              </w:tabs>
              <w:spacing w:line="240" w:lineRule="auto"/>
              <w:jc w:val="center"/>
              <w:rPr>
                <w:rFonts w:ascii="Arial Narrow" w:hAnsi="Arial Narrow"/>
                <w:sz w:val="20"/>
                <w:szCs w:val="20"/>
              </w:rPr>
            </w:pPr>
            <w:r w:rsidRPr="005B10A7">
              <w:rPr>
                <w:rFonts w:ascii="Arial Narrow" w:hAnsi="Arial Narrow"/>
                <w:sz w:val="20"/>
                <w:szCs w:val="20"/>
              </w:rPr>
              <w:t>V</w:t>
            </w:r>
          </w:p>
        </w:tc>
        <w:tc>
          <w:tcPr>
            <w:tcW w:w="617" w:type="dxa"/>
            <w:tcBorders>
              <w:top w:val="single" w:sz="4" w:space="0" w:color="auto"/>
              <w:left w:val="single" w:sz="4" w:space="0" w:color="auto"/>
              <w:bottom w:val="single" w:sz="4" w:space="0" w:color="auto"/>
              <w:right w:val="single" w:sz="4" w:space="0" w:color="auto"/>
            </w:tcBorders>
            <w:vAlign w:val="center"/>
          </w:tcPr>
          <w:p w14:paraId="60198E05" w14:textId="77777777" w:rsidR="00C51DD5" w:rsidRPr="005B10A7" w:rsidRDefault="00C51DD5" w:rsidP="003E3DCC">
            <w:pPr>
              <w:tabs>
                <w:tab w:val="center" w:pos="4536"/>
                <w:tab w:val="right" w:pos="9072"/>
              </w:tabs>
              <w:spacing w:line="240" w:lineRule="auto"/>
              <w:jc w:val="center"/>
              <w:rPr>
                <w:rFonts w:ascii="Arial Narrow" w:hAnsi="Arial Narrow"/>
                <w:sz w:val="20"/>
                <w:szCs w:val="20"/>
              </w:rPr>
            </w:pPr>
            <w:r w:rsidRPr="005B10A7">
              <w:rPr>
                <w:rFonts w:ascii="Arial Narrow" w:hAnsi="Arial Narrow"/>
                <w:sz w:val="20"/>
                <w:szCs w:val="20"/>
              </w:rPr>
              <w:t>VI</w:t>
            </w:r>
          </w:p>
        </w:tc>
        <w:tc>
          <w:tcPr>
            <w:tcW w:w="828" w:type="dxa"/>
            <w:tcBorders>
              <w:top w:val="single" w:sz="4" w:space="0" w:color="auto"/>
              <w:left w:val="single" w:sz="4" w:space="0" w:color="auto"/>
              <w:bottom w:val="single" w:sz="4" w:space="0" w:color="auto"/>
              <w:right w:val="single" w:sz="4" w:space="0" w:color="auto"/>
            </w:tcBorders>
          </w:tcPr>
          <w:p w14:paraId="4F6A3AD2" w14:textId="77777777" w:rsidR="00C51DD5" w:rsidRPr="005B10A7" w:rsidRDefault="00C51DD5" w:rsidP="003E3DCC">
            <w:pPr>
              <w:spacing w:line="240" w:lineRule="auto"/>
              <w:jc w:val="center"/>
              <w:rPr>
                <w:rFonts w:ascii="Arial Narrow" w:hAnsi="Arial Narrow"/>
                <w:sz w:val="20"/>
                <w:szCs w:val="20"/>
              </w:rPr>
            </w:pPr>
            <w:r w:rsidRPr="005B10A7">
              <w:rPr>
                <w:rFonts w:ascii="Arial Narrow" w:hAnsi="Arial Narrow"/>
                <w:sz w:val="20"/>
                <w:szCs w:val="20"/>
              </w:rPr>
              <w:t>VII</w:t>
            </w:r>
          </w:p>
        </w:tc>
        <w:tc>
          <w:tcPr>
            <w:tcW w:w="741" w:type="dxa"/>
            <w:tcBorders>
              <w:top w:val="single" w:sz="4" w:space="0" w:color="auto"/>
              <w:left w:val="single" w:sz="4" w:space="0" w:color="auto"/>
              <w:bottom w:val="single" w:sz="4" w:space="0" w:color="auto"/>
              <w:right w:val="single" w:sz="4" w:space="0" w:color="auto"/>
            </w:tcBorders>
          </w:tcPr>
          <w:p w14:paraId="395F5E6F" w14:textId="77777777" w:rsidR="00C51DD5" w:rsidRPr="005B10A7" w:rsidRDefault="00C51DD5" w:rsidP="003E3DCC">
            <w:pPr>
              <w:spacing w:line="240" w:lineRule="auto"/>
              <w:jc w:val="center"/>
              <w:rPr>
                <w:rFonts w:ascii="Arial Narrow" w:hAnsi="Arial Narrow"/>
                <w:sz w:val="20"/>
                <w:szCs w:val="20"/>
              </w:rPr>
            </w:pPr>
            <w:r w:rsidRPr="005B10A7">
              <w:rPr>
                <w:rFonts w:ascii="Arial Narrow" w:hAnsi="Arial Narrow"/>
                <w:sz w:val="20"/>
                <w:szCs w:val="20"/>
              </w:rPr>
              <w:t>VIII</w:t>
            </w:r>
          </w:p>
        </w:tc>
        <w:tc>
          <w:tcPr>
            <w:tcW w:w="1242" w:type="dxa"/>
            <w:vMerge/>
            <w:tcBorders>
              <w:top w:val="single" w:sz="4" w:space="0" w:color="auto"/>
              <w:left w:val="single" w:sz="4" w:space="0" w:color="auto"/>
              <w:bottom w:val="single" w:sz="4" w:space="0" w:color="auto"/>
              <w:right w:val="single" w:sz="4" w:space="0" w:color="auto"/>
            </w:tcBorders>
            <w:vAlign w:val="center"/>
          </w:tcPr>
          <w:p w14:paraId="1AB6A17E" w14:textId="77777777" w:rsidR="00C51DD5" w:rsidRPr="005B10A7" w:rsidRDefault="00C51DD5" w:rsidP="003E3DCC">
            <w:pPr>
              <w:spacing w:line="240" w:lineRule="auto"/>
              <w:rPr>
                <w:rFonts w:ascii="Arial Narrow" w:hAnsi="Arial Narrow"/>
                <w:b/>
                <w:sz w:val="20"/>
                <w:szCs w:val="20"/>
              </w:rPr>
            </w:pPr>
          </w:p>
        </w:tc>
      </w:tr>
      <w:tr w:rsidR="00C51DD5" w:rsidRPr="0050741C" w14:paraId="1BDDD9BE" w14:textId="77777777" w:rsidTr="003E3DCC">
        <w:trPr>
          <w:trHeight w:val="392"/>
        </w:trPr>
        <w:tc>
          <w:tcPr>
            <w:tcW w:w="1943" w:type="dxa"/>
            <w:tcBorders>
              <w:top w:val="single" w:sz="4" w:space="0" w:color="auto"/>
              <w:left w:val="single" w:sz="4" w:space="0" w:color="auto"/>
              <w:bottom w:val="single" w:sz="4" w:space="0" w:color="auto"/>
              <w:right w:val="single" w:sz="4" w:space="0" w:color="auto"/>
            </w:tcBorders>
            <w:vAlign w:val="center"/>
          </w:tcPr>
          <w:p w14:paraId="13CF28D6" w14:textId="77777777" w:rsidR="00C51DD5" w:rsidRPr="005B10A7" w:rsidRDefault="00C51DD5" w:rsidP="003E3DCC">
            <w:pPr>
              <w:spacing w:line="240" w:lineRule="auto"/>
              <w:rPr>
                <w:rFonts w:ascii="Arial Narrow" w:hAnsi="Arial Narrow"/>
                <w:sz w:val="20"/>
                <w:szCs w:val="20"/>
              </w:rPr>
            </w:pPr>
            <w:r w:rsidRPr="005B10A7">
              <w:rPr>
                <w:rFonts w:ascii="Arial Narrow" w:hAnsi="Arial Narrow"/>
                <w:sz w:val="20"/>
                <w:szCs w:val="20"/>
              </w:rPr>
              <w:t>SP w Międzylesiu</w:t>
            </w:r>
          </w:p>
        </w:tc>
        <w:tc>
          <w:tcPr>
            <w:tcW w:w="746" w:type="dxa"/>
            <w:vMerge w:val="restart"/>
            <w:tcBorders>
              <w:top w:val="single" w:sz="4" w:space="0" w:color="auto"/>
              <w:left w:val="single" w:sz="4" w:space="0" w:color="auto"/>
              <w:right w:val="single" w:sz="4" w:space="0" w:color="auto"/>
            </w:tcBorders>
            <w:vAlign w:val="center"/>
          </w:tcPr>
          <w:p w14:paraId="0D5E6499" w14:textId="77777777" w:rsidR="00C51DD5" w:rsidRPr="005B10A7" w:rsidRDefault="00C51DD5" w:rsidP="003E3DCC">
            <w:pPr>
              <w:tabs>
                <w:tab w:val="center" w:pos="4536"/>
                <w:tab w:val="right" w:pos="9072"/>
              </w:tabs>
              <w:spacing w:after="0" w:line="240" w:lineRule="auto"/>
              <w:jc w:val="center"/>
              <w:rPr>
                <w:rFonts w:ascii="Arial Narrow" w:hAnsi="Arial Narrow"/>
                <w:sz w:val="20"/>
                <w:szCs w:val="20"/>
              </w:rPr>
            </w:pPr>
            <w:r w:rsidRPr="005B10A7">
              <w:rPr>
                <w:rFonts w:ascii="Arial Narrow" w:hAnsi="Arial Narrow"/>
                <w:sz w:val="20"/>
                <w:szCs w:val="20"/>
              </w:rPr>
              <w:t>liczba uczniów w</w:t>
            </w:r>
          </w:p>
          <w:p w14:paraId="794606AA" w14:textId="77777777" w:rsidR="00C51DD5" w:rsidRPr="005B10A7" w:rsidRDefault="00C51DD5" w:rsidP="003E3DCC">
            <w:pPr>
              <w:tabs>
                <w:tab w:val="center" w:pos="4536"/>
                <w:tab w:val="right" w:pos="9072"/>
              </w:tabs>
              <w:spacing w:after="0" w:line="240" w:lineRule="auto"/>
              <w:jc w:val="center"/>
              <w:rPr>
                <w:rFonts w:ascii="Arial Narrow" w:hAnsi="Arial Narrow"/>
                <w:sz w:val="20"/>
                <w:szCs w:val="20"/>
              </w:rPr>
            </w:pPr>
            <w:r w:rsidRPr="005B10A7">
              <w:rPr>
                <w:rFonts w:ascii="Arial Narrow" w:hAnsi="Arial Narrow"/>
                <w:sz w:val="20"/>
                <w:szCs w:val="20"/>
              </w:rPr>
              <w:t>w klasie</w:t>
            </w:r>
          </w:p>
          <w:p w14:paraId="0E7A93BC" w14:textId="77777777" w:rsidR="00C51DD5" w:rsidRPr="005B10A7" w:rsidRDefault="00C51DD5" w:rsidP="003E3DCC">
            <w:pPr>
              <w:tabs>
                <w:tab w:val="center" w:pos="4536"/>
                <w:tab w:val="right" w:pos="9072"/>
              </w:tabs>
              <w:spacing w:line="240" w:lineRule="auto"/>
              <w:jc w:val="center"/>
              <w:rPr>
                <w:rFonts w:ascii="Arial Narrow" w:hAnsi="Arial Narrow"/>
                <w:sz w:val="20"/>
                <w:szCs w:val="20"/>
              </w:rPr>
            </w:pPr>
          </w:p>
        </w:tc>
        <w:tc>
          <w:tcPr>
            <w:tcW w:w="850" w:type="dxa"/>
            <w:tcBorders>
              <w:top w:val="single" w:sz="4" w:space="0" w:color="auto"/>
              <w:left w:val="single" w:sz="4" w:space="0" w:color="auto"/>
              <w:bottom w:val="single" w:sz="4" w:space="0" w:color="auto"/>
              <w:right w:val="single" w:sz="4" w:space="0" w:color="auto"/>
            </w:tcBorders>
            <w:vAlign w:val="center"/>
          </w:tcPr>
          <w:p w14:paraId="0F823D09" w14:textId="77777777" w:rsidR="00C51DD5" w:rsidRPr="008F1A33" w:rsidRDefault="00C51DD5" w:rsidP="003E3DCC">
            <w:pPr>
              <w:tabs>
                <w:tab w:val="center" w:pos="4536"/>
                <w:tab w:val="right" w:pos="9072"/>
              </w:tabs>
              <w:spacing w:line="240" w:lineRule="auto"/>
              <w:jc w:val="center"/>
              <w:rPr>
                <w:rFonts w:ascii="Arial Narrow" w:hAnsi="Arial Narrow"/>
                <w:sz w:val="20"/>
                <w:szCs w:val="20"/>
              </w:rPr>
            </w:pPr>
            <w:r w:rsidRPr="008F1A33">
              <w:rPr>
                <w:rFonts w:ascii="Arial Narrow" w:hAnsi="Arial Narrow"/>
                <w:sz w:val="20"/>
                <w:szCs w:val="20"/>
              </w:rPr>
              <w:t>19</w:t>
            </w:r>
          </w:p>
        </w:tc>
        <w:tc>
          <w:tcPr>
            <w:tcW w:w="486" w:type="dxa"/>
            <w:tcBorders>
              <w:top w:val="single" w:sz="4" w:space="0" w:color="auto"/>
              <w:left w:val="single" w:sz="4" w:space="0" w:color="auto"/>
              <w:bottom w:val="single" w:sz="4" w:space="0" w:color="auto"/>
              <w:right w:val="single" w:sz="4" w:space="0" w:color="auto"/>
            </w:tcBorders>
            <w:vAlign w:val="center"/>
          </w:tcPr>
          <w:p w14:paraId="126C3C6B" w14:textId="77777777" w:rsidR="00C51DD5" w:rsidRPr="008F1A33" w:rsidRDefault="00C51DD5" w:rsidP="003E3DCC">
            <w:pPr>
              <w:tabs>
                <w:tab w:val="center" w:pos="4536"/>
                <w:tab w:val="right" w:pos="9072"/>
              </w:tabs>
              <w:spacing w:line="240" w:lineRule="auto"/>
              <w:jc w:val="center"/>
              <w:rPr>
                <w:rFonts w:ascii="Arial Narrow" w:hAnsi="Arial Narrow"/>
                <w:sz w:val="20"/>
                <w:szCs w:val="20"/>
              </w:rPr>
            </w:pPr>
            <w:r w:rsidRPr="008F1A33">
              <w:rPr>
                <w:rFonts w:ascii="Arial Narrow" w:hAnsi="Arial Narrow"/>
                <w:sz w:val="20"/>
                <w:szCs w:val="20"/>
              </w:rPr>
              <w:t>9</w:t>
            </w:r>
          </w:p>
        </w:tc>
        <w:tc>
          <w:tcPr>
            <w:tcW w:w="601" w:type="dxa"/>
            <w:tcBorders>
              <w:top w:val="single" w:sz="4" w:space="0" w:color="auto"/>
              <w:left w:val="single" w:sz="4" w:space="0" w:color="auto"/>
              <w:bottom w:val="single" w:sz="4" w:space="0" w:color="auto"/>
              <w:right w:val="single" w:sz="4" w:space="0" w:color="auto"/>
            </w:tcBorders>
            <w:vAlign w:val="center"/>
          </w:tcPr>
          <w:p w14:paraId="5D56868C" w14:textId="77777777" w:rsidR="00C51DD5" w:rsidRPr="008F1A33" w:rsidRDefault="00C51DD5" w:rsidP="003E3DCC">
            <w:pPr>
              <w:tabs>
                <w:tab w:val="center" w:pos="4536"/>
                <w:tab w:val="right" w:pos="9072"/>
              </w:tabs>
              <w:spacing w:line="240" w:lineRule="auto"/>
              <w:jc w:val="center"/>
              <w:rPr>
                <w:rFonts w:ascii="Arial Narrow" w:hAnsi="Arial Narrow"/>
                <w:sz w:val="20"/>
                <w:szCs w:val="20"/>
              </w:rPr>
            </w:pPr>
            <w:r w:rsidRPr="008F1A33">
              <w:rPr>
                <w:rFonts w:ascii="Arial Narrow" w:hAnsi="Arial Narrow"/>
                <w:sz w:val="20"/>
                <w:szCs w:val="20"/>
              </w:rPr>
              <w:t>15</w:t>
            </w:r>
          </w:p>
        </w:tc>
        <w:tc>
          <w:tcPr>
            <w:tcW w:w="617" w:type="dxa"/>
            <w:tcBorders>
              <w:top w:val="single" w:sz="4" w:space="0" w:color="auto"/>
              <w:left w:val="single" w:sz="4" w:space="0" w:color="auto"/>
              <w:bottom w:val="single" w:sz="4" w:space="0" w:color="auto"/>
              <w:right w:val="single" w:sz="4" w:space="0" w:color="auto"/>
            </w:tcBorders>
            <w:vAlign w:val="center"/>
          </w:tcPr>
          <w:p w14:paraId="5B74931B" w14:textId="77777777" w:rsidR="00C51DD5" w:rsidRPr="008F1A33" w:rsidRDefault="00C51DD5" w:rsidP="003E3DCC">
            <w:pPr>
              <w:tabs>
                <w:tab w:val="center" w:pos="4536"/>
                <w:tab w:val="right" w:pos="9072"/>
              </w:tabs>
              <w:spacing w:line="240" w:lineRule="auto"/>
              <w:jc w:val="center"/>
              <w:rPr>
                <w:rFonts w:ascii="Arial Narrow" w:hAnsi="Arial Narrow"/>
                <w:sz w:val="20"/>
                <w:szCs w:val="20"/>
              </w:rPr>
            </w:pPr>
            <w:r w:rsidRPr="008F1A33">
              <w:rPr>
                <w:rFonts w:ascii="Arial Narrow" w:hAnsi="Arial Narrow"/>
                <w:sz w:val="20"/>
                <w:szCs w:val="20"/>
              </w:rPr>
              <w:t>9</w:t>
            </w:r>
          </w:p>
        </w:tc>
        <w:tc>
          <w:tcPr>
            <w:tcW w:w="617" w:type="dxa"/>
            <w:tcBorders>
              <w:top w:val="single" w:sz="4" w:space="0" w:color="auto"/>
              <w:left w:val="single" w:sz="4" w:space="0" w:color="auto"/>
              <w:bottom w:val="single" w:sz="4" w:space="0" w:color="auto"/>
              <w:right w:val="single" w:sz="4" w:space="0" w:color="auto"/>
            </w:tcBorders>
            <w:vAlign w:val="center"/>
          </w:tcPr>
          <w:p w14:paraId="223C6261" w14:textId="77777777" w:rsidR="00C51DD5" w:rsidRPr="008F1A33" w:rsidRDefault="00C51DD5" w:rsidP="003E3DCC">
            <w:pPr>
              <w:tabs>
                <w:tab w:val="center" w:pos="4536"/>
                <w:tab w:val="right" w:pos="9072"/>
              </w:tabs>
              <w:spacing w:line="240" w:lineRule="auto"/>
              <w:jc w:val="center"/>
              <w:rPr>
                <w:rFonts w:ascii="Arial Narrow" w:hAnsi="Arial Narrow"/>
                <w:sz w:val="20"/>
                <w:szCs w:val="20"/>
              </w:rPr>
            </w:pPr>
            <w:r w:rsidRPr="008F1A33">
              <w:rPr>
                <w:rFonts w:ascii="Arial Narrow" w:hAnsi="Arial Narrow"/>
                <w:sz w:val="20"/>
                <w:szCs w:val="20"/>
              </w:rPr>
              <w:t>13</w:t>
            </w:r>
          </w:p>
        </w:tc>
        <w:tc>
          <w:tcPr>
            <w:tcW w:w="617" w:type="dxa"/>
            <w:tcBorders>
              <w:top w:val="single" w:sz="4" w:space="0" w:color="auto"/>
              <w:left w:val="single" w:sz="4" w:space="0" w:color="auto"/>
              <w:bottom w:val="single" w:sz="4" w:space="0" w:color="auto"/>
              <w:right w:val="single" w:sz="4" w:space="0" w:color="auto"/>
            </w:tcBorders>
            <w:vAlign w:val="center"/>
          </w:tcPr>
          <w:p w14:paraId="0196E87A" w14:textId="77777777" w:rsidR="00C51DD5" w:rsidRPr="008F1A33" w:rsidRDefault="00C51DD5" w:rsidP="003E3DCC">
            <w:pPr>
              <w:tabs>
                <w:tab w:val="center" w:pos="4536"/>
                <w:tab w:val="right" w:pos="9072"/>
              </w:tabs>
              <w:spacing w:line="240" w:lineRule="auto"/>
              <w:rPr>
                <w:rFonts w:ascii="Arial Narrow" w:hAnsi="Arial Narrow"/>
                <w:sz w:val="20"/>
                <w:szCs w:val="20"/>
              </w:rPr>
            </w:pPr>
            <w:r w:rsidRPr="008F1A33">
              <w:rPr>
                <w:rFonts w:ascii="Arial Narrow" w:hAnsi="Arial Narrow"/>
                <w:sz w:val="20"/>
                <w:szCs w:val="20"/>
              </w:rPr>
              <w:t xml:space="preserve">  11</w:t>
            </w:r>
          </w:p>
        </w:tc>
        <w:tc>
          <w:tcPr>
            <w:tcW w:w="828" w:type="dxa"/>
            <w:tcBorders>
              <w:top w:val="single" w:sz="4" w:space="0" w:color="auto"/>
              <w:left w:val="single" w:sz="4" w:space="0" w:color="auto"/>
              <w:bottom w:val="single" w:sz="4" w:space="0" w:color="auto"/>
              <w:right w:val="single" w:sz="4" w:space="0" w:color="auto"/>
            </w:tcBorders>
          </w:tcPr>
          <w:p w14:paraId="15613D81" w14:textId="77777777" w:rsidR="00C51DD5" w:rsidRPr="008F1A33" w:rsidRDefault="00C51DD5" w:rsidP="003E3DCC">
            <w:pPr>
              <w:tabs>
                <w:tab w:val="center" w:pos="4536"/>
                <w:tab w:val="right" w:pos="9072"/>
              </w:tabs>
              <w:spacing w:line="240" w:lineRule="auto"/>
              <w:jc w:val="center"/>
              <w:rPr>
                <w:rFonts w:ascii="Arial Narrow" w:hAnsi="Arial Narrow"/>
                <w:sz w:val="20"/>
                <w:szCs w:val="20"/>
              </w:rPr>
            </w:pPr>
            <w:r w:rsidRPr="008F1A33">
              <w:rPr>
                <w:rFonts w:ascii="Arial Narrow" w:hAnsi="Arial Narrow"/>
                <w:sz w:val="20"/>
                <w:szCs w:val="20"/>
              </w:rPr>
              <w:t>17</w:t>
            </w:r>
          </w:p>
        </w:tc>
        <w:tc>
          <w:tcPr>
            <w:tcW w:w="741" w:type="dxa"/>
            <w:tcBorders>
              <w:top w:val="single" w:sz="4" w:space="0" w:color="auto"/>
              <w:left w:val="single" w:sz="4" w:space="0" w:color="auto"/>
              <w:bottom w:val="single" w:sz="4" w:space="0" w:color="auto"/>
              <w:right w:val="single" w:sz="4" w:space="0" w:color="auto"/>
            </w:tcBorders>
          </w:tcPr>
          <w:p w14:paraId="4E8145A5" w14:textId="77777777" w:rsidR="00C51DD5" w:rsidRPr="008F1A33" w:rsidRDefault="00C51DD5" w:rsidP="003E3DCC">
            <w:pPr>
              <w:tabs>
                <w:tab w:val="center" w:pos="4536"/>
                <w:tab w:val="right" w:pos="9072"/>
              </w:tabs>
              <w:spacing w:line="240" w:lineRule="auto"/>
              <w:jc w:val="center"/>
              <w:rPr>
                <w:rFonts w:ascii="Arial Narrow" w:hAnsi="Arial Narrow"/>
                <w:sz w:val="20"/>
                <w:szCs w:val="20"/>
              </w:rPr>
            </w:pPr>
            <w:r w:rsidRPr="008F1A33">
              <w:rPr>
                <w:rFonts w:ascii="Arial Narrow" w:hAnsi="Arial Narrow"/>
                <w:sz w:val="20"/>
                <w:szCs w:val="20"/>
              </w:rPr>
              <w:t>0</w:t>
            </w:r>
          </w:p>
        </w:tc>
        <w:tc>
          <w:tcPr>
            <w:tcW w:w="1242" w:type="dxa"/>
            <w:tcBorders>
              <w:top w:val="single" w:sz="4" w:space="0" w:color="auto"/>
              <w:left w:val="single" w:sz="4" w:space="0" w:color="auto"/>
              <w:bottom w:val="single" w:sz="4" w:space="0" w:color="auto"/>
              <w:right w:val="single" w:sz="4" w:space="0" w:color="auto"/>
            </w:tcBorders>
            <w:vAlign w:val="center"/>
          </w:tcPr>
          <w:p w14:paraId="5059B0BB" w14:textId="77777777" w:rsidR="00C51DD5" w:rsidRPr="008F1A33" w:rsidRDefault="00C51DD5" w:rsidP="003E3DCC">
            <w:pPr>
              <w:tabs>
                <w:tab w:val="center" w:pos="4536"/>
                <w:tab w:val="right" w:pos="9072"/>
              </w:tabs>
              <w:spacing w:line="240" w:lineRule="auto"/>
              <w:jc w:val="center"/>
              <w:rPr>
                <w:rFonts w:ascii="Arial Narrow" w:hAnsi="Arial Narrow"/>
                <w:sz w:val="20"/>
                <w:szCs w:val="20"/>
              </w:rPr>
            </w:pPr>
            <w:r w:rsidRPr="008F1A33">
              <w:rPr>
                <w:rFonts w:ascii="Arial Narrow" w:hAnsi="Arial Narrow"/>
                <w:sz w:val="20"/>
                <w:szCs w:val="20"/>
              </w:rPr>
              <w:t>93</w:t>
            </w:r>
          </w:p>
        </w:tc>
      </w:tr>
      <w:tr w:rsidR="00C51DD5" w:rsidRPr="0050741C" w14:paraId="2E0E45FE" w14:textId="77777777" w:rsidTr="003E3DCC">
        <w:trPr>
          <w:trHeight w:val="511"/>
        </w:trPr>
        <w:tc>
          <w:tcPr>
            <w:tcW w:w="1943" w:type="dxa"/>
            <w:tcBorders>
              <w:top w:val="single" w:sz="4" w:space="0" w:color="auto"/>
              <w:left w:val="single" w:sz="4" w:space="0" w:color="auto"/>
              <w:bottom w:val="single" w:sz="4" w:space="0" w:color="auto"/>
              <w:right w:val="single" w:sz="4" w:space="0" w:color="auto"/>
            </w:tcBorders>
            <w:vAlign w:val="center"/>
          </w:tcPr>
          <w:p w14:paraId="28F6FF67" w14:textId="77777777" w:rsidR="00C51DD5" w:rsidRPr="005B10A7" w:rsidRDefault="00C51DD5" w:rsidP="003E3DCC">
            <w:pPr>
              <w:spacing w:line="240" w:lineRule="auto"/>
              <w:rPr>
                <w:rFonts w:ascii="Arial Narrow" w:hAnsi="Arial Narrow"/>
                <w:sz w:val="20"/>
                <w:szCs w:val="20"/>
              </w:rPr>
            </w:pPr>
            <w:r w:rsidRPr="005B10A7">
              <w:rPr>
                <w:rFonts w:ascii="Arial Narrow" w:hAnsi="Arial Narrow"/>
                <w:sz w:val="20"/>
                <w:szCs w:val="20"/>
              </w:rPr>
              <w:t>SP w Ołoboku</w:t>
            </w:r>
          </w:p>
        </w:tc>
        <w:tc>
          <w:tcPr>
            <w:tcW w:w="746" w:type="dxa"/>
            <w:vMerge/>
            <w:tcBorders>
              <w:left w:val="single" w:sz="4" w:space="0" w:color="auto"/>
              <w:right w:val="single" w:sz="4" w:space="0" w:color="auto"/>
            </w:tcBorders>
            <w:vAlign w:val="center"/>
          </w:tcPr>
          <w:p w14:paraId="26B0E0CB" w14:textId="77777777" w:rsidR="00C51DD5" w:rsidRPr="005B10A7" w:rsidRDefault="00C51DD5" w:rsidP="003E3DCC">
            <w:pPr>
              <w:tabs>
                <w:tab w:val="center" w:pos="4536"/>
                <w:tab w:val="right" w:pos="9072"/>
              </w:tabs>
              <w:spacing w:line="240" w:lineRule="auto"/>
              <w:jc w:val="center"/>
              <w:rPr>
                <w:rFonts w:ascii="Arial Narrow" w:hAnsi="Arial Narrow"/>
                <w:sz w:val="20"/>
                <w:szCs w:val="20"/>
              </w:rPr>
            </w:pPr>
          </w:p>
        </w:tc>
        <w:tc>
          <w:tcPr>
            <w:tcW w:w="850" w:type="dxa"/>
            <w:tcBorders>
              <w:top w:val="single" w:sz="4" w:space="0" w:color="auto"/>
              <w:left w:val="single" w:sz="4" w:space="0" w:color="auto"/>
              <w:bottom w:val="single" w:sz="4" w:space="0" w:color="auto"/>
              <w:right w:val="single" w:sz="4" w:space="0" w:color="auto"/>
            </w:tcBorders>
            <w:vAlign w:val="center"/>
          </w:tcPr>
          <w:p w14:paraId="6AACA56F" w14:textId="77777777" w:rsidR="00C51DD5" w:rsidRPr="008F1A33" w:rsidRDefault="00C51DD5" w:rsidP="003E3DCC">
            <w:pPr>
              <w:tabs>
                <w:tab w:val="center" w:pos="4536"/>
                <w:tab w:val="right" w:pos="9072"/>
              </w:tabs>
              <w:spacing w:line="240" w:lineRule="auto"/>
              <w:jc w:val="center"/>
              <w:rPr>
                <w:rFonts w:ascii="Arial Narrow" w:hAnsi="Arial Narrow"/>
                <w:sz w:val="20"/>
                <w:szCs w:val="20"/>
              </w:rPr>
            </w:pPr>
            <w:r w:rsidRPr="008F1A33">
              <w:rPr>
                <w:rFonts w:ascii="Arial Narrow" w:hAnsi="Arial Narrow"/>
                <w:sz w:val="20"/>
                <w:szCs w:val="20"/>
              </w:rPr>
              <w:t>21</w:t>
            </w:r>
          </w:p>
        </w:tc>
        <w:tc>
          <w:tcPr>
            <w:tcW w:w="486" w:type="dxa"/>
            <w:tcBorders>
              <w:top w:val="single" w:sz="4" w:space="0" w:color="auto"/>
              <w:left w:val="single" w:sz="4" w:space="0" w:color="auto"/>
              <w:bottom w:val="single" w:sz="4" w:space="0" w:color="auto"/>
              <w:right w:val="single" w:sz="4" w:space="0" w:color="auto"/>
            </w:tcBorders>
            <w:vAlign w:val="center"/>
          </w:tcPr>
          <w:p w14:paraId="7C537D6B" w14:textId="77777777" w:rsidR="00C51DD5" w:rsidRPr="008F1A33" w:rsidRDefault="00C51DD5" w:rsidP="003E3DCC">
            <w:pPr>
              <w:tabs>
                <w:tab w:val="center" w:pos="4536"/>
                <w:tab w:val="right" w:pos="9072"/>
              </w:tabs>
              <w:spacing w:line="240" w:lineRule="auto"/>
              <w:jc w:val="center"/>
              <w:rPr>
                <w:rFonts w:ascii="Arial Narrow" w:hAnsi="Arial Narrow"/>
                <w:sz w:val="20"/>
                <w:szCs w:val="20"/>
              </w:rPr>
            </w:pPr>
            <w:r w:rsidRPr="008F1A33">
              <w:rPr>
                <w:rFonts w:ascii="Arial Narrow" w:hAnsi="Arial Narrow"/>
                <w:sz w:val="20"/>
                <w:szCs w:val="20"/>
              </w:rPr>
              <w:t>16</w:t>
            </w:r>
          </w:p>
        </w:tc>
        <w:tc>
          <w:tcPr>
            <w:tcW w:w="601" w:type="dxa"/>
            <w:tcBorders>
              <w:top w:val="single" w:sz="4" w:space="0" w:color="auto"/>
              <w:left w:val="single" w:sz="4" w:space="0" w:color="auto"/>
              <w:bottom w:val="single" w:sz="4" w:space="0" w:color="auto"/>
              <w:right w:val="single" w:sz="4" w:space="0" w:color="auto"/>
            </w:tcBorders>
            <w:vAlign w:val="center"/>
          </w:tcPr>
          <w:p w14:paraId="29FF79DE" w14:textId="77777777" w:rsidR="00C51DD5" w:rsidRPr="008F1A33" w:rsidRDefault="00C51DD5" w:rsidP="003E3DCC">
            <w:pPr>
              <w:tabs>
                <w:tab w:val="center" w:pos="4536"/>
                <w:tab w:val="right" w:pos="9072"/>
              </w:tabs>
              <w:spacing w:line="240" w:lineRule="auto"/>
              <w:jc w:val="center"/>
              <w:rPr>
                <w:rFonts w:ascii="Arial Narrow" w:hAnsi="Arial Narrow"/>
                <w:sz w:val="20"/>
                <w:szCs w:val="20"/>
              </w:rPr>
            </w:pPr>
            <w:r w:rsidRPr="008F1A33">
              <w:rPr>
                <w:rFonts w:ascii="Arial Narrow" w:hAnsi="Arial Narrow"/>
                <w:sz w:val="20"/>
                <w:szCs w:val="20"/>
              </w:rPr>
              <w:t>11</w:t>
            </w:r>
          </w:p>
        </w:tc>
        <w:tc>
          <w:tcPr>
            <w:tcW w:w="617" w:type="dxa"/>
            <w:tcBorders>
              <w:top w:val="single" w:sz="4" w:space="0" w:color="auto"/>
              <w:left w:val="single" w:sz="4" w:space="0" w:color="auto"/>
              <w:bottom w:val="single" w:sz="4" w:space="0" w:color="auto"/>
              <w:right w:val="single" w:sz="4" w:space="0" w:color="auto"/>
            </w:tcBorders>
            <w:vAlign w:val="center"/>
          </w:tcPr>
          <w:p w14:paraId="48F30733" w14:textId="77777777" w:rsidR="00C51DD5" w:rsidRPr="008F1A33" w:rsidRDefault="00C51DD5" w:rsidP="003E3DCC">
            <w:pPr>
              <w:tabs>
                <w:tab w:val="center" w:pos="4536"/>
                <w:tab w:val="right" w:pos="9072"/>
              </w:tabs>
              <w:spacing w:line="240" w:lineRule="auto"/>
              <w:jc w:val="center"/>
              <w:rPr>
                <w:rFonts w:ascii="Arial Narrow" w:hAnsi="Arial Narrow"/>
                <w:sz w:val="20"/>
                <w:szCs w:val="20"/>
              </w:rPr>
            </w:pPr>
            <w:r w:rsidRPr="008F1A33">
              <w:rPr>
                <w:rFonts w:ascii="Arial Narrow" w:hAnsi="Arial Narrow"/>
                <w:sz w:val="20"/>
                <w:szCs w:val="20"/>
              </w:rPr>
              <w:t>19</w:t>
            </w:r>
          </w:p>
        </w:tc>
        <w:tc>
          <w:tcPr>
            <w:tcW w:w="617" w:type="dxa"/>
            <w:tcBorders>
              <w:top w:val="single" w:sz="4" w:space="0" w:color="auto"/>
              <w:left w:val="single" w:sz="4" w:space="0" w:color="auto"/>
              <w:bottom w:val="single" w:sz="4" w:space="0" w:color="auto"/>
              <w:right w:val="single" w:sz="4" w:space="0" w:color="auto"/>
            </w:tcBorders>
            <w:vAlign w:val="center"/>
          </w:tcPr>
          <w:p w14:paraId="2E68094B" w14:textId="77777777" w:rsidR="00C51DD5" w:rsidRPr="008F1A33" w:rsidRDefault="00C51DD5" w:rsidP="003E3DCC">
            <w:pPr>
              <w:tabs>
                <w:tab w:val="center" w:pos="4536"/>
                <w:tab w:val="right" w:pos="9072"/>
              </w:tabs>
              <w:spacing w:line="240" w:lineRule="auto"/>
              <w:jc w:val="center"/>
              <w:rPr>
                <w:rFonts w:ascii="Arial Narrow" w:hAnsi="Arial Narrow"/>
                <w:sz w:val="20"/>
                <w:szCs w:val="20"/>
              </w:rPr>
            </w:pPr>
            <w:r w:rsidRPr="008F1A33">
              <w:rPr>
                <w:rFonts w:ascii="Arial Narrow" w:hAnsi="Arial Narrow"/>
                <w:sz w:val="20"/>
                <w:szCs w:val="20"/>
              </w:rPr>
              <w:t>17</w:t>
            </w:r>
          </w:p>
        </w:tc>
        <w:tc>
          <w:tcPr>
            <w:tcW w:w="617" w:type="dxa"/>
            <w:tcBorders>
              <w:top w:val="single" w:sz="4" w:space="0" w:color="auto"/>
              <w:left w:val="single" w:sz="4" w:space="0" w:color="auto"/>
              <w:bottom w:val="single" w:sz="4" w:space="0" w:color="auto"/>
              <w:right w:val="single" w:sz="4" w:space="0" w:color="auto"/>
            </w:tcBorders>
            <w:vAlign w:val="center"/>
          </w:tcPr>
          <w:p w14:paraId="68394CF3" w14:textId="77777777" w:rsidR="00C51DD5" w:rsidRPr="008F1A33" w:rsidRDefault="00C51DD5" w:rsidP="003E3DCC">
            <w:pPr>
              <w:tabs>
                <w:tab w:val="center" w:pos="4536"/>
                <w:tab w:val="right" w:pos="9072"/>
              </w:tabs>
              <w:spacing w:line="240" w:lineRule="auto"/>
              <w:jc w:val="center"/>
              <w:rPr>
                <w:rFonts w:ascii="Arial Narrow" w:hAnsi="Arial Narrow"/>
                <w:sz w:val="20"/>
                <w:szCs w:val="20"/>
              </w:rPr>
            </w:pPr>
            <w:r w:rsidRPr="008F1A33">
              <w:rPr>
                <w:rFonts w:ascii="Arial Narrow" w:hAnsi="Arial Narrow"/>
                <w:sz w:val="20"/>
                <w:szCs w:val="20"/>
              </w:rPr>
              <w:t>17</w:t>
            </w:r>
          </w:p>
        </w:tc>
        <w:tc>
          <w:tcPr>
            <w:tcW w:w="828" w:type="dxa"/>
            <w:tcBorders>
              <w:top w:val="single" w:sz="4" w:space="0" w:color="auto"/>
              <w:left w:val="single" w:sz="4" w:space="0" w:color="auto"/>
              <w:bottom w:val="single" w:sz="4" w:space="0" w:color="auto"/>
              <w:right w:val="single" w:sz="4" w:space="0" w:color="auto"/>
            </w:tcBorders>
          </w:tcPr>
          <w:p w14:paraId="7949E3C9" w14:textId="77777777" w:rsidR="00C51DD5" w:rsidRPr="008F1A33" w:rsidRDefault="00C51DD5" w:rsidP="003E3DCC">
            <w:pPr>
              <w:tabs>
                <w:tab w:val="center" w:pos="4536"/>
                <w:tab w:val="right" w:pos="9072"/>
              </w:tabs>
              <w:spacing w:line="240" w:lineRule="auto"/>
              <w:jc w:val="center"/>
              <w:rPr>
                <w:rFonts w:ascii="Arial Narrow" w:hAnsi="Arial Narrow"/>
                <w:sz w:val="20"/>
                <w:szCs w:val="20"/>
              </w:rPr>
            </w:pPr>
            <w:r w:rsidRPr="008F1A33">
              <w:rPr>
                <w:rFonts w:ascii="Arial Narrow" w:hAnsi="Arial Narrow"/>
                <w:sz w:val="20"/>
                <w:szCs w:val="20"/>
              </w:rPr>
              <w:t>9</w:t>
            </w:r>
          </w:p>
        </w:tc>
        <w:tc>
          <w:tcPr>
            <w:tcW w:w="741" w:type="dxa"/>
            <w:tcBorders>
              <w:top w:val="single" w:sz="4" w:space="0" w:color="auto"/>
              <w:left w:val="single" w:sz="4" w:space="0" w:color="auto"/>
              <w:bottom w:val="single" w:sz="4" w:space="0" w:color="auto"/>
              <w:right w:val="single" w:sz="4" w:space="0" w:color="auto"/>
            </w:tcBorders>
          </w:tcPr>
          <w:p w14:paraId="22B48A3C" w14:textId="77777777" w:rsidR="00C51DD5" w:rsidRPr="008F1A33" w:rsidRDefault="00C51DD5" w:rsidP="003E3DCC">
            <w:pPr>
              <w:tabs>
                <w:tab w:val="center" w:pos="4536"/>
                <w:tab w:val="right" w:pos="9072"/>
              </w:tabs>
              <w:spacing w:line="240" w:lineRule="auto"/>
              <w:jc w:val="center"/>
              <w:rPr>
                <w:rFonts w:ascii="Arial Narrow" w:hAnsi="Arial Narrow"/>
                <w:sz w:val="20"/>
                <w:szCs w:val="20"/>
              </w:rPr>
            </w:pPr>
            <w:r w:rsidRPr="008F1A33">
              <w:rPr>
                <w:rFonts w:ascii="Arial Narrow" w:hAnsi="Arial Narrow"/>
                <w:sz w:val="20"/>
                <w:szCs w:val="20"/>
              </w:rPr>
              <w:t>13</w:t>
            </w:r>
          </w:p>
        </w:tc>
        <w:tc>
          <w:tcPr>
            <w:tcW w:w="1242" w:type="dxa"/>
            <w:tcBorders>
              <w:top w:val="single" w:sz="4" w:space="0" w:color="auto"/>
              <w:left w:val="single" w:sz="4" w:space="0" w:color="auto"/>
              <w:bottom w:val="single" w:sz="4" w:space="0" w:color="auto"/>
              <w:right w:val="single" w:sz="4" w:space="0" w:color="auto"/>
            </w:tcBorders>
            <w:vAlign w:val="center"/>
          </w:tcPr>
          <w:p w14:paraId="0327EF26" w14:textId="77777777" w:rsidR="00C51DD5" w:rsidRPr="008F1A33" w:rsidRDefault="00C51DD5" w:rsidP="003E3DCC">
            <w:pPr>
              <w:tabs>
                <w:tab w:val="center" w:pos="4536"/>
                <w:tab w:val="right" w:pos="9072"/>
              </w:tabs>
              <w:spacing w:line="240" w:lineRule="auto"/>
              <w:jc w:val="center"/>
              <w:rPr>
                <w:rFonts w:ascii="Arial Narrow" w:hAnsi="Arial Narrow"/>
                <w:sz w:val="20"/>
                <w:szCs w:val="20"/>
              </w:rPr>
            </w:pPr>
            <w:r w:rsidRPr="008F1A33">
              <w:rPr>
                <w:rFonts w:ascii="Arial Narrow" w:hAnsi="Arial Narrow"/>
                <w:sz w:val="20"/>
                <w:szCs w:val="20"/>
              </w:rPr>
              <w:t>123</w:t>
            </w:r>
          </w:p>
        </w:tc>
      </w:tr>
      <w:tr w:rsidR="00C51DD5" w:rsidRPr="0050741C" w14:paraId="351CF747" w14:textId="77777777" w:rsidTr="003E3DCC">
        <w:trPr>
          <w:trHeight w:val="405"/>
        </w:trPr>
        <w:tc>
          <w:tcPr>
            <w:tcW w:w="1943" w:type="dxa"/>
            <w:tcBorders>
              <w:top w:val="single" w:sz="4" w:space="0" w:color="auto"/>
              <w:left w:val="single" w:sz="4" w:space="0" w:color="auto"/>
              <w:bottom w:val="single" w:sz="4" w:space="0" w:color="auto"/>
              <w:right w:val="single" w:sz="4" w:space="0" w:color="auto"/>
            </w:tcBorders>
            <w:vAlign w:val="center"/>
          </w:tcPr>
          <w:p w14:paraId="749FFC29" w14:textId="77777777" w:rsidR="00C51DD5" w:rsidRPr="005B10A7" w:rsidRDefault="00C51DD5" w:rsidP="003E3DCC">
            <w:pPr>
              <w:spacing w:line="240" w:lineRule="auto"/>
              <w:rPr>
                <w:rFonts w:ascii="Arial Narrow" w:hAnsi="Arial Narrow"/>
                <w:sz w:val="20"/>
                <w:szCs w:val="20"/>
              </w:rPr>
            </w:pPr>
            <w:r w:rsidRPr="005B10A7">
              <w:rPr>
                <w:rFonts w:ascii="Arial Narrow" w:hAnsi="Arial Narrow"/>
                <w:sz w:val="20"/>
                <w:szCs w:val="20"/>
              </w:rPr>
              <w:t xml:space="preserve">SP w </w:t>
            </w:r>
            <w:r>
              <w:rPr>
                <w:rFonts w:ascii="Arial Narrow" w:hAnsi="Arial Narrow"/>
                <w:sz w:val="20"/>
                <w:szCs w:val="20"/>
              </w:rPr>
              <w:t>Radoszynie</w:t>
            </w:r>
          </w:p>
        </w:tc>
        <w:tc>
          <w:tcPr>
            <w:tcW w:w="746" w:type="dxa"/>
            <w:vMerge/>
            <w:tcBorders>
              <w:left w:val="single" w:sz="4" w:space="0" w:color="auto"/>
              <w:bottom w:val="single" w:sz="4" w:space="0" w:color="auto"/>
              <w:right w:val="single" w:sz="4" w:space="0" w:color="auto"/>
            </w:tcBorders>
            <w:vAlign w:val="center"/>
          </w:tcPr>
          <w:p w14:paraId="3899AE66" w14:textId="77777777" w:rsidR="00C51DD5" w:rsidRPr="005B10A7" w:rsidRDefault="00C51DD5" w:rsidP="003E3DCC">
            <w:pPr>
              <w:tabs>
                <w:tab w:val="center" w:pos="4536"/>
                <w:tab w:val="right" w:pos="9072"/>
              </w:tabs>
              <w:spacing w:line="240" w:lineRule="auto"/>
              <w:jc w:val="center"/>
              <w:rPr>
                <w:rFonts w:ascii="Arial Narrow" w:hAnsi="Arial Narrow"/>
                <w:sz w:val="20"/>
                <w:szCs w:val="20"/>
              </w:rPr>
            </w:pPr>
          </w:p>
        </w:tc>
        <w:tc>
          <w:tcPr>
            <w:tcW w:w="850" w:type="dxa"/>
            <w:tcBorders>
              <w:top w:val="single" w:sz="4" w:space="0" w:color="auto"/>
              <w:left w:val="single" w:sz="4" w:space="0" w:color="auto"/>
              <w:bottom w:val="single" w:sz="4" w:space="0" w:color="auto"/>
              <w:right w:val="single" w:sz="4" w:space="0" w:color="auto"/>
            </w:tcBorders>
            <w:vAlign w:val="center"/>
          </w:tcPr>
          <w:p w14:paraId="7AC4627B" w14:textId="77777777" w:rsidR="00C51DD5" w:rsidRPr="008F1A33" w:rsidRDefault="00C51DD5" w:rsidP="003E3DCC">
            <w:pPr>
              <w:tabs>
                <w:tab w:val="center" w:pos="4536"/>
                <w:tab w:val="right" w:pos="9072"/>
              </w:tabs>
              <w:spacing w:line="240" w:lineRule="auto"/>
              <w:jc w:val="center"/>
              <w:rPr>
                <w:rFonts w:ascii="Arial Narrow" w:hAnsi="Arial Narrow"/>
                <w:sz w:val="20"/>
                <w:szCs w:val="20"/>
              </w:rPr>
            </w:pPr>
            <w:r w:rsidRPr="008F1A33">
              <w:rPr>
                <w:rFonts w:ascii="Arial Narrow" w:hAnsi="Arial Narrow"/>
                <w:sz w:val="20"/>
                <w:szCs w:val="20"/>
              </w:rPr>
              <w:t>12</w:t>
            </w:r>
          </w:p>
        </w:tc>
        <w:tc>
          <w:tcPr>
            <w:tcW w:w="486" w:type="dxa"/>
            <w:tcBorders>
              <w:top w:val="single" w:sz="4" w:space="0" w:color="auto"/>
              <w:left w:val="single" w:sz="4" w:space="0" w:color="auto"/>
              <w:bottom w:val="single" w:sz="4" w:space="0" w:color="auto"/>
              <w:right w:val="single" w:sz="4" w:space="0" w:color="auto"/>
            </w:tcBorders>
            <w:vAlign w:val="center"/>
          </w:tcPr>
          <w:p w14:paraId="5B030A4F" w14:textId="77777777" w:rsidR="00C51DD5" w:rsidRPr="008F1A33" w:rsidRDefault="00C51DD5" w:rsidP="003E3DCC">
            <w:pPr>
              <w:tabs>
                <w:tab w:val="center" w:pos="4536"/>
                <w:tab w:val="right" w:pos="9072"/>
              </w:tabs>
              <w:spacing w:line="240" w:lineRule="auto"/>
              <w:jc w:val="center"/>
              <w:rPr>
                <w:rFonts w:ascii="Arial Narrow" w:hAnsi="Arial Narrow"/>
                <w:sz w:val="20"/>
                <w:szCs w:val="20"/>
              </w:rPr>
            </w:pPr>
            <w:r w:rsidRPr="008F1A33">
              <w:rPr>
                <w:rFonts w:ascii="Arial Narrow" w:hAnsi="Arial Narrow"/>
                <w:sz w:val="20"/>
                <w:szCs w:val="20"/>
              </w:rPr>
              <w:t>8</w:t>
            </w:r>
          </w:p>
        </w:tc>
        <w:tc>
          <w:tcPr>
            <w:tcW w:w="601" w:type="dxa"/>
            <w:tcBorders>
              <w:top w:val="single" w:sz="4" w:space="0" w:color="auto"/>
              <w:left w:val="single" w:sz="4" w:space="0" w:color="auto"/>
              <w:bottom w:val="single" w:sz="4" w:space="0" w:color="auto"/>
              <w:right w:val="single" w:sz="4" w:space="0" w:color="auto"/>
            </w:tcBorders>
            <w:vAlign w:val="center"/>
          </w:tcPr>
          <w:p w14:paraId="1EAF5BD5" w14:textId="77777777" w:rsidR="00C51DD5" w:rsidRPr="008F1A33" w:rsidRDefault="00C51DD5" w:rsidP="003E3DCC">
            <w:pPr>
              <w:tabs>
                <w:tab w:val="center" w:pos="4536"/>
                <w:tab w:val="right" w:pos="9072"/>
              </w:tabs>
              <w:spacing w:line="240" w:lineRule="auto"/>
              <w:jc w:val="center"/>
              <w:rPr>
                <w:rFonts w:ascii="Arial Narrow" w:hAnsi="Arial Narrow"/>
                <w:sz w:val="20"/>
                <w:szCs w:val="20"/>
              </w:rPr>
            </w:pPr>
            <w:r w:rsidRPr="008F1A33">
              <w:rPr>
                <w:rFonts w:ascii="Arial Narrow" w:hAnsi="Arial Narrow"/>
                <w:sz w:val="20"/>
                <w:szCs w:val="20"/>
              </w:rPr>
              <w:t>18</w:t>
            </w:r>
          </w:p>
        </w:tc>
        <w:tc>
          <w:tcPr>
            <w:tcW w:w="617" w:type="dxa"/>
            <w:tcBorders>
              <w:top w:val="single" w:sz="4" w:space="0" w:color="auto"/>
              <w:left w:val="single" w:sz="4" w:space="0" w:color="auto"/>
              <w:bottom w:val="single" w:sz="4" w:space="0" w:color="auto"/>
              <w:right w:val="single" w:sz="4" w:space="0" w:color="auto"/>
            </w:tcBorders>
            <w:vAlign w:val="center"/>
          </w:tcPr>
          <w:p w14:paraId="4862B9C5" w14:textId="77777777" w:rsidR="00C51DD5" w:rsidRPr="008F1A33" w:rsidRDefault="00C51DD5" w:rsidP="003E3DCC">
            <w:pPr>
              <w:tabs>
                <w:tab w:val="center" w:pos="4536"/>
                <w:tab w:val="right" w:pos="9072"/>
              </w:tabs>
              <w:spacing w:line="240" w:lineRule="auto"/>
              <w:jc w:val="center"/>
              <w:rPr>
                <w:rFonts w:ascii="Arial Narrow" w:hAnsi="Arial Narrow"/>
                <w:sz w:val="20"/>
                <w:szCs w:val="20"/>
              </w:rPr>
            </w:pPr>
            <w:r w:rsidRPr="008F1A33">
              <w:rPr>
                <w:rFonts w:ascii="Arial Narrow" w:hAnsi="Arial Narrow"/>
                <w:sz w:val="20"/>
                <w:szCs w:val="20"/>
              </w:rPr>
              <w:t>15</w:t>
            </w:r>
          </w:p>
        </w:tc>
        <w:tc>
          <w:tcPr>
            <w:tcW w:w="617" w:type="dxa"/>
            <w:tcBorders>
              <w:top w:val="single" w:sz="4" w:space="0" w:color="auto"/>
              <w:left w:val="single" w:sz="4" w:space="0" w:color="auto"/>
              <w:bottom w:val="single" w:sz="4" w:space="0" w:color="auto"/>
              <w:right w:val="single" w:sz="4" w:space="0" w:color="auto"/>
            </w:tcBorders>
            <w:vAlign w:val="center"/>
          </w:tcPr>
          <w:p w14:paraId="0E7D87AC" w14:textId="77777777" w:rsidR="00C51DD5" w:rsidRPr="008F1A33" w:rsidRDefault="00C51DD5" w:rsidP="003E3DCC">
            <w:pPr>
              <w:tabs>
                <w:tab w:val="center" w:pos="4536"/>
                <w:tab w:val="right" w:pos="9072"/>
              </w:tabs>
              <w:spacing w:line="240" w:lineRule="auto"/>
              <w:jc w:val="center"/>
              <w:rPr>
                <w:rFonts w:ascii="Arial Narrow" w:hAnsi="Arial Narrow"/>
                <w:sz w:val="20"/>
                <w:szCs w:val="20"/>
              </w:rPr>
            </w:pPr>
            <w:r w:rsidRPr="008F1A33">
              <w:rPr>
                <w:rFonts w:ascii="Arial Narrow" w:hAnsi="Arial Narrow"/>
                <w:sz w:val="20"/>
                <w:szCs w:val="20"/>
              </w:rPr>
              <w:t>12</w:t>
            </w:r>
          </w:p>
        </w:tc>
        <w:tc>
          <w:tcPr>
            <w:tcW w:w="617" w:type="dxa"/>
            <w:tcBorders>
              <w:top w:val="single" w:sz="4" w:space="0" w:color="auto"/>
              <w:left w:val="single" w:sz="4" w:space="0" w:color="auto"/>
              <w:bottom w:val="single" w:sz="4" w:space="0" w:color="auto"/>
              <w:right w:val="single" w:sz="4" w:space="0" w:color="auto"/>
            </w:tcBorders>
            <w:vAlign w:val="center"/>
          </w:tcPr>
          <w:p w14:paraId="00CA8171" w14:textId="77777777" w:rsidR="00C51DD5" w:rsidRPr="008F1A33" w:rsidRDefault="00C51DD5" w:rsidP="003E3DCC">
            <w:pPr>
              <w:tabs>
                <w:tab w:val="center" w:pos="4536"/>
                <w:tab w:val="right" w:pos="9072"/>
              </w:tabs>
              <w:spacing w:line="240" w:lineRule="auto"/>
              <w:jc w:val="center"/>
              <w:rPr>
                <w:rFonts w:ascii="Arial Narrow" w:hAnsi="Arial Narrow"/>
                <w:sz w:val="20"/>
                <w:szCs w:val="20"/>
              </w:rPr>
            </w:pPr>
            <w:r w:rsidRPr="008F1A33">
              <w:rPr>
                <w:rFonts w:ascii="Arial Narrow" w:hAnsi="Arial Narrow"/>
                <w:sz w:val="20"/>
                <w:szCs w:val="20"/>
              </w:rPr>
              <w:t>6</w:t>
            </w:r>
          </w:p>
        </w:tc>
        <w:tc>
          <w:tcPr>
            <w:tcW w:w="828" w:type="dxa"/>
            <w:tcBorders>
              <w:top w:val="single" w:sz="4" w:space="0" w:color="auto"/>
              <w:left w:val="single" w:sz="4" w:space="0" w:color="auto"/>
              <w:bottom w:val="single" w:sz="4" w:space="0" w:color="auto"/>
              <w:right w:val="single" w:sz="4" w:space="0" w:color="auto"/>
            </w:tcBorders>
          </w:tcPr>
          <w:p w14:paraId="73D4891D" w14:textId="77777777" w:rsidR="00C51DD5" w:rsidRPr="008F1A33" w:rsidRDefault="00C51DD5" w:rsidP="003E3DCC">
            <w:pPr>
              <w:tabs>
                <w:tab w:val="center" w:pos="4536"/>
                <w:tab w:val="right" w:pos="9072"/>
              </w:tabs>
              <w:spacing w:line="240" w:lineRule="auto"/>
              <w:jc w:val="center"/>
              <w:rPr>
                <w:rFonts w:ascii="Arial Narrow" w:hAnsi="Arial Narrow"/>
                <w:sz w:val="20"/>
                <w:szCs w:val="20"/>
              </w:rPr>
            </w:pPr>
            <w:r w:rsidRPr="008F1A33">
              <w:rPr>
                <w:rFonts w:ascii="Arial Narrow" w:hAnsi="Arial Narrow"/>
                <w:sz w:val="20"/>
                <w:szCs w:val="20"/>
              </w:rPr>
              <w:t>9</w:t>
            </w:r>
          </w:p>
        </w:tc>
        <w:tc>
          <w:tcPr>
            <w:tcW w:w="741" w:type="dxa"/>
            <w:tcBorders>
              <w:top w:val="single" w:sz="4" w:space="0" w:color="auto"/>
              <w:left w:val="single" w:sz="4" w:space="0" w:color="auto"/>
              <w:bottom w:val="single" w:sz="4" w:space="0" w:color="auto"/>
              <w:right w:val="single" w:sz="4" w:space="0" w:color="auto"/>
            </w:tcBorders>
          </w:tcPr>
          <w:p w14:paraId="3B9D1F2A" w14:textId="77777777" w:rsidR="00C51DD5" w:rsidRPr="008F1A33" w:rsidRDefault="00C51DD5" w:rsidP="003E3DCC">
            <w:pPr>
              <w:tabs>
                <w:tab w:val="center" w:pos="4536"/>
                <w:tab w:val="right" w:pos="9072"/>
              </w:tabs>
              <w:spacing w:line="240" w:lineRule="auto"/>
              <w:jc w:val="center"/>
              <w:rPr>
                <w:rFonts w:ascii="Arial Narrow" w:hAnsi="Arial Narrow"/>
                <w:sz w:val="20"/>
                <w:szCs w:val="20"/>
              </w:rPr>
            </w:pPr>
            <w:r w:rsidRPr="008F1A33">
              <w:rPr>
                <w:rFonts w:ascii="Arial Narrow" w:hAnsi="Arial Narrow"/>
                <w:sz w:val="20"/>
                <w:szCs w:val="20"/>
              </w:rPr>
              <w:t>0</w:t>
            </w:r>
          </w:p>
        </w:tc>
        <w:tc>
          <w:tcPr>
            <w:tcW w:w="1242" w:type="dxa"/>
            <w:tcBorders>
              <w:top w:val="single" w:sz="4" w:space="0" w:color="auto"/>
              <w:left w:val="single" w:sz="4" w:space="0" w:color="auto"/>
              <w:bottom w:val="single" w:sz="4" w:space="0" w:color="auto"/>
              <w:right w:val="single" w:sz="4" w:space="0" w:color="auto"/>
            </w:tcBorders>
            <w:vAlign w:val="center"/>
          </w:tcPr>
          <w:p w14:paraId="15C1566B" w14:textId="77777777" w:rsidR="00C51DD5" w:rsidRPr="008F1A33" w:rsidRDefault="00C51DD5" w:rsidP="003E3DCC">
            <w:pPr>
              <w:tabs>
                <w:tab w:val="center" w:pos="4536"/>
                <w:tab w:val="right" w:pos="9072"/>
              </w:tabs>
              <w:spacing w:line="240" w:lineRule="auto"/>
              <w:jc w:val="center"/>
              <w:rPr>
                <w:rFonts w:ascii="Arial Narrow" w:hAnsi="Arial Narrow"/>
                <w:sz w:val="20"/>
                <w:szCs w:val="20"/>
              </w:rPr>
            </w:pPr>
            <w:r w:rsidRPr="008F1A33">
              <w:rPr>
                <w:rFonts w:ascii="Arial Narrow" w:hAnsi="Arial Narrow"/>
                <w:sz w:val="20"/>
                <w:szCs w:val="20"/>
              </w:rPr>
              <w:t>80</w:t>
            </w:r>
          </w:p>
        </w:tc>
      </w:tr>
      <w:tr w:rsidR="00C51DD5" w:rsidRPr="0050741C" w14:paraId="0BF7CA0A" w14:textId="77777777" w:rsidTr="003E3DCC">
        <w:trPr>
          <w:trHeight w:val="435"/>
        </w:trPr>
        <w:tc>
          <w:tcPr>
            <w:tcW w:w="2689" w:type="dxa"/>
            <w:gridSpan w:val="2"/>
            <w:tcBorders>
              <w:top w:val="single" w:sz="4" w:space="0" w:color="auto"/>
              <w:left w:val="single" w:sz="4" w:space="0" w:color="auto"/>
              <w:bottom w:val="single" w:sz="4" w:space="0" w:color="auto"/>
              <w:right w:val="single" w:sz="4" w:space="0" w:color="auto"/>
            </w:tcBorders>
            <w:vAlign w:val="center"/>
          </w:tcPr>
          <w:p w14:paraId="33471F4F" w14:textId="77777777" w:rsidR="00C51DD5" w:rsidRPr="005B10A7" w:rsidRDefault="00C51DD5" w:rsidP="003E3DCC">
            <w:pPr>
              <w:tabs>
                <w:tab w:val="center" w:pos="4536"/>
                <w:tab w:val="right" w:pos="9072"/>
              </w:tabs>
              <w:spacing w:line="240" w:lineRule="auto"/>
              <w:rPr>
                <w:rFonts w:ascii="Arial Narrow" w:hAnsi="Arial Narrow"/>
                <w:b/>
                <w:sz w:val="20"/>
                <w:szCs w:val="20"/>
              </w:rPr>
            </w:pPr>
            <w:r w:rsidRPr="005B10A7">
              <w:rPr>
                <w:rFonts w:ascii="Arial Narrow" w:hAnsi="Arial Narrow"/>
                <w:b/>
                <w:sz w:val="20"/>
                <w:szCs w:val="20"/>
              </w:rPr>
              <w:t>Liczba uczniów w klasach</w:t>
            </w:r>
          </w:p>
        </w:tc>
        <w:tc>
          <w:tcPr>
            <w:tcW w:w="850" w:type="dxa"/>
            <w:tcBorders>
              <w:top w:val="single" w:sz="4" w:space="0" w:color="auto"/>
              <w:left w:val="single" w:sz="4" w:space="0" w:color="auto"/>
              <w:bottom w:val="single" w:sz="4" w:space="0" w:color="auto"/>
              <w:right w:val="single" w:sz="4" w:space="0" w:color="auto"/>
            </w:tcBorders>
            <w:vAlign w:val="center"/>
          </w:tcPr>
          <w:p w14:paraId="4A88DC3C" w14:textId="77777777" w:rsidR="00C51DD5" w:rsidRPr="008F1A33" w:rsidRDefault="00C51DD5" w:rsidP="003E3DCC">
            <w:pPr>
              <w:tabs>
                <w:tab w:val="center" w:pos="4536"/>
                <w:tab w:val="right" w:pos="9072"/>
              </w:tabs>
              <w:spacing w:line="240" w:lineRule="auto"/>
              <w:jc w:val="center"/>
              <w:rPr>
                <w:rFonts w:ascii="Arial Narrow" w:hAnsi="Arial Narrow"/>
                <w:b/>
                <w:sz w:val="20"/>
                <w:szCs w:val="20"/>
              </w:rPr>
            </w:pPr>
            <w:r w:rsidRPr="008F1A33">
              <w:rPr>
                <w:rFonts w:ascii="Arial Narrow" w:hAnsi="Arial Narrow"/>
                <w:b/>
                <w:sz w:val="20"/>
                <w:szCs w:val="20"/>
              </w:rPr>
              <w:t>52</w:t>
            </w:r>
          </w:p>
        </w:tc>
        <w:tc>
          <w:tcPr>
            <w:tcW w:w="486" w:type="dxa"/>
            <w:tcBorders>
              <w:top w:val="single" w:sz="4" w:space="0" w:color="auto"/>
              <w:left w:val="single" w:sz="4" w:space="0" w:color="auto"/>
              <w:bottom w:val="single" w:sz="4" w:space="0" w:color="auto"/>
              <w:right w:val="single" w:sz="4" w:space="0" w:color="auto"/>
            </w:tcBorders>
            <w:vAlign w:val="center"/>
          </w:tcPr>
          <w:p w14:paraId="7F75CF05" w14:textId="77777777" w:rsidR="00C51DD5" w:rsidRPr="008F1A33" w:rsidRDefault="00C51DD5" w:rsidP="003E3DCC">
            <w:pPr>
              <w:tabs>
                <w:tab w:val="center" w:pos="4536"/>
                <w:tab w:val="right" w:pos="9072"/>
              </w:tabs>
              <w:spacing w:line="240" w:lineRule="auto"/>
              <w:jc w:val="center"/>
              <w:rPr>
                <w:rFonts w:ascii="Arial Narrow" w:hAnsi="Arial Narrow"/>
                <w:b/>
                <w:sz w:val="20"/>
                <w:szCs w:val="20"/>
              </w:rPr>
            </w:pPr>
            <w:r w:rsidRPr="008F1A33">
              <w:rPr>
                <w:rFonts w:ascii="Arial Narrow" w:hAnsi="Arial Narrow"/>
                <w:b/>
                <w:sz w:val="20"/>
                <w:szCs w:val="20"/>
              </w:rPr>
              <w:t>33</w:t>
            </w:r>
          </w:p>
        </w:tc>
        <w:tc>
          <w:tcPr>
            <w:tcW w:w="601" w:type="dxa"/>
            <w:tcBorders>
              <w:top w:val="single" w:sz="4" w:space="0" w:color="auto"/>
              <w:left w:val="single" w:sz="4" w:space="0" w:color="auto"/>
              <w:bottom w:val="single" w:sz="4" w:space="0" w:color="auto"/>
              <w:right w:val="single" w:sz="4" w:space="0" w:color="auto"/>
            </w:tcBorders>
            <w:vAlign w:val="center"/>
          </w:tcPr>
          <w:p w14:paraId="6594023A" w14:textId="77777777" w:rsidR="00C51DD5" w:rsidRPr="008F1A33" w:rsidRDefault="00C51DD5" w:rsidP="003E3DCC">
            <w:pPr>
              <w:tabs>
                <w:tab w:val="center" w:pos="4536"/>
                <w:tab w:val="right" w:pos="9072"/>
              </w:tabs>
              <w:spacing w:line="240" w:lineRule="auto"/>
              <w:jc w:val="center"/>
              <w:rPr>
                <w:rFonts w:ascii="Arial Narrow" w:hAnsi="Arial Narrow"/>
                <w:b/>
                <w:sz w:val="20"/>
                <w:szCs w:val="20"/>
              </w:rPr>
            </w:pPr>
            <w:r w:rsidRPr="008F1A33">
              <w:rPr>
                <w:rFonts w:ascii="Arial Narrow" w:hAnsi="Arial Narrow"/>
                <w:b/>
                <w:sz w:val="20"/>
                <w:szCs w:val="20"/>
              </w:rPr>
              <w:t>44</w:t>
            </w:r>
          </w:p>
        </w:tc>
        <w:tc>
          <w:tcPr>
            <w:tcW w:w="617" w:type="dxa"/>
            <w:tcBorders>
              <w:top w:val="single" w:sz="4" w:space="0" w:color="auto"/>
              <w:left w:val="single" w:sz="4" w:space="0" w:color="auto"/>
              <w:bottom w:val="single" w:sz="4" w:space="0" w:color="auto"/>
              <w:right w:val="single" w:sz="4" w:space="0" w:color="auto"/>
            </w:tcBorders>
            <w:vAlign w:val="center"/>
          </w:tcPr>
          <w:p w14:paraId="7A265E62" w14:textId="77777777" w:rsidR="00C51DD5" w:rsidRPr="008F1A33" w:rsidRDefault="00C51DD5" w:rsidP="003E3DCC">
            <w:pPr>
              <w:tabs>
                <w:tab w:val="center" w:pos="4536"/>
                <w:tab w:val="right" w:pos="9072"/>
              </w:tabs>
              <w:spacing w:line="240" w:lineRule="auto"/>
              <w:jc w:val="center"/>
              <w:rPr>
                <w:rFonts w:ascii="Arial Narrow" w:hAnsi="Arial Narrow"/>
                <w:b/>
                <w:sz w:val="20"/>
                <w:szCs w:val="20"/>
              </w:rPr>
            </w:pPr>
            <w:r w:rsidRPr="008F1A33">
              <w:rPr>
                <w:rFonts w:ascii="Arial Narrow" w:hAnsi="Arial Narrow"/>
                <w:b/>
                <w:sz w:val="20"/>
                <w:szCs w:val="20"/>
              </w:rPr>
              <w:t>43</w:t>
            </w:r>
          </w:p>
        </w:tc>
        <w:tc>
          <w:tcPr>
            <w:tcW w:w="617" w:type="dxa"/>
            <w:tcBorders>
              <w:top w:val="single" w:sz="4" w:space="0" w:color="auto"/>
              <w:left w:val="single" w:sz="4" w:space="0" w:color="auto"/>
              <w:bottom w:val="single" w:sz="4" w:space="0" w:color="auto"/>
              <w:right w:val="single" w:sz="4" w:space="0" w:color="auto"/>
            </w:tcBorders>
            <w:vAlign w:val="center"/>
          </w:tcPr>
          <w:p w14:paraId="2CFFC459" w14:textId="77777777" w:rsidR="00C51DD5" w:rsidRPr="008F1A33" w:rsidRDefault="00C51DD5" w:rsidP="003E3DCC">
            <w:pPr>
              <w:tabs>
                <w:tab w:val="center" w:pos="4536"/>
                <w:tab w:val="right" w:pos="9072"/>
              </w:tabs>
              <w:spacing w:line="240" w:lineRule="auto"/>
              <w:jc w:val="center"/>
              <w:rPr>
                <w:rFonts w:ascii="Arial Narrow" w:hAnsi="Arial Narrow"/>
                <w:b/>
                <w:sz w:val="20"/>
                <w:szCs w:val="20"/>
              </w:rPr>
            </w:pPr>
            <w:r w:rsidRPr="008F1A33">
              <w:rPr>
                <w:rFonts w:ascii="Arial Narrow" w:hAnsi="Arial Narrow"/>
                <w:b/>
                <w:sz w:val="20"/>
                <w:szCs w:val="20"/>
              </w:rPr>
              <w:t>42</w:t>
            </w:r>
          </w:p>
        </w:tc>
        <w:tc>
          <w:tcPr>
            <w:tcW w:w="617" w:type="dxa"/>
            <w:tcBorders>
              <w:top w:val="single" w:sz="4" w:space="0" w:color="auto"/>
              <w:left w:val="single" w:sz="4" w:space="0" w:color="auto"/>
              <w:bottom w:val="single" w:sz="4" w:space="0" w:color="auto"/>
              <w:right w:val="single" w:sz="4" w:space="0" w:color="auto"/>
            </w:tcBorders>
            <w:vAlign w:val="center"/>
          </w:tcPr>
          <w:p w14:paraId="6B1C4FCA" w14:textId="77777777" w:rsidR="00C51DD5" w:rsidRPr="008F1A33" w:rsidRDefault="00C51DD5" w:rsidP="003E3DCC">
            <w:pPr>
              <w:tabs>
                <w:tab w:val="center" w:pos="4536"/>
                <w:tab w:val="right" w:pos="9072"/>
              </w:tabs>
              <w:spacing w:line="240" w:lineRule="auto"/>
              <w:rPr>
                <w:rFonts w:ascii="Arial Narrow" w:hAnsi="Arial Narrow"/>
                <w:b/>
                <w:sz w:val="20"/>
                <w:szCs w:val="20"/>
              </w:rPr>
            </w:pPr>
            <w:r>
              <w:rPr>
                <w:rFonts w:ascii="Arial Narrow" w:hAnsi="Arial Narrow"/>
                <w:b/>
                <w:sz w:val="20"/>
                <w:szCs w:val="20"/>
              </w:rPr>
              <w:t xml:space="preserve"> </w:t>
            </w:r>
            <w:r w:rsidRPr="008F1A33">
              <w:rPr>
                <w:rFonts w:ascii="Arial Narrow" w:hAnsi="Arial Narrow"/>
                <w:b/>
                <w:sz w:val="20"/>
                <w:szCs w:val="20"/>
              </w:rPr>
              <w:t>34</w:t>
            </w:r>
          </w:p>
        </w:tc>
        <w:tc>
          <w:tcPr>
            <w:tcW w:w="828" w:type="dxa"/>
            <w:tcBorders>
              <w:top w:val="single" w:sz="4" w:space="0" w:color="auto"/>
              <w:left w:val="single" w:sz="4" w:space="0" w:color="auto"/>
              <w:bottom w:val="single" w:sz="4" w:space="0" w:color="auto"/>
              <w:right w:val="single" w:sz="4" w:space="0" w:color="auto"/>
            </w:tcBorders>
            <w:vAlign w:val="center"/>
          </w:tcPr>
          <w:p w14:paraId="382DE0D5" w14:textId="77777777" w:rsidR="00C51DD5" w:rsidRPr="008F1A33" w:rsidRDefault="00C51DD5" w:rsidP="003E3DCC">
            <w:pPr>
              <w:tabs>
                <w:tab w:val="center" w:pos="4536"/>
                <w:tab w:val="right" w:pos="9072"/>
              </w:tabs>
              <w:spacing w:line="240" w:lineRule="auto"/>
              <w:jc w:val="center"/>
              <w:rPr>
                <w:rFonts w:ascii="Arial Narrow" w:hAnsi="Arial Narrow"/>
                <w:b/>
                <w:sz w:val="20"/>
                <w:szCs w:val="20"/>
              </w:rPr>
            </w:pPr>
            <w:r w:rsidRPr="008F1A33">
              <w:rPr>
                <w:rFonts w:ascii="Arial Narrow" w:hAnsi="Arial Narrow"/>
                <w:b/>
                <w:sz w:val="20"/>
                <w:szCs w:val="20"/>
              </w:rPr>
              <w:t>35</w:t>
            </w:r>
          </w:p>
        </w:tc>
        <w:tc>
          <w:tcPr>
            <w:tcW w:w="741" w:type="dxa"/>
            <w:tcBorders>
              <w:top w:val="single" w:sz="4" w:space="0" w:color="auto"/>
              <w:left w:val="single" w:sz="4" w:space="0" w:color="auto"/>
              <w:bottom w:val="single" w:sz="4" w:space="0" w:color="auto"/>
              <w:right w:val="single" w:sz="4" w:space="0" w:color="auto"/>
            </w:tcBorders>
          </w:tcPr>
          <w:p w14:paraId="53172D4F" w14:textId="77777777" w:rsidR="00C51DD5" w:rsidRPr="008F1A33" w:rsidRDefault="00C51DD5" w:rsidP="003E3DCC">
            <w:pPr>
              <w:tabs>
                <w:tab w:val="center" w:pos="4536"/>
                <w:tab w:val="right" w:pos="9072"/>
              </w:tabs>
              <w:spacing w:line="240" w:lineRule="auto"/>
              <w:jc w:val="center"/>
              <w:rPr>
                <w:rFonts w:ascii="Arial Narrow" w:hAnsi="Arial Narrow"/>
                <w:b/>
                <w:sz w:val="20"/>
                <w:szCs w:val="20"/>
              </w:rPr>
            </w:pPr>
            <w:r w:rsidRPr="008F1A33">
              <w:rPr>
                <w:rFonts w:ascii="Arial Narrow" w:hAnsi="Arial Narrow"/>
                <w:b/>
                <w:sz w:val="20"/>
                <w:szCs w:val="20"/>
              </w:rPr>
              <w:t>13</w:t>
            </w:r>
          </w:p>
        </w:tc>
        <w:tc>
          <w:tcPr>
            <w:tcW w:w="1242" w:type="dxa"/>
            <w:tcBorders>
              <w:top w:val="single" w:sz="4" w:space="0" w:color="auto"/>
              <w:left w:val="single" w:sz="4" w:space="0" w:color="auto"/>
              <w:bottom w:val="single" w:sz="4" w:space="0" w:color="auto"/>
              <w:right w:val="single" w:sz="4" w:space="0" w:color="auto"/>
            </w:tcBorders>
          </w:tcPr>
          <w:p w14:paraId="3B32190D" w14:textId="77777777" w:rsidR="00C51DD5" w:rsidRPr="008F1A33" w:rsidRDefault="00C51DD5" w:rsidP="003E3DCC">
            <w:pPr>
              <w:tabs>
                <w:tab w:val="center" w:pos="4536"/>
                <w:tab w:val="right" w:pos="9072"/>
              </w:tabs>
              <w:spacing w:line="240" w:lineRule="auto"/>
              <w:jc w:val="center"/>
              <w:rPr>
                <w:rFonts w:ascii="Arial Narrow" w:hAnsi="Arial Narrow"/>
                <w:b/>
                <w:sz w:val="20"/>
                <w:szCs w:val="20"/>
              </w:rPr>
            </w:pPr>
            <w:r w:rsidRPr="008F1A33">
              <w:rPr>
                <w:rFonts w:ascii="Arial Narrow" w:hAnsi="Arial Narrow"/>
                <w:b/>
                <w:sz w:val="20"/>
                <w:szCs w:val="20"/>
              </w:rPr>
              <w:t>296</w:t>
            </w:r>
          </w:p>
        </w:tc>
      </w:tr>
      <w:tr w:rsidR="00C51DD5" w:rsidRPr="0050741C" w14:paraId="1CE29D1B" w14:textId="77777777" w:rsidTr="003E3DCC">
        <w:trPr>
          <w:trHeight w:val="413"/>
        </w:trPr>
        <w:tc>
          <w:tcPr>
            <w:tcW w:w="2689" w:type="dxa"/>
            <w:gridSpan w:val="2"/>
            <w:tcBorders>
              <w:top w:val="single" w:sz="4" w:space="0" w:color="auto"/>
              <w:left w:val="single" w:sz="4" w:space="0" w:color="auto"/>
              <w:bottom w:val="single" w:sz="4" w:space="0" w:color="auto"/>
              <w:right w:val="single" w:sz="4" w:space="0" w:color="auto"/>
            </w:tcBorders>
            <w:vAlign w:val="center"/>
          </w:tcPr>
          <w:p w14:paraId="3C0E8B98" w14:textId="77777777" w:rsidR="00C51DD5" w:rsidRPr="005B10A7" w:rsidRDefault="00C51DD5" w:rsidP="003E3DCC">
            <w:pPr>
              <w:tabs>
                <w:tab w:val="center" w:pos="4536"/>
                <w:tab w:val="right" w:pos="9072"/>
              </w:tabs>
              <w:spacing w:after="0" w:line="240" w:lineRule="auto"/>
              <w:rPr>
                <w:rFonts w:ascii="Arial Narrow" w:hAnsi="Arial Narrow"/>
                <w:b/>
                <w:sz w:val="20"/>
                <w:szCs w:val="20"/>
              </w:rPr>
            </w:pPr>
            <w:r w:rsidRPr="005B10A7">
              <w:rPr>
                <w:rFonts w:ascii="Arial Narrow" w:hAnsi="Arial Narrow"/>
                <w:b/>
                <w:sz w:val="20"/>
                <w:szCs w:val="20"/>
              </w:rPr>
              <w:t xml:space="preserve">Średnia liczba uczniów </w:t>
            </w:r>
          </w:p>
          <w:p w14:paraId="150E1545" w14:textId="77777777" w:rsidR="00C51DD5" w:rsidRPr="005B10A7" w:rsidRDefault="00C51DD5" w:rsidP="003E3DCC">
            <w:pPr>
              <w:tabs>
                <w:tab w:val="center" w:pos="4536"/>
                <w:tab w:val="right" w:pos="9072"/>
              </w:tabs>
              <w:spacing w:after="0" w:line="240" w:lineRule="auto"/>
              <w:rPr>
                <w:rFonts w:ascii="Arial Narrow" w:hAnsi="Arial Narrow"/>
                <w:b/>
                <w:sz w:val="20"/>
                <w:szCs w:val="20"/>
              </w:rPr>
            </w:pPr>
            <w:r w:rsidRPr="005B10A7">
              <w:rPr>
                <w:rFonts w:ascii="Arial Narrow" w:hAnsi="Arial Narrow"/>
                <w:b/>
                <w:sz w:val="20"/>
                <w:szCs w:val="20"/>
              </w:rPr>
              <w:t>w klasie</w:t>
            </w:r>
          </w:p>
        </w:tc>
        <w:tc>
          <w:tcPr>
            <w:tcW w:w="850" w:type="dxa"/>
            <w:tcBorders>
              <w:top w:val="single" w:sz="4" w:space="0" w:color="auto"/>
              <w:left w:val="single" w:sz="4" w:space="0" w:color="auto"/>
              <w:bottom w:val="single" w:sz="4" w:space="0" w:color="auto"/>
              <w:right w:val="single" w:sz="4" w:space="0" w:color="auto"/>
            </w:tcBorders>
            <w:vAlign w:val="center"/>
          </w:tcPr>
          <w:p w14:paraId="5852C3BE" w14:textId="77777777" w:rsidR="00C51DD5" w:rsidRPr="008F1A33" w:rsidRDefault="00C51DD5" w:rsidP="003E3DCC">
            <w:pPr>
              <w:tabs>
                <w:tab w:val="center" w:pos="4536"/>
                <w:tab w:val="right" w:pos="9072"/>
              </w:tabs>
              <w:spacing w:line="240" w:lineRule="auto"/>
              <w:jc w:val="center"/>
              <w:rPr>
                <w:rFonts w:ascii="Arial Narrow" w:hAnsi="Arial Narrow"/>
                <w:b/>
                <w:sz w:val="20"/>
                <w:szCs w:val="20"/>
              </w:rPr>
            </w:pPr>
            <w:r w:rsidRPr="008F1A33">
              <w:rPr>
                <w:rFonts w:ascii="Arial Narrow" w:hAnsi="Arial Narrow"/>
                <w:b/>
                <w:sz w:val="20"/>
                <w:szCs w:val="20"/>
              </w:rPr>
              <w:t>17,33</w:t>
            </w:r>
          </w:p>
        </w:tc>
        <w:tc>
          <w:tcPr>
            <w:tcW w:w="486" w:type="dxa"/>
            <w:tcBorders>
              <w:top w:val="single" w:sz="4" w:space="0" w:color="auto"/>
              <w:left w:val="single" w:sz="4" w:space="0" w:color="auto"/>
              <w:bottom w:val="single" w:sz="4" w:space="0" w:color="auto"/>
              <w:right w:val="single" w:sz="4" w:space="0" w:color="auto"/>
            </w:tcBorders>
            <w:vAlign w:val="center"/>
          </w:tcPr>
          <w:p w14:paraId="7A2C3B64" w14:textId="77777777" w:rsidR="00C51DD5" w:rsidRPr="008F1A33" w:rsidRDefault="00C51DD5" w:rsidP="003E3DCC">
            <w:pPr>
              <w:tabs>
                <w:tab w:val="center" w:pos="4536"/>
                <w:tab w:val="right" w:pos="9072"/>
              </w:tabs>
              <w:spacing w:line="240" w:lineRule="auto"/>
              <w:jc w:val="center"/>
              <w:rPr>
                <w:rFonts w:ascii="Arial Narrow" w:hAnsi="Arial Narrow"/>
                <w:b/>
                <w:sz w:val="20"/>
                <w:szCs w:val="20"/>
              </w:rPr>
            </w:pPr>
            <w:r w:rsidRPr="008F1A33">
              <w:rPr>
                <w:rFonts w:ascii="Arial Narrow" w:hAnsi="Arial Narrow"/>
                <w:b/>
                <w:sz w:val="20"/>
                <w:szCs w:val="20"/>
              </w:rPr>
              <w:t>11</w:t>
            </w:r>
          </w:p>
        </w:tc>
        <w:tc>
          <w:tcPr>
            <w:tcW w:w="601" w:type="dxa"/>
            <w:tcBorders>
              <w:top w:val="single" w:sz="4" w:space="0" w:color="auto"/>
              <w:left w:val="single" w:sz="4" w:space="0" w:color="auto"/>
              <w:bottom w:val="single" w:sz="4" w:space="0" w:color="auto"/>
              <w:right w:val="single" w:sz="4" w:space="0" w:color="auto"/>
            </w:tcBorders>
            <w:vAlign w:val="center"/>
          </w:tcPr>
          <w:p w14:paraId="0DEF76B3" w14:textId="77777777" w:rsidR="00C51DD5" w:rsidRPr="008F1A33" w:rsidRDefault="00C51DD5" w:rsidP="003E3DCC">
            <w:pPr>
              <w:tabs>
                <w:tab w:val="center" w:pos="4536"/>
                <w:tab w:val="right" w:pos="9072"/>
              </w:tabs>
              <w:spacing w:line="240" w:lineRule="auto"/>
              <w:jc w:val="center"/>
              <w:rPr>
                <w:rFonts w:ascii="Arial Narrow" w:hAnsi="Arial Narrow"/>
                <w:b/>
                <w:sz w:val="20"/>
                <w:szCs w:val="20"/>
              </w:rPr>
            </w:pPr>
            <w:r w:rsidRPr="008F1A33">
              <w:rPr>
                <w:rFonts w:ascii="Arial Narrow" w:hAnsi="Arial Narrow"/>
                <w:b/>
                <w:sz w:val="20"/>
                <w:szCs w:val="20"/>
              </w:rPr>
              <w:t>14,67</w:t>
            </w:r>
          </w:p>
        </w:tc>
        <w:tc>
          <w:tcPr>
            <w:tcW w:w="617" w:type="dxa"/>
            <w:tcBorders>
              <w:top w:val="single" w:sz="4" w:space="0" w:color="auto"/>
              <w:left w:val="single" w:sz="4" w:space="0" w:color="auto"/>
              <w:bottom w:val="single" w:sz="4" w:space="0" w:color="auto"/>
              <w:right w:val="single" w:sz="4" w:space="0" w:color="auto"/>
            </w:tcBorders>
            <w:vAlign w:val="center"/>
          </w:tcPr>
          <w:p w14:paraId="36A95ECF" w14:textId="77777777" w:rsidR="00C51DD5" w:rsidRPr="008F1A33" w:rsidRDefault="00C51DD5" w:rsidP="003E3DCC">
            <w:pPr>
              <w:tabs>
                <w:tab w:val="center" w:pos="4536"/>
                <w:tab w:val="right" w:pos="9072"/>
              </w:tabs>
              <w:spacing w:line="240" w:lineRule="auto"/>
              <w:jc w:val="center"/>
              <w:rPr>
                <w:rFonts w:ascii="Arial Narrow" w:hAnsi="Arial Narrow"/>
                <w:b/>
                <w:sz w:val="20"/>
                <w:szCs w:val="20"/>
              </w:rPr>
            </w:pPr>
            <w:r w:rsidRPr="008F1A33">
              <w:rPr>
                <w:rFonts w:ascii="Arial Narrow" w:hAnsi="Arial Narrow"/>
                <w:b/>
                <w:sz w:val="20"/>
                <w:szCs w:val="20"/>
              </w:rPr>
              <w:t>14,33</w:t>
            </w:r>
          </w:p>
        </w:tc>
        <w:tc>
          <w:tcPr>
            <w:tcW w:w="617" w:type="dxa"/>
            <w:tcBorders>
              <w:top w:val="single" w:sz="4" w:space="0" w:color="auto"/>
              <w:left w:val="single" w:sz="4" w:space="0" w:color="auto"/>
              <w:bottom w:val="single" w:sz="4" w:space="0" w:color="auto"/>
              <w:right w:val="single" w:sz="4" w:space="0" w:color="auto"/>
            </w:tcBorders>
            <w:vAlign w:val="center"/>
          </w:tcPr>
          <w:p w14:paraId="1AA7045E" w14:textId="77777777" w:rsidR="00C51DD5" w:rsidRPr="008F1A33" w:rsidRDefault="00C51DD5" w:rsidP="003E3DCC">
            <w:pPr>
              <w:tabs>
                <w:tab w:val="center" w:pos="4536"/>
                <w:tab w:val="right" w:pos="9072"/>
              </w:tabs>
              <w:spacing w:line="240" w:lineRule="auto"/>
              <w:rPr>
                <w:rFonts w:ascii="Arial Narrow" w:hAnsi="Arial Narrow"/>
                <w:b/>
                <w:sz w:val="20"/>
                <w:szCs w:val="20"/>
              </w:rPr>
            </w:pPr>
            <w:r w:rsidRPr="008F1A33">
              <w:rPr>
                <w:rFonts w:ascii="Arial Narrow" w:hAnsi="Arial Narrow"/>
                <w:b/>
                <w:sz w:val="20"/>
                <w:szCs w:val="20"/>
              </w:rPr>
              <w:t xml:space="preserve">  14</w:t>
            </w:r>
          </w:p>
        </w:tc>
        <w:tc>
          <w:tcPr>
            <w:tcW w:w="617" w:type="dxa"/>
            <w:tcBorders>
              <w:top w:val="single" w:sz="4" w:space="0" w:color="auto"/>
              <w:left w:val="single" w:sz="4" w:space="0" w:color="auto"/>
              <w:bottom w:val="single" w:sz="4" w:space="0" w:color="auto"/>
              <w:right w:val="single" w:sz="4" w:space="0" w:color="auto"/>
            </w:tcBorders>
            <w:vAlign w:val="center"/>
          </w:tcPr>
          <w:p w14:paraId="145F4379" w14:textId="77777777" w:rsidR="00C51DD5" w:rsidRPr="008F1A33" w:rsidRDefault="00C51DD5" w:rsidP="003E3DCC">
            <w:pPr>
              <w:tabs>
                <w:tab w:val="center" w:pos="4536"/>
                <w:tab w:val="right" w:pos="9072"/>
              </w:tabs>
              <w:spacing w:line="240" w:lineRule="auto"/>
              <w:jc w:val="center"/>
              <w:rPr>
                <w:rFonts w:ascii="Arial Narrow" w:hAnsi="Arial Narrow"/>
                <w:b/>
                <w:sz w:val="20"/>
                <w:szCs w:val="20"/>
              </w:rPr>
            </w:pPr>
            <w:r w:rsidRPr="008F1A33">
              <w:rPr>
                <w:rFonts w:ascii="Arial Narrow" w:hAnsi="Arial Narrow"/>
                <w:b/>
                <w:sz w:val="20"/>
                <w:szCs w:val="20"/>
              </w:rPr>
              <w:t>11,33</w:t>
            </w:r>
          </w:p>
        </w:tc>
        <w:tc>
          <w:tcPr>
            <w:tcW w:w="828" w:type="dxa"/>
            <w:tcBorders>
              <w:top w:val="single" w:sz="4" w:space="0" w:color="auto"/>
              <w:left w:val="single" w:sz="4" w:space="0" w:color="auto"/>
              <w:bottom w:val="single" w:sz="4" w:space="0" w:color="auto"/>
              <w:right w:val="single" w:sz="4" w:space="0" w:color="auto"/>
            </w:tcBorders>
            <w:vAlign w:val="center"/>
          </w:tcPr>
          <w:p w14:paraId="25AC2AB6" w14:textId="77777777" w:rsidR="00C51DD5" w:rsidRPr="008F1A33" w:rsidRDefault="00C51DD5" w:rsidP="003E3DCC">
            <w:pPr>
              <w:tabs>
                <w:tab w:val="center" w:pos="4536"/>
                <w:tab w:val="right" w:pos="9072"/>
              </w:tabs>
              <w:spacing w:line="240" w:lineRule="auto"/>
              <w:jc w:val="center"/>
              <w:rPr>
                <w:rFonts w:ascii="Arial Narrow" w:hAnsi="Arial Narrow"/>
                <w:b/>
                <w:sz w:val="20"/>
                <w:szCs w:val="20"/>
              </w:rPr>
            </w:pPr>
            <w:r w:rsidRPr="008F1A33">
              <w:rPr>
                <w:rFonts w:ascii="Arial Narrow" w:hAnsi="Arial Narrow"/>
                <w:b/>
                <w:sz w:val="20"/>
                <w:szCs w:val="20"/>
              </w:rPr>
              <w:t>11,67</w:t>
            </w:r>
          </w:p>
        </w:tc>
        <w:tc>
          <w:tcPr>
            <w:tcW w:w="741" w:type="dxa"/>
            <w:tcBorders>
              <w:top w:val="single" w:sz="4" w:space="0" w:color="auto"/>
              <w:left w:val="single" w:sz="4" w:space="0" w:color="auto"/>
              <w:bottom w:val="single" w:sz="4" w:space="0" w:color="auto"/>
              <w:right w:val="single" w:sz="4" w:space="0" w:color="auto"/>
            </w:tcBorders>
          </w:tcPr>
          <w:p w14:paraId="58EF52F8" w14:textId="77777777" w:rsidR="00C51DD5" w:rsidRPr="008F1A33" w:rsidRDefault="00C51DD5" w:rsidP="003E3DCC">
            <w:pPr>
              <w:tabs>
                <w:tab w:val="center" w:pos="4536"/>
                <w:tab w:val="right" w:pos="9072"/>
              </w:tabs>
              <w:spacing w:line="240" w:lineRule="auto"/>
              <w:jc w:val="center"/>
              <w:rPr>
                <w:rFonts w:ascii="Arial Narrow" w:hAnsi="Arial Narrow"/>
                <w:b/>
                <w:sz w:val="20"/>
                <w:szCs w:val="20"/>
              </w:rPr>
            </w:pPr>
            <w:r w:rsidRPr="008F1A33">
              <w:rPr>
                <w:rFonts w:ascii="Arial Narrow" w:hAnsi="Arial Narrow"/>
                <w:b/>
                <w:sz w:val="20"/>
                <w:szCs w:val="20"/>
              </w:rPr>
              <w:t>13</w:t>
            </w:r>
          </w:p>
        </w:tc>
        <w:tc>
          <w:tcPr>
            <w:tcW w:w="1242" w:type="dxa"/>
            <w:tcBorders>
              <w:top w:val="single" w:sz="4" w:space="0" w:color="auto"/>
              <w:left w:val="single" w:sz="4" w:space="0" w:color="auto"/>
              <w:bottom w:val="single" w:sz="4" w:space="0" w:color="auto"/>
              <w:right w:val="single" w:sz="4" w:space="0" w:color="auto"/>
            </w:tcBorders>
          </w:tcPr>
          <w:p w14:paraId="704EDF8A" w14:textId="77777777" w:rsidR="00C51DD5" w:rsidRPr="008F1A33" w:rsidRDefault="00C51DD5" w:rsidP="003E3DCC">
            <w:pPr>
              <w:tabs>
                <w:tab w:val="center" w:pos="4536"/>
                <w:tab w:val="right" w:pos="9072"/>
              </w:tabs>
              <w:spacing w:line="240" w:lineRule="auto"/>
              <w:jc w:val="center"/>
              <w:rPr>
                <w:rFonts w:ascii="Arial Narrow" w:hAnsi="Arial Narrow"/>
                <w:b/>
                <w:sz w:val="20"/>
                <w:szCs w:val="20"/>
              </w:rPr>
            </w:pPr>
            <w:r w:rsidRPr="008F1A33">
              <w:rPr>
                <w:rFonts w:ascii="Arial Narrow" w:hAnsi="Arial Narrow"/>
                <w:b/>
                <w:sz w:val="20"/>
                <w:szCs w:val="20"/>
              </w:rPr>
              <w:t>13,45</w:t>
            </w:r>
          </w:p>
        </w:tc>
      </w:tr>
    </w:tbl>
    <w:p w14:paraId="3CB1E4E8" w14:textId="77777777" w:rsidR="00C51DD5" w:rsidRPr="0050741C" w:rsidRDefault="00C51DD5" w:rsidP="00C51DD5">
      <w:pPr>
        <w:spacing w:line="240" w:lineRule="auto"/>
        <w:rPr>
          <w:rFonts w:ascii="Arial Narrow" w:hAnsi="Arial Narrow"/>
          <w:b/>
          <w:sz w:val="24"/>
          <w:szCs w:val="24"/>
        </w:rPr>
      </w:pPr>
    </w:p>
    <w:p w14:paraId="0FA778CB" w14:textId="77777777" w:rsidR="00C51DD5" w:rsidRPr="00180D89" w:rsidRDefault="00C51DD5" w:rsidP="00C51DD5">
      <w:pPr>
        <w:pStyle w:val="Legenda"/>
        <w:rPr>
          <w:color w:val="auto"/>
          <w:sz w:val="20"/>
          <w:szCs w:val="20"/>
        </w:rPr>
      </w:pPr>
      <w:bookmarkStart w:id="187" w:name="_Toc9969137"/>
      <w:r w:rsidRPr="00180D89">
        <w:rPr>
          <w:color w:val="auto"/>
          <w:sz w:val="20"/>
          <w:szCs w:val="20"/>
        </w:rPr>
        <w:t>TABELA NR 23. LICZBA UCZNIÓW W KLASACH I - VIII (WRZESIEŃ - GRUDZIEŃ 202</w:t>
      </w:r>
      <w:r>
        <w:rPr>
          <w:color w:val="auto"/>
          <w:sz w:val="20"/>
          <w:szCs w:val="20"/>
        </w:rPr>
        <w:t>4</w:t>
      </w:r>
      <w:r w:rsidRPr="00180D89">
        <w:rPr>
          <w:color w:val="auto"/>
          <w:sz w:val="20"/>
          <w:szCs w:val="20"/>
        </w:rPr>
        <w:t xml:space="preserve"> R.)</w:t>
      </w:r>
      <w:bookmarkEnd w:id="187"/>
    </w:p>
    <w:tbl>
      <w:tblPr>
        <w:tblW w:w="9288" w:type="dxa"/>
        <w:tblLook w:val="01E0" w:firstRow="1" w:lastRow="1" w:firstColumn="1" w:lastColumn="1" w:noHBand="0" w:noVBand="0"/>
      </w:tblPr>
      <w:tblGrid>
        <w:gridCol w:w="1748"/>
        <w:gridCol w:w="1027"/>
        <w:gridCol w:w="627"/>
        <w:gridCol w:w="621"/>
        <w:gridCol w:w="621"/>
        <w:gridCol w:w="627"/>
        <w:gridCol w:w="627"/>
        <w:gridCol w:w="627"/>
        <w:gridCol w:w="854"/>
        <w:gridCol w:w="701"/>
        <w:gridCol w:w="1208"/>
      </w:tblGrid>
      <w:tr w:rsidR="00C51DD5" w:rsidRPr="0050741C" w14:paraId="6ECEA260" w14:textId="77777777" w:rsidTr="003E3DCC">
        <w:tc>
          <w:tcPr>
            <w:tcW w:w="2801" w:type="dxa"/>
            <w:gridSpan w:val="2"/>
            <w:vMerge w:val="restart"/>
            <w:tcBorders>
              <w:top w:val="single" w:sz="4" w:space="0" w:color="auto"/>
              <w:left w:val="single" w:sz="4" w:space="0" w:color="auto"/>
              <w:bottom w:val="single" w:sz="4" w:space="0" w:color="auto"/>
              <w:right w:val="single" w:sz="4" w:space="0" w:color="auto"/>
            </w:tcBorders>
            <w:vAlign w:val="center"/>
          </w:tcPr>
          <w:p w14:paraId="26D1B56D" w14:textId="77777777" w:rsidR="00C51DD5" w:rsidRPr="005B10A7" w:rsidRDefault="00C51DD5" w:rsidP="003E3DCC">
            <w:pPr>
              <w:tabs>
                <w:tab w:val="center" w:pos="4536"/>
                <w:tab w:val="right" w:pos="9072"/>
              </w:tabs>
              <w:spacing w:line="240" w:lineRule="auto"/>
              <w:jc w:val="center"/>
              <w:rPr>
                <w:rFonts w:ascii="Arial Narrow" w:hAnsi="Arial Narrow"/>
                <w:b/>
                <w:sz w:val="20"/>
                <w:szCs w:val="20"/>
              </w:rPr>
            </w:pPr>
          </w:p>
          <w:p w14:paraId="5629DA7B" w14:textId="77777777" w:rsidR="00C51DD5" w:rsidRPr="005B10A7" w:rsidRDefault="00C51DD5" w:rsidP="003E3DCC">
            <w:pPr>
              <w:tabs>
                <w:tab w:val="center" w:pos="4536"/>
                <w:tab w:val="right" w:pos="9072"/>
              </w:tabs>
              <w:spacing w:line="240" w:lineRule="auto"/>
              <w:jc w:val="center"/>
              <w:rPr>
                <w:rFonts w:ascii="Arial Narrow" w:hAnsi="Arial Narrow"/>
                <w:b/>
                <w:sz w:val="20"/>
                <w:szCs w:val="20"/>
              </w:rPr>
            </w:pPr>
            <w:r w:rsidRPr="005B10A7">
              <w:rPr>
                <w:rFonts w:ascii="Arial Narrow" w:hAnsi="Arial Narrow"/>
                <w:b/>
                <w:sz w:val="20"/>
                <w:szCs w:val="20"/>
              </w:rPr>
              <w:t>Wyszczególnienie</w:t>
            </w:r>
          </w:p>
        </w:tc>
        <w:tc>
          <w:tcPr>
            <w:tcW w:w="5268" w:type="dxa"/>
            <w:gridSpan w:val="8"/>
            <w:tcBorders>
              <w:top w:val="single" w:sz="4" w:space="0" w:color="auto"/>
              <w:left w:val="single" w:sz="4" w:space="0" w:color="auto"/>
              <w:bottom w:val="single" w:sz="4" w:space="0" w:color="auto"/>
              <w:right w:val="single" w:sz="4" w:space="0" w:color="auto"/>
            </w:tcBorders>
            <w:vAlign w:val="center"/>
          </w:tcPr>
          <w:p w14:paraId="1EAF9041" w14:textId="77777777" w:rsidR="00C51DD5" w:rsidRPr="005B10A7" w:rsidRDefault="00C51DD5" w:rsidP="003E3DCC">
            <w:pPr>
              <w:tabs>
                <w:tab w:val="center" w:pos="4536"/>
                <w:tab w:val="right" w:pos="9072"/>
              </w:tabs>
              <w:spacing w:line="240" w:lineRule="auto"/>
              <w:jc w:val="center"/>
              <w:rPr>
                <w:rFonts w:ascii="Arial Narrow" w:hAnsi="Arial Narrow"/>
                <w:b/>
                <w:sz w:val="20"/>
                <w:szCs w:val="20"/>
              </w:rPr>
            </w:pPr>
            <w:r w:rsidRPr="005B10A7">
              <w:rPr>
                <w:rFonts w:ascii="Arial Narrow" w:hAnsi="Arial Narrow"/>
                <w:b/>
                <w:sz w:val="20"/>
                <w:szCs w:val="20"/>
              </w:rPr>
              <w:t>Klasy</w:t>
            </w:r>
          </w:p>
        </w:tc>
        <w:tc>
          <w:tcPr>
            <w:tcW w:w="1219" w:type="dxa"/>
            <w:vMerge w:val="restart"/>
            <w:tcBorders>
              <w:top w:val="single" w:sz="4" w:space="0" w:color="auto"/>
              <w:left w:val="single" w:sz="4" w:space="0" w:color="auto"/>
              <w:bottom w:val="single" w:sz="4" w:space="0" w:color="auto"/>
              <w:right w:val="single" w:sz="4" w:space="0" w:color="auto"/>
            </w:tcBorders>
            <w:vAlign w:val="center"/>
          </w:tcPr>
          <w:p w14:paraId="503DD2D9" w14:textId="77777777" w:rsidR="00C51DD5" w:rsidRPr="005B10A7" w:rsidRDefault="00C51DD5" w:rsidP="003E3DCC">
            <w:pPr>
              <w:tabs>
                <w:tab w:val="center" w:pos="4536"/>
                <w:tab w:val="right" w:pos="9072"/>
              </w:tabs>
              <w:spacing w:line="240" w:lineRule="auto"/>
              <w:jc w:val="center"/>
              <w:rPr>
                <w:rFonts w:ascii="Arial Narrow" w:hAnsi="Arial Narrow"/>
                <w:b/>
                <w:sz w:val="20"/>
                <w:szCs w:val="20"/>
              </w:rPr>
            </w:pPr>
            <w:r w:rsidRPr="005B10A7">
              <w:rPr>
                <w:rFonts w:ascii="Arial Narrow" w:hAnsi="Arial Narrow"/>
                <w:b/>
                <w:sz w:val="20"/>
                <w:szCs w:val="20"/>
              </w:rPr>
              <w:t>Ogółem</w:t>
            </w:r>
          </w:p>
        </w:tc>
      </w:tr>
      <w:tr w:rsidR="00C51DD5" w:rsidRPr="0050741C" w14:paraId="55CFE94F" w14:textId="77777777" w:rsidTr="003E3DCC">
        <w:tc>
          <w:tcPr>
            <w:tcW w:w="2801" w:type="dxa"/>
            <w:gridSpan w:val="2"/>
            <w:vMerge/>
            <w:tcBorders>
              <w:top w:val="single" w:sz="4" w:space="0" w:color="auto"/>
              <w:left w:val="single" w:sz="4" w:space="0" w:color="auto"/>
              <w:bottom w:val="single" w:sz="4" w:space="0" w:color="auto"/>
              <w:right w:val="single" w:sz="4" w:space="0" w:color="auto"/>
            </w:tcBorders>
            <w:vAlign w:val="center"/>
          </w:tcPr>
          <w:p w14:paraId="08382B06" w14:textId="77777777" w:rsidR="00C51DD5" w:rsidRPr="005B10A7" w:rsidRDefault="00C51DD5" w:rsidP="003E3DCC">
            <w:pPr>
              <w:spacing w:line="240" w:lineRule="auto"/>
              <w:rPr>
                <w:rFonts w:ascii="Arial Narrow" w:hAnsi="Arial Narrow"/>
                <w:b/>
                <w:sz w:val="20"/>
                <w:szCs w:val="20"/>
              </w:rPr>
            </w:pPr>
          </w:p>
        </w:tc>
        <w:tc>
          <w:tcPr>
            <w:tcW w:w="627" w:type="dxa"/>
            <w:tcBorders>
              <w:top w:val="single" w:sz="4" w:space="0" w:color="auto"/>
              <w:left w:val="single" w:sz="4" w:space="0" w:color="auto"/>
              <w:bottom w:val="single" w:sz="4" w:space="0" w:color="auto"/>
              <w:right w:val="single" w:sz="4" w:space="0" w:color="auto"/>
            </w:tcBorders>
            <w:vAlign w:val="center"/>
          </w:tcPr>
          <w:p w14:paraId="6DD73941" w14:textId="77777777" w:rsidR="00C51DD5" w:rsidRPr="005B10A7" w:rsidRDefault="00C51DD5" w:rsidP="003E3DCC">
            <w:pPr>
              <w:tabs>
                <w:tab w:val="center" w:pos="4536"/>
                <w:tab w:val="right" w:pos="9072"/>
              </w:tabs>
              <w:spacing w:line="240" w:lineRule="auto"/>
              <w:jc w:val="center"/>
              <w:rPr>
                <w:rFonts w:ascii="Arial Narrow" w:hAnsi="Arial Narrow"/>
                <w:sz w:val="20"/>
                <w:szCs w:val="20"/>
              </w:rPr>
            </w:pPr>
            <w:r w:rsidRPr="005B10A7">
              <w:rPr>
                <w:rFonts w:ascii="Arial Narrow" w:hAnsi="Arial Narrow"/>
                <w:sz w:val="20"/>
                <w:szCs w:val="20"/>
              </w:rPr>
              <w:t>I</w:t>
            </w:r>
          </w:p>
        </w:tc>
        <w:tc>
          <w:tcPr>
            <w:tcW w:w="627" w:type="dxa"/>
            <w:tcBorders>
              <w:top w:val="single" w:sz="4" w:space="0" w:color="auto"/>
              <w:left w:val="single" w:sz="4" w:space="0" w:color="auto"/>
              <w:bottom w:val="single" w:sz="4" w:space="0" w:color="auto"/>
              <w:right w:val="single" w:sz="4" w:space="0" w:color="auto"/>
            </w:tcBorders>
            <w:vAlign w:val="center"/>
          </w:tcPr>
          <w:p w14:paraId="74BC55AA" w14:textId="77777777" w:rsidR="00C51DD5" w:rsidRPr="005B10A7" w:rsidRDefault="00C51DD5" w:rsidP="003E3DCC">
            <w:pPr>
              <w:tabs>
                <w:tab w:val="center" w:pos="4536"/>
                <w:tab w:val="right" w:pos="9072"/>
              </w:tabs>
              <w:spacing w:line="240" w:lineRule="auto"/>
              <w:jc w:val="center"/>
              <w:rPr>
                <w:rFonts w:ascii="Arial Narrow" w:hAnsi="Arial Narrow"/>
                <w:sz w:val="20"/>
                <w:szCs w:val="20"/>
              </w:rPr>
            </w:pPr>
            <w:r w:rsidRPr="005B10A7">
              <w:rPr>
                <w:rFonts w:ascii="Arial Narrow" w:hAnsi="Arial Narrow"/>
                <w:sz w:val="20"/>
                <w:szCs w:val="20"/>
              </w:rPr>
              <w:t>II</w:t>
            </w:r>
          </w:p>
        </w:tc>
        <w:tc>
          <w:tcPr>
            <w:tcW w:w="627" w:type="dxa"/>
            <w:tcBorders>
              <w:top w:val="single" w:sz="4" w:space="0" w:color="auto"/>
              <w:left w:val="single" w:sz="4" w:space="0" w:color="auto"/>
              <w:bottom w:val="single" w:sz="4" w:space="0" w:color="auto"/>
              <w:right w:val="single" w:sz="4" w:space="0" w:color="auto"/>
            </w:tcBorders>
            <w:vAlign w:val="center"/>
          </w:tcPr>
          <w:p w14:paraId="782F600D" w14:textId="77777777" w:rsidR="00C51DD5" w:rsidRPr="005B10A7" w:rsidRDefault="00C51DD5" w:rsidP="003E3DCC">
            <w:pPr>
              <w:tabs>
                <w:tab w:val="center" w:pos="4536"/>
                <w:tab w:val="right" w:pos="9072"/>
              </w:tabs>
              <w:spacing w:line="240" w:lineRule="auto"/>
              <w:jc w:val="center"/>
              <w:rPr>
                <w:rFonts w:ascii="Arial Narrow" w:hAnsi="Arial Narrow"/>
                <w:sz w:val="20"/>
                <w:szCs w:val="20"/>
              </w:rPr>
            </w:pPr>
            <w:r w:rsidRPr="005B10A7">
              <w:rPr>
                <w:rFonts w:ascii="Arial Narrow" w:hAnsi="Arial Narrow"/>
                <w:sz w:val="20"/>
                <w:szCs w:val="20"/>
              </w:rPr>
              <w:t>III</w:t>
            </w:r>
          </w:p>
        </w:tc>
        <w:tc>
          <w:tcPr>
            <w:tcW w:w="627" w:type="dxa"/>
            <w:tcBorders>
              <w:top w:val="single" w:sz="4" w:space="0" w:color="auto"/>
              <w:left w:val="single" w:sz="4" w:space="0" w:color="auto"/>
              <w:bottom w:val="single" w:sz="4" w:space="0" w:color="auto"/>
              <w:right w:val="single" w:sz="4" w:space="0" w:color="auto"/>
            </w:tcBorders>
            <w:vAlign w:val="center"/>
          </w:tcPr>
          <w:p w14:paraId="4C84D852" w14:textId="77777777" w:rsidR="00C51DD5" w:rsidRPr="005B10A7" w:rsidRDefault="00C51DD5" w:rsidP="003E3DCC">
            <w:pPr>
              <w:tabs>
                <w:tab w:val="center" w:pos="4536"/>
                <w:tab w:val="right" w:pos="9072"/>
              </w:tabs>
              <w:spacing w:line="240" w:lineRule="auto"/>
              <w:jc w:val="center"/>
              <w:rPr>
                <w:rFonts w:ascii="Arial Narrow" w:hAnsi="Arial Narrow"/>
                <w:sz w:val="20"/>
                <w:szCs w:val="20"/>
              </w:rPr>
            </w:pPr>
            <w:r w:rsidRPr="005B10A7">
              <w:rPr>
                <w:rFonts w:ascii="Arial Narrow" w:hAnsi="Arial Narrow"/>
                <w:sz w:val="20"/>
                <w:szCs w:val="20"/>
              </w:rPr>
              <w:t>IV</w:t>
            </w:r>
          </w:p>
        </w:tc>
        <w:tc>
          <w:tcPr>
            <w:tcW w:w="588" w:type="dxa"/>
            <w:tcBorders>
              <w:top w:val="single" w:sz="4" w:space="0" w:color="auto"/>
              <w:left w:val="single" w:sz="4" w:space="0" w:color="auto"/>
              <w:bottom w:val="single" w:sz="4" w:space="0" w:color="auto"/>
              <w:right w:val="single" w:sz="4" w:space="0" w:color="auto"/>
            </w:tcBorders>
            <w:vAlign w:val="center"/>
          </w:tcPr>
          <w:p w14:paraId="1F6B9689" w14:textId="77777777" w:rsidR="00C51DD5" w:rsidRPr="005B10A7" w:rsidRDefault="00C51DD5" w:rsidP="003E3DCC">
            <w:pPr>
              <w:tabs>
                <w:tab w:val="center" w:pos="4536"/>
                <w:tab w:val="right" w:pos="9072"/>
              </w:tabs>
              <w:spacing w:line="240" w:lineRule="auto"/>
              <w:jc w:val="center"/>
              <w:rPr>
                <w:rFonts w:ascii="Arial Narrow" w:hAnsi="Arial Narrow"/>
                <w:sz w:val="20"/>
                <w:szCs w:val="20"/>
              </w:rPr>
            </w:pPr>
            <w:r w:rsidRPr="005B10A7">
              <w:rPr>
                <w:rFonts w:ascii="Arial Narrow" w:hAnsi="Arial Narrow"/>
                <w:sz w:val="20"/>
                <w:szCs w:val="20"/>
              </w:rPr>
              <w:t>V</w:t>
            </w:r>
          </w:p>
        </w:tc>
        <w:tc>
          <w:tcPr>
            <w:tcW w:w="602" w:type="dxa"/>
            <w:tcBorders>
              <w:top w:val="single" w:sz="4" w:space="0" w:color="auto"/>
              <w:left w:val="single" w:sz="4" w:space="0" w:color="auto"/>
              <w:bottom w:val="single" w:sz="4" w:space="0" w:color="auto"/>
              <w:right w:val="single" w:sz="4" w:space="0" w:color="auto"/>
            </w:tcBorders>
            <w:vAlign w:val="center"/>
          </w:tcPr>
          <w:p w14:paraId="7D7AC9F3" w14:textId="77777777" w:rsidR="00C51DD5" w:rsidRPr="005B10A7" w:rsidRDefault="00C51DD5" w:rsidP="003E3DCC">
            <w:pPr>
              <w:tabs>
                <w:tab w:val="center" w:pos="4536"/>
                <w:tab w:val="right" w:pos="9072"/>
              </w:tabs>
              <w:spacing w:line="240" w:lineRule="auto"/>
              <w:jc w:val="center"/>
              <w:rPr>
                <w:rFonts w:ascii="Arial Narrow" w:hAnsi="Arial Narrow"/>
                <w:sz w:val="20"/>
                <w:szCs w:val="20"/>
              </w:rPr>
            </w:pPr>
            <w:r w:rsidRPr="005B10A7">
              <w:rPr>
                <w:rFonts w:ascii="Arial Narrow" w:hAnsi="Arial Narrow"/>
                <w:sz w:val="20"/>
                <w:szCs w:val="20"/>
              </w:rPr>
              <w:t>VI</w:t>
            </w:r>
          </w:p>
        </w:tc>
        <w:tc>
          <w:tcPr>
            <w:tcW w:w="867" w:type="dxa"/>
            <w:tcBorders>
              <w:top w:val="single" w:sz="4" w:space="0" w:color="auto"/>
              <w:left w:val="single" w:sz="4" w:space="0" w:color="auto"/>
              <w:bottom w:val="single" w:sz="4" w:space="0" w:color="auto"/>
              <w:right w:val="single" w:sz="4" w:space="0" w:color="auto"/>
            </w:tcBorders>
          </w:tcPr>
          <w:p w14:paraId="6AA27AB7" w14:textId="77777777" w:rsidR="00C51DD5" w:rsidRPr="005B10A7" w:rsidRDefault="00C51DD5" w:rsidP="003E3DCC">
            <w:pPr>
              <w:spacing w:line="240" w:lineRule="auto"/>
              <w:jc w:val="center"/>
              <w:rPr>
                <w:rFonts w:ascii="Arial Narrow" w:hAnsi="Arial Narrow"/>
                <w:sz w:val="20"/>
                <w:szCs w:val="20"/>
              </w:rPr>
            </w:pPr>
            <w:r w:rsidRPr="005B10A7">
              <w:rPr>
                <w:rFonts w:ascii="Arial Narrow" w:hAnsi="Arial Narrow"/>
                <w:sz w:val="20"/>
                <w:szCs w:val="20"/>
              </w:rPr>
              <w:t>VII</w:t>
            </w:r>
          </w:p>
        </w:tc>
        <w:tc>
          <w:tcPr>
            <w:tcW w:w="703" w:type="dxa"/>
            <w:tcBorders>
              <w:top w:val="single" w:sz="4" w:space="0" w:color="auto"/>
              <w:left w:val="single" w:sz="4" w:space="0" w:color="auto"/>
              <w:bottom w:val="single" w:sz="4" w:space="0" w:color="auto"/>
              <w:right w:val="single" w:sz="4" w:space="0" w:color="auto"/>
            </w:tcBorders>
          </w:tcPr>
          <w:p w14:paraId="764AC007" w14:textId="77777777" w:rsidR="00C51DD5" w:rsidRPr="005B10A7" w:rsidRDefault="00C51DD5" w:rsidP="003E3DCC">
            <w:pPr>
              <w:spacing w:line="240" w:lineRule="auto"/>
              <w:jc w:val="center"/>
              <w:rPr>
                <w:rFonts w:ascii="Arial Narrow" w:hAnsi="Arial Narrow"/>
                <w:sz w:val="20"/>
                <w:szCs w:val="20"/>
              </w:rPr>
            </w:pPr>
            <w:r w:rsidRPr="005B10A7">
              <w:rPr>
                <w:rFonts w:ascii="Arial Narrow" w:hAnsi="Arial Narrow"/>
                <w:sz w:val="20"/>
                <w:szCs w:val="20"/>
              </w:rPr>
              <w:t>VIII</w:t>
            </w:r>
          </w:p>
        </w:tc>
        <w:tc>
          <w:tcPr>
            <w:tcW w:w="1219" w:type="dxa"/>
            <w:vMerge/>
            <w:tcBorders>
              <w:top w:val="single" w:sz="4" w:space="0" w:color="auto"/>
              <w:left w:val="single" w:sz="4" w:space="0" w:color="auto"/>
              <w:bottom w:val="single" w:sz="4" w:space="0" w:color="auto"/>
              <w:right w:val="single" w:sz="4" w:space="0" w:color="auto"/>
            </w:tcBorders>
            <w:vAlign w:val="center"/>
          </w:tcPr>
          <w:p w14:paraId="2CB5CEEB" w14:textId="77777777" w:rsidR="00C51DD5" w:rsidRPr="005B10A7" w:rsidRDefault="00C51DD5" w:rsidP="003E3DCC">
            <w:pPr>
              <w:spacing w:line="240" w:lineRule="auto"/>
              <w:rPr>
                <w:rFonts w:ascii="Arial Narrow" w:hAnsi="Arial Narrow"/>
                <w:b/>
                <w:sz w:val="20"/>
                <w:szCs w:val="20"/>
              </w:rPr>
            </w:pPr>
          </w:p>
        </w:tc>
      </w:tr>
      <w:tr w:rsidR="00C51DD5" w:rsidRPr="0050741C" w14:paraId="5DB653DB" w14:textId="77777777" w:rsidTr="003E3DCC">
        <w:tc>
          <w:tcPr>
            <w:tcW w:w="1768" w:type="dxa"/>
            <w:tcBorders>
              <w:top w:val="single" w:sz="4" w:space="0" w:color="auto"/>
              <w:left w:val="single" w:sz="4" w:space="0" w:color="auto"/>
              <w:bottom w:val="single" w:sz="4" w:space="0" w:color="auto"/>
              <w:right w:val="single" w:sz="4" w:space="0" w:color="auto"/>
            </w:tcBorders>
            <w:vAlign w:val="center"/>
          </w:tcPr>
          <w:p w14:paraId="243650AC" w14:textId="77777777" w:rsidR="00C51DD5" w:rsidRPr="005B10A7" w:rsidRDefault="00C51DD5" w:rsidP="003E3DCC">
            <w:pPr>
              <w:spacing w:line="240" w:lineRule="auto"/>
              <w:rPr>
                <w:rFonts w:ascii="Arial Narrow" w:hAnsi="Arial Narrow"/>
                <w:sz w:val="20"/>
                <w:szCs w:val="20"/>
              </w:rPr>
            </w:pPr>
            <w:r w:rsidRPr="005B10A7">
              <w:rPr>
                <w:rFonts w:ascii="Arial Narrow" w:hAnsi="Arial Narrow"/>
                <w:sz w:val="20"/>
                <w:szCs w:val="20"/>
              </w:rPr>
              <w:t>SP w Międzylesiu</w:t>
            </w:r>
          </w:p>
        </w:tc>
        <w:tc>
          <w:tcPr>
            <w:tcW w:w="1033" w:type="dxa"/>
            <w:vMerge w:val="restart"/>
            <w:tcBorders>
              <w:top w:val="single" w:sz="4" w:space="0" w:color="auto"/>
              <w:left w:val="single" w:sz="4" w:space="0" w:color="auto"/>
              <w:right w:val="single" w:sz="4" w:space="0" w:color="auto"/>
            </w:tcBorders>
            <w:vAlign w:val="center"/>
          </w:tcPr>
          <w:p w14:paraId="52C18936" w14:textId="77777777" w:rsidR="00C51DD5" w:rsidRPr="005B10A7" w:rsidRDefault="00C51DD5" w:rsidP="003E3DCC">
            <w:pPr>
              <w:tabs>
                <w:tab w:val="center" w:pos="4536"/>
                <w:tab w:val="right" w:pos="9072"/>
              </w:tabs>
              <w:spacing w:after="0" w:line="240" w:lineRule="auto"/>
              <w:jc w:val="center"/>
              <w:rPr>
                <w:rFonts w:ascii="Arial Narrow" w:hAnsi="Arial Narrow"/>
                <w:sz w:val="20"/>
                <w:szCs w:val="20"/>
              </w:rPr>
            </w:pPr>
            <w:r w:rsidRPr="005B10A7">
              <w:rPr>
                <w:rFonts w:ascii="Arial Narrow" w:hAnsi="Arial Narrow"/>
                <w:sz w:val="20"/>
                <w:szCs w:val="20"/>
              </w:rPr>
              <w:t xml:space="preserve">liczba uczniów </w:t>
            </w:r>
          </w:p>
          <w:p w14:paraId="65B9B555" w14:textId="77777777" w:rsidR="00C51DD5" w:rsidRPr="005B10A7" w:rsidRDefault="00C51DD5" w:rsidP="003E3DCC">
            <w:pPr>
              <w:tabs>
                <w:tab w:val="center" w:pos="4536"/>
                <w:tab w:val="right" w:pos="9072"/>
              </w:tabs>
              <w:spacing w:after="0" w:line="240" w:lineRule="auto"/>
              <w:jc w:val="center"/>
              <w:rPr>
                <w:rFonts w:ascii="Arial Narrow" w:hAnsi="Arial Narrow"/>
                <w:sz w:val="20"/>
                <w:szCs w:val="20"/>
              </w:rPr>
            </w:pPr>
            <w:r w:rsidRPr="005B10A7">
              <w:rPr>
                <w:rFonts w:ascii="Arial Narrow" w:hAnsi="Arial Narrow"/>
                <w:sz w:val="20"/>
                <w:szCs w:val="20"/>
              </w:rPr>
              <w:t>w klasie</w:t>
            </w:r>
          </w:p>
          <w:p w14:paraId="206E5A1E" w14:textId="77777777" w:rsidR="00C51DD5" w:rsidRPr="005B10A7" w:rsidRDefault="00C51DD5" w:rsidP="003E3DCC">
            <w:pPr>
              <w:tabs>
                <w:tab w:val="center" w:pos="4536"/>
                <w:tab w:val="right" w:pos="9072"/>
              </w:tabs>
              <w:spacing w:line="240" w:lineRule="auto"/>
              <w:jc w:val="center"/>
              <w:rPr>
                <w:rFonts w:ascii="Arial Narrow" w:hAnsi="Arial Narrow"/>
                <w:sz w:val="20"/>
                <w:szCs w:val="20"/>
              </w:rPr>
            </w:pPr>
          </w:p>
        </w:tc>
        <w:tc>
          <w:tcPr>
            <w:tcW w:w="627" w:type="dxa"/>
            <w:tcBorders>
              <w:top w:val="single" w:sz="4" w:space="0" w:color="auto"/>
              <w:left w:val="single" w:sz="4" w:space="0" w:color="auto"/>
              <w:bottom w:val="single" w:sz="4" w:space="0" w:color="auto"/>
              <w:right w:val="single" w:sz="4" w:space="0" w:color="auto"/>
            </w:tcBorders>
            <w:vAlign w:val="center"/>
          </w:tcPr>
          <w:p w14:paraId="4483FB61" w14:textId="77777777" w:rsidR="00C51DD5" w:rsidRPr="008F1A33" w:rsidRDefault="00C51DD5" w:rsidP="003E3DCC">
            <w:pPr>
              <w:tabs>
                <w:tab w:val="center" w:pos="4536"/>
                <w:tab w:val="right" w:pos="9072"/>
              </w:tabs>
              <w:spacing w:line="240" w:lineRule="auto"/>
              <w:jc w:val="center"/>
              <w:rPr>
                <w:rFonts w:ascii="Arial Narrow" w:hAnsi="Arial Narrow"/>
                <w:sz w:val="20"/>
                <w:szCs w:val="20"/>
              </w:rPr>
            </w:pPr>
            <w:r w:rsidRPr="008F1A33">
              <w:rPr>
                <w:rFonts w:ascii="Arial Narrow" w:hAnsi="Arial Narrow"/>
                <w:sz w:val="20"/>
                <w:szCs w:val="20"/>
              </w:rPr>
              <w:t>23</w:t>
            </w:r>
          </w:p>
        </w:tc>
        <w:tc>
          <w:tcPr>
            <w:tcW w:w="627" w:type="dxa"/>
            <w:tcBorders>
              <w:top w:val="single" w:sz="4" w:space="0" w:color="auto"/>
              <w:left w:val="single" w:sz="4" w:space="0" w:color="auto"/>
              <w:bottom w:val="single" w:sz="4" w:space="0" w:color="auto"/>
              <w:right w:val="single" w:sz="4" w:space="0" w:color="auto"/>
            </w:tcBorders>
            <w:vAlign w:val="center"/>
          </w:tcPr>
          <w:p w14:paraId="164F80D9" w14:textId="77777777" w:rsidR="00C51DD5" w:rsidRPr="008F1A33" w:rsidRDefault="00C51DD5" w:rsidP="003E3DCC">
            <w:pPr>
              <w:tabs>
                <w:tab w:val="center" w:pos="4536"/>
                <w:tab w:val="right" w:pos="9072"/>
              </w:tabs>
              <w:spacing w:line="240" w:lineRule="auto"/>
              <w:jc w:val="center"/>
              <w:rPr>
                <w:rFonts w:ascii="Arial Narrow" w:hAnsi="Arial Narrow"/>
                <w:sz w:val="20"/>
                <w:szCs w:val="20"/>
              </w:rPr>
            </w:pPr>
            <w:r w:rsidRPr="008F1A33">
              <w:rPr>
                <w:rFonts w:ascii="Arial Narrow" w:hAnsi="Arial Narrow"/>
                <w:sz w:val="20"/>
                <w:szCs w:val="20"/>
              </w:rPr>
              <w:t>15</w:t>
            </w:r>
          </w:p>
        </w:tc>
        <w:tc>
          <w:tcPr>
            <w:tcW w:w="627" w:type="dxa"/>
            <w:tcBorders>
              <w:top w:val="single" w:sz="4" w:space="0" w:color="auto"/>
              <w:left w:val="single" w:sz="4" w:space="0" w:color="auto"/>
              <w:bottom w:val="single" w:sz="4" w:space="0" w:color="auto"/>
              <w:right w:val="single" w:sz="4" w:space="0" w:color="auto"/>
            </w:tcBorders>
            <w:vAlign w:val="center"/>
          </w:tcPr>
          <w:p w14:paraId="030EB8B0" w14:textId="77777777" w:rsidR="00C51DD5" w:rsidRPr="008F1A33" w:rsidRDefault="00C51DD5" w:rsidP="003E3DCC">
            <w:pPr>
              <w:tabs>
                <w:tab w:val="center" w:pos="4536"/>
                <w:tab w:val="right" w:pos="9072"/>
              </w:tabs>
              <w:spacing w:line="240" w:lineRule="auto"/>
              <w:jc w:val="center"/>
              <w:rPr>
                <w:rFonts w:ascii="Arial Narrow" w:hAnsi="Arial Narrow"/>
                <w:sz w:val="20"/>
                <w:szCs w:val="20"/>
              </w:rPr>
            </w:pPr>
            <w:r w:rsidRPr="008F1A33">
              <w:rPr>
                <w:rFonts w:ascii="Arial Narrow" w:hAnsi="Arial Narrow"/>
                <w:sz w:val="20"/>
                <w:szCs w:val="20"/>
              </w:rPr>
              <w:t>10</w:t>
            </w:r>
          </w:p>
        </w:tc>
        <w:tc>
          <w:tcPr>
            <w:tcW w:w="627" w:type="dxa"/>
            <w:tcBorders>
              <w:top w:val="single" w:sz="4" w:space="0" w:color="auto"/>
              <w:left w:val="single" w:sz="4" w:space="0" w:color="auto"/>
              <w:bottom w:val="single" w:sz="4" w:space="0" w:color="auto"/>
              <w:right w:val="single" w:sz="4" w:space="0" w:color="auto"/>
            </w:tcBorders>
            <w:vAlign w:val="center"/>
          </w:tcPr>
          <w:p w14:paraId="66CFDFB9" w14:textId="77777777" w:rsidR="00C51DD5" w:rsidRPr="008F1A33" w:rsidRDefault="00C51DD5" w:rsidP="003E3DCC">
            <w:pPr>
              <w:tabs>
                <w:tab w:val="center" w:pos="4536"/>
                <w:tab w:val="right" w:pos="9072"/>
              </w:tabs>
              <w:spacing w:line="240" w:lineRule="auto"/>
              <w:jc w:val="center"/>
              <w:rPr>
                <w:rFonts w:ascii="Arial Narrow" w:hAnsi="Arial Narrow"/>
                <w:sz w:val="20"/>
                <w:szCs w:val="20"/>
              </w:rPr>
            </w:pPr>
            <w:r w:rsidRPr="008F1A33">
              <w:rPr>
                <w:rFonts w:ascii="Arial Narrow" w:hAnsi="Arial Narrow"/>
                <w:sz w:val="20"/>
                <w:szCs w:val="20"/>
              </w:rPr>
              <w:t>17</w:t>
            </w:r>
          </w:p>
        </w:tc>
        <w:tc>
          <w:tcPr>
            <w:tcW w:w="588" w:type="dxa"/>
            <w:tcBorders>
              <w:top w:val="single" w:sz="4" w:space="0" w:color="auto"/>
              <w:left w:val="single" w:sz="4" w:space="0" w:color="auto"/>
              <w:bottom w:val="single" w:sz="4" w:space="0" w:color="auto"/>
              <w:right w:val="single" w:sz="4" w:space="0" w:color="auto"/>
            </w:tcBorders>
            <w:vAlign w:val="center"/>
          </w:tcPr>
          <w:p w14:paraId="4FC6A75B" w14:textId="77777777" w:rsidR="00C51DD5" w:rsidRPr="008F1A33" w:rsidRDefault="00C51DD5" w:rsidP="003E3DCC">
            <w:pPr>
              <w:tabs>
                <w:tab w:val="center" w:pos="4536"/>
                <w:tab w:val="right" w:pos="9072"/>
              </w:tabs>
              <w:spacing w:line="240" w:lineRule="auto"/>
              <w:jc w:val="center"/>
              <w:rPr>
                <w:rFonts w:ascii="Arial Narrow" w:hAnsi="Arial Narrow"/>
                <w:sz w:val="20"/>
                <w:szCs w:val="20"/>
              </w:rPr>
            </w:pPr>
            <w:r w:rsidRPr="008F1A33">
              <w:rPr>
                <w:rFonts w:ascii="Arial Narrow" w:hAnsi="Arial Narrow"/>
                <w:sz w:val="20"/>
                <w:szCs w:val="20"/>
              </w:rPr>
              <w:t>9</w:t>
            </w:r>
          </w:p>
        </w:tc>
        <w:tc>
          <w:tcPr>
            <w:tcW w:w="602" w:type="dxa"/>
            <w:tcBorders>
              <w:top w:val="single" w:sz="4" w:space="0" w:color="auto"/>
              <w:left w:val="single" w:sz="4" w:space="0" w:color="auto"/>
              <w:bottom w:val="single" w:sz="4" w:space="0" w:color="auto"/>
              <w:right w:val="single" w:sz="4" w:space="0" w:color="auto"/>
            </w:tcBorders>
            <w:vAlign w:val="center"/>
          </w:tcPr>
          <w:p w14:paraId="130F352A" w14:textId="77777777" w:rsidR="00C51DD5" w:rsidRPr="008F1A33" w:rsidRDefault="00C51DD5" w:rsidP="003E3DCC">
            <w:pPr>
              <w:tabs>
                <w:tab w:val="center" w:pos="4536"/>
                <w:tab w:val="right" w:pos="9072"/>
              </w:tabs>
              <w:spacing w:line="240" w:lineRule="auto"/>
              <w:jc w:val="center"/>
              <w:rPr>
                <w:rFonts w:ascii="Arial Narrow" w:hAnsi="Arial Narrow"/>
                <w:sz w:val="20"/>
                <w:szCs w:val="20"/>
              </w:rPr>
            </w:pPr>
            <w:r w:rsidRPr="008F1A33">
              <w:rPr>
                <w:rFonts w:ascii="Arial Narrow" w:hAnsi="Arial Narrow"/>
                <w:sz w:val="20"/>
                <w:szCs w:val="20"/>
              </w:rPr>
              <w:t>14</w:t>
            </w:r>
          </w:p>
        </w:tc>
        <w:tc>
          <w:tcPr>
            <w:tcW w:w="867" w:type="dxa"/>
            <w:tcBorders>
              <w:top w:val="single" w:sz="4" w:space="0" w:color="auto"/>
              <w:left w:val="single" w:sz="4" w:space="0" w:color="auto"/>
              <w:bottom w:val="single" w:sz="4" w:space="0" w:color="auto"/>
              <w:right w:val="single" w:sz="4" w:space="0" w:color="auto"/>
            </w:tcBorders>
          </w:tcPr>
          <w:p w14:paraId="49773D56" w14:textId="77777777" w:rsidR="00C51DD5" w:rsidRPr="008F1A33" w:rsidRDefault="00C51DD5" w:rsidP="003E3DCC">
            <w:pPr>
              <w:tabs>
                <w:tab w:val="center" w:pos="4536"/>
                <w:tab w:val="right" w:pos="9072"/>
              </w:tabs>
              <w:spacing w:line="240" w:lineRule="auto"/>
              <w:jc w:val="center"/>
              <w:rPr>
                <w:rFonts w:ascii="Arial Narrow" w:hAnsi="Arial Narrow"/>
                <w:sz w:val="20"/>
                <w:szCs w:val="20"/>
              </w:rPr>
            </w:pPr>
            <w:r w:rsidRPr="008F1A33">
              <w:rPr>
                <w:rFonts w:ascii="Arial Narrow" w:hAnsi="Arial Narrow"/>
                <w:sz w:val="20"/>
                <w:szCs w:val="20"/>
              </w:rPr>
              <w:t>10</w:t>
            </w:r>
          </w:p>
        </w:tc>
        <w:tc>
          <w:tcPr>
            <w:tcW w:w="703" w:type="dxa"/>
            <w:tcBorders>
              <w:top w:val="single" w:sz="4" w:space="0" w:color="auto"/>
              <w:left w:val="single" w:sz="4" w:space="0" w:color="auto"/>
              <w:bottom w:val="single" w:sz="4" w:space="0" w:color="auto"/>
              <w:right w:val="single" w:sz="4" w:space="0" w:color="auto"/>
            </w:tcBorders>
          </w:tcPr>
          <w:p w14:paraId="7E78E51B" w14:textId="77777777" w:rsidR="00C51DD5" w:rsidRPr="008F1A33" w:rsidRDefault="00C51DD5" w:rsidP="003E3DCC">
            <w:pPr>
              <w:tabs>
                <w:tab w:val="center" w:pos="4536"/>
                <w:tab w:val="right" w:pos="9072"/>
              </w:tabs>
              <w:spacing w:line="240" w:lineRule="auto"/>
              <w:jc w:val="center"/>
              <w:rPr>
                <w:rFonts w:ascii="Arial Narrow" w:hAnsi="Arial Narrow"/>
                <w:sz w:val="20"/>
                <w:szCs w:val="20"/>
              </w:rPr>
            </w:pPr>
            <w:r w:rsidRPr="008F1A33">
              <w:rPr>
                <w:rFonts w:ascii="Arial Narrow" w:hAnsi="Arial Narrow"/>
                <w:sz w:val="20"/>
                <w:szCs w:val="20"/>
              </w:rPr>
              <w:t>18</w:t>
            </w:r>
          </w:p>
        </w:tc>
        <w:tc>
          <w:tcPr>
            <w:tcW w:w="1219" w:type="dxa"/>
            <w:tcBorders>
              <w:top w:val="single" w:sz="4" w:space="0" w:color="auto"/>
              <w:left w:val="single" w:sz="4" w:space="0" w:color="auto"/>
              <w:bottom w:val="single" w:sz="4" w:space="0" w:color="auto"/>
              <w:right w:val="single" w:sz="4" w:space="0" w:color="auto"/>
            </w:tcBorders>
            <w:vAlign w:val="center"/>
          </w:tcPr>
          <w:p w14:paraId="7EFA26FA" w14:textId="77777777" w:rsidR="00C51DD5" w:rsidRPr="008F1A33" w:rsidRDefault="00C51DD5" w:rsidP="003E3DCC">
            <w:pPr>
              <w:tabs>
                <w:tab w:val="center" w:pos="4536"/>
                <w:tab w:val="right" w:pos="9072"/>
              </w:tabs>
              <w:spacing w:line="240" w:lineRule="auto"/>
              <w:jc w:val="center"/>
              <w:rPr>
                <w:rFonts w:ascii="Arial Narrow" w:hAnsi="Arial Narrow"/>
                <w:sz w:val="20"/>
                <w:szCs w:val="20"/>
              </w:rPr>
            </w:pPr>
            <w:r w:rsidRPr="008F1A33">
              <w:rPr>
                <w:rFonts w:ascii="Arial Narrow" w:hAnsi="Arial Narrow"/>
                <w:sz w:val="20"/>
                <w:szCs w:val="20"/>
              </w:rPr>
              <w:t>116</w:t>
            </w:r>
          </w:p>
        </w:tc>
      </w:tr>
      <w:tr w:rsidR="00C51DD5" w:rsidRPr="0050741C" w14:paraId="11188A90" w14:textId="77777777" w:rsidTr="003E3DCC">
        <w:tc>
          <w:tcPr>
            <w:tcW w:w="1768" w:type="dxa"/>
            <w:tcBorders>
              <w:top w:val="single" w:sz="4" w:space="0" w:color="auto"/>
              <w:left w:val="single" w:sz="4" w:space="0" w:color="auto"/>
              <w:bottom w:val="single" w:sz="4" w:space="0" w:color="auto"/>
              <w:right w:val="single" w:sz="4" w:space="0" w:color="auto"/>
            </w:tcBorders>
            <w:vAlign w:val="center"/>
          </w:tcPr>
          <w:p w14:paraId="36BBEF52" w14:textId="77777777" w:rsidR="00C51DD5" w:rsidRPr="005B10A7" w:rsidRDefault="00C51DD5" w:rsidP="003E3DCC">
            <w:pPr>
              <w:spacing w:line="240" w:lineRule="auto"/>
              <w:rPr>
                <w:rFonts w:ascii="Arial Narrow" w:hAnsi="Arial Narrow"/>
                <w:sz w:val="20"/>
                <w:szCs w:val="20"/>
              </w:rPr>
            </w:pPr>
            <w:r w:rsidRPr="005B10A7">
              <w:rPr>
                <w:rFonts w:ascii="Arial Narrow" w:hAnsi="Arial Narrow"/>
                <w:sz w:val="20"/>
                <w:szCs w:val="20"/>
              </w:rPr>
              <w:t>SP w Ołoboku</w:t>
            </w:r>
          </w:p>
        </w:tc>
        <w:tc>
          <w:tcPr>
            <w:tcW w:w="1033" w:type="dxa"/>
            <w:vMerge/>
            <w:tcBorders>
              <w:left w:val="single" w:sz="4" w:space="0" w:color="auto"/>
              <w:right w:val="single" w:sz="4" w:space="0" w:color="auto"/>
            </w:tcBorders>
            <w:vAlign w:val="center"/>
          </w:tcPr>
          <w:p w14:paraId="62D8F2CE" w14:textId="77777777" w:rsidR="00C51DD5" w:rsidRPr="005B10A7" w:rsidRDefault="00C51DD5" w:rsidP="003E3DCC">
            <w:pPr>
              <w:tabs>
                <w:tab w:val="center" w:pos="4536"/>
                <w:tab w:val="right" w:pos="9072"/>
              </w:tabs>
              <w:spacing w:line="240" w:lineRule="auto"/>
              <w:jc w:val="center"/>
              <w:rPr>
                <w:rFonts w:ascii="Arial Narrow" w:hAnsi="Arial Narrow"/>
                <w:sz w:val="20"/>
                <w:szCs w:val="20"/>
              </w:rPr>
            </w:pPr>
          </w:p>
        </w:tc>
        <w:tc>
          <w:tcPr>
            <w:tcW w:w="627" w:type="dxa"/>
            <w:tcBorders>
              <w:top w:val="single" w:sz="4" w:space="0" w:color="auto"/>
              <w:left w:val="single" w:sz="4" w:space="0" w:color="auto"/>
              <w:bottom w:val="single" w:sz="4" w:space="0" w:color="auto"/>
              <w:right w:val="single" w:sz="4" w:space="0" w:color="auto"/>
            </w:tcBorders>
            <w:vAlign w:val="center"/>
          </w:tcPr>
          <w:p w14:paraId="37E7B6C2" w14:textId="77777777" w:rsidR="00C51DD5" w:rsidRPr="008F1A33" w:rsidRDefault="00C51DD5" w:rsidP="003E3DCC">
            <w:pPr>
              <w:tabs>
                <w:tab w:val="center" w:pos="4536"/>
                <w:tab w:val="right" w:pos="9072"/>
              </w:tabs>
              <w:spacing w:line="240" w:lineRule="auto"/>
              <w:jc w:val="center"/>
              <w:rPr>
                <w:rFonts w:ascii="Arial Narrow" w:hAnsi="Arial Narrow"/>
                <w:sz w:val="20"/>
                <w:szCs w:val="20"/>
              </w:rPr>
            </w:pPr>
            <w:r w:rsidRPr="008F1A33">
              <w:rPr>
                <w:rFonts w:ascii="Arial Narrow" w:hAnsi="Arial Narrow"/>
                <w:sz w:val="20"/>
                <w:szCs w:val="20"/>
              </w:rPr>
              <w:t>32</w:t>
            </w:r>
          </w:p>
        </w:tc>
        <w:tc>
          <w:tcPr>
            <w:tcW w:w="627" w:type="dxa"/>
            <w:tcBorders>
              <w:top w:val="single" w:sz="4" w:space="0" w:color="auto"/>
              <w:left w:val="single" w:sz="4" w:space="0" w:color="auto"/>
              <w:bottom w:val="single" w:sz="4" w:space="0" w:color="auto"/>
              <w:right w:val="single" w:sz="4" w:space="0" w:color="auto"/>
            </w:tcBorders>
            <w:vAlign w:val="center"/>
          </w:tcPr>
          <w:p w14:paraId="4F5AF5DC" w14:textId="77777777" w:rsidR="00C51DD5" w:rsidRPr="008F1A33" w:rsidRDefault="00C51DD5" w:rsidP="003E3DCC">
            <w:pPr>
              <w:tabs>
                <w:tab w:val="center" w:pos="4536"/>
                <w:tab w:val="right" w:pos="9072"/>
              </w:tabs>
              <w:spacing w:line="240" w:lineRule="auto"/>
              <w:jc w:val="center"/>
              <w:rPr>
                <w:rFonts w:ascii="Arial Narrow" w:hAnsi="Arial Narrow"/>
                <w:sz w:val="20"/>
                <w:szCs w:val="20"/>
              </w:rPr>
            </w:pPr>
            <w:r w:rsidRPr="008F1A33">
              <w:rPr>
                <w:rFonts w:ascii="Arial Narrow" w:hAnsi="Arial Narrow"/>
                <w:sz w:val="20"/>
                <w:szCs w:val="20"/>
              </w:rPr>
              <w:t>19</w:t>
            </w:r>
          </w:p>
        </w:tc>
        <w:tc>
          <w:tcPr>
            <w:tcW w:w="627" w:type="dxa"/>
            <w:tcBorders>
              <w:top w:val="single" w:sz="4" w:space="0" w:color="auto"/>
              <w:left w:val="single" w:sz="4" w:space="0" w:color="auto"/>
              <w:bottom w:val="single" w:sz="4" w:space="0" w:color="auto"/>
              <w:right w:val="single" w:sz="4" w:space="0" w:color="auto"/>
            </w:tcBorders>
            <w:vAlign w:val="center"/>
          </w:tcPr>
          <w:p w14:paraId="6F96DA67" w14:textId="77777777" w:rsidR="00C51DD5" w:rsidRPr="008F1A33" w:rsidRDefault="00C51DD5" w:rsidP="003E3DCC">
            <w:pPr>
              <w:tabs>
                <w:tab w:val="center" w:pos="4536"/>
                <w:tab w:val="right" w:pos="9072"/>
              </w:tabs>
              <w:spacing w:line="240" w:lineRule="auto"/>
              <w:jc w:val="center"/>
              <w:rPr>
                <w:rFonts w:ascii="Arial Narrow" w:hAnsi="Arial Narrow"/>
                <w:sz w:val="20"/>
                <w:szCs w:val="20"/>
              </w:rPr>
            </w:pPr>
            <w:r w:rsidRPr="008F1A33">
              <w:rPr>
                <w:rFonts w:ascii="Arial Narrow" w:hAnsi="Arial Narrow"/>
                <w:sz w:val="20"/>
                <w:szCs w:val="20"/>
              </w:rPr>
              <w:t>15</w:t>
            </w:r>
          </w:p>
        </w:tc>
        <w:tc>
          <w:tcPr>
            <w:tcW w:w="627" w:type="dxa"/>
            <w:tcBorders>
              <w:top w:val="single" w:sz="4" w:space="0" w:color="auto"/>
              <w:left w:val="single" w:sz="4" w:space="0" w:color="auto"/>
              <w:bottom w:val="single" w:sz="4" w:space="0" w:color="auto"/>
              <w:right w:val="single" w:sz="4" w:space="0" w:color="auto"/>
            </w:tcBorders>
            <w:vAlign w:val="center"/>
          </w:tcPr>
          <w:p w14:paraId="09458753" w14:textId="77777777" w:rsidR="00C51DD5" w:rsidRPr="008F1A33" w:rsidRDefault="00C51DD5" w:rsidP="003E3DCC">
            <w:pPr>
              <w:tabs>
                <w:tab w:val="center" w:pos="4536"/>
                <w:tab w:val="right" w:pos="9072"/>
              </w:tabs>
              <w:spacing w:line="240" w:lineRule="auto"/>
              <w:jc w:val="center"/>
              <w:rPr>
                <w:rFonts w:ascii="Arial Narrow" w:hAnsi="Arial Narrow"/>
                <w:sz w:val="20"/>
                <w:szCs w:val="20"/>
              </w:rPr>
            </w:pPr>
            <w:r w:rsidRPr="008F1A33">
              <w:rPr>
                <w:rFonts w:ascii="Arial Narrow" w:hAnsi="Arial Narrow"/>
                <w:sz w:val="20"/>
                <w:szCs w:val="20"/>
              </w:rPr>
              <w:t>16</w:t>
            </w:r>
          </w:p>
        </w:tc>
        <w:tc>
          <w:tcPr>
            <w:tcW w:w="588" w:type="dxa"/>
            <w:tcBorders>
              <w:top w:val="single" w:sz="4" w:space="0" w:color="auto"/>
              <w:left w:val="single" w:sz="4" w:space="0" w:color="auto"/>
              <w:bottom w:val="single" w:sz="4" w:space="0" w:color="auto"/>
              <w:right w:val="single" w:sz="4" w:space="0" w:color="auto"/>
            </w:tcBorders>
            <w:vAlign w:val="center"/>
          </w:tcPr>
          <w:p w14:paraId="4B652FD4" w14:textId="77777777" w:rsidR="00C51DD5" w:rsidRPr="008F1A33" w:rsidRDefault="00C51DD5" w:rsidP="003E3DCC">
            <w:pPr>
              <w:tabs>
                <w:tab w:val="center" w:pos="4536"/>
                <w:tab w:val="right" w:pos="9072"/>
              </w:tabs>
              <w:spacing w:line="240" w:lineRule="auto"/>
              <w:jc w:val="center"/>
              <w:rPr>
                <w:rFonts w:ascii="Arial Narrow" w:hAnsi="Arial Narrow"/>
                <w:sz w:val="20"/>
                <w:szCs w:val="20"/>
              </w:rPr>
            </w:pPr>
            <w:r w:rsidRPr="008F1A33">
              <w:rPr>
                <w:rFonts w:ascii="Arial Narrow" w:hAnsi="Arial Narrow"/>
                <w:sz w:val="20"/>
                <w:szCs w:val="20"/>
              </w:rPr>
              <w:t>16</w:t>
            </w:r>
          </w:p>
        </w:tc>
        <w:tc>
          <w:tcPr>
            <w:tcW w:w="602" w:type="dxa"/>
            <w:tcBorders>
              <w:top w:val="single" w:sz="4" w:space="0" w:color="auto"/>
              <w:left w:val="single" w:sz="4" w:space="0" w:color="auto"/>
              <w:bottom w:val="single" w:sz="4" w:space="0" w:color="auto"/>
              <w:right w:val="single" w:sz="4" w:space="0" w:color="auto"/>
            </w:tcBorders>
            <w:vAlign w:val="center"/>
          </w:tcPr>
          <w:p w14:paraId="03E8A618" w14:textId="77777777" w:rsidR="00C51DD5" w:rsidRPr="008F1A33" w:rsidRDefault="00C51DD5" w:rsidP="003E3DCC">
            <w:pPr>
              <w:tabs>
                <w:tab w:val="center" w:pos="4536"/>
                <w:tab w:val="right" w:pos="9072"/>
              </w:tabs>
              <w:spacing w:line="240" w:lineRule="auto"/>
              <w:jc w:val="center"/>
              <w:rPr>
                <w:rFonts w:ascii="Arial Narrow" w:hAnsi="Arial Narrow"/>
                <w:sz w:val="20"/>
                <w:szCs w:val="20"/>
              </w:rPr>
            </w:pPr>
            <w:r w:rsidRPr="008F1A33">
              <w:rPr>
                <w:rFonts w:ascii="Arial Narrow" w:hAnsi="Arial Narrow"/>
                <w:sz w:val="20"/>
                <w:szCs w:val="20"/>
              </w:rPr>
              <w:t>19</w:t>
            </w:r>
          </w:p>
        </w:tc>
        <w:tc>
          <w:tcPr>
            <w:tcW w:w="867" w:type="dxa"/>
            <w:tcBorders>
              <w:top w:val="single" w:sz="4" w:space="0" w:color="auto"/>
              <w:left w:val="single" w:sz="4" w:space="0" w:color="auto"/>
              <w:bottom w:val="single" w:sz="4" w:space="0" w:color="auto"/>
              <w:right w:val="single" w:sz="4" w:space="0" w:color="auto"/>
            </w:tcBorders>
          </w:tcPr>
          <w:p w14:paraId="0F38A48A" w14:textId="77777777" w:rsidR="00C51DD5" w:rsidRPr="008F1A33" w:rsidRDefault="00C51DD5" w:rsidP="003E3DCC">
            <w:pPr>
              <w:tabs>
                <w:tab w:val="center" w:pos="4536"/>
                <w:tab w:val="right" w:pos="9072"/>
              </w:tabs>
              <w:spacing w:line="240" w:lineRule="auto"/>
              <w:jc w:val="center"/>
              <w:rPr>
                <w:rFonts w:ascii="Arial Narrow" w:hAnsi="Arial Narrow"/>
                <w:sz w:val="20"/>
                <w:szCs w:val="20"/>
              </w:rPr>
            </w:pPr>
            <w:r w:rsidRPr="008F1A33">
              <w:rPr>
                <w:rFonts w:ascii="Arial Narrow" w:hAnsi="Arial Narrow"/>
                <w:sz w:val="20"/>
                <w:szCs w:val="20"/>
              </w:rPr>
              <w:t>15</w:t>
            </w:r>
          </w:p>
        </w:tc>
        <w:tc>
          <w:tcPr>
            <w:tcW w:w="703" w:type="dxa"/>
            <w:tcBorders>
              <w:top w:val="single" w:sz="4" w:space="0" w:color="auto"/>
              <w:left w:val="single" w:sz="4" w:space="0" w:color="auto"/>
              <w:bottom w:val="single" w:sz="4" w:space="0" w:color="auto"/>
              <w:right w:val="single" w:sz="4" w:space="0" w:color="auto"/>
            </w:tcBorders>
          </w:tcPr>
          <w:p w14:paraId="0B0CEFFE" w14:textId="77777777" w:rsidR="00C51DD5" w:rsidRPr="008F1A33" w:rsidRDefault="00C51DD5" w:rsidP="003E3DCC">
            <w:pPr>
              <w:tabs>
                <w:tab w:val="center" w:pos="4536"/>
                <w:tab w:val="right" w:pos="9072"/>
              </w:tabs>
              <w:spacing w:line="240" w:lineRule="auto"/>
              <w:jc w:val="center"/>
              <w:rPr>
                <w:rFonts w:ascii="Arial Narrow" w:hAnsi="Arial Narrow"/>
                <w:sz w:val="20"/>
                <w:szCs w:val="20"/>
              </w:rPr>
            </w:pPr>
            <w:r w:rsidRPr="008F1A33">
              <w:rPr>
                <w:rFonts w:ascii="Arial Narrow" w:hAnsi="Arial Narrow"/>
                <w:sz w:val="20"/>
                <w:szCs w:val="20"/>
              </w:rPr>
              <w:t>11</w:t>
            </w:r>
          </w:p>
        </w:tc>
        <w:tc>
          <w:tcPr>
            <w:tcW w:w="1219" w:type="dxa"/>
            <w:tcBorders>
              <w:top w:val="single" w:sz="4" w:space="0" w:color="auto"/>
              <w:left w:val="single" w:sz="4" w:space="0" w:color="auto"/>
              <w:bottom w:val="single" w:sz="4" w:space="0" w:color="auto"/>
              <w:right w:val="single" w:sz="4" w:space="0" w:color="auto"/>
            </w:tcBorders>
            <w:vAlign w:val="center"/>
          </w:tcPr>
          <w:p w14:paraId="0A5F9D0C" w14:textId="77777777" w:rsidR="00C51DD5" w:rsidRPr="008F1A33" w:rsidRDefault="00C51DD5" w:rsidP="003E3DCC">
            <w:pPr>
              <w:tabs>
                <w:tab w:val="center" w:pos="4536"/>
                <w:tab w:val="right" w:pos="9072"/>
              </w:tabs>
              <w:spacing w:line="240" w:lineRule="auto"/>
              <w:jc w:val="center"/>
              <w:rPr>
                <w:rFonts w:ascii="Arial Narrow" w:hAnsi="Arial Narrow"/>
                <w:sz w:val="20"/>
                <w:szCs w:val="20"/>
              </w:rPr>
            </w:pPr>
            <w:r w:rsidRPr="008F1A33">
              <w:rPr>
                <w:rFonts w:ascii="Arial Narrow" w:hAnsi="Arial Narrow"/>
                <w:sz w:val="20"/>
                <w:szCs w:val="20"/>
              </w:rPr>
              <w:t>143</w:t>
            </w:r>
          </w:p>
        </w:tc>
      </w:tr>
      <w:tr w:rsidR="00C51DD5" w:rsidRPr="0050741C" w14:paraId="350F750D" w14:textId="77777777" w:rsidTr="003E3DCC">
        <w:tc>
          <w:tcPr>
            <w:tcW w:w="1768" w:type="dxa"/>
            <w:tcBorders>
              <w:top w:val="single" w:sz="4" w:space="0" w:color="auto"/>
              <w:left w:val="single" w:sz="4" w:space="0" w:color="auto"/>
              <w:bottom w:val="single" w:sz="4" w:space="0" w:color="auto"/>
              <w:right w:val="single" w:sz="4" w:space="0" w:color="auto"/>
            </w:tcBorders>
            <w:vAlign w:val="center"/>
          </w:tcPr>
          <w:p w14:paraId="75886870" w14:textId="77777777" w:rsidR="00C51DD5" w:rsidRPr="005B10A7" w:rsidRDefault="00C51DD5" w:rsidP="003E3DCC">
            <w:pPr>
              <w:spacing w:line="240" w:lineRule="auto"/>
              <w:rPr>
                <w:rFonts w:ascii="Arial Narrow" w:hAnsi="Arial Narrow"/>
                <w:sz w:val="20"/>
                <w:szCs w:val="20"/>
              </w:rPr>
            </w:pPr>
            <w:r w:rsidRPr="005B10A7">
              <w:rPr>
                <w:rFonts w:ascii="Arial Narrow" w:hAnsi="Arial Narrow"/>
                <w:sz w:val="20"/>
                <w:szCs w:val="20"/>
              </w:rPr>
              <w:t xml:space="preserve">SP w </w:t>
            </w:r>
            <w:r>
              <w:rPr>
                <w:rFonts w:ascii="Arial Narrow" w:hAnsi="Arial Narrow"/>
                <w:sz w:val="20"/>
                <w:szCs w:val="20"/>
              </w:rPr>
              <w:t>Radoszynie</w:t>
            </w:r>
          </w:p>
        </w:tc>
        <w:tc>
          <w:tcPr>
            <w:tcW w:w="1033" w:type="dxa"/>
            <w:vMerge/>
            <w:tcBorders>
              <w:left w:val="single" w:sz="4" w:space="0" w:color="auto"/>
              <w:bottom w:val="single" w:sz="4" w:space="0" w:color="auto"/>
              <w:right w:val="single" w:sz="4" w:space="0" w:color="auto"/>
            </w:tcBorders>
            <w:vAlign w:val="center"/>
          </w:tcPr>
          <w:p w14:paraId="0D1B7E63" w14:textId="77777777" w:rsidR="00C51DD5" w:rsidRPr="005B10A7" w:rsidRDefault="00C51DD5" w:rsidP="003E3DCC">
            <w:pPr>
              <w:tabs>
                <w:tab w:val="center" w:pos="4536"/>
                <w:tab w:val="right" w:pos="9072"/>
              </w:tabs>
              <w:spacing w:line="240" w:lineRule="auto"/>
              <w:jc w:val="center"/>
              <w:rPr>
                <w:rFonts w:ascii="Arial Narrow" w:hAnsi="Arial Narrow"/>
                <w:sz w:val="20"/>
                <w:szCs w:val="20"/>
              </w:rPr>
            </w:pPr>
          </w:p>
        </w:tc>
        <w:tc>
          <w:tcPr>
            <w:tcW w:w="627" w:type="dxa"/>
            <w:tcBorders>
              <w:top w:val="single" w:sz="4" w:space="0" w:color="auto"/>
              <w:left w:val="single" w:sz="4" w:space="0" w:color="auto"/>
              <w:bottom w:val="single" w:sz="4" w:space="0" w:color="auto"/>
              <w:right w:val="single" w:sz="4" w:space="0" w:color="auto"/>
            </w:tcBorders>
            <w:vAlign w:val="center"/>
          </w:tcPr>
          <w:p w14:paraId="72CC4C71" w14:textId="77777777" w:rsidR="00C51DD5" w:rsidRPr="008F1A33" w:rsidRDefault="00C51DD5" w:rsidP="003E3DCC">
            <w:pPr>
              <w:tabs>
                <w:tab w:val="center" w:pos="4536"/>
                <w:tab w:val="right" w:pos="9072"/>
              </w:tabs>
              <w:spacing w:line="240" w:lineRule="auto"/>
              <w:jc w:val="center"/>
              <w:rPr>
                <w:rFonts w:ascii="Arial Narrow" w:hAnsi="Arial Narrow"/>
                <w:sz w:val="20"/>
                <w:szCs w:val="20"/>
              </w:rPr>
            </w:pPr>
            <w:r w:rsidRPr="008F1A33">
              <w:rPr>
                <w:rFonts w:ascii="Arial Narrow" w:hAnsi="Arial Narrow"/>
                <w:sz w:val="20"/>
                <w:szCs w:val="20"/>
              </w:rPr>
              <w:t>18</w:t>
            </w:r>
          </w:p>
        </w:tc>
        <w:tc>
          <w:tcPr>
            <w:tcW w:w="627" w:type="dxa"/>
            <w:tcBorders>
              <w:top w:val="single" w:sz="4" w:space="0" w:color="auto"/>
              <w:left w:val="single" w:sz="4" w:space="0" w:color="auto"/>
              <w:bottom w:val="single" w:sz="4" w:space="0" w:color="auto"/>
              <w:right w:val="single" w:sz="4" w:space="0" w:color="auto"/>
            </w:tcBorders>
            <w:vAlign w:val="center"/>
          </w:tcPr>
          <w:p w14:paraId="229D78E6" w14:textId="77777777" w:rsidR="00C51DD5" w:rsidRPr="008F1A33" w:rsidRDefault="00C51DD5" w:rsidP="003E3DCC">
            <w:pPr>
              <w:tabs>
                <w:tab w:val="center" w:pos="4536"/>
                <w:tab w:val="right" w:pos="9072"/>
              </w:tabs>
              <w:spacing w:line="240" w:lineRule="auto"/>
              <w:jc w:val="center"/>
              <w:rPr>
                <w:rFonts w:ascii="Arial Narrow" w:hAnsi="Arial Narrow"/>
                <w:sz w:val="20"/>
                <w:szCs w:val="20"/>
              </w:rPr>
            </w:pPr>
            <w:r w:rsidRPr="008F1A33">
              <w:rPr>
                <w:rFonts w:ascii="Arial Narrow" w:hAnsi="Arial Narrow"/>
                <w:sz w:val="20"/>
                <w:szCs w:val="20"/>
              </w:rPr>
              <w:t>8</w:t>
            </w:r>
          </w:p>
        </w:tc>
        <w:tc>
          <w:tcPr>
            <w:tcW w:w="627" w:type="dxa"/>
            <w:tcBorders>
              <w:top w:val="single" w:sz="4" w:space="0" w:color="auto"/>
              <w:left w:val="single" w:sz="4" w:space="0" w:color="auto"/>
              <w:bottom w:val="single" w:sz="4" w:space="0" w:color="auto"/>
              <w:right w:val="single" w:sz="4" w:space="0" w:color="auto"/>
            </w:tcBorders>
            <w:vAlign w:val="center"/>
          </w:tcPr>
          <w:p w14:paraId="0E33CE20" w14:textId="77777777" w:rsidR="00C51DD5" w:rsidRPr="008F1A33" w:rsidRDefault="00C51DD5" w:rsidP="003E3DCC">
            <w:pPr>
              <w:tabs>
                <w:tab w:val="center" w:pos="4536"/>
                <w:tab w:val="right" w:pos="9072"/>
              </w:tabs>
              <w:spacing w:line="240" w:lineRule="auto"/>
              <w:jc w:val="center"/>
              <w:rPr>
                <w:rFonts w:ascii="Arial Narrow" w:hAnsi="Arial Narrow"/>
                <w:sz w:val="20"/>
                <w:szCs w:val="20"/>
              </w:rPr>
            </w:pPr>
            <w:r w:rsidRPr="008F1A33">
              <w:rPr>
                <w:rFonts w:ascii="Arial Narrow" w:hAnsi="Arial Narrow"/>
                <w:sz w:val="20"/>
                <w:szCs w:val="20"/>
              </w:rPr>
              <w:t>11</w:t>
            </w:r>
          </w:p>
        </w:tc>
        <w:tc>
          <w:tcPr>
            <w:tcW w:w="627" w:type="dxa"/>
            <w:tcBorders>
              <w:top w:val="single" w:sz="4" w:space="0" w:color="auto"/>
              <w:left w:val="single" w:sz="4" w:space="0" w:color="auto"/>
              <w:bottom w:val="single" w:sz="4" w:space="0" w:color="auto"/>
              <w:right w:val="single" w:sz="4" w:space="0" w:color="auto"/>
            </w:tcBorders>
            <w:vAlign w:val="center"/>
          </w:tcPr>
          <w:p w14:paraId="7477486F" w14:textId="77777777" w:rsidR="00C51DD5" w:rsidRPr="008F1A33" w:rsidRDefault="00C51DD5" w:rsidP="003E3DCC">
            <w:pPr>
              <w:tabs>
                <w:tab w:val="center" w:pos="4536"/>
                <w:tab w:val="right" w:pos="9072"/>
              </w:tabs>
              <w:spacing w:line="240" w:lineRule="auto"/>
              <w:jc w:val="center"/>
              <w:rPr>
                <w:rFonts w:ascii="Arial Narrow" w:hAnsi="Arial Narrow"/>
                <w:sz w:val="20"/>
                <w:szCs w:val="20"/>
              </w:rPr>
            </w:pPr>
            <w:r w:rsidRPr="008F1A33">
              <w:rPr>
                <w:rFonts w:ascii="Arial Narrow" w:hAnsi="Arial Narrow"/>
                <w:sz w:val="20"/>
                <w:szCs w:val="20"/>
              </w:rPr>
              <w:t>14</w:t>
            </w:r>
          </w:p>
        </w:tc>
        <w:tc>
          <w:tcPr>
            <w:tcW w:w="588" w:type="dxa"/>
            <w:tcBorders>
              <w:top w:val="single" w:sz="4" w:space="0" w:color="auto"/>
              <w:left w:val="single" w:sz="4" w:space="0" w:color="auto"/>
              <w:bottom w:val="single" w:sz="4" w:space="0" w:color="auto"/>
              <w:right w:val="single" w:sz="4" w:space="0" w:color="auto"/>
            </w:tcBorders>
            <w:vAlign w:val="center"/>
          </w:tcPr>
          <w:p w14:paraId="1F22CDFA" w14:textId="77777777" w:rsidR="00C51DD5" w:rsidRPr="008F1A33" w:rsidRDefault="00C51DD5" w:rsidP="003E3DCC">
            <w:pPr>
              <w:tabs>
                <w:tab w:val="center" w:pos="4536"/>
                <w:tab w:val="right" w:pos="9072"/>
              </w:tabs>
              <w:spacing w:line="240" w:lineRule="auto"/>
              <w:jc w:val="center"/>
              <w:rPr>
                <w:rFonts w:ascii="Arial Narrow" w:hAnsi="Arial Narrow"/>
                <w:sz w:val="20"/>
                <w:szCs w:val="20"/>
              </w:rPr>
            </w:pPr>
            <w:r w:rsidRPr="008F1A33">
              <w:rPr>
                <w:rFonts w:ascii="Arial Narrow" w:hAnsi="Arial Narrow"/>
                <w:sz w:val="20"/>
                <w:szCs w:val="20"/>
              </w:rPr>
              <w:t>13</w:t>
            </w:r>
          </w:p>
        </w:tc>
        <w:tc>
          <w:tcPr>
            <w:tcW w:w="602" w:type="dxa"/>
            <w:tcBorders>
              <w:top w:val="single" w:sz="4" w:space="0" w:color="auto"/>
              <w:left w:val="single" w:sz="4" w:space="0" w:color="auto"/>
              <w:bottom w:val="single" w:sz="4" w:space="0" w:color="auto"/>
              <w:right w:val="single" w:sz="4" w:space="0" w:color="auto"/>
            </w:tcBorders>
            <w:vAlign w:val="center"/>
          </w:tcPr>
          <w:p w14:paraId="1544A8D8" w14:textId="77777777" w:rsidR="00C51DD5" w:rsidRPr="008F1A33" w:rsidRDefault="00C51DD5" w:rsidP="003E3DCC">
            <w:pPr>
              <w:tabs>
                <w:tab w:val="center" w:pos="4536"/>
                <w:tab w:val="right" w:pos="9072"/>
              </w:tabs>
              <w:spacing w:line="240" w:lineRule="auto"/>
              <w:jc w:val="center"/>
              <w:rPr>
                <w:rFonts w:ascii="Arial Narrow" w:hAnsi="Arial Narrow"/>
                <w:sz w:val="20"/>
                <w:szCs w:val="20"/>
              </w:rPr>
            </w:pPr>
            <w:r w:rsidRPr="008F1A33">
              <w:rPr>
                <w:rFonts w:ascii="Arial Narrow" w:hAnsi="Arial Narrow"/>
                <w:sz w:val="20"/>
                <w:szCs w:val="20"/>
              </w:rPr>
              <w:t>13</w:t>
            </w:r>
          </w:p>
        </w:tc>
        <w:tc>
          <w:tcPr>
            <w:tcW w:w="867" w:type="dxa"/>
            <w:tcBorders>
              <w:top w:val="single" w:sz="4" w:space="0" w:color="auto"/>
              <w:left w:val="single" w:sz="4" w:space="0" w:color="auto"/>
              <w:bottom w:val="single" w:sz="4" w:space="0" w:color="auto"/>
              <w:right w:val="single" w:sz="4" w:space="0" w:color="auto"/>
            </w:tcBorders>
          </w:tcPr>
          <w:p w14:paraId="060E22B7" w14:textId="77777777" w:rsidR="00C51DD5" w:rsidRPr="008F1A33" w:rsidRDefault="00C51DD5" w:rsidP="003E3DCC">
            <w:pPr>
              <w:tabs>
                <w:tab w:val="center" w:pos="4536"/>
                <w:tab w:val="right" w:pos="9072"/>
              </w:tabs>
              <w:spacing w:line="240" w:lineRule="auto"/>
              <w:jc w:val="center"/>
              <w:rPr>
                <w:rFonts w:ascii="Arial Narrow" w:hAnsi="Arial Narrow"/>
                <w:sz w:val="20"/>
                <w:szCs w:val="20"/>
              </w:rPr>
            </w:pPr>
            <w:r w:rsidRPr="008F1A33">
              <w:rPr>
                <w:rFonts w:ascii="Arial Narrow" w:hAnsi="Arial Narrow"/>
                <w:sz w:val="20"/>
                <w:szCs w:val="20"/>
              </w:rPr>
              <w:t>5</w:t>
            </w:r>
          </w:p>
        </w:tc>
        <w:tc>
          <w:tcPr>
            <w:tcW w:w="703" w:type="dxa"/>
            <w:tcBorders>
              <w:top w:val="single" w:sz="4" w:space="0" w:color="auto"/>
              <w:left w:val="single" w:sz="4" w:space="0" w:color="auto"/>
              <w:bottom w:val="single" w:sz="4" w:space="0" w:color="auto"/>
              <w:right w:val="single" w:sz="4" w:space="0" w:color="auto"/>
            </w:tcBorders>
          </w:tcPr>
          <w:p w14:paraId="67567B74" w14:textId="77777777" w:rsidR="00C51DD5" w:rsidRPr="008F1A33" w:rsidRDefault="00C51DD5" w:rsidP="003E3DCC">
            <w:pPr>
              <w:tabs>
                <w:tab w:val="center" w:pos="4536"/>
                <w:tab w:val="right" w:pos="9072"/>
              </w:tabs>
              <w:spacing w:line="240" w:lineRule="auto"/>
              <w:jc w:val="center"/>
              <w:rPr>
                <w:rFonts w:ascii="Arial Narrow" w:hAnsi="Arial Narrow"/>
                <w:sz w:val="20"/>
                <w:szCs w:val="20"/>
              </w:rPr>
            </w:pPr>
            <w:r w:rsidRPr="008F1A33">
              <w:rPr>
                <w:rFonts w:ascii="Arial Narrow" w:hAnsi="Arial Narrow"/>
                <w:sz w:val="20"/>
                <w:szCs w:val="20"/>
              </w:rPr>
              <w:t>11</w:t>
            </w:r>
          </w:p>
        </w:tc>
        <w:tc>
          <w:tcPr>
            <w:tcW w:w="1219" w:type="dxa"/>
            <w:tcBorders>
              <w:top w:val="single" w:sz="4" w:space="0" w:color="auto"/>
              <w:left w:val="single" w:sz="4" w:space="0" w:color="auto"/>
              <w:bottom w:val="single" w:sz="4" w:space="0" w:color="auto"/>
              <w:right w:val="single" w:sz="4" w:space="0" w:color="auto"/>
            </w:tcBorders>
            <w:vAlign w:val="center"/>
          </w:tcPr>
          <w:p w14:paraId="7BCAFB16" w14:textId="77777777" w:rsidR="00C51DD5" w:rsidRPr="008F1A33" w:rsidRDefault="00C51DD5" w:rsidP="003E3DCC">
            <w:pPr>
              <w:tabs>
                <w:tab w:val="center" w:pos="4536"/>
                <w:tab w:val="right" w:pos="9072"/>
              </w:tabs>
              <w:spacing w:line="240" w:lineRule="auto"/>
              <w:jc w:val="center"/>
              <w:rPr>
                <w:rFonts w:ascii="Arial Narrow" w:hAnsi="Arial Narrow"/>
                <w:sz w:val="20"/>
                <w:szCs w:val="20"/>
              </w:rPr>
            </w:pPr>
            <w:r w:rsidRPr="008F1A33">
              <w:rPr>
                <w:rFonts w:ascii="Arial Narrow" w:hAnsi="Arial Narrow"/>
                <w:sz w:val="20"/>
                <w:szCs w:val="20"/>
              </w:rPr>
              <w:t>93</w:t>
            </w:r>
          </w:p>
        </w:tc>
      </w:tr>
      <w:tr w:rsidR="00C51DD5" w:rsidRPr="0050741C" w14:paraId="2137B191" w14:textId="77777777" w:rsidTr="003E3DCC">
        <w:trPr>
          <w:trHeight w:val="435"/>
        </w:trPr>
        <w:tc>
          <w:tcPr>
            <w:tcW w:w="2801" w:type="dxa"/>
            <w:gridSpan w:val="2"/>
            <w:tcBorders>
              <w:top w:val="single" w:sz="4" w:space="0" w:color="auto"/>
              <w:left w:val="single" w:sz="4" w:space="0" w:color="auto"/>
              <w:bottom w:val="single" w:sz="4" w:space="0" w:color="auto"/>
              <w:right w:val="single" w:sz="4" w:space="0" w:color="auto"/>
            </w:tcBorders>
            <w:vAlign w:val="center"/>
          </w:tcPr>
          <w:p w14:paraId="2D0A4984" w14:textId="77777777" w:rsidR="00C51DD5" w:rsidRPr="005B10A7" w:rsidRDefault="00C51DD5" w:rsidP="003E3DCC">
            <w:pPr>
              <w:tabs>
                <w:tab w:val="center" w:pos="4536"/>
                <w:tab w:val="right" w:pos="9072"/>
              </w:tabs>
              <w:spacing w:line="240" w:lineRule="auto"/>
              <w:rPr>
                <w:rFonts w:ascii="Arial Narrow" w:hAnsi="Arial Narrow"/>
                <w:b/>
                <w:sz w:val="20"/>
                <w:szCs w:val="20"/>
              </w:rPr>
            </w:pPr>
            <w:r w:rsidRPr="005B10A7">
              <w:rPr>
                <w:rFonts w:ascii="Arial Narrow" w:hAnsi="Arial Narrow"/>
                <w:b/>
                <w:sz w:val="20"/>
                <w:szCs w:val="20"/>
              </w:rPr>
              <w:t>Liczba uczniów w klasach</w:t>
            </w:r>
          </w:p>
        </w:tc>
        <w:tc>
          <w:tcPr>
            <w:tcW w:w="627" w:type="dxa"/>
            <w:tcBorders>
              <w:top w:val="single" w:sz="4" w:space="0" w:color="auto"/>
              <w:left w:val="single" w:sz="4" w:space="0" w:color="auto"/>
              <w:bottom w:val="single" w:sz="4" w:space="0" w:color="auto"/>
              <w:right w:val="single" w:sz="4" w:space="0" w:color="auto"/>
            </w:tcBorders>
            <w:vAlign w:val="center"/>
          </w:tcPr>
          <w:p w14:paraId="7EB325F7" w14:textId="77777777" w:rsidR="00C51DD5" w:rsidRPr="008F1A33" w:rsidRDefault="00C51DD5" w:rsidP="003E3DCC">
            <w:pPr>
              <w:tabs>
                <w:tab w:val="center" w:pos="4536"/>
                <w:tab w:val="right" w:pos="9072"/>
              </w:tabs>
              <w:spacing w:line="240" w:lineRule="auto"/>
              <w:jc w:val="center"/>
              <w:rPr>
                <w:rFonts w:ascii="Arial Narrow" w:hAnsi="Arial Narrow"/>
                <w:b/>
                <w:sz w:val="20"/>
                <w:szCs w:val="20"/>
              </w:rPr>
            </w:pPr>
            <w:r w:rsidRPr="008F1A33">
              <w:rPr>
                <w:rFonts w:ascii="Arial Narrow" w:hAnsi="Arial Narrow"/>
                <w:b/>
                <w:sz w:val="20"/>
                <w:szCs w:val="20"/>
              </w:rPr>
              <w:t>73</w:t>
            </w:r>
          </w:p>
        </w:tc>
        <w:tc>
          <w:tcPr>
            <w:tcW w:w="627" w:type="dxa"/>
            <w:tcBorders>
              <w:top w:val="single" w:sz="4" w:space="0" w:color="auto"/>
              <w:left w:val="single" w:sz="4" w:space="0" w:color="auto"/>
              <w:bottom w:val="single" w:sz="4" w:space="0" w:color="auto"/>
              <w:right w:val="single" w:sz="4" w:space="0" w:color="auto"/>
            </w:tcBorders>
            <w:vAlign w:val="center"/>
          </w:tcPr>
          <w:p w14:paraId="39C46CD7" w14:textId="77777777" w:rsidR="00C51DD5" w:rsidRPr="008F1A33" w:rsidRDefault="00C51DD5" w:rsidP="003E3DCC">
            <w:pPr>
              <w:tabs>
                <w:tab w:val="center" w:pos="4536"/>
                <w:tab w:val="right" w:pos="9072"/>
              </w:tabs>
              <w:spacing w:line="240" w:lineRule="auto"/>
              <w:jc w:val="center"/>
              <w:rPr>
                <w:rFonts w:ascii="Arial Narrow" w:hAnsi="Arial Narrow"/>
                <w:b/>
                <w:sz w:val="20"/>
                <w:szCs w:val="20"/>
              </w:rPr>
            </w:pPr>
            <w:r w:rsidRPr="008F1A33">
              <w:rPr>
                <w:rFonts w:ascii="Arial Narrow" w:hAnsi="Arial Narrow"/>
                <w:b/>
                <w:sz w:val="20"/>
                <w:szCs w:val="20"/>
              </w:rPr>
              <w:t>42</w:t>
            </w:r>
          </w:p>
        </w:tc>
        <w:tc>
          <w:tcPr>
            <w:tcW w:w="627" w:type="dxa"/>
            <w:tcBorders>
              <w:top w:val="single" w:sz="4" w:space="0" w:color="auto"/>
              <w:left w:val="single" w:sz="4" w:space="0" w:color="auto"/>
              <w:bottom w:val="single" w:sz="4" w:space="0" w:color="auto"/>
              <w:right w:val="single" w:sz="4" w:space="0" w:color="auto"/>
            </w:tcBorders>
            <w:vAlign w:val="center"/>
          </w:tcPr>
          <w:p w14:paraId="3F90548A" w14:textId="77777777" w:rsidR="00C51DD5" w:rsidRPr="008F1A33" w:rsidRDefault="00C51DD5" w:rsidP="003E3DCC">
            <w:pPr>
              <w:tabs>
                <w:tab w:val="center" w:pos="4536"/>
                <w:tab w:val="right" w:pos="9072"/>
              </w:tabs>
              <w:spacing w:line="240" w:lineRule="auto"/>
              <w:jc w:val="center"/>
              <w:rPr>
                <w:rFonts w:ascii="Arial Narrow" w:hAnsi="Arial Narrow"/>
                <w:b/>
                <w:sz w:val="20"/>
                <w:szCs w:val="20"/>
              </w:rPr>
            </w:pPr>
            <w:r w:rsidRPr="008F1A33">
              <w:rPr>
                <w:rFonts w:ascii="Arial Narrow" w:hAnsi="Arial Narrow"/>
                <w:b/>
                <w:sz w:val="20"/>
                <w:szCs w:val="20"/>
              </w:rPr>
              <w:t>36</w:t>
            </w:r>
          </w:p>
        </w:tc>
        <w:tc>
          <w:tcPr>
            <w:tcW w:w="627" w:type="dxa"/>
            <w:tcBorders>
              <w:top w:val="single" w:sz="4" w:space="0" w:color="auto"/>
              <w:left w:val="single" w:sz="4" w:space="0" w:color="auto"/>
              <w:bottom w:val="single" w:sz="4" w:space="0" w:color="auto"/>
              <w:right w:val="single" w:sz="4" w:space="0" w:color="auto"/>
            </w:tcBorders>
            <w:vAlign w:val="center"/>
          </w:tcPr>
          <w:p w14:paraId="1F080335" w14:textId="77777777" w:rsidR="00C51DD5" w:rsidRPr="008F1A33" w:rsidRDefault="00C51DD5" w:rsidP="003E3DCC">
            <w:pPr>
              <w:tabs>
                <w:tab w:val="center" w:pos="4536"/>
                <w:tab w:val="right" w:pos="9072"/>
              </w:tabs>
              <w:spacing w:line="240" w:lineRule="auto"/>
              <w:jc w:val="center"/>
              <w:rPr>
                <w:rFonts w:ascii="Arial Narrow" w:hAnsi="Arial Narrow"/>
                <w:b/>
                <w:sz w:val="20"/>
                <w:szCs w:val="20"/>
              </w:rPr>
            </w:pPr>
            <w:r w:rsidRPr="008F1A33">
              <w:rPr>
                <w:rFonts w:ascii="Arial Narrow" w:hAnsi="Arial Narrow"/>
                <w:b/>
                <w:sz w:val="20"/>
                <w:szCs w:val="20"/>
              </w:rPr>
              <w:t>47</w:t>
            </w:r>
          </w:p>
        </w:tc>
        <w:tc>
          <w:tcPr>
            <w:tcW w:w="588" w:type="dxa"/>
            <w:tcBorders>
              <w:top w:val="single" w:sz="4" w:space="0" w:color="auto"/>
              <w:left w:val="single" w:sz="4" w:space="0" w:color="auto"/>
              <w:bottom w:val="single" w:sz="4" w:space="0" w:color="auto"/>
              <w:right w:val="single" w:sz="4" w:space="0" w:color="auto"/>
            </w:tcBorders>
            <w:vAlign w:val="center"/>
          </w:tcPr>
          <w:p w14:paraId="116FD043" w14:textId="77777777" w:rsidR="00C51DD5" w:rsidRPr="008F1A33" w:rsidRDefault="00C51DD5" w:rsidP="003E3DCC">
            <w:pPr>
              <w:tabs>
                <w:tab w:val="center" w:pos="4536"/>
                <w:tab w:val="right" w:pos="9072"/>
              </w:tabs>
              <w:spacing w:line="240" w:lineRule="auto"/>
              <w:jc w:val="center"/>
              <w:rPr>
                <w:rFonts w:ascii="Arial Narrow" w:hAnsi="Arial Narrow"/>
                <w:b/>
                <w:sz w:val="20"/>
                <w:szCs w:val="20"/>
              </w:rPr>
            </w:pPr>
            <w:r w:rsidRPr="008F1A33">
              <w:rPr>
                <w:rFonts w:ascii="Arial Narrow" w:hAnsi="Arial Narrow"/>
                <w:b/>
                <w:sz w:val="20"/>
                <w:szCs w:val="20"/>
              </w:rPr>
              <w:t>38</w:t>
            </w:r>
          </w:p>
        </w:tc>
        <w:tc>
          <w:tcPr>
            <w:tcW w:w="602" w:type="dxa"/>
            <w:tcBorders>
              <w:top w:val="single" w:sz="4" w:space="0" w:color="auto"/>
              <w:left w:val="single" w:sz="4" w:space="0" w:color="auto"/>
              <w:bottom w:val="single" w:sz="4" w:space="0" w:color="auto"/>
              <w:right w:val="single" w:sz="4" w:space="0" w:color="auto"/>
            </w:tcBorders>
            <w:vAlign w:val="center"/>
          </w:tcPr>
          <w:p w14:paraId="0995632C" w14:textId="77777777" w:rsidR="00C51DD5" w:rsidRPr="008F1A33" w:rsidRDefault="00C51DD5" w:rsidP="003E3DCC">
            <w:pPr>
              <w:tabs>
                <w:tab w:val="center" w:pos="4536"/>
                <w:tab w:val="right" w:pos="9072"/>
              </w:tabs>
              <w:spacing w:line="240" w:lineRule="auto"/>
              <w:jc w:val="center"/>
              <w:rPr>
                <w:rFonts w:ascii="Arial Narrow" w:hAnsi="Arial Narrow"/>
                <w:b/>
                <w:sz w:val="20"/>
                <w:szCs w:val="20"/>
              </w:rPr>
            </w:pPr>
            <w:r w:rsidRPr="008F1A33">
              <w:rPr>
                <w:rFonts w:ascii="Arial Narrow" w:hAnsi="Arial Narrow"/>
                <w:b/>
                <w:sz w:val="20"/>
                <w:szCs w:val="20"/>
              </w:rPr>
              <w:t>46</w:t>
            </w:r>
          </w:p>
        </w:tc>
        <w:tc>
          <w:tcPr>
            <w:tcW w:w="867" w:type="dxa"/>
            <w:tcBorders>
              <w:top w:val="single" w:sz="4" w:space="0" w:color="auto"/>
              <w:left w:val="single" w:sz="4" w:space="0" w:color="auto"/>
              <w:bottom w:val="single" w:sz="4" w:space="0" w:color="auto"/>
              <w:right w:val="single" w:sz="4" w:space="0" w:color="auto"/>
            </w:tcBorders>
          </w:tcPr>
          <w:p w14:paraId="430A57BD" w14:textId="77777777" w:rsidR="00C51DD5" w:rsidRPr="008F1A33" w:rsidRDefault="00C51DD5" w:rsidP="003E3DCC">
            <w:pPr>
              <w:tabs>
                <w:tab w:val="center" w:pos="4536"/>
                <w:tab w:val="right" w:pos="9072"/>
              </w:tabs>
              <w:spacing w:line="240" w:lineRule="auto"/>
              <w:jc w:val="center"/>
              <w:rPr>
                <w:rFonts w:ascii="Arial Narrow" w:hAnsi="Arial Narrow"/>
                <w:b/>
                <w:sz w:val="20"/>
                <w:szCs w:val="20"/>
              </w:rPr>
            </w:pPr>
            <w:r w:rsidRPr="008F1A33">
              <w:rPr>
                <w:rFonts w:ascii="Arial Narrow" w:hAnsi="Arial Narrow"/>
                <w:b/>
                <w:sz w:val="20"/>
                <w:szCs w:val="20"/>
              </w:rPr>
              <w:t>30</w:t>
            </w:r>
          </w:p>
        </w:tc>
        <w:tc>
          <w:tcPr>
            <w:tcW w:w="703" w:type="dxa"/>
            <w:tcBorders>
              <w:top w:val="single" w:sz="4" w:space="0" w:color="auto"/>
              <w:left w:val="single" w:sz="4" w:space="0" w:color="auto"/>
              <w:bottom w:val="single" w:sz="4" w:space="0" w:color="auto"/>
              <w:right w:val="single" w:sz="4" w:space="0" w:color="auto"/>
            </w:tcBorders>
          </w:tcPr>
          <w:p w14:paraId="7ED4D5CF" w14:textId="77777777" w:rsidR="00C51DD5" w:rsidRPr="008F1A33" w:rsidRDefault="00C51DD5" w:rsidP="003E3DCC">
            <w:pPr>
              <w:tabs>
                <w:tab w:val="center" w:pos="4536"/>
                <w:tab w:val="right" w:pos="9072"/>
              </w:tabs>
              <w:spacing w:line="240" w:lineRule="auto"/>
              <w:jc w:val="center"/>
              <w:rPr>
                <w:rFonts w:ascii="Arial Narrow" w:hAnsi="Arial Narrow"/>
                <w:b/>
                <w:sz w:val="20"/>
                <w:szCs w:val="20"/>
              </w:rPr>
            </w:pPr>
            <w:r w:rsidRPr="008F1A33">
              <w:rPr>
                <w:rFonts w:ascii="Arial Narrow" w:hAnsi="Arial Narrow"/>
                <w:b/>
                <w:sz w:val="20"/>
                <w:szCs w:val="20"/>
              </w:rPr>
              <w:t>40</w:t>
            </w:r>
          </w:p>
        </w:tc>
        <w:tc>
          <w:tcPr>
            <w:tcW w:w="1219" w:type="dxa"/>
            <w:tcBorders>
              <w:top w:val="single" w:sz="4" w:space="0" w:color="auto"/>
              <w:left w:val="single" w:sz="4" w:space="0" w:color="auto"/>
              <w:bottom w:val="single" w:sz="4" w:space="0" w:color="auto"/>
              <w:right w:val="single" w:sz="4" w:space="0" w:color="auto"/>
            </w:tcBorders>
            <w:vAlign w:val="center"/>
          </w:tcPr>
          <w:p w14:paraId="461B5278" w14:textId="77777777" w:rsidR="00C51DD5" w:rsidRPr="008F1A33" w:rsidRDefault="00C51DD5" w:rsidP="003E3DCC">
            <w:pPr>
              <w:tabs>
                <w:tab w:val="center" w:pos="4536"/>
                <w:tab w:val="right" w:pos="9072"/>
              </w:tabs>
              <w:spacing w:line="240" w:lineRule="auto"/>
              <w:jc w:val="center"/>
              <w:rPr>
                <w:rFonts w:ascii="Arial Narrow" w:hAnsi="Arial Narrow"/>
                <w:b/>
                <w:sz w:val="20"/>
                <w:szCs w:val="20"/>
              </w:rPr>
            </w:pPr>
            <w:r w:rsidRPr="008F1A33">
              <w:rPr>
                <w:rFonts w:ascii="Arial Narrow" w:hAnsi="Arial Narrow"/>
                <w:b/>
                <w:sz w:val="20"/>
                <w:szCs w:val="20"/>
              </w:rPr>
              <w:t>352</w:t>
            </w:r>
          </w:p>
        </w:tc>
      </w:tr>
      <w:tr w:rsidR="00C51DD5" w:rsidRPr="0050741C" w14:paraId="3229075E" w14:textId="77777777" w:rsidTr="003E3DCC">
        <w:trPr>
          <w:trHeight w:val="413"/>
        </w:trPr>
        <w:tc>
          <w:tcPr>
            <w:tcW w:w="2801" w:type="dxa"/>
            <w:gridSpan w:val="2"/>
            <w:tcBorders>
              <w:top w:val="single" w:sz="4" w:space="0" w:color="auto"/>
              <w:left w:val="single" w:sz="4" w:space="0" w:color="auto"/>
              <w:bottom w:val="single" w:sz="4" w:space="0" w:color="auto"/>
              <w:right w:val="single" w:sz="4" w:space="0" w:color="auto"/>
            </w:tcBorders>
            <w:vAlign w:val="center"/>
          </w:tcPr>
          <w:p w14:paraId="70A3D7B2" w14:textId="77777777" w:rsidR="00C51DD5" w:rsidRPr="005B10A7" w:rsidRDefault="00C51DD5" w:rsidP="003E3DCC">
            <w:pPr>
              <w:tabs>
                <w:tab w:val="center" w:pos="4536"/>
                <w:tab w:val="right" w:pos="9072"/>
              </w:tabs>
              <w:spacing w:after="0" w:line="240" w:lineRule="auto"/>
              <w:rPr>
                <w:rFonts w:ascii="Arial Narrow" w:hAnsi="Arial Narrow"/>
                <w:b/>
                <w:sz w:val="20"/>
                <w:szCs w:val="20"/>
              </w:rPr>
            </w:pPr>
            <w:r w:rsidRPr="005B10A7">
              <w:rPr>
                <w:rFonts w:ascii="Arial Narrow" w:hAnsi="Arial Narrow"/>
                <w:b/>
                <w:sz w:val="20"/>
                <w:szCs w:val="20"/>
              </w:rPr>
              <w:t xml:space="preserve">Średnia liczba uczniów </w:t>
            </w:r>
          </w:p>
          <w:p w14:paraId="5896C791" w14:textId="77777777" w:rsidR="00C51DD5" w:rsidRPr="005B10A7" w:rsidRDefault="00C51DD5" w:rsidP="003E3DCC">
            <w:pPr>
              <w:tabs>
                <w:tab w:val="center" w:pos="4536"/>
                <w:tab w:val="right" w:pos="9072"/>
              </w:tabs>
              <w:spacing w:after="0" w:line="240" w:lineRule="auto"/>
              <w:rPr>
                <w:rFonts w:ascii="Arial Narrow" w:hAnsi="Arial Narrow"/>
                <w:b/>
                <w:sz w:val="20"/>
                <w:szCs w:val="20"/>
              </w:rPr>
            </w:pPr>
            <w:r w:rsidRPr="005B10A7">
              <w:rPr>
                <w:rFonts w:ascii="Arial Narrow" w:hAnsi="Arial Narrow"/>
                <w:b/>
                <w:sz w:val="20"/>
                <w:szCs w:val="20"/>
              </w:rPr>
              <w:t>w klasie</w:t>
            </w:r>
          </w:p>
        </w:tc>
        <w:tc>
          <w:tcPr>
            <w:tcW w:w="627" w:type="dxa"/>
            <w:tcBorders>
              <w:top w:val="single" w:sz="4" w:space="0" w:color="auto"/>
              <w:left w:val="single" w:sz="4" w:space="0" w:color="auto"/>
              <w:bottom w:val="single" w:sz="4" w:space="0" w:color="auto"/>
              <w:right w:val="single" w:sz="4" w:space="0" w:color="auto"/>
            </w:tcBorders>
            <w:vAlign w:val="center"/>
          </w:tcPr>
          <w:p w14:paraId="2B72E1EA" w14:textId="77777777" w:rsidR="00C51DD5" w:rsidRPr="008F1A33" w:rsidRDefault="00C51DD5" w:rsidP="003E3DCC">
            <w:pPr>
              <w:tabs>
                <w:tab w:val="center" w:pos="4536"/>
                <w:tab w:val="right" w:pos="9072"/>
              </w:tabs>
              <w:spacing w:line="240" w:lineRule="auto"/>
              <w:jc w:val="center"/>
              <w:rPr>
                <w:rFonts w:ascii="Arial Narrow" w:hAnsi="Arial Narrow"/>
                <w:b/>
                <w:sz w:val="20"/>
                <w:szCs w:val="20"/>
              </w:rPr>
            </w:pPr>
            <w:r w:rsidRPr="008F1A33">
              <w:rPr>
                <w:rFonts w:ascii="Arial Narrow" w:hAnsi="Arial Narrow"/>
                <w:b/>
                <w:sz w:val="20"/>
                <w:szCs w:val="20"/>
              </w:rPr>
              <w:t>18,25</w:t>
            </w:r>
          </w:p>
        </w:tc>
        <w:tc>
          <w:tcPr>
            <w:tcW w:w="627" w:type="dxa"/>
            <w:tcBorders>
              <w:top w:val="single" w:sz="4" w:space="0" w:color="auto"/>
              <w:left w:val="single" w:sz="4" w:space="0" w:color="auto"/>
              <w:bottom w:val="single" w:sz="4" w:space="0" w:color="auto"/>
              <w:right w:val="single" w:sz="4" w:space="0" w:color="auto"/>
            </w:tcBorders>
            <w:vAlign w:val="center"/>
          </w:tcPr>
          <w:p w14:paraId="7151987C" w14:textId="77777777" w:rsidR="00C51DD5" w:rsidRPr="008F1A33" w:rsidRDefault="00C51DD5" w:rsidP="003E3DCC">
            <w:pPr>
              <w:tabs>
                <w:tab w:val="center" w:pos="4536"/>
                <w:tab w:val="right" w:pos="9072"/>
              </w:tabs>
              <w:spacing w:line="240" w:lineRule="auto"/>
              <w:jc w:val="center"/>
              <w:rPr>
                <w:rFonts w:ascii="Arial Narrow" w:hAnsi="Arial Narrow"/>
                <w:b/>
                <w:sz w:val="20"/>
                <w:szCs w:val="20"/>
              </w:rPr>
            </w:pPr>
            <w:r w:rsidRPr="008F1A33">
              <w:rPr>
                <w:rFonts w:ascii="Arial Narrow" w:hAnsi="Arial Narrow"/>
                <w:b/>
                <w:sz w:val="20"/>
                <w:szCs w:val="20"/>
              </w:rPr>
              <w:t>14</w:t>
            </w:r>
          </w:p>
        </w:tc>
        <w:tc>
          <w:tcPr>
            <w:tcW w:w="627" w:type="dxa"/>
            <w:tcBorders>
              <w:top w:val="single" w:sz="4" w:space="0" w:color="auto"/>
              <w:left w:val="single" w:sz="4" w:space="0" w:color="auto"/>
              <w:bottom w:val="single" w:sz="4" w:space="0" w:color="auto"/>
              <w:right w:val="single" w:sz="4" w:space="0" w:color="auto"/>
            </w:tcBorders>
            <w:vAlign w:val="center"/>
          </w:tcPr>
          <w:p w14:paraId="6253BC04" w14:textId="77777777" w:rsidR="00C51DD5" w:rsidRPr="008F1A33" w:rsidRDefault="00C51DD5" w:rsidP="003E3DCC">
            <w:pPr>
              <w:tabs>
                <w:tab w:val="center" w:pos="4536"/>
                <w:tab w:val="right" w:pos="9072"/>
              </w:tabs>
              <w:spacing w:line="240" w:lineRule="auto"/>
              <w:jc w:val="center"/>
              <w:rPr>
                <w:rFonts w:ascii="Arial Narrow" w:hAnsi="Arial Narrow"/>
                <w:b/>
                <w:sz w:val="20"/>
                <w:szCs w:val="20"/>
              </w:rPr>
            </w:pPr>
            <w:r w:rsidRPr="008F1A33">
              <w:rPr>
                <w:rFonts w:ascii="Arial Narrow" w:hAnsi="Arial Narrow"/>
                <w:b/>
                <w:sz w:val="20"/>
                <w:szCs w:val="20"/>
              </w:rPr>
              <w:t>12</w:t>
            </w:r>
          </w:p>
        </w:tc>
        <w:tc>
          <w:tcPr>
            <w:tcW w:w="627" w:type="dxa"/>
            <w:tcBorders>
              <w:top w:val="single" w:sz="4" w:space="0" w:color="auto"/>
              <w:left w:val="single" w:sz="4" w:space="0" w:color="auto"/>
              <w:bottom w:val="single" w:sz="4" w:space="0" w:color="auto"/>
              <w:right w:val="single" w:sz="4" w:space="0" w:color="auto"/>
            </w:tcBorders>
            <w:vAlign w:val="center"/>
          </w:tcPr>
          <w:p w14:paraId="4160BFBE" w14:textId="77777777" w:rsidR="00C51DD5" w:rsidRPr="008F1A33" w:rsidRDefault="00C51DD5" w:rsidP="003E3DCC">
            <w:pPr>
              <w:tabs>
                <w:tab w:val="center" w:pos="4536"/>
                <w:tab w:val="right" w:pos="9072"/>
              </w:tabs>
              <w:spacing w:line="240" w:lineRule="auto"/>
              <w:rPr>
                <w:rFonts w:ascii="Arial Narrow" w:hAnsi="Arial Narrow"/>
                <w:b/>
                <w:sz w:val="20"/>
                <w:szCs w:val="20"/>
              </w:rPr>
            </w:pPr>
            <w:r w:rsidRPr="008F1A33">
              <w:rPr>
                <w:rFonts w:ascii="Arial Narrow" w:hAnsi="Arial Narrow"/>
                <w:b/>
                <w:sz w:val="20"/>
                <w:szCs w:val="20"/>
              </w:rPr>
              <w:t>15,67</w:t>
            </w:r>
          </w:p>
        </w:tc>
        <w:tc>
          <w:tcPr>
            <w:tcW w:w="588" w:type="dxa"/>
            <w:tcBorders>
              <w:top w:val="single" w:sz="4" w:space="0" w:color="auto"/>
              <w:left w:val="single" w:sz="4" w:space="0" w:color="auto"/>
              <w:bottom w:val="single" w:sz="4" w:space="0" w:color="auto"/>
              <w:right w:val="single" w:sz="4" w:space="0" w:color="auto"/>
            </w:tcBorders>
            <w:vAlign w:val="center"/>
          </w:tcPr>
          <w:p w14:paraId="37A8B125" w14:textId="77777777" w:rsidR="00C51DD5" w:rsidRPr="008F1A33" w:rsidRDefault="00C51DD5" w:rsidP="003E3DCC">
            <w:pPr>
              <w:tabs>
                <w:tab w:val="center" w:pos="4536"/>
                <w:tab w:val="right" w:pos="9072"/>
              </w:tabs>
              <w:spacing w:line="240" w:lineRule="auto"/>
              <w:jc w:val="center"/>
              <w:rPr>
                <w:rFonts w:ascii="Arial Narrow" w:hAnsi="Arial Narrow"/>
                <w:b/>
                <w:sz w:val="20"/>
                <w:szCs w:val="20"/>
              </w:rPr>
            </w:pPr>
            <w:r w:rsidRPr="008F1A33">
              <w:rPr>
                <w:rFonts w:ascii="Arial Narrow" w:hAnsi="Arial Narrow"/>
                <w:b/>
                <w:sz w:val="20"/>
                <w:szCs w:val="20"/>
              </w:rPr>
              <w:t>12,67</w:t>
            </w:r>
          </w:p>
        </w:tc>
        <w:tc>
          <w:tcPr>
            <w:tcW w:w="602" w:type="dxa"/>
            <w:tcBorders>
              <w:top w:val="single" w:sz="4" w:space="0" w:color="auto"/>
              <w:left w:val="single" w:sz="4" w:space="0" w:color="auto"/>
              <w:bottom w:val="single" w:sz="4" w:space="0" w:color="auto"/>
              <w:right w:val="single" w:sz="4" w:space="0" w:color="auto"/>
            </w:tcBorders>
            <w:vAlign w:val="center"/>
          </w:tcPr>
          <w:p w14:paraId="5DA0991A" w14:textId="77777777" w:rsidR="00C51DD5" w:rsidRPr="008F1A33" w:rsidRDefault="00C51DD5" w:rsidP="003E3DCC">
            <w:pPr>
              <w:tabs>
                <w:tab w:val="center" w:pos="4536"/>
                <w:tab w:val="right" w:pos="9072"/>
              </w:tabs>
              <w:spacing w:line="240" w:lineRule="auto"/>
              <w:jc w:val="center"/>
              <w:rPr>
                <w:rFonts w:ascii="Arial Narrow" w:hAnsi="Arial Narrow"/>
                <w:b/>
                <w:sz w:val="20"/>
                <w:szCs w:val="20"/>
              </w:rPr>
            </w:pPr>
            <w:r w:rsidRPr="008F1A33">
              <w:rPr>
                <w:rFonts w:ascii="Arial Narrow" w:hAnsi="Arial Narrow"/>
                <w:b/>
                <w:sz w:val="20"/>
                <w:szCs w:val="20"/>
              </w:rPr>
              <w:t>15,33</w:t>
            </w:r>
          </w:p>
        </w:tc>
        <w:tc>
          <w:tcPr>
            <w:tcW w:w="867" w:type="dxa"/>
            <w:tcBorders>
              <w:top w:val="single" w:sz="4" w:space="0" w:color="auto"/>
              <w:left w:val="single" w:sz="4" w:space="0" w:color="auto"/>
              <w:bottom w:val="single" w:sz="4" w:space="0" w:color="auto"/>
              <w:right w:val="single" w:sz="4" w:space="0" w:color="auto"/>
            </w:tcBorders>
          </w:tcPr>
          <w:p w14:paraId="751E7147" w14:textId="77777777" w:rsidR="00C51DD5" w:rsidRPr="008F1A33" w:rsidRDefault="00C51DD5" w:rsidP="003E3DCC">
            <w:pPr>
              <w:tabs>
                <w:tab w:val="center" w:pos="4536"/>
                <w:tab w:val="right" w:pos="9072"/>
              </w:tabs>
              <w:spacing w:line="240" w:lineRule="auto"/>
              <w:jc w:val="center"/>
              <w:rPr>
                <w:rFonts w:ascii="Arial Narrow" w:hAnsi="Arial Narrow"/>
                <w:b/>
                <w:sz w:val="20"/>
                <w:szCs w:val="20"/>
              </w:rPr>
            </w:pPr>
            <w:r w:rsidRPr="008F1A33">
              <w:rPr>
                <w:rFonts w:ascii="Arial Narrow" w:hAnsi="Arial Narrow"/>
                <w:b/>
                <w:sz w:val="20"/>
                <w:szCs w:val="20"/>
              </w:rPr>
              <w:t>10</w:t>
            </w:r>
          </w:p>
        </w:tc>
        <w:tc>
          <w:tcPr>
            <w:tcW w:w="703" w:type="dxa"/>
            <w:tcBorders>
              <w:top w:val="single" w:sz="4" w:space="0" w:color="auto"/>
              <w:left w:val="single" w:sz="4" w:space="0" w:color="auto"/>
              <w:bottom w:val="single" w:sz="4" w:space="0" w:color="auto"/>
              <w:right w:val="single" w:sz="4" w:space="0" w:color="auto"/>
            </w:tcBorders>
          </w:tcPr>
          <w:p w14:paraId="2BECB425" w14:textId="77777777" w:rsidR="00C51DD5" w:rsidRPr="008F1A33" w:rsidRDefault="00C51DD5" w:rsidP="003E3DCC">
            <w:pPr>
              <w:tabs>
                <w:tab w:val="center" w:pos="4536"/>
                <w:tab w:val="right" w:pos="9072"/>
              </w:tabs>
              <w:spacing w:line="240" w:lineRule="auto"/>
              <w:jc w:val="center"/>
              <w:rPr>
                <w:rFonts w:ascii="Arial Narrow" w:hAnsi="Arial Narrow"/>
                <w:b/>
                <w:sz w:val="20"/>
                <w:szCs w:val="20"/>
              </w:rPr>
            </w:pPr>
            <w:r w:rsidRPr="008F1A33">
              <w:rPr>
                <w:rFonts w:ascii="Arial Narrow" w:hAnsi="Arial Narrow"/>
                <w:b/>
                <w:sz w:val="20"/>
                <w:szCs w:val="20"/>
              </w:rPr>
              <w:t>13,33</w:t>
            </w:r>
          </w:p>
        </w:tc>
        <w:tc>
          <w:tcPr>
            <w:tcW w:w="1219" w:type="dxa"/>
            <w:tcBorders>
              <w:top w:val="single" w:sz="4" w:space="0" w:color="auto"/>
              <w:left w:val="single" w:sz="4" w:space="0" w:color="auto"/>
              <w:bottom w:val="single" w:sz="4" w:space="0" w:color="auto"/>
              <w:right w:val="single" w:sz="4" w:space="0" w:color="auto"/>
            </w:tcBorders>
            <w:vAlign w:val="center"/>
          </w:tcPr>
          <w:p w14:paraId="32C7B2F4" w14:textId="77777777" w:rsidR="00C51DD5" w:rsidRPr="008F1A33" w:rsidRDefault="00C51DD5" w:rsidP="003E3DCC">
            <w:pPr>
              <w:tabs>
                <w:tab w:val="center" w:pos="4536"/>
                <w:tab w:val="right" w:pos="9072"/>
              </w:tabs>
              <w:spacing w:line="240" w:lineRule="auto"/>
              <w:jc w:val="center"/>
              <w:rPr>
                <w:rFonts w:ascii="Arial Narrow" w:hAnsi="Arial Narrow"/>
                <w:b/>
                <w:sz w:val="20"/>
                <w:szCs w:val="20"/>
              </w:rPr>
            </w:pPr>
            <w:r w:rsidRPr="008F1A33">
              <w:rPr>
                <w:rFonts w:ascii="Arial Narrow" w:hAnsi="Arial Narrow"/>
                <w:b/>
                <w:sz w:val="20"/>
                <w:szCs w:val="20"/>
              </w:rPr>
              <w:t>14,08</w:t>
            </w:r>
          </w:p>
        </w:tc>
      </w:tr>
    </w:tbl>
    <w:p w14:paraId="6B0C7AFC" w14:textId="77777777" w:rsidR="00C51DD5" w:rsidRDefault="00C51DD5" w:rsidP="00C51DD5">
      <w:pPr>
        <w:spacing w:line="240" w:lineRule="auto"/>
        <w:rPr>
          <w:rFonts w:ascii="Arial Narrow" w:hAnsi="Arial Narrow"/>
          <w:sz w:val="24"/>
          <w:szCs w:val="24"/>
        </w:rPr>
      </w:pPr>
    </w:p>
    <w:p w14:paraId="58D70D95" w14:textId="77777777" w:rsidR="00C51DD5" w:rsidRPr="00835C80" w:rsidRDefault="00C51DD5" w:rsidP="002611C9">
      <w:pPr>
        <w:spacing w:line="240" w:lineRule="auto"/>
        <w:jc w:val="both"/>
        <w:rPr>
          <w:rFonts w:ascii="Arial Narrow" w:hAnsi="Arial Narrow"/>
          <w:sz w:val="24"/>
          <w:szCs w:val="24"/>
        </w:rPr>
      </w:pPr>
      <w:r w:rsidRPr="0050741C">
        <w:rPr>
          <w:rFonts w:ascii="Arial Narrow" w:hAnsi="Arial Narrow"/>
          <w:sz w:val="24"/>
          <w:szCs w:val="24"/>
        </w:rPr>
        <w:t>W powyższym zestawienie nie uwzględniono uczniów oddziałów przedszkolnych, ich liczba wynosiła odpowiednio:</w:t>
      </w:r>
      <w:bookmarkStart w:id="188" w:name="_Toc9969138"/>
    </w:p>
    <w:p w14:paraId="0B7B9861" w14:textId="77777777" w:rsidR="00814460" w:rsidRDefault="00814460" w:rsidP="00C51DD5">
      <w:pPr>
        <w:pStyle w:val="Legenda"/>
        <w:rPr>
          <w:color w:val="auto"/>
          <w:sz w:val="20"/>
          <w:szCs w:val="20"/>
        </w:rPr>
      </w:pPr>
    </w:p>
    <w:p w14:paraId="4D30E6AB" w14:textId="7DD5BB33" w:rsidR="00C51DD5" w:rsidRPr="00180D89" w:rsidRDefault="00C51DD5" w:rsidP="00C51DD5">
      <w:pPr>
        <w:pStyle w:val="Legenda"/>
        <w:rPr>
          <w:color w:val="auto"/>
          <w:sz w:val="20"/>
          <w:szCs w:val="20"/>
        </w:rPr>
      </w:pPr>
      <w:r w:rsidRPr="00180D89">
        <w:rPr>
          <w:color w:val="auto"/>
          <w:sz w:val="20"/>
          <w:szCs w:val="20"/>
        </w:rPr>
        <w:lastRenderedPageBreak/>
        <w:t>TABELA NR 24. ILOŚĆ UCZNIÓW W ODDZIAŁACH PRZEDSZKOLNYCH</w:t>
      </w:r>
      <w:bookmarkEnd w:id="188"/>
      <w:r w:rsidRPr="00180D89">
        <w:rPr>
          <w:color w:val="auto"/>
          <w:sz w:val="20"/>
          <w:szCs w:val="20"/>
        </w:rPr>
        <w:t xml:space="preserve"> (STYCZEŃ – GRUDZIEŃ 202</w:t>
      </w:r>
      <w:r>
        <w:rPr>
          <w:color w:val="auto"/>
          <w:sz w:val="20"/>
          <w:szCs w:val="20"/>
        </w:rPr>
        <w:t>4</w:t>
      </w:r>
      <w:r w:rsidRPr="00180D89">
        <w:rPr>
          <w:color w:val="auto"/>
          <w:sz w:val="20"/>
          <w:szCs w:val="20"/>
        </w:rPr>
        <w:t xml:space="preserve"> R.)</w:t>
      </w:r>
    </w:p>
    <w:tbl>
      <w:tblPr>
        <w:tblStyle w:val="Tabela-Siatka"/>
        <w:tblW w:w="9157" w:type="dxa"/>
        <w:tblInd w:w="-5" w:type="dxa"/>
        <w:tblLook w:val="04A0" w:firstRow="1" w:lastRow="0" w:firstColumn="1" w:lastColumn="0" w:noHBand="0" w:noVBand="1"/>
      </w:tblPr>
      <w:tblGrid>
        <w:gridCol w:w="3485"/>
        <w:gridCol w:w="2909"/>
        <w:gridCol w:w="2763"/>
      </w:tblGrid>
      <w:tr w:rsidR="00C51DD5" w:rsidRPr="005B10A7" w14:paraId="52AB49B1" w14:textId="77777777" w:rsidTr="003E3DCC">
        <w:trPr>
          <w:trHeight w:val="250"/>
        </w:trPr>
        <w:tc>
          <w:tcPr>
            <w:tcW w:w="3485" w:type="dxa"/>
          </w:tcPr>
          <w:p w14:paraId="680E0A48" w14:textId="77777777" w:rsidR="00C51DD5" w:rsidRPr="005B10A7" w:rsidRDefault="00C51DD5" w:rsidP="003E3DCC">
            <w:pPr>
              <w:jc w:val="center"/>
              <w:rPr>
                <w:rFonts w:ascii="Arial Narrow" w:hAnsi="Arial Narrow"/>
                <w:b/>
                <w:sz w:val="20"/>
                <w:szCs w:val="20"/>
              </w:rPr>
            </w:pPr>
            <w:r w:rsidRPr="005B10A7">
              <w:rPr>
                <w:rFonts w:ascii="Arial Narrow" w:hAnsi="Arial Narrow"/>
                <w:b/>
                <w:sz w:val="20"/>
                <w:szCs w:val="20"/>
              </w:rPr>
              <w:t>Placówka</w:t>
            </w:r>
          </w:p>
        </w:tc>
        <w:tc>
          <w:tcPr>
            <w:tcW w:w="2909" w:type="dxa"/>
          </w:tcPr>
          <w:p w14:paraId="7DAD5607" w14:textId="77777777" w:rsidR="00C51DD5" w:rsidRPr="005B10A7" w:rsidRDefault="00C51DD5" w:rsidP="003E3DCC">
            <w:pPr>
              <w:jc w:val="center"/>
              <w:rPr>
                <w:rFonts w:ascii="Arial Narrow" w:hAnsi="Arial Narrow"/>
                <w:b/>
                <w:sz w:val="20"/>
                <w:szCs w:val="20"/>
              </w:rPr>
            </w:pPr>
            <w:r>
              <w:rPr>
                <w:rFonts w:ascii="Arial Narrow" w:hAnsi="Arial Narrow"/>
                <w:b/>
                <w:sz w:val="20"/>
                <w:szCs w:val="20"/>
              </w:rPr>
              <w:t>s</w:t>
            </w:r>
            <w:r w:rsidRPr="005B10A7">
              <w:rPr>
                <w:rFonts w:ascii="Arial Narrow" w:hAnsi="Arial Narrow"/>
                <w:b/>
                <w:sz w:val="20"/>
                <w:szCs w:val="20"/>
              </w:rPr>
              <w:t>tyczeń - sierpień</w:t>
            </w:r>
          </w:p>
        </w:tc>
        <w:tc>
          <w:tcPr>
            <w:tcW w:w="2763" w:type="dxa"/>
          </w:tcPr>
          <w:p w14:paraId="7DCA3DA1" w14:textId="77777777" w:rsidR="00C51DD5" w:rsidRPr="005B10A7" w:rsidRDefault="00C51DD5" w:rsidP="003E3DCC">
            <w:pPr>
              <w:jc w:val="center"/>
              <w:rPr>
                <w:rFonts w:ascii="Arial Narrow" w:hAnsi="Arial Narrow"/>
                <w:b/>
                <w:sz w:val="20"/>
                <w:szCs w:val="20"/>
              </w:rPr>
            </w:pPr>
            <w:r>
              <w:rPr>
                <w:rFonts w:ascii="Arial Narrow" w:hAnsi="Arial Narrow"/>
                <w:b/>
                <w:sz w:val="20"/>
                <w:szCs w:val="20"/>
              </w:rPr>
              <w:t>w</w:t>
            </w:r>
            <w:r w:rsidRPr="005B10A7">
              <w:rPr>
                <w:rFonts w:ascii="Arial Narrow" w:hAnsi="Arial Narrow"/>
                <w:b/>
                <w:sz w:val="20"/>
                <w:szCs w:val="20"/>
              </w:rPr>
              <w:t>rzesień – grudzień</w:t>
            </w:r>
          </w:p>
        </w:tc>
      </w:tr>
      <w:tr w:rsidR="00C51DD5" w:rsidRPr="005B10A7" w14:paraId="32BDFF68" w14:textId="77777777" w:rsidTr="003E3DCC">
        <w:trPr>
          <w:trHeight w:val="250"/>
        </w:trPr>
        <w:tc>
          <w:tcPr>
            <w:tcW w:w="3485" w:type="dxa"/>
          </w:tcPr>
          <w:p w14:paraId="1036DD0D" w14:textId="77777777" w:rsidR="00C51DD5" w:rsidRPr="005B10A7" w:rsidRDefault="00C51DD5" w:rsidP="003E3DCC">
            <w:pPr>
              <w:jc w:val="center"/>
              <w:rPr>
                <w:rFonts w:ascii="Arial Narrow" w:hAnsi="Arial Narrow"/>
                <w:sz w:val="20"/>
                <w:szCs w:val="20"/>
              </w:rPr>
            </w:pPr>
            <w:r w:rsidRPr="005B10A7">
              <w:rPr>
                <w:rFonts w:ascii="Arial Narrow" w:hAnsi="Arial Narrow"/>
                <w:sz w:val="20"/>
                <w:szCs w:val="20"/>
              </w:rPr>
              <w:t>SP w Międzylesiu</w:t>
            </w:r>
          </w:p>
        </w:tc>
        <w:tc>
          <w:tcPr>
            <w:tcW w:w="2909" w:type="dxa"/>
          </w:tcPr>
          <w:p w14:paraId="23CAF5B8" w14:textId="77777777" w:rsidR="00C51DD5" w:rsidRPr="00E67805" w:rsidRDefault="00C51DD5" w:rsidP="003E3DCC">
            <w:pPr>
              <w:jc w:val="center"/>
              <w:rPr>
                <w:rFonts w:ascii="Arial Narrow" w:hAnsi="Arial Narrow"/>
                <w:sz w:val="20"/>
                <w:szCs w:val="20"/>
              </w:rPr>
            </w:pPr>
            <w:r w:rsidRPr="00E67805">
              <w:rPr>
                <w:rFonts w:ascii="Arial Narrow" w:hAnsi="Arial Narrow"/>
                <w:sz w:val="20"/>
                <w:szCs w:val="20"/>
              </w:rPr>
              <w:t>22</w:t>
            </w:r>
          </w:p>
        </w:tc>
        <w:tc>
          <w:tcPr>
            <w:tcW w:w="2763" w:type="dxa"/>
          </w:tcPr>
          <w:p w14:paraId="3C415DF3" w14:textId="77777777" w:rsidR="00C51DD5" w:rsidRPr="00E67805" w:rsidRDefault="00C51DD5" w:rsidP="003E3DCC">
            <w:pPr>
              <w:jc w:val="center"/>
              <w:rPr>
                <w:rFonts w:ascii="Arial Narrow" w:hAnsi="Arial Narrow"/>
                <w:sz w:val="20"/>
                <w:szCs w:val="20"/>
              </w:rPr>
            </w:pPr>
            <w:r w:rsidRPr="00E67805">
              <w:rPr>
                <w:rFonts w:ascii="Arial Narrow" w:hAnsi="Arial Narrow"/>
                <w:sz w:val="20"/>
                <w:szCs w:val="20"/>
              </w:rPr>
              <w:t>14</w:t>
            </w:r>
          </w:p>
        </w:tc>
      </w:tr>
      <w:tr w:rsidR="00C51DD5" w:rsidRPr="005B10A7" w14:paraId="4A8A21AA" w14:textId="77777777" w:rsidTr="003E3DCC">
        <w:trPr>
          <w:trHeight w:val="250"/>
        </w:trPr>
        <w:tc>
          <w:tcPr>
            <w:tcW w:w="3485" w:type="dxa"/>
          </w:tcPr>
          <w:p w14:paraId="3DFC013D" w14:textId="77777777" w:rsidR="00C51DD5" w:rsidRPr="005B10A7" w:rsidRDefault="00C51DD5" w:rsidP="003E3DCC">
            <w:pPr>
              <w:jc w:val="center"/>
              <w:rPr>
                <w:rFonts w:ascii="Arial Narrow" w:hAnsi="Arial Narrow"/>
                <w:sz w:val="20"/>
                <w:szCs w:val="20"/>
              </w:rPr>
            </w:pPr>
            <w:r w:rsidRPr="005B10A7">
              <w:rPr>
                <w:rFonts w:ascii="Arial Narrow" w:hAnsi="Arial Narrow"/>
                <w:sz w:val="20"/>
                <w:szCs w:val="20"/>
              </w:rPr>
              <w:t>SP w Ołoboku</w:t>
            </w:r>
          </w:p>
        </w:tc>
        <w:tc>
          <w:tcPr>
            <w:tcW w:w="2909" w:type="dxa"/>
          </w:tcPr>
          <w:p w14:paraId="07C84D71" w14:textId="77777777" w:rsidR="00C51DD5" w:rsidRPr="00E67805" w:rsidRDefault="00C51DD5" w:rsidP="003E3DCC">
            <w:pPr>
              <w:jc w:val="center"/>
              <w:rPr>
                <w:rFonts w:ascii="Arial Narrow" w:hAnsi="Arial Narrow"/>
                <w:sz w:val="20"/>
                <w:szCs w:val="20"/>
              </w:rPr>
            </w:pPr>
            <w:r w:rsidRPr="00E67805">
              <w:rPr>
                <w:rFonts w:ascii="Arial Narrow" w:hAnsi="Arial Narrow"/>
                <w:sz w:val="20"/>
                <w:szCs w:val="20"/>
              </w:rPr>
              <w:t>29</w:t>
            </w:r>
          </w:p>
        </w:tc>
        <w:tc>
          <w:tcPr>
            <w:tcW w:w="2763" w:type="dxa"/>
          </w:tcPr>
          <w:p w14:paraId="2A4F9815" w14:textId="77777777" w:rsidR="00C51DD5" w:rsidRPr="00E67805" w:rsidRDefault="00C51DD5" w:rsidP="003E3DCC">
            <w:pPr>
              <w:jc w:val="center"/>
              <w:rPr>
                <w:rFonts w:ascii="Arial Narrow" w:hAnsi="Arial Narrow"/>
                <w:sz w:val="20"/>
                <w:szCs w:val="20"/>
              </w:rPr>
            </w:pPr>
            <w:r w:rsidRPr="00E67805">
              <w:rPr>
                <w:rFonts w:ascii="Arial Narrow" w:hAnsi="Arial Narrow"/>
                <w:sz w:val="20"/>
                <w:szCs w:val="20"/>
              </w:rPr>
              <w:t>17</w:t>
            </w:r>
          </w:p>
        </w:tc>
      </w:tr>
      <w:tr w:rsidR="00C51DD5" w:rsidRPr="005B10A7" w14:paraId="79A80F49" w14:textId="77777777" w:rsidTr="003E3DCC">
        <w:trPr>
          <w:trHeight w:val="250"/>
        </w:trPr>
        <w:tc>
          <w:tcPr>
            <w:tcW w:w="3485" w:type="dxa"/>
          </w:tcPr>
          <w:p w14:paraId="303A4DE7" w14:textId="77777777" w:rsidR="00C51DD5" w:rsidRPr="005B10A7" w:rsidRDefault="00C51DD5" w:rsidP="003E3DCC">
            <w:pPr>
              <w:jc w:val="center"/>
              <w:rPr>
                <w:rFonts w:ascii="Arial Narrow" w:hAnsi="Arial Narrow"/>
                <w:sz w:val="20"/>
                <w:szCs w:val="20"/>
              </w:rPr>
            </w:pPr>
            <w:r w:rsidRPr="005B10A7">
              <w:rPr>
                <w:rFonts w:ascii="Arial Narrow" w:hAnsi="Arial Narrow"/>
                <w:sz w:val="20"/>
                <w:szCs w:val="20"/>
              </w:rPr>
              <w:t xml:space="preserve">SP w </w:t>
            </w:r>
            <w:r>
              <w:rPr>
                <w:rFonts w:ascii="Arial Narrow" w:hAnsi="Arial Narrow"/>
                <w:sz w:val="20"/>
                <w:szCs w:val="20"/>
              </w:rPr>
              <w:t>Radoszynie</w:t>
            </w:r>
          </w:p>
        </w:tc>
        <w:tc>
          <w:tcPr>
            <w:tcW w:w="2909" w:type="dxa"/>
          </w:tcPr>
          <w:p w14:paraId="47CB53E9" w14:textId="77777777" w:rsidR="00C51DD5" w:rsidRPr="00E67805" w:rsidRDefault="00C51DD5" w:rsidP="003E3DCC">
            <w:pPr>
              <w:jc w:val="center"/>
              <w:rPr>
                <w:rFonts w:ascii="Arial Narrow" w:hAnsi="Arial Narrow"/>
                <w:sz w:val="20"/>
                <w:szCs w:val="20"/>
              </w:rPr>
            </w:pPr>
            <w:r w:rsidRPr="00E67805">
              <w:rPr>
                <w:rFonts w:ascii="Arial Narrow" w:hAnsi="Arial Narrow"/>
                <w:sz w:val="20"/>
                <w:szCs w:val="20"/>
              </w:rPr>
              <w:t>20</w:t>
            </w:r>
          </w:p>
        </w:tc>
        <w:tc>
          <w:tcPr>
            <w:tcW w:w="2763" w:type="dxa"/>
          </w:tcPr>
          <w:p w14:paraId="5E5EE5F0" w14:textId="77777777" w:rsidR="00C51DD5" w:rsidRPr="00E67805" w:rsidRDefault="00C51DD5" w:rsidP="003E3DCC">
            <w:pPr>
              <w:jc w:val="center"/>
              <w:rPr>
                <w:rFonts w:ascii="Arial Narrow" w:hAnsi="Arial Narrow"/>
                <w:sz w:val="20"/>
                <w:szCs w:val="20"/>
              </w:rPr>
            </w:pPr>
            <w:r w:rsidRPr="00E67805">
              <w:rPr>
                <w:rFonts w:ascii="Arial Narrow" w:hAnsi="Arial Narrow"/>
                <w:sz w:val="20"/>
                <w:szCs w:val="20"/>
              </w:rPr>
              <w:t>17</w:t>
            </w:r>
          </w:p>
        </w:tc>
      </w:tr>
      <w:tr w:rsidR="00C51DD5" w:rsidRPr="005B10A7" w14:paraId="7B2A199D" w14:textId="77777777" w:rsidTr="003E3DCC">
        <w:trPr>
          <w:trHeight w:val="250"/>
        </w:trPr>
        <w:tc>
          <w:tcPr>
            <w:tcW w:w="3485" w:type="dxa"/>
          </w:tcPr>
          <w:p w14:paraId="3F5F6153" w14:textId="77777777" w:rsidR="00C51DD5" w:rsidRPr="005B10A7" w:rsidRDefault="00C51DD5" w:rsidP="003E3DCC">
            <w:pPr>
              <w:jc w:val="center"/>
              <w:rPr>
                <w:rFonts w:ascii="Arial Narrow" w:hAnsi="Arial Narrow"/>
                <w:b/>
                <w:sz w:val="20"/>
                <w:szCs w:val="20"/>
              </w:rPr>
            </w:pPr>
            <w:r w:rsidRPr="005B10A7">
              <w:rPr>
                <w:rFonts w:ascii="Arial Narrow" w:hAnsi="Arial Narrow"/>
                <w:b/>
                <w:sz w:val="20"/>
                <w:szCs w:val="20"/>
              </w:rPr>
              <w:t>Łącznie</w:t>
            </w:r>
          </w:p>
        </w:tc>
        <w:tc>
          <w:tcPr>
            <w:tcW w:w="2909" w:type="dxa"/>
          </w:tcPr>
          <w:p w14:paraId="49258618" w14:textId="77777777" w:rsidR="00C51DD5" w:rsidRPr="00E67805" w:rsidRDefault="00C51DD5" w:rsidP="003E3DCC">
            <w:pPr>
              <w:jc w:val="center"/>
              <w:rPr>
                <w:rFonts w:ascii="Arial Narrow" w:hAnsi="Arial Narrow"/>
                <w:b/>
                <w:sz w:val="20"/>
                <w:szCs w:val="20"/>
              </w:rPr>
            </w:pPr>
            <w:r w:rsidRPr="00E67805">
              <w:rPr>
                <w:rFonts w:ascii="Arial Narrow" w:hAnsi="Arial Narrow"/>
                <w:b/>
                <w:sz w:val="20"/>
                <w:szCs w:val="20"/>
              </w:rPr>
              <w:t>71</w:t>
            </w:r>
          </w:p>
        </w:tc>
        <w:tc>
          <w:tcPr>
            <w:tcW w:w="2763" w:type="dxa"/>
          </w:tcPr>
          <w:p w14:paraId="3F96117F" w14:textId="77777777" w:rsidR="00C51DD5" w:rsidRPr="00E67805" w:rsidRDefault="00C51DD5" w:rsidP="003E3DCC">
            <w:pPr>
              <w:jc w:val="center"/>
              <w:rPr>
                <w:rFonts w:ascii="Arial Narrow" w:hAnsi="Arial Narrow"/>
                <w:b/>
                <w:sz w:val="20"/>
                <w:szCs w:val="20"/>
              </w:rPr>
            </w:pPr>
            <w:r w:rsidRPr="00E67805">
              <w:rPr>
                <w:rFonts w:ascii="Arial Narrow" w:hAnsi="Arial Narrow"/>
                <w:b/>
                <w:sz w:val="20"/>
                <w:szCs w:val="20"/>
              </w:rPr>
              <w:t>48</w:t>
            </w:r>
          </w:p>
        </w:tc>
      </w:tr>
    </w:tbl>
    <w:p w14:paraId="19258C21" w14:textId="77777777" w:rsidR="00C51DD5" w:rsidRDefault="00C51DD5" w:rsidP="00C51DD5">
      <w:pPr>
        <w:pStyle w:val="Akapitzlist"/>
        <w:spacing w:line="240" w:lineRule="auto"/>
        <w:ind w:left="502"/>
        <w:jc w:val="both"/>
        <w:rPr>
          <w:rFonts w:ascii="Arial Narrow" w:hAnsi="Arial Narrow"/>
          <w:b/>
          <w:sz w:val="24"/>
          <w:szCs w:val="24"/>
        </w:rPr>
      </w:pPr>
    </w:p>
    <w:p w14:paraId="7CF541FF" w14:textId="77777777" w:rsidR="006F7C89" w:rsidRDefault="006F7C89" w:rsidP="00C51DD5">
      <w:pPr>
        <w:pStyle w:val="Akapitzlist"/>
        <w:spacing w:line="240" w:lineRule="auto"/>
        <w:ind w:left="502"/>
        <w:jc w:val="both"/>
        <w:rPr>
          <w:rFonts w:ascii="Arial Narrow" w:hAnsi="Arial Narrow"/>
          <w:b/>
          <w:sz w:val="24"/>
          <w:szCs w:val="24"/>
        </w:rPr>
      </w:pPr>
    </w:p>
    <w:p w14:paraId="507D9DA3" w14:textId="7B04A9DB" w:rsidR="00C51DD5" w:rsidRDefault="00C51DD5" w:rsidP="00C51DD5">
      <w:pPr>
        <w:pStyle w:val="Akapitzlist"/>
        <w:spacing w:line="240" w:lineRule="auto"/>
        <w:ind w:left="502"/>
        <w:jc w:val="both"/>
        <w:rPr>
          <w:rFonts w:ascii="Arial Narrow" w:hAnsi="Arial Narrow"/>
          <w:b/>
          <w:sz w:val="24"/>
          <w:szCs w:val="24"/>
        </w:rPr>
      </w:pPr>
      <w:r>
        <w:rPr>
          <w:rFonts w:ascii="Arial Narrow" w:hAnsi="Arial Narrow"/>
          <w:b/>
          <w:sz w:val="24"/>
          <w:szCs w:val="24"/>
        </w:rPr>
        <w:t>Zestawienie ewidencyjne Gminy</w:t>
      </w:r>
    </w:p>
    <w:p w14:paraId="7E155346" w14:textId="670AA221" w:rsidR="00C51DD5" w:rsidRPr="00E67805" w:rsidRDefault="00814460">
      <w:pPr>
        <w:numPr>
          <w:ilvl w:val="0"/>
          <w:numId w:val="57"/>
        </w:numPr>
        <w:spacing w:after="0" w:line="240" w:lineRule="auto"/>
        <w:ind w:left="1296"/>
        <w:contextualSpacing/>
        <w:rPr>
          <w:rFonts w:ascii="Arial Narrow" w:eastAsia="Times New Roman" w:hAnsi="Arial Narrow" w:cs="Times New Roman"/>
          <w:color w:val="4F81BD"/>
          <w:sz w:val="24"/>
          <w:szCs w:val="24"/>
          <w:lang w:eastAsia="pl-PL"/>
        </w:rPr>
      </w:pPr>
      <w:r>
        <w:rPr>
          <w:rFonts w:ascii="Arial Narrow" w:eastAsia="+mn-ea" w:hAnsi="Arial Narrow" w:cs="Times New Roman"/>
          <w:color w:val="000000"/>
          <w:kern w:val="24"/>
          <w:sz w:val="24"/>
          <w:szCs w:val="24"/>
          <w:lang w:eastAsia="pl-PL"/>
        </w:rPr>
        <w:t>l</w:t>
      </w:r>
      <w:r w:rsidR="00C51DD5" w:rsidRPr="00E67805">
        <w:rPr>
          <w:rFonts w:ascii="Arial Narrow" w:eastAsia="+mn-ea" w:hAnsi="Arial Narrow" w:cs="Times New Roman"/>
          <w:color w:val="000000"/>
          <w:kern w:val="24"/>
          <w:sz w:val="24"/>
          <w:szCs w:val="24"/>
          <w:lang w:eastAsia="pl-PL"/>
        </w:rPr>
        <w:t>iczba ucz</w:t>
      </w:r>
      <w:r>
        <w:rPr>
          <w:rFonts w:ascii="Arial Narrow" w:eastAsia="+mn-ea" w:hAnsi="Arial Narrow" w:cs="Times New Roman"/>
          <w:color w:val="000000"/>
          <w:kern w:val="24"/>
          <w:sz w:val="24"/>
          <w:szCs w:val="24"/>
          <w:lang w:eastAsia="pl-PL"/>
        </w:rPr>
        <w:t>niów</w:t>
      </w:r>
      <w:r w:rsidR="00C51DD5" w:rsidRPr="00E67805">
        <w:rPr>
          <w:rFonts w:ascii="Arial Narrow" w:eastAsia="+mn-ea" w:hAnsi="Arial Narrow" w:cs="Times New Roman"/>
          <w:color w:val="000000"/>
          <w:kern w:val="24"/>
          <w:sz w:val="24"/>
          <w:szCs w:val="24"/>
          <w:lang w:eastAsia="pl-PL"/>
        </w:rPr>
        <w:t xml:space="preserve"> ewidencyjnie w obwodach szkół - 393</w:t>
      </w:r>
    </w:p>
    <w:p w14:paraId="13289533" w14:textId="1DFAC96C" w:rsidR="00C51DD5" w:rsidRPr="00E67805" w:rsidRDefault="00814460" w:rsidP="00814460">
      <w:pPr>
        <w:spacing w:after="0" w:line="240" w:lineRule="auto"/>
        <w:ind w:left="1296"/>
        <w:contextualSpacing/>
        <w:rPr>
          <w:rFonts w:ascii="Arial Narrow" w:eastAsia="Times New Roman" w:hAnsi="Arial Narrow" w:cs="Times New Roman"/>
          <w:color w:val="4F81BD"/>
          <w:sz w:val="24"/>
          <w:szCs w:val="24"/>
          <w:lang w:eastAsia="pl-PL"/>
        </w:rPr>
      </w:pPr>
      <w:r>
        <w:rPr>
          <w:rFonts w:ascii="Arial Narrow" w:eastAsia="+mn-ea" w:hAnsi="Arial Narrow" w:cs="Times New Roman"/>
          <w:color w:val="000000"/>
          <w:kern w:val="24"/>
          <w:sz w:val="24"/>
          <w:szCs w:val="24"/>
          <w:lang w:eastAsia="pl-PL"/>
        </w:rPr>
        <w:t>w</w:t>
      </w:r>
      <w:r w:rsidR="00C51DD5" w:rsidRPr="00E67805">
        <w:rPr>
          <w:rFonts w:ascii="Arial Narrow" w:eastAsia="+mn-ea" w:hAnsi="Arial Narrow" w:cs="Times New Roman"/>
          <w:color w:val="000000"/>
          <w:kern w:val="24"/>
          <w:sz w:val="24"/>
          <w:szCs w:val="24"/>
          <w:lang w:eastAsia="pl-PL"/>
        </w:rPr>
        <w:t>W placówkach gminnych – 261, tj. 66%</w:t>
      </w:r>
    </w:p>
    <w:p w14:paraId="16F0873E" w14:textId="65E0BE64" w:rsidR="00C51DD5" w:rsidRPr="00E67805" w:rsidRDefault="00814460">
      <w:pPr>
        <w:numPr>
          <w:ilvl w:val="0"/>
          <w:numId w:val="57"/>
        </w:numPr>
        <w:spacing w:after="0" w:line="240" w:lineRule="auto"/>
        <w:ind w:left="1296"/>
        <w:contextualSpacing/>
        <w:rPr>
          <w:rFonts w:ascii="Arial Narrow" w:eastAsia="Times New Roman" w:hAnsi="Arial Narrow" w:cs="Times New Roman"/>
          <w:color w:val="4F81BD"/>
          <w:sz w:val="24"/>
          <w:szCs w:val="24"/>
          <w:lang w:eastAsia="pl-PL"/>
        </w:rPr>
      </w:pPr>
      <w:r>
        <w:rPr>
          <w:rFonts w:ascii="Arial Narrow" w:eastAsia="+mn-ea" w:hAnsi="Arial Narrow" w:cs="Times New Roman"/>
          <w:color w:val="000000"/>
          <w:kern w:val="24"/>
          <w:sz w:val="24"/>
          <w:szCs w:val="24"/>
          <w:lang w:eastAsia="pl-PL"/>
        </w:rPr>
        <w:t>l</w:t>
      </w:r>
      <w:r w:rsidR="00C51DD5" w:rsidRPr="00E67805">
        <w:rPr>
          <w:rFonts w:ascii="Arial Narrow" w:eastAsia="+mn-ea" w:hAnsi="Arial Narrow" w:cs="Times New Roman"/>
          <w:color w:val="000000"/>
          <w:kern w:val="24"/>
          <w:sz w:val="24"/>
          <w:szCs w:val="24"/>
          <w:lang w:eastAsia="pl-PL"/>
        </w:rPr>
        <w:t>iczba dzieci poza gminą – 132 (w tym poza krajem 39), tj. 34%</w:t>
      </w:r>
    </w:p>
    <w:p w14:paraId="24811477" w14:textId="439D990D" w:rsidR="00C51DD5" w:rsidRPr="00E67805" w:rsidRDefault="00814460">
      <w:pPr>
        <w:numPr>
          <w:ilvl w:val="0"/>
          <w:numId w:val="57"/>
        </w:numPr>
        <w:spacing w:after="0" w:line="240" w:lineRule="auto"/>
        <w:ind w:left="1296"/>
        <w:contextualSpacing/>
        <w:rPr>
          <w:rFonts w:ascii="Arial Narrow" w:eastAsia="Times New Roman" w:hAnsi="Arial Narrow" w:cs="Times New Roman"/>
          <w:color w:val="4F81BD"/>
          <w:sz w:val="24"/>
          <w:szCs w:val="24"/>
          <w:lang w:eastAsia="pl-PL"/>
        </w:rPr>
      </w:pPr>
      <w:r>
        <w:rPr>
          <w:rFonts w:ascii="Arial Narrow" w:eastAsia="+mn-ea" w:hAnsi="Arial Narrow" w:cs="Times New Roman"/>
          <w:color w:val="000000"/>
          <w:kern w:val="24"/>
          <w:sz w:val="24"/>
          <w:szCs w:val="24"/>
          <w:lang w:eastAsia="pl-PL"/>
        </w:rPr>
        <w:t>l</w:t>
      </w:r>
      <w:r w:rsidR="00C51DD5" w:rsidRPr="00E67805">
        <w:rPr>
          <w:rFonts w:ascii="Arial Narrow" w:eastAsia="+mn-ea" w:hAnsi="Arial Narrow" w:cs="Times New Roman"/>
          <w:color w:val="000000"/>
          <w:kern w:val="24"/>
          <w:sz w:val="24"/>
          <w:szCs w:val="24"/>
          <w:lang w:eastAsia="pl-PL"/>
        </w:rPr>
        <w:t>iczba uczniów w szkołach gminnych 296, w tym</w:t>
      </w:r>
      <w:r w:rsidR="00C51DD5">
        <w:rPr>
          <w:rFonts w:ascii="Arial Narrow" w:eastAsia="Times New Roman" w:hAnsi="Arial Narrow" w:cs="Times New Roman"/>
          <w:color w:val="4F81BD"/>
          <w:sz w:val="24"/>
          <w:szCs w:val="24"/>
          <w:lang w:eastAsia="pl-PL"/>
        </w:rPr>
        <w:t xml:space="preserve"> </w:t>
      </w:r>
      <w:r w:rsidR="00C51DD5" w:rsidRPr="00E67805">
        <w:rPr>
          <w:rFonts w:ascii="Arial Narrow" w:eastAsia="+mn-ea" w:hAnsi="Arial Narrow" w:cs="Times New Roman"/>
          <w:color w:val="000000"/>
          <w:kern w:val="24"/>
          <w:sz w:val="24"/>
          <w:szCs w:val="24"/>
          <w:lang w:eastAsia="pl-PL"/>
        </w:rPr>
        <w:t>spoza gminy – 38, tj. 13%</w:t>
      </w:r>
    </w:p>
    <w:p w14:paraId="06FAE2E4" w14:textId="77777777" w:rsidR="00C51DD5" w:rsidRDefault="00C51DD5" w:rsidP="00C51DD5">
      <w:pPr>
        <w:pStyle w:val="Akapitzlist"/>
        <w:spacing w:line="240" w:lineRule="auto"/>
        <w:ind w:left="502"/>
        <w:jc w:val="both"/>
        <w:rPr>
          <w:rFonts w:ascii="Arial Narrow" w:hAnsi="Arial Narrow"/>
          <w:b/>
          <w:sz w:val="24"/>
          <w:szCs w:val="24"/>
        </w:rPr>
      </w:pPr>
    </w:p>
    <w:p w14:paraId="61DEE725" w14:textId="77777777" w:rsidR="00C51DD5" w:rsidRPr="009139D6" w:rsidRDefault="00C51DD5">
      <w:pPr>
        <w:pStyle w:val="Akapitzlist"/>
        <w:numPr>
          <w:ilvl w:val="0"/>
          <w:numId w:val="29"/>
        </w:numPr>
        <w:spacing w:line="240" w:lineRule="auto"/>
        <w:jc w:val="both"/>
        <w:rPr>
          <w:rFonts w:ascii="Arial Narrow" w:hAnsi="Arial Narrow"/>
          <w:b/>
          <w:sz w:val="24"/>
          <w:szCs w:val="24"/>
        </w:rPr>
      </w:pPr>
      <w:r w:rsidRPr="00E7569E">
        <w:rPr>
          <w:rFonts w:ascii="Arial Narrow" w:hAnsi="Arial Narrow"/>
          <w:b/>
          <w:sz w:val="24"/>
          <w:szCs w:val="24"/>
        </w:rPr>
        <w:t>Wyniki egzaminu ósmoklasisty</w:t>
      </w:r>
    </w:p>
    <w:p w14:paraId="3F5657A0" w14:textId="0AE2E9F0" w:rsidR="00C51DD5" w:rsidRPr="00802861" w:rsidRDefault="00C51DD5" w:rsidP="00C51DD5">
      <w:pPr>
        <w:shd w:val="clear" w:color="auto" w:fill="FFFFFF"/>
        <w:spacing w:line="240" w:lineRule="auto"/>
        <w:rPr>
          <w:rFonts w:ascii="Arial Narrow" w:eastAsia="Times New Roman" w:hAnsi="Arial Narrow" w:cs="Times New Roman"/>
          <w:bCs/>
          <w:color w:val="FF0000"/>
          <w:sz w:val="24"/>
          <w:szCs w:val="24"/>
          <w:lang w:eastAsia="pl-PL"/>
        </w:rPr>
      </w:pPr>
      <w:r>
        <w:rPr>
          <w:rFonts w:ascii="Arial Narrow" w:hAnsi="Arial Narrow"/>
          <w:sz w:val="24"/>
          <w:szCs w:val="24"/>
        </w:rPr>
        <w:t>W</w:t>
      </w:r>
      <w:r>
        <w:rPr>
          <w:rFonts w:ascii="Arial Narrow" w:eastAsia="Times New Roman" w:hAnsi="Arial Narrow" w:cs="Times New Roman"/>
          <w:sz w:val="24"/>
          <w:szCs w:val="24"/>
          <w:lang w:eastAsia="pl-PL"/>
        </w:rPr>
        <w:t xml:space="preserve"> maju 2024 roku </w:t>
      </w:r>
      <w:r w:rsidR="00673846">
        <w:rPr>
          <w:rFonts w:ascii="Arial Narrow" w:eastAsia="Times New Roman" w:hAnsi="Arial Narrow" w:cs="Times New Roman"/>
          <w:sz w:val="24"/>
          <w:szCs w:val="24"/>
          <w:lang w:eastAsia="pl-PL"/>
        </w:rPr>
        <w:t xml:space="preserve">tylko </w:t>
      </w:r>
      <w:r>
        <w:rPr>
          <w:rFonts w:ascii="Arial Narrow" w:eastAsia="Times New Roman" w:hAnsi="Arial Narrow" w:cs="Times New Roman"/>
          <w:sz w:val="24"/>
          <w:szCs w:val="24"/>
          <w:lang w:eastAsia="pl-PL"/>
        </w:rPr>
        <w:t xml:space="preserve">13 </w:t>
      </w:r>
      <w:r w:rsidRPr="00E7569E">
        <w:rPr>
          <w:rFonts w:ascii="Arial Narrow" w:eastAsia="Times New Roman" w:hAnsi="Arial Narrow" w:cs="Times New Roman"/>
          <w:sz w:val="24"/>
          <w:szCs w:val="24"/>
          <w:lang w:eastAsia="pl-PL"/>
        </w:rPr>
        <w:t xml:space="preserve">uczniów </w:t>
      </w:r>
      <w:r>
        <w:rPr>
          <w:rFonts w:ascii="Arial Narrow" w:eastAsia="Times New Roman" w:hAnsi="Arial Narrow" w:cs="Times New Roman"/>
          <w:sz w:val="24"/>
          <w:szCs w:val="24"/>
          <w:lang w:eastAsia="pl-PL"/>
        </w:rPr>
        <w:t xml:space="preserve">SP w Ołoboku </w:t>
      </w:r>
      <w:r w:rsidRPr="00E7569E">
        <w:rPr>
          <w:rFonts w:ascii="Arial Narrow" w:eastAsia="Times New Roman" w:hAnsi="Arial Narrow" w:cs="Times New Roman"/>
          <w:sz w:val="24"/>
          <w:szCs w:val="24"/>
          <w:lang w:eastAsia="pl-PL"/>
        </w:rPr>
        <w:t>przystąpiło do egzamin</w:t>
      </w:r>
      <w:r>
        <w:rPr>
          <w:rFonts w:ascii="Arial Narrow" w:eastAsia="Times New Roman" w:hAnsi="Arial Narrow" w:cs="Times New Roman"/>
          <w:sz w:val="24"/>
          <w:szCs w:val="24"/>
          <w:lang w:eastAsia="pl-PL"/>
        </w:rPr>
        <w:t xml:space="preserve">u kończącego szkołę podstawową. </w:t>
      </w:r>
    </w:p>
    <w:p w14:paraId="6E6C5F27" w14:textId="77777777" w:rsidR="00C51DD5" w:rsidRPr="00180D89" w:rsidRDefault="00C51DD5" w:rsidP="00C51DD5">
      <w:pPr>
        <w:pStyle w:val="Legenda"/>
        <w:rPr>
          <w:rFonts w:eastAsia="Times New Roman"/>
          <w:color w:val="auto"/>
          <w:sz w:val="20"/>
          <w:szCs w:val="20"/>
          <w:lang w:eastAsia="pl-PL"/>
        </w:rPr>
      </w:pPr>
      <w:r w:rsidRPr="00180D89">
        <w:rPr>
          <w:rFonts w:eastAsia="Times New Roman"/>
          <w:color w:val="auto"/>
          <w:sz w:val="20"/>
          <w:szCs w:val="20"/>
          <w:lang w:eastAsia="pl-PL"/>
        </w:rPr>
        <w:t>TABELA NR 25.  WYNIKI EGZAMINU ÓSMOKLASISTY</w:t>
      </w:r>
    </w:p>
    <w:tbl>
      <w:tblPr>
        <w:tblStyle w:val="Tabela-Siatka1"/>
        <w:tblW w:w="5000" w:type="pct"/>
        <w:tblLook w:val="04A0" w:firstRow="1" w:lastRow="0" w:firstColumn="1" w:lastColumn="0" w:noHBand="0" w:noVBand="1"/>
      </w:tblPr>
      <w:tblGrid>
        <w:gridCol w:w="2652"/>
        <w:gridCol w:w="1892"/>
        <w:gridCol w:w="1604"/>
        <w:gridCol w:w="1602"/>
        <w:gridCol w:w="1312"/>
      </w:tblGrid>
      <w:tr w:rsidR="00C51DD5" w:rsidRPr="00E7569E" w14:paraId="540E3CCC" w14:textId="77777777" w:rsidTr="003E3DCC">
        <w:trPr>
          <w:trHeight w:val="370"/>
        </w:trPr>
        <w:tc>
          <w:tcPr>
            <w:tcW w:w="1463" w:type="pct"/>
          </w:tcPr>
          <w:p w14:paraId="4E8B46B1" w14:textId="77777777" w:rsidR="00C51DD5" w:rsidRPr="005B48AD" w:rsidRDefault="00C51DD5" w:rsidP="003E3DCC">
            <w:pPr>
              <w:jc w:val="center"/>
              <w:outlineLvl w:val="0"/>
              <w:rPr>
                <w:rFonts w:ascii="Arial Narrow" w:hAnsi="Arial Narrow" w:cs="Arial"/>
                <w:b/>
                <w:kern w:val="36"/>
              </w:rPr>
            </w:pPr>
            <w:bookmarkStart w:id="189" w:name="_Toc73019172"/>
            <w:bookmarkStart w:id="190" w:name="_Toc73087335"/>
            <w:bookmarkStart w:id="191" w:name="_Toc73093832"/>
            <w:bookmarkStart w:id="192" w:name="_Toc104536721"/>
            <w:bookmarkStart w:id="193" w:name="_Toc135170736"/>
            <w:bookmarkStart w:id="194" w:name="_Toc135226283"/>
            <w:bookmarkStart w:id="195" w:name="_Toc198719918"/>
            <w:r w:rsidRPr="005B48AD">
              <w:rPr>
                <w:rFonts w:ascii="Arial Narrow" w:hAnsi="Arial Narrow" w:cs="Arial"/>
                <w:b/>
                <w:kern w:val="36"/>
              </w:rPr>
              <w:t>Przedmiot</w:t>
            </w:r>
            <w:bookmarkEnd w:id="189"/>
            <w:bookmarkEnd w:id="190"/>
            <w:bookmarkEnd w:id="191"/>
            <w:bookmarkEnd w:id="192"/>
            <w:bookmarkEnd w:id="193"/>
            <w:bookmarkEnd w:id="194"/>
            <w:bookmarkEnd w:id="195"/>
          </w:p>
        </w:tc>
        <w:tc>
          <w:tcPr>
            <w:tcW w:w="1044" w:type="pct"/>
          </w:tcPr>
          <w:p w14:paraId="5023C0F4" w14:textId="77777777" w:rsidR="00C51DD5" w:rsidRPr="005B48AD" w:rsidRDefault="00C51DD5" w:rsidP="003E3DCC">
            <w:pPr>
              <w:jc w:val="center"/>
              <w:outlineLvl w:val="0"/>
              <w:rPr>
                <w:rFonts w:ascii="Arial Narrow" w:hAnsi="Arial Narrow" w:cs="Arial"/>
                <w:b/>
                <w:kern w:val="36"/>
              </w:rPr>
            </w:pPr>
            <w:bookmarkStart w:id="196" w:name="_Toc73019173"/>
            <w:bookmarkStart w:id="197" w:name="_Toc73087336"/>
            <w:bookmarkStart w:id="198" w:name="_Toc73093833"/>
            <w:bookmarkStart w:id="199" w:name="_Toc104536722"/>
            <w:bookmarkStart w:id="200" w:name="_Toc135170737"/>
            <w:bookmarkStart w:id="201" w:name="_Toc135226284"/>
            <w:bookmarkStart w:id="202" w:name="_Toc198719919"/>
            <w:r w:rsidRPr="005B48AD">
              <w:rPr>
                <w:rFonts w:ascii="Arial Narrow" w:hAnsi="Arial Narrow" w:cs="Arial"/>
                <w:b/>
                <w:kern w:val="36"/>
              </w:rPr>
              <w:t>gmina</w:t>
            </w:r>
            <w:bookmarkEnd w:id="196"/>
            <w:bookmarkEnd w:id="197"/>
            <w:bookmarkEnd w:id="198"/>
            <w:bookmarkEnd w:id="199"/>
            <w:bookmarkEnd w:id="200"/>
            <w:bookmarkEnd w:id="201"/>
            <w:bookmarkEnd w:id="202"/>
          </w:p>
        </w:tc>
        <w:tc>
          <w:tcPr>
            <w:tcW w:w="885" w:type="pct"/>
          </w:tcPr>
          <w:p w14:paraId="06AE2384" w14:textId="77777777" w:rsidR="00C51DD5" w:rsidRPr="005B48AD" w:rsidRDefault="00C51DD5" w:rsidP="003E3DCC">
            <w:pPr>
              <w:jc w:val="center"/>
              <w:outlineLvl w:val="0"/>
              <w:rPr>
                <w:rFonts w:ascii="Arial Narrow" w:hAnsi="Arial Narrow" w:cs="Arial"/>
                <w:b/>
                <w:kern w:val="36"/>
              </w:rPr>
            </w:pPr>
            <w:bookmarkStart w:id="203" w:name="_Toc73019174"/>
            <w:bookmarkStart w:id="204" w:name="_Toc73087337"/>
            <w:bookmarkStart w:id="205" w:name="_Toc73093834"/>
            <w:bookmarkStart w:id="206" w:name="_Toc104536723"/>
            <w:bookmarkStart w:id="207" w:name="_Toc135170738"/>
            <w:bookmarkStart w:id="208" w:name="_Toc135226285"/>
            <w:bookmarkStart w:id="209" w:name="_Toc198719920"/>
            <w:r w:rsidRPr="005B48AD">
              <w:rPr>
                <w:rFonts w:ascii="Arial Narrow" w:hAnsi="Arial Narrow" w:cs="Arial"/>
                <w:b/>
                <w:kern w:val="36"/>
              </w:rPr>
              <w:t>powiat</w:t>
            </w:r>
            <w:bookmarkEnd w:id="203"/>
            <w:bookmarkEnd w:id="204"/>
            <w:bookmarkEnd w:id="205"/>
            <w:bookmarkEnd w:id="206"/>
            <w:bookmarkEnd w:id="207"/>
            <w:bookmarkEnd w:id="208"/>
            <w:bookmarkEnd w:id="209"/>
          </w:p>
        </w:tc>
        <w:tc>
          <w:tcPr>
            <w:tcW w:w="884" w:type="pct"/>
          </w:tcPr>
          <w:p w14:paraId="61952E62" w14:textId="77777777" w:rsidR="00C51DD5" w:rsidRPr="005B48AD" w:rsidRDefault="00C51DD5" w:rsidP="003E3DCC">
            <w:pPr>
              <w:jc w:val="center"/>
              <w:outlineLvl w:val="0"/>
              <w:rPr>
                <w:rFonts w:ascii="Arial Narrow" w:hAnsi="Arial Narrow" w:cs="Arial"/>
                <w:b/>
                <w:kern w:val="36"/>
              </w:rPr>
            </w:pPr>
            <w:bookmarkStart w:id="210" w:name="_Toc73019175"/>
            <w:bookmarkStart w:id="211" w:name="_Toc73087338"/>
            <w:bookmarkStart w:id="212" w:name="_Toc73093835"/>
            <w:bookmarkStart w:id="213" w:name="_Toc104536724"/>
            <w:bookmarkStart w:id="214" w:name="_Toc135170739"/>
            <w:bookmarkStart w:id="215" w:name="_Toc135226286"/>
            <w:bookmarkStart w:id="216" w:name="_Toc198719921"/>
            <w:r w:rsidRPr="005B48AD">
              <w:rPr>
                <w:rFonts w:ascii="Arial Narrow" w:hAnsi="Arial Narrow" w:cs="Arial"/>
                <w:b/>
                <w:kern w:val="36"/>
              </w:rPr>
              <w:t>województwo</w:t>
            </w:r>
            <w:bookmarkEnd w:id="210"/>
            <w:bookmarkEnd w:id="211"/>
            <w:bookmarkEnd w:id="212"/>
            <w:bookmarkEnd w:id="213"/>
            <w:bookmarkEnd w:id="214"/>
            <w:bookmarkEnd w:id="215"/>
            <w:bookmarkEnd w:id="216"/>
          </w:p>
          <w:p w14:paraId="33213E9E" w14:textId="77777777" w:rsidR="00C51DD5" w:rsidRPr="005B48AD" w:rsidRDefault="00C51DD5" w:rsidP="003E3DCC">
            <w:pPr>
              <w:jc w:val="center"/>
              <w:outlineLvl w:val="0"/>
              <w:rPr>
                <w:rFonts w:ascii="Arial Narrow" w:hAnsi="Arial Narrow" w:cs="Arial"/>
                <w:b/>
                <w:kern w:val="36"/>
              </w:rPr>
            </w:pPr>
          </w:p>
        </w:tc>
        <w:tc>
          <w:tcPr>
            <w:tcW w:w="724" w:type="pct"/>
          </w:tcPr>
          <w:p w14:paraId="1D6C0526" w14:textId="77777777" w:rsidR="00C51DD5" w:rsidRPr="005B48AD" w:rsidRDefault="00C51DD5" w:rsidP="003E3DCC">
            <w:pPr>
              <w:jc w:val="center"/>
              <w:outlineLvl w:val="0"/>
              <w:rPr>
                <w:rFonts w:ascii="Arial Narrow" w:hAnsi="Arial Narrow" w:cs="Arial"/>
                <w:b/>
                <w:kern w:val="36"/>
              </w:rPr>
            </w:pPr>
            <w:bookmarkStart w:id="217" w:name="_Toc104536725"/>
            <w:bookmarkStart w:id="218" w:name="_Toc135170740"/>
            <w:bookmarkStart w:id="219" w:name="_Toc135226287"/>
            <w:bookmarkStart w:id="220" w:name="_Toc198719922"/>
            <w:r w:rsidRPr="005B48AD">
              <w:rPr>
                <w:rFonts w:ascii="Arial Narrow" w:hAnsi="Arial Narrow" w:cs="Arial"/>
                <w:b/>
                <w:kern w:val="36"/>
              </w:rPr>
              <w:t>kraj</w:t>
            </w:r>
            <w:bookmarkEnd w:id="217"/>
            <w:bookmarkEnd w:id="218"/>
            <w:bookmarkEnd w:id="219"/>
            <w:bookmarkEnd w:id="220"/>
          </w:p>
        </w:tc>
      </w:tr>
      <w:tr w:rsidR="00C51DD5" w:rsidRPr="00E7569E" w14:paraId="502E9D9F" w14:textId="77777777" w:rsidTr="003E3DCC">
        <w:trPr>
          <w:trHeight w:val="438"/>
        </w:trPr>
        <w:tc>
          <w:tcPr>
            <w:tcW w:w="1463" w:type="pct"/>
          </w:tcPr>
          <w:p w14:paraId="413F4E94" w14:textId="77777777" w:rsidR="00C51DD5" w:rsidRPr="005B48AD" w:rsidRDefault="00C51DD5" w:rsidP="003E3DCC">
            <w:pPr>
              <w:jc w:val="center"/>
              <w:outlineLvl w:val="0"/>
              <w:rPr>
                <w:rFonts w:ascii="Arial Narrow" w:hAnsi="Arial Narrow" w:cs="Arial"/>
                <w:kern w:val="36"/>
              </w:rPr>
            </w:pPr>
            <w:bookmarkStart w:id="221" w:name="_Toc73019177"/>
            <w:bookmarkStart w:id="222" w:name="_Toc73087340"/>
            <w:bookmarkStart w:id="223" w:name="_Toc73093837"/>
            <w:bookmarkStart w:id="224" w:name="_Toc104536726"/>
            <w:bookmarkStart w:id="225" w:name="_Toc135170741"/>
            <w:bookmarkStart w:id="226" w:name="_Toc135226288"/>
            <w:bookmarkStart w:id="227" w:name="_Toc198719923"/>
            <w:r w:rsidRPr="005B48AD">
              <w:rPr>
                <w:rFonts w:ascii="Arial Narrow" w:hAnsi="Arial Narrow" w:cs="Arial"/>
                <w:kern w:val="36"/>
              </w:rPr>
              <w:t>język polski</w:t>
            </w:r>
            <w:bookmarkEnd w:id="221"/>
            <w:bookmarkEnd w:id="222"/>
            <w:bookmarkEnd w:id="223"/>
            <w:bookmarkEnd w:id="224"/>
            <w:bookmarkEnd w:id="225"/>
            <w:bookmarkEnd w:id="226"/>
            <w:bookmarkEnd w:id="227"/>
          </w:p>
          <w:p w14:paraId="34B64FE5" w14:textId="77777777" w:rsidR="00C51DD5" w:rsidRPr="005B48AD" w:rsidRDefault="00C51DD5" w:rsidP="003E3DCC">
            <w:pPr>
              <w:jc w:val="center"/>
              <w:outlineLvl w:val="0"/>
              <w:rPr>
                <w:rFonts w:ascii="Arial Narrow" w:hAnsi="Arial Narrow" w:cs="Arial"/>
                <w:kern w:val="36"/>
              </w:rPr>
            </w:pPr>
          </w:p>
        </w:tc>
        <w:tc>
          <w:tcPr>
            <w:tcW w:w="1044" w:type="pct"/>
          </w:tcPr>
          <w:p w14:paraId="5123CCA5" w14:textId="77777777" w:rsidR="00C51DD5" w:rsidRPr="005B48AD" w:rsidRDefault="00C51DD5" w:rsidP="003E3DCC">
            <w:pPr>
              <w:jc w:val="center"/>
              <w:outlineLvl w:val="0"/>
              <w:rPr>
                <w:rFonts w:ascii="Arial Narrow" w:hAnsi="Arial Narrow" w:cs="Arial"/>
                <w:b/>
                <w:kern w:val="36"/>
              </w:rPr>
            </w:pPr>
            <w:bookmarkStart w:id="228" w:name="_Toc198719924"/>
            <w:r w:rsidRPr="005B48AD">
              <w:rPr>
                <w:rFonts w:ascii="Arial Narrow" w:hAnsi="Arial Narrow" w:cs="Arial"/>
                <w:b/>
                <w:kern w:val="36"/>
              </w:rPr>
              <w:t>37,55</w:t>
            </w:r>
            <w:bookmarkEnd w:id="228"/>
          </w:p>
        </w:tc>
        <w:tc>
          <w:tcPr>
            <w:tcW w:w="885" w:type="pct"/>
          </w:tcPr>
          <w:p w14:paraId="656EC894" w14:textId="77777777" w:rsidR="00C51DD5" w:rsidRPr="005B48AD" w:rsidRDefault="00C51DD5" w:rsidP="003E3DCC">
            <w:pPr>
              <w:jc w:val="center"/>
              <w:outlineLvl w:val="0"/>
              <w:rPr>
                <w:rFonts w:ascii="Arial Narrow" w:hAnsi="Arial Narrow" w:cs="Arial"/>
                <w:kern w:val="36"/>
              </w:rPr>
            </w:pPr>
            <w:bookmarkStart w:id="229" w:name="_Toc198719925"/>
            <w:r w:rsidRPr="005B48AD">
              <w:rPr>
                <w:rFonts w:ascii="Arial Narrow" w:hAnsi="Arial Narrow" w:cs="Arial"/>
                <w:kern w:val="36"/>
              </w:rPr>
              <w:t>55,73</w:t>
            </w:r>
            <w:bookmarkEnd w:id="229"/>
          </w:p>
        </w:tc>
        <w:tc>
          <w:tcPr>
            <w:tcW w:w="884" w:type="pct"/>
          </w:tcPr>
          <w:p w14:paraId="6611D285" w14:textId="77777777" w:rsidR="00C51DD5" w:rsidRPr="005B48AD" w:rsidRDefault="00C51DD5" w:rsidP="003E3DCC">
            <w:pPr>
              <w:jc w:val="center"/>
              <w:outlineLvl w:val="0"/>
              <w:rPr>
                <w:rFonts w:ascii="Arial Narrow" w:hAnsi="Arial Narrow" w:cs="Arial"/>
                <w:kern w:val="36"/>
              </w:rPr>
            </w:pPr>
            <w:bookmarkStart w:id="230" w:name="_Toc104536729"/>
            <w:bookmarkStart w:id="231" w:name="_Toc135170744"/>
            <w:bookmarkStart w:id="232" w:name="_Toc135226291"/>
            <w:bookmarkStart w:id="233" w:name="_Toc198719926"/>
            <w:r w:rsidRPr="005B48AD">
              <w:rPr>
                <w:rFonts w:ascii="Arial Narrow" w:hAnsi="Arial Narrow" w:cs="Arial"/>
                <w:kern w:val="36"/>
              </w:rPr>
              <w:t>5</w:t>
            </w:r>
            <w:bookmarkEnd w:id="230"/>
            <w:r w:rsidRPr="005B48AD">
              <w:rPr>
                <w:rFonts w:ascii="Arial Narrow" w:hAnsi="Arial Narrow" w:cs="Arial"/>
                <w:kern w:val="36"/>
              </w:rPr>
              <w:t>6,</w:t>
            </w:r>
            <w:bookmarkEnd w:id="231"/>
            <w:bookmarkEnd w:id="232"/>
            <w:r w:rsidRPr="005B48AD">
              <w:rPr>
                <w:rFonts w:ascii="Arial Narrow" w:hAnsi="Arial Narrow" w:cs="Arial"/>
                <w:kern w:val="36"/>
              </w:rPr>
              <w:t>18</w:t>
            </w:r>
            <w:bookmarkEnd w:id="233"/>
          </w:p>
        </w:tc>
        <w:tc>
          <w:tcPr>
            <w:tcW w:w="724" w:type="pct"/>
          </w:tcPr>
          <w:p w14:paraId="54C622B7" w14:textId="77777777" w:rsidR="00C51DD5" w:rsidRPr="005B48AD" w:rsidRDefault="00C51DD5" w:rsidP="003E3DCC">
            <w:pPr>
              <w:jc w:val="center"/>
              <w:outlineLvl w:val="0"/>
              <w:rPr>
                <w:rFonts w:ascii="Arial Narrow" w:hAnsi="Arial Narrow" w:cs="Arial"/>
                <w:kern w:val="36"/>
              </w:rPr>
            </w:pPr>
            <w:bookmarkStart w:id="234" w:name="_Toc104536730"/>
            <w:bookmarkStart w:id="235" w:name="_Toc135170745"/>
            <w:bookmarkStart w:id="236" w:name="_Toc135226292"/>
            <w:bookmarkStart w:id="237" w:name="_Toc198719927"/>
            <w:r w:rsidRPr="005B48AD">
              <w:rPr>
                <w:rFonts w:ascii="Arial Narrow" w:hAnsi="Arial Narrow" w:cs="Arial"/>
                <w:kern w:val="36"/>
              </w:rPr>
              <w:t>6</w:t>
            </w:r>
            <w:bookmarkEnd w:id="234"/>
            <w:bookmarkEnd w:id="235"/>
            <w:bookmarkEnd w:id="236"/>
            <w:r w:rsidRPr="005B48AD">
              <w:rPr>
                <w:rFonts w:ascii="Arial Narrow" w:hAnsi="Arial Narrow" w:cs="Arial"/>
                <w:kern w:val="36"/>
              </w:rPr>
              <w:t>1</w:t>
            </w:r>
            <w:bookmarkEnd w:id="237"/>
          </w:p>
        </w:tc>
      </w:tr>
      <w:tr w:rsidR="00C51DD5" w:rsidRPr="00E7569E" w14:paraId="0E0850FB" w14:textId="77777777" w:rsidTr="003E3DCC">
        <w:trPr>
          <w:trHeight w:val="438"/>
        </w:trPr>
        <w:tc>
          <w:tcPr>
            <w:tcW w:w="1463" w:type="pct"/>
          </w:tcPr>
          <w:p w14:paraId="2761C01E" w14:textId="77777777" w:rsidR="00C51DD5" w:rsidRPr="005B48AD" w:rsidRDefault="00C51DD5" w:rsidP="003E3DCC">
            <w:pPr>
              <w:jc w:val="center"/>
              <w:outlineLvl w:val="0"/>
              <w:rPr>
                <w:rFonts w:ascii="Arial Narrow" w:hAnsi="Arial Narrow" w:cs="Arial"/>
                <w:kern w:val="36"/>
              </w:rPr>
            </w:pPr>
            <w:bookmarkStart w:id="238" w:name="_Toc73019182"/>
            <w:bookmarkStart w:id="239" w:name="_Toc73087345"/>
            <w:bookmarkStart w:id="240" w:name="_Toc73093842"/>
            <w:bookmarkStart w:id="241" w:name="_Toc104536731"/>
            <w:bookmarkStart w:id="242" w:name="_Toc135170746"/>
            <w:bookmarkStart w:id="243" w:name="_Toc135226293"/>
            <w:bookmarkStart w:id="244" w:name="_Toc198719928"/>
            <w:r w:rsidRPr="005B48AD">
              <w:rPr>
                <w:rFonts w:ascii="Arial Narrow" w:hAnsi="Arial Narrow" w:cs="Arial"/>
                <w:kern w:val="36"/>
              </w:rPr>
              <w:t>matematyka</w:t>
            </w:r>
            <w:bookmarkEnd w:id="238"/>
            <w:bookmarkEnd w:id="239"/>
            <w:bookmarkEnd w:id="240"/>
            <w:bookmarkEnd w:id="241"/>
            <w:bookmarkEnd w:id="242"/>
            <w:bookmarkEnd w:id="243"/>
            <w:bookmarkEnd w:id="244"/>
          </w:p>
          <w:p w14:paraId="6C141331" w14:textId="77777777" w:rsidR="00C51DD5" w:rsidRPr="005B48AD" w:rsidRDefault="00C51DD5" w:rsidP="003E3DCC">
            <w:pPr>
              <w:jc w:val="center"/>
              <w:outlineLvl w:val="0"/>
              <w:rPr>
                <w:rFonts w:ascii="Arial Narrow" w:hAnsi="Arial Narrow" w:cs="Arial"/>
                <w:kern w:val="36"/>
              </w:rPr>
            </w:pPr>
          </w:p>
        </w:tc>
        <w:tc>
          <w:tcPr>
            <w:tcW w:w="1044" w:type="pct"/>
          </w:tcPr>
          <w:p w14:paraId="593125E7" w14:textId="77777777" w:rsidR="00C51DD5" w:rsidRPr="005B48AD" w:rsidRDefault="00C51DD5" w:rsidP="003E3DCC">
            <w:pPr>
              <w:jc w:val="center"/>
              <w:outlineLvl w:val="0"/>
              <w:rPr>
                <w:rFonts w:ascii="Arial Narrow" w:hAnsi="Arial Narrow" w:cs="Arial"/>
                <w:b/>
                <w:kern w:val="36"/>
              </w:rPr>
            </w:pPr>
            <w:bookmarkStart w:id="245" w:name="_Toc198719929"/>
            <w:r w:rsidRPr="005B48AD">
              <w:rPr>
                <w:rFonts w:ascii="Arial Narrow" w:hAnsi="Arial Narrow" w:cs="Arial"/>
                <w:b/>
                <w:kern w:val="36"/>
              </w:rPr>
              <w:t>23,6</w:t>
            </w:r>
            <w:bookmarkEnd w:id="245"/>
          </w:p>
        </w:tc>
        <w:tc>
          <w:tcPr>
            <w:tcW w:w="885" w:type="pct"/>
          </w:tcPr>
          <w:p w14:paraId="4D87E65C" w14:textId="77777777" w:rsidR="00C51DD5" w:rsidRPr="005B48AD" w:rsidRDefault="00C51DD5" w:rsidP="003E3DCC">
            <w:pPr>
              <w:jc w:val="center"/>
              <w:outlineLvl w:val="0"/>
              <w:rPr>
                <w:rFonts w:ascii="Arial Narrow" w:hAnsi="Arial Narrow" w:cs="Arial"/>
                <w:kern w:val="36"/>
              </w:rPr>
            </w:pPr>
            <w:bookmarkStart w:id="246" w:name="_Toc198719930"/>
            <w:r w:rsidRPr="005B48AD">
              <w:rPr>
                <w:rFonts w:ascii="Arial Narrow" w:hAnsi="Arial Narrow" w:cs="Arial"/>
                <w:kern w:val="36"/>
              </w:rPr>
              <w:t>48,61</w:t>
            </w:r>
            <w:bookmarkEnd w:id="246"/>
          </w:p>
        </w:tc>
        <w:tc>
          <w:tcPr>
            <w:tcW w:w="884" w:type="pct"/>
          </w:tcPr>
          <w:p w14:paraId="719D3049" w14:textId="77777777" w:rsidR="00C51DD5" w:rsidRPr="005B48AD" w:rsidRDefault="00C51DD5" w:rsidP="003E3DCC">
            <w:pPr>
              <w:jc w:val="center"/>
              <w:outlineLvl w:val="0"/>
              <w:rPr>
                <w:rFonts w:ascii="Arial Narrow" w:hAnsi="Arial Narrow" w:cs="Arial"/>
                <w:kern w:val="36"/>
              </w:rPr>
            </w:pPr>
            <w:bookmarkStart w:id="247" w:name="_Toc198719931"/>
            <w:r w:rsidRPr="005B48AD">
              <w:rPr>
                <w:rFonts w:ascii="Arial Narrow" w:hAnsi="Arial Narrow" w:cs="Arial"/>
                <w:kern w:val="36"/>
              </w:rPr>
              <w:t>42,44</w:t>
            </w:r>
            <w:bookmarkEnd w:id="247"/>
          </w:p>
        </w:tc>
        <w:tc>
          <w:tcPr>
            <w:tcW w:w="724" w:type="pct"/>
          </w:tcPr>
          <w:p w14:paraId="36524AB2" w14:textId="77777777" w:rsidR="00C51DD5" w:rsidRPr="005B48AD" w:rsidRDefault="00C51DD5" w:rsidP="003E3DCC">
            <w:pPr>
              <w:jc w:val="center"/>
              <w:outlineLvl w:val="0"/>
              <w:rPr>
                <w:rFonts w:ascii="Arial Narrow" w:hAnsi="Arial Narrow" w:cs="Arial"/>
                <w:kern w:val="36"/>
              </w:rPr>
            </w:pPr>
            <w:bookmarkStart w:id="248" w:name="_Toc135170750"/>
            <w:bookmarkStart w:id="249" w:name="_Toc135226297"/>
            <w:bookmarkStart w:id="250" w:name="_Toc198719932"/>
            <w:r w:rsidRPr="005B48AD">
              <w:rPr>
                <w:rFonts w:ascii="Arial Narrow" w:hAnsi="Arial Narrow" w:cs="Arial"/>
                <w:kern w:val="36"/>
              </w:rPr>
              <w:t>5</w:t>
            </w:r>
            <w:bookmarkEnd w:id="248"/>
            <w:bookmarkEnd w:id="249"/>
            <w:r w:rsidRPr="005B48AD">
              <w:rPr>
                <w:rFonts w:ascii="Arial Narrow" w:hAnsi="Arial Narrow" w:cs="Arial"/>
                <w:kern w:val="36"/>
              </w:rPr>
              <w:t>2</w:t>
            </w:r>
            <w:bookmarkEnd w:id="250"/>
          </w:p>
        </w:tc>
      </w:tr>
      <w:tr w:rsidR="00C51DD5" w:rsidRPr="00E7569E" w14:paraId="026BAC8D" w14:textId="77777777" w:rsidTr="003E3DCC">
        <w:trPr>
          <w:trHeight w:val="354"/>
        </w:trPr>
        <w:tc>
          <w:tcPr>
            <w:tcW w:w="1463" w:type="pct"/>
          </w:tcPr>
          <w:p w14:paraId="70175724" w14:textId="77777777" w:rsidR="00C51DD5" w:rsidRPr="005B48AD" w:rsidRDefault="00C51DD5" w:rsidP="003E3DCC">
            <w:pPr>
              <w:jc w:val="center"/>
              <w:outlineLvl w:val="0"/>
              <w:rPr>
                <w:rFonts w:ascii="Arial Narrow" w:hAnsi="Arial Narrow" w:cs="Arial"/>
                <w:kern w:val="36"/>
              </w:rPr>
            </w:pPr>
            <w:bookmarkStart w:id="251" w:name="_Toc73019187"/>
            <w:bookmarkStart w:id="252" w:name="_Toc73087350"/>
            <w:bookmarkStart w:id="253" w:name="_Toc73093847"/>
            <w:bookmarkStart w:id="254" w:name="_Toc104536736"/>
            <w:bookmarkStart w:id="255" w:name="_Toc135170751"/>
            <w:bookmarkStart w:id="256" w:name="_Toc135226298"/>
            <w:bookmarkStart w:id="257" w:name="_Toc198719933"/>
            <w:r w:rsidRPr="005B48AD">
              <w:rPr>
                <w:rFonts w:ascii="Arial Narrow" w:hAnsi="Arial Narrow" w:cs="Arial"/>
                <w:kern w:val="36"/>
              </w:rPr>
              <w:t>język angielski</w:t>
            </w:r>
            <w:bookmarkEnd w:id="251"/>
            <w:bookmarkEnd w:id="252"/>
            <w:bookmarkEnd w:id="253"/>
            <w:bookmarkEnd w:id="254"/>
            <w:bookmarkEnd w:id="255"/>
            <w:bookmarkEnd w:id="256"/>
            <w:bookmarkEnd w:id="257"/>
            <w:r w:rsidRPr="005B48AD">
              <w:rPr>
                <w:rFonts w:ascii="Arial Narrow" w:hAnsi="Arial Narrow" w:cs="Arial"/>
                <w:kern w:val="36"/>
              </w:rPr>
              <w:t xml:space="preserve"> </w:t>
            </w:r>
          </w:p>
        </w:tc>
        <w:tc>
          <w:tcPr>
            <w:tcW w:w="1044" w:type="pct"/>
          </w:tcPr>
          <w:p w14:paraId="4A76F57E" w14:textId="77777777" w:rsidR="00C51DD5" w:rsidRPr="005B48AD" w:rsidRDefault="00C51DD5" w:rsidP="003E3DCC">
            <w:pPr>
              <w:jc w:val="center"/>
              <w:outlineLvl w:val="0"/>
              <w:rPr>
                <w:rFonts w:ascii="Arial Narrow" w:hAnsi="Arial Narrow" w:cs="Arial"/>
                <w:b/>
                <w:kern w:val="36"/>
              </w:rPr>
            </w:pPr>
            <w:bookmarkStart w:id="258" w:name="_Toc198719934"/>
            <w:r w:rsidRPr="005B48AD">
              <w:rPr>
                <w:rFonts w:ascii="Arial Narrow" w:hAnsi="Arial Narrow" w:cs="Arial"/>
                <w:b/>
                <w:kern w:val="36"/>
              </w:rPr>
              <w:t>49,5</w:t>
            </w:r>
            <w:bookmarkEnd w:id="258"/>
          </w:p>
        </w:tc>
        <w:tc>
          <w:tcPr>
            <w:tcW w:w="885" w:type="pct"/>
          </w:tcPr>
          <w:p w14:paraId="50B4AE86" w14:textId="77777777" w:rsidR="00C51DD5" w:rsidRPr="005B48AD" w:rsidRDefault="00C51DD5" w:rsidP="003E3DCC">
            <w:pPr>
              <w:jc w:val="center"/>
              <w:outlineLvl w:val="0"/>
              <w:rPr>
                <w:rFonts w:ascii="Arial Narrow" w:hAnsi="Arial Narrow" w:cs="Arial"/>
                <w:kern w:val="36"/>
              </w:rPr>
            </w:pPr>
            <w:bookmarkStart w:id="259" w:name="_Toc104536738"/>
            <w:bookmarkStart w:id="260" w:name="_Toc135170753"/>
            <w:bookmarkStart w:id="261" w:name="_Toc135226300"/>
            <w:bookmarkStart w:id="262" w:name="_Toc198719935"/>
            <w:r w:rsidRPr="005B48AD">
              <w:rPr>
                <w:rFonts w:ascii="Arial Narrow" w:hAnsi="Arial Narrow" w:cs="Arial"/>
                <w:kern w:val="36"/>
              </w:rPr>
              <w:t>6</w:t>
            </w:r>
            <w:bookmarkEnd w:id="259"/>
            <w:bookmarkEnd w:id="260"/>
            <w:bookmarkEnd w:id="261"/>
            <w:r w:rsidRPr="005B48AD">
              <w:rPr>
                <w:rFonts w:ascii="Arial Narrow" w:hAnsi="Arial Narrow" w:cs="Arial"/>
                <w:kern w:val="36"/>
              </w:rPr>
              <w:t>1,63</w:t>
            </w:r>
            <w:bookmarkEnd w:id="262"/>
          </w:p>
        </w:tc>
        <w:tc>
          <w:tcPr>
            <w:tcW w:w="884" w:type="pct"/>
          </w:tcPr>
          <w:p w14:paraId="3E983D05" w14:textId="77777777" w:rsidR="00C51DD5" w:rsidRPr="005B48AD" w:rsidRDefault="00C51DD5" w:rsidP="003E3DCC">
            <w:pPr>
              <w:jc w:val="center"/>
              <w:outlineLvl w:val="0"/>
              <w:rPr>
                <w:rFonts w:ascii="Arial Narrow" w:hAnsi="Arial Narrow" w:cs="Arial"/>
                <w:kern w:val="36"/>
              </w:rPr>
            </w:pPr>
            <w:bookmarkStart w:id="263" w:name="_Toc104536739"/>
            <w:bookmarkStart w:id="264" w:name="_Toc135170754"/>
            <w:bookmarkStart w:id="265" w:name="_Toc135226301"/>
            <w:bookmarkStart w:id="266" w:name="_Toc198719936"/>
            <w:r w:rsidRPr="005B48AD">
              <w:rPr>
                <w:rFonts w:ascii="Arial Narrow" w:hAnsi="Arial Narrow" w:cs="Arial"/>
                <w:kern w:val="36"/>
              </w:rPr>
              <w:t>6</w:t>
            </w:r>
            <w:bookmarkEnd w:id="263"/>
            <w:bookmarkEnd w:id="264"/>
            <w:bookmarkEnd w:id="265"/>
            <w:r w:rsidRPr="005B48AD">
              <w:rPr>
                <w:rFonts w:ascii="Arial Narrow" w:hAnsi="Arial Narrow" w:cs="Arial"/>
                <w:kern w:val="36"/>
              </w:rPr>
              <w:t>1,15</w:t>
            </w:r>
            <w:bookmarkEnd w:id="266"/>
          </w:p>
        </w:tc>
        <w:tc>
          <w:tcPr>
            <w:tcW w:w="724" w:type="pct"/>
          </w:tcPr>
          <w:p w14:paraId="7169C9B2" w14:textId="77777777" w:rsidR="00C51DD5" w:rsidRPr="005B48AD" w:rsidRDefault="00C51DD5" w:rsidP="003E3DCC">
            <w:pPr>
              <w:jc w:val="center"/>
              <w:outlineLvl w:val="0"/>
              <w:rPr>
                <w:rFonts w:ascii="Arial Narrow" w:hAnsi="Arial Narrow" w:cs="Arial"/>
                <w:kern w:val="36"/>
              </w:rPr>
            </w:pPr>
            <w:bookmarkStart w:id="267" w:name="_Toc104536740"/>
            <w:bookmarkStart w:id="268" w:name="_Toc135170755"/>
            <w:bookmarkStart w:id="269" w:name="_Toc135226302"/>
            <w:bookmarkStart w:id="270" w:name="_Toc198719937"/>
            <w:r w:rsidRPr="005B48AD">
              <w:rPr>
                <w:rFonts w:ascii="Arial Narrow" w:hAnsi="Arial Narrow" w:cs="Arial"/>
                <w:kern w:val="36"/>
              </w:rPr>
              <w:t>6</w:t>
            </w:r>
            <w:bookmarkEnd w:id="267"/>
            <w:bookmarkEnd w:id="268"/>
            <w:bookmarkEnd w:id="269"/>
            <w:r w:rsidRPr="005B48AD">
              <w:rPr>
                <w:rFonts w:ascii="Arial Narrow" w:hAnsi="Arial Narrow" w:cs="Arial"/>
                <w:kern w:val="36"/>
              </w:rPr>
              <w:t>6</w:t>
            </w:r>
            <w:bookmarkEnd w:id="270"/>
          </w:p>
        </w:tc>
      </w:tr>
      <w:tr w:rsidR="00C51DD5" w:rsidRPr="00E7569E" w14:paraId="0E40FA6A" w14:textId="77777777" w:rsidTr="003E3DCC">
        <w:trPr>
          <w:trHeight w:val="438"/>
        </w:trPr>
        <w:tc>
          <w:tcPr>
            <w:tcW w:w="1463" w:type="pct"/>
          </w:tcPr>
          <w:p w14:paraId="77C74C80" w14:textId="77777777" w:rsidR="00C51DD5" w:rsidRPr="005B48AD" w:rsidRDefault="00C51DD5" w:rsidP="003E3DCC">
            <w:pPr>
              <w:jc w:val="center"/>
              <w:outlineLvl w:val="0"/>
              <w:rPr>
                <w:rFonts w:ascii="Arial Narrow" w:hAnsi="Arial Narrow" w:cs="Arial"/>
                <w:kern w:val="36"/>
              </w:rPr>
            </w:pPr>
            <w:bookmarkStart w:id="271" w:name="_Toc73019192"/>
            <w:bookmarkStart w:id="272" w:name="_Toc73087355"/>
            <w:bookmarkStart w:id="273" w:name="_Toc73093852"/>
            <w:bookmarkStart w:id="274" w:name="_Toc104536741"/>
            <w:bookmarkStart w:id="275" w:name="_Toc135170756"/>
            <w:bookmarkStart w:id="276" w:name="_Toc135226303"/>
            <w:bookmarkStart w:id="277" w:name="_Toc198719938"/>
            <w:r w:rsidRPr="005B48AD">
              <w:rPr>
                <w:rFonts w:ascii="Arial Narrow" w:hAnsi="Arial Narrow" w:cs="Arial"/>
                <w:kern w:val="36"/>
              </w:rPr>
              <w:t>język niemiecki</w:t>
            </w:r>
            <w:bookmarkEnd w:id="271"/>
            <w:bookmarkEnd w:id="272"/>
            <w:bookmarkEnd w:id="273"/>
            <w:bookmarkEnd w:id="274"/>
            <w:bookmarkEnd w:id="275"/>
            <w:bookmarkEnd w:id="276"/>
            <w:bookmarkEnd w:id="277"/>
            <w:r w:rsidRPr="005B48AD">
              <w:rPr>
                <w:rFonts w:ascii="Arial Narrow" w:hAnsi="Arial Narrow" w:cs="Arial"/>
                <w:kern w:val="36"/>
              </w:rPr>
              <w:t xml:space="preserve"> </w:t>
            </w:r>
          </w:p>
        </w:tc>
        <w:tc>
          <w:tcPr>
            <w:tcW w:w="1044" w:type="pct"/>
          </w:tcPr>
          <w:p w14:paraId="33CEBBF2" w14:textId="77777777" w:rsidR="00C51DD5" w:rsidRPr="005B48AD" w:rsidRDefault="00C51DD5" w:rsidP="003E3DCC">
            <w:pPr>
              <w:jc w:val="center"/>
              <w:outlineLvl w:val="0"/>
              <w:rPr>
                <w:rFonts w:ascii="Arial Narrow" w:hAnsi="Arial Narrow" w:cs="Arial"/>
                <w:b/>
                <w:kern w:val="36"/>
              </w:rPr>
            </w:pPr>
            <w:bookmarkStart w:id="278" w:name="_Toc198719939"/>
            <w:r w:rsidRPr="005B48AD">
              <w:rPr>
                <w:rFonts w:ascii="Arial Narrow" w:hAnsi="Arial Narrow" w:cs="Arial"/>
                <w:b/>
                <w:kern w:val="36"/>
              </w:rPr>
              <w:t>36,3</w:t>
            </w:r>
            <w:bookmarkEnd w:id="278"/>
          </w:p>
        </w:tc>
        <w:tc>
          <w:tcPr>
            <w:tcW w:w="885" w:type="pct"/>
          </w:tcPr>
          <w:p w14:paraId="1D0CFD9F" w14:textId="77777777" w:rsidR="00C51DD5" w:rsidRPr="005B48AD" w:rsidRDefault="00C51DD5" w:rsidP="003E3DCC">
            <w:pPr>
              <w:jc w:val="center"/>
              <w:outlineLvl w:val="0"/>
              <w:rPr>
                <w:rFonts w:ascii="Arial Narrow" w:hAnsi="Arial Narrow" w:cs="Arial"/>
                <w:kern w:val="36"/>
              </w:rPr>
            </w:pPr>
            <w:bookmarkStart w:id="279" w:name="_Toc198719940"/>
            <w:r w:rsidRPr="005B48AD">
              <w:rPr>
                <w:rFonts w:ascii="Arial Narrow" w:hAnsi="Arial Narrow" w:cs="Arial"/>
                <w:kern w:val="36"/>
              </w:rPr>
              <w:t>53,54</w:t>
            </w:r>
            <w:bookmarkEnd w:id="279"/>
          </w:p>
        </w:tc>
        <w:tc>
          <w:tcPr>
            <w:tcW w:w="884" w:type="pct"/>
          </w:tcPr>
          <w:p w14:paraId="166A73E9" w14:textId="77777777" w:rsidR="00C51DD5" w:rsidRPr="005B48AD" w:rsidRDefault="00C51DD5" w:rsidP="003E3DCC">
            <w:pPr>
              <w:jc w:val="center"/>
              <w:outlineLvl w:val="0"/>
              <w:rPr>
                <w:rFonts w:ascii="Arial Narrow" w:hAnsi="Arial Narrow" w:cs="Arial"/>
                <w:kern w:val="36"/>
              </w:rPr>
            </w:pPr>
            <w:bookmarkStart w:id="280" w:name="_Toc104536744"/>
            <w:bookmarkStart w:id="281" w:name="_Toc135170759"/>
            <w:bookmarkStart w:id="282" w:name="_Toc135226306"/>
            <w:bookmarkStart w:id="283" w:name="_Toc198719941"/>
            <w:r w:rsidRPr="005B48AD">
              <w:rPr>
                <w:rFonts w:ascii="Arial Narrow" w:hAnsi="Arial Narrow" w:cs="Arial"/>
                <w:kern w:val="36"/>
              </w:rPr>
              <w:t>4</w:t>
            </w:r>
            <w:bookmarkEnd w:id="280"/>
            <w:bookmarkEnd w:id="281"/>
            <w:bookmarkEnd w:id="282"/>
            <w:r w:rsidRPr="005B48AD">
              <w:rPr>
                <w:rFonts w:ascii="Arial Narrow" w:hAnsi="Arial Narrow" w:cs="Arial"/>
                <w:kern w:val="36"/>
              </w:rPr>
              <w:t>5,16</w:t>
            </w:r>
            <w:bookmarkEnd w:id="283"/>
          </w:p>
        </w:tc>
        <w:tc>
          <w:tcPr>
            <w:tcW w:w="724" w:type="pct"/>
          </w:tcPr>
          <w:p w14:paraId="0CED7F80" w14:textId="77777777" w:rsidR="00C51DD5" w:rsidRPr="005B48AD" w:rsidRDefault="00C51DD5" w:rsidP="003E3DCC">
            <w:pPr>
              <w:jc w:val="center"/>
              <w:outlineLvl w:val="0"/>
              <w:rPr>
                <w:rFonts w:ascii="Arial Narrow" w:hAnsi="Arial Narrow" w:cs="Arial"/>
                <w:kern w:val="36"/>
              </w:rPr>
            </w:pPr>
            <w:bookmarkStart w:id="284" w:name="_Toc135170760"/>
            <w:bookmarkStart w:id="285" w:name="_Toc135226307"/>
            <w:bookmarkStart w:id="286" w:name="_Toc198719942"/>
            <w:r w:rsidRPr="005B48AD">
              <w:rPr>
                <w:rFonts w:ascii="Arial Narrow" w:hAnsi="Arial Narrow" w:cs="Arial"/>
                <w:kern w:val="36"/>
              </w:rPr>
              <w:t>5</w:t>
            </w:r>
            <w:bookmarkEnd w:id="284"/>
            <w:bookmarkEnd w:id="285"/>
            <w:r w:rsidRPr="005B48AD">
              <w:rPr>
                <w:rFonts w:ascii="Arial Narrow" w:hAnsi="Arial Narrow" w:cs="Arial"/>
                <w:kern w:val="36"/>
              </w:rPr>
              <w:t>3</w:t>
            </w:r>
            <w:bookmarkEnd w:id="286"/>
          </w:p>
        </w:tc>
      </w:tr>
    </w:tbl>
    <w:p w14:paraId="15EF5766" w14:textId="77777777" w:rsidR="00C51DD5" w:rsidRPr="003209D4" w:rsidRDefault="00C51DD5" w:rsidP="00C51DD5">
      <w:pPr>
        <w:spacing w:after="0" w:line="240" w:lineRule="auto"/>
        <w:rPr>
          <w:rFonts w:ascii="Arial Narrow" w:hAnsi="Arial Narrow"/>
          <w:sz w:val="24"/>
          <w:szCs w:val="24"/>
        </w:rPr>
      </w:pPr>
    </w:p>
    <w:p w14:paraId="19F89B81" w14:textId="77777777" w:rsidR="00C51DD5" w:rsidRDefault="00C51DD5">
      <w:pPr>
        <w:pStyle w:val="Bezodstpw"/>
        <w:numPr>
          <w:ilvl w:val="0"/>
          <w:numId w:val="54"/>
        </w:numPr>
        <w:tabs>
          <w:tab w:val="left" w:pos="567"/>
        </w:tabs>
        <w:ind w:left="426" w:hanging="142"/>
        <w:jc w:val="both"/>
        <w:rPr>
          <w:rFonts w:ascii="Arial Narrow" w:hAnsi="Arial Narrow"/>
          <w:b/>
          <w:sz w:val="24"/>
          <w:szCs w:val="24"/>
        </w:rPr>
      </w:pPr>
      <w:r w:rsidRPr="00D518E0">
        <w:rPr>
          <w:rFonts w:ascii="Arial Narrow" w:hAnsi="Arial Narrow"/>
          <w:b/>
          <w:sz w:val="24"/>
          <w:szCs w:val="24"/>
        </w:rPr>
        <w:t>Dowóz uczniów do szkół</w:t>
      </w:r>
    </w:p>
    <w:p w14:paraId="71726739" w14:textId="77777777" w:rsidR="00C51DD5" w:rsidRPr="00D518E0" w:rsidRDefault="00C51DD5" w:rsidP="00C51DD5">
      <w:pPr>
        <w:pStyle w:val="Bezodstpw"/>
        <w:ind w:left="720"/>
        <w:rPr>
          <w:rFonts w:ascii="Arial Narrow" w:hAnsi="Arial Narrow"/>
          <w:b/>
          <w:sz w:val="24"/>
          <w:szCs w:val="24"/>
        </w:rPr>
      </w:pPr>
    </w:p>
    <w:p w14:paraId="4CEEDADC" w14:textId="77777777" w:rsidR="00C51DD5" w:rsidRDefault="00C51DD5" w:rsidP="00C51DD5">
      <w:pPr>
        <w:spacing w:after="0" w:line="240" w:lineRule="auto"/>
        <w:jc w:val="both"/>
        <w:rPr>
          <w:rFonts w:ascii="Arial Narrow" w:hAnsi="Arial Narrow"/>
          <w:sz w:val="24"/>
          <w:szCs w:val="24"/>
        </w:rPr>
      </w:pPr>
      <w:r w:rsidRPr="00785192">
        <w:rPr>
          <w:rFonts w:ascii="Arial Narrow" w:hAnsi="Arial Narrow"/>
          <w:sz w:val="24"/>
          <w:szCs w:val="24"/>
        </w:rPr>
        <w:t>Uczniowie dowożeni są do szkół bezpłatnym transportem, który odbywa się w ramach umowy zawartej przez gminę z Przedsiębiorstwem Komunikacji Samochodowej Sp. z o.o. z siedzibą w Zielonej Górze.  W roku 20</w:t>
      </w:r>
      <w:r>
        <w:rPr>
          <w:rFonts w:ascii="Arial Narrow" w:hAnsi="Arial Narrow"/>
          <w:sz w:val="24"/>
          <w:szCs w:val="24"/>
        </w:rPr>
        <w:t>24</w:t>
      </w:r>
      <w:r w:rsidRPr="00785192">
        <w:rPr>
          <w:rFonts w:ascii="Arial Narrow" w:hAnsi="Arial Narrow"/>
          <w:sz w:val="24"/>
          <w:szCs w:val="24"/>
        </w:rPr>
        <w:t xml:space="preserve"> zapewnialiśmy b</w:t>
      </w:r>
      <w:r>
        <w:rPr>
          <w:rFonts w:ascii="Arial Narrow" w:hAnsi="Arial Narrow"/>
          <w:sz w:val="24"/>
          <w:szCs w:val="24"/>
        </w:rPr>
        <w:t xml:space="preserve">ezpłatny dojazd do szkół ok. 200 </w:t>
      </w:r>
      <w:r w:rsidRPr="004B6BC3">
        <w:rPr>
          <w:rFonts w:ascii="Arial Narrow" w:hAnsi="Arial Narrow"/>
          <w:sz w:val="24"/>
          <w:szCs w:val="24"/>
        </w:rPr>
        <w:t>uczniom</w:t>
      </w:r>
      <w:r>
        <w:rPr>
          <w:rFonts w:ascii="Arial Narrow" w:hAnsi="Arial Narrow"/>
          <w:sz w:val="24"/>
          <w:szCs w:val="24"/>
        </w:rPr>
        <w:t>, w tym:</w:t>
      </w:r>
    </w:p>
    <w:p w14:paraId="024F0C28" w14:textId="77777777" w:rsidR="00C51DD5" w:rsidRDefault="00C51DD5">
      <w:pPr>
        <w:pStyle w:val="Akapitzlist"/>
        <w:numPr>
          <w:ilvl w:val="0"/>
          <w:numId w:val="58"/>
        </w:numPr>
        <w:spacing w:after="0" w:line="240" w:lineRule="auto"/>
        <w:jc w:val="both"/>
        <w:rPr>
          <w:rFonts w:ascii="Arial Narrow" w:hAnsi="Arial Narrow"/>
          <w:sz w:val="24"/>
          <w:szCs w:val="24"/>
        </w:rPr>
      </w:pPr>
      <w:r w:rsidRPr="005B48AD">
        <w:rPr>
          <w:rFonts w:ascii="Arial Narrow" w:hAnsi="Arial Narrow"/>
          <w:sz w:val="24"/>
          <w:szCs w:val="24"/>
        </w:rPr>
        <w:t xml:space="preserve">ucz. </w:t>
      </w:r>
      <w:r>
        <w:rPr>
          <w:rFonts w:ascii="Arial Narrow" w:hAnsi="Arial Narrow"/>
          <w:sz w:val="24"/>
          <w:szCs w:val="24"/>
        </w:rPr>
        <w:t xml:space="preserve">gminnych </w:t>
      </w:r>
      <w:r w:rsidRPr="005B48AD">
        <w:rPr>
          <w:rFonts w:ascii="Arial Narrow" w:hAnsi="Arial Narrow"/>
          <w:sz w:val="24"/>
          <w:szCs w:val="24"/>
        </w:rPr>
        <w:t xml:space="preserve">szkół podstawowych </w:t>
      </w:r>
      <w:r>
        <w:rPr>
          <w:rFonts w:ascii="Arial Narrow" w:hAnsi="Arial Narrow"/>
          <w:sz w:val="24"/>
          <w:szCs w:val="24"/>
        </w:rPr>
        <w:t xml:space="preserve">- </w:t>
      </w:r>
      <w:r w:rsidRPr="005B48AD">
        <w:rPr>
          <w:rFonts w:ascii="Arial Narrow" w:hAnsi="Arial Narrow"/>
          <w:sz w:val="24"/>
          <w:szCs w:val="24"/>
        </w:rPr>
        <w:t>1</w:t>
      </w:r>
      <w:r>
        <w:rPr>
          <w:rFonts w:ascii="Arial Narrow" w:hAnsi="Arial Narrow"/>
          <w:sz w:val="24"/>
          <w:szCs w:val="24"/>
        </w:rPr>
        <w:t>92</w:t>
      </w:r>
      <w:r w:rsidRPr="005B48AD">
        <w:rPr>
          <w:rFonts w:ascii="Arial Narrow" w:hAnsi="Arial Narrow"/>
          <w:sz w:val="24"/>
          <w:szCs w:val="24"/>
        </w:rPr>
        <w:t xml:space="preserve">, </w:t>
      </w:r>
    </w:p>
    <w:p w14:paraId="2D921307" w14:textId="77777777" w:rsidR="00C51DD5" w:rsidRDefault="00C51DD5">
      <w:pPr>
        <w:pStyle w:val="Akapitzlist"/>
        <w:numPr>
          <w:ilvl w:val="0"/>
          <w:numId w:val="58"/>
        </w:numPr>
        <w:spacing w:after="0" w:line="240" w:lineRule="auto"/>
        <w:jc w:val="both"/>
        <w:rPr>
          <w:rFonts w:ascii="Arial Narrow" w:hAnsi="Arial Narrow"/>
          <w:sz w:val="24"/>
          <w:szCs w:val="24"/>
        </w:rPr>
      </w:pPr>
      <w:r>
        <w:rPr>
          <w:rFonts w:ascii="Arial Narrow" w:hAnsi="Arial Narrow"/>
          <w:sz w:val="24"/>
          <w:szCs w:val="24"/>
        </w:rPr>
        <w:t>ucz. dowożeni transportem SOSW w Świebodzinie – 6,</w:t>
      </w:r>
    </w:p>
    <w:p w14:paraId="57F0CBBC" w14:textId="77777777" w:rsidR="00C51DD5" w:rsidRPr="005B48AD" w:rsidRDefault="00C51DD5">
      <w:pPr>
        <w:pStyle w:val="Akapitzlist"/>
        <w:numPr>
          <w:ilvl w:val="0"/>
          <w:numId w:val="58"/>
        </w:numPr>
        <w:spacing w:after="0" w:line="240" w:lineRule="auto"/>
        <w:jc w:val="both"/>
        <w:rPr>
          <w:rFonts w:ascii="Arial Narrow" w:hAnsi="Arial Narrow"/>
          <w:sz w:val="24"/>
          <w:szCs w:val="24"/>
        </w:rPr>
      </w:pPr>
      <w:r>
        <w:rPr>
          <w:rFonts w:ascii="Arial Narrow" w:hAnsi="Arial Narrow"/>
          <w:sz w:val="24"/>
          <w:szCs w:val="24"/>
        </w:rPr>
        <w:t xml:space="preserve">ucz. niepełnosprawni dowożeni przez opiekunów - 2, </w:t>
      </w:r>
    </w:p>
    <w:p w14:paraId="4BC4D41F" w14:textId="77777777" w:rsidR="00C51DD5" w:rsidRPr="004B6BC3" w:rsidRDefault="00C51DD5" w:rsidP="00C51DD5">
      <w:pPr>
        <w:pStyle w:val="Bezodstpw"/>
        <w:jc w:val="both"/>
        <w:rPr>
          <w:rFonts w:ascii="Arial Narrow" w:hAnsi="Arial Narrow"/>
          <w:sz w:val="24"/>
          <w:szCs w:val="24"/>
        </w:rPr>
      </w:pPr>
      <w:r>
        <w:rPr>
          <w:rFonts w:ascii="Arial Narrow" w:hAnsi="Arial Narrow"/>
          <w:sz w:val="24"/>
          <w:szCs w:val="24"/>
        </w:rPr>
        <w:t>Łączny</w:t>
      </w:r>
      <w:r w:rsidRPr="0050741C">
        <w:rPr>
          <w:rFonts w:ascii="Arial Narrow" w:hAnsi="Arial Narrow"/>
          <w:sz w:val="24"/>
          <w:szCs w:val="24"/>
        </w:rPr>
        <w:t xml:space="preserve"> koszt </w:t>
      </w:r>
      <w:r>
        <w:rPr>
          <w:rFonts w:ascii="Arial Narrow" w:hAnsi="Arial Narrow"/>
          <w:sz w:val="24"/>
          <w:szCs w:val="24"/>
        </w:rPr>
        <w:t>dowozów – 457.680,92 zł.</w:t>
      </w:r>
    </w:p>
    <w:p w14:paraId="590A8785" w14:textId="77777777" w:rsidR="00C51DD5" w:rsidRPr="0050741C" w:rsidRDefault="00C51DD5" w:rsidP="00C51DD5">
      <w:pPr>
        <w:pStyle w:val="Bezodstpw"/>
        <w:rPr>
          <w:rFonts w:ascii="Arial Narrow" w:hAnsi="Arial Narrow"/>
          <w:sz w:val="24"/>
          <w:szCs w:val="24"/>
        </w:rPr>
      </w:pPr>
    </w:p>
    <w:p w14:paraId="03FDE67E" w14:textId="77777777" w:rsidR="00C51DD5" w:rsidRPr="0050741C" w:rsidRDefault="00C51DD5">
      <w:pPr>
        <w:pStyle w:val="Bezodstpw"/>
        <w:numPr>
          <w:ilvl w:val="0"/>
          <w:numId w:val="56"/>
        </w:numPr>
        <w:jc w:val="both"/>
        <w:rPr>
          <w:rFonts w:ascii="Arial Narrow" w:hAnsi="Arial Narrow"/>
          <w:b/>
          <w:sz w:val="24"/>
          <w:szCs w:val="24"/>
        </w:rPr>
      </w:pPr>
      <w:r w:rsidRPr="0050741C">
        <w:rPr>
          <w:rFonts w:ascii="Arial Narrow" w:hAnsi="Arial Narrow"/>
          <w:b/>
          <w:sz w:val="24"/>
          <w:szCs w:val="24"/>
        </w:rPr>
        <w:t>Wyżywienie w szkołach</w:t>
      </w:r>
    </w:p>
    <w:p w14:paraId="3E8015D6" w14:textId="77777777" w:rsidR="00C51DD5" w:rsidRPr="0050741C" w:rsidRDefault="00C51DD5" w:rsidP="00C51DD5">
      <w:pPr>
        <w:pStyle w:val="Bezodstpw"/>
        <w:ind w:left="720"/>
        <w:rPr>
          <w:rFonts w:ascii="Arial Narrow" w:hAnsi="Arial Narrow"/>
          <w:b/>
          <w:sz w:val="24"/>
          <w:szCs w:val="24"/>
        </w:rPr>
      </w:pPr>
    </w:p>
    <w:p w14:paraId="52D29712" w14:textId="54D6577B" w:rsidR="00C51DD5" w:rsidRDefault="00C51DD5" w:rsidP="00C51DD5">
      <w:pPr>
        <w:spacing w:line="240" w:lineRule="auto"/>
        <w:jc w:val="both"/>
        <w:rPr>
          <w:rFonts w:ascii="Arial Narrow" w:hAnsi="Arial Narrow"/>
          <w:sz w:val="24"/>
          <w:szCs w:val="24"/>
        </w:rPr>
      </w:pPr>
      <w:r w:rsidRPr="00D112A8">
        <w:rPr>
          <w:rFonts w:ascii="Arial Narrow" w:hAnsi="Arial Narrow"/>
          <w:sz w:val="24"/>
          <w:szCs w:val="24"/>
        </w:rPr>
        <w:t>Z trzech szkół podstawowych na terenie gminy</w:t>
      </w:r>
      <w:r>
        <w:rPr>
          <w:rFonts w:ascii="Arial Narrow" w:hAnsi="Arial Narrow"/>
          <w:sz w:val="24"/>
          <w:szCs w:val="24"/>
        </w:rPr>
        <w:t xml:space="preserve"> kuchnię i stołówkę posiadają </w:t>
      </w:r>
      <w:r w:rsidRPr="00D112A8">
        <w:rPr>
          <w:rFonts w:ascii="Arial Narrow" w:hAnsi="Arial Narrow"/>
          <w:sz w:val="24"/>
          <w:szCs w:val="24"/>
        </w:rPr>
        <w:t>Szkoła Podstawowa w</w:t>
      </w:r>
      <w:r>
        <w:rPr>
          <w:rFonts w:ascii="Arial Narrow" w:hAnsi="Arial Narrow"/>
          <w:sz w:val="24"/>
          <w:szCs w:val="24"/>
        </w:rPr>
        <w:t> </w:t>
      </w:r>
      <w:r w:rsidRPr="00D112A8">
        <w:rPr>
          <w:rFonts w:ascii="Arial Narrow" w:hAnsi="Arial Narrow"/>
          <w:sz w:val="24"/>
          <w:szCs w:val="24"/>
        </w:rPr>
        <w:t xml:space="preserve">Ołoboku </w:t>
      </w:r>
      <w:r>
        <w:rPr>
          <w:rFonts w:ascii="Arial Narrow" w:hAnsi="Arial Narrow"/>
          <w:sz w:val="24"/>
          <w:szCs w:val="24"/>
        </w:rPr>
        <w:t>i Szkoła Podstawowa w Radoszynie</w:t>
      </w:r>
      <w:r w:rsidRPr="00D112A8">
        <w:rPr>
          <w:rFonts w:ascii="Arial Narrow" w:hAnsi="Arial Narrow"/>
          <w:sz w:val="24"/>
          <w:szCs w:val="24"/>
        </w:rPr>
        <w:t xml:space="preserve">. Do </w:t>
      </w:r>
      <w:r>
        <w:rPr>
          <w:rFonts w:ascii="Arial Narrow" w:hAnsi="Arial Narrow"/>
          <w:sz w:val="24"/>
          <w:szCs w:val="24"/>
        </w:rPr>
        <w:t xml:space="preserve">Szkoły Podstawowej w Międzylesiu </w:t>
      </w:r>
      <w:r w:rsidRPr="00D112A8">
        <w:rPr>
          <w:rFonts w:ascii="Arial Narrow" w:hAnsi="Arial Narrow"/>
          <w:sz w:val="24"/>
          <w:szCs w:val="24"/>
        </w:rPr>
        <w:t xml:space="preserve">obiady </w:t>
      </w:r>
      <w:r>
        <w:rPr>
          <w:rFonts w:ascii="Arial Narrow" w:hAnsi="Arial Narrow"/>
          <w:sz w:val="24"/>
          <w:szCs w:val="24"/>
        </w:rPr>
        <w:t xml:space="preserve">dowożone są </w:t>
      </w:r>
      <w:r w:rsidRPr="00D112A8">
        <w:rPr>
          <w:rFonts w:ascii="Arial Narrow" w:hAnsi="Arial Narrow"/>
          <w:sz w:val="24"/>
          <w:szCs w:val="24"/>
        </w:rPr>
        <w:t xml:space="preserve">z kuchni szkolnej w Radoszynie. </w:t>
      </w:r>
      <w:r w:rsidRPr="00E12E53">
        <w:rPr>
          <w:rFonts w:ascii="Arial Narrow" w:hAnsi="Arial Narrow"/>
          <w:sz w:val="24"/>
          <w:szCs w:val="24"/>
        </w:rPr>
        <w:t>W ciągu roku 202</w:t>
      </w:r>
      <w:r>
        <w:rPr>
          <w:rFonts w:ascii="Arial Narrow" w:hAnsi="Arial Narrow"/>
          <w:sz w:val="24"/>
          <w:szCs w:val="24"/>
        </w:rPr>
        <w:t>4</w:t>
      </w:r>
      <w:r w:rsidRPr="00E12E53">
        <w:rPr>
          <w:rFonts w:ascii="Arial Narrow" w:hAnsi="Arial Narrow"/>
          <w:sz w:val="24"/>
          <w:szCs w:val="24"/>
        </w:rPr>
        <w:t xml:space="preserve">  wydan</w:t>
      </w:r>
      <w:r>
        <w:rPr>
          <w:rFonts w:ascii="Arial Narrow" w:hAnsi="Arial Narrow"/>
          <w:sz w:val="24"/>
          <w:szCs w:val="24"/>
        </w:rPr>
        <w:t xml:space="preserve">o 46.630 </w:t>
      </w:r>
      <w:r w:rsidRPr="00E12E53">
        <w:rPr>
          <w:rFonts w:ascii="Arial Narrow" w:hAnsi="Arial Narrow"/>
          <w:sz w:val="24"/>
          <w:szCs w:val="24"/>
        </w:rPr>
        <w:t>obiad</w:t>
      </w:r>
      <w:r>
        <w:rPr>
          <w:rFonts w:ascii="Arial Narrow" w:hAnsi="Arial Narrow"/>
          <w:sz w:val="24"/>
          <w:szCs w:val="24"/>
        </w:rPr>
        <w:t>ów</w:t>
      </w:r>
      <w:r w:rsidRPr="00E12E53">
        <w:rPr>
          <w:rFonts w:ascii="Arial Narrow" w:hAnsi="Arial Narrow"/>
          <w:sz w:val="24"/>
          <w:szCs w:val="24"/>
        </w:rPr>
        <w:t xml:space="preserve">, odpowiednio w Ołoboku </w:t>
      </w:r>
      <w:r>
        <w:rPr>
          <w:rFonts w:ascii="Arial Narrow" w:hAnsi="Arial Narrow"/>
          <w:sz w:val="24"/>
          <w:szCs w:val="24"/>
        </w:rPr>
        <w:t>19.905 i</w:t>
      </w:r>
      <w:r w:rsidRPr="00E12E53">
        <w:rPr>
          <w:rFonts w:ascii="Arial Narrow" w:hAnsi="Arial Narrow"/>
          <w:sz w:val="24"/>
          <w:szCs w:val="24"/>
        </w:rPr>
        <w:t xml:space="preserve"> w Radoszynie </w:t>
      </w:r>
      <w:r>
        <w:rPr>
          <w:rFonts w:ascii="Arial Narrow" w:hAnsi="Arial Narrow"/>
          <w:sz w:val="24"/>
          <w:szCs w:val="24"/>
        </w:rPr>
        <w:t>26.725. Liczba korzystających z wyżywienia – 265 osób miesięcznie. Przekłada się to na wskaźnik ok. 70% uczniów korzystających z wyżywienia względem uczęszczających do szkół. Z dożywiania refundowanego korzystało 10 ucz</w:t>
      </w:r>
      <w:r w:rsidR="00814460">
        <w:rPr>
          <w:rFonts w:ascii="Arial Narrow" w:hAnsi="Arial Narrow"/>
          <w:sz w:val="24"/>
          <w:szCs w:val="24"/>
        </w:rPr>
        <w:t>n</w:t>
      </w:r>
      <w:r>
        <w:rPr>
          <w:rFonts w:ascii="Arial Narrow" w:hAnsi="Arial Narrow"/>
          <w:sz w:val="24"/>
          <w:szCs w:val="24"/>
        </w:rPr>
        <w:t xml:space="preserve">iów. Dzienna stawka żywieniowa wynosi 6,00 zł, natomiast łączny roczny koszt posiłków w szkołach to kwota ok.  279.780,00 zł. </w:t>
      </w:r>
    </w:p>
    <w:p w14:paraId="294EE20E" w14:textId="77777777" w:rsidR="00814460" w:rsidRPr="00E12E53" w:rsidRDefault="00814460" w:rsidP="00C51DD5">
      <w:pPr>
        <w:spacing w:line="240" w:lineRule="auto"/>
        <w:jc w:val="both"/>
        <w:rPr>
          <w:rFonts w:ascii="Arial Narrow" w:hAnsi="Arial Narrow"/>
          <w:sz w:val="24"/>
          <w:szCs w:val="24"/>
        </w:rPr>
      </w:pPr>
    </w:p>
    <w:p w14:paraId="73FA6FB1" w14:textId="77777777" w:rsidR="00C51DD5" w:rsidRPr="007567E9" w:rsidRDefault="00C51DD5">
      <w:pPr>
        <w:pStyle w:val="Akapitzlist"/>
        <w:numPr>
          <w:ilvl w:val="0"/>
          <w:numId w:val="56"/>
        </w:numPr>
        <w:spacing w:line="240" w:lineRule="auto"/>
        <w:jc w:val="both"/>
        <w:rPr>
          <w:rFonts w:ascii="Arial Narrow" w:hAnsi="Arial Narrow"/>
          <w:b/>
          <w:bCs/>
          <w:kern w:val="36"/>
          <w:sz w:val="24"/>
          <w:szCs w:val="24"/>
        </w:rPr>
      </w:pPr>
      <w:r w:rsidRPr="007567E9">
        <w:rPr>
          <w:rFonts w:ascii="Arial Narrow" w:hAnsi="Arial Narrow"/>
          <w:b/>
          <w:bCs/>
          <w:kern w:val="36"/>
          <w:sz w:val="24"/>
          <w:szCs w:val="24"/>
        </w:rPr>
        <w:lastRenderedPageBreak/>
        <w:t>Stypendia naukowe</w:t>
      </w:r>
    </w:p>
    <w:p w14:paraId="699BD78E" w14:textId="77777777" w:rsidR="00C51DD5" w:rsidRPr="0000704D" w:rsidRDefault="00C51DD5" w:rsidP="00C51DD5">
      <w:pPr>
        <w:spacing w:after="0" w:line="240" w:lineRule="auto"/>
        <w:jc w:val="both"/>
        <w:rPr>
          <w:rFonts w:ascii="Arial Narrow" w:hAnsi="Arial Narrow"/>
          <w:sz w:val="24"/>
          <w:szCs w:val="24"/>
        </w:rPr>
      </w:pPr>
      <w:r w:rsidRPr="0000704D">
        <w:rPr>
          <w:rFonts w:ascii="Arial Narrow" w:hAnsi="Arial Narrow"/>
          <w:sz w:val="24"/>
          <w:szCs w:val="24"/>
        </w:rPr>
        <w:t xml:space="preserve">Za szczególne osiągnięcia </w:t>
      </w:r>
      <w:r>
        <w:rPr>
          <w:rFonts w:ascii="Arial Narrow" w:hAnsi="Arial Narrow"/>
          <w:sz w:val="24"/>
          <w:szCs w:val="24"/>
        </w:rPr>
        <w:t xml:space="preserve">i bardzo dobre wyniki w nauce </w:t>
      </w:r>
      <w:r w:rsidRPr="0000704D">
        <w:rPr>
          <w:rFonts w:ascii="Arial Narrow" w:hAnsi="Arial Narrow"/>
          <w:sz w:val="24"/>
          <w:szCs w:val="24"/>
        </w:rPr>
        <w:t>uczniowie otrzymują stype</w:t>
      </w:r>
      <w:r>
        <w:rPr>
          <w:rFonts w:ascii="Arial Narrow" w:hAnsi="Arial Narrow"/>
          <w:sz w:val="24"/>
          <w:szCs w:val="24"/>
        </w:rPr>
        <w:t>ndium naukowe Wójta Gminy Skąpe w wysokości 150 zł miesięcznie.</w:t>
      </w:r>
      <w:r w:rsidRPr="0000704D">
        <w:rPr>
          <w:rFonts w:ascii="Arial Narrow" w:hAnsi="Arial Narrow"/>
          <w:sz w:val="24"/>
          <w:szCs w:val="24"/>
        </w:rPr>
        <w:t xml:space="preserve"> </w:t>
      </w:r>
      <w:r>
        <w:rPr>
          <w:rFonts w:ascii="Arial Narrow" w:hAnsi="Arial Narrow"/>
          <w:sz w:val="24"/>
          <w:szCs w:val="24"/>
        </w:rPr>
        <w:t>Otrzymywała je 5 uczniów w okresie styczeń – czerwiec i 5 uczniów w okresie wrzesień – grudzień 2024 roku.</w:t>
      </w:r>
    </w:p>
    <w:p w14:paraId="1AA93EFA" w14:textId="77777777" w:rsidR="00C51DD5" w:rsidRDefault="00C51DD5" w:rsidP="00C51DD5">
      <w:pPr>
        <w:spacing w:after="0" w:line="240" w:lineRule="auto"/>
        <w:jc w:val="both"/>
        <w:rPr>
          <w:rFonts w:ascii="Arial Narrow" w:hAnsi="Arial Narrow"/>
          <w:sz w:val="24"/>
          <w:szCs w:val="24"/>
        </w:rPr>
      </w:pPr>
      <w:r w:rsidRPr="0000704D">
        <w:rPr>
          <w:rFonts w:ascii="Arial Narrow" w:hAnsi="Arial Narrow"/>
          <w:sz w:val="24"/>
          <w:szCs w:val="24"/>
        </w:rPr>
        <w:t>Łączna kwota wypłaconego stypendium naukowego za rok 20</w:t>
      </w:r>
      <w:r>
        <w:rPr>
          <w:rFonts w:ascii="Arial Narrow" w:hAnsi="Arial Narrow"/>
          <w:sz w:val="24"/>
          <w:szCs w:val="24"/>
        </w:rPr>
        <w:t>24</w:t>
      </w:r>
      <w:r w:rsidRPr="0000704D">
        <w:rPr>
          <w:rFonts w:ascii="Arial Narrow" w:hAnsi="Arial Narrow"/>
          <w:sz w:val="24"/>
          <w:szCs w:val="24"/>
        </w:rPr>
        <w:t xml:space="preserve"> to </w:t>
      </w:r>
      <w:r>
        <w:rPr>
          <w:rFonts w:ascii="Arial Narrow" w:hAnsi="Arial Narrow"/>
          <w:sz w:val="24"/>
          <w:szCs w:val="24"/>
        </w:rPr>
        <w:t>7.500,00 zł.</w:t>
      </w:r>
    </w:p>
    <w:p w14:paraId="69E1AEDF" w14:textId="77777777" w:rsidR="00C51DD5" w:rsidRDefault="00C51DD5" w:rsidP="00C51DD5">
      <w:pPr>
        <w:spacing w:after="0" w:line="240" w:lineRule="auto"/>
        <w:jc w:val="both"/>
        <w:rPr>
          <w:rFonts w:ascii="Arial Narrow" w:hAnsi="Arial Narrow"/>
          <w:sz w:val="24"/>
          <w:szCs w:val="24"/>
        </w:rPr>
      </w:pPr>
    </w:p>
    <w:p w14:paraId="11FE87BE" w14:textId="77777777" w:rsidR="00C51DD5" w:rsidRPr="0000704D" w:rsidRDefault="00C51DD5" w:rsidP="00C51DD5">
      <w:pPr>
        <w:spacing w:after="0" w:line="240" w:lineRule="auto"/>
        <w:rPr>
          <w:rFonts w:ascii="Arial Narrow" w:hAnsi="Arial Narrow"/>
          <w:sz w:val="24"/>
          <w:szCs w:val="24"/>
        </w:rPr>
      </w:pPr>
    </w:p>
    <w:p w14:paraId="6CAA389F" w14:textId="77777777" w:rsidR="00C51DD5" w:rsidRPr="0000704D" w:rsidRDefault="00C51DD5">
      <w:pPr>
        <w:pStyle w:val="Akapitzlist"/>
        <w:keepNext/>
        <w:numPr>
          <w:ilvl w:val="0"/>
          <w:numId w:val="53"/>
        </w:numPr>
        <w:spacing w:line="240" w:lineRule="auto"/>
        <w:jc w:val="both"/>
        <w:outlineLvl w:val="0"/>
        <w:rPr>
          <w:rFonts w:ascii="Arial Narrow" w:hAnsi="Arial Narrow"/>
          <w:b/>
          <w:bCs/>
          <w:kern w:val="36"/>
          <w:sz w:val="24"/>
          <w:szCs w:val="24"/>
        </w:rPr>
      </w:pPr>
      <w:bookmarkStart w:id="287" w:name="_Toc198719943"/>
      <w:r w:rsidRPr="0000704D">
        <w:rPr>
          <w:rFonts w:ascii="Arial Narrow" w:hAnsi="Arial Narrow"/>
          <w:b/>
          <w:bCs/>
          <w:kern w:val="36"/>
          <w:sz w:val="24"/>
          <w:szCs w:val="24"/>
        </w:rPr>
        <w:t>Stypendia s</w:t>
      </w:r>
      <w:r>
        <w:rPr>
          <w:rFonts w:ascii="Arial Narrow" w:hAnsi="Arial Narrow"/>
          <w:b/>
          <w:bCs/>
          <w:kern w:val="36"/>
          <w:sz w:val="24"/>
          <w:szCs w:val="24"/>
        </w:rPr>
        <w:t>zkolne i zasiłek szkolny</w:t>
      </w:r>
      <w:bookmarkEnd w:id="287"/>
    </w:p>
    <w:p w14:paraId="594B193B" w14:textId="77777777" w:rsidR="00C51DD5" w:rsidRDefault="00C51DD5" w:rsidP="00C51DD5">
      <w:pPr>
        <w:spacing w:line="240" w:lineRule="auto"/>
        <w:jc w:val="both"/>
        <w:rPr>
          <w:rFonts w:ascii="Arial Narrow" w:hAnsi="Arial Narrow"/>
          <w:bCs/>
          <w:color w:val="C00000"/>
          <w:sz w:val="24"/>
          <w:szCs w:val="24"/>
        </w:rPr>
      </w:pPr>
      <w:r w:rsidRPr="0000704D">
        <w:rPr>
          <w:rFonts w:ascii="Arial Narrow" w:hAnsi="Arial Narrow"/>
          <w:sz w:val="24"/>
          <w:szCs w:val="24"/>
        </w:rPr>
        <w:t>Na podstawie przepisów prawa oświatowego uczniom przysługuje prawo do pomocy materialnej ze środków przeznaczonych na ten cel w budżecie państwa lub budżecie właściwej jednostki samorządu terytorialnego. W 20</w:t>
      </w:r>
      <w:r>
        <w:rPr>
          <w:rFonts w:ascii="Arial Narrow" w:hAnsi="Arial Narrow"/>
          <w:sz w:val="24"/>
          <w:szCs w:val="24"/>
        </w:rPr>
        <w:t>24</w:t>
      </w:r>
      <w:r w:rsidRPr="0000704D">
        <w:rPr>
          <w:rFonts w:ascii="Arial Narrow" w:hAnsi="Arial Narrow"/>
          <w:sz w:val="24"/>
          <w:szCs w:val="24"/>
        </w:rPr>
        <w:t xml:space="preserve"> r.</w:t>
      </w:r>
      <w:r>
        <w:rPr>
          <w:rFonts w:ascii="Arial Narrow" w:hAnsi="Arial Narrow"/>
          <w:sz w:val="24"/>
          <w:szCs w:val="24"/>
        </w:rPr>
        <w:t xml:space="preserve"> przyznano 5 stypendiów socjalnych na kwotę  5.704,00 zł</w:t>
      </w:r>
    </w:p>
    <w:p w14:paraId="295CD5E9" w14:textId="217FE790" w:rsidR="00814460" w:rsidRDefault="00C51DD5" w:rsidP="00C51DD5">
      <w:pPr>
        <w:spacing w:line="240" w:lineRule="auto"/>
        <w:jc w:val="both"/>
        <w:rPr>
          <w:rFonts w:ascii="Arial Narrow" w:hAnsi="Arial Narrow"/>
          <w:sz w:val="24"/>
          <w:szCs w:val="24"/>
        </w:rPr>
      </w:pPr>
      <w:r w:rsidRPr="00207D56">
        <w:rPr>
          <w:rFonts w:ascii="Arial Narrow" w:hAnsi="Arial Narrow"/>
          <w:bCs/>
          <w:sz w:val="24"/>
          <w:szCs w:val="24"/>
        </w:rPr>
        <w:t>W 202</w:t>
      </w:r>
      <w:r>
        <w:rPr>
          <w:rFonts w:ascii="Arial Narrow" w:hAnsi="Arial Narrow"/>
          <w:bCs/>
          <w:sz w:val="24"/>
          <w:szCs w:val="24"/>
        </w:rPr>
        <w:t>4</w:t>
      </w:r>
      <w:r w:rsidRPr="00207D56">
        <w:rPr>
          <w:rFonts w:ascii="Arial Narrow" w:hAnsi="Arial Narrow"/>
          <w:bCs/>
          <w:sz w:val="24"/>
          <w:szCs w:val="24"/>
        </w:rPr>
        <w:t xml:space="preserve"> roku nie wpłynął żaden wniosek o przyznanie zasiłku szkolnego. </w:t>
      </w:r>
    </w:p>
    <w:p w14:paraId="22DAED24" w14:textId="77777777" w:rsidR="000E1129" w:rsidRPr="00814460" w:rsidRDefault="000E1129" w:rsidP="00C51DD5">
      <w:pPr>
        <w:spacing w:line="240" w:lineRule="auto"/>
        <w:jc w:val="both"/>
        <w:rPr>
          <w:rFonts w:ascii="Arial Narrow" w:hAnsi="Arial Narrow"/>
          <w:sz w:val="24"/>
          <w:szCs w:val="24"/>
        </w:rPr>
      </w:pPr>
    </w:p>
    <w:p w14:paraId="670349D8" w14:textId="77777777" w:rsidR="00C51DD5" w:rsidRPr="00983950" w:rsidRDefault="00C51DD5">
      <w:pPr>
        <w:pStyle w:val="Akapitzlist"/>
        <w:numPr>
          <w:ilvl w:val="0"/>
          <w:numId w:val="53"/>
        </w:numPr>
        <w:spacing w:after="0" w:line="240" w:lineRule="auto"/>
        <w:jc w:val="both"/>
        <w:rPr>
          <w:rFonts w:ascii="Arial Narrow" w:eastAsia="Times New Roman" w:hAnsi="Arial Narrow" w:cs="Times New Roman"/>
          <w:b/>
          <w:sz w:val="24"/>
          <w:szCs w:val="24"/>
        </w:rPr>
      </w:pPr>
      <w:r w:rsidRPr="00983950">
        <w:rPr>
          <w:rFonts w:ascii="Arial Narrow" w:eastAsia="Times New Roman" w:hAnsi="Arial Narrow" w:cs="Times New Roman"/>
          <w:b/>
          <w:sz w:val="24"/>
          <w:szCs w:val="24"/>
        </w:rPr>
        <w:t xml:space="preserve">Wykonanie budżetów jednostek oświatowych w 2024 r. </w:t>
      </w:r>
    </w:p>
    <w:p w14:paraId="0434BEF6" w14:textId="77777777" w:rsidR="00C51DD5" w:rsidRPr="00983950" w:rsidRDefault="00C51DD5" w:rsidP="00C51DD5">
      <w:pPr>
        <w:spacing w:after="0" w:line="240" w:lineRule="auto"/>
        <w:jc w:val="both"/>
        <w:rPr>
          <w:rFonts w:ascii="Arial Narrow" w:eastAsia="Times New Roman" w:hAnsi="Arial Narrow" w:cs="Times New Roman"/>
          <w:b/>
          <w:sz w:val="24"/>
          <w:szCs w:val="24"/>
        </w:rPr>
      </w:pPr>
    </w:p>
    <w:p w14:paraId="768E8E86" w14:textId="77777777" w:rsidR="00C51DD5" w:rsidRPr="00983950" w:rsidRDefault="00C51DD5" w:rsidP="00C51DD5">
      <w:pPr>
        <w:spacing w:after="0" w:line="240" w:lineRule="auto"/>
        <w:rPr>
          <w:rFonts w:ascii="Arial Narrow" w:eastAsia="Times New Roman" w:hAnsi="Arial Narrow" w:cs="Times New Roman"/>
          <w:sz w:val="24"/>
          <w:szCs w:val="24"/>
        </w:rPr>
      </w:pPr>
      <w:r w:rsidRPr="00983950">
        <w:rPr>
          <w:rFonts w:ascii="Arial Narrow" w:eastAsia="Times New Roman" w:hAnsi="Arial Narrow" w:cs="Times New Roman"/>
          <w:sz w:val="24"/>
          <w:szCs w:val="24"/>
        </w:rPr>
        <w:t xml:space="preserve">Szkoła Podstawowa w Międzylesiu </w:t>
      </w:r>
      <w:r w:rsidRPr="00983950">
        <w:rPr>
          <w:rFonts w:ascii="Arial Narrow" w:eastAsia="Times New Roman" w:hAnsi="Arial Narrow" w:cs="Times New Roman"/>
          <w:sz w:val="24"/>
          <w:szCs w:val="24"/>
        </w:rPr>
        <w:tab/>
        <w:t xml:space="preserve">- wydatki   </w:t>
      </w:r>
      <w:r>
        <w:rPr>
          <w:rFonts w:ascii="Arial Narrow" w:eastAsia="Times New Roman" w:hAnsi="Arial Narrow" w:cs="Times New Roman"/>
          <w:sz w:val="24"/>
          <w:szCs w:val="24"/>
        </w:rPr>
        <w:t>2.992.810,56</w:t>
      </w:r>
      <w:r w:rsidRPr="00983950">
        <w:rPr>
          <w:rFonts w:ascii="Arial Narrow" w:eastAsia="Times New Roman" w:hAnsi="Arial Narrow" w:cs="Times New Roman"/>
          <w:sz w:val="24"/>
          <w:szCs w:val="24"/>
        </w:rPr>
        <w:t xml:space="preserve">  zł</w:t>
      </w:r>
    </w:p>
    <w:p w14:paraId="55FE9C7F" w14:textId="438C6E86" w:rsidR="00C51DD5" w:rsidRPr="00983950" w:rsidRDefault="00C51DD5" w:rsidP="00C51DD5">
      <w:pPr>
        <w:spacing w:after="0" w:line="240" w:lineRule="auto"/>
        <w:rPr>
          <w:rFonts w:ascii="Arial Narrow" w:eastAsia="Calibri" w:hAnsi="Arial Narrow" w:cs="Times New Roman"/>
          <w:sz w:val="24"/>
          <w:szCs w:val="24"/>
        </w:rPr>
      </w:pPr>
      <w:r w:rsidRPr="00983950">
        <w:rPr>
          <w:rFonts w:ascii="Arial Narrow" w:eastAsia="Times New Roman" w:hAnsi="Arial Narrow" w:cs="Times New Roman"/>
          <w:sz w:val="24"/>
          <w:szCs w:val="24"/>
        </w:rPr>
        <w:t xml:space="preserve">Szkoła Podstawowa w Ołoboku </w:t>
      </w:r>
      <w:r w:rsidRPr="00983950">
        <w:rPr>
          <w:rFonts w:ascii="Arial Narrow" w:eastAsia="Times New Roman" w:hAnsi="Arial Narrow" w:cs="Times New Roman"/>
          <w:sz w:val="24"/>
          <w:szCs w:val="24"/>
        </w:rPr>
        <w:tab/>
      </w:r>
      <w:r w:rsidRPr="00983950">
        <w:rPr>
          <w:rFonts w:ascii="Arial Narrow" w:eastAsia="Times New Roman" w:hAnsi="Arial Narrow" w:cs="Times New Roman"/>
          <w:sz w:val="24"/>
          <w:szCs w:val="24"/>
        </w:rPr>
        <w:tab/>
        <w:t xml:space="preserve">– wydatki   </w:t>
      </w:r>
      <w:r>
        <w:rPr>
          <w:rFonts w:ascii="Arial Narrow" w:eastAsia="Times New Roman" w:hAnsi="Arial Narrow" w:cs="Times New Roman"/>
          <w:sz w:val="24"/>
          <w:szCs w:val="24"/>
        </w:rPr>
        <w:t>3</w:t>
      </w:r>
      <w:r w:rsidR="006F7C89">
        <w:rPr>
          <w:rFonts w:ascii="Arial Narrow" w:eastAsia="Times New Roman" w:hAnsi="Arial Narrow" w:cs="Times New Roman"/>
          <w:sz w:val="24"/>
          <w:szCs w:val="24"/>
        </w:rPr>
        <w:t xml:space="preserve"> </w:t>
      </w:r>
      <w:r>
        <w:rPr>
          <w:rFonts w:ascii="Arial Narrow" w:eastAsia="Times New Roman" w:hAnsi="Arial Narrow" w:cs="Times New Roman"/>
          <w:sz w:val="24"/>
          <w:szCs w:val="24"/>
        </w:rPr>
        <w:t>567.241,87</w:t>
      </w:r>
      <w:r w:rsidRPr="00983950">
        <w:rPr>
          <w:rFonts w:ascii="Arial Narrow" w:eastAsia="Times New Roman" w:hAnsi="Arial Narrow" w:cs="Times New Roman"/>
          <w:sz w:val="24"/>
          <w:szCs w:val="24"/>
        </w:rPr>
        <w:t xml:space="preserve"> zł</w:t>
      </w:r>
    </w:p>
    <w:p w14:paraId="23C68AAE" w14:textId="77777777" w:rsidR="00C51DD5" w:rsidRPr="00983950" w:rsidRDefault="00C51DD5" w:rsidP="00C51DD5">
      <w:pPr>
        <w:spacing w:after="0" w:line="240" w:lineRule="auto"/>
        <w:rPr>
          <w:rFonts w:ascii="Arial Narrow" w:eastAsia="Times New Roman" w:hAnsi="Arial Narrow" w:cs="Times New Roman"/>
          <w:sz w:val="24"/>
          <w:szCs w:val="24"/>
        </w:rPr>
      </w:pPr>
      <w:r w:rsidRPr="00983950">
        <w:rPr>
          <w:rFonts w:ascii="Arial Narrow" w:eastAsia="Times New Roman" w:hAnsi="Arial Narrow" w:cs="Times New Roman"/>
          <w:sz w:val="24"/>
          <w:szCs w:val="24"/>
        </w:rPr>
        <w:t xml:space="preserve">Szkoła Podstawowa w Radoszynie </w:t>
      </w:r>
      <w:r w:rsidRPr="00983950">
        <w:rPr>
          <w:rFonts w:ascii="Arial Narrow" w:eastAsia="Times New Roman" w:hAnsi="Arial Narrow" w:cs="Times New Roman"/>
          <w:sz w:val="24"/>
          <w:szCs w:val="24"/>
        </w:rPr>
        <w:tab/>
        <w:t xml:space="preserve">- wydatki    </w:t>
      </w:r>
      <w:r>
        <w:rPr>
          <w:rFonts w:ascii="Arial Narrow" w:eastAsia="Times New Roman" w:hAnsi="Arial Narrow" w:cs="Times New Roman"/>
          <w:sz w:val="24"/>
          <w:szCs w:val="24"/>
        </w:rPr>
        <w:t>3.300.401,36</w:t>
      </w:r>
      <w:r w:rsidRPr="00983950">
        <w:rPr>
          <w:rFonts w:ascii="Arial Narrow" w:eastAsia="Times New Roman" w:hAnsi="Arial Narrow" w:cs="Times New Roman"/>
          <w:sz w:val="24"/>
          <w:szCs w:val="24"/>
        </w:rPr>
        <w:t xml:space="preserve">  zł</w:t>
      </w:r>
    </w:p>
    <w:p w14:paraId="5EF764F9" w14:textId="0814F455" w:rsidR="00C51DD5" w:rsidRDefault="00C51DD5" w:rsidP="00C779DD">
      <w:pPr>
        <w:spacing w:line="256" w:lineRule="auto"/>
        <w:ind w:left="2832" w:firstLine="708"/>
        <w:rPr>
          <w:rFonts w:ascii="Arial Narrow" w:eastAsia="Times New Roman" w:hAnsi="Arial Narrow" w:cs="Times New Roman"/>
          <w:b/>
          <w:bCs/>
          <w:sz w:val="24"/>
          <w:szCs w:val="24"/>
        </w:rPr>
      </w:pPr>
      <w:r w:rsidRPr="00983950">
        <w:rPr>
          <w:rFonts w:ascii="Arial Narrow" w:eastAsia="Times New Roman" w:hAnsi="Arial Narrow" w:cs="Times New Roman"/>
          <w:b/>
          <w:bCs/>
          <w:sz w:val="24"/>
          <w:szCs w:val="24"/>
        </w:rPr>
        <w:t xml:space="preserve">   Łącznie:  </w:t>
      </w:r>
      <w:r>
        <w:rPr>
          <w:rFonts w:ascii="Arial Narrow" w:eastAsia="Times New Roman" w:hAnsi="Arial Narrow" w:cs="Times New Roman"/>
          <w:b/>
          <w:bCs/>
          <w:sz w:val="24"/>
          <w:szCs w:val="24"/>
        </w:rPr>
        <w:t>9</w:t>
      </w:r>
      <w:r w:rsidR="006F7C89">
        <w:rPr>
          <w:rFonts w:ascii="Arial Narrow" w:eastAsia="Times New Roman" w:hAnsi="Arial Narrow" w:cs="Times New Roman"/>
          <w:b/>
          <w:bCs/>
          <w:sz w:val="24"/>
          <w:szCs w:val="24"/>
        </w:rPr>
        <w:t> </w:t>
      </w:r>
      <w:r>
        <w:rPr>
          <w:rFonts w:ascii="Arial Narrow" w:eastAsia="Times New Roman" w:hAnsi="Arial Narrow" w:cs="Times New Roman"/>
          <w:b/>
          <w:bCs/>
          <w:sz w:val="24"/>
          <w:szCs w:val="24"/>
        </w:rPr>
        <w:t>860</w:t>
      </w:r>
      <w:r w:rsidR="006F7C89">
        <w:rPr>
          <w:rFonts w:ascii="Arial Narrow" w:eastAsia="Times New Roman" w:hAnsi="Arial Narrow" w:cs="Times New Roman"/>
          <w:b/>
          <w:bCs/>
          <w:sz w:val="24"/>
          <w:szCs w:val="24"/>
        </w:rPr>
        <w:t xml:space="preserve"> </w:t>
      </w:r>
      <w:r>
        <w:rPr>
          <w:rFonts w:ascii="Arial Narrow" w:eastAsia="Times New Roman" w:hAnsi="Arial Narrow" w:cs="Times New Roman"/>
          <w:b/>
          <w:bCs/>
          <w:sz w:val="24"/>
          <w:szCs w:val="24"/>
        </w:rPr>
        <w:t xml:space="preserve">453,79 </w:t>
      </w:r>
      <w:r w:rsidRPr="00983950">
        <w:rPr>
          <w:rFonts w:ascii="Arial Narrow" w:eastAsia="Times New Roman" w:hAnsi="Arial Narrow" w:cs="Times New Roman"/>
          <w:b/>
          <w:bCs/>
          <w:sz w:val="24"/>
          <w:szCs w:val="24"/>
        </w:rPr>
        <w:t>zł</w:t>
      </w:r>
    </w:p>
    <w:p w14:paraId="15258907" w14:textId="77777777" w:rsidR="00C779DD" w:rsidRPr="00C779DD" w:rsidRDefault="00C779DD" w:rsidP="00C779DD">
      <w:pPr>
        <w:spacing w:line="256" w:lineRule="auto"/>
        <w:ind w:left="2832" w:firstLine="708"/>
        <w:rPr>
          <w:rFonts w:ascii="Arial Narrow" w:eastAsia="Times New Roman" w:hAnsi="Arial Narrow" w:cs="Times New Roman"/>
          <w:b/>
          <w:bCs/>
          <w:sz w:val="24"/>
          <w:szCs w:val="24"/>
        </w:rPr>
      </w:pPr>
    </w:p>
    <w:p w14:paraId="53E9888F" w14:textId="0ED6134C" w:rsidR="00C51DD5" w:rsidRPr="00C51DD5" w:rsidRDefault="00C51DD5" w:rsidP="00C51DD5">
      <w:pPr>
        <w:spacing w:line="256" w:lineRule="auto"/>
        <w:jc w:val="both"/>
        <w:rPr>
          <w:rFonts w:ascii="Arial Narrow" w:eastAsia="Times New Roman" w:hAnsi="Arial Narrow" w:cs="Times New Roman"/>
          <w:sz w:val="24"/>
          <w:szCs w:val="24"/>
        </w:rPr>
      </w:pPr>
      <w:r w:rsidRPr="00C51DD5">
        <w:rPr>
          <w:rFonts w:ascii="Arial Narrow" w:eastAsia="Times New Roman" w:hAnsi="Arial Narrow" w:cs="Times New Roman"/>
          <w:sz w:val="24"/>
          <w:szCs w:val="24"/>
        </w:rPr>
        <w:t>W 2024 roku na mocy uchwały Nr XLII/370/2022 z dnia 3 marca 2022 roku w sprawie wyrażenia zgody na utworzenie Młodzieżowej Rady Gminy Skąpe, jej utworzenia i nadania statutu powołano Młodzieżową Radę Gminy Skąpe III kadencji. W radzie zasiada 15 uczniów naszych szkół gminnych. Kadencja rady trwa 2 lata, obrady odbywają się nie rzadziej niż raz w kwartale. Młodzi Radni podejmują przede wszystkim tematy i inicjatywy mające służyć szkolnej i gminnej społeczności. Opiekunem MRGS jest Pani Anna Cieplicka.</w:t>
      </w:r>
    </w:p>
    <w:p w14:paraId="3D7152A0" w14:textId="4912397C" w:rsidR="00C51DD5" w:rsidRDefault="00C51DD5" w:rsidP="00C51DD5">
      <w:pPr>
        <w:spacing w:line="240" w:lineRule="auto"/>
        <w:jc w:val="center"/>
        <w:rPr>
          <w:rFonts w:ascii="Arial Narrow" w:hAnsi="Arial Narrow"/>
          <w:b/>
          <w:sz w:val="24"/>
          <w:szCs w:val="24"/>
        </w:rPr>
      </w:pPr>
      <w:r>
        <w:rPr>
          <w:noProof/>
        </w:rPr>
        <w:drawing>
          <wp:inline distT="0" distB="0" distL="0" distR="0" wp14:anchorId="5B343066" wp14:editId="32651EAA">
            <wp:extent cx="2552700" cy="1914525"/>
            <wp:effectExtent l="0" t="0" r="0" b="9525"/>
            <wp:docPr id="2"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2553287" cy="1914965"/>
                    </a:xfrm>
                    <a:prstGeom prst="rect">
                      <a:avLst/>
                    </a:prstGeom>
                    <a:noFill/>
                    <a:ln>
                      <a:noFill/>
                    </a:ln>
                  </pic:spPr>
                </pic:pic>
              </a:graphicData>
            </a:graphic>
          </wp:inline>
        </w:drawing>
      </w:r>
    </w:p>
    <w:p w14:paraId="2E0C40A8" w14:textId="77777777" w:rsidR="00C51DD5" w:rsidRDefault="00C51DD5" w:rsidP="00C51DD5">
      <w:pPr>
        <w:spacing w:line="240" w:lineRule="auto"/>
        <w:jc w:val="both"/>
        <w:rPr>
          <w:rFonts w:ascii="Arial Narrow" w:eastAsia="Times New Roman" w:hAnsi="Arial Narrow" w:cs="Times New Roman"/>
          <w:sz w:val="24"/>
          <w:szCs w:val="24"/>
        </w:rPr>
      </w:pPr>
    </w:p>
    <w:p w14:paraId="19340183" w14:textId="34AF95C8" w:rsidR="00C51DD5" w:rsidRPr="00C51DD5" w:rsidRDefault="00C51DD5" w:rsidP="00C51DD5">
      <w:pPr>
        <w:spacing w:line="240" w:lineRule="auto"/>
        <w:jc w:val="both"/>
        <w:rPr>
          <w:rFonts w:ascii="Arial Narrow" w:hAnsi="Arial Narrow"/>
          <w:sz w:val="24"/>
          <w:szCs w:val="24"/>
        </w:rPr>
      </w:pPr>
      <w:r w:rsidRPr="00C51DD5">
        <w:rPr>
          <w:rFonts w:ascii="Arial Narrow" w:eastAsia="Times New Roman" w:hAnsi="Arial Narrow" w:cs="Times New Roman"/>
          <w:sz w:val="24"/>
          <w:szCs w:val="24"/>
        </w:rPr>
        <w:t>W 2024</w:t>
      </w:r>
      <w:r w:rsidR="00814460">
        <w:rPr>
          <w:rFonts w:ascii="Arial Narrow" w:eastAsia="Times New Roman" w:hAnsi="Arial Narrow" w:cs="Times New Roman"/>
          <w:sz w:val="24"/>
          <w:szCs w:val="24"/>
        </w:rPr>
        <w:t xml:space="preserve"> r.</w:t>
      </w:r>
      <w:r w:rsidRPr="00C51DD5">
        <w:rPr>
          <w:rFonts w:ascii="Arial Narrow" w:eastAsia="Times New Roman" w:hAnsi="Arial Narrow" w:cs="Times New Roman"/>
          <w:sz w:val="24"/>
          <w:szCs w:val="24"/>
        </w:rPr>
        <w:t xml:space="preserve"> Gmina Skąpe i Gminna Biblioteka Publiczna w Skąpem po raz drugi przyłączyły się do konkursów </w:t>
      </w:r>
      <w:r w:rsidRPr="00C51DD5">
        <w:rPr>
          <w:rFonts w:ascii="Arial Narrow" w:eastAsia="Times New Roman" w:hAnsi="Arial Narrow" w:cs="Times New Roman"/>
          <w:b/>
          <w:bCs/>
          <w:sz w:val="24"/>
          <w:szCs w:val="24"/>
        </w:rPr>
        <w:t>w ramach Lubuskich Konfrontacji Artystycznych</w:t>
      </w:r>
      <w:r w:rsidRPr="00C51DD5">
        <w:rPr>
          <w:rFonts w:ascii="Arial Narrow" w:eastAsia="Times New Roman" w:hAnsi="Arial Narrow" w:cs="Times New Roman"/>
          <w:sz w:val="24"/>
          <w:szCs w:val="24"/>
        </w:rPr>
        <w:t xml:space="preserve">. Łącznie 65 uczniów naszych szkół gminnych wzięło udział w 3 konkursach – piosenka, recytacja i plastyka. LKA zakończyły się dla dwójki naszych uczniów wzięciem udziału w Finale Wojewódzkim z plastyki i recytacji. </w:t>
      </w:r>
    </w:p>
    <w:p w14:paraId="7B2AC6D1" w14:textId="77777777" w:rsidR="00C51DD5" w:rsidRDefault="00C51DD5" w:rsidP="00C51DD5">
      <w:pPr>
        <w:pStyle w:val="NormalnyWeb"/>
        <w:jc w:val="center"/>
      </w:pPr>
      <w:r>
        <w:rPr>
          <w:noProof/>
        </w:rPr>
        <w:lastRenderedPageBreak/>
        <w:drawing>
          <wp:inline distT="0" distB="0" distL="0" distR="0" wp14:anchorId="4F7CFB83" wp14:editId="2A058FA9">
            <wp:extent cx="2155602" cy="1539240"/>
            <wp:effectExtent l="0" t="0" r="0" b="3810"/>
            <wp:docPr id="256301814"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2169999" cy="1549520"/>
                    </a:xfrm>
                    <a:prstGeom prst="rect">
                      <a:avLst/>
                    </a:prstGeom>
                    <a:noFill/>
                    <a:ln>
                      <a:noFill/>
                    </a:ln>
                  </pic:spPr>
                </pic:pic>
              </a:graphicData>
            </a:graphic>
          </wp:inline>
        </w:drawing>
      </w:r>
    </w:p>
    <w:p w14:paraId="583D7550" w14:textId="77777777" w:rsidR="00C51DD5" w:rsidRDefault="00C51DD5" w:rsidP="00C51DD5">
      <w:pPr>
        <w:pStyle w:val="NormalnyWeb"/>
        <w:jc w:val="center"/>
      </w:pPr>
    </w:p>
    <w:p w14:paraId="3AB8A5F8" w14:textId="0996E23F" w:rsidR="00C51DD5" w:rsidRPr="006F7C89" w:rsidRDefault="00C51DD5" w:rsidP="006F7C89">
      <w:pPr>
        <w:pStyle w:val="NormalnyWeb"/>
      </w:pPr>
      <w:r>
        <w:rPr>
          <w:noProof/>
        </w:rPr>
        <w:drawing>
          <wp:inline distT="0" distB="0" distL="0" distR="0" wp14:anchorId="3A939B88" wp14:editId="02F91E21">
            <wp:extent cx="2217420" cy="1663065"/>
            <wp:effectExtent l="0" t="0" r="0" b="0"/>
            <wp:docPr id="4" name="Obraz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2217931" cy="1663448"/>
                    </a:xfrm>
                    <a:prstGeom prst="rect">
                      <a:avLst/>
                    </a:prstGeom>
                    <a:noFill/>
                    <a:ln>
                      <a:noFill/>
                    </a:ln>
                  </pic:spPr>
                </pic:pic>
              </a:graphicData>
            </a:graphic>
          </wp:inline>
        </w:drawing>
      </w:r>
      <w:r>
        <w:tab/>
      </w:r>
      <w:r>
        <w:tab/>
      </w:r>
      <w:r>
        <w:tab/>
      </w:r>
      <w:r>
        <w:rPr>
          <w:noProof/>
        </w:rPr>
        <w:drawing>
          <wp:inline distT="0" distB="0" distL="0" distR="0" wp14:anchorId="0B4CCE33" wp14:editId="4541A8E4">
            <wp:extent cx="2202180" cy="1651635"/>
            <wp:effectExtent l="0" t="0" r="7620" b="5715"/>
            <wp:docPr id="568879973" name="Obraz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2202691" cy="1652018"/>
                    </a:xfrm>
                    <a:prstGeom prst="rect">
                      <a:avLst/>
                    </a:prstGeom>
                    <a:noFill/>
                    <a:ln>
                      <a:noFill/>
                    </a:ln>
                  </pic:spPr>
                </pic:pic>
              </a:graphicData>
            </a:graphic>
          </wp:inline>
        </w:drawing>
      </w:r>
    </w:p>
    <w:p w14:paraId="71280007" w14:textId="42DE06C2" w:rsidR="00C51DD5" w:rsidRPr="00C51DD5" w:rsidRDefault="00C51DD5" w:rsidP="00C51DD5">
      <w:pPr>
        <w:spacing w:line="240" w:lineRule="auto"/>
        <w:jc w:val="both"/>
        <w:rPr>
          <w:rFonts w:ascii="Arial Narrow" w:hAnsi="Arial Narrow"/>
          <w:sz w:val="24"/>
          <w:szCs w:val="24"/>
        </w:rPr>
      </w:pPr>
      <w:r w:rsidRPr="00C51DD5">
        <w:rPr>
          <w:rFonts w:ascii="Arial Narrow" w:hAnsi="Arial Narrow"/>
          <w:sz w:val="24"/>
          <w:szCs w:val="24"/>
        </w:rPr>
        <w:t xml:space="preserve">Od trzech lat, </w:t>
      </w:r>
      <w:r w:rsidRPr="00C51DD5">
        <w:rPr>
          <w:rFonts w:ascii="Arial Narrow" w:hAnsi="Arial Narrow"/>
          <w:b/>
          <w:bCs/>
          <w:sz w:val="24"/>
          <w:szCs w:val="24"/>
        </w:rPr>
        <w:t>z inicjatywy Młodzieżowej Rady Gminy Skąpe, w maju na Stadionie w Ciborzu obydwa się Dzień Sportu</w:t>
      </w:r>
      <w:r w:rsidRPr="00C51DD5">
        <w:rPr>
          <w:rFonts w:ascii="Arial Narrow" w:hAnsi="Arial Narrow"/>
          <w:sz w:val="24"/>
          <w:szCs w:val="24"/>
        </w:rPr>
        <w:t>. Impreza zagościła już w kalendarzu wydarzeń gminnych. Corocznie biorą w niej udział uczniowi naszych szkół gminnych, pracownicy Powiatowej Stacji Sanitarno -</w:t>
      </w:r>
      <w:r w:rsidR="00814460">
        <w:rPr>
          <w:rFonts w:ascii="Arial Narrow" w:hAnsi="Arial Narrow"/>
          <w:sz w:val="24"/>
          <w:szCs w:val="24"/>
        </w:rPr>
        <w:t xml:space="preserve"> </w:t>
      </w:r>
      <w:r w:rsidRPr="00C51DD5">
        <w:rPr>
          <w:rFonts w:ascii="Arial Narrow" w:hAnsi="Arial Narrow"/>
          <w:sz w:val="24"/>
          <w:szCs w:val="24"/>
        </w:rPr>
        <w:t>Epidemiologicznej w</w:t>
      </w:r>
      <w:r w:rsidR="00814460">
        <w:rPr>
          <w:rFonts w:ascii="Arial Narrow" w:hAnsi="Arial Narrow"/>
          <w:sz w:val="24"/>
          <w:szCs w:val="24"/>
        </w:rPr>
        <w:t> </w:t>
      </w:r>
      <w:r w:rsidRPr="00C51DD5">
        <w:rPr>
          <w:rFonts w:ascii="Arial Narrow" w:hAnsi="Arial Narrow"/>
          <w:sz w:val="24"/>
          <w:szCs w:val="24"/>
        </w:rPr>
        <w:t xml:space="preserve">Świebodzinie, strażacy OSP Gminy Skąpe, Policjanci Komendy Powiatowej Policji w Świebodzinie, pracownicy gminy i szkół oraz ci, który wyrażą chęć uczestnictwa w wydarzeniu. Podczas Dnia Sportu uczniowie biorą udział m.in. w konkurencjach lekkoatletycznych, w grach i zabawach organizowanych przez „sanepid”, policję i straż pożarną. </w:t>
      </w:r>
    </w:p>
    <w:p w14:paraId="6340667B" w14:textId="5A3E267A" w:rsidR="00C51DD5" w:rsidRDefault="00C51DD5" w:rsidP="00C51DD5">
      <w:pPr>
        <w:pStyle w:val="NormalnyWeb"/>
      </w:pPr>
      <w:r>
        <w:rPr>
          <w:noProof/>
        </w:rPr>
        <w:drawing>
          <wp:inline distT="0" distB="0" distL="0" distR="0" wp14:anchorId="593B7973" wp14:editId="7E0BB2F3">
            <wp:extent cx="2217420" cy="1479019"/>
            <wp:effectExtent l="0" t="0" r="0" b="6985"/>
            <wp:docPr id="1296703592"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2227277" cy="1485593"/>
                    </a:xfrm>
                    <a:prstGeom prst="rect">
                      <a:avLst/>
                    </a:prstGeom>
                    <a:noFill/>
                    <a:ln>
                      <a:noFill/>
                    </a:ln>
                  </pic:spPr>
                </pic:pic>
              </a:graphicData>
            </a:graphic>
          </wp:inline>
        </w:drawing>
      </w:r>
      <w:r>
        <w:tab/>
      </w:r>
      <w:r>
        <w:tab/>
      </w:r>
      <w:r>
        <w:tab/>
      </w:r>
      <w:r>
        <w:rPr>
          <w:noProof/>
        </w:rPr>
        <w:drawing>
          <wp:inline distT="0" distB="0" distL="0" distR="0" wp14:anchorId="613201C8" wp14:editId="2BB05518">
            <wp:extent cx="2194560" cy="1463771"/>
            <wp:effectExtent l="0" t="0" r="0" b="3175"/>
            <wp:docPr id="1998328320"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2198130" cy="1466152"/>
                    </a:xfrm>
                    <a:prstGeom prst="rect">
                      <a:avLst/>
                    </a:prstGeom>
                    <a:noFill/>
                    <a:ln>
                      <a:noFill/>
                    </a:ln>
                  </pic:spPr>
                </pic:pic>
              </a:graphicData>
            </a:graphic>
          </wp:inline>
        </w:drawing>
      </w:r>
    </w:p>
    <w:p w14:paraId="38A85F24" w14:textId="77777777" w:rsidR="00C51DD5" w:rsidRDefault="00C51DD5" w:rsidP="00C51DD5">
      <w:pPr>
        <w:pStyle w:val="NormalnyWeb"/>
        <w:jc w:val="center"/>
      </w:pPr>
      <w:r>
        <w:rPr>
          <w:noProof/>
        </w:rPr>
        <w:drawing>
          <wp:inline distT="0" distB="0" distL="0" distR="0" wp14:anchorId="6EA04FAB" wp14:editId="01503B9D">
            <wp:extent cx="2278380" cy="1519679"/>
            <wp:effectExtent l="0" t="0" r="7620" b="4445"/>
            <wp:docPr id="1749667672" name="Obraz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2286304" cy="1524964"/>
                    </a:xfrm>
                    <a:prstGeom prst="rect">
                      <a:avLst/>
                    </a:prstGeom>
                    <a:noFill/>
                    <a:ln>
                      <a:noFill/>
                    </a:ln>
                  </pic:spPr>
                </pic:pic>
              </a:graphicData>
            </a:graphic>
          </wp:inline>
        </w:drawing>
      </w:r>
    </w:p>
    <w:p w14:paraId="5F18DB93" w14:textId="5AB61239" w:rsidR="003C5BF8" w:rsidRPr="00814460" w:rsidRDefault="00C51DD5" w:rsidP="00814460">
      <w:pPr>
        <w:spacing w:line="240" w:lineRule="auto"/>
        <w:jc w:val="center"/>
        <w:rPr>
          <w:rFonts w:ascii="Arial Narrow" w:hAnsi="Arial Narrow"/>
          <w:sz w:val="24"/>
          <w:szCs w:val="24"/>
        </w:rPr>
      </w:pPr>
      <w:r>
        <w:rPr>
          <w:noProof/>
        </w:rPr>
        <w:lastRenderedPageBreak/>
        <w:drawing>
          <wp:inline distT="0" distB="0" distL="0" distR="0" wp14:anchorId="5B9982E5" wp14:editId="1E88CDEA">
            <wp:extent cx="2385060" cy="1590835"/>
            <wp:effectExtent l="0" t="0" r="0" b="9525"/>
            <wp:docPr id="35126305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2392993" cy="1596127"/>
                    </a:xfrm>
                    <a:prstGeom prst="rect">
                      <a:avLst/>
                    </a:prstGeom>
                    <a:noFill/>
                    <a:ln>
                      <a:noFill/>
                    </a:ln>
                  </pic:spPr>
                </pic:pic>
              </a:graphicData>
            </a:graphic>
          </wp:inline>
        </w:drawing>
      </w:r>
    </w:p>
    <w:p w14:paraId="02128212" w14:textId="4042D602" w:rsidR="00D726A2" w:rsidRPr="00107381" w:rsidRDefault="00D726A2" w:rsidP="00D726A2">
      <w:pPr>
        <w:spacing w:line="240" w:lineRule="auto"/>
        <w:jc w:val="both"/>
        <w:rPr>
          <w:rFonts w:ascii="Arial Narrow" w:hAnsi="Arial Narrow"/>
          <w:b/>
          <w:sz w:val="24"/>
          <w:szCs w:val="24"/>
        </w:rPr>
      </w:pPr>
      <w:r w:rsidRPr="00107381">
        <w:rPr>
          <w:rFonts w:ascii="Arial Narrow" w:hAnsi="Arial Narrow"/>
          <w:b/>
          <w:sz w:val="24"/>
          <w:szCs w:val="24"/>
        </w:rPr>
        <w:t xml:space="preserve">Przedszkole </w:t>
      </w:r>
    </w:p>
    <w:p w14:paraId="1B14A018" w14:textId="41FCEFB3" w:rsidR="00D726A2" w:rsidRPr="004863BC" w:rsidRDefault="00D726A2" w:rsidP="00D726A2">
      <w:pPr>
        <w:spacing w:after="0" w:line="240" w:lineRule="auto"/>
        <w:jc w:val="both"/>
        <w:rPr>
          <w:rFonts w:ascii="Arial Narrow" w:hAnsi="Arial Narrow"/>
          <w:sz w:val="24"/>
          <w:szCs w:val="24"/>
        </w:rPr>
      </w:pPr>
      <w:r w:rsidRPr="0050741C">
        <w:rPr>
          <w:rFonts w:ascii="Arial Narrow" w:hAnsi="Arial Narrow"/>
          <w:sz w:val="24"/>
          <w:szCs w:val="24"/>
        </w:rPr>
        <w:t xml:space="preserve">W Gminie Skąpe od </w:t>
      </w:r>
      <w:r>
        <w:rPr>
          <w:rFonts w:ascii="Arial Narrow" w:hAnsi="Arial Narrow"/>
          <w:sz w:val="24"/>
          <w:szCs w:val="24"/>
        </w:rPr>
        <w:t>2008</w:t>
      </w:r>
      <w:r w:rsidRPr="0050741C">
        <w:rPr>
          <w:rFonts w:ascii="Arial Narrow" w:hAnsi="Arial Narrow"/>
          <w:sz w:val="24"/>
          <w:szCs w:val="24"/>
        </w:rPr>
        <w:t xml:space="preserve"> </w:t>
      </w:r>
      <w:r>
        <w:rPr>
          <w:rFonts w:ascii="Arial Narrow" w:hAnsi="Arial Narrow"/>
          <w:sz w:val="24"/>
          <w:szCs w:val="24"/>
        </w:rPr>
        <w:t xml:space="preserve">roku </w:t>
      </w:r>
      <w:r w:rsidRPr="0050741C">
        <w:rPr>
          <w:rFonts w:ascii="Arial Narrow" w:hAnsi="Arial Narrow"/>
          <w:sz w:val="24"/>
          <w:szCs w:val="24"/>
        </w:rPr>
        <w:t>funkcjonuje Niepubliczne Przedszkole „Pod Mucho</w:t>
      </w:r>
      <w:r>
        <w:rPr>
          <w:rFonts w:ascii="Arial Narrow" w:hAnsi="Arial Narrow"/>
          <w:sz w:val="24"/>
          <w:szCs w:val="24"/>
        </w:rPr>
        <w:t xml:space="preserve">morkiem” w Ciborzu liczące łącznie sześć oddziałów – dwa w Ciborzu, dwa w </w:t>
      </w:r>
      <w:r w:rsidRPr="0050741C">
        <w:rPr>
          <w:rFonts w:ascii="Arial Narrow" w:hAnsi="Arial Narrow"/>
          <w:sz w:val="24"/>
          <w:szCs w:val="24"/>
        </w:rPr>
        <w:t xml:space="preserve">Ołoboku, </w:t>
      </w:r>
      <w:r>
        <w:rPr>
          <w:rFonts w:ascii="Arial Narrow" w:hAnsi="Arial Narrow"/>
          <w:sz w:val="24"/>
          <w:szCs w:val="24"/>
        </w:rPr>
        <w:t xml:space="preserve">jeden w </w:t>
      </w:r>
      <w:r w:rsidRPr="0050741C">
        <w:rPr>
          <w:rFonts w:ascii="Arial Narrow" w:hAnsi="Arial Narrow"/>
          <w:sz w:val="24"/>
          <w:szCs w:val="24"/>
        </w:rPr>
        <w:t xml:space="preserve">Niekarzynie i </w:t>
      </w:r>
      <w:r>
        <w:rPr>
          <w:rFonts w:ascii="Arial Narrow" w:hAnsi="Arial Narrow"/>
          <w:sz w:val="24"/>
          <w:szCs w:val="24"/>
        </w:rPr>
        <w:t>jeden w</w:t>
      </w:r>
      <w:r w:rsidR="002611C9">
        <w:rPr>
          <w:rFonts w:ascii="Arial Narrow" w:hAnsi="Arial Narrow"/>
          <w:sz w:val="24"/>
          <w:szCs w:val="24"/>
        </w:rPr>
        <w:t> </w:t>
      </w:r>
      <w:r w:rsidRPr="0050741C">
        <w:rPr>
          <w:rFonts w:ascii="Arial Narrow" w:hAnsi="Arial Narrow"/>
          <w:sz w:val="24"/>
          <w:szCs w:val="24"/>
        </w:rPr>
        <w:t>Radoszynie.</w:t>
      </w:r>
      <w:r>
        <w:rPr>
          <w:rFonts w:ascii="Arial Narrow" w:hAnsi="Arial Narrow"/>
          <w:sz w:val="24"/>
          <w:szCs w:val="24"/>
        </w:rPr>
        <w:t xml:space="preserve"> P</w:t>
      </w:r>
      <w:r w:rsidRPr="0050741C">
        <w:rPr>
          <w:rFonts w:ascii="Arial Narrow" w:hAnsi="Arial Narrow"/>
          <w:sz w:val="24"/>
          <w:szCs w:val="24"/>
        </w:rPr>
        <w:t>rze</w:t>
      </w:r>
      <w:r>
        <w:rPr>
          <w:rFonts w:ascii="Arial Narrow" w:hAnsi="Arial Narrow"/>
          <w:sz w:val="24"/>
          <w:szCs w:val="24"/>
        </w:rPr>
        <w:t xml:space="preserve">dszkole dysponuje 150 miejscami. Średnia liczna dzieci w przedszkolu w roku 2023 to </w:t>
      </w:r>
      <w:r w:rsidRPr="004863BC">
        <w:rPr>
          <w:rFonts w:ascii="Arial Narrow" w:hAnsi="Arial Narrow"/>
          <w:sz w:val="24"/>
          <w:szCs w:val="24"/>
        </w:rPr>
        <w:t xml:space="preserve">120 osób, co stanowi ok. 70% dzieci w wieku 3-5 lat zam. na terenie Gminy Skąpe </w:t>
      </w:r>
    </w:p>
    <w:p w14:paraId="014E6B01" w14:textId="77777777" w:rsidR="00D726A2" w:rsidRPr="004863BC" w:rsidRDefault="00D726A2" w:rsidP="00D726A2">
      <w:pPr>
        <w:spacing w:after="0" w:line="240" w:lineRule="auto"/>
        <w:jc w:val="both"/>
        <w:rPr>
          <w:rFonts w:ascii="Arial Narrow" w:hAnsi="Arial Narrow"/>
          <w:sz w:val="24"/>
          <w:szCs w:val="24"/>
        </w:rPr>
      </w:pPr>
      <w:r w:rsidRPr="004863BC">
        <w:rPr>
          <w:rFonts w:ascii="Arial Narrow" w:hAnsi="Arial Narrow"/>
          <w:sz w:val="24"/>
          <w:szCs w:val="24"/>
        </w:rPr>
        <w:t>Koszty jakie ponosi Gmina na funkcjonowania przedszkola to kwota 1.347.451,26 zł, w tym:</w:t>
      </w:r>
    </w:p>
    <w:p w14:paraId="386BA4E9" w14:textId="77777777" w:rsidR="004863BC" w:rsidRPr="004863BC" w:rsidRDefault="004863BC">
      <w:pPr>
        <w:numPr>
          <w:ilvl w:val="0"/>
          <w:numId w:val="48"/>
        </w:numPr>
        <w:spacing w:after="0" w:line="240" w:lineRule="auto"/>
        <w:jc w:val="both"/>
        <w:rPr>
          <w:rFonts w:ascii="Arial Narrow" w:hAnsi="Arial Narrow"/>
          <w:sz w:val="24"/>
          <w:szCs w:val="24"/>
        </w:rPr>
      </w:pPr>
      <w:r w:rsidRPr="004863BC">
        <w:rPr>
          <w:rFonts w:ascii="Arial Narrow" w:hAnsi="Arial Narrow"/>
          <w:sz w:val="24"/>
          <w:szCs w:val="24"/>
        </w:rPr>
        <w:t xml:space="preserve">dotacja dla przedszkola 1.294.877,82 zł </w:t>
      </w:r>
    </w:p>
    <w:p w14:paraId="14A2442F" w14:textId="77777777" w:rsidR="004863BC" w:rsidRPr="004863BC" w:rsidRDefault="004863BC">
      <w:pPr>
        <w:numPr>
          <w:ilvl w:val="0"/>
          <w:numId w:val="48"/>
        </w:numPr>
        <w:spacing w:after="0" w:line="240" w:lineRule="auto"/>
        <w:jc w:val="both"/>
        <w:rPr>
          <w:rFonts w:ascii="Arial Narrow" w:hAnsi="Arial Narrow"/>
          <w:sz w:val="24"/>
          <w:szCs w:val="24"/>
        </w:rPr>
      </w:pPr>
      <w:r w:rsidRPr="004863BC">
        <w:rPr>
          <w:rFonts w:ascii="Arial Narrow" w:hAnsi="Arial Narrow"/>
          <w:sz w:val="24"/>
          <w:szCs w:val="24"/>
        </w:rPr>
        <w:t>środki wypłacone innym gminom za dzieci z naszej gminy – 52.573,44 zł (ok. 20 tys. mniej niż przed rokiem)</w:t>
      </w:r>
    </w:p>
    <w:p w14:paraId="301E6D3B" w14:textId="77777777" w:rsidR="00D726A2" w:rsidRPr="004863BC" w:rsidRDefault="00D726A2" w:rsidP="00D726A2">
      <w:pPr>
        <w:spacing w:after="0" w:line="240" w:lineRule="auto"/>
        <w:jc w:val="both"/>
        <w:rPr>
          <w:rFonts w:ascii="Arial Narrow" w:hAnsi="Arial Narrow"/>
          <w:sz w:val="24"/>
          <w:szCs w:val="24"/>
        </w:rPr>
      </w:pPr>
    </w:p>
    <w:p w14:paraId="1A514614" w14:textId="77777777" w:rsidR="00D726A2" w:rsidRPr="004863BC" w:rsidRDefault="00D726A2" w:rsidP="00D726A2">
      <w:pPr>
        <w:spacing w:after="0" w:line="240" w:lineRule="auto"/>
        <w:jc w:val="both"/>
        <w:rPr>
          <w:rFonts w:ascii="Arial Narrow" w:hAnsi="Arial Narrow"/>
          <w:sz w:val="24"/>
          <w:szCs w:val="24"/>
        </w:rPr>
      </w:pPr>
      <w:r w:rsidRPr="004863BC">
        <w:rPr>
          <w:rFonts w:ascii="Arial Narrow" w:hAnsi="Arial Narrow"/>
          <w:sz w:val="24"/>
          <w:szCs w:val="24"/>
        </w:rPr>
        <w:t>Na zadania z zakresu prowadzenia opieki nad dziećmi w przedszkolu niepublicznym Gmina otrzymuje 223.768,48 zł, w tym:</w:t>
      </w:r>
    </w:p>
    <w:p w14:paraId="3AFA3858" w14:textId="77777777" w:rsidR="004863BC" w:rsidRPr="004863BC" w:rsidRDefault="004863BC">
      <w:pPr>
        <w:numPr>
          <w:ilvl w:val="0"/>
          <w:numId w:val="49"/>
        </w:numPr>
        <w:spacing w:after="0" w:line="240" w:lineRule="auto"/>
        <w:jc w:val="both"/>
        <w:rPr>
          <w:rFonts w:ascii="Arial Narrow" w:hAnsi="Arial Narrow"/>
          <w:sz w:val="24"/>
          <w:szCs w:val="24"/>
        </w:rPr>
      </w:pPr>
      <w:r w:rsidRPr="004863BC">
        <w:rPr>
          <w:rFonts w:ascii="Arial Narrow" w:hAnsi="Arial Narrow"/>
          <w:sz w:val="24"/>
          <w:szCs w:val="24"/>
        </w:rPr>
        <w:t xml:space="preserve">dotacja przedszkolna </w:t>
      </w:r>
      <w:r w:rsidR="00D726A2" w:rsidRPr="004863BC">
        <w:rPr>
          <w:rFonts w:ascii="Arial Narrow" w:hAnsi="Arial Narrow"/>
          <w:sz w:val="24"/>
          <w:szCs w:val="24"/>
        </w:rPr>
        <w:t>187.322,00</w:t>
      </w:r>
      <w:r w:rsidRPr="004863BC">
        <w:rPr>
          <w:rFonts w:ascii="Arial Narrow" w:hAnsi="Arial Narrow"/>
          <w:sz w:val="24"/>
          <w:szCs w:val="24"/>
        </w:rPr>
        <w:t xml:space="preserve"> zł</w:t>
      </w:r>
    </w:p>
    <w:p w14:paraId="2C5061F6" w14:textId="77777777" w:rsidR="004863BC" w:rsidRPr="004863BC" w:rsidRDefault="004863BC">
      <w:pPr>
        <w:numPr>
          <w:ilvl w:val="0"/>
          <w:numId w:val="49"/>
        </w:numPr>
        <w:spacing w:after="0" w:line="240" w:lineRule="auto"/>
        <w:jc w:val="both"/>
        <w:rPr>
          <w:rFonts w:ascii="Arial Narrow" w:hAnsi="Arial Narrow"/>
          <w:sz w:val="24"/>
          <w:szCs w:val="24"/>
        </w:rPr>
      </w:pPr>
      <w:r w:rsidRPr="004863BC">
        <w:rPr>
          <w:rFonts w:ascii="Arial Narrow" w:hAnsi="Arial Narrow"/>
          <w:sz w:val="24"/>
          <w:szCs w:val="24"/>
        </w:rPr>
        <w:t>Fundusz Pomocy za dzieci z Ukrainy 8.471,90 zł</w:t>
      </w:r>
    </w:p>
    <w:p w14:paraId="22CAD39D" w14:textId="77777777" w:rsidR="004863BC" w:rsidRPr="004863BC" w:rsidRDefault="00D726A2">
      <w:pPr>
        <w:numPr>
          <w:ilvl w:val="0"/>
          <w:numId w:val="49"/>
        </w:numPr>
        <w:spacing w:after="0" w:line="240" w:lineRule="auto"/>
        <w:jc w:val="both"/>
        <w:rPr>
          <w:rFonts w:ascii="Arial Narrow" w:hAnsi="Arial Narrow"/>
          <w:sz w:val="24"/>
          <w:szCs w:val="24"/>
        </w:rPr>
      </w:pPr>
      <w:r w:rsidRPr="004863BC">
        <w:rPr>
          <w:rFonts w:ascii="Arial Narrow" w:hAnsi="Arial Narrow"/>
          <w:sz w:val="24"/>
          <w:szCs w:val="24"/>
        </w:rPr>
        <w:t>środki otrzymane z innych gmin – 27.974,58 zł</w:t>
      </w:r>
    </w:p>
    <w:p w14:paraId="5A24FF2E" w14:textId="77777777" w:rsidR="00D726A2" w:rsidRPr="004863BC" w:rsidRDefault="00D726A2" w:rsidP="00D726A2">
      <w:pPr>
        <w:spacing w:after="0" w:line="240" w:lineRule="auto"/>
        <w:jc w:val="both"/>
        <w:rPr>
          <w:rFonts w:ascii="Arial Narrow" w:hAnsi="Arial Narrow"/>
          <w:sz w:val="24"/>
          <w:szCs w:val="24"/>
        </w:rPr>
      </w:pPr>
    </w:p>
    <w:p w14:paraId="3FA39832" w14:textId="4A449BAB" w:rsidR="00D726A2" w:rsidRDefault="00D726A2" w:rsidP="00D726A2">
      <w:pPr>
        <w:spacing w:after="0" w:line="240" w:lineRule="auto"/>
        <w:jc w:val="both"/>
        <w:rPr>
          <w:rFonts w:ascii="Arial Narrow" w:hAnsi="Arial Narrow"/>
          <w:sz w:val="24"/>
          <w:szCs w:val="24"/>
        </w:rPr>
      </w:pPr>
      <w:r w:rsidRPr="004863BC">
        <w:rPr>
          <w:rFonts w:ascii="Arial Narrow" w:hAnsi="Arial Narrow"/>
          <w:sz w:val="24"/>
          <w:szCs w:val="24"/>
        </w:rPr>
        <w:t>Środki własne Gminy na utrzymanie przedszkoli pomniejszone o dochody otrzymane na ten cel 1.123.682,78 zł (ok 100 tys. więcej niż przed rokiem).</w:t>
      </w:r>
    </w:p>
    <w:p w14:paraId="0830731F" w14:textId="35AAD1DC" w:rsidR="00212E7C" w:rsidRPr="00D726A2" w:rsidRDefault="00212E7C" w:rsidP="00D726A2">
      <w:pPr>
        <w:spacing w:after="0" w:line="240" w:lineRule="auto"/>
        <w:jc w:val="both"/>
        <w:rPr>
          <w:rFonts w:ascii="Arial Narrow" w:hAnsi="Arial Narrow"/>
          <w:sz w:val="24"/>
          <w:szCs w:val="24"/>
        </w:rPr>
      </w:pPr>
    </w:p>
    <w:bookmarkStart w:id="288" w:name="_Toc73019221"/>
    <w:bookmarkStart w:id="289" w:name="_Hlk39254482"/>
    <w:bookmarkEnd w:id="183"/>
    <w:bookmarkEnd w:id="184"/>
    <w:p w14:paraId="37B3E12E" w14:textId="760D7FB8" w:rsidR="00667D06" w:rsidRPr="00C04DE0" w:rsidRDefault="000A71AD" w:rsidP="00667D06">
      <w:pPr>
        <w:rPr>
          <w:color w:val="FF0000"/>
        </w:rPr>
      </w:pPr>
      <w:r>
        <w:rPr>
          <w:rFonts w:ascii="Arial Narrow" w:hAnsi="Arial Narrow"/>
          <w:b/>
          <w:bCs/>
          <w:noProof/>
        </w:rPr>
        <mc:AlternateContent>
          <mc:Choice Requires="wps">
            <w:drawing>
              <wp:anchor distT="0" distB="0" distL="114300" distR="114300" simplePos="0" relativeHeight="251718656" behindDoc="1" locked="0" layoutInCell="1" allowOverlap="1" wp14:anchorId="6ECAF0EE" wp14:editId="36900473">
                <wp:simplePos x="0" y="0"/>
                <wp:positionH relativeFrom="column">
                  <wp:posOffset>6985</wp:posOffset>
                </wp:positionH>
                <wp:positionV relativeFrom="paragraph">
                  <wp:posOffset>217805</wp:posOffset>
                </wp:positionV>
                <wp:extent cx="5894070" cy="510540"/>
                <wp:effectExtent l="0" t="0" r="30480" b="60960"/>
                <wp:wrapNone/>
                <wp:docPr id="1257975406" name="AutoShape 6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94070" cy="510540"/>
                        </a:xfrm>
                        <a:prstGeom prst="roundRect">
                          <a:avLst>
                            <a:gd name="adj" fmla="val 16667"/>
                          </a:avLst>
                        </a:prstGeom>
                        <a:gradFill rotWithShape="0">
                          <a:gsLst>
                            <a:gs pos="0">
                              <a:schemeClr val="accent1">
                                <a:lumMod val="60000"/>
                                <a:lumOff val="40000"/>
                              </a:schemeClr>
                            </a:gs>
                            <a:gs pos="50000">
                              <a:schemeClr val="accent1">
                                <a:lumMod val="20000"/>
                                <a:lumOff val="80000"/>
                              </a:schemeClr>
                            </a:gs>
                            <a:gs pos="100000">
                              <a:schemeClr val="accent1">
                                <a:lumMod val="60000"/>
                                <a:lumOff val="40000"/>
                              </a:schemeClr>
                            </a:gs>
                          </a:gsLst>
                          <a:lin ang="18900000" scaled="1"/>
                        </a:gradFill>
                        <a:ln w="12700">
                          <a:solidFill>
                            <a:schemeClr val="accent1">
                              <a:lumMod val="60000"/>
                              <a:lumOff val="40000"/>
                            </a:schemeClr>
                          </a:solidFill>
                          <a:round/>
                          <a:headEnd/>
                          <a:tailEnd/>
                        </a:ln>
                        <a:effectLst>
                          <a:outerShdw dist="28398" dir="3806097" algn="ctr" rotWithShape="0">
                            <a:schemeClr val="accen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w:pict>
              <v:roundrect w14:anchorId="6ED990F3" id="AutoShape 62" o:spid="_x0000_s1026" style="position:absolute;margin-left:.55pt;margin-top:17.15pt;width:464.1pt;height:40.2pt;z-index:-251597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" fillcolor="#59a9f2 [1940]" strokecolor="#59a9f2 [1940]" strokeweight="1pt">
                <v:fill color2="#c7e2fa [660]" angle="135" focus="50%" type="gradient"/>
                <v:shadow on="t" color="#073662 [1604]" opacity=".5" offset="1pt"/>
              </v:roundrect>
            </w:pict>
          </mc:Fallback>
        </mc:AlternateContent>
      </w:r>
    </w:p>
    <w:p w14:paraId="12419509" w14:textId="65AAC999" w:rsidR="00A51EA6" w:rsidRPr="00584AB0" w:rsidRDefault="00A51EA6" w:rsidP="00212E7C">
      <w:pPr>
        <w:pStyle w:val="Nagwek2"/>
        <w:ind w:left="284"/>
        <w:jc w:val="both"/>
        <w:rPr>
          <w:rFonts w:ascii="Arial Narrow" w:hAnsi="Arial Narrow"/>
          <w:b/>
          <w:bCs/>
        </w:rPr>
      </w:pPr>
      <w:bookmarkStart w:id="290" w:name="_Toc198719944"/>
      <w:r w:rsidRPr="00584AB0">
        <w:rPr>
          <w:rFonts w:ascii="Arial Narrow" w:hAnsi="Arial Narrow"/>
          <w:b/>
          <w:bCs/>
        </w:rPr>
        <w:t>Działalność Gminnej Biblioteki Publicznej w Skąpem z oddziałem w</w:t>
      </w:r>
      <w:r w:rsidR="00536756" w:rsidRPr="00584AB0">
        <w:rPr>
          <w:rFonts w:ascii="Arial Narrow" w:hAnsi="Arial Narrow"/>
          <w:b/>
          <w:bCs/>
        </w:rPr>
        <w:t> </w:t>
      </w:r>
      <w:r w:rsidRPr="00584AB0">
        <w:rPr>
          <w:rFonts w:ascii="Arial Narrow" w:hAnsi="Arial Narrow"/>
          <w:b/>
          <w:bCs/>
        </w:rPr>
        <w:t>Ołoboku</w:t>
      </w:r>
      <w:bookmarkEnd w:id="288"/>
      <w:bookmarkEnd w:id="290"/>
      <w:r w:rsidR="00536756" w:rsidRPr="00584AB0">
        <w:rPr>
          <w:rFonts w:ascii="Arial Narrow" w:hAnsi="Arial Narrow"/>
          <w:b/>
          <w:bCs/>
        </w:rPr>
        <w:t xml:space="preserve"> </w:t>
      </w:r>
    </w:p>
    <w:bookmarkEnd w:id="289"/>
    <w:p w14:paraId="078DC113" w14:textId="77777777" w:rsidR="005D7A24" w:rsidRPr="00A55AF4" w:rsidRDefault="005D7A24" w:rsidP="00A55AF4">
      <w:pPr>
        <w:jc w:val="both"/>
        <w:rPr>
          <w:rFonts w:ascii="Arial Narrow" w:hAnsi="Arial Narrow"/>
          <w:sz w:val="24"/>
          <w:szCs w:val="24"/>
        </w:rPr>
      </w:pPr>
    </w:p>
    <w:p w14:paraId="3B20216C" w14:textId="53EDF80C" w:rsidR="0090244D" w:rsidRPr="0090244D" w:rsidRDefault="0090244D" w:rsidP="0090244D">
      <w:pPr>
        <w:jc w:val="both"/>
        <w:rPr>
          <w:rFonts w:ascii="Arial Narrow" w:hAnsi="Arial Narrow"/>
          <w:sz w:val="24"/>
          <w:szCs w:val="24"/>
        </w:rPr>
      </w:pPr>
      <w:bookmarkStart w:id="291" w:name="_Hlk197365007"/>
      <w:bookmarkStart w:id="292" w:name="_Toc73019222"/>
      <w:r w:rsidRPr="0090244D">
        <w:rPr>
          <w:rFonts w:ascii="Arial Narrow" w:hAnsi="Arial Narrow"/>
          <w:sz w:val="24"/>
          <w:szCs w:val="24"/>
        </w:rPr>
        <w:t>Gminna Biblioteka Publiczna w Skąpem jest jednostką organizacyjną kultury, działającą w obrębie ogólnokrajowej sieci bibliotek, posiada osobowość prawną. Służy zaspokajaniu i rozwijaniu potrzeb czytelniczych, edukacyjnych i informacyjnych społeczeństwa oraz uczestniczy w upowszechnianiu wiedzy i kultury. Zapewnia mieszkańcom dogodny dostęp do materiałów bibliotecznych i informacji.</w:t>
      </w:r>
    </w:p>
    <w:p w14:paraId="5AAEFFB4" w14:textId="3A3B4D09" w:rsidR="0090244D" w:rsidRPr="0090244D" w:rsidRDefault="0090244D" w:rsidP="0090244D">
      <w:pPr>
        <w:jc w:val="both"/>
        <w:rPr>
          <w:rFonts w:ascii="Arial Narrow" w:hAnsi="Arial Narrow"/>
          <w:sz w:val="24"/>
          <w:szCs w:val="24"/>
        </w:rPr>
      </w:pPr>
      <w:r w:rsidRPr="0090244D">
        <w:rPr>
          <w:rFonts w:ascii="Arial Narrow" w:hAnsi="Arial Narrow"/>
          <w:sz w:val="24"/>
          <w:szCs w:val="24"/>
        </w:rPr>
        <w:t>Do zadań Biblioteki należy: gromadzenie, opracowywanie i przechowywanie materiałów bibliotecznych, udostępnianie zbiorów na miejscu, wypożyczanie do domu, prowadzenie wypożyczeń międzybibliotecznych, popularyzacja książki i czytelnictwa, współdziałanie z bibliotekami innych sieci, szkołami, instytucjami kultury i stowarzyszeniami w rozwijaniu i zaspokajaniu potrzeb oświatowych i</w:t>
      </w:r>
      <w:r w:rsidR="002611C9">
        <w:rPr>
          <w:rFonts w:ascii="Arial Narrow" w:hAnsi="Arial Narrow"/>
          <w:sz w:val="24"/>
          <w:szCs w:val="24"/>
        </w:rPr>
        <w:t> </w:t>
      </w:r>
      <w:r w:rsidRPr="0090244D">
        <w:rPr>
          <w:rFonts w:ascii="Arial Narrow" w:hAnsi="Arial Narrow"/>
          <w:sz w:val="24"/>
          <w:szCs w:val="24"/>
        </w:rPr>
        <w:t xml:space="preserve">kulturalnych społeczności lokalnej. </w:t>
      </w:r>
      <w:r w:rsidRPr="0090244D">
        <w:rPr>
          <w:rFonts w:ascii="Arial Narrow" w:hAnsi="Arial Narrow"/>
          <w:sz w:val="24"/>
          <w:szCs w:val="24"/>
        </w:rPr>
        <w:tab/>
      </w:r>
    </w:p>
    <w:p w14:paraId="06948392" w14:textId="77777777" w:rsidR="0090244D" w:rsidRPr="0090244D" w:rsidRDefault="0090244D" w:rsidP="0090244D">
      <w:pPr>
        <w:jc w:val="both"/>
        <w:rPr>
          <w:rFonts w:ascii="Arial Narrow" w:hAnsi="Arial Narrow"/>
          <w:sz w:val="24"/>
          <w:szCs w:val="24"/>
        </w:rPr>
      </w:pPr>
      <w:r w:rsidRPr="0090244D">
        <w:rPr>
          <w:rFonts w:ascii="Arial Narrow" w:hAnsi="Arial Narrow"/>
          <w:sz w:val="24"/>
          <w:szCs w:val="24"/>
        </w:rPr>
        <w:t>W 2024 roku Biblioteka zakupiła książki za kwotę 11335.92 zł., księgozbiór biblioteki wzbogacił się o 362 woluminy. Kwota 3769zł. została pozyskana ze  środków  Ministerstwa Kultury i Dziedzictwa Narodowego, pozostała kwota pochodzi z dotacji organizatora.</w:t>
      </w:r>
    </w:p>
    <w:p w14:paraId="0A883017" w14:textId="77777777" w:rsidR="0090244D" w:rsidRPr="0090244D" w:rsidRDefault="0090244D" w:rsidP="0090244D">
      <w:pPr>
        <w:jc w:val="both"/>
        <w:rPr>
          <w:rFonts w:ascii="Arial Narrow" w:hAnsi="Arial Narrow"/>
          <w:sz w:val="24"/>
          <w:szCs w:val="24"/>
        </w:rPr>
      </w:pPr>
      <w:r w:rsidRPr="0090244D">
        <w:rPr>
          <w:rFonts w:ascii="Arial Narrow" w:hAnsi="Arial Narrow"/>
          <w:sz w:val="24"/>
          <w:szCs w:val="24"/>
        </w:rPr>
        <w:lastRenderedPageBreak/>
        <w:t>W 2024 roku zapisano 324 użytkowników, w ciągu roku z oferty Biblioteki skorzystało 2232 osób, na zewnątrz wypożyczono 5691 woluminów.</w:t>
      </w:r>
    </w:p>
    <w:p w14:paraId="25A990BD" w14:textId="7CF4EE32" w:rsidR="0090244D" w:rsidRPr="0090244D" w:rsidRDefault="0090244D" w:rsidP="0090244D">
      <w:pPr>
        <w:jc w:val="both"/>
        <w:rPr>
          <w:rFonts w:ascii="Arial Narrow" w:hAnsi="Arial Narrow"/>
          <w:sz w:val="24"/>
          <w:szCs w:val="24"/>
        </w:rPr>
      </w:pPr>
      <w:r w:rsidRPr="0090244D">
        <w:rPr>
          <w:rFonts w:ascii="Arial Narrow" w:hAnsi="Arial Narrow"/>
          <w:sz w:val="24"/>
          <w:szCs w:val="24"/>
        </w:rPr>
        <w:t>Biblioteka kontynuuje współpracę z Instytutem Książki w ramach projektu</w:t>
      </w:r>
      <w:r w:rsidR="00814460">
        <w:rPr>
          <w:rFonts w:ascii="Arial Narrow" w:hAnsi="Arial Narrow"/>
          <w:sz w:val="24"/>
          <w:szCs w:val="24"/>
        </w:rPr>
        <w:t xml:space="preserve"> </w:t>
      </w:r>
      <w:r w:rsidRPr="0090244D">
        <w:rPr>
          <w:rFonts w:ascii="Arial Narrow" w:hAnsi="Arial Narrow"/>
          <w:sz w:val="24"/>
          <w:szCs w:val="24"/>
        </w:rPr>
        <w:t xml:space="preserve">Mała Książka - Wielki Człowiek, który jest skierowany do najmłodszych </w:t>
      </w:r>
      <w:r w:rsidR="00814460">
        <w:rPr>
          <w:rFonts w:ascii="Arial Narrow" w:hAnsi="Arial Narrow"/>
          <w:sz w:val="24"/>
          <w:szCs w:val="24"/>
        </w:rPr>
        <w:t xml:space="preserve">mieszkańców </w:t>
      </w:r>
      <w:r w:rsidRPr="0090244D">
        <w:rPr>
          <w:rFonts w:ascii="Arial Narrow" w:hAnsi="Arial Narrow"/>
          <w:sz w:val="24"/>
          <w:szCs w:val="24"/>
        </w:rPr>
        <w:t>w</w:t>
      </w:r>
      <w:r w:rsidR="00814460">
        <w:rPr>
          <w:rFonts w:ascii="Arial Narrow" w:hAnsi="Arial Narrow"/>
          <w:sz w:val="24"/>
          <w:szCs w:val="24"/>
        </w:rPr>
        <w:t xml:space="preserve"> </w:t>
      </w:r>
      <w:r w:rsidRPr="0090244D">
        <w:rPr>
          <w:rFonts w:ascii="Arial Narrow" w:hAnsi="Arial Narrow"/>
          <w:sz w:val="24"/>
          <w:szCs w:val="24"/>
        </w:rPr>
        <w:t>naszej gminy. W Bibliotece można skorzystać z</w:t>
      </w:r>
      <w:r w:rsidR="002611C9">
        <w:rPr>
          <w:rFonts w:ascii="Arial Narrow" w:hAnsi="Arial Narrow"/>
          <w:sz w:val="24"/>
          <w:szCs w:val="24"/>
        </w:rPr>
        <w:t> </w:t>
      </w:r>
      <w:r w:rsidRPr="0090244D">
        <w:rPr>
          <w:rFonts w:ascii="Arial Narrow" w:hAnsi="Arial Narrow"/>
          <w:sz w:val="24"/>
          <w:szCs w:val="24"/>
        </w:rPr>
        <w:t>cyfrowej wypożyczalni międzybibliotecznej książek i czasopism naukowych Academica, administrowanej przez Bibliotekę Narodową.</w:t>
      </w:r>
    </w:p>
    <w:p w14:paraId="752266D8" w14:textId="07A22C3F" w:rsidR="0090244D" w:rsidRPr="0090244D" w:rsidRDefault="0090244D" w:rsidP="0090244D">
      <w:pPr>
        <w:jc w:val="both"/>
        <w:rPr>
          <w:rFonts w:ascii="Arial Narrow" w:hAnsi="Arial Narrow"/>
          <w:sz w:val="24"/>
          <w:szCs w:val="24"/>
        </w:rPr>
      </w:pPr>
      <w:r w:rsidRPr="0090244D">
        <w:rPr>
          <w:rFonts w:ascii="Arial Narrow" w:hAnsi="Arial Narrow"/>
          <w:sz w:val="24"/>
          <w:szCs w:val="24"/>
        </w:rPr>
        <w:t>W 2024 roku Biblioteka wzięła udział w Lubuskich Konfrontacjach Artystycznych jest to cykl wydarzeń o</w:t>
      </w:r>
      <w:r w:rsidR="002611C9">
        <w:rPr>
          <w:rFonts w:ascii="Arial Narrow" w:hAnsi="Arial Narrow"/>
          <w:sz w:val="24"/>
          <w:szCs w:val="24"/>
        </w:rPr>
        <w:t> </w:t>
      </w:r>
      <w:r w:rsidRPr="0090244D">
        <w:rPr>
          <w:rFonts w:ascii="Arial Narrow" w:hAnsi="Arial Narrow"/>
          <w:sz w:val="24"/>
          <w:szCs w:val="24"/>
        </w:rPr>
        <w:t>charakterze przeglądów, adresowanych do dzieci i młodzieży szkolnej województwa lubuskiego, realizujących swoje twórcze zainteresowania. W ramach projektu odbyły się trzy konkursy plastyczny, recytatorski oraz muzyczny, dużą pomocą w organizacji spotkań służyła Pani Ania Cieplicka z Urzędu Gminy. Spośród uczniów naszych szkół  zostali wyłonieni laureaci, którzy reprezentowali naszą gminę w</w:t>
      </w:r>
      <w:r w:rsidR="002611C9">
        <w:rPr>
          <w:rFonts w:ascii="Arial Narrow" w:hAnsi="Arial Narrow"/>
          <w:sz w:val="24"/>
          <w:szCs w:val="24"/>
        </w:rPr>
        <w:t> </w:t>
      </w:r>
      <w:r w:rsidRPr="0090244D">
        <w:rPr>
          <w:rFonts w:ascii="Arial Narrow" w:hAnsi="Arial Narrow"/>
          <w:sz w:val="24"/>
          <w:szCs w:val="24"/>
        </w:rPr>
        <w:t>eliminacjach powiatowych.</w:t>
      </w:r>
    </w:p>
    <w:p w14:paraId="43D0518C" w14:textId="4925F7C2" w:rsidR="0090244D" w:rsidRPr="0090244D" w:rsidRDefault="0090244D" w:rsidP="0090244D">
      <w:pPr>
        <w:jc w:val="both"/>
        <w:rPr>
          <w:rFonts w:ascii="Arial Narrow" w:hAnsi="Arial Narrow"/>
          <w:sz w:val="24"/>
          <w:szCs w:val="24"/>
        </w:rPr>
      </w:pPr>
      <w:r w:rsidRPr="0090244D">
        <w:rPr>
          <w:rFonts w:ascii="Arial Narrow" w:hAnsi="Arial Narrow"/>
          <w:sz w:val="24"/>
          <w:szCs w:val="24"/>
        </w:rPr>
        <w:t>Biblioteka wspólnie z przedszkolem w Niekarzynie przystąpiła do projektu mającego na celu kształtowanie kompetencji czytelniczych przedszkolaków,  popularyzację książek  oraz wykazanie korzyści płynących z</w:t>
      </w:r>
      <w:r w:rsidR="002611C9">
        <w:rPr>
          <w:rFonts w:ascii="Arial Narrow" w:hAnsi="Arial Narrow"/>
          <w:sz w:val="24"/>
          <w:szCs w:val="24"/>
        </w:rPr>
        <w:t> </w:t>
      </w:r>
      <w:r w:rsidRPr="0090244D">
        <w:rPr>
          <w:rFonts w:ascii="Arial Narrow" w:hAnsi="Arial Narrow"/>
          <w:sz w:val="24"/>
          <w:szCs w:val="24"/>
        </w:rPr>
        <w:t>kontaktu z literaturą.</w:t>
      </w:r>
    </w:p>
    <w:p w14:paraId="7579FF5E" w14:textId="7123E47E" w:rsidR="0090244D" w:rsidRPr="0090244D" w:rsidRDefault="0090244D" w:rsidP="0090244D">
      <w:pPr>
        <w:jc w:val="both"/>
        <w:rPr>
          <w:rFonts w:ascii="Arial Narrow" w:hAnsi="Arial Narrow"/>
          <w:sz w:val="24"/>
          <w:szCs w:val="24"/>
        </w:rPr>
      </w:pPr>
      <w:r w:rsidRPr="0090244D">
        <w:rPr>
          <w:rFonts w:ascii="Arial Narrow" w:hAnsi="Arial Narrow"/>
          <w:sz w:val="24"/>
          <w:szCs w:val="24"/>
        </w:rPr>
        <w:t>Raz w miesiącu w siedzibie Biblioteki spotykają się miłośnicy literatury by wspólnie porozmawiać o</w:t>
      </w:r>
      <w:r w:rsidR="002611C9">
        <w:rPr>
          <w:rFonts w:ascii="Arial Narrow" w:hAnsi="Arial Narrow"/>
          <w:sz w:val="24"/>
          <w:szCs w:val="24"/>
        </w:rPr>
        <w:t> </w:t>
      </w:r>
      <w:r w:rsidRPr="0090244D">
        <w:rPr>
          <w:rFonts w:ascii="Arial Narrow" w:hAnsi="Arial Narrow"/>
          <w:sz w:val="24"/>
          <w:szCs w:val="24"/>
        </w:rPr>
        <w:t>przeczytanych książkach, z inicjatywy uczestników tematyka spotkań została poszerzona o ulubioną muzykę czy teatr.</w:t>
      </w:r>
    </w:p>
    <w:p w14:paraId="6446BB72" w14:textId="77777777" w:rsidR="0090244D" w:rsidRPr="0090244D" w:rsidRDefault="0090244D" w:rsidP="0090244D">
      <w:pPr>
        <w:jc w:val="both"/>
        <w:rPr>
          <w:rFonts w:ascii="Arial Narrow" w:hAnsi="Arial Narrow"/>
          <w:sz w:val="24"/>
          <w:szCs w:val="24"/>
        </w:rPr>
      </w:pPr>
      <w:r w:rsidRPr="0090244D">
        <w:rPr>
          <w:rFonts w:ascii="Arial Narrow" w:hAnsi="Arial Narrow"/>
          <w:sz w:val="24"/>
          <w:szCs w:val="24"/>
        </w:rPr>
        <w:t>W 2024 roku w Ołoboku miały miejsce Dożynki Gminne, również biblioteka miała swój wkład w ich organizację, wspólnie z mieszkańcami został  wykonany wieniec oraz ozdoby dożynkowe, do siedziby  biblioteki można było przynosić rzeczy przeznaczone na loterię fantową.</w:t>
      </w:r>
    </w:p>
    <w:p w14:paraId="0891FFD3" w14:textId="1F9E215E" w:rsidR="0090244D" w:rsidRPr="0090244D" w:rsidRDefault="0090244D" w:rsidP="0090244D">
      <w:pPr>
        <w:jc w:val="both"/>
        <w:rPr>
          <w:rFonts w:ascii="Arial Narrow" w:hAnsi="Arial Narrow"/>
          <w:sz w:val="24"/>
          <w:szCs w:val="24"/>
        </w:rPr>
      </w:pPr>
      <w:r w:rsidRPr="0090244D">
        <w:rPr>
          <w:rFonts w:ascii="Arial Narrow" w:hAnsi="Arial Narrow"/>
          <w:sz w:val="24"/>
          <w:szCs w:val="24"/>
        </w:rPr>
        <w:t>W październiku  w siedzibie biblioteki miało miejsce spotkanie mające na celu zwiększenie udziału seniorów w kulturze czytelniczej, podczas tego wydarzenia seniorzy mogli zapoznać się zarówno z</w:t>
      </w:r>
      <w:r w:rsidR="002611C9">
        <w:rPr>
          <w:rFonts w:ascii="Arial Narrow" w:hAnsi="Arial Narrow"/>
          <w:sz w:val="24"/>
          <w:szCs w:val="24"/>
        </w:rPr>
        <w:t> </w:t>
      </w:r>
      <w:r w:rsidRPr="0090244D">
        <w:rPr>
          <w:rFonts w:ascii="Arial Narrow" w:hAnsi="Arial Narrow"/>
          <w:sz w:val="24"/>
          <w:szCs w:val="24"/>
        </w:rPr>
        <w:t>aktualną ofertą książek drukowanych jak również zapoznać się z nowymi rozwiązaniami technologicznymi w zakresie czytelnictwa.</w:t>
      </w:r>
    </w:p>
    <w:p w14:paraId="640FFB58" w14:textId="71477425" w:rsidR="0090244D" w:rsidRPr="0090244D" w:rsidRDefault="0090244D" w:rsidP="0090244D">
      <w:pPr>
        <w:jc w:val="both"/>
        <w:rPr>
          <w:rFonts w:ascii="Arial Narrow" w:hAnsi="Arial Narrow"/>
          <w:sz w:val="24"/>
          <w:szCs w:val="24"/>
        </w:rPr>
      </w:pPr>
      <w:r w:rsidRPr="0090244D">
        <w:rPr>
          <w:rFonts w:ascii="Arial Narrow" w:hAnsi="Arial Narrow"/>
          <w:sz w:val="24"/>
          <w:szCs w:val="24"/>
        </w:rPr>
        <w:t xml:space="preserve">28 listopada  wspólnie z Kołem Gospodyń Wiejskich oraz świetlicą zostały zorganizowane Andrzejki dla dzieci, podczas których zostały przeprowadzone tradycyjne wróżby andrzejkowe oraz gry i zabawy. </w:t>
      </w:r>
    </w:p>
    <w:p w14:paraId="542A59ED" w14:textId="48543958" w:rsidR="0090244D" w:rsidRPr="0090244D" w:rsidRDefault="0090244D" w:rsidP="0090244D">
      <w:pPr>
        <w:jc w:val="both"/>
        <w:rPr>
          <w:rFonts w:ascii="Arial Narrow" w:hAnsi="Arial Narrow"/>
          <w:sz w:val="24"/>
          <w:szCs w:val="24"/>
        </w:rPr>
      </w:pPr>
      <w:r w:rsidRPr="0090244D">
        <w:rPr>
          <w:rFonts w:ascii="Arial Narrow" w:hAnsi="Arial Narrow"/>
          <w:sz w:val="24"/>
          <w:szCs w:val="24"/>
        </w:rPr>
        <w:t>W godzinach otwarcia Biblioteki dzieci korzystają z komputerów, gier, puzzlioraz zabawek znajdujących się w jej siedzibie. Mieszkańcy Gminy mogą korzystać</w:t>
      </w:r>
      <w:r w:rsidR="00814460">
        <w:rPr>
          <w:rFonts w:ascii="Arial Narrow" w:hAnsi="Arial Narrow"/>
          <w:sz w:val="24"/>
          <w:szCs w:val="24"/>
        </w:rPr>
        <w:t xml:space="preserve"> </w:t>
      </w:r>
      <w:r w:rsidRPr="0090244D">
        <w:rPr>
          <w:rFonts w:ascii="Arial Narrow" w:hAnsi="Arial Narrow"/>
          <w:sz w:val="24"/>
          <w:szCs w:val="24"/>
        </w:rPr>
        <w:t>w bibliotece z drukarki oraz kserokopiarki.</w:t>
      </w:r>
    </w:p>
    <w:p w14:paraId="77C8B5B5" w14:textId="77777777" w:rsidR="0090244D" w:rsidRPr="0090244D" w:rsidRDefault="0090244D" w:rsidP="0090244D">
      <w:pPr>
        <w:jc w:val="both"/>
        <w:rPr>
          <w:rFonts w:ascii="Arial Narrow" w:hAnsi="Arial Narrow"/>
          <w:sz w:val="24"/>
          <w:szCs w:val="24"/>
        </w:rPr>
      </w:pPr>
      <w:r w:rsidRPr="0090244D">
        <w:rPr>
          <w:rFonts w:ascii="Arial Narrow" w:hAnsi="Arial Narrow"/>
          <w:sz w:val="24"/>
          <w:szCs w:val="24"/>
        </w:rPr>
        <w:t>Biblioteka jest obecna podczas wydarzeń mających miejsce na terenie Gminy, chętnie współpracując ze stowarzyszeniami i organizacjami naszej Gminy.</w:t>
      </w:r>
    </w:p>
    <w:p w14:paraId="4E2E97E0" w14:textId="14935F27" w:rsidR="005D532E" w:rsidRDefault="005D532E" w:rsidP="00A55AF4">
      <w:pPr>
        <w:jc w:val="both"/>
        <w:rPr>
          <w:rFonts w:ascii="Arial Narrow" w:eastAsiaTheme="minorHAnsi" w:hAnsi="Arial Narrow"/>
          <w:color w:val="FF0000"/>
          <w:sz w:val="24"/>
          <w:szCs w:val="24"/>
        </w:rPr>
      </w:pPr>
    </w:p>
    <w:bookmarkStart w:id="293" w:name="_Toc198719945"/>
    <w:bookmarkStart w:id="294" w:name="_Toc104536768"/>
    <w:p w14:paraId="21EEF22C" w14:textId="4D7A52F5" w:rsidR="005D532E" w:rsidRDefault="005D532E" w:rsidP="005D532E">
      <w:pPr>
        <w:pStyle w:val="Nagwek2"/>
        <w:jc w:val="both"/>
        <w:rPr>
          <w:rFonts w:ascii="Arial Narrow" w:hAnsi="Arial Narrow"/>
          <w:b/>
          <w:bCs/>
        </w:rPr>
      </w:pPr>
      <w:r>
        <w:rPr>
          <w:rFonts w:ascii="Arial Narrow" w:hAnsi="Arial Narrow"/>
          <w:b/>
          <w:bCs/>
          <w:noProof/>
        </w:rPr>
        <mc:AlternateContent>
          <mc:Choice Requires="wps">
            <w:drawing>
              <wp:anchor distT="0" distB="0" distL="114300" distR="114300" simplePos="0" relativeHeight="251732992" behindDoc="1" locked="0" layoutInCell="1" allowOverlap="1" wp14:anchorId="65C0A2D7" wp14:editId="1D726C4D">
                <wp:simplePos x="0" y="0"/>
                <wp:positionH relativeFrom="margin">
                  <wp:align>right</wp:align>
                </wp:positionH>
                <wp:positionV relativeFrom="paragraph">
                  <wp:posOffset>-1270</wp:posOffset>
                </wp:positionV>
                <wp:extent cx="5894070" cy="510540"/>
                <wp:effectExtent l="0" t="0" r="30480" b="60960"/>
                <wp:wrapNone/>
                <wp:docPr id="819957263" name="AutoShape 6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94070" cy="510540"/>
                        </a:xfrm>
                        <a:prstGeom prst="roundRect">
                          <a:avLst>
                            <a:gd name="adj" fmla="val 16667"/>
                          </a:avLst>
                        </a:prstGeom>
                        <a:gradFill rotWithShape="0">
                          <a:gsLst>
                            <a:gs pos="0">
                              <a:schemeClr val="accent1">
                                <a:lumMod val="60000"/>
                                <a:lumOff val="40000"/>
                              </a:schemeClr>
                            </a:gs>
                            <a:gs pos="50000">
                              <a:schemeClr val="accent1">
                                <a:lumMod val="20000"/>
                                <a:lumOff val="80000"/>
                              </a:schemeClr>
                            </a:gs>
                            <a:gs pos="100000">
                              <a:schemeClr val="accent1">
                                <a:lumMod val="60000"/>
                                <a:lumOff val="40000"/>
                              </a:schemeClr>
                            </a:gs>
                          </a:gsLst>
                          <a:lin ang="18900000" scaled="1"/>
                        </a:gradFill>
                        <a:ln w="12700">
                          <a:solidFill>
                            <a:schemeClr val="accent1">
                              <a:lumMod val="60000"/>
                              <a:lumOff val="40000"/>
                            </a:schemeClr>
                          </a:solidFill>
                          <a:round/>
                          <a:headEnd/>
                          <a:tailEnd/>
                        </a:ln>
                        <a:effectLst>
                          <a:outerShdw dist="28398" dir="3806097" algn="ctr" rotWithShape="0">
                            <a:schemeClr val="accent1">
                              <a:lumMod val="50000"/>
                              <a:lumOff val="0"/>
                              <a:alpha val="50000"/>
                            </a:schemeClr>
                          </a:outerShdw>
                        </a:effectLst>
                      </wps:spPr>
                      <wps:txbx>
                        <w:txbxContent>
                          <w:p w14:paraId="49B19998" w14:textId="77777777" w:rsidR="005D532E" w:rsidRPr="007567E9" w:rsidRDefault="005D532E" w:rsidP="005D532E">
                            <w:pPr>
                              <w:pStyle w:val="Nagwek2"/>
                              <w:jc w:val="both"/>
                              <w:rPr>
                                <w:rFonts w:ascii="Arial Narrow" w:hAnsi="Arial Narrow"/>
                                <w:b/>
                                <w:bCs/>
                              </w:rPr>
                            </w:pPr>
                            <w:bookmarkStart w:id="295" w:name="_Toc198719946"/>
                            <w:r w:rsidRPr="007567E9">
                              <w:rPr>
                                <w:rFonts w:ascii="Arial Narrow" w:hAnsi="Arial Narrow"/>
                                <w:b/>
                                <w:bCs/>
                              </w:rPr>
                              <w:t>Kultura</w:t>
                            </w:r>
                            <w:bookmarkEnd w:id="295"/>
                          </w:p>
                          <w:p w14:paraId="089D8134" w14:textId="77777777" w:rsidR="005D532E" w:rsidRDefault="005D532E" w:rsidP="005D532E">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65C0A2D7" id="AutoShape 62" o:spid="_x0000_s1027" style="position:absolute;left:0;text-align:left;margin-left:412.9pt;margin-top:-.1pt;width:464.1pt;height:40.2pt;z-index:-25158348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" fillcolor="#59a9f2 [1940]" strokecolor="#59a9f2 [1940]" strokeweight="1pt">
                <v:fill color2="#c7e2fa [660]" angle="135" focus="50%" type="gradient"/>
                <v:shadow on="t" color="#073662 [1604]" opacity=".5" offset="1pt"/>
                <v:textbox>
                  <w:txbxContent>
                    <w:p w14:paraId="49B19998" w14:textId="77777777" w:rsidR="005D532E" w:rsidRPr="007567E9" w:rsidRDefault="005D532E" w:rsidP="005D532E">
                      <w:pPr>
                        <w:pStyle w:val="Nagwek2"/>
                        <w:jc w:val="both"/>
                        <w:rPr>
                          <w:rFonts w:ascii="Arial Narrow" w:hAnsi="Arial Narrow"/>
                          <w:b/>
                          <w:bCs/>
                        </w:rPr>
                      </w:pPr>
                      <w:bookmarkStart w:id="297" w:name="_Toc198719946"/>
                      <w:r w:rsidRPr="007567E9">
                        <w:rPr>
                          <w:rFonts w:ascii="Arial Narrow" w:hAnsi="Arial Narrow"/>
                          <w:b/>
                          <w:bCs/>
                        </w:rPr>
                        <w:t>Kultura</w:t>
                      </w:r>
                      <w:bookmarkEnd w:id="297"/>
                    </w:p>
                    <w:p w14:paraId="089D8134" w14:textId="77777777" w:rsidR="005D532E" w:rsidRDefault="005D532E" w:rsidP="005D532E">
                      <w:pPr>
                        <w:jc w:val="center"/>
                      </w:pPr>
                    </w:p>
                  </w:txbxContent>
                </v:textbox>
                <w10:wrap anchorx="margin"/>
              </v:roundrect>
            </w:pict>
          </mc:Fallback>
        </mc:AlternateContent>
      </w:r>
      <w:bookmarkEnd w:id="293"/>
    </w:p>
    <w:p w14:paraId="545AB839" w14:textId="77777777" w:rsidR="005D532E" w:rsidRDefault="005D532E" w:rsidP="005D532E">
      <w:pPr>
        <w:pStyle w:val="Nagwek2"/>
        <w:jc w:val="both"/>
        <w:rPr>
          <w:rFonts w:ascii="Arial Narrow" w:hAnsi="Arial Narrow"/>
          <w:b/>
          <w:bCs/>
        </w:rPr>
      </w:pPr>
    </w:p>
    <w:bookmarkEnd w:id="294"/>
    <w:p w14:paraId="76E18E2C" w14:textId="77777777" w:rsidR="005D532E" w:rsidRDefault="005D532E" w:rsidP="005D532E">
      <w:pPr>
        <w:pStyle w:val="Bezodstpw"/>
        <w:jc w:val="both"/>
        <w:rPr>
          <w:rFonts w:ascii="Arial Narrow" w:hAnsi="Arial Narrow"/>
          <w:sz w:val="24"/>
          <w:szCs w:val="24"/>
        </w:rPr>
      </w:pPr>
    </w:p>
    <w:p w14:paraId="4D2A20FB" w14:textId="1DDBDE11" w:rsidR="005D532E" w:rsidRPr="001007CE" w:rsidRDefault="005D532E" w:rsidP="005D532E">
      <w:pPr>
        <w:pStyle w:val="Bezodstpw"/>
        <w:jc w:val="both"/>
        <w:rPr>
          <w:rFonts w:ascii="Arial Narrow" w:hAnsi="Arial Narrow"/>
          <w:sz w:val="24"/>
          <w:szCs w:val="24"/>
        </w:rPr>
      </w:pPr>
      <w:r w:rsidRPr="001007CE">
        <w:rPr>
          <w:rFonts w:ascii="Arial Narrow" w:hAnsi="Arial Narrow"/>
          <w:sz w:val="24"/>
          <w:szCs w:val="24"/>
        </w:rPr>
        <w:t>W roku 2024 Gmina Skąpe po raz ósmy stała się miejscem organizacji wydarzenia kulturalnego w</w:t>
      </w:r>
      <w:r w:rsidR="002611C9">
        <w:rPr>
          <w:rFonts w:ascii="Arial Narrow" w:hAnsi="Arial Narrow"/>
          <w:sz w:val="24"/>
          <w:szCs w:val="24"/>
        </w:rPr>
        <w:t> </w:t>
      </w:r>
      <w:r w:rsidRPr="001007CE">
        <w:rPr>
          <w:rFonts w:ascii="Arial Narrow" w:hAnsi="Arial Narrow"/>
          <w:sz w:val="24"/>
          <w:szCs w:val="24"/>
        </w:rPr>
        <w:t>zakresie muzyki dawnej w ramach cyklu „</w:t>
      </w:r>
      <w:r w:rsidRPr="001007CE">
        <w:rPr>
          <w:rFonts w:ascii="Arial Narrow" w:hAnsi="Arial Narrow"/>
          <w:b/>
          <w:bCs/>
          <w:sz w:val="24"/>
          <w:szCs w:val="24"/>
        </w:rPr>
        <w:t>Przedsionek Raju</w:t>
      </w:r>
      <w:r w:rsidRPr="001007CE">
        <w:rPr>
          <w:rFonts w:ascii="Arial Narrow" w:hAnsi="Arial Narrow"/>
          <w:sz w:val="24"/>
          <w:szCs w:val="24"/>
        </w:rPr>
        <w:t xml:space="preserve">”. Tym razem w Klubie Eskulap w Ciborzu można się było zapoznać z twórczością Antonia Vivaldiego w ramach programu: </w:t>
      </w:r>
      <w:r w:rsidRPr="001007CE">
        <w:rPr>
          <w:rFonts w:ascii="Arial Narrow" w:hAnsi="Arial Narrow" w:cs="Calibri"/>
          <w:sz w:val="24"/>
          <w:szCs w:val="24"/>
        </w:rPr>
        <w:t>„A. Vivaldi – koncerty na smyczki i utwory wokalne na sopran i orkiestrę”</w:t>
      </w:r>
      <w:r w:rsidRPr="001007CE">
        <w:rPr>
          <w:rFonts w:ascii="Arial Narrow" w:hAnsi="Arial Narrow" w:cstheme="minorHAnsi"/>
          <w:sz w:val="24"/>
          <w:szCs w:val="24"/>
        </w:rPr>
        <w:t>.</w:t>
      </w:r>
      <w:r w:rsidRPr="001007CE">
        <w:rPr>
          <w:rFonts w:ascii="Arial Narrow" w:hAnsi="Arial Narrow"/>
          <w:sz w:val="24"/>
          <w:szCs w:val="24"/>
        </w:rPr>
        <w:t xml:space="preserve"> Koncert, podobnie jak dotychczas, zorganizowany został wraz z Fundacją Muzyki Dawnej CANOR z Torunia, przy udziale Stowarzyszenia </w:t>
      </w:r>
      <w:r w:rsidRPr="001007CE">
        <w:rPr>
          <w:rFonts w:ascii="Arial Narrow" w:hAnsi="Arial Narrow" w:cs="Calibri"/>
          <w:b/>
          <w:sz w:val="24"/>
          <w:szCs w:val="24"/>
        </w:rPr>
        <w:t xml:space="preserve">Miłośników </w:t>
      </w:r>
      <w:r w:rsidRPr="001007CE">
        <w:rPr>
          <w:rFonts w:ascii="Arial Narrow" w:hAnsi="Arial Narrow" w:cs="Calibri"/>
          <w:b/>
          <w:sz w:val="24"/>
          <w:szCs w:val="24"/>
        </w:rPr>
        <w:lastRenderedPageBreak/>
        <w:t>Ziemi Ołobockiej „Błękit Ołobok”</w:t>
      </w:r>
      <w:r w:rsidRPr="001007CE">
        <w:rPr>
          <w:rFonts w:ascii="Arial Narrow" w:hAnsi="Arial Narrow"/>
          <w:sz w:val="24"/>
          <w:szCs w:val="24"/>
        </w:rPr>
        <w:t xml:space="preserve">, które na realizację tego wydarzenia pozyskało z budżetu Gminy Skąpe kwotę 6000,00 zł. </w:t>
      </w:r>
    </w:p>
    <w:p w14:paraId="644016A5" w14:textId="77777777" w:rsidR="005D532E" w:rsidRPr="001007CE" w:rsidRDefault="005D532E" w:rsidP="005D532E">
      <w:pPr>
        <w:pStyle w:val="Bezodstpw"/>
        <w:jc w:val="both"/>
        <w:rPr>
          <w:rFonts w:ascii="Arial Narrow" w:hAnsi="Arial Narrow"/>
          <w:sz w:val="24"/>
          <w:szCs w:val="24"/>
        </w:rPr>
      </w:pPr>
      <w:r w:rsidRPr="001007CE">
        <w:rPr>
          <w:rFonts w:ascii="Arial Narrow" w:hAnsi="Arial Narrow"/>
          <w:sz w:val="24"/>
          <w:szCs w:val="24"/>
        </w:rPr>
        <w:t xml:space="preserve">Ostateczna wartość zrealizowanych działań w zakresie popularyzacji muzyki dawnej na terenie Gminy Skąpe oraz edukacji muzycznej poprzez prezentację instrumentów muzycznych dawnych epok wyniosła w 2024 roku </w:t>
      </w:r>
      <w:r w:rsidRPr="001007CE">
        <w:rPr>
          <w:rFonts w:ascii="Arial Narrow" w:hAnsi="Arial Narrow" w:cstheme="minorHAnsi"/>
          <w:sz w:val="24"/>
          <w:szCs w:val="24"/>
        </w:rPr>
        <w:t>7.380,00</w:t>
      </w:r>
      <w:r w:rsidRPr="001007CE">
        <w:rPr>
          <w:rFonts w:ascii="Arial Narrow" w:hAnsi="Arial Narrow"/>
          <w:sz w:val="24"/>
          <w:szCs w:val="24"/>
        </w:rPr>
        <w:t xml:space="preserve"> zł.</w:t>
      </w:r>
    </w:p>
    <w:p w14:paraId="05B5BC2E" w14:textId="77777777" w:rsidR="005D532E" w:rsidRPr="006F7C89" w:rsidRDefault="005D532E" w:rsidP="00A55AF4">
      <w:pPr>
        <w:jc w:val="both"/>
        <w:rPr>
          <w:rFonts w:ascii="Arial Narrow" w:eastAsiaTheme="minorHAnsi" w:hAnsi="Arial Narrow"/>
          <w:color w:val="FF0000"/>
          <w:sz w:val="24"/>
          <w:szCs w:val="24"/>
        </w:rPr>
      </w:pPr>
    </w:p>
    <w:bookmarkEnd w:id="291"/>
    <w:p w14:paraId="4BC5FB5E" w14:textId="37C81BEE" w:rsidR="00FF2966" w:rsidRDefault="00FF2966" w:rsidP="00FF2966">
      <w:pPr>
        <w:jc w:val="both"/>
        <w:rPr>
          <w:rFonts w:ascii="Arial Narrow" w:eastAsiaTheme="minorHAnsi" w:hAnsi="Arial Narrow"/>
          <w:b/>
          <w:bCs/>
          <w:sz w:val="24"/>
          <w:szCs w:val="24"/>
        </w:rPr>
      </w:pPr>
    </w:p>
    <w:p w14:paraId="3D66827D" w14:textId="12E44ECF" w:rsidR="00FF2966" w:rsidRPr="00FF2966" w:rsidRDefault="0090244D" w:rsidP="002E4195">
      <w:pPr>
        <w:rPr>
          <w:rFonts w:ascii="Arial Narrow" w:eastAsiaTheme="minorHAnsi" w:hAnsi="Arial Narrow"/>
          <w:b/>
          <w:bCs/>
          <w:sz w:val="28"/>
          <w:szCs w:val="28"/>
        </w:rPr>
      </w:pPr>
      <w:r>
        <w:rPr>
          <w:rFonts w:ascii="Arial Narrow" w:hAnsi="Arial Narrow"/>
          <w:b/>
          <w:bCs/>
          <w:noProof/>
        </w:rPr>
        <mc:AlternateContent>
          <mc:Choice Requires="wps">
            <w:drawing>
              <wp:anchor distT="0" distB="0" distL="114300" distR="114300" simplePos="0" relativeHeight="251728896" behindDoc="1" locked="0" layoutInCell="1" allowOverlap="1" wp14:anchorId="22DA8F34" wp14:editId="33077D53">
                <wp:simplePos x="0" y="0"/>
                <wp:positionH relativeFrom="margin">
                  <wp:posOffset>-122555</wp:posOffset>
                </wp:positionH>
                <wp:positionV relativeFrom="paragraph">
                  <wp:posOffset>-72390</wp:posOffset>
                </wp:positionV>
                <wp:extent cx="5814060" cy="510540"/>
                <wp:effectExtent l="0" t="0" r="34290" b="60960"/>
                <wp:wrapNone/>
                <wp:docPr id="1626265854" name="AutoShape 6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14060" cy="510540"/>
                        </a:xfrm>
                        <a:prstGeom prst="roundRect">
                          <a:avLst>
                            <a:gd name="adj" fmla="val 16667"/>
                          </a:avLst>
                        </a:prstGeom>
                        <a:gradFill rotWithShape="0">
                          <a:gsLst>
                            <a:gs pos="0">
                              <a:schemeClr val="accent1">
                                <a:lumMod val="60000"/>
                                <a:lumOff val="40000"/>
                              </a:schemeClr>
                            </a:gs>
                            <a:gs pos="50000">
                              <a:schemeClr val="accent1">
                                <a:lumMod val="20000"/>
                                <a:lumOff val="80000"/>
                              </a:schemeClr>
                            </a:gs>
                            <a:gs pos="100000">
                              <a:schemeClr val="accent1">
                                <a:lumMod val="60000"/>
                                <a:lumOff val="40000"/>
                              </a:schemeClr>
                            </a:gs>
                          </a:gsLst>
                          <a:lin ang="18900000" scaled="1"/>
                        </a:gradFill>
                        <a:ln w="12700">
                          <a:solidFill>
                            <a:schemeClr val="accent1">
                              <a:lumMod val="60000"/>
                              <a:lumOff val="40000"/>
                            </a:schemeClr>
                          </a:solidFill>
                          <a:round/>
                          <a:headEnd/>
                          <a:tailEnd/>
                        </a:ln>
                        <a:effectLst>
                          <a:outerShdw dist="28398" dir="3806097" algn="ctr" rotWithShape="0">
                            <a:schemeClr val="accen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w:pict>
              <v:roundrect w14:anchorId="46E51357" id="AutoShape 62" o:spid="_x0000_s1026" style="position:absolute;margin-left:-9.65pt;margin-top:-5.7pt;width:457.8pt;height:40.2pt;z-index:-2515875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" fillcolor="#59a9f2 [1940]" strokecolor="#59a9f2 [1940]" strokeweight="1pt">
                <v:fill color2="#c7e2fa [660]" angle="135" focus="50%" type="gradient"/>
                <v:shadow on="t" color="#073662 [1604]" opacity=".5" offset="1pt"/>
                <w10:wrap anchorx="margin"/>
              </v:roundrect>
            </w:pict>
          </mc:Fallback>
        </mc:AlternateContent>
      </w:r>
      <w:r w:rsidR="00FF2966" w:rsidRPr="00FF2966">
        <w:rPr>
          <w:rFonts w:ascii="Arial Narrow" w:eastAsiaTheme="minorHAnsi" w:hAnsi="Arial Narrow"/>
          <w:b/>
          <w:bCs/>
          <w:sz w:val="28"/>
          <w:szCs w:val="28"/>
        </w:rPr>
        <w:t>DZIAŁALNOŚĆ OCHOTNICZYCH STRAŻY POŻARNYCH</w:t>
      </w:r>
    </w:p>
    <w:p w14:paraId="13142B23" w14:textId="77777777" w:rsidR="002E4195" w:rsidRDefault="002E4195" w:rsidP="002E4195">
      <w:pPr>
        <w:pStyle w:val="Bezodstpw"/>
        <w:jc w:val="both"/>
        <w:rPr>
          <w:rFonts w:ascii="Arial Narrow" w:eastAsia="Times New Roman" w:hAnsi="Arial Narrow"/>
          <w:b/>
          <w:bCs/>
          <w:sz w:val="24"/>
          <w:szCs w:val="24"/>
        </w:rPr>
      </w:pPr>
    </w:p>
    <w:p w14:paraId="4626FCEB" w14:textId="77777777" w:rsidR="002E4195" w:rsidRPr="004F0FEE" w:rsidRDefault="002E4195" w:rsidP="002E4195">
      <w:pPr>
        <w:pStyle w:val="Bezodstpw"/>
        <w:jc w:val="both"/>
        <w:rPr>
          <w:rFonts w:ascii="Arial Narrow" w:eastAsia="Times New Roman" w:hAnsi="Arial Narrow"/>
          <w:b/>
          <w:bCs/>
          <w:sz w:val="24"/>
          <w:szCs w:val="24"/>
        </w:rPr>
      </w:pPr>
    </w:p>
    <w:p w14:paraId="07C7A2E1" w14:textId="7FCE91AD" w:rsidR="002E4195" w:rsidRPr="006F7C89" w:rsidRDefault="002E4195" w:rsidP="000E1129">
      <w:pPr>
        <w:pStyle w:val="Bezodstpw"/>
        <w:jc w:val="both"/>
        <w:rPr>
          <w:rFonts w:ascii="Arial Narrow" w:eastAsia="Times New Roman" w:hAnsi="Arial Narrow"/>
          <w:sz w:val="24"/>
          <w:szCs w:val="24"/>
        </w:rPr>
      </w:pPr>
      <w:r w:rsidRPr="006F7C89">
        <w:rPr>
          <w:rFonts w:ascii="Arial Narrow" w:eastAsia="Times New Roman" w:hAnsi="Arial Narrow"/>
          <w:sz w:val="24"/>
          <w:szCs w:val="24"/>
        </w:rPr>
        <w:t xml:space="preserve">Na terenie </w:t>
      </w:r>
      <w:r w:rsidR="000E1129">
        <w:rPr>
          <w:rFonts w:ascii="Arial Narrow" w:eastAsia="Times New Roman" w:hAnsi="Arial Narrow"/>
          <w:sz w:val="24"/>
          <w:szCs w:val="24"/>
        </w:rPr>
        <w:t>G</w:t>
      </w:r>
      <w:r w:rsidRPr="006F7C89">
        <w:rPr>
          <w:rFonts w:ascii="Arial Narrow" w:eastAsia="Times New Roman" w:hAnsi="Arial Narrow"/>
          <w:sz w:val="24"/>
          <w:szCs w:val="24"/>
        </w:rPr>
        <w:t xml:space="preserve">miny Skąpe funkcjonuje </w:t>
      </w:r>
      <w:r w:rsidR="000E1129">
        <w:rPr>
          <w:rFonts w:ascii="Arial Narrow" w:eastAsia="Times New Roman" w:hAnsi="Arial Narrow"/>
          <w:sz w:val="24"/>
          <w:szCs w:val="24"/>
        </w:rPr>
        <w:t>6</w:t>
      </w:r>
      <w:r w:rsidRPr="006F7C89">
        <w:rPr>
          <w:rFonts w:ascii="Arial Narrow" w:eastAsia="Times New Roman" w:hAnsi="Arial Narrow"/>
          <w:sz w:val="24"/>
          <w:szCs w:val="24"/>
        </w:rPr>
        <w:t xml:space="preserve"> jednostek OSP (Podła Góra, Darnawa Skąpe, Niekarzyn, Rokitnica, Ołobok), w tym dwie jednostki włączone do KSRG (Krajowego Systemu Ratowniczo-Gaśniczego) – Niekarzyn i Ołobok oraz 5 jednostek w JOT (Jednostkach Operacyjno – Technicznych) - Podła Góra, Darnawa, Skąpe, Rokitnica, Ołobok.</w:t>
      </w:r>
    </w:p>
    <w:p w14:paraId="7E7FEFE3" w14:textId="77777777" w:rsidR="002E4195" w:rsidRPr="006F7C89" w:rsidRDefault="002E4195" w:rsidP="000E1129">
      <w:pPr>
        <w:pStyle w:val="Bezodstpw"/>
        <w:jc w:val="both"/>
        <w:rPr>
          <w:rFonts w:ascii="Arial Narrow" w:eastAsia="Times New Roman" w:hAnsi="Arial Narrow"/>
          <w:sz w:val="24"/>
          <w:szCs w:val="24"/>
        </w:rPr>
      </w:pPr>
    </w:p>
    <w:p w14:paraId="10C037F4" w14:textId="3BFFC30C" w:rsidR="002E4195" w:rsidRPr="006F7C89" w:rsidRDefault="002E4195" w:rsidP="000E1129">
      <w:pPr>
        <w:pStyle w:val="Bezodstpw"/>
        <w:jc w:val="both"/>
        <w:rPr>
          <w:rFonts w:ascii="Arial Narrow" w:eastAsia="Times New Roman" w:hAnsi="Arial Narrow"/>
          <w:sz w:val="24"/>
          <w:szCs w:val="24"/>
        </w:rPr>
      </w:pPr>
      <w:r w:rsidRPr="006F7C89">
        <w:rPr>
          <w:rFonts w:ascii="Arial Narrow" w:eastAsia="Times New Roman" w:hAnsi="Arial Narrow"/>
          <w:sz w:val="24"/>
          <w:szCs w:val="24"/>
        </w:rPr>
        <w:t>144 strażaków przynależy do OSP (w tym mogących brać udział w akcjach rat. – gaś.103 osoby)</w:t>
      </w:r>
    </w:p>
    <w:p w14:paraId="683E4968" w14:textId="5DEA8A4F" w:rsidR="002E4195" w:rsidRPr="006F7C89" w:rsidRDefault="002E4195" w:rsidP="000E1129">
      <w:pPr>
        <w:pStyle w:val="Bezodstpw"/>
        <w:jc w:val="both"/>
        <w:rPr>
          <w:rFonts w:ascii="Arial Narrow" w:eastAsia="Times New Roman" w:hAnsi="Arial Narrow"/>
          <w:sz w:val="24"/>
          <w:szCs w:val="24"/>
        </w:rPr>
      </w:pPr>
      <w:r w:rsidRPr="006F7C89">
        <w:rPr>
          <w:rFonts w:ascii="Arial Narrow" w:eastAsia="Times New Roman" w:hAnsi="Arial Narrow"/>
          <w:sz w:val="24"/>
          <w:szCs w:val="24"/>
        </w:rPr>
        <w:t>Na terenie Gminy działa 5 Młodzieżowych Drużyn Pożarniczych (poza Rokitnicą) liczących łącznie 46 członków oraz jedna Dziecięca Drużyna Pożarnicza (Podła Góra) licząca 8 członków.</w:t>
      </w:r>
    </w:p>
    <w:p w14:paraId="1113C2E2" w14:textId="77777777" w:rsidR="002E4195" w:rsidRPr="006F7C89" w:rsidRDefault="002E4195" w:rsidP="000E1129">
      <w:pPr>
        <w:pStyle w:val="Bezodstpw"/>
        <w:jc w:val="both"/>
        <w:rPr>
          <w:rFonts w:ascii="Arial Narrow" w:eastAsia="Times New Roman" w:hAnsi="Arial Narrow"/>
          <w:sz w:val="24"/>
          <w:szCs w:val="24"/>
        </w:rPr>
      </w:pPr>
    </w:p>
    <w:p w14:paraId="6DBAB8AC" w14:textId="4933262E" w:rsidR="002E4195" w:rsidRPr="006F7C89" w:rsidRDefault="002E4195" w:rsidP="000E1129">
      <w:pPr>
        <w:pStyle w:val="Bezodstpw"/>
        <w:jc w:val="both"/>
        <w:rPr>
          <w:rFonts w:ascii="Arial Narrow" w:eastAsia="Times New Roman" w:hAnsi="Arial Narrow"/>
          <w:sz w:val="24"/>
          <w:szCs w:val="24"/>
        </w:rPr>
      </w:pPr>
      <w:r w:rsidRPr="006F7C89">
        <w:rPr>
          <w:rFonts w:ascii="Arial Narrow" w:eastAsia="Times New Roman" w:hAnsi="Arial Narrow"/>
          <w:sz w:val="24"/>
          <w:szCs w:val="24"/>
        </w:rPr>
        <w:t>W 2024r. OSP brały udział w: 48 pożary, 106 miejscowych zagrożeń, 11 fałszywych alarmów, 33 wyjazdy gospodarcze.</w:t>
      </w:r>
    </w:p>
    <w:p w14:paraId="7E510949" w14:textId="1DDE61F5" w:rsidR="002E4195" w:rsidRPr="006F7C89" w:rsidRDefault="002E4195" w:rsidP="000E1129">
      <w:pPr>
        <w:pStyle w:val="Bezodstpw"/>
        <w:jc w:val="both"/>
        <w:rPr>
          <w:rFonts w:ascii="Arial Narrow" w:eastAsia="Times New Roman" w:hAnsi="Arial Narrow"/>
          <w:sz w:val="24"/>
          <w:szCs w:val="24"/>
        </w:rPr>
      </w:pPr>
      <w:r w:rsidRPr="006F7C89">
        <w:rPr>
          <w:rFonts w:ascii="Arial Narrow" w:eastAsia="Times New Roman" w:hAnsi="Arial Narrow"/>
          <w:sz w:val="24"/>
          <w:szCs w:val="24"/>
        </w:rPr>
        <w:t>Wydano 3 zaświadczania o prawie do kierowania pojazdem uprzywilejowanym OSP</w:t>
      </w:r>
      <w:r w:rsidR="006F7C89">
        <w:rPr>
          <w:rFonts w:ascii="Arial Narrow" w:eastAsia="Times New Roman" w:hAnsi="Arial Narrow"/>
          <w:sz w:val="24"/>
          <w:szCs w:val="24"/>
        </w:rPr>
        <w:t>.</w:t>
      </w:r>
    </w:p>
    <w:p w14:paraId="37109F5B" w14:textId="77777777" w:rsidR="002E4195" w:rsidRPr="006F7C89" w:rsidRDefault="002E4195" w:rsidP="000E1129">
      <w:pPr>
        <w:pStyle w:val="Bezodstpw"/>
        <w:jc w:val="both"/>
        <w:rPr>
          <w:rFonts w:ascii="Arial Narrow" w:eastAsia="Times New Roman" w:hAnsi="Arial Narrow"/>
          <w:sz w:val="24"/>
          <w:szCs w:val="24"/>
        </w:rPr>
      </w:pPr>
    </w:p>
    <w:p w14:paraId="13BE2467" w14:textId="77777777" w:rsidR="002E4195" w:rsidRPr="006F7C89" w:rsidRDefault="002E4195" w:rsidP="002E4195">
      <w:pPr>
        <w:pStyle w:val="Bezodstpw"/>
        <w:jc w:val="both"/>
        <w:rPr>
          <w:rFonts w:ascii="Arial Narrow" w:eastAsia="Times New Roman" w:hAnsi="Arial Narrow"/>
          <w:sz w:val="24"/>
          <w:szCs w:val="24"/>
        </w:rPr>
      </w:pPr>
      <w:r w:rsidRPr="006F7C89">
        <w:rPr>
          <w:rFonts w:ascii="Arial Narrow" w:eastAsia="Times New Roman" w:hAnsi="Arial Narrow"/>
          <w:sz w:val="24"/>
          <w:szCs w:val="24"/>
        </w:rPr>
        <w:t>W ramach projektu „Rozwijanie systemu ratownictwa i ochrony przed zjawiskami katastrofalnymi poprzez doposażenie OSP w samochody ratowniczo – gaśnicze” dofinansowanego w ramach Programu Fundusze Europejskie dla Lubuskiego 2021-2027 realizowanego przez Oddział Wojewódzki Ochotniczych Straży Pożarnych RP Województwa Lubuskiego zakupiono średni samochód ratowniczo-gaśniczy wraz z wyposażaniem dla OSP Podła Góra za łączna kwotę 1.166.040,00 zł (środki wspólnotowe 835.001,24 zł, środki własne gminy 331.038,76 zł).</w:t>
      </w:r>
    </w:p>
    <w:p w14:paraId="4DCE95ED" w14:textId="77777777" w:rsidR="00FF2966" w:rsidRDefault="00FF2966" w:rsidP="00FD5953">
      <w:pPr>
        <w:pStyle w:val="Bezodstpw"/>
        <w:jc w:val="both"/>
        <w:rPr>
          <w:rFonts w:ascii="Arial Narrow" w:hAnsi="Arial Narrow"/>
          <w:color w:val="FF0000"/>
          <w:sz w:val="24"/>
          <w:szCs w:val="24"/>
        </w:rPr>
      </w:pPr>
    </w:p>
    <w:p w14:paraId="3635BB87" w14:textId="0C2123E1" w:rsidR="00FD5953" w:rsidRPr="00C04DE0" w:rsidRDefault="000A71AD" w:rsidP="00FD5953">
      <w:pPr>
        <w:pStyle w:val="Bezodstpw"/>
        <w:jc w:val="both"/>
        <w:rPr>
          <w:rFonts w:ascii="Arial Narrow" w:hAnsi="Arial Narrow"/>
          <w:color w:val="FF0000"/>
          <w:sz w:val="24"/>
          <w:szCs w:val="24"/>
        </w:rPr>
      </w:pPr>
      <w:r>
        <w:rPr>
          <w:rFonts w:ascii="Arial Narrow" w:hAnsi="Arial Narrow"/>
          <w:b/>
          <w:bCs/>
          <w:noProof/>
        </w:rPr>
        <mc:AlternateContent>
          <mc:Choice Requires="wps">
            <w:drawing>
              <wp:anchor distT="0" distB="0" distL="114300" distR="114300" simplePos="0" relativeHeight="251719680" behindDoc="1" locked="0" layoutInCell="1" allowOverlap="1" wp14:anchorId="5254DE01" wp14:editId="0C20FD7D">
                <wp:simplePos x="0" y="0"/>
                <wp:positionH relativeFrom="column">
                  <wp:posOffset>-99695</wp:posOffset>
                </wp:positionH>
                <wp:positionV relativeFrom="paragraph">
                  <wp:posOffset>113665</wp:posOffset>
                </wp:positionV>
                <wp:extent cx="5836920" cy="388620"/>
                <wp:effectExtent l="0" t="0" r="30480" b="49530"/>
                <wp:wrapNone/>
                <wp:docPr id="853495223" name="AutoShape 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36920" cy="388620"/>
                        </a:xfrm>
                        <a:prstGeom prst="roundRect">
                          <a:avLst>
                            <a:gd name="adj" fmla="val 16667"/>
                          </a:avLst>
                        </a:prstGeom>
                        <a:gradFill rotWithShape="0">
                          <a:gsLst>
                            <a:gs pos="0">
                              <a:schemeClr val="accent1">
                                <a:lumMod val="60000"/>
                                <a:lumOff val="40000"/>
                              </a:schemeClr>
                            </a:gs>
                            <a:gs pos="50000">
                              <a:schemeClr val="accent1">
                                <a:lumMod val="20000"/>
                                <a:lumOff val="80000"/>
                              </a:schemeClr>
                            </a:gs>
                            <a:gs pos="100000">
                              <a:schemeClr val="accent1">
                                <a:lumMod val="60000"/>
                                <a:lumOff val="40000"/>
                              </a:schemeClr>
                            </a:gs>
                          </a:gsLst>
                          <a:lin ang="18900000" scaled="1"/>
                        </a:gradFill>
                        <a:ln w="12700">
                          <a:solidFill>
                            <a:schemeClr val="accent1">
                              <a:lumMod val="60000"/>
                              <a:lumOff val="40000"/>
                            </a:schemeClr>
                          </a:solidFill>
                          <a:round/>
                          <a:headEnd/>
                          <a:tailEnd/>
                        </a:ln>
                        <a:effectLst>
                          <a:outerShdw dist="28398" dir="3806097" algn="ctr" rotWithShape="0">
                            <a:schemeClr val="accent1">
                              <a:lumMod val="50000"/>
                              <a:lumOff val="0"/>
                              <a:alpha val="50000"/>
                            </a:schemeClr>
                          </a:outerShdw>
                        </a:effectLst>
                      </wps:spPr>
                      <wps:txbx>
                        <w:txbxContent>
                          <w:p w14:paraId="0D9591A6" w14:textId="77777777" w:rsidR="00FF2966" w:rsidRDefault="00FF2966" w:rsidP="00FF2966">
                            <w:pPr>
                              <w:jc w:val="center"/>
                            </w:pPr>
                          </w:p>
                          <w:p w14:paraId="282BBDD9" w14:textId="77777777" w:rsidR="00FF2966" w:rsidRDefault="00FF2966" w:rsidP="00FF2966">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5254DE01" id="AutoShape 63" o:spid="_x0000_s1028" style="position:absolute;left:0;text-align:left;margin-left:-7.85pt;margin-top:8.95pt;width:459.6pt;height:30.6pt;z-index:-251596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" fillcolor="#59a9f2 [1940]" strokecolor="#59a9f2 [1940]" strokeweight="1pt">
                <v:fill color2="#c7e2fa [660]" angle="135" focus="50%" type="gradient"/>
                <v:shadow on="t" color="#073662 [1604]" opacity=".5" offset="1pt"/>
                <v:textbox>
                  <w:txbxContent>
                    <w:p w14:paraId="0D9591A6" w14:textId="77777777" w:rsidR="00FF2966" w:rsidRDefault="00FF2966" w:rsidP="00FF2966">
                      <w:pPr>
                        <w:jc w:val="center"/>
                      </w:pPr>
                    </w:p>
                    <w:p w14:paraId="282BBDD9" w14:textId="77777777" w:rsidR="00FF2966" w:rsidRDefault="00FF2966" w:rsidP="00FF2966">
                      <w:pPr>
                        <w:jc w:val="center"/>
                      </w:pPr>
                    </w:p>
                  </w:txbxContent>
                </v:textbox>
              </v:roundrect>
            </w:pict>
          </mc:Fallback>
        </mc:AlternateContent>
      </w:r>
    </w:p>
    <w:p w14:paraId="5DBCE6C3" w14:textId="4F6F1C7F" w:rsidR="0007615C" w:rsidRPr="00353524" w:rsidRDefault="00516A2B" w:rsidP="00212E7C">
      <w:pPr>
        <w:pStyle w:val="Nagwek2"/>
        <w:ind w:left="284"/>
        <w:jc w:val="both"/>
        <w:rPr>
          <w:rFonts w:ascii="Arial Narrow" w:hAnsi="Arial Narrow"/>
          <w:b/>
          <w:bCs/>
        </w:rPr>
      </w:pPr>
      <w:bookmarkStart w:id="296" w:name="_Toc198719947"/>
      <w:r w:rsidRPr="00353524">
        <w:rPr>
          <w:rFonts w:ascii="Arial Narrow" w:hAnsi="Arial Narrow"/>
          <w:b/>
          <w:bCs/>
        </w:rPr>
        <w:t>Fundusz sołecki</w:t>
      </w:r>
      <w:bookmarkEnd w:id="292"/>
      <w:bookmarkEnd w:id="296"/>
    </w:p>
    <w:p w14:paraId="683CE841" w14:textId="77777777" w:rsidR="00FD5953" w:rsidRPr="00C04DE0" w:rsidRDefault="00FD5953" w:rsidP="003461B3">
      <w:pPr>
        <w:pStyle w:val="Bezodstpw"/>
        <w:jc w:val="both"/>
        <w:rPr>
          <w:rFonts w:ascii="Arial Narrow" w:hAnsi="Arial Narrow"/>
          <w:color w:val="FF0000"/>
          <w:sz w:val="24"/>
          <w:szCs w:val="24"/>
        </w:rPr>
      </w:pPr>
    </w:p>
    <w:p w14:paraId="0F70420A" w14:textId="58F7A067" w:rsidR="00B876AC" w:rsidRPr="00D36686" w:rsidRDefault="00B876AC" w:rsidP="00B876AC">
      <w:pPr>
        <w:pStyle w:val="Bezodstpw"/>
        <w:jc w:val="both"/>
        <w:rPr>
          <w:rFonts w:ascii="Arial Narrow" w:hAnsi="Arial Narrow"/>
          <w:sz w:val="24"/>
          <w:szCs w:val="24"/>
        </w:rPr>
      </w:pPr>
      <w:r w:rsidRPr="00E468D5">
        <w:rPr>
          <w:rFonts w:ascii="Arial Narrow" w:hAnsi="Arial Narrow"/>
          <w:sz w:val="24"/>
          <w:szCs w:val="24"/>
        </w:rPr>
        <w:t>W 202</w:t>
      </w:r>
      <w:r>
        <w:rPr>
          <w:rFonts w:ascii="Arial Narrow" w:hAnsi="Arial Narrow"/>
          <w:sz w:val="24"/>
          <w:szCs w:val="24"/>
        </w:rPr>
        <w:t>4</w:t>
      </w:r>
      <w:r w:rsidRPr="00E468D5">
        <w:rPr>
          <w:rFonts w:ascii="Arial Narrow" w:hAnsi="Arial Narrow"/>
          <w:sz w:val="24"/>
          <w:szCs w:val="24"/>
        </w:rPr>
        <w:t xml:space="preserve"> r. środki funduszu sołeckiego obliczonego na podstawie przepisów ustawy z dnia 21 lutego 2014r. o funduszu sołeckim w budżecie Gminy Skąpe stanowił kwotę wg planu </w:t>
      </w:r>
      <w:r>
        <w:rPr>
          <w:rFonts w:ascii="Arial Narrow" w:hAnsi="Arial Narrow"/>
          <w:sz w:val="24"/>
          <w:szCs w:val="24"/>
        </w:rPr>
        <w:t>499 244,80</w:t>
      </w:r>
      <w:r w:rsidRPr="00687614">
        <w:rPr>
          <w:rFonts w:ascii="Arial Narrow" w:hAnsi="Arial Narrow"/>
          <w:color w:val="FF0000"/>
          <w:sz w:val="24"/>
          <w:szCs w:val="24"/>
        </w:rPr>
        <w:t xml:space="preserve"> </w:t>
      </w:r>
      <w:r w:rsidRPr="00E468D5">
        <w:rPr>
          <w:rFonts w:ascii="Arial Narrow" w:hAnsi="Arial Narrow"/>
          <w:sz w:val="24"/>
          <w:szCs w:val="24"/>
        </w:rPr>
        <w:t xml:space="preserve">zł, wydatkowano </w:t>
      </w:r>
      <w:r>
        <w:rPr>
          <w:rFonts w:ascii="Arial Narrow" w:hAnsi="Arial Narrow"/>
          <w:sz w:val="24"/>
          <w:szCs w:val="24"/>
        </w:rPr>
        <w:t>458 972,98</w:t>
      </w:r>
      <w:r>
        <w:rPr>
          <w:rFonts w:ascii="Arial Narrow" w:hAnsi="Arial Narrow"/>
          <w:b/>
          <w:bCs/>
          <w:color w:val="FF0000"/>
          <w:sz w:val="24"/>
          <w:szCs w:val="24"/>
        </w:rPr>
        <w:t xml:space="preserve"> </w:t>
      </w:r>
      <w:r w:rsidRPr="00D36686">
        <w:rPr>
          <w:rFonts w:ascii="Arial Narrow" w:hAnsi="Arial Narrow"/>
          <w:sz w:val="24"/>
          <w:szCs w:val="24"/>
        </w:rPr>
        <w:t>zł.</w:t>
      </w:r>
      <w:r w:rsidRPr="00D36686">
        <w:rPr>
          <w:rFonts w:ascii="Arial Narrow" w:hAnsi="Arial Narrow"/>
          <w:b/>
          <w:bCs/>
          <w:sz w:val="24"/>
          <w:szCs w:val="24"/>
        </w:rPr>
        <w:t xml:space="preserve"> </w:t>
      </w:r>
      <w:r w:rsidRPr="00687614">
        <w:rPr>
          <w:rFonts w:ascii="Arial Narrow" w:hAnsi="Arial Narrow"/>
          <w:color w:val="FF0000"/>
          <w:sz w:val="24"/>
          <w:szCs w:val="24"/>
        </w:rPr>
        <w:t> </w:t>
      </w:r>
      <w:r w:rsidRPr="00E468D5">
        <w:rPr>
          <w:rFonts w:ascii="Arial Narrow" w:hAnsi="Arial Narrow"/>
          <w:b/>
          <w:bCs/>
          <w:sz w:val="24"/>
          <w:szCs w:val="24"/>
        </w:rPr>
        <w:t>Gmina w terminie do 30 maja br.</w:t>
      </w:r>
      <w:r w:rsidRPr="00E468D5">
        <w:rPr>
          <w:rFonts w:ascii="Arial Narrow" w:hAnsi="Arial Narrow"/>
          <w:sz w:val="24"/>
          <w:szCs w:val="24"/>
        </w:rPr>
        <w:t xml:space="preserve"> </w:t>
      </w:r>
      <w:r w:rsidRPr="00E468D5">
        <w:rPr>
          <w:rFonts w:ascii="Arial Narrow" w:hAnsi="Arial Narrow"/>
          <w:b/>
          <w:bCs/>
          <w:sz w:val="24"/>
          <w:szCs w:val="24"/>
        </w:rPr>
        <w:t>złoży</w:t>
      </w:r>
      <w:r w:rsidRPr="00E468D5">
        <w:rPr>
          <w:rFonts w:ascii="Arial Narrow" w:hAnsi="Arial Narrow"/>
          <w:sz w:val="24"/>
          <w:szCs w:val="24"/>
        </w:rPr>
        <w:t xml:space="preserve"> wniosek </w:t>
      </w:r>
      <w:r w:rsidRPr="00D36686">
        <w:rPr>
          <w:rFonts w:ascii="Arial Narrow" w:hAnsi="Arial Narrow"/>
          <w:sz w:val="24"/>
          <w:szCs w:val="24"/>
        </w:rPr>
        <w:t xml:space="preserve">o zwrot </w:t>
      </w:r>
      <w:r w:rsidR="002F440D">
        <w:rPr>
          <w:rFonts w:ascii="Arial Narrow" w:hAnsi="Arial Narrow"/>
          <w:b/>
          <w:bCs/>
          <w:sz w:val="24"/>
          <w:szCs w:val="24"/>
        </w:rPr>
        <w:t xml:space="preserve"> </w:t>
      </w:r>
      <w:r w:rsidR="0051117F">
        <w:rPr>
          <w:rFonts w:ascii="Arial Narrow" w:hAnsi="Arial Narrow"/>
          <w:b/>
          <w:bCs/>
          <w:sz w:val="24"/>
          <w:szCs w:val="24"/>
        </w:rPr>
        <w:t>40</w:t>
      </w:r>
      <w:r w:rsidRPr="00B876AC">
        <w:rPr>
          <w:rFonts w:ascii="Arial Narrow" w:hAnsi="Arial Narrow"/>
          <w:b/>
          <w:bCs/>
          <w:sz w:val="24"/>
          <w:szCs w:val="24"/>
        </w:rPr>
        <w:t>%</w:t>
      </w:r>
      <w:r w:rsidRPr="00D36686">
        <w:rPr>
          <w:rFonts w:ascii="Arial Narrow" w:hAnsi="Arial Narrow"/>
          <w:b/>
          <w:bCs/>
          <w:sz w:val="24"/>
          <w:szCs w:val="24"/>
        </w:rPr>
        <w:t xml:space="preserve"> - </w:t>
      </w:r>
      <w:r w:rsidR="0051117F">
        <w:rPr>
          <w:rFonts w:ascii="Arial Narrow" w:hAnsi="Arial Narrow"/>
          <w:b/>
          <w:bCs/>
          <w:sz w:val="24"/>
          <w:szCs w:val="24"/>
        </w:rPr>
        <w:t>183.589,19</w:t>
      </w:r>
      <w:r w:rsidRPr="00D36686">
        <w:rPr>
          <w:rFonts w:ascii="Arial Narrow" w:hAnsi="Arial Narrow"/>
          <w:b/>
          <w:bCs/>
          <w:sz w:val="24"/>
          <w:szCs w:val="24"/>
        </w:rPr>
        <w:t xml:space="preserve"> zł.</w:t>
      </w:r>
    </w:p>
    <w:p w14:paraId="60A22910" w14:textId="77777777" w:rsidR="00B876AC" w:rsidRDefault="00B876AC" w:rsidP="00B876AC">
      <w:pPr>
        <w:pStyle w:val="Bezodstpw"/>
        <w:jc w:val="both"/>
        <w:rPr>
          <w:rFonts w:ascii="Arial Narrow" w:hAnsi="Arial Narrow"/>
          <w:b/>
          <w:bCs/>
          <w:sz w:val="24"/>
          <w:szCs w:val="24"/>
        </w:rPr>
      </w:pPr>
    </w:p>
    <w:p w14:paraId="480E23D4" w14:textId="77777777" w:rsidR="00B876AC" w:rsidRPr="007F1994" w:rsidRDefault="00B876AC" w:rsidP="00B876AC">
      <w:pPr>
        <w:pStyle w:val="Bezodstpw"/>
        <w:jc w:val="both"/>
        <w:rPr>
          <w:rFonts w:ascii="Arial Narrow" w:hAnsi="Arial Narrow"/>
          <w:sz w:val="24"/>
          <w:szCs w:val="24"/>
        </w:rPr>
      </w:pPr>
      <w:r w:rsidRPr="007F1994">
        <w:rPr>
          <w:rFonts w:ascii="Arial Narrow" w:hAnsi="Arial Narrow"/>
          <w:b/>
          <w:bCs/>
          <w:sz w:val="24"/>
          <w:szCs w:val="24"/>
        </w:rPr>
        <w:t>Błonie</w:t>
      </w:r>
      <w:r w:rsidRPr="007F1994">
        <w:rPr>
          <w:rFonts w:ascii="Arial Narrow" w:hAnsi="Arial Narrow"/>
          <w:sz w:val="24"/>
          <w:szCs w:val="24"/>
        </w:rPr>
        <w:t xml:space="preserve"> – plan 16 446,89 zł wydatkowano na:</w:t>
      </w:r>
    </w:p>
    <w:p w14:paraId="61814DC3" w14:textId="77777777" w:rsidR="00B876AC" w:rsidRPr="007F1994" w:rsidRDefault="00B876AC" w:rsidP="00B876AC">
      <w:pPr>
        <w:pStyle w:val="Bezodstpw"/>
        <w:ind w:firstLine="426"/>
        <w:jc w:val="both"/>
        <w:rPr>
          <w:rFonts w:ascii="Arial Narrow" w:hAnsi="Arial Narrow"/>
          <w:sz w:val="24"/>
          <w:szCs w:val="24"/>
        </w:rPr>
      </w:pPr>
      <w:r w:rsidRPr="007F1994">
        <w:rPr>
          <w:rFonts w:ascii="Arial Narrow" w:hAnsi="Arial Narrow"/>
          <w:sz w:val="24"/>
          <w:szCs w:val="24"/>
        </w:rPr>
        <w:t>-  zagospodarowanie placu zabaw – 11 082,11 zł</w:t>
      </w:r>
      <w:r>
        <w:rPr>
          <w:rFonts w:ascii="Arial Narrow" w:hAnsi="Arial Narrow"/>
          <w:sz w:val="24"/>
          <w:szCs w:val="24"/>
        </w:rPr>
        <w:t xml:space="preserve"> </w:t>
      </w:r>
    </w:p>
    <w:p w14:paraId="38911233" w14:textId="77777777" w:rsidR="00B876AC" w:rsidRPr="007F1994" w:rsidRDefault="00B876AC" w:rsidP="00B876AC">
      <w:pPr>
        <w:pStyle w:val="Bezodstpw"/>
        <w:ind w:firstLine="426"/>
        <w:jc w:val="both"/>
        <w:rPr>
          <w:rFonts w:ascii="Arial Narrow" w:hAnsi="Arial Narrow"/>
          <w:sz w:val="24"/>
          <w:szCs w:val="24"/>
        </w:rPr>
      </w:pPr>
      <w:r w:rsidRPr="007F1994">
        <w:rPr>
          <w:rFonts w:ascii="Arial Narrow" w:hAnsi="Arial Narrow"/>
          <w:sz w:val="24"/>
          <w:szCs w:val="24"/>
        </w:rPr>
        <w:t>-  organizacja festynu – 4 036,74 zł</w:t>
      </w:r>
      <w:r>
        <w:rPr>
          <w:rFonts w:ascii="Arial Narrow" w:hAnsi="Arial Narrow"/>
          <w:sz w:val="24"/>
          <w:szCs w:val="24"/>
        </w:rPr>
        <w:t xml:space="preserve"> </w:t>
      </w:r>
    </w:p>
    <w:p w14:paraId="3073F8A2" w14:textId="77777777" w:rsidR="00B876AC" w:rsidRPr="007F1994" w:rsidRDefault="00B876AC" w:rsidP="00B876AC">
      <w:pPr>
        <w:pStyle w:val="Bezodstpw"/>
        <w:jc w:val="both"/>
        <w:rPr>
          <w:rFonts w:ascii="Arial Narrow" w:hAnsi="Arial Narrow"/>
          <w:sz w:val="24"/>
          <w:szCs w:val="24"/>
        </w:rPr>
      </w:pPr>
      <w:r w:rsidRPr="007F1994">
        <w:rPr>
          <w:rFonts w:ascii="Arial Narrow" w:hAnsi="Arial Narrow"/>
          <w:sz w:val="24"/>
          <w:szCs w:val="24"/>
        </w:rPr>
        <w:t xml:space="preserve">Wykonanie – </w:t>
      </w:r>
      <w:r>
        <w:rPr>
          <w:rFonts w:ascii="Arial Narrow" w:hAnsi="Arial Narrow"/>
          <w:sz w:val="24"/>
          <w:szCs w:val="24"/>
        </w:rPr>
        <w:t>15 118,85 zł tj. 91,93</w:t>
      </w:r>
      <w:r w:rsidRPr="007F1994">
        <w:rPr>
          <w:rFonts w:ascii="Arial Narrow" w:hAnsi="Arial Narrow"/>
          <w:sz w:val="24"/>
          <w:szCs w:val="24"/>
        </w:rPr>
        <w:t>%</w:t>
      </w:r>
    </w:p>
    <w:p w14:paraId="6C162AFA" w14:textId="77777777" w:rsidR="00B876AC" w:rsidRPr="000379C9" w:rsidRDefault="00B876AC" w:rsidP="00B876AC">
      <w:pPr>
        <w:pStyle w:val="Bezodstpw"/>
        <w:jc w:val="both"/>
        <w:rPr>
          <w:rFonts w:ascii="Arial Narrow" w:hAnsi="Arial Narrow"/>
          <w:color w:val="FF0000"/>
          <w:sz w:val="24"/>
          <w:szCs w:val="24"/>
        </w:rPr>
      </w:pPr>
    </w:p>
    <w:p w14:paraId="297BA7A4" w14:textId="77777777" w:rsidR="00B876AC" w:rsidRPr="00072AE8" w:rsidRDefault="00B876AC" w:rsidP="00B876AC">
      <w:pPr>
        <w:pStyle w:val="Bezodstpw"/>
        <w:jc w:val="both"/>
        <w:rPr>
          <w:rFonts w:ascii="Arial Narrow" w:hAnsi="Arial Narrow"/>
          <w:sz w:val="24"/>
          <w:szCs w:val="24"/>
        </w:rPr>
      </w:pPr>
      <w:r w:rsidRPr="00072AE8">
        <w:rPr>
          <w:rFonts w:ascii="Arial Narrow" w:hAnsi="Arial Narrow"/>
          <w:b/>
          <w:bCs/>
          <w:sz w:val="24"/>
          <w:szCs w:val="24"/>
        </w:rPr>
        <w:t xml:space="preserve">Cibórz </w:t>
      </w:r>
      <w:r w:rsidRPr="00072AE8">
        <w:rPr>
          <w:rFonts w:ascii="Arial Narrow" w:hAnsi="Arial Narrow"/>
          <w:sz w:val="24"/>
          <w:szCs w:val="24"/>
        </w:rPr>
        <w:t>– plan 59 886,78 zł wydatkowano na:</w:t>
      </w:r>
    </w:p>
    <w:p w14:paraId="07DB0AEF" w14:textId="77777777" w:rsidR="00B876AC" w:rsidRPr="00072AE8" w:rsidRDefault="00B876AC">
      <w:pPr>
        <w:pStyle w:val="Bezodstpw"/>
        <w:numPr>
          <w:ilvl w:val="0"/>
          <w:numId w:val="15"/>
        </w:numPr>
        <w:jc w:val="both"/>
        <w:rPr>
          <w:rFonts w:ascii="Arial Narrow" w:hAnsi="Arial Narrow"/>
          <w:sz w:val="24"/>
          <w:szCs w:val="24"/>
        </w:rPr>
      </w:pPr>
      <w:r w:rsidRPr="00072AE8">
        <w:rPr>
          <w:rFonts w:ascii="Arial Narrow" w:hAnsi="Arial Narrow"/>
          <w:sz w:val="24"/>
          <w:szCs w:val="24"/>
        </w:rPr>
        <w:t xml:space="preserve">doposażenie świetlicy wiejskiej – 4 717,96 zł, </w:t>
      </w:r>
    </w:p>
    <w:p w14:paraId="793F29D2" w14:textId="77777777" w:rsidR="00B876AC" w:rsidRPr="00072AE8" w:rsidRDefault="00B876AC">
      <w:pPr>
        <w:pStyle w:val="Bezodstpw"/>
        <w:numPr>
          <w:ilvl w:val="0"/>
          <w:numId w:val="15"/>
        </w:numPr>
        <w:jc w:val="both"/>
        <w:rPr>
          <w:rFonts w:ascii="Arial Narrow" w:hAnsi="Arial Narrow"/>
          <w:sz w:val="24"/>
          <w:szCs w:val="24"/>
        </w:rPr>
      </w:pPr>
      <w:r w:rsidRPr="00072AE8">
        <w:rPr>
          <w:rFonts w:ascii="Arial Narrow" w:hAnsi="Arial Narrow"/>
          <w:sz w:val="24"/>
          <w:szCs w:val="24"/>
        </w:rPr>
        <w:t xml:space="preserve">zagospodarowanie terenów zielonych – 37 807,58 zł,  </w:t>
      </w:r>
    </w:p>
    <w:p w14:paraId="07344392" w14:textId="77777777" w:rsidR="00B876AC" w:rsidRPr="00072AE8" w:rsidRDefault="00B876AC">
      <w:pPr>
        <w:pStyle w:val="Bezodstpw"/>
        <w:numPr>
          <w:ilvl w:val="0"/>
          <w:numId w:val="15"/>
        </w:numPr>
        <w:jc w:val="both"/>
        <w:rPr>
          <w:rFonts w:ascii="Arial Narrow" w:hAnsi="Arial Narrow"/>
          <w:sz w:val="24"/>
          <w:szCs w:val="24"/>
        </w:rPr>
      </w:pPr>
      <w:r w:rsidRPr="00072AE8">
        <w:rPr>
          <w:rFonts w:ascii="Arial Narrow" w:hAnsi="Arial Narrow"/>
          <w:sz w:val="24"/>
          <w:szCs w:val="24"/>
        </w:rPr>
        <w:t>imprezy okolicznościowe – 14 367,77 zł</w:t>
      </w:r>
    </w:p>
    <w:p w14:paraId="7B10E944" w14:textId="77777777" w:rsidR="00B876AC" w:rsidRPr="00072AE8" w:rsidRDefault="00B876AC" w:rsidP="00B876AC">
      <w:pPr>
        <w:pStyle w:val="Bezodstpw"/>
        <w:jc w:val="both"/>
        <w:rPr>
          <w:rFonts w:ascii="Arial Narrow" w:hAnsi="Arial Narrow"/>
          <w:sz w:val="24"/>
          <w:szCs w:val="24"/>
        </w:rPr>
      </w:pPr>
      <w:r w:rsidRPr="00072AE8">
        <w:rPr>
          <w:rFonts w:ascii="Arial Narrow" w:hAnsi="Arial Narrow"/>
          <w:sz w:val="24"/>
          <w:szCs w:val="24"/>
        </w:rPr>
        <w:t>Wykonanie –</w:t>
      </w:r>
      <w:r>
        <w:rPr>
          <w:rFonts w:ascii="Arial Narrow" w:hAnsi="Arial Narrow"/>
          <w:sz w:val="24"/>
          <w:szCs w:val="24"/>
        </w:rPr>
        <w:t xml:space="preserve"> 56 893,31 </w:t>
      </w:r>
      <w:r w:rsidRPr="00072AE8">
        <w:rPr>
          <w:rFonts w:ascii="Arial Narrow" w:hAnsi="Arial Narrow"/>
          <w:sz w:val="24"/>
          <w:szCs w:val="24"/>
        </w:rPr>
        <w:t>zł tj. 9</w:t>
      </w:r>
      <w:r>
        <w:rPr>
          <w:rFonts w:ascii="Arial Narrow" w:hAnsi="Arial Narrow"/>
          <w:sz w:val="24"/>
          <w:szCs w:val="24"/>
        </w:rPr>
        <w:t>5</w:t>
      </w:r>
      <w:r w:rsidRPr="00072AE8">
        <w:rPr>
          <w:rFonts w:ascii="Arial Narrow" w:hAnsi="Arial Narrow"/>
          <w:sz w:val="24"/>
          <w:szCs w:val="24"/>
        </w:rPr>
        <w:t>%</w:t>
      </w:r>
    </w:p>
    <w:p w14:paraId="52D1BC81" w14:textId="77777777" w:rsidR="00B876AC" w:rsidRPr="000379C9" w:rsidRDefault="00B876AC" w:rsidP="00B876AC">
      <w:pPr>
        <w:pStyle w:val="Bezodstpw"/>
        <w:jc w:val="both"/>
        <w:rPr>
          <w:rFonts w:ascii="Arial Narrow" w:hAnsi="Arial Narrow"/>
          <w:color w:val="FF0000"/>
          <w:sz w:val="24"/>
          <w:szCs w:val="24"/>
        </w:rPr>
      </w:pPr>
    </w:p>
    <w:p w14:paraId="533982CB" w14:textId="77777777" w:rsidR="00B876AC" w:rsidRPr="008D5BDB" w:rsidRDefault="00B876AC" w:rsidP="00B876AC">
      <w:pPr>
        <w:pStyle w:val="Bezodstpw"/>
        <w:jc w:val="both"/>
        <w:rPr>
          <w:rFonts w:ascii="Arial Narrow" w:hAnsi="Arial Narrow"/>
          <w:sz w:val="24"/>
          <w:szCs w:val="24"/>
        </w:rPr>
      </w:pPr>
      <w:r w:rsidRPr="008D5BDB">
        <w:rPr>
          <w:rFonts w:ascii="Arial Narrow" w:hAnsi="Arial Narrow"/>
          <w:b/>
          <w:bCs/>
          <w:sz w:val="24"/>
          <w:szCs w:val="24"/>
        </w:rPr>
        <w:lastRenderedPageBreak/>
        <w:t>Darnawa</w:t>
      </w:r>
      <w:r w:rsidRPr="008D5BDB">
        <w:rPr>
          <w:rFonts w:ascii="Arial Narrow" w:hAnsi="Arial Narrow"/>
          <w:sz w:val="24"/>
          <w:szCs w:val="24"/>
        </w:rPr>
        <w:t xml:space="preserve"> – plan 23 352,08 zł wydatkowano na:</w:t>
      </w:r>
    </w:p>
    <w:p w14:paraId="605B8F18" w14:textId="77777777" w:rsidR="00B876AC" w:rsidRPr="008D5BDB" w:rsidRDefault="00B876AC">
      <w:pPr>
        <w:pStyle w:val="Bezodstpw"/>
        <w:numPr>
          <w:ilvl w:val="0"/>
          <w:numId w:val="16"/>
        </w:numPr>
        <w:jc w:val="both"/>
        <w:rPr>
          <w:rFonts w:ascii="Arial Narrow" w:hAnsi="Arial Narrow"/>
          <w:sz w:val="24"/>
          <w:szCs w:val="24"/>
        </w:rPr>
      </w:pPr>
      <w:r w:rsidRPr="008D5BDB">
        <w:rPr>
          <w:rFonts w:ascii="Arial Narrow" w:hAnsi="Arial Narrow"/>
          <w:sz w:val="24"/>
          <w:szCs w:val="24"/>
        </w:rPr>
        <w:t>estetyka wsi – 16 657,50 zł</w:t>
      </w:r>
    </w:p>
    <w:p w14:paraId="338D7465" w14:textId="77777777" w:rsidR="00B876AC" w:rsidRPr="008D5BDB" w:rsidRDefault="00B876AC">
      <w:pPr>
        <w:pStyle w:val="Bezodstpw"/>
        <w:numPr>
          <w:ilvl w:val="0"/>
          <w:numId w:val="16"/>
        </w:numPr>
        <w:jc w:val="both"/>
        <w:rPr>
          <w:rFonts w:ascii="Arial Narrow" w:hAnsi="Arial Narrow"/>
          <w:sz w:val="24"/>
          <w:szCs w:val="24"/>
        </w:rPr>
      </w:pPr>
      <w:r w:rsidRPr="008D5BDB">
        <w:rPr>
          <w:rFonts w:ascii="Arial Narrow" w:hAnsi="Arial Narrow"/>
          <w:sz w:val="24"/>
          <w:szCs w:val="24"/>
        </w:rPr>
        <w:t>imprezy okolicznościowe – 2 277,92 zł</w:t>
      </w:r>
    </w:p>
    <w:p w14:paraId="54B71703" w14:textId="77777777" w:rsidR="00B876AC" w:rsidRPr="008D5BDB" w:rsidRDefault="00B876AC" w:rsidP="00B876AC">
      <w:pPr>
        <w:pStyle w:val="Bezodstpw"/>
        <w:jc w:val="both"/>
        <w:rPr>
          <w:rFonts w:ascii="Arial Narrow" w:hAnsi="Arial Narrow"/>
          <w:sz w:val="24"/>
          <w:szCs w:val="24"/>
        </w:rPr>
      </w:pPr>
      <w:r w:rsidRPr="008D5BDB">
        <w:rPr>
          <w:rFonts w:ascii="Arial Narrow" w:hAnsi="Arial Narrow"/>
          <w:sz w:val="24"/>
          <w:szCs w:val="24"/>
        </w:rPr>
        <w:t>Wykonanie – 18 935,42 zł, tj. 81,09%</w:t>
      </w:r>
    </w:p>
    <w:p w14:paraId="0EFAC381" w14:textId="77777777" w:rsidR="00B876AC" w:rsidRPr="000379C9" w:rsidRDefault="00B876AC" w:rsidP="00B876AC">
      <w:pPr>
        <w:pStyle w:val="Bezodstpw"/>
        <w:jc w:val="both"/>
        <w:rPr>
          <w:rFonts w:ascii="Arial Narrow" w:hAnsi="Arial Narrow"/>
          <w:color w:val="FF0000"/>
          <w:sz w:val="24"/>
          <w:szCs w:val="24"/>
        </w:rPr>
      </w:pPr>
    </w:p>
    <w:p w14:paraId="452AF78A" w14:textId="77777777" w:rsidR="00B876AC" w:rsidRPr="00CF0BAA" w:rsidRDefault="00B876AC" w:rsidP="00B876AC">
      <w:pPr>
        <w:pStyle w:val="Bezodstpw"/>
        <w:jc w:val="both"/>
        <w:rPr>
          <w:rFonts w:ascii="Arial Narrow" w:hAnsi="Arial Narrow"/>
          <w:sz w:val="24"/>
          <w:szCs w:val="24"/>
        </w:rPr>
      </w:pPr>
      <w:r w:rsidRPr="00CF0BAA">
        <w:rPr>
          <w:rFonts w:ascii="Arial Narrow" w:hAnsi="Arial Narrow"/>
          <w:b/>
          <w:bCs/>
          <w:sz w:val="24"/>
          <w:szCs w:val="24"/>
        </w:rPr>
        <w:t>Kalinowo</w:t>
      </w:r>
      <w:r w:rsidRPr="00CF0BAA">
        <w:rPr>
          <w:rFonts w:ascii="Arial Narrow" w:hAnsi="Arial Narrow"/>
          <w:sz w:val="24"/>
          <w:szCs w:val="24"/>
        </w:rPr>
        <w:t xml:space="preserve"> – plan 19 334,52 zł wydatkowano na:</w:t>
      </w:r>
    </w:p>
    <w:p w14:paraId="1C675482" w14:textId="77777777" w:rsidR="00B876AC" w:rsidRPr="00CF0BAA" w:rsidRDefault="00B876AC">
      <w:pPr>
        <w:pStyle w:val="Bezodstpw"/>
        <w:numPr>
          <w:ilvl w:val="0"/>
          <w:numId w:val="17"/>
        </w:numPr>
        <w:jc w:val="both"/>
        <w:rPr>
          <w:rFonts w:ascii="Arial Narrow" w:hAnsi="Arial Narrow"/>
          <w:sz w:val="24"/>
          <w:szCs w:val="24"/>
        </w:rPr>
      </w:pPr>
      <w:r w:rsidRPr="00CF0BAA">
        <w:rPr>
          <w:rFonts w:ascii="Arial Narrow" w:hAnsi="Arial Narrow"/>
          <w:sz w:val="24"/>
          <w:szCs w:val="24"/>
        </w:rPr>
        <w:t>wykonanie kostki przy koszu do koszykówki – 19 334,52 zł</w:t>
      </w:r>
    </w:p>
    <w:p w14:paraId="4321BDDE" w14:textId="77777777" w:rsidR="00B876AC" w:rsidRPr="00CF0BAA" w:rsidRDefault="00B876AC" w:rsidP="00B876AC">
      <w:pPr>
        <w:pStyle w:val="Bezodstpw"/>
        <w:jc w:val="both"/>
        <w:rPr>
          <w:rFonts w:ascii="Arial Narrow" w:hAnsi="Arial Narrow"/>
          <w:sz w:val="24"/>
          <w:szCs w:val="24"/>
        </w:rPr>
      </w:pPr>
      <w:r w:rsidRPr="00CF0BAA">
        <w:rPr>
          <w:rFonts w:ascii="Arial Narrow" w:hAnsi="Arial Narrow"/>
          <w:sz w:val="24"/>
          <w:szCs w:val="24"/>
        </w:rPr>
        <w:t>Wykonanie – 100%</w:t>
      </w:r>
    </w:p>
    <w:p w14:paraId="007DC1CC" w14:textId="77777777" w:rsidR="00B876AC" w:rsidRPr="000379C9" w:rsidRDefault="00B876AC" w:rsidP="00B876AC">
      <w:pPr>
        <w:pStyle w:val="Bezodstpw"/>
        <w:jc w:val="both"/>
        <w:rPr>
          <w:rFonts w:ascii="Arial Narrow" w:hAnsi="Arial Narrow"/>
          <w:color w:val="FF0000"/>
          <w:sz w:val="24"/>
          <w:szCs w:val="24"/>
        </w:rPr>
      </w:pPr>
    </w:p>
    <w:p w14:paraId="738061E8" w14:textId="77777777" w:rsidR="00B876AC" w:rsidRPr="00521F49" w:rsidRDefault="00B876AC" w:rsidP="00B876AC">
      <w:pPr>
        <w:pStyle w:val="Bezodstpw"/>
        <w:jc w:val="both"/>
        <w:rPr>
          <w:rFonts w:ascii="Arial Narrow" w:hAnsi="Arial Narrow"/>
          <w:sz w:val="24"/>
          <w:szCs w:val="24"/>
        </w:rPr>
      </w:pPr>
      <w:r w:rsidRPr="00521F49">
        <w:rPr>
          <w:rFonts w:ascii="Arial Narrow" w:hAnsi="Arial Narrow"/>
          <w:b/>
          <w:bCs/>
          <w:sz w:val="24"/>
          <w:szCs w:val="24"/>
        </w:rPr>
        <w:t>Łąkie</w:t>
      </w:r>
      <w:r w:rsidRPr="00521F49">
        <w:rPr>
          <w:rFonts w:ascii="Arial Narrow" w:hAnsi="Arial Narrow"/>
          <w:sz w:val="24"/>
          <w:szCs w:val="24"/>
        </w:rPr>
        <w:t xml:space="preserve"> – plan 24 79</w:t>
      </w:r>
      <w:r>
        <w:rPr>
          <w:rFonts w:ascii="Arial Narrow" w:hAnsi="Arial Narrow"/>
          <w:sz w:val="24"/>
          <w:szCs w:val="24"/>
        </w:rPr>
        <w:t>5</w:t>
      </w:r>
      <w:r w:rsidRPr="00521F49">
        <w:rPr>
          <w:rFonts w:ascii="Arial Narrow" w:hAnsi="Arial Narrow"/>
          <w:sz w:val="24"/>
          <w:szCs w:val="24"/>
        </w:rPr>
        <w:t>,89 zł wydatkowano na:</w:t>
      </w:r>
    </w:p>
    <w:p w14:paraId="1F390755" w14:textId="77777777" w:rsidR="00B876AC" w:rsidRPr="00521F49" w:rsidRDefault="00B876AC">
      <w:pPr>
        <w:pStyle w:val="Bezodstpw"/>
        <w:numPr>
          <w:ilvl w:val="0"/>
          <w:numId w:val="17"/>
        </w:numPr>
        <w:jc w:val="both"/>
        <w:rPr>
          <w:rFonts w:ascii="Arial Narrow" w:hAnsi="Arial Narrow"/>
          <w:sz w:val="24"/>
          <w:szCs w:val="24"/>
        </w:rPr>
      </w:pPr>
      <w:r w:rsidRPr="00521F49">
        <w:rPr>
          <w:rFonts w:ascii="Arial Narrow" w:hAnsi="Arial Narrow"/>
          <w:sz w:val="24"/>
          <w:szCs w:val="24"/>
        </w:rPr>
        <w:t>doposażenie świetlicy – 20 776,27 zł</w:t>
      </w:r>
    </w:p>
    <w:p w14:paraId="69DB053E" w14:textId="77777777" w:rsidR="00B876AC" w:rsidRPr="00521F49" w:rsidRDefault="00B876AC">
      <w:pPr>
        <w:pStyle w:val="Bezodstpw"/>
        <w:numPr>
          <w:ilvl w:val="0"/>
          <w:numId w:val="17"/>
        </w:numPr>
        <w:jc w:val="both"/>
        <w:rPr>
          <w:rFonts w:ascii="Arial Narrow" w:hAnsi="Arial Narrow"/>
          <w:sz w:val="24"/>
          <w:szCs w:val="24"/>
        </w:rPr>
      </w:pPr>
      <w:r w:rsidRPr="00521F49">
        <w:rPr>
          <w:rFonts w:ascii="Arial Narrow" w:hAnsi="Arial Narrow"/>
          <w:sz w:val="24"/>
          <w:szCs w:val="24"/>
        </w:rPr>
        <w:t>imprezy okolicznościowe – 3 979,29 zł</w:t>
      </w:r>
    </w:p>
    <w:p w14:paraId="126512AA" w14:textId="77777777" w:rsidR="00B876AC" w:rsidRPr="00521F49" w:rsidRDefault="00B876AC" w:rsidP="00B876AC">
      <w:pPr>
        <w:pStyle w:val="Bezodstpw"/>
        <w:jc w:val="both"/>
        <w:rPr>
          <w:rFonts w:ascii="Arial Narrow" w:hAnsi="Arial Narrow"/>
          <w:sz w:val="24"/>
          <w:szCs w:val="24"/>
        </w:rPr>
      </w:pPr>
      <w:r w:rsidRPr="00521F49">
        <w:rPr>
          <w:rFonts w:ascii="Arial Narrow" w:hAnsi="Arial Narrow"/>
          <w:sz w:val="24"/>
          <w:szCs w:val="24"/>
        </w:rPr>
        <w:t>Wykonanie – 24 755,56 zł tj. 99,</w:t>
      </w:r>
      <w:r>
        <w:rPr>
          <w:rFonts w:ascii="Arial Narrow" w:hAnsi="Arial Narrow"/>
          <w:sz w:val="24"/>
          <w:szCs w:val="24"/>
        </w:rPr>
        <w:t>84</w:t>
      </w:r>
      <w:r w:rsidRPr="00521F49">
        <w:rPr>
          <w:rFonts w:ascii="Arial Narrow" w:hAnsi="Arial Narrow"/>
          <w:sz w:val="24"/>
          <w:szCs w:val="24"/>
        </w:rPr>
        <w:t>%</w:t>
      </w:r>
    </w:p>
    <w:p w14:paraId="4A89AFE4" w14:textId="77777777" w:rsidR="00B876AC" w:rsidRPr="000379C9" w:rsidRDefault="00B876AC" w:rsidP="00B876AC">
      <w:pPr>
        <w:pStyle w:val="Bezodstpw"/>
        <w:jc w:val="both"/>
        <w:rPr>
          <w:rFonts w:ascii="Arial Narrow" w:hAnsi="Arial Narrow"/>
          <w:color w:val="FF0000"/>
          <w:sz w:val="24"/>
          <w:szCs w:val="24"/>
        </w:rPr>
      </w:pPr>
      <w:r>
        <w:rPr>
          <w:rFonts w:ascii="Arial Narrow" w:hAnsi="Arial Narrow"/>
          <w:color w:val="FF0000"/>
          <w:sz w:val="24"/>
          <w:szCs w:val="24"/>
        </w:rPr>
        <w:t xml:space="preserve"> </w:t>
      </w:r>
    </w:p>
    <w:p w14:paraId="1F2D9725" w14:textId="77777777" w:rsidR="00B876AC" w:rsidRPr="00A01A26" w:rsidRDefault="00B876AC" w:rsidP="00B876AC">
      <w:pPr>
        <w:pStyle w:val="Bezodstpw"/>
        <w:jc w:val="both"/>
        <w:rPr>
          <w:rFonts w:ascii="Arial Narrow" w:hAnsi="Arial Narrow"/>
          <w:sz w:val="24"/>
          <w:szCs w:val="24"/>
        </w:rPr>
      </w:pPr>
      <w:r w:rsidRPr="00A01A26">
        <w:rPr>
          <w:rFonts w:ascii="Arial Narrow" w:hAnsi="Arial Narrow"/>
          <w:b/>
          <w:bCs/>
          <w:sz w:val="24"/>
          <w:szCs w:val="24"/>
        </w:rPr>
        <w:t>Międzylesie</w:t>
      </w:r>
      <w:r w:rsidRPr="00A01A26">
        <w:rPr>
          <w:rFonts w:ascii="Arial Narrow" w:hAnsi="Arial Narrow"/>
          <w:sz w:val="24"/>
          <w:szCs w:val="24"/>
        </w:rPr>
        <w:t xml:space="preserve"> – plan 24 482,02 zł wydatkowano na:</w:t>
      </w:r>
    </w:p>
    <w:p w14:paraId="330C2DB3" w14:textId="77777777" w:rsidR="00B876AC" w:rsidRPr="00A01A26" w:rsidRDefault="00B876AC">
      <w:pPr>
        <w:pStyle w:val="Bezodstpw"/>
        <w:numPr>
          <w:ilvl w:val="0"/>
          <w:numId w:val="17"/>
        </w:numPr>
        <w:jc w:val="both"/>
        <w:rPr>
          <w:rFonts w:ascii="Arial Narrow" w:hAnsi="Arial Narrow"/>
          <w:sz w:val="24"/>
          <w:szCs w:val="24"/>
        </w:rPr>
      </w:pPr>
      <w:r w:rsidRPr="00A01A26">
        <w:rPr>
          <w:rFonts w:ascii="Arial Narrow" w:hAnsi="Arial Narrow"/>
          <w:sz w:val="24"/>
          <w:szCs w:val="24"/>
        </w:rPr>
        <w:t>zagospodarowanie terenów zielonych 1 173,39 zł</w:t>
      </w:r>
    </w:p>
    <w:p w14:paraId="7541FBE6" w14:textId="77777777" w:rsidR="00B876AC" w:rsidRPr="00A01A26" w:rsidRDefault="00B876AC">
      <w:pPr>
        <w:pStyle w:val="Bezodstpw"/>
        <w:numPr>
          <w:ilvl w:val="0"/>
          <w:numId w:val="17"/>
        </w:numPr>
        <w:jc w:val="both"/>
        <w:rPr>
          <w:rFonts w:ascii="Arial Narrow" w:hAnsi="Arial Narrow"/>
          <w:sz w:val="24"/>
          <w:szCs w:val="24"/>
        </w:rPr>
      </w:pPr>
      <w:r w:rsidRPr="00A01A26">
        <w:rPr>
          <w:rFonts w:ascii="Arial Narrow" w:hAnsi="Arial Narrow"/>
          <w:sz w:val="24"/>
          <w:szCs w:val="24"/>
        </w:rPr>
        <w:t>zakup tablic informacyjnych 2 199,90 zł</w:t>
      </w:r>
    </w:p>
    <w:p w14:paraId="7F699884" w14:textId="77777777" w:rsidR="00B876AC" w:rsidRPr="00A01A26" w:rsidRDefault="00B876AC" w:rsidP="00B876AC">
      <w:pPr>
        <w:pStyle w:val="Bezodstpw"/>
        <w:jc w:val="both"/>
        <w:rPr>
          <w:rFonts w:ascii="Arial Narrow" w:hAnsi="Arial Narrow"/>
          <w:sz w:val="24"/>
          <w:szCs w:val="24"/>
        </w:rPr>
      </w:pPr>
      <w:r w:rsidRPr="00A01A26">
        <w:rPr>
          <w:rFonts w:ascii="Arial Narrow" w:hAnsi="Arial Narrow"/>
          <w:sz w:val="24"/>
          <w:szCs w:val="24"/>
        </w:rPr>
        <w:t xml:space="preserve">Wykonanie – </w:t>
      </w:r>
      <w:r>
        <w:rPr>
          <w:rFonts w:ascii="Arial Narrow" w:hAnsi="Arial Narrow"/>
          <w:sz w:val="24"/>
          <w:szCs w:val="24"/>
        </w:rPr>
        <w:t>3 373,29</w:t>
      </w:r>
      <w:r w:rsidRPr="00A01A26">
        <w:rPr>
          <w:rFonts w:ascii="Arial Narrow" w:hAnsi="Arial Narrow"/>
          <w:sz w:val="24"/>
          <w:szCs w:val="24"/>
        </w:rPr>
        <w:t xml:space="preserve"> zł, tj. </w:t>
      </w:r>
      <w:r>
        <w:rPr>
          <w:rFonts w:ascii="Arial Narrow" w:hAnsi="Arial Narrow"/>
          <w:sz w:val="24"/>
          <w:szCs w:val="24"/>
        </w:rPr>
        <w:t>13,78</w:t>
      </w:r>
      <w:r w:rsidRPr="00A01A26">
        <w:rPr>
          <w:rFonts w:ascii="Arial Narrow" w:hAnsi="Arial Narrow"/>
          <w:sz w:val="24"/>
          <w:szCs w:val="24"/>
        </w:rPr>
        <w:t>%</w:t>
      </w:r>
    </w:p>
    <w:p w14:paraId="110D0ACC" w14:textId="77777777" w:rsidR="00B876AC" w:rsidRPr="00A01A26" w:rsidRDefault="00B876AC" w:rsidP="00B876AC">
      <w:pPr>
        <w:pStyle w:val="Bezodstpw"/>
        <w:jc w:val="both"/>
        <w:rPr>
          <w:rFonts w:ascii="Arial Narrow" w:hAnsi="Arial Narrow"/>
          <w:sz w:val="24"/>
          <w:szCs w:val="24"/>
        </w:rPr>
      </w:pPr>
    </w:p>
    <w:p w14:paraId="3C63FDEA" w14:textId="77777777" w:rsidR="00B876AC" w:rsidRPr="00B42F94" w:rsidRDefault="00B876AC" w:rsidP="00B876AC">
      <w:pPr>
        <w:pStyle w:val="Bezodstpw"/>
        <w:jc w:val="both"/>
        <w:rPr>
          <w:rFonts w:ascii="Arial Narrow" w:hAnsi="Arial Narrow"/>
          <w:sz w:val="24"/>
          <w:szCs w:val="24"/>
        </w:rPr>
      </w:pPr>
      <w:r w:rsidRPr="00B42F94">
        <w:rPr>
          <w:rFonts w:ascii="Arial Narrow" w:hAnsi="Arial Narrow"/>
          <w:b/>
          <w:bCs/>
          <w:sz w:val="24"/>
          <w:szCs w:val="24"/>
        </w:rPr>
        <w:t>Niekarzyn</w:t>
      </w:r>
      <w:r w:rsidRPr="00B42F94">
        <w:rPr>
          <w:rFonts w:ascii="Arial Narrow" w:hAnsi="Arial Narrow"/>
          <w:sz w:val="24"/>
          <w:szCs w:val="24"/>
        </w:rPr>
        <w:t xml:space="preserve"> – plan 35 404,76 zł wydatkowano na:</w:t>
      </w:r>
    </w:p>
    <w:p w14:paraId="6310D0A0" w14:textId="77777777" w:rsidR="00B876AC" w:rsidRPr="00B42F94" w:rsidRDefault="00B876AC">
      <w:pPr>
        <w:pStyle w:val="Bezodstpw"/>
        <w:numPr>
          <w:ilvl w:val="0"/>
          <w:numId w:val="18"/>
        </w:numPr>
        <w:jc w:val="both"/>
        <w:rPr>
          <w:rFonts w:ascii="Arial Narrow" w:hAnsi="Arial Narrow"/>
          <w:sz w:val="24"/>
          <w:szCs w:val="24"/>
        </w:rPr>
      </w:pPr>
      <w:r w:rsidRPr="00B42F94">
        <w:rPr>
          <w:rFonts w:ascii="Arial Narrow" w:hAnsi="Arial Narrow"/>
          <w:sz w:val="24"/>
          <w:szCs w:val="24"/>
        </w:rPr>
        <w:t>remont i doposażenie sali wiejskiej i kuchni – 12 164,26 zł</w:t>
      </w:r>
    </w:p>
    <w:p w14:paraId="17206311" w14:textId="77777777" w:rsidR="00B876AC" w:rsidRPr="00B42F94" w:rsidRDefault="00B876AC">
      <w:pPr>
        <w:pStyle w:val="Bezodstpw"/>
        <w:numPr>
          <w:ilvl w:val="0"/>
          <w:numId w:val="18"/>
        </w:numPr>
        <w:jc w:val="both"/>
        <w:rPr>
          <w:rFonts w:ascii="Arial Narrow" w:hAnsi="Arial Narrow"/>
          <w:sz w:val="24"/>
          <w:szCs w:val="24"/>
        </w:rPr>
      </w:pPr>
      <w:r w:rsidRPr="00B42F94">
        <w:rPr>
          <w:rFonts w:ascii="Arial Narrow" w:hAnsi="Arial Narrow"/>
          <w:sz w:val="24"/>
          <w:szCs w:val="24"/>
        </w:rPr>
        <w:t>zakup tablic informacyjnych – 0,00 zł</w:t>
      </w:r>
    </w:p>
    <w:p w14:paraId="50854DF4" w14:textId="77777777" w:rsidR="00B876AC" w:rsidRPr="00B42F94" w:rsidRDefault="00B876AC">
      <w:pPr>
        <w:pStyle w:val="Bezodstpw"/>
        <w:numPr>
          <w:ilvl w:val="0"/>
          <w:numId w:val="18"/>
        </w:numPr>
        <w:jc w:val="both"/>
        <w:rPr>
          <w:rFonts w:ascii="Arial Narrow" w:hAnsi="Arial Narrow"/>
          <w:sz w:val="24"/>
          <w:szCs w:val="24"/>
        </w:rPr>
      </w:pPr>
      <w:r w:rsidRPr="00B42F94">
        <w:rPr>
          <w:rFonts w:ascii="Arial Narrow" w:hAnsi="Arial Narrow"/>
          <w:sz w:val="24"/>
          <w:szCs w:val="24"/>
        </w:rPr>
        <w:t>imprezy okolicznościowe – 2 823,10 zł</w:t>
      </w:r>
    </w:p>
    <w:p w14:paraId="250C6E1F" w14:textId="77777777" w:rsidR="00B876AC" w:rsidRPr="00B42F94" w:rsidRDefault="00B876AC">
      <w:pPr>
        <w:pStyle w:val="Bezodstpw"/>
        <w:numPr>
          <w:ilvl w:val="0"/>
          <w:numId w:val="18"/>
        </w:numPr>
        <w:jc w:val="both"/>
        <w:rPr>
          <w:rFonts w:ascii="Arial Narrow" w:hAnsi="Arial Narrow"/>
          <w:sz w:val="24"/>
          <w:szCs w:val="24"/>
        </w:rPr>
      </w:pPr>
      <w:r w:rsidRPr="00B42F94">
        <w:rPr>
          <w:rFonts w:ascii="Arial Narrow" w:hAnsi="Arial Narrow"/>
          <w:sz w:val="24"/>
          <w:szCs w:val="24"/>
        </w:rPr>
        <w:t>remont i doposażenie placu zabaw – 14 637,00 zł</w:t>
      </w:r>
    </w:p>
    <w:p w14:paraId="68E964FD" w14:textId="77777777" w:rsidR="00B876AC" w:rsidRPr="00B42F94" w:rsidRDefault="00B876AC">
      <w:pPr>
        <w:pStyle w:val="Bezodstpw"/>
        <w:numPr>
          <w:ilvl w:val="0"/>
          <w:numId w:val="18"/>
        </w:numPr>
        <w:jc w:val="both"/>
        <w:rPr>
          <w:rFonts w:ascii="Arial Narrow" w:hAnsi="Arial Narrow"/>
          <w:sz w:val="24"/>
          <w:szCs w:val="24"/>
        </w:rPr>
      </w:pPr>
      <w:r w:rsidRPr="00B42F94">
        <w:rPr>
          <w:rFonts w:ascii="Arial Narrow" w:hAnsi="Arial Narrow"/>
          <w:sz w:val="24"/>
          <w:szCs w:val="24"/>
        </w:rPr>
        <w:t>doposażenie OSP - 2 000,00zł</w:t>
      </w:r>
    </w:p>
    <w:p w14:paraId="5CD433EC" w14:textId="77777777" w:rsidR="00B876AC" w:rsidRPr="00B42F94" w:rsidRDefault="00B876AC" w:rsidP="00B876AC">
      <w:pPr>
        <w:pStyle w:val="Bezodstpw"/>
        <w:jc w:val="both"/>
        <w:rPr>
          <w:rFonts w:ascii="Arial Narrow" w:hAnsi="Arial Narrow"/>
          <w:sz w:val="24"/>
          <w:szCs w:val="24"/>
        </w:rPr>
      </w:pPr>
      <w:r w:rsidRPr="00B42F94">
        <w:rPr>
          <w:rFonts w:ascii="Arial Narrow" w:hAnsi="Arial Narrow"/>
          <w:sz w:val="24"/>
          <w:szCs w:val="24"/>
        </w:rPr>
        <w:t>Wykonanie – 31 624,36 zł tj. 89,32%</w:t>
      </w:r>
    </w:p>
    <w:p w14:paraId="53D8C1CB" w14:textId="77777777" w:rsidR="00B876AC" w:rsidRPr="000379C9" w:rsidRDefault="00B876AC" w:rsidP="00B876AC">
      <w:pPr>
        <w:pStyle w:val="Bezodstpw"/>
        <w:jc w:val="both"/>
        <w:rPr>
          <w:rFonts w:ascii="Arial Narrow" w:hAnsi="Arial Narrow"/>
          <w:color w:val="FF0000"/>
          <w:sz w:val="24"/>
          <w:szCs w:val="24"/>
        </w:rPr>
      </w:pPr>
    </w:p>
    <w:p w14:paraId="3D8F7983" w14:textId="77777777" w:rsidR="00B876AC" w:rsidRPr="00C73C3D" w:rsidRDefault="00B876AC" w:rsidP="00B876AC">
      <w:pPr>
        <w:pStyle w:val="Bezodstpw"/>
        <w:jc w:val="both"/>
        <w:rPr>
          <w:rFonts w:ascii="Arial Narrow" w:hAnsi="Arial Narrow"/>
          <w:sz w:val="24"/>
          <w:szCs w:val="24"/>
        </w:rPr>
      </w:pPr>
      <w:r w:rsidRPr="00C73C3D">
        <w:rPr>
          <w:rFonts w:ascii="Arial Narrow" w:hAnsi="Arial Narrow"/>
          <w:b/>
          <w:bCs/>
          <w:sz w:val="24"/>
          <w:szCs w:val="24"/>
        </w:rPr>
        <w:t>Niesulice</w:t>
      </w:r>
      <w:r w:rsidRPr="00C73C3D">
        <w:rPr>
          <w:rFonts w:ascii="Arial Narrow" w:hAnsi="Arial Narrow"/>
          <w:sz w:val="24"/>
          <w:szCs w:val="24"/>
        </w:rPr>
        <w:t xml:space="preserve"> – plan 22 033,81 zł</w:t>
      </w:r>
      <w:r>
        <w:rPr>
          <w:rFonts w:ascii="Arial Narrow" w:hAnsi="Arial Narrow"/>
          <w:sz w:val="24"/>
          <w:szCs w:val="24"/>
        </w:rPr>
        <w:t xml:space="preserve"> wydatkowano na:</w:t>
      </w:r>
    </w:p>
    <w:p w14:paraId="44357E97" w14:textId="77777777" w:rsidR="00B876AC" w:rsidRPr="00C73C3D" w:rsidRDefault="00B876AC">
      <w:pPr>
        <w:pStyle w:val="Bezodstpw"/>
        <w:numPr>
          <w:ilvl w:val="0"/>
          <w:numId w:val="51"/>
        </w:numPr>
        <w:jc w:val="both"/>
        <w:rPr>
          <w:rFonts w:ascii="Arial Narrow" w:hAnsi="Arial Narrow"/>
          <w:sz w:val="24"/>
          <w:szCs w:val="24"/>
        </w:rPr>
      </w:pPr>
      <w:r w:rsidRPr="00C73C3D">
        <w:rPr>
          <w:rFonts w:ascii="Arial Narrow" w:hAnsi="Arial Narrow"/>
          <w:sz w:val="24"/>
          <w:szCs w:val="24"/>
        </w:rPr>
        <w:t xml:space="preserve">doposażenie wiaty przy placu na plaży – 10 278,53 zł </w:t>
      </w:r>
    </w:p>
    <w:p w14:paraId="53464530" w14:textId="77777777" w:rsidR="00B876AC" w:rsidRPr="00C73C3D" w:rsidRDefault="00B876AC">
      <w:pPr>
        <w:pStyle w:val="Bezodstpw"/>
        <w:numPr>
          <w:ilvl w:val="0"/>
          <w:numId w:val="51"/>
        </w:numPr>
        <w:jc w:val="both"/>
        <w:rPr>
          <w:rFonts w:ascii="Arial Narrow" w:hAnsi="Arial Narrow"/>
          <w:sz w:val="24"/>
          <w:szCs w:val="24"/>
        </w:rPr>
      </w:pPr>
      <w:r w:rsidRPr="00C73C3D">
        <w:rPr>
          <w:rFonts w:ascii="Arial Narrow" w:hAnsi="Arial Narrow"/>
          <w:sz w:val="24"/>
          <w:szCs w:val="24"/>
        </w:rPr>
        <w:t xml:space="preserve">doposażenie placu sportowo rekreacyjnego – 11 711,57 zł </w:t>
      </w:r>
    </w:p>
    <w:p w14:paraId="2D0F9413" w14:textId="5C069919" w:rsidR="00B876AC" w:rsidRPr="00C779DD" w:rsidRDefault="00B876AC" w:rsidP="00B876AC">
      <w:pPr>
        <w:pStyle w:val="Bezodstpw"/>
        <w:jc w:val="both"/>
        <w:rPr>
          <w:rFonts w:ascii="Arial Narrow" w:hAnsi="Arial Narrow"/>
          <w:sz w:val="24"/>
          <w:szCs w:val="24"/>
        </w:rPr>
      </w:pPr>
      <w:r w:rsidRPr="00C73C3D">
        <w:rPr>
          <w:rFonts w:ascii="Arial Narrow" w:hAnsi="Arial Narrow"/>
          <w:sz w:val="24"/>
          <w:szCs w:val="24"/>
        </w:rPr>
        <w:t>Wykonanie – 21 990,10 zł tj. 99,80%</w:t>
      </w:r>
    </w:p>
    <w:p w14:paraId="49B05B3E" w14:textId="77777777" w:rsidR="00B876AC" w:rsidRDefault="00B876AC" w:rsidP="00B876AC">
      <w:pPr>
        <w:pStyle w:val="Bezodstpw"/>
        <w:jc w:val="both"/>
        <w:rPr>
          <w:rFonts w:ascii="Arial Narrow" w:hAnsi="Arial Narrow"/>
          <w:b/>
          <w:bCs/>
          <w:sz w:val="24"/>
          <w:szCs w:val="24"/>
        </w:rPr>
      </w:pPr>
    </w:p>
    <w:p w14:paraId="0DA93829" w14:textId="77777777" w:rsidR="00B876AC" w:rsidRPr="00DE7817" w:rsidRDefault="00B876AC" w:rsidP="00B876AC">
      <w:pPr>
        <w:pStyle w:val="Bezodstpw"/>
        <w:jc w:val="both"/>
        <w:rPr>
          <w:rFonts w:ascii="Arial Narrow" w:hAnsi="Arial Narrow"/>
          <w:sz w:val="24"/>
          <w:szCs w:val="24"/>
        </w:rPr>
      </w:pPr>
      <w:r w:rsidRPr="00DE7817">
        <w:rPr>
          <w:rFonts w:ascii="Arial Narrow" w:hAnsi="Arial Narrow"/>
          <w:b/>
          <w:bCs/>
          <w:sz w:val="24"/>
          <w:szCs w:val="24"/>
        </w:rPr>
        <w:t>Ołobok</w:t>
      </w:r>
      <w:r w:rsidRPr="00DE7817">
        <w:rPr>
          <w:rFonts w:ascii="Arial Narrow" w:hAnsi="Arial Narrow"/>
          <w:sz w:val="24"/>
          <w:szCs w:val="24"/>
        </w:rPr>
        <w:t xml:space="preserve"> – plan 62 083,88 zł wydatkowano na:</w:t>
      </w:r>
    </w:p>
    <w:p w14:paraId="2FDC402E" w14:textId="77777777" w:rsidR="00B876AC" w:rsidRPr="00DE7817" w:rsidRDefault="00B876AC">
      <w:pPr>
        <w:pStyle w:val="Bezodstpw"/>
        <w:numPr>
          <w:ilvl w:val="0"/>
          <w:numId w:val="19"/>
        </w:numPr>
        <w:jc w:val="both"/>
        <w:rPr>
          <w:rFonts w:ascii="Arial Narrow" w:hAnsi="Arial Narrow"/>
          <w:sz w:val="24"/>
          <w:szCs w:val="24"/>
        </w:rPr>
      </w:pPr>
      <w:r w:rsidRPr="00DE7817">
        <w:rPr>
          <w:rFonts w:ascii="Arial Narrow" w:hAnsi="Arial Narrow"/>
          <w:sz w:val="24"/>
          <w:szCs w:val="24"/>
        </w:rPr>
        <w:t xml:space="preserve">doposażenie i utrzymanie boiska i placu zabaw – 27 074,06 zł </w:t>
      </w:r>
    </w:p>
    <w:p w14:paraId="2F9702E6" w14:textId="77777777" w:rsidR="00B876AC" w:rsidRPr="00F72F79" w:rsidRDefault="00B876AC">
      <w:pPr>
        <w:pStyle w:val="Bezodstpw"/>
        <w:numPr>
          <w:ilvl w:val="0"/>
          <w:numId w:val="19"/>
        </w:numPr>
        <w:jc w:val="both"/>
        <w:rPr>
          <w:rFonts w:ascii="Arial Narrow" w:hAnsi="Arial Narrow"/>
          <w:sz w:val="24"/>
          <w:szCs w:val="24"/>
        </w:rPr>
      </w:pPr>
      <w:r w:rsidRPr="00F72F79">
        <w:rPr>
          <w:rFonts w:ascii="Arial Narrow" w:hAnsi="Arial Narrow"/>
          <w:sz w:val="24"/>
          <w:szCs w:val="24"/>
        </w:rPr>
        <w:t xml:space="preserve">imprezy okolicznościowe – 13 531,52 zł </w:t>
      </w:r>
    </w:p>
    <w:p w14:paraId="4F56F165" w14:textId="77777777" w:rsidR="00B876AC" w:rsidRPr="00F72F79" w:rsidRDefault="00B876AC">
      <w:pPr>
        <w:pStyle w:val="Bezodstpw"/>
        <w:numPr>
          <w:ilvl w:val="0"/>
          <w:numId w:val="19"/>
        </w:numPr>
        <w:jc w:val="both"/>
        <w:rPr>
          <w:rFonts w:ascii="Arial Narrow" w:hAnsi="Arial Narrow"/>
          <w:sz w:val="24"/>
          <w:szCs w:val="24"/>
        </w:rPr>
      </w:pPr>
      <w:r w:rsidRPr="00F72F79">
        <w:rPr>
          <w:rFonts w:ascii="Arial Narrow" w:hAnsi="Arial Narrow"/>
          <w:sz w:val="24"/>
          <w:szCs w:val="24"/>
        </w:rPr>
        <w:t xml:space="preserve">doposażenie i utrzymanie świetlicy wiejskiej – </w:t>
      </w:r>
      <w:r>
        <w:rPr>
          <w:rFonts w:ascii="Arial Narrow" w:hAnsi="Arial Narrow"/>
          <w:sz w:val="24"/>
          <w:szCs w:val="24"/>
        </w:rPr>
        <w:t>20 999,97</w:t>
      </w:r>
      <w:r w:rsidRPr="00F72F79">
        <w:rPr>
          <w:rFonts w:ascii="Arial Narrow" w:hAnsi="Arial Narrow"/>
          <w:sz w:val="24"/>
          <w:szCs w:val="24"/>
        </w:rPr>
        <w:t xml:space="preserve"> zł </w:t>
      </w:r>
    </w:p>
    <w:p w14:paraId="5577803D" w14:textId="77777777" w:rsidR="00B876AC" w:rsidRPr="00DE7817" w:rsidRDefault="00B876AC" w:rsidP="00B876AC">
      <w:pPr>
        <w:pStyle w:val="Bezodstpw"/>
        <w:jc w:val="both"/>
        <w:rPr>
          <w:rFonts w:ascii="Arial Narrow" w:hAnsi="Arial Narrow"/>
          <w:sz w:val="24"/>
          <w:szCs w:val="24"/>
        </w:rPr>
      </w:pPr>
      <w:r w:rsidRPr="00DE7817">
        <w:rPr>
          <w:rFonts w:ascii="Arial Narrow" w:hAnsi="Arial Narrow"/>
          <w:sz w:val="24"/>
          <w:szCs w:val="24"/>
        </w:rPr>
        <w:t>Wykonanie 61 605,55 zł, tj. 99,23%</w:t>
      </w:r>
    </w:p>
    <w:p w14:paraId="647F881D" w14:textId="77777777" w:rsidR="00B876AC" w:rsidRPr="000379C9" w:rsidRDefault="00B876AC" w:rsidP="00B876AC">
      <w:pPr>
        <w:pStyle w:val="Bezodstpw"/>
        <w:jc w:val="both"/>
        <w:rPr>
          <w:rFonts w:ascii="Arial Narrow" w:hAnsi="Arial Narrow"/>
          <w:color w:val="FF0000"/>
          <w:sz w:val="24"/>
          <w:szCs w:val="24"/>
        </w:rPr>
      </w:pPr>
    </w:p>
    <w:p w14:paraId="0B95A637" w14:textId="77777777" w:rsidR="00B876AC" w:rsidRPr="00465E79" w:rsidRDefault="00B876AC" w:rsidP="00B876AC">
      <w:pPr>
        <w:pStyle w:val="Bezodstpw"/>
        <w:jc w:val="both"/>
        <w:rPr>
          <w:rFonts w:ascii="Arial Narrow" w:hAnsi="Arial Narrow"/>
          <w:sz w:val="24"/>
          <w:szCs w:val="24"/>
        </w:rPr>
      </w:pPr>
      <w:r w:rsidRPr="00465E79">
        <w:rPr>
          <w:rFonts w:ascii="Arial Narrow" w:hAnsi="Arial Narrow"/>
          <w:b/>
          <w:bCs/>
          <w:sz w:val="24"/>
          <w:szCs w:val="24"/>
        </w:rPr>
        <w:t>Pałck</w:t>
      </w:r>
      <w:r w:rsidRPr="00465E79">
        <w:rPr>
          <w:rFonts w:ascii="Arial Narrow" w:hAnsi="Arial Narrow"/>
          <w:sz w:val="24"/>
          <w:szCs w:val="24"/>
        </w:rPr>
        <w:t xml:space="preserve"> – plan 28 876,22 zł wydatkowano na:</w:t>
      </w:r>
    </w:p>
    <w:p w14:paraId="0716521E" w14:textId="77777777" w:rsidR="00B876AC" w:rsidRPr="00465E79" w:rsidRDefault="00B876AC">
      <w:pPr>
        <w:pStyle w:val="Bezodstpw"/>
        <w:numPr>
          <w:ilvl w:val="0"/>
          <w:numId w:val="20"/>
        </w:numPr>
        <w:jc w:val="both"/>
        <w:rPr>
          <w:rFonts w:ascii="Arial Narrow" w:hAnsi="Arial Narrow"/>
          <w:sz w:val="24"/>
          <w:szCs w:val="24"/>
        </w:rPr>
      </w:pPr>
      <w:r w:rsidRPr="00465E79">
        <w:rPr>
          <w:rFonts w:ascii="Arial Narrow" w:hAnsi="Arial Narrow"/>
          <w:sz w:val="24"/>
          <w:szCs w:val="24"/>
        </w:rPr>
        <w:t>doposażenie placu zabaw – 24 414,50 zł</w:t>
      </w:r>
    </w:p>
    <w:p w14:paraId="7E58FCF8" w14:textId="77777777" w:rsidR="00B876AC" w:rsidRPr="00465E79" w:rsidRDefault="00B876AC">
      <w:pPr>
        <w:pStyle w:val="Bezodstpw"/>
        <w:numPr>
          <w:ilvl w:val="0"/>
          <w:numId w:val="20"/>
        </w:numPr>
        <w:jc w:val="both"/>
        <w:rPr>
          <w:rFonts w:ascii="Arial Narrow" w:hAnsi="Arial Narrow"/>
          <w:sz w:val="24"/>
          <w:szCs w:val="24"/>
        </w:rPr>
      </w:pPr>
      <w:r w:rsidRPr="00465E79">
        <w:rPr>
          <w:rFonts w:ascii="Arial Narrow" w:hAnsi="Arial Narrow"/>
          <w:sz w:val="24"/>
          <w:szCs w:val="24"/>
        </w:rPr>
        <w:t>imprezy okolicznościowe – 3 998,86 zł</w:t>
      </w:r>
      <w:r>
        <w:rPr>
          <w:rFonts w:ascii="Arial Narrow" w:hAnsi="Arial Narrow"/>
          <w:sz w:val="24"/>
          <w:szCs w:val="24"/>
        </w:rPr>
        <w:t xml:space="preserve"> </w:t>
      </w:r>
    </w:p>
    <w:p w14:paraId="36EDBF83" w14:textId="77777777" w:rsidR="00B876AC" w:rsidRPr="00465E79" w:rsidRDefault="00B876AC" w:rsidP="00B876AC">
      <w:pPr>
        <w:pStyle w:val="Bezodstpw"/>
        <w:jc w:val="both"/>
        <w:rPr>
          <w:rFonts w:ascii="Arial Narrow" w:hAnsi="Arial Narrow"/>
          <w:sz w:val="24"/>
          <w:szCs w:val="24"/>
        </w:rPr>
      </w:pPr>
      <w:r w:rsidRPr="00465E79">
        <w:rPr>
          <w:rFonts w:ascii="Arial Narrow" w:hAnsi="Arial Narrow"/>
          <w:sz w:val="24"/>
          <w:szCs w:val="24"/>
        </w:rPr>
        <w:t>Wykonanie 28 413,36 tj. 98,40%</w:t>
      </w:r>
    </w:p>
    <w:p w14:paraId="59D8E386" w14:textId="77777777" w:rsidR="00B876AC" w:rsidRPr="000379C9" w:rsidRDefault="00B876AC" w:rsidP="00B876AC">
      <w:pPr>
        <w:pStyle w:val="Bezodstpw"/>
        <w:jc w:val="both"/>
        <w:rPr>
          <w:rFonts w:ascii="Arial Narrow" w:hAnsi="Arial Narrow"/>
          <w:color w:val="FF0000"/>
          <w:sz w:val="24"/>
          <w:szCs w:val="24"/>
        </w:rPr>
      </w:pPr>
    </w:p>
    <w:p w14:paraId="709D6AD6" w14:textId="77777777" w:rsidR="00B876AC" w:rsidRPr="00DA536B" w:rsidRDefault="00B876AC" w:rsidP="00B876AC">
      <w:pPr>
        <w:pStyle w:val="Bezodstpw"/>
        <w:jc w:val="both"/>
        <w:rPr>
          <w:rFonts w:ascii="Arial Narrow" w:hAnsi="Arial Narrow"/>
          <w:sz w:val="24"/>
          <w:szCs w:val="24"/>
        </w:rPr>
      </w:pPr>
      <w:r w:rsidRPr="00DA536B">
        <w:rPr>
          <w:rFonts w:ascii="Arial Narrow" w:hAnsi="Arial Narrow"/>
          <w:b/>
          <w:bCs/>
          <w:sz w:val="24"/>
          <w:szCs w:val="24"/>
        </w:rPr>
        <w:t>Podła Góra</w:t>
      </w:r>
      <w:r w:rsidRPr="00DA536B">
        <w:rPr>
          <w:rFonts w:ascii="Arial Narrow" w:hAnsi="Arial Narrow"/>
          <w:sz w:val="24"/>
          <w:szCs w:val="24"/>
        </w:rPr>
        <w:t xml:space="preserve"> – plan 23 352,08 zł wydatkowano na:</w:t>
      </w:r>
    </w:p>
    <w:p w14:paraId="621887CE" w14:textId="77777777" w:rsidR="00B876AC" w:rsidRPr="00DA536B" w:rsidRDefault="00B876AC">
      <w:pPr>
        <w:pStyle w:val="Bezodstpw"/>
        <w:numPr>
          <w:ilvl w:val="0"/>
          <w:numId w:val="21"/>
        </w:numPr>
        <w:jc w:val="both"/>
        <w:rPr>
          <w:rFonts w:ascii="Arial Narrow" w:hAnsi="Arial Narrow"/>
          <w:sz w:val="24"/>
          <w:szCs w:val="24"/>
        </w:rPr>
      </w:pPr>
      <w:r w:rsidRPr="00DA536B">
        <w:rPr>
          <w:rFonts w:ascii="Arial Narrow" w:hAnsi="Arial Narrow"/>
          <w:sz w:val="24"/>
          <w:szCs w:val="24"/>
        </w:rPr>
        <w:t>doposażenie placu zabaw – 16 367,00 zł</w:t>
      </w:r>
    </w:p>
    <w:p w14:paraId="621ED19C" w14:textId="77777777" w:rsidR="00B876AC" w:rsidRPr="00DA536B" w:rsidRDefault="00B876AC">
      <w:pPr>
        <w:pStyle w:val="Bezodstpw"/>
        <w:numPr>
          <w:ilvl w:val="0"/>
          <w:numId w:val="21"/>
        </w:numPr>
        <w:jc w:val="both"/>
        <w:rPr>
          <w:rFonts w:ascii="Arial Narrow" w:hAnsi="Arial Narrow"/>
          <w:sz w:val="24"/>
          <w:szCs w:val="24"/>
        </w:rPr>
      </w:pPr>
      <w:r w:rsidRPr="00DA536B">
        <w:rPr>
          <w:rFonts w:ascii="Arial Narrow" w:hAnsi="Arial Narrow"/>
          <w:sz w:val="24"/>
          <w:szCs w:val="24"/>
        </w:rPr>
        <w:t>doposażenie OSP – 2 799,00 zł</w:t>
      </w:r>
    </w:p>
    <w:p w14:paraId="535C3D77" w14:textId="77777777" w:rsidR="00B876AC" w:rsidRPr="00DA536B" w:rsidRDefault="00B876AC">
      <w:pPr>
        <w:pStyle w:val="Bezodstpw"/>
        <w:numPr>
          <w:ilvl w:val="0"/>
          <w:numId w:val="21"/>
        </w:numPr>
        <w:jc w:val="both"/>
        <w:rPr>
          <w:rFonts w:ascii="Arial Narrow" w:hAnsi="Arial Narrow"/>
          <w:sz w:val="24"/>
          <w:szCs w:val="24"/>
        </w:rPr>
      </w:pPr>
      <w:r w:rsidRPr="00DA536B">
        <w:rPr>
          <w:rFonts w:ascii="Arial Narrow" w:hAnsi="Arial Narrow"/>
          <w:sz w:val="24"/>
          <w:szCs w:val="24"/>
        </w:rPr>
        <w:t xml:space="preserve">doposażenie kuchni w sali wiejskiej – </w:t>
      </w:r>
      <w:r>
        <w:rPr>
          <w:rFonts w:ascii="Arial Narrow" w:hAnsi="Arial Narrow"/>
          <w:sz w:val="24"/>
          <w:szCs w:val="24"/>
        </w:rPr>
        <w:t>4 036,00</w:t>
      </w:r>
      <w:r w:rsidRPr="00DA536B">
        <w:rPr>
          <w:rFonts w:ascii="Arial Narrow" w:hAnsi="Arial Narrow"/>
          <w:sz w:val="24"/>
          <w:szCs w:val="24"/>
        </w:rPr>
        <w:t xml:space="preserve"> zł</w:t>
      </w:r>
    </w:p>
    <w:p w14:paraId="14AED85F" w14:textId="77777777" w:rsidR="00B876AC" w:rsidRPr="00DA536B" w:rsidRDefault="00B876AC" w:rsidP="00B876AC">
      <w:pPr>
        <w:pStyle w:val="Bezodstpw"/>
        <w:jc w:val="both"/>
        <w:rPr>
          <w:rFonts w:ascii="Arial Narrow" w:hAnsi="Arial Narrow"/>
          <w:sz w:val="24"/>
          <w:szCs w:val="24"/>
        </w:rPr>
      </w:pPr>
      <w:r w:rsidRPr="00DA536B">
        <w:rPr>
          <w:rFonts w:ascii="Arial Narrow" w:hAnsi="Arial Narrow"/>
          <w:sz w:val="24"/>
          <w:szCs w:val="24"/>
        </w:rPr>
        <w:t>Wykonanie 23</w:t>
      </w:r>
      <w:r>
        <w:rPr>
          <w:rFonts w:ascii="Arial Narrow" w:hAnsi="Arial Narrow"/>
          <w:sz w:val="24"/>
          <w:szCs w:val="24"/>
        </w:rPr>
        <w:t xml:space="preserve"> 202,00 </w:t>
      </w:r>
      <w:r w:rsidRPr="00DA536B">
        <w:rPr>
          <w:rFonts w:ascii="Arial Narrow" w:hAnsi="Arial Narrow"/>
          <w:sz w:val="24"/>
          <w:szCs w:val="24"/>
        </w:rPr>
        <w:t>zł tj. 99,</w:t>
      </w:r>
      <w:r>
        <w:rPr>
          <w:rFonts w:ascii="Arial Narrow" w:hAnsi="Arial Narrow"/>
          <w:sz w:val="24"/>
          <w:szCs w:val="24"/>
        </w:rPr>
        <w:t>36</w:t>
      </w:r>
      <w:r w:rsidRPr="00DA536B">
        <w:rPr>
          <w:rFonts w:ascii="Arial Narrow" w:hAnsi="Arial Narrow"/>
          <w:sz w:val="24"/>
          <w:szCs w:val="24"/>
        </w:rPr>
        <w:t xml:space="preserve"> %</w:t>
      </w:r>
    </w:p>
    <w:p w14:paraId="30998980" w14:textId="77777777" w:rsidR="00C779DD" w:rsidRPr="000379C9" w:rsidRDefault="00C779DD" w:rsidP="00B876AC">
      <w:pPr>
        <w:pStyle w:val="Bezodstpw"/>
        <w:jc w:val="both"/>
        <w:rPr>
          <w:rFonts w:ascii="Arial Narrow" w:hAnsi="Arial Narrow"/>
          <w:color w:val="FF0000"/>
          <w:sz w:val="24"/>
          <w:szCs w:val="24"/>
        </w:rPr>
      </w:pPr>
    </w:p>
    <w:p w14:paraId="71292491" w14:textId="77777777" w:rsidR="00B876AC" w:rsidRPr="003C343D" w:rsidRDefault="00B876AC" w:rsidP="00B876AC">
      <w:pPr>
        <w:pStyle w:val="Bezodstpw"/>
        <w:jc w:val="both"/>
        <w:rPr>
          <w:rFonts w:ascii="Arial Narrow" w:hAnsi="Arial Narrow"/>
          <w:sz w:val="24"/>
          <w:szCs w:val="24"/>
        </w:rPr>
      </w:pPr>
      <w:r w:rsidRPr="003C343D">
        <w:rPr>
          <w:rFonts w:ascii="Arial Narrow" w:hAnsi="Arial Narrow"/>
          <w:b/>
          <w:bCs/>
          <w:sz w:val="24"/>
          <w:szCs w:val="24"/>
        </w:rPr>
        <w:t>Radoszyn</w:t>
      </w:r>
      <w:r w:rsidRPr="003C343D">
        <w:rPr>
          <w:rFonts w:ascii="Arial Narrow" w:hAnsi="Arial Narrow"/>
          <w:sz w:val="24"/>
          <w:szCs w:val="24"/>
        </w:rPr>
        <w:t xml:space="preserve"> – plan </w:t>
      </w:r>
      <w:r>
        <w:rPr>
          <w:rFonts w:ascii="Arial Narrow" w:hAnsi="Arial Narrow"/>
          <w:sz w:val="24"/>
          <w:szCs w:val="24"/>
        </w:rPr>
        <w:t>4</w:t>
      </w:r>
      <w:r w:rsidRPr="003C343D">
        <w:rPr>
          <w:rFonts w:ascii="Arial Narrow" w:hAnsi="Arial Narrow"/>
          <w:sz w:val="24"/>
          <w:szCs w:val="24"/>
        </w:rPr>
        <w:t>2</w:t>
      </w:r>
      <w:r>
        <w:rPr>
          <w:rFonts w:ascii="Arial Narrow" w:hAnsi="Arial Narrow"/>
          <w:sz w:val="24"/>
          <w:szCs w:val="24"/>
        </w:rPr>
        <w:t> 561,04</w:t>
      </w:r>
      <w:r w:rsidRPr="003C343D">
        <w:rPr>
          <w:rFonts w:ascii="Arial Narrow" w:hAnsi="Arial Narrow"/>
          <w:sz w:val="24"/>
          <w:szCs w:val="24"/>
        </w:rPr>
        <w:t xml:space="preserve"> zł wydatkowano na:</w:t>
      </w:r>
      <w:r w:rsidRPr="003C343D">
        <w:rPr>
          <w:noProof/>
        </w:rPr>
        <w:t xml:space="preserve"> </w:t>
      </w:r>
    </w:p>
    <w:p w14:paraId="526CC4C3" w14:textId="77777777" w:rsidR="00B876AC" w:rsidRPr="00C33E91" w:rsidRDefault="00B876AC">
      <w:pPr>
        <w:pStyle w:val="Bezodstpw"/>
        <w:numPr>
          <w:ilvl w:val="0"/>
          <w:numId w:val="21"/>
        </w:numPr>
        <w:jc w:val="both"/>
        <w:rPr>
          <w:rFonts w:ascii="Arial Narrow" w:hAnsi="Arial Narrow"/>
          <w:sz w:val="24"/>
          <w:szCs w:val="24"/>
        </w:rPr>
      </w:pPr>
      <w:r w:rsidRPr="00C33E91">
        <w:rPr>
          <w:rFonts w:ascii="Arial Narrow" w:hAnsi="Arial Narrow"/>
          <w:sz w:val="24"/>
          <w:szCs w:val="24"/>
        </w:rPr>
        <w:lastRenderedPageBreak/>
        <w:t>budowa wiaty – 20 000,00 zł</w:t>
      </w:r>
    </w:p>
    <w:p w14:paraId="31C550DF" w14:textId="77777777" w:rsidR="00B876AC" w:rsidRPr="00C33E91" w:rsidRDefault="00B876AC">
      <w:pPr>
        <w:pStyle w:val="Bezodstpw"/>
        <w:numPr>
          <w:ilvl w:val="0"/>
          <w:numId w:val="21"/>
        </w:numPr>
        <w:jc w:val="both"/>
        <w:rPr>
          <w:rFonts w:ascii="Arial Narrow" w:hAnsi="Arial Narrow"/>
          <w:sz w:val="24"/>
          <w:szCs w:val="24"/>
        </w:rPr>
      </w:pPr>
      <w:r w:rsidRPr="00C33E91">
        <w:rPr>
          <w:rFonts w:ascii="Arial Narrow" w:hAnsi="Arial Narrow"/>
          <w:sz w:val="24"/>
          <w:szCs w:val="24"/>
        </w:rPr>
        <w:t>działalność świetlicy wiejskiej – 9 999,54 zł</w:t>
      </w:r>
    </w:p>
    <w:p w14:paraId="79BC414B" w14:textId="77777777" w:rsidR="00B876AC" w:rsidRPr="00C33E91" w:rsidRDefault="00B876AC">
      <w:pPr>
        <w:pStyle w:val="Bezodstpw"/>
        <w:numPr>
          <w:ilvl w:val="0"/>
          <w:numId w:val="21"/>
        </w:numPr>
        <w:jc w:val="both"/>
        <w:rPr>
          <w:rFonts w:ascii="Arial Narrow" w:hAnsi="Arial Narrow"/>
          <w:sz w:val="24"/>
          <w:szCs w:val="24"/>
        </w:rPr>
      </w:pPr>
      <w:r w:rsidRPr="00C33E91">
        <w:rPr>
          <w:rFonts w:ascii="Arial Narrow" w:hAnsi="Arial Narrow"/>
          <w:sz w:val="24"/>
          <w:szCs w:val="24"/>
        </w:rPr>
        <w:t>organizacja imprez okolicznościowych– 5 999,40 zł</w:t>
      </w:r>
    </w:p>
    <w:p w14:paraId="4621C29F" w14:textId="77777777" w:rsidR="00B876AC" w:rsidRPr="00C33E91" w:rsidRDefault="00B876AC">
      <w:pPr>
        <w:pStyle w:val="Bezodstpw"/>
        <w:numPr>
          <w:ilvl w:val="0"/>
          <w:numId w:val="21"/>
        </w:numPr>
        <w:jc w:val="both"/>
        <w:rPr>
          <w:rFonts w:ascii="Arial Narrow" w:hAnsi="Arial Narrow"/>
          <w:sz w:val="24"/>
          <w:szCs w:val="24"/>
        </w:rPr>
      </w:pPr>
      <w:r w:rsidRPr="00C33E91">
        <w:rPr>
          <w:rFonts w:ascii="Arial Narrow" w:hAnsi="Arial Narrow"/>
          <w:sz w:val="24"/>
          <w:szCs w:val="24"/>
        </w:rPr>
        <w:t>remont pomieszczeń gospodarczych – 6 556,25 zł</w:t>
      </w:r>
    </w:p>
    <w:p w14:paraId="183428A7" w14:textId="77777777" w:rsidR="00B876AC" w:rsidRPr="00C33E91" w:rsidRDefault="00B876AC" w:rsidP="00B876AC">
      <w:pPr>
        <w:pStyle w:val="Bezodstpw"/>
        <w:jc w:val="both"/>
        <w:rPr>
          <w:rFonts w:ascii="Arial Narrow" w:hAnsi="Arial Narrow"/>
          <w:sz w:val="24"/>
          <w:szCs w:val="24"/>
        </w:rPr>
      </w:pPr>
      <w:r w:rsidRPr="00C33E91">
        <w:rPr>
          <w:rFonts w:ascii="Arial Narrow" w:hAnsi="Arial Narrow"/>
          <w:sz w:val="24"/>
          <w:szCs w:val="24"/>
        </w:rPr>
        <w:t>Wykonanie – 42 555,19 zł tj. 99,99%</w:t>
      </w:r>
    </w:p>
    <w:p w14:paraId="24084ECF" w14:textId="77777777" w:rsidR="00B876AC" w:rsidRPr="000379C9" w:rsidRDefault="00B876AC" w:rsidP="00B876AC">
      <w:pPr>
        <w:pStyle w:val="Bezodstpw"/>
        <w:jc w:val="both"/>
        <w:rPr>
          <w:rFonts w:ascii="Arial Narrow" w:hAnsi="Arial Narrow"/>
          <w:color w:val="FF0000"/>
          <w:sz w:val="24"/>
          <w:szCs w:val="24"/>
        </w:rPr>
      </w:pPr>
    </w:p>
    <w:p w14:paraId="6DC42141" w14:textId="77777777" w:rsidR="00B876AC" w:rsidRPr="00C33E91" w:rsidRDefault="00B876AC" w:rsidP="00B876AC">
      <w:pPr>
        <w:pStyle w:val="Bezodstpw"/>
        <w:jc w:val="both"/>
        <w:rPr>
          <w:rFonts w:ascii="Arial Narrow" w:hAnsi="Arial Narrow"/>
          <w:sz w:val="24"/>
          <w:szCs w:val="24"/>
        </w:rPr>
      </w:pPr>
      <w:r w:rsidRPr="00C33E91">
        <w:rPr>
          <w:rFonts w:ascii="Arial Narrow" w:hAnsi="Arial Narrow"/>
          <w:b/>
          <w:bCs/>
          <w:sz w:val="24"/>
          <w:szCs w:val="24"/>
        </w:rPr>
        <w:t>Rokitnica</w:t>
      </w:r>
      <w:r w:rsidRPr="00C33E91">
        <w:rPr>
          <w:rFonts w:ascii="Arial Narrow" w:hAnsi="Arial Narrow"/>
          <w:sz w:val="24"/>
          <w:szCs w:val="24"/>
        </w:rPr>
        <w:t xml:space="preserve"> – plan 28 4</w:t>
      </w:r>
      <w:r>
        <w:rPr>
          <w:rFonts w:ascii="Arial Narrow" w:hAnsi="Arial Narrow"/>
          <w:sz w:val="24"/>
          <w:szCs w:val="24"/>
        </w:rPr>
        <w:t>99</w:t>
      </w:r>
      <w:r w:rsidRPr="00C33E91">
        <w:rPr>
          <w:rFonts w:ascii="Arial Narrow" w:hAnsi="Arial Narrow"/>
          <w:sz w:val="24"/>
          <w:szCs w:val="24"/>
        </w:rPr>
        <w:t>,</w:t>
      </w:r>
      <w:r>
        <w:rPr>
          <w:rFonts w:ascii="Arial Narrow" w:hAnsi="Arial Narrow"/>
          <w:sz w:val="24"/>
          <w:szCs w:val="24"/>
        </w:rPr>
        <w:t>58</w:t>
      </w:r>
      <w:r w:rsidRPr="00C33E91">
        <w:rPr>
          <w:rFonts w:ascii="Arial Narrow" w:hAnsi="Arial Narrow"/>
          <w:sz w:val="24"/>
          <w:szCs w:val="24"/>
        </w:rPr>
        <w:t xml:space="preserve"> zł wydatkowano na:</w:t>
      </w:r>
    </w:p>
    <w:p w14:paraId="183CB473" w14:textId="77777777" w:rsidR="00B876AC" w:rsidRPr="00C33E91" w:rsidRDefault="00B876AC">
      <w:pPr>
        <w:pStyle w:val="Bezodstpw"/>
        <w:numPr>
          <w:ilvl w:val="0"/>
          <w:numId w:val="22"/>
        </w:numPr>
        <w:jc w:val="both"/>
        <w:rPr>
          <w:rFonts w:ascii="Arial Narrow" w:hAnsi="Arial Narrow"/>
          <w:sz w:val="24"/>
          <w:szCs w:val="24"/>
        </w:rPr>
      </w:pPr>
      <w:r w:rsidRPr="00C33E91">
        <w:rPr>
          <w:rFonts w:ascii="Arial Narrow" w:hAnsi="Arial Narrow"/>
          <w:sz w:val="24"/>
          <w:szCs w:val="24"/>
        </w:rPr>
        <w:t>imprezy integracyjne – 1 885,61 zł</w:t>
      </w:r>
    </w:p>
    <w:p w14:paraId="6BE360BD" w14:textId="77777777" w:rsidR="00B876AC" w:rsidRPr="00C33E91" w:rsidRDefault="00B876AC">
      <w:pPr>
        <w:pStyle w:val="Bezodstpw"/>
        <w:numPr>
          <w:ilvl w:val="0"/>
          <w:numId w:val="22"/>
        </w:numPr>
        <w:jc w:val="both"/>
        <w:rPr>
          <w:rFonts w:ascii="Arial Narrow" w:hAnsi="Arial Narrow"/>
          <w:sz w:val="24"/>
          <w:szCs w:val="24"/>
        </w:rPr>
      </w:pPr>
      <w:r w:rsidRPr="00C33E91">
        <w:rPr>
          <w:rFonts w:ascii="Arial Narrow" w:hAnsi="Arial Narrow"/>
          <w:sz w:val="24"/>
          <w:szCs w:val="24"/>
        </w:rPr>
        <w:t>zakup przewodu elektrycznego – 1 756,73 zł</w:t>
      </w:r>
    </w:p>
    <w:p w14:paraId="0D031F03" w14:textId="77777777" w:rsidR="00B876AC" w:rsidRPr="00C33E91" w:rsidRDefault="00B876AC">
      <w:pPr>
        <w:pStyle w:val="Bezodstpw"/>
        <w:numPr>
          <w:ilvl w:val="0"/>
          <w:numId w:val="22"/>
        </w:numPr>
        <w:jc w:val="both"/>
        <w:rPr>
          <w:rFonts w:ascii="Arial Narrow" w:hAnsi="Arial Narrow"/>
          <w:sz w:val="24"/>
          <w:szCs w:val="24"/>
        </w:rPr>
      </w:pPr>
      <w:r w:rsidRPr="00C33E91">
        <w:rPr>
          <w:rFonts w:ascii="Arial Narrow" w:hAnsi="Arial Narrow"/>
          <w:sz w:val="24"/>
          <w:szCs w:val="24"/>
        </w:rPr>
        <w:t>defibrylator dla OSP – 4 000,00 zł</w:t>
      </w:r>
    </w:p>
    <w:p w14:paraId="4BC95C61" w14:textId="77777777" w:rsidR="00B876AC" w:rsidRDefault="00B876AC">
      <w:pPr>
        <w:pStyle w:val="Bezodstpw"/>
        <w:numPr>
          <w:ilvl w:val="0"/>
          <w:numId w:val="22"/>
        </w:numPr>
        <w:jc w:val="both"/>
        <w:rPr>
          <w:rFonts w:ascii="Arial Narrow" w:hAnsi="Arial Narrow"/>
          <w:sz w:val="24"/>
          <w:szCs w:val="24"/>
        </w:rPr>
      </w:pPr>
      <w:r w:rsidRPr="00C33E91">
        <w:rPr>
          <w:rFonts w:ascii="Arial Narrow" w:hAnsi="Arial Narrow"/>
          <w:sz w:val="24"/>
          <w:szCs w:val="24"/>
        </w:rPr>
        <w:t>modernizacja pomieszczenia sanitarnego w świetlicy wiejskiej – 9 750,00 zł</w:t>
      </w:r>
    </w:p>
    <w:p w14:paraId="06E9C81D" w14:textId="77777777" w:rsidR="00B876AC" w:rsidRPr="00C33E91" w:rsidRDefault="00B876AC">
      <w:pPr>
        <w:pStyle w:val="Bezodstpw"/>
        <w:numPr>
          <w:ilvl w:val="0"/>
          <w:numId w:val="22"/>
        </w:numPr>
        <w:jc w:val="both"/>
        <w:rPr>
          <w:rFonts w:ascii="Arial Narrow" w:hAnsi="Arial Narrow"/>
          <w:sz w:val="24"/>
          <w:szCs w:val="24"/>
        </w:rPr>
      </w:pPr>
      <w:r>
        <w:rPr>
          <w:rFonts w:ascii="Arial Narrow" w:hAnsi="Arial Narrow"/>
          <w:sz w:val="24"/>
          <w:szCs w:val="24"/>
        </w:rPr>
        <w:t>doposażenie placu zabaw – 11 070,00 zł</w:t>
      </w:r>
    </w:p>
    <w:p w14:paraId="51AEAFF7" w14:textId="77777777" w:rsidR="00B876AC" w:rsidRPr="009E69F1" w:rsidRDefault="00B876AC" w:rsidP="00B876AC">
      <w:pPr>
        <w:pStyle w:val="Bezodstpw"/>
        <w:jc w:val="both"/>
        <w:rPr>
          <w:rFonts w:ascii="Arial Narrow" w:hAnsi="Arial Narrow"/>
          <w:sz w:val="24"/>
          <w:szCs w:val="24"/>
        </w:rPr>
      </w:pPr>
      <w:r w:rsidRPr="009E69F1">
        <w:rPr>
          <w:rFonts w:ascii="Arial Narrow" w:hAnsi="Arial Narrow"/>
          <w:sz w:val="24"/>
          <w:szCs w:val="24"/>
        </w:rPr>
        <w:t>Wykonanie</w:t>
      </w:r>
      <w:r>
        <w:rPr>
          <w:rFonts w:ascii="Arial Narrow" w:hAnsi="Arial Narrow"/>
          <w:sz w:val="24"/>
          <w:szCs w:val="24"/>
        </w:rPr>
        <w:t xml:space="preserve"> -</w:t>
      </w:r>
      <w:r w:rsidRPr="009E69F1">
        <w:rPr>
          <w:rFonts w:ascii="Arial Narrow" w:hAnsi="Arial Narrow"/>
          <w:sz w:val="24"/>
          <w:szCs w:val="24"/>
        </w:rPr>
        <w:t xml:space="preserve"> 28 462,34 zł tj. 99,87 % </w:t>
      </w:r>
    </w:p>
    <w:p w14:paraId="35A16FBF" w14:textId="77777777" w:rsidR="00B876AC" w:rsidRPr="000379C9" w:rsidRDefault="00B876AC" w:rsidP="00B876AC">
      <w:pPr>
        <w:pStyle w:val="Bezodstpw"/>
        <w:jc w:val="both"/>
        <w:rPr>
          <w:rFonts w:ascii="Arial Narrow" w:hAnsi="Arial Narrow"/>
          <w:color w:val="FF0000"/>
          <w:sz w:val="24"/>
          <w:szCs w:val="24"/>
        </w:rPr>
      </w:pPr>
    </w:p>
    <w:p w14:paraId="0D48C423" w14:textId="77777777" w:rsidR="00B876AC" w:rsidRPr="00C12E98" w:rsidRDefault="00B876AC" w:rsidP="00B876AC">
      <w:pPr>
        <w:pStyle w:val="Bezodstpw"/>
        <w:jc w:val="both"/>
        <w:rPr>
          <w:rFonts w:ascii="Arial Narrow" w:hAnsi="Arial Narrow"/>
          <w:sz w:val="24"/>
          <w:szCs w:val="24"/>
        </w:rPr>
      </w:pPr>
      <w:r w:rsidRPr="00C12E98">
        <w:rPr>
          <w:rFonts w:ascii="Arial Narrow" w:hAnsi="Arial Narrow"/>
          <w:b/>
          <w:bCs/>
          <w:sz w:val="24"/>
          <w:szCs w:val="24"/>
        </w:rPr>
        <w:t>Skąpe</w:t>
      </w:r>
      <w:r w:rsidRPr="00C12E98">
        <w:rPr>
          <w:rFonts w:ascii="Arial Narrow" w:hAnsi="Arial Narrow"/>
          <w:sz w:val="24"/>
          <w:szCs w:val="24"/>
        </w:rPr>
        <w:t xml:space="preserve"> – plan 38 669,03 zł wydatkowano na:</w:t>
      </w:r>
    </w:p>
    <w:p w14:paraId="3B992CB6" w14:textId="77777777" w:rsidR="00B876AC" w:rsidRPr="00C12E98" w:rsidRDefault="00B876AC">
      <w:pPr>
        <w:pStyle w:val="Bezodstpw"/>
        <w:numPr>
          <w:ilvl w:val="0"/>
          <w:numId w:val="23"/>
        </w:numPr>
        <w:tabs>
          <w:tab w:val="left" w:pos="426"/>
        </w:tabs>
        <w:jc w:val="both"/>
        <w:rPr>
          <w:rFonts w:ascii="Arial Narrow" w:hAnsi="Arial Narrow"/>
          <w:sz w:val="24"/>
          <w:szCs w:val="24"/>
        </w:rPr>
      </w:pPr>
      <w:r w:rsidRPr="00C12E98">
        <w:rPr>
          <w:rFonts w:ascii="Arial Narrow" w:hAnsi="Arial Narrow"/>
          <w:sz w:val="24"/>
          <w:szCs w:val="24"/>
        </w:rPr>
        <w:t>imprezy okolicznościowe – 1 662,27 zł</w:t>
      </w:r>
    </w:p>
    <w:p w14:paraId="7E550C38" w14:textId="77777777" w:rsidR="00B876AC" w:rsidRPr="00C12E98" w:rsidRDefault="00B876AC">
      <w:pPr>
        <w:pStyle w:val="Bezodstpw"/>
        <w:numPr>
          <w:ilvl w:val="0"/>
          <w:numId w:val="23"/>
        </w:numPr>
        <w:tabs>
          <w:tab w:val="left" w:pos="426"/>
        </w:tabs>
        <w:jc w:val="both"/>
        <w:rPr>
          <w:rFonts w:ascii="Arial Narrow" w:hAnsi="Arial Narrow"/>
          <w:sz w:val="24"/>
          <w:szCs w:val="24"/>
        </w:rPr>
      </w:pPr>
      <w:r w:rsidRPr="00C12E98">
        <w:rPr>
          <w:rFonts w:ascii="Arial Narrow" w:hAnsi="Arial Narrow"/>
          <w:sz w:val="24"/>
          <w:szCs w:val="24"/>
        </w:rPr>
        <w:t>doposażenie OSP – 4 971,74 zł</w:t>
      </w:r>
    </w:p>
    <w:p w14:paraId="1FC2B2D6" w14:textId="77777777" w:rsidR="00B876AC" w:rsidRPr="00C12E98" w:rsidRDefault="00B876AC">
      <w:pPr>
        <w:pStyle w:val="Bezodstpw"/>
        <w:numPr>
          <w:ilvl w:val="0"/>
          <w:numId w:val="23"/>
        </w:numPr>
        <w:tabs>
          <w:tab w:val="left" w:pos="426"/>
        </w:tabs>
        <w:jc w:val="both"/>
        <w:rPr>
          <w:rFonts w:ascii="Arial Narrow" w:hAnsi="Arial Narrow"/>
          <w:sz w:val="24"/>
          <w:szCs w:val="24"/>
        </w:rPr>
      </w:pPr>
      <w:r w:rsidRPr="00C12E98">
        <w:rPr>
          <w:rFonts w:ascii="Arial Narrow" w:hAnsi="Arial Narrow"/>
          <w:sz w:val="24"/>
          <w:szCs w:val="24"/>
        </w:rPr>
        <w:t>zagospodarowanie i remont sali – 8 005,57 zł</w:t>
      </w:r>
    </w:p>
    <w:p w14:paraId="0B538434" w14:textId="77777777" w:rsidR="00B876AC" w:rsidRPr="00C12E98" w:rsidRDefault="00B876AC">
      <w:pPr>
        <w:pStyle w:val="Bezodstpw"/>
        <w:numPr>
          <w:ilvl w:val="0"/>
          <w:numId w:val="23"/>
        </w:numPr>
        <w:tabs>
          <w:tab w:val="left" w:pos="426"/>
        </w:tabs>
        <w:jc w:val="both"/>
        <w:rPr>
          <w:rFonts w:ascii="Arial Narrow" w:hAnsi="Arial Narrow"/>
          <w:sz w:val="24"/>
          <w:szCs w:val="24"/>
        </w:rPr>
      </w:pPr>
      <w:r w:rsidRPr="00C12E98">
        <w:rPr>
          <w:rFonts w:ascii="Arial Narrow" w:hAnsi="Arial Narrow"/>
          <w:sz w:val="24"/>
          <w:szCs w:val="24"/>
        </w:rPr>
        <w:t>zagospodarowanie terenów zielonych – 19 302,92 zł</w:t>
      </w:r>
    </w:p>
    <w:p w14:paraId="1E0364CF" w14:textId="77777777" w:rsidR="00B876AC" w:rsidRPr="00C12E98" w:rsidRDefault="00B876AC" w:rsidP="00B876AC">
      <w:pPr>
        <w:pStyle w:val="Bezodstpw"/>
        <w:jc w:val="both"/>
        <w:rPr>
          <w:rFonts w:ascii="Arial Narrow" w:hAnsi="Arial Narrow"/>
          <w:sz w:val="24"/>
          <w:szCs w:val="24"/>
        </w:rPr>
      </w:pPr>
      <w:r w:rsidRPr="00C12E98">
        <w:rPr>
          <w:rFonts w:ascii="Arial Narrow" w:hAnsi="Arial Narrow"/>
          <w:sz w:val="24"/>
          <w:szCs w:val="24"/>
        </w:rPr>
        <w:t>Wykonanie</w:t>
      </w:r>
      <w:r>
        <w:rPr>
          <w:rFonts w:ascii="Arial Narrow" w:hAnsi="Arial Narrow"/>
          <w:sz w:val="24"/>
          <w:szCs w:val="24"/>
        </w:rPr>
        <w:t xml:space="preserve"> -</w:t>
      </w:r>
      <w:r w:rsidRPr="00C12E98">
        <w:rPr>
          <w:rFonts w:ascii="Arial Narrow" w:hAnsi="Arial Narrow"/>
          <w:sz w:val="24"/>
          <w:szCs w:val="24"/>
        </w:rPr>
        <w:t xml:space="preserve"> 33 942,50 zł tj. 87,78 %</w:t>
      </w:r>
    </w:p>
    <w:p w14:paraId="033F093B" w14:textId="77777777" w:rsidR="00B876AC" w:rsidRPr="000379C9" w:rsidRDefault="00B876AC" w:rsidP="00B876AC">
      <w:pPr>
        <w:pStyle w:val="Bezodstpw"/>
        <w:jc w:val="both"/>
        <w:rPr>
          <w:rFonts w:ascii="Arial Narrow" w:hAnsi="Arial Narrow"/>
          <w:color w:val="FF0000"/>
          <w:sz w:val="24"/>
          <w:szCs w:val="24"/>
        </w:rPr>
      </w:pPr>
    </w:p>
    <w:p w14:paraId="2451E078" w14:textId="77777777" w:rsidR="00B876AC" w:rsidRPr="00DF7644" w:rsidRDefault="00B876AC" w:rsidP="00B876AC">
      <w:pPr>
        <w:pStyle w:val="Bezodstpw"/>
        <w:jc w:val="both"/>
        <w:rPr>
          <w:rFonts w:ascii="Arial Narrow" w:hAnsi="Arial Narrow"/>
          <w:sz w:val="24"/>
          <w:szCs w:val="24"/>
        </w:rPr>
      </w:pPr>
      <w:r w:rsidRPr="00DF7644">
        <w:rPr>
          <w:rFonts w:ascii="Arial Narrow" w:hAnsi="Arial Narrow"/>
          <w:b/>
          <w:bCs/>
          <w:sz w:val="24"/>
          <w:szCs w:val="24"/>
        </w:rPr>
        <w:t>Węgrzynice</w:t>
      </w:r>
      <w:r w:rsidRPr="00DF7644">
        <w:rPr>
          <w:rFonts w:ascii="Arial Narrow" w:hAnsi="Arial Narrow"/>
          <w:sz w:val="24"/>
          <w:szCs w:val="24"/>
        </w:rPr>
        <w:t xml:space="preserve"> – plan 24 733,11 zł wydatkowano na:</w:t>
      </w:r>
    </w:p>
    <w:p w14:paraId="741D32BC" w14:textId="77777777" w:rsidR="00B876AC" w:rsidRPr="00DF7644" w:rsidRDefault="00B876AC">
      <w:pPr>
        <w:pStyle w:val="Bezodstpw"/>
        <w:numPr>
          <w:ilvl w:val="0"/>
          <w:numId w:val="24"/>
        </w:numPr>
        <w:jc w:val="both"/>
        <w:rPr>
          <w:rFonts w:ascii="Arial Narrow" w:hAnsi="Arial Narrow"/>
          <w:sz w:val="24"/>
          <w:szCs w:val="24"/>
        </w:rPr>
      </w:pPr>
      <w:r w:rsidRPr="00DF7644">
        <w:rPr>
          <w:rFonts w:ascii="Arial Narrow" w:hAnsi="Arial Narrow"/>
          <w:sz w:val="24"/>
          <w:szCs w:val="24"/>
        </w:rPr>
        <w:t>imprezy okolicznościowe – 7 982,50 zł</w:t>
      </w:r>
    </w:p>
    <w:p w14:paraId="1F3050A8" w14:textId="77777777" w:rsidR="00B876AC" w:rsidRPr="00DF7644" w:rsidRDefault="00B876AC">
      <w:pPr>
        <w:pStyle w:val="Bezodstpw"/>
        <w:numPr>
          <w:ilvl w:val="0"/>
          <w:numId w:val="24"/>
        </w:numPr>
        <w:jc w:val="both"/>
        <w:rPr>
          <w:rFonts w:ascii="Arial Narrow" w:hAnsi="Arial Narrow"/>
          <w:sz w:val="24"/>
          <w:szCs w:val="24"/>
        </w:rPr>
      </w:pPr>
      <w:r w:rsidRPr="00DF7644">
        <w:rPr>
          <w:rFonts w:ascii="Arial Narrow" w:hAnsi="Arial Narrow"/>
          <w:sz w:val="24"/>
          <w:szCs w:val="24"/>
        </w:rPr>
        <w:t xml:space="preserve">poprawa estetyki wsi – 16 137,04 zł </w:t>
      </w:r>
    </w:p>
    <w:p w14:paraId="1B930856" w14:textId="77777777" w:rsidR="00B876AC" w:rsidRPr="00DF7644" w:rsidRDefault="00B876AC" w:rsidP="00B876AC">
      <w:pPr>
        <w:pStyle w:val="Bezodstpw"/>
        <w:jc w:val="both"/>
        <w:rPr>
          <w:rFonts w:ascii="Arial Narrow" w:hAnsi="Arial Narrow"/>
          <w:sz w:val="24"/>
          <w:szCs w:val="24"/>
        </w:rPr>
      </w:pPr>
      <w:r w:rsidRPr="00DF7644">
        <w:rPr>
          <w:rFonts w:ascii="Arial Narrow" w:hAnsi="Arial Narrow"/>
          <w:sz w:val="24"/>
          <w:szCs w:val="24"/>
        </w:rPr>
        <w:t>Wykonanie – 24 119,54 tj. 97,52%</w:t>
      </w:r>
    </w:p>
    <w:p w14:paraId="72B393C5" w14:textId="77777777" w:rsidR="00B876AC" w:rsidRPr="000379C9" w:rsidRDefault="00B876AC" w:rsidP="00B876AC">
      <w:pPr>
        <w:pStyle w:val="Bezodstpw"/>
        <w:jc w:val="both"/>
        <w:rPr>
          <w:rFonts w:ascii="Arial Narrow" w:hAnsi="Arial Narrow"/>
          <w:color w:val="FF0000"/>
          <w:sz w:val="24"/>
          <w:szCs w:val="24"/>
        </w:rPr>
      </w:pPr>
    </w:p>
    <w:p w14:paraId="6E38E62C" w14:textId="77777777" w:rsidR="00B876AC" w:rsidRPr="00DF7644" w:rsidRDefault="00B876AC" w:rsidP="00B876AC">
      <w:pPr>
        <w:pStyle w:val="Bezodstpw"/>
        <w:jc w:val="both"/>
        <w:rPr>
          <w:rFonts w:ascii="Arial Narrow" w:hAnsi="Arial Narrow"/>
          <w:sz w:val="24"/>
          <w:szCs w:val="24"/>
        </w:rPr>
      </w:pPr>
      <w:r w:rsidRPr="00DF7644">
        <w:rPr>
          <w:rFonts w:ascii="Arial Narrow" w:hAnsi="Arial Narrow"/>
          <w:b/>
          <w:bCs/>
          <w:sz w:val="24"/>
          <w:szCs w:val="24"/>
        </w:rPr>
        <w:t>Zawisze</w:t>
      </w:r>
      <w:r w:rsidRPr="00DF7644">
        <w:rPr>
          <w:rFonts w:ascii="Arial Narrow" w:hAnsi="Arial Narrow"/>
          <w:sz w:val="24"/>
          <w:szCs w:val="24"/>
        </w:rPr>
        <w:t xml:space="preserve"> – plan 24 733,11 zł wydatkowano na:</w:t>
      </w:r>
    </w:p>
    <w:p w14:paraId="17E31EB2" w14:textId="77777777" w:rsidR="00B876AC" w:rsidRPr="00DF7644" w:rsidRDefault="00B876AC">
      <w:pPr>
        <w:pStyle w:val="Bezodstpw"/>
        <w:numPr>
          <w:ilvl w:val="0"/>
          <w:numId w:val="25"/>
        </w:numPr>
        <w:jc w:val="both"/>
        <w:rPr>
          <w:rFonts w:ascii="Arial Narrow" w:hAnsi="Arial Narrow"/>
          <w:sz w:val="24"/>
          <w:szCs w:val="24"/>
        </w:rPr>
      </w:pPr>
      <w:r w:rsidRPr="00DF7644">
        <w:rPr>
          <w:rFonts w:ascii="Arial Narrow" w:hAnsi="Arial Narrow"/>
          <w:sz w:val="24"/>
          <w:szCs w:val="24"/>
        </w:rPr>
        <w:t>doposażenie świetlicy wiejskiej – 6 926,95 zł</w:t>
      </w:r>
    </w:p>
    <w:p w14:paraId="7F1D5E1D" w14:textId="77777777" w:rsidR="00B876AC" w:rsidRPr="00DF7644" w:rsidRDefault="00B876AC">
      <w:pPr>
        <w:pStyle w:val="Bezodstpw"/>
        <w:numPr>
          <w:ilvl w:val="0"/>
          <w:numId w:val="25"/>
        </w:numPr>
        <w:jc w:val="both"/>
        <w:rPr>
          <w:rFonts w:ascii="Arial Narrow" w:hAnsi="Arial Narrow"/>
          <w:sz w:val="24"/>
          <w:szCs w:val="24"/>
        </w:rPr>
      </w:pPr>
      <w:r w:rsidRPr="00DF7644">
        <w:rPr>
          <w:rFonts w:ascii="Arial Narrow" w:hAnsi="Arial Narrow"/>
          <w:sz w:val="24"/>
          <w:szCs w:val="24"/>
        </w:rPr>
        <w:t xml:space="preserve">imprezy okolicznościowe – 4 987,03 zł </w:t>
      </w:r>
    </w:p>
    <w:p w14:paraId="24B07B5E" w14:textId="77777777" w:rsidR="00B876AC" w:rsidRPr="00DF7644" w:rsidRDefault="00B876AC">
      <w:pPr>
        <w:pStyle w:val="Bezodstpw"/>
        <w:numPr>
          <w:ilvl w:val="0"/>
          <w:numId w:val="25"/>
        </w:numPr>
        <w:jc w:val="both"/>
        <w:rPr>
          <w:rFonts w:ascii="Arial Narrow" w:hAnsi="Arial Narrow"/>
          <w:sz w:val="24"/>
          <w:szCs w:val="24"/>
        </w:rPr>
      </w:pPr>
      <w:r w:rsidRPr="00DF7644">
        <w:rPr>
          <w:rFonts w:ascii="Arial Narrow" w:hAnsi="Arial Narrow"/>
          <w:sz w:val="24"/>
          <w:szCs w:val="24"/>
        </w:rPr>
        <w:t xml:space="preserve">wykończenie wiaty – 12 733,11 zł </w:t>
      </w:r>
    </w:p>
    <w:p w14:paraId="2179904E" w14:textId="77777777" w:rsidR="00B876AC" w:rsidRPr="00DF7644" w:rsidRDefault="00B876AC" w:rsidP="00B876AC">
      <w:pPr>
        <w:pStyle w:val="Bezodstpw"/>
        <w:jc w:val="both"/>
        <w:rPr>
          <w:rFonts w:ascii="Arial Narrow" w:hAnsi="Arial Narrow"/>
          <w:sz w:val="24"/>
          <w:szCs w:val="24"/>
        </w:rPr>
      </w:pPr>
      <w:r w:rsidRPr="00DF7644">
        <w:rPr>
          <w:rFonts w:ascii="Arial Narrow" w:hAnsi="Arial Narrow"/>
          <w:sz w:val="24"/>
          <w:szCs w:val="24"/>
        </w:rPr>
        <w:t>Wykonanie – 24 647,09 zł, tj. 99,65%</w:t>
      </w:r>
    </w:p>
    <w:p w14:paraId="23AAA1BF" w14:textId="77777777" w:rsidR="007A71D6" w:rsidRDefault="007A71D6" w:rsidP="00A55AF4">
      <w:pPr>
        <w:pStyle w:val="Bezodstpw"/>
        <w:jc w:val="both"/>
        <w:rPr>
          <w:rFonts w:ascii="Arial Narrow" w:hAnsi="Arial Narrow"/>
          <w:sz w:val="24"/>
          <w:szCs w:val="24"/>
        </w:rPr>
      </w:pPr>
    </w:p>
    <w:bookmarkStart w:id="297" w:name="_Toc198719948"/>
    <w:p w14:paraId="514E66CD" w14:textId="4E559323" w:rsidR="009A7C09" w:rsidRPr="00D978E4" w:rsidRDefault="000A71AD" w:rsidP="00212E7C">
      <w:pPr>
        <w:pStyle w:val="Nagwek1"/>
        <w:ind w:left="426"/>
        <w:rPr>
          <w:rFonts w:ascii="Arial Narrow" w:hAnsi="Arial Narrow"/>
          <w:b/>
          <w:bCs/>
          <w:sz w:val="28"/>
          <w:szCs w:val="28"/>
        </w:rPr>
      </w:pPr>
      <w:r>
        <w:rPr>
          <w:rFonts w:ascii="Arial Narrow" w:hAnsi="Arial Narrow"/>
          <w:b/>
          <w:bCs/>
          <w:noProof/>
          <w:sz w:val="28"/>
          <w:szCs w:val="28"/>
        </w:rPr>
        <mc:AlternateContent>
          <mc:Choice Requires="wps">
            <w:drawing>
              <wp:anchor distT="0" distB="0" distL="114300" distR="114300" simplePos="0" relativeHeight="251720704" behindDoc="1" locked="0" layoutInCell="1" allowOverlap="1" wp14:anchorId="7E906F83" wp14:editId="10274A2E">
                <wp:simplePos x="0" y="0"/>
                <wp:positionH relativeFrom="column">
                  <wp:posOffset>-114935</wp:posOffset>
                </wp:positionH>
                <wp:positionV relativeFrom="paragraph">
                  <wp:posOffset>174625</wp:posOffset>
                </wp:positionV>
                <wp:extent cx="5798820" cy="381000"/>
                <wp:effectExtent l="13335" t="8255" r="17145" b="29845"/>
                <wp:wrapNone/>
                <wp:docPr id="1779650744" name="AutoShape 6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98820" cy="381000"/>
                        </a:xfrm>
                        <a:prstGeom prst="roundRect">
                          <a:avLst>
                            <a:gd name="adj" fmla="val 16667"/>
                          </a:avLst>
                        </a:prstGeom>
                        <a:gradFill rotWithShape="0">
                          <a:gsLst>
                            <a:gs pos="0">
                              <a:schemeClr val="accent1">
                                <a:lumMod val="60000"/>
                                <a:lumOff val="40000"/>
                              </a:schemeClr>
                            </a:gs>
                            <a:gs pos="50000">
                              <a:schemeClr val="accent1">
                                <a:lumMod val="20000"/>
                                <a:lumOff val="80000"/>
                              </a:schemeClr>
                            </a:gs>
                            <a:gs pos="100000">
                              <a:schemeClr val="accent1">
                                <a:lumMod val="60000"/>
                                <a:lumOff val="40000"/>
                              </a:schemeClr>
                            </a:gs>
                          </a:gsLst>
                          <a:lin ang="18900000" scaled="1"/>
                        </a:gradFill>
                        <a:ln w="12700">
                          <a:solidFill>
                            <a:schemeClr val="accent1">
                              <a:lumMod val="60000"/>
                              <a:lumOff val="40000"/>
                            </a:schemeClr>
                          </a:solidFill>
                          <a:round/>
                          <a:headEnd/>
                          <a:tailEnd/>
                        </a:ln>
                        <a:effectLst>
                          <a:outerShdw dist="28398" dir="3806097" algn="ctr" rotWithShape="0">
                            <a:schemeClr val="accen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w:pict>
              <v:roundrect w14:anchorId="0DE95C4B" id="AutoShape 64" o:spid="_x0000_s1026" style="position:absolute;margin-left:-9.05pt;margin-top:13.75pt;width:456.6pt;height:30pt;z-index:-251595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" fillcolor="#59a9f2 [1940]" strokecolor="#59a9f2 [1940]" strokeweight="1pt">
                <v:fill color2="#c7e2fa [660]" angle="135" focus="50%" type="gradient"/>
                <v:shadow on="t" color="#073662 [1604]" opacity=".5" offset="1pt"/>
              </v:roundrect>
            </w:pict>
          </mc:Fallback>
        </mc:AlternateContent>
      </w:r>
      <w:r w:rsidR="009A7C09" w:rsidRPr="00D978E4">
        <w:rPr>
          <w:rFonts w:ascii="Arial Narrow" w:hAnsi="Arial Narrow"/>
          <w:b/>
          <w:bCs/>
          <w:sz w:val="28"/>
          <w:szCs w:val="28"/>
        </w:rPr>
        <w:t>Wynajmy świetlic</w:t>
      </w:r>
      <w:r w:rsidR="004E0308" w:rsidRPr="00D978E4">
        <w:rPr>
          <w:rFonts w:ascii="Arial Narrow" w:hAnsi="Arial Narrow"/>
          <w:b/>
          <w:bCs/>
          <w:sz w:val="28"/>
          <w:szCs w:val="28"/>
        </w:rPr>
        <w:t>/sal</w:t>
      </w:r>
      <w:r w:rsidR="009A7C09" w:rsidRPr="00D978E4">
        <w:rPr>
          <w:rFonts w:ascii="Arial Narrow" w:hAnsi="Arial Narrow"/>
          <w:b/>
          <w:bCs/>
          <w:sz w:val="28"/>
          <w:szCs w:val="28"/>
        </w:rPr>
        <w:t xml:space="preserve"> wiejskich </w:t>
      </w:r>
      <w:r w:rsidR="006724CC" w:rsidRPr="00D978E4">
        <w:rPr>
          <w:rFonts w:ascii="Arial Narrow" w:hAnsi="Arial Narrow"/>
          <w:b/>
          <w:bCs/>
          <w:sz w:val="28"/>
          <w:szCs w:val="28"/>
        </w:rPr>
        <w:t>przez osoby prywatne</w:t>
      </w:r>
      <w:bookmarkEnd w:id="297"/>
      <w:r w:rsidR="006724CC" w:rsidRPr="00D978E4">
        <w:rPr>
          <w:rFonts w:ascii="Arial Narrow" w:hAnsi="Arial Narrow"/>
          <w:b/>
          <w:bCs/>
          <w:sz w:val="28"/>
          <w:szCs w:val="28"/>
        </w:rPr>
        <w:t xml:space="preserve"> </w:t>
      </w:r>
    </w:p>
    <w:p w14:paraId="69492980" w14:textId="0772BFA4" w:rsidR="002A60E0" w:rsidRDefault="002A60E0" w:rsidP="006724CC">
      <w:pPr>
        <w:pStyle w:val="Bezodstpw"/>
        <w:rPr>
          <w:rFonts w:ascii="Arial Narrow" w:hAnsi="Arial Narrow"/>
          <w:sz w:val="24"/>
          <w:szCs w:val="24"/>
        </w:rPr>
      </w:pPr>
    </w:p>
    <w:p w14:paraId="74861AE6" w14:textId="77777777" w:rsidR="00AA2F6E" w:rsidRDefault="00AA2F6E" w:rsidP="00AA2F6E">
      <w:pPr>
        <w:pStyle w:val="Bezodstpw"/>
        <w:rPr>
          <w:rFonts w:ascii="Arial Narrow" w:hAnsi="Arial Narrow"/>
          <w:sz w:val="24"/>
          <w:szCs w:val="24"/>
        </w:rPr>
      </w:pPr>
    </w:p>
    <w:tbl>
      <w:tblPr>
        <w:tblStyle w:val="Tabela-Siatka"/>
        <w:tblW w:w="0" w:type="auto"/>
        <w:tblInd w:w="0" w:type="dxa"/>
        <w:tblLook w:val="04A0" w:firstRow="1" w:lastRow="0" w:firstColumn="1" w:lastColumn="0" w:noHBand="0" w:noVBand="1"/>
      </w:tblPr>
      <w:tblGrid>
        <w:gridCol w:w="4531"/>
        <w:gridCol w:w="4531"/>
      </w:tblGrid>
      <w:tr w:rsidR="00AA2F6E" w14:paraId="3CFD26CF" w14:textId="77777777" w:rsidTr="004D4ECB">
        <w:tc>
          <w:tcPr>
            <w:tcW w:w="4531" w:type="dxa"/>
          </w:tcPr>
          <w:p w14:paraId="57C2DA2C" w14:textId="77777777" w:rsidR="00AA2F6E" w:rsidRPr="007E23B8" w:rsidRDefault="00AA2F6E" w:rsidP="004D4ECB">
            <w:pPr>
              <w:pStyle w:val="Bezodstpw"/>
              <w:jc w:val="center"/>
              <w:rPr>
                <w:rFonts w:ascii="Arial Narrow" w:hAnsi="Arial Narrow"/>
                <w:b/>
                <w:bCs/>
                <w:sz w:val="24"/>
                <w:szCs w:val="24"/>
              </w:rPr>
            </w:pPr>
            <w:r w:rsidRPr="007E23B8">
              <w:rPr>
                <w:rFonts w:ascii="Arial Narrow" w:hAnsi="Arial Narrow"/>
                <w:b/>
                <w:bCs/>
                <w:sz w:val="24"/>
                <w:szCs w:val="24"/>
              </w:rPr>
              <w:t>Miejscowość</w:t>
            </w:r>
          </w:p>
        </w:tc>
        <w:tc>
          <w:tcPr>
            <w:tcW w:w="4531" w:type="dxa"/>
          </w:tcPr>
          <w:p w14:paraId="6938A41F" w14:textId="77777777" w:rsidR="00AA2F6E" w:rsidRPr="007E23B8" w:rsidRDefault="00AA2F6E" w:rsidP="004D4ECB">
            <w:pPr>
              <w:pStyle w:val="Bezodstpw"/>
              <w:jc w:val="center"/>
              <w:rPr>
                <w:rFonts w:ascii="Arial Narrow" w:hAnsi="Arial Narrow"/>
                <w:b/>
                <w:bCs/>
                <w:sz w:val="24"/>
                <w:szCs w:val="24"/>
              </w:rPr>
            </w:pPr>
            <w:r w:rsidRPr="007E23B8">
              <w:rPr>
                <w:rFonts w:ascii="Arial Narrow" w:hAnsi="Arial Narrow"/>
                <w:b/>
                <w:bCs/>
                <w:sz w:val="24"/>
                <w:szCs w:val="24"/>
              </w:rPr>
              <w:t>Ilość najmów</w:t>
            </w:r>
          </w:p>
        </w:tc>
      </w:tr>
      <w:tr w:rsidR="00AA2F6E" w14:paraId="17DF5070" w14:textId="77777777" w:rsidTr="004D4ECB">
        <w:tc>
          <w:tcPr>
            <w:tcW w:w="4531" w:type="dxa"/>
          </w:tcPr>
          <w:p w14:paraId="56C69C1A" w14:textId="77777777" w:rsidR="00AA2F6E" w:rsidRDefault="00AA2F6E" w:rsidP="004D4ECB">
            <w:pPr>
              <w:pStyle w:val="Bezodstpw"/>
              <w:jc w:val="center"/>
              <w:rPr>
                <w:rFonts w:ascii="Arial Narrow" w:hAnsi="Arial Narrow"/>
                <w:sz w:val="24"/>
                <w:szCs w:val="24"/>
              </w:rPr>
            </w:pPr>
            <w:r>
              <w:rPr>
                <w:rFonts w:ascii="Arial Narrow" w:hAnsi="Arial Narrow"/>
                <w:sz w:val="24"/>
                <w:szCs w:val="24"/>
              </w:rPr>
              <w:t>Darnawa</w:t>
            </w:r>
          </w:p>
        </w:tc>
        <w:tc>
          <w:tcPr>
            <w:tcW w:w="4531" w:type="dxa"/>
          </w:tcPr>
          <w:p w14:paraId="1C5F8789" w14:textId="77777777" w:rsidR="00AA2F6E" w:rsidRDefault="00AA2F6E" w:rsidP="004D4ECB">
            <w:pPr>
              <w:pStyle w:val="Bezodstpw"/>
              <w:jc w:val="center"/>
              <w:rPr>
                <w:rFonts w:ascii="Arial Narrow" w:hAnsi="Arial Narrow"/>
                <w:sz w:val="24"/>
                <w:szCs w:val="24"/>
              </w:rPr>
            </w:pPr>
            <w:r>
              <w:rPr>
                <w:rFonts w:ascii="Arial Narrow" w:hAnsi="Arial Narrow"/>
                <w:sz w:val="24"/>
                <w:szCs w:val="24"/>
              </w:rPr>
              <w:t>15</w:t>
            </w:r>
          </w:p>
        </w:tc>
      </w:tr>
      <w:tr w:rsidR="00AA2F6E" w14:paraId="56E26E7B" w14:textId="77777777" w:rsidTr="004D4ECB">
        <w:tc>
          <w:tcPr>
            <w:tcW w:w="4531" w:type="dxa"/>
          </w:tcPr>
          <w:p w14:paraId="6D1D9EF8" w14:textId="77777777" w:rsidR="00AA2F6E" w:rsidRDefault="00AA2F6E" w:rsidP="004D4ECB">
            <w:pPr>
              <w:pStyle w:val="Bezodstpw"/>
              <w:jc w:val="center"/>
              <w:rPr>
                <w:rFonts w:ascii="Arial Narrow" w:hAnsi="Arial Narrow"/>
                <w:sz w:val="24"/>
                <w:szCs w:val="24"/>
              </w:rPr>
            </w:pPr>
            <w:r>
              <w:rPr>
                <w:rFonts w:ascii="Arial Narrow" w:hAnsi="Arial Narrow"/>
                <w:sz w:val="24"/>
                <w:szCs w:val="24"/>
              </w:rPr>
              <w:t>Niekarzyn</w:t>
            </w:r>
          </w:p>
        </w:tc>
        <w:tc>
          <w:tcPr>
            <w:tcW w:w="4531" w:type="dxa"/>
          </w:tcPr>
          <w:p w14:paraId="24687879" w14:textId="77777777" w:rsidR="00AA2F6E" w:rsidRDefault="00AA2F6E" w:rsidP="004D4ECB">
            <w:pPr>
              <w:pStyle w:val="Bezodstpw"/>
              <w:jc w:val="center"/>
              <w:rPr>
                <w:rFonts w:ascii="Arial Narrow" w:hAnsi="Arial Narrow"/>
                <w:sz w:val="24"/>
                <w:szCs w:val="24"/>
              </w:rPr>
            </w:pPr>
            <w:r>
              <w:rPr>
                <w:rFonts w:ascii="Arial Narrow" w:hAnsi="Arial Narrow"/>
                <w:sz w:val="24"/>
                <w:szCs w:val="24"/>
              </w:rPr>
              <w:t>9</w:t>
            </w:r>
          </w:p>
        </w:tc>
      </w:tr>
      <w:tr w:rsidR="00AA2F6E" w14:paraId="02C1799C" w14:textId="77777777" w:rsidTr="004D4ECB">
        <w:tc>
          <w:tcPr>
            <w:tcW w:w="4531" w:type="dxa"/>
          </w:tcPr>
          <w:p w14:paraId="47B54B2F" w14:textId="77777777" w:rsidR="00AA2F6E" w:rsidRDefault="00AA2F6E" w:rsidP="004D4ECB">
            <w:pPr>
              <w:pStyle w:val="Bezodstpw"/>
              <w:jc w:val="center"/>
              <w:rPr>
                <w:rFonts w:ascii="Arial Narrow" w:hAnsi="Arial Narrow"/>
                <w:sz w:val="24"/>
                <w:szCs w:val="24"/>
              </w:rPr>
            </w:pPr>
            <w:r>
              <w:rPr>
                <w:rFonts w:ascii="Arial Narrow" w:hAnsi="Arial Narrow"/>
                <w:sz w:val="24"/>
                <w:szCs w:val="24"/>
              </w:rPr>
              <w:t>Ołobok</w:t>
            </w:r>
          </w:p>
        </w:tc>
        <w:tc>
          <w:tcPr>
            <w:tcW w:w="4531" w:type="dxa"/>
          </w:tcPr>
          <w:p w14:paraId="11123680" w14:textId="77777777" w:rsidR="00AA2F6E" w:rsidRDefault="00AA2F6E" w:rsidP="004D4ECB">
            <w:pPr>
              <w:pStyle w:val="Bezodstpw"/>
              <w:jc w:val="center"/>
              <w:rPr>
                <w:rFonts w:ascii="Arial Narrow" w:hAnsi="Arial Narrow"/>
                <w:sz w:val="24"/>
                <w:szCs w:val="24"/>
              </w:rPr>
            </w:pPr>
            <w:r>
              <w:rPr>
                <w:rFonts w:ascii="Arial Narrow" w:hAnsi="Arial Narrow"/>
                <w:sz w:val="24"/>
                <w:szCs w:val="24"/>
              </w:rPr>
              <w:t>11</w:t>
            </w:r>
          </w:p>
        </w:tc>
      </w:tr>
      <w:tr w:rsidR="00AA2F6E" w14:paraId="2AA78141" w14:textId="77777777" w:rsidTr="004D4ECB">
        <w:tc>
          <w:tcPr>
            <w:tcW w:w="4531" w:type="dxa"/>
          </w:tcPr>
          <w:p w14:paraId="5363167C" w14:textId="77777777" w:rsidR="00AA2F6E" w:rsidRDefault="00AA2F6E" w:rsidP="004D4ECB">
            <w:pPr>
              <w:pStyle w:val="Bezodstpw"/>
              <w:jc w:val="center"/>
              <w:rPr>
                <w:rFonts w:ascii="Arial Narrow" w:hAnsi="Arial Narrow"/>
                <w:sz w:val="24"/>
                <w:szCs w:val="24"/>
              </w:rPr>
            </w:pPr>
            <w:r>
              <w:rPr>
                <w:rFonts w:ascii="Arial Narrow" w:hAnsi="Arial Narrow"/>
                <w:sz w:val="24"/>
                <w:szCs w:val="24"/>
              </w:rPr>
              <w:t>Pałck</w:t>
            </w:r>
          </w:p>
        </w:tc>
        <w:tc>
          <w:tcPr>
            <w:tcW w:w="4531" w:type="dxa"/>
          </w:tcPr>
          <w:p w14:paraId="1B627176" w14:textId="77777777" w:rsidR="00AA2F6E" w:rsidRDefault="00AA2F6E" w:rsidP="004D4ECB">
            <w:pPr>
              <w:pStyle w:val="Bezodstpw"/>
              <w:jc w:val="center"/>
              <w:rPr>
                <w:rFonts w:ascii="Arial Narrow" w:hAnsi="Arial Narrow"/>
                <w:sz w:val="24"/>
                <w:szCs w:val="24"/>
              </w:rPr>
            </w:pPr>
            <w:r>
              <w:rPr>
                <w:rFonts w:ascii="Arial Narrow" w:hAnsi="Arial Narrow"/>
                <w:sz w:val="24"/>
                <w:szCs w:val="24"/>
              </w:rPr>
              <w:t>5</w:t>
            </w:r>
          </w:p>
        </w:tc>
      </w:tr>
      <w:tr w:rsidR="00AA2F6E" w14:paraId="743608C7" w14:textId="77777777" w:rsidTr="004D4ECB">
        <w:tc>
          <w:tcPr>
            <w:tcW w:w="4531" w:type="dxa"/>
          </w:tcPr>
          <w:p w14:paraId="771655BB" w14:textId="77777777" w:rsidR="00AA2F6E" w:rsidRDefault="00AA2F6E" w:rsidP="004D4ECB">
            <w:pPr>
              <w:pStyle w:val="Bezodstpw"/>
              <w:jc w:val="center"/>
              <w:rPr>
                <w:rFonts w:ascii="Arial Narrow" w:hAnsi="Arial Narrow"/>
                <w:sz w:val="24"/>
                <w:szCs w:val="24"/>
              </w:rPr>
            </w:pPr>
            <w:r>
              <w:rPr>
                <w:rFonts w:ascii="Arial Narrow" w:hAnsi="Arial Narrow"/>
                <w:sz w:val="24"/>
                <w:szCs w:val="24"/>
              </w:rPr>
              <w:t>Skąpe</w:t>
            </w:r>
          </w:p>
        </w:tc>
        <w:tc>
          <w:tcPr>
            <w:tcW w:w="4531" w:type="dxa"/>
          </w:tcPr>
          <w:p w14:paraId="2EE3CCD6" w14:textId="77777777" w:rsidR="00AA2F6E" w:rsidRDefault="00AA2F6E" w:rsidP="004D4ECB">
            <w:pPr>
              <w:pStyle w:val="Bezodstpw"/>
              <w:jc w:val="center"/>
              <w:rPr>
                <w:rFonts w:ascii="Arial Narrow" w:hAnsi="Arial Narrow"/>
                <w:sz w:val="24"/>
                <w:szCs w:val="24"/>
              </w:rPr>
            </w:pPr>
            <w:r>
              <w:rPr>
                <w:rFonts w:ascii="Arial Narrow" w:hAnsi="Arial Narrow"/>
                <w:sz w:val="24"/>
                <w:szCs w:val="24"/>
              </w:rPr>
              <w:t>7</w:t>
            </w:r>
          </w:p>
        </w:tc>
      </w:tr>
      <w:tr w:rsidR="00AA2F6E" w14:paraId="41C18C7F" w14:textId="77777777" w:rsidTr="004D4ECB">
        <w:tc>
          <w:tcPr>
            <w:tcW w:w="4531" w:type="dxa"/>
          </w:tcPr>
          <w:p w14:paraId="57FBAEBB" w14:textId="77777777" w:rsidR="00AA2F6E" w:rsidRDefault="00AA2F6E" w:rsidP="004D4ECB">
            <w:pPr>
              <w:pStyle w:val="Bezodstpw"/>
              <w:jc w:val="center"/>
              <w:rPr>
                <w:rFonts w:ascii="Arial Narrow" w:hAnsi="Arial Narrow"/>
                <w:sz w:val="24"/>
                <w:szCs w:val="24"/>
              </w:rPr>
            </w:pPr>
            <w:r>
              <w:rPr>
                <w:rFonts w:ascii="Arial Narrow" w:hAnsi="Arial Narrow"/>
                <w:sz w:val="24"/>
                <w:szCs w:val="24"/>
              </w:rPr>
              <w:t>Rokitnica</w:t>
            </w:r>
          </w:p>
        </w:tc>
        <w:tc>
          <w:tcPr>
            <w:tcW w:w="4531" w:type="dxa"/>
          </w:tcPr>
          <w:p w14:paraId="6D6B2043" w14:textId="77777777" w:rsidR="00AA2F6E" w:rsidRDefault="00AA2F6E" w:rsidP="004D4ECB">
            <w:pPr>
              <w:pStyle w:val="Bezodstpw"/>
              <w:jc w:val="center"/>
              <w:rPr>
                <w:rFonts w:ascii="Arial Narrow" w:hAnsi="Arial Narrow"/>
                <w:sz w:val="24"/>
                <w:szCs w:val="24"/>
              </w:rPr>
            </w:pPr>
            <w:r>
              <w:rPr>
                <w:rFonts w:ascii="Arial Narrow" w:hAnsi="Arial Narrow"/>
                <w:sz w:val="24"/>
                <w:szCs w:val="24"/>
              </w:rPr>
              <w:t>5</w:t>
            </w:r>
          </w:p>
        </w:tc>
      </w:tr>
      <w:tr w:rsidR="00AA2F6E" w14:paraId="32C65ACA" w14:textId="77777777" w:rsidTr="004D4ECB">
        <w:tc>
          <w:tcPr>
            <w:tcW w:w="4531" w:type="dxa"/>
          </w:tcPr>
          <w:p w14:paraId="3937BC2E" w14:textId="77777777" w:rsidR="00AA2F6E" w:rsidRDefault="00AA2F6E" w:rsidP="004D4ECB">
            <w:pPr>
              <w:pStyle w:val="Bezodstpw"/>
              <w:jc w:val="center"/>
              <w:rPr>
                <w:rFonts w:ascii="Arial Narrow" w:hAnsi="Arial Narrow"/>
                <w:sz w:val="24"/>
                <w:szCs w:val="24"/>
              </w:rPr>
            </w:pPr>
            <w:r>
              <w:rPr>
                <w:rFonts w:ascii="Arial Narrow" w:hAnsi="Arial Narrow"/>
                <w:sz w:val="24"/>
                <w:szCs w:val="24"/>
              </w:rPr>
              <w:t>Węgrzynice</w:t>
            </w:r>
          </w:p>
        </w:tc>
        <w:tc>
          <w:tcPr>
            <w:tcW w:w="4531" w:type="dxa"/>
          </w:tcPr>
          <w:p w14:paraId="2A3AF499" w14:textId="77777777" w:rsidR="00AA2F6E" w:rsidRDefault="00AA2F6E" w:rsidP="004D4ECB">
            <w:pPr>
              <w:pStyle w:val="Bezodstpw"/>
              <w:jc w:val="center"/>
              <w:rPr>
                <w:rFonts w:ascii="Arial Narrow" w:hAnsi="Arial Narrow"/>
                <w:sz w:val="24"/>
                <w:szCs w:val="24"/>
              </w:rPr>
            </w:pPr>
            <w:r>
              <w:rPr>
                <w:rFonts w:ascii="Arial Narrow" w:hAnsi="Arial Narrow"/>
                <w:sz w:val="24"/>
                <w:szCs w:val="24"/>
              </w:rPr>
              <w:t>3</w:t>
            </w:r>
          </w:p>
        </w:tc>
      </w:tr>
      <w:tr w:rsidR="00AA2F6E" w14:paraId="15D027C6" w14:textId="77777777" w:rsidTr="004D4ECB">
        <w:tc>
          <w:tcPr>
            <w:tcW w:w="4531" w:type="dxa"/>
          </w:tcPr>
          <w:p w14:paraId="7E95BC9D" w14:textId="77777777" w:rsidR="00AA2F6E" w:rsidRDefault="00AA2F6E" w:rsidP="004D4ECB">
            <w:pPr>
              <w:pStyle w:val="Bezodstpw"/>
              <w:jc w:val="center"/>
              <w:rPr>
                <w:rFonts w:ascii="Arial Narrow" w:hAnsi="Arial Narrow"/>
                <w:sz w:val="24"/>
                <w:szCs w:val="24"/>
              </w:rPr>
            </w:pPr>
            <w:r>
              <w:rPr>
                <w:rFonts w:ascii="Arial Narrow" w:hAnsi="Arial Narrow"/>
                <w:sz w:val="24"/>
                <w:szCs w:val="24"/>
              </w:rPr>
              <w:t>Zawisze</w:t>
            </w:r>
          </w:p>
        </w:tc>
        <w:tc>
          <w:tcPr>
            <w:tcW w:w="4531" w:type="dxa"/>
          </w:tcPr>
          <w:p w14:paraId="5171CCF1" w14:textId="77777777" w:rsidR="00AA2F6E" w:rsidRDefault="00AA2F6E" w:rsidP="004D4ECB">
            <w:pPr>
              <w:pStyle w:val="Bezodstpw"/>
              <w:jc w:val="center"/>
              <w:rPr>
                <w:rFonts w:ascii="Arial Narrow" w:hAnsi="Arial Narrow"/>
                <w:sz w:val="24"/>
                <w:szCs w:val="24"/>
              </w:rPr>
            </w:pPr>
            <w:r>
              <w:rPr>
                <w:rFonts w:ascii="Arial Narrow" w:hAnsi="Arial Narrow"/>
                <w:sz w:val="24"/>
                <w:szCs w:val="24"/>
              </w:rPr>
              <w:t>3</w:t>
            </w:r>
          </w:p>
        </w:tc>
      </w:tr>
    </w:tbl>
    <w:p w14:paraId="6D9291D2" w14:textId="77777777" w:rsidR="00AA2F6E" w:rsidRDefault="00AA2F6E" w:rsidP="00AA2F6E">
      <w:pPr>
        <w:pStyle w:val="Bezodstpw"/>
        <w:rPr>
          <w:rFonts w:ascii="Arial Narrow" w:hAnsi="Arial Narrow"/>
          <w:sz w:val="24"/>
          <w:szCs w:val="24"/>
        </w:rPr>
      </w:pPr>
    </w:p>
    <w:p w14:paraId="606E9222" w14:textId="27AA9D9B" w:rsidR="00AA2F6E" w:rsidRDefault="00AA2F6E" w:rsidP="00AA2F6E">
      <w:pPr>
        <w:jc w:val="both"/>
        <w:rPr>
          <w:rFonts w:ascii="Arial Narrow" w:hAnsi="Arial Narrow" w:cs="Arial"/>
          <w:sz w:val="24"/>
          <w:szCs w:val="24"/>
        </w:rPr>
      </w:pPr>
      <w:r w:rsidRPr="00056F37">
        <w:rPr>
          <w:rFonts w:ascii="Arial Narrow" w:hAnsi="Arial Narrow" w:cs="Arial"/>
          <w:sz w:val="24"/>
          <w:szCs w:val="24"/>
        </w:rPr>
        <w:t xml:space="preserve">Zgodnie z zarządzeniem Wójta Gminy Skąpe osoby wynajmujące </w:t>
      </w:r>
      <w:r>
        <w:rPr>
          <w:rFonts w:ascii="Arial Narrow" w:hAnsi="Arial Narrow" w:cs="Arial"/>
          <w:sz w:val="24"/>
          <w:szCs w:val="24"/>
        </w:rPr>
        <w:t xml:space="preserve">sale/świetlice </w:t>
      </w:r>
      <w:r w:rsidRPr="00056F37">
        <w:rPr>
          <w:rFonts w:ascii="Arial Narrow" w:hAnsi="Arial Narrow" w:cs="Arial"/>
          <w:sz w:val="24"/>
          <w:szCs w:val="24"/>
        </w:rPr>
        <w:t>zobowiązane są do zapłaty czynszu oraz kosztów mediów wg. zużycia wraz z kosztami odpadów. Łączne wpływy z czynsz</w:t>
      </w:r>
      <w:r>
        <w:rPr>
          <w:rFonts w:ascii="Arial Narrow" w:hAnsi="Arial Narrow" w:cs="Arial"/>
          <w:sz w:val="24"/>
          <w:szCs w:val="24"/>
        </w:rPr>
        <w:t>ów</w:t>
      </w:r>
      <w:r w:rsidRPr="00056F37">
        <w:rPr>
          <w:rFonts w:ascii="Arial Narrow" w:hAnsi="Arial Narrow" w:cs="Arial"/>
          <w:sz w:val="24"/>
          <w:szCs w:val="24"/>
        </w:rPr>
        <w:t xml:space="preserve"> </w:t>
      </w:r>
      <w:r w:rsidRPr="00056F37">
        <w:rPr>
          <w:rFonts w:ascii="Arial Narrow" w:hAnsi="Arial Narrow" w:cs="Arial"/>
          <w:sz w:val="24"/>
          <w:szCs w:val="24"/>
        </w:rPr>
        <w:lastRenderedPageBreak/>
        <w:t xml:space="preserve">za najem </w:t>
      </w:r>
      <w:r>
        <w:rPr>
          <w:rFonts w:ascii="Arial Narrow" w:hAnsi="Arial Narrow" w:cs="Arial"/>
          <w:sz w:val="24"/>
          <w:szCs w:val="24"/>
        </w:rPr>
        <w:t>sal/</w:t>
      </w:r>
      <w:r w:rsidRPr="00056F37">
        <w:rPr>
          <w:rFonts w:ascii="Arial Narrow" w:hAnsi="Arial Narrow" w:cs="Arial"/>
          <w:sz w:val="24"/>
          <w:szCs w:val="24"/>
        </w:rPr>
        <w:t>świetlic wiejskich za 202</w:t>
      </w:r>
      <w:r>
        <w:rPr>
          <w:rFonts w:ascii="Arial Narrow" w:hAnsi="Arial Narrow" w:cs="Arial"/>
          <w:sz w:val="24"/>
          <w:szCs w:val="24"/>
        </w:rPr>
        <w:t xml:space="preserve">4 </w:t>
      </w:r>
      <w:r w:rsidRPr="00056F37">
        <w:rPr>
          <w:rFonts w:ascii="Arial Narrow" w:hAnsi="Arial Narrow" w:cs="Arial"/>
          <w:sz w:val="24"/>
          <w:szCs w:val="24"/>
        </w:rPr>
        <w:t xml:space="preserve">r. wyniosły </w:t>
      </w:r>
      <w:r>
        <w:rPr>
          <w:rFonts w:ascii="Arial Narrow" w:hAnsi="Arial Narrow" w:cs="Arial"/>
          <w:sz w:val="24"/>
          <w:szCs w:val="24"/>
        </w:rPr>
        <w:t xml:space="preserve">19 680,00 </w:t>
      </w:r>
      <w:r w:rsidRPr="00056F37">
        <w:rPr>
          <w:rFonts w:ascii="Arial Narrow" w:hAnsi="Arial Narrow" w:cs="Arial"/>
          <w:sz w:val="24"/>
          <w:szCs w:val="24"/>
        </w:rPr>
        <w:t>zł</w:t>
      </w:r>
      <w:r w:rsidRPr="00AA2F6E">
        <w:rPr>
          <w:rFonts w:ascii="Arial Narrow" w:hAnsi="Arial Narrow" w:cs="Arial"/>
          <w:sz w:val="24"/>
          <w:szCs w:val="24"/>
        </w:rPr>
        <w:t xml:space="preserve"> </w:t>
      </w:r>
      <w:r>
        <w:rPr>
          <w:rFonts w:ascii="Arial Narrow" w:hAnsi="Arial Narrow" w:cs="Arial"/>
          <w:sz w:val="24"/>
          <w:szCs w:val="24"/>
        </w:rPr>
        <w:t xml:space="preserve">(w </w:t>
      </w:r>
      <w:r w:rsidRPr="00056F37">
        <w:rPr>
          <w:rFonts w:ascii="Arial Narrow" w:hAnsi="Arial Narrow" w:cs="Arial"/>
          <w:sz w:val="24"/>
          <w:szCs w:val="24"/>
        </w:rPr>
        <w:t>202</w:t>
      </w:r>
      <w:r>
        <w:rPr>
          <w:rFonts w:ascii="Arial Narrow" w:hAnsi="Arial Narrow" w:cs="Arial"/>
          <w:sz w:val="24"/>
          <w:szCs w:val="24"/>
        </w:rPr>
        <w:t>3</w:t>
      </w:r>
      <w:r w:rsidRPr="00056F37">
        <w:rPr>
          <w:rFonts w:ascii="Arial Narrow" w:hAnsi="Arial Narrow" w:cs="Arial"/>
          <w:sz w:val="24"/>
          <w:szCs w:val="24"/>
        </w:rPr>
        <w:t xml:space="preserve">r. wyniosły </w:t>
      </w:r>
      <w:r>
        <w:rPr>
          <w:rFonts w:ascii="Arial Narrow" w:hAnsi="Arial Narrow" w:cs="Arial"/>
          <w:sz w:val="24"/>
          <w:szCs w:val="24"/>
        </w:rPr>
        <w:t>16</w:t>
      </w:r>
      <w:r w:rsidR="003C5BF8">
        <w:rPr>
          <w:rFonts w:ascii="Arial Narrow" w:hAnsi="Arial Narrow" w:cs="Arial"/>
          <w:sz w:val="24"/>
          <w:szCs w:val="24"/>
        </w:rPr>
        <w:t xml:space="preserve"> </w:t>
      </w:r>
      <w:r>
        <w:rPr>
          <w:rFonts w:ascii="Arial Narrow" w:hAnsi="Arial Narrow" w:cs="Arial"/>
          <w:sz w:val="24"/>
          <w:szCs w:val="24"/>
        </w:rPr>
        <w:t>963,00 zł</w:t>
      </w:r>
      <w:r w:rsidR="003C5BF8">
        <w:rPr>
          <w:rFonts w:ascii="Arial Narrow" w:hAnsi="Arial Narrow" w:cs="Arial"/>
          <w:sz w:val="24"/>
          <w:szCs w:val="24"/>
        </w:rPr>
        <w:t>,</w:t>
      </w:r>
      <w:r>
        <w:rPr>
          <w:rFonts w:ascii="Arial Narrow" w:hAnsi="Arial Narrow" w:cs="Arial"/>
          <w:sz w:val="24"/>
          <w:szCs w:val="24"/>
        </w:rPr>
        <w:t xml:space="preserve"> a</w:t>
      </w:r>
      <w:r w:rsidR="003C5BF8">
        <w:rPr>
          <w:rFonts w:ascii="Arial Narrow" w:hAnsi="Arial Narrow" w:cs="Arial"/>
          <w:sz w:val="24"/>
          <w:szCs w:val="24"/>
        </w:rPr>
        <w:t> </w:t>
      </w:r>
      <w:r>
        <w:rPr>
          <w:rFonts w:ascii="Arial Narrow" w:hAnsi="Arial Narrow" w:cs="Arial"/>
          <w:sz w:val="24"/>
          <w:szCs w:val="24"/>
        </w:rPr>
        <w:t>w</w:t>
      </w:r>
      <w:r w:rsidR="003C5BF8">
        <w:rPr>
          <w:rFonts w:ascii="Arial Narrow" w:hAnsi="Arial Narrow" w:cs="Arial"/>
          <w:sz w:val="24"/>
          <w:szCs w:val="24"/>
        </w:rPr>
        <w:t> </w:t>
      </w:r>
      <w:r>
        <w:rPr>
          <w:rFonts w:ascii="Arial Narrow" w:hAnsi="Arial Narrow" w:cs="Arial"/>
          <w:sz w:val="24"/>
          <w:szCs w:val="24"/>
        </w:rPr>
        <w:t xml:space="preserve">2022r. </w:t>
      </w:r>
      <w:r w:rsidRPr="00056F37">
        <w:rPr>
          <w:rFonts w:ascii="Arial Narrow" w:hAnsi="Arial Narrow" w:cs="Arial"/>
          <w:sz w:val="24"/>
          <w:szCs w:val="24"/>
        </w:rPr>
        <w:t>16</w:t>
      </w:r>
      <w:r>
        <w:rPr>
          <w:rFonts w:ascii="Arial Narrow" w:hAnsi="Arial Narrow" w:cs="Arial"/>
          <w:sz w:val="24"/>
          <w:szCs w:val="24"/>
        </w:rPr>
        <w:t>.</w:t>
      </w:r>
      <w:r w:rsidRPr="00056F37">
        <w:rPr>
          <w:rFonts w:ascii="Arial Narrow" w:hAnsi="Arial Narrow" w:cs="Arial"/>
          <w:sz w:val="24"/>
          <w:szCs w:val="24"/>
        </w:rPr>
        <w:t>600,00</w:t>
      </w:r>
      <w:r>
        <w:rPr>
          <w:rFonts w:ascii="Arial Narrow" w:hAnsi="Arial Narrow" w:cs="Arial"/>
          <w:sz w:val="24"/>
          <w:szCs w:val="24"/>
        </w:rPr>
        <w:t xml:space="preserve"> </w:t>
      </w:r>
      <w:r w:rsidRPr="00056F37">
        <w:rPr>
          <w:rFonts w:ascii="Arial Narrow" w:hAnsi="Arial Narrow" w:cs="Arial"/>
          <w:sz w:val="24"/>
          <w:szCs w:val="24"/>
        </w:rPr>
        <w:t>zł</w:t>
      </w:r>
      <w:r>
        <w:rPr>
          <w:rFonts w:ascii="Arial Narrow" w:hAnsi="Arial Narrow" w:cs="Arial"/>
          <w:sz w:val="24"/>
          <w:szCs w:val="24"/>
        </w:rPr>
        <w:t>).</w:t>
      </w:r>
    </w:p>
    <w:p w14:paraId="47F41E06" w14:textId="77777777" w:rsidR="000E1129" w:rsidRDefault="000E1129" w:rsidP="00AA2F6E">
      <w:pPr>
        <w:jc w:val="both"/>
        <w:rPr>
          <w:rFonts w:ascii="Arial Narrow" w:hAnsi="Arial Narrow" w:cs="Arial"/>
          <w:sz w:val="24"/>
          <w:szCs w:val="24"/>
        </w:rPr>
      </w:pPr>
    </w:p>
    <w:bookmarkStart w:id="298" w:name="_Toc198719949"/>
    <w:bookmarkStart w:id="299" w:name="_Toc135226333"/>
    <w:p w14:paraId="6C0C119F" w14:textId="30FA6DEF" w:rsidR="00AA2F6E" w:rsidRPr="00D978E4" w:rsidRDefault="00AA2F6E" w:rsidP="00AA2F6E">
      <w:pPr>
        <w:pStyle w:val="Nagwek1"/>
        <w:ind w:left="426"/>
        <w:jc w:val="center"/>
        <w:rPr>
          <w:rFonts w:ascii="Arial Narrow" w:hAnsi="Arial Narrow"/>
          <w:b/>
          <w:bCs/>
          <w:sz w:val="28"/>
          <w:szCs w:val="28"/>
        </w:rPr>
      </w:pPr>
      <w:r>
        <w:rPr>
          <w:rFonts w:ascii="Arial Narrow" w:hAnsi="Arial Narrow"/>
          <w:b/>
          <w:bCs/>
          <w:noProof/>
          <w:sz w:val="28"/>
          <w:szCs w:val="28"/>
        </w:rPr>
        <mc:AlternateContent>
          <mc:Choice Requires="wps">
            <w:drawing>
              <wp:anchor distT="0" distB="0" distL="114300" distR="114300" simplePos="0" relativeHeight="251730944" behindDoc="1" locked="0" layoutInCell="1" allowOverlap="1" wp14:anchorId="260CEE3C" wp14:editId="75F991C5">
                <wp:simplePos x="0" y="0"/>
                <wp:positionH relativeFrom="column">
                  <wp:posOffset>-61595</wp:posOffset>
                </wp:positionH>
                <wp:positionV relativeFrom="paragraph">
                  <wp:posOffset>-99695</wp:posOffset>
                </wp:positionV>
                <wp:extent cx="5798820" cy="510540"/>
                <wp:effectExtent l="0" t="0" r="30480" b="60960"/>
                <wp:wrapNone/>
                <wp:docPr id="89864758" name="AutoShape 6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98820" cy="510540"/>
                        </a:xfrm>
                        <a:prstGeom prst="roundRect">
                          <a:avLst>
                            <a:gd name="adj" fmla="val 16667"/>
                          </a:avLst>
                        </a:prstGeom>
                        <a:gradFill rotWithShape="0">
                          <a:gsLst>
                            <a:gs pos="0">
                              <a:schemeClr val="accent1">
                                <a:lumMod val="60000"/>
                                <a:lumOff val="40000"/>
                              </a:schemeClr>
                            </a:gs>
                            <a:gs pos="50000">
                              <a:schemeClr val="accent1">
                                <a:lumMod val="20000"/>
                                <a:lumOff val="80000"/>
                              </a:schemeClr>
                            </a:gs>
                            <a:gs pos="100000">
                              <a:schemeClr val="accent1">
                                <a:lumMod val="60000"/>
                                <a:lumOff val="40000"/>
                              </a:schemeClr>
                            </a:gs>
                          </a:gsLst>
                          <a:lin ang="18900000" scaled="1"/>
                        </a:gradFill>
                        <a:ln w="12700">
                          <a:solidFill>
                            <a:schemeClr val="accent1">
                              <a:lumMod val="60000"/>
                              <a:lumOff val="40000"/>
                            </a:schemeClr>
                          </a:solidFill>
                          <a:round/>
                          <a:headEnd/>
                          <a:tailEnd/>
                        </a:ln>
                        <a:effectLst>
                          <a:outerShdw dist="28398" dir="3806097" algn="ctr" rotWithShape="0">
                            <a:schemeClr val="accen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w:pict>
              <v:roundrect w14:anchorId="331227D6" id="AutoShape 64" o:spid="_x0000_s1026" style="position:absolute;margin-left:-4.85pt;margin-top:-7.85pt;width:456.6pt;height:40.2pt;z-index:-251585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" fillcolor="#59a9f2 [1940]" strokecolor="#59a9f2 [1940]" strokeweight="1pt">
                <v:fill color2="#c7e2fa [660]" angle="135" focus="50%" type="gradient"/>
                <v:shadow on="t" color="#073662 [1604]" opacity=".5" offset="1pt"/>
              </v:roundrect>
            </w:pict>
          </mc:Fallback>
        </mc:AlternateContent>
      </w:r>
      <w:r w:rsidRPr="00D978E4">
        <w:rPr>
          <w:rFonts w:ascii="Arial Narrow" w:hAnsi="Arial Narrow"/>
          <w:b/>
          <w:bCs/>
          <w:sz w:val="28"/>
          <w:szCs w:val="28"/>
        </w:rPr>
        <w:t xml:space="preserve">Wynajmy </w:t>
      </w:r>
      <w:r>
        <w:rPr>
          <w:rFonts w:ascii="Arial Narrow" w:hAnsi="Arial Narrow"/>
          <w:b/>
          <w:bCs/>
          <w:sz w:val="28"/>
          <w:szCs w:val="28"/>
        </w:rPr>
        <w:t>SAL GIMNASTYCZNYCH</w:t>
      </w:r>
      <w:bookmarkEnd w:id="298"/>
    </w:p>
    <w:bookmarkEnd w:id="299"/>
    <w:p w14:paraId="0F130C6F" w14:textId="77777777" w:rsidR="00AA2F6E" w:rsidRDefault="00AA2F6E" w:rsidP="00AA2F6E">
      <w:pPr>
        <w:pStyle w:val="Bezodstpw"/>
        <w:rPr>
          <w:rFonts w:ascii="Arial Narrow" w:hAnsi="Arial Narrow"/>
          <w:sz w:val="24"/>
          <w:szCs w:val="24"/>
        </w:rPr>
      </w:pPr>
    </w:p>
    <w:p w14:paraId="020FBE0B" w14:textId="77777777" w:rsidR="00AA2F6E" w:rsidRDefault="00AA2F6E" w:rsidP="00AA2F6E">
      <w:pPr>
        <w:pStyle w:val="Bezodstpw"/>
        <w:rPr>
          <w:rFonts w:ascii="Arial Narrow" w:hAnsi="Arial Narrow"/>
          <w:sz w:val="24"/>
          <w:szCs w:val="24"/>
        </w:rPr>
      </w:pPr>
    </w:p>
    <w:tbl>
      <w:tblPr>
        <w:tblStyle w:val="Tabela-Siatka"/>
        <w:tblW w:w="0" w:type="auto"/>
        <w:tblInd w:w="0" w:type="dxa"/>
        <w:tblLook w:val="04A0" w:firstRow="1" w:lastRow="0" w:firstColumn="1" w:lastColumn="0" w:noHBand="0" w:noVBand="1"/>
      </w:tblPr>
      <w:tblGrid>
        <w:gridCol w:w="4531"/>
        <w:gridCol w:w="4531"/>
      </w:tblGrid>
      <w:tr w:rsidR="00AA2F6E" w14:paraId="40865720" w14:textId="77777777" w:rsidTr="004D4ECB">
        <w:tc>
          <w:tcPr>
            <w:tcW w:w="4531" w:type="dxa"/>
          </w:tcPr>
          <w:p w14:paraId="68D0AB6E" w14:textId="77777777" w:rsidR="00AA2F6E" w:rsidRPr="007E23B8" w:rsidRDefault="00AA2F6E" w:rsidP="004D4ECB">
            <w:pPr>
              <w:pStyle w:val="Bezodstpw"/>
              <w:jc w:val="center"/>
              <w:rPr>
                <w:rFonts w:ascii="Arial Narrow" w:hAnsi="Arial Narrow"/>
                <w:b/>
                <w:bCs/>
                <w:sz w:val="24"/>
                <w:szCs w:val="24"/>
              </w:rPr>
            </w:pPr>
            <w:r w:rsidRPr="007E23B8">
              <w:rPr>
                <w:rFonts w:ascii="Arial Narrow" w:hAnsi="Arial Narrow"/>
                <w:b/>
                <w:bCs/>
                <w:sz w:val="24"/>
                <w:szCs w:val="24"/>
              </w:rPr>
              <w:t>Miejscowość</w:t>
            </w:r>
          </w:p>
        </w:tc>
        <w:tc>
          <w:tcPr>
            <w:tcW w:w="4531" w:type="dxa"/>
          </w:tcPr>
          <w:p w14:paraId="284D8224" w14:textId="77777777" w:rsidR="00AA2F6E" w:rsidRPr="007E23B8" w:rsidRDefault="00AA2F6E" w:rsidP="004D4ECB">
            <w:pPr>
              <w:pStyle w:val="Bezodstpw"/>
              <w:jc w:val="center"/>
              <w:rPr>
                <w:rFonts w:ascii="Arial Narrow" w:hAnsi="Arial Narrow"/>
                <w:b/>
                <w:bCs/>
                <w:sz w:val="24"/>
                <w:szCs w:val="24"/>
              </w:rPr>
            </w:pPr>
            <w:r w:rsidRPr="007E23B8">
              <w:rPr>
                <w:rFonts w:ascii="Arial Narrow" w:hAnsi="Arial Narrow"/>
                <w:b/>
                <w:bCs/>
                <w:sz w:val="24"/>
                <w:szCs w:val="24"/>
              </w:rPr>
              <w:t>Ilość najmów</w:t>
            </w:r>
          </w:p>
        </w:tc>
      </w:tr>
      <w:tr w:rsidR="00AA2F6E" w14:paraId="0584E4E5" w14:textId="77777777" w:rsidTr="004D4ECB">
        <w:tc>
          <w:tcPr>
            <w:tcW w:w="4531" w:type="dxa"/>
          </w:tcPr>
          <w:p w14:paraId="7CC93B5E" w14:textId="77777777" w:rsidR="00AA2F6E" w:rsidRDefault="00AA2F6E" w:rsidP="004D4ECB">
            <w:pPr>
              <w:pStyle w:val="Bezodstpw"/>
              <w:jc w:val="center"/>
              <w:rPr>
                <w:rFonts w:ascii="Arial Narrow" w:hAnsi="Arial Narrow"/>
                <w:sz w:val="24"/>
                <w:szCs w:val="24"/>
              </w:rPr>
            </w:pPr>
            <w:r>
              <w:rPr>
                <w:rFonts w:ascii="Arial Narrow" w:hAnsi="Arial Narrow"/>
                <w:sz w:val="24"/>
                <w:szCs w:val="24"/>
              </w:rPr>
              <w:t>Ołobok</w:t>
            </w:r>
          </w:p>
        </w:tc>
        <w:tc>
          <w:tcPr>
            <w:tcW w:w="4531" w:type="dxa"/>
          </w:tcPr>
          <w:p w14:paraId="4EF76FB2" w14:textId="77777777" w:rsidR="00AA2F6E" w:rsidRDefault="00AA2F6E" w:rsidP="004D4ECB">
            <w:pPr>
              <w:pStyle w:val="Bezodstpw"/>
              <w:jc w:val="center"/>
              <w:rPr>
                <w:rFonts w:ascii="Arial Narrow" w:hAnsi="Arial Narrow"/>
                <w:sz w:val="24"/>
                <w:szCs w:val="24"/>
              </w:rPr>
            </w:pPr>
            <w:r>
              <w:rPr>
                <w:rFonts w:ascii="Arial Narrow" w:hAnsi="Arial Narrow"/>
                <w:sz w:val="24"/>
                <w:szCs w:val="24"/>
              </w:rPr>
              <w:t>55</w:t>
            </w:r>
          </w:p>
        </w:tc>
      </w:tr>
      <w:tr w:rsidR="00AA2F6E" w14:paraId="0254E1F2" w14:textId="77777777" w:rsidTr="004D4ECB">
        <w:tc>
          <w:tcPr>
            <w:tcW w:w="4531" w:type="dxa"/>
          </w:tcPr>
          <w:p w14:paraId="564DE7E0" w14:textId="77777777" w:rsidR="00AA2F6E" w:rsidRDefault="00AA2F6E" w:rsidP="004D4ECB">
            <w:pPr>
              <w:pStyle w:val="Bezodstpw"/>
              <w:jc w:val="center"/>
              <w:rPr>
                <w:rFonts w:ascii="Arial Narrow" w:hAnsi="Arial Narrow"/>
                <w:sz w:val="24"/>
                <w:szCs w:val="24"/>
              </w:rPr>
            </w:pPr>
            <w:r>
              <w:rPr>
                <w:rFonts w:ascii="Arial Narrow" w:hAnsi="Arial Narrow"/>
                <w:sz w:val="24"/>
                <w:szCs w:val="24"/>
              </w:rPr>
              <w:t>Międzylesie</w:t>
            </w:r>
          </w:p>
        </w:tc>
        <w:tc>
          <w:tcPr>
            <w:tcW w:w="4531" w:type="dxa"/>
          </w:tcPr>
          <w:p w14:paraId="05C56F8B" w14:textId="77777777" w:rsidR="00AA2F6E" w:rsidRDefault="00AA2F6E" w:rsidP="004D4ECB">
            <w:pPr>
              <w:pStyle w:val="Bezodstpw"/>
              <w:jc w:val="center"/>
              <w:rPr>
                <w:rFonts w:ascii="Arial Narrow" w:hAnsi="Arial Narrow"/>
                <w:sz w:val="24"/>
                <w:szCs w:val="24"/>
              </w:rPr>
            </w:pPr>
            <w:r>
              <w:rPr>
                <w:rFonts w:ascii="Arial Narrow" w:hAnsi="Arial Narrow"/>
                <w:sz w:val="24"/>
                <w:szCs w:val="24"/>
              </w:rPr>
              <w:t>16</w:t>
            </w:r>
          </w:p>
        </w:tc>
      </w:tr>
    </w:tbl>
    <w:p w14:paraId="0D6CA81B" w14:textId="77777777" w:rsidR="00AA2F6E" w:rsidRDefault="00AA2F6E" w:rsidP="00AA2F6E">
      <w:pPr>
        <w:pStyle w:val="Bezodstpw"/>
        <w:rPr>
          <w:rFonts w:ascii="Arial Narrow" w:hAnsi="Arial Narrow"/>
          <w:sz w:val="24"/>
          <w:szCs w:val="24"/>
        </w:rPr>
      </w:pPr>
    </w:p>
    <w:p w14:paraId="1C79C737" w14:textId="05C88510" w:rsidR="00AA2F6E" w:rsidRDefault="00AA2F6E" w:rsidP="00AA2F6E">
      <w:pPr>
        <w:jc w:val="both"/>
        <w:rPr>
          <w:rFonts w:ascii="Arial Narrow" w:hAnsi="Arial Narrow" w:cs="Arial"/>
          <w:sz w:val="24"/>
          <w:szCs w:val="24"/>
        </w:rPr>
      </w:pPr>
      <w:r w:rsidRPr="00056F37">
        <w:rPr>
          <w:rFonts w:ascii="Arial Narrow" w:hAnsi="Arial Narrow" w:cs="Arial"/>
          <w:sz w:val="24"/>
          <w:szCs w:val="24"/>
        </w:rPr>
        <w:t>Łączne wpływy z czynsz</w:t>
      </w:r>
      <w:r>
        <w:rPr>
          <w:rFonts w:ascii="Arial Narrow" w:hAnsi="Arial Narrow" w:cs="Arial"/>
          <w:sz w:val="24"/>
          <w:szCs w:val="24"/>
        </w:rPr>
        <w:t>ów</w:t>
      </w:r>
      <w:r w:rsidRPr="00056F37">
        <w:rPr>
          <w:rFonts w:ascii="Arial Narrow" w:hAnsi="Arial Narrow" w:cs="Arial"/>
          <w:sz w:val="24"/>
          <w:szCs w:val="24"/>
        </w:rPr>
        <w:t xml:space="preserve"> za najem </w:t>
      </w:r>
      <w:r>
        <w:rPr>
          <w:rFonts w:ascii="Arial Narrow" w:hAnsi="Arial Narrow" w:cs="Arial"/>
          <w:sz w:val="24"/>
          <w:szCs w:val="24"/>
        </w:rPr>
        <w:t>sal gimnastycznych w</w:t>
      </w:r>
      <w:r w:rsidRPr="00056F37">
        <w:rPr>
          <w:rFonts w:ascii="Arial Narrow" w:hAnsi="Arial Narrow" w:cs="Arial"/>
          <w:sz w:val="24"/>
          <w:szCs w:val="24"/>
        </w:rPr>
        <w:t xml:space="preserve"> 202</w:t>
      </w:r>
      <w:r>
        <w:rPr>
          <w:rFonts w:ascii="Arial Narrow" w:hAnsi="Arial Narrow" w:cs="Arial"/>
          <w:sz w:val="24"/>
          <w:szCs w:val="24"/>
        </w:rPr>
        <w:t xml:space="preserve">4 </w:t>
      </w:r>
      <w:r w:rsidRPr="00056F37">
        <w:rPr>
          <w:rFonts w:ascii="Arial Narrow" w:hAnsi="Arial Narrow" w:cs="Arial"/>
          <w:sz w:val="24"/>
          <w:szCs w:val="24"/>
        </w:rPr>
        <w:t xml:space="preserve">r. wyniosły </w:t>
      </w:r>
      <w:r>
        <w:rPr>
          <w:rFonts w:ascii="Arial Narrow" w:hAnsi="Arial Narrow" w:cs="Arial"/>
          <w:sz w:val="24"/>
          <w:szCs w:val="24"/>
        </w:rPr>
        <w:t xml:space="preserve">15 820,00 </w:t>
      </w:r>
      <w:r w:rsidRPr="00056F37">
        <w:rPr>
          <w:rFonts w:ascii="Arial Narrow" w:hAnsi="Arial Narrow" w:cs="Arial"/>
          <w:sz w:val="24"/>
          <w:szCs w:val="24"/>
        </w:rPr>
        <w:t>zł</w:t>
      </w:r>
      <w:r>
        <w:rPr>
          <w:rFonts w:ascii="Arial Narrow" w:hAnsi="Arial Narrow" w:cs="Arial"/>
          <w:sz w:val="24"/>
          <w:szCs w:val="24"/>
        </w:rPr>
        <w:t>.</w:t>
      </w:r>
    </w:p>
    <w:p w14:paraId="712FF4E2" w14:textId="77777777" w:rsidR="00B34C1C" w:rsidRPr="00056F37" w:rsidRDefault="00B34C1C" w:rsidP="00AA2F6E">
      <w:pPr>
        <w:jc w:val="both"/>
        <w:rPr>
          <w:rFonts w:ascii="Arial Narrow" w:hAnsi="Arial Narrow" w:cs="Arial"/>
          <w:sz w:val="24"/>
          <w:szCs w:val="24"/>
        </w:rPr>
      </w:pPr>
    </w:p>
    <w:bookmarkStart w:id="300" w:name="_Toc198719950"/>
    <w:bookmarkStart w:id="301" w:name="_Hlk38817041"/>
    <w:p w14:paraId="68BC6F6E" w14:textId="75B2AB19" w:rsidR="007A71D6" w:rsidRDefault="00B34C1C" w:rsidP="00B34C1C">
      <w:pPr>
        <w:pStyle w:val="Nagwek1"/>
        <w:jc w:val="both"/>
        <w:rPr>
          <w:rFonts w:ascii="Arial Narrow" w:hAnsi="Arial Narrow"/>
          <w:b/>
          <w:bCs/>
        </w:rPr>
      </w:pPr>
      <w:r>
        <w:rPr>
          <w:noProof/>
        </w:rPr>
        <mc:AlternateContent>
          <mc:Choice Requires="wps">
            <w:drawing>
              <wp:anchor distT="0" distB="0" distL="114300" distR="114300" simplePos="0" relativeHeight="251778048" behindDoc="1" locked="0" layoutInCell="1" allowOverlap="1" wp14:anchorId="229FB9F4" wp14:editId="64AD7C90">
                <wp:simplePos x="0" y="0"/>
                <wp:positionH relativeFrom="margin">
                  <wp:align>right</wp:align>
                </wp:positionH>
                <wp:positionV relativeFrom="paragraph">
                  <wp:posOffset>22225</wp:posOffset>
                </wp:positionV>
                <wp:extent cx="5768340" cy="571500"/>
                <wp:effectExtent l="0" t="0" r="3810" b="0"/>
                <wp:wrapNone/>
                <wp:docPr id="6" name="Prostokąt: zaokrąglone rogi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68340" cy="571500"/>
                        </a:xfrm>
                        <a:prstGeom prst="roundRect">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w16sdtfl="http://schemas.microsoft.com/office/word/2024/wordml/sdtformatlock">
            <w:pict>
              <v:roundrect w14:anchorId="474C278B" id="Prostokąt: zaokrąglone rogi 1" o:spid="_x0000_s1026" style="position:absolute;margin-left:403pt;margin-top:1.75pt;width:454.2pt;height:45pt;z-index:-25153843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" fillcolor="#0f6fc6 [3204]" strokecolor="#02101d [484]" strokeweight="1.25pt">
                <v:path arrowok="t"/>
                <w10:wrap anchorx="margin"/>
              </v:roundrect>
            </w:pict>
          </mc:Fallback>
        </mc:AlternateContent>
      </w:r>
      <w:r w:rsidRPr="00353524">
        <w:rPr>
          <w:rFonts w:ascii="Arial Narrow" w:hAnsi="Arial Narrow"/>
          <w:b/>
          <w:bCs/>
        </w:rPr>
        <w:t xml:space="preserve">Rozdział </w:t>
      </w:r>
      <w:r>
        <w:rPr>
          <w:rFonts w:ascii="Arial Narrow" w:hAnsi="Arial Narrow"/>
          <w:b/>
          <w:bCs/>
        </w:rPr>
        <w:t>6</w:t>
      </w:r>
      <w:r w:rsidRPr="00353524">
        <w:rPr>
          <w:rFonts w:ascii="Arial Narrow" w:hAnsi="Arial Narrow"/>
          <w:b/>
          <w:bCs/>
        </w:rPr>
        <w:t xml:space="preserve">. </w:t>
      </w:r>
      <w:r w:rsidRPr="00B34C1C">
        <w:rPr>
          <w:rFonts w:ascii="Arial Narrow" w:hAnsi="Arial Narrow"/>
          <w:b/>
          <w:bCs/>
        </w:rPr>
        <w:t>ZREALIZOWANE ZADANIA INWESTYCYJNE</w:t>
      </w:r>
      <w:r w:rsidRPr="00353524">
        <w:rPr>
          <w:rFonts w:ascii="Arial Narrow" w:hAnsi="Arial Narrow"/>
          <w:b/>
          <w:bCs/>
        </w:rPr>
        <w:t xml:space="preserve"> </w:t>
      </w:r>
      <w:bookmarkEnd w:id="300"/>
    </w:p>
    <w:p w14:paraId="500EEAB9" w14:textId="77777777" w:rsidR="00B34C1C" w:rsidRPr="00B34C1C" w:rsidRDefault="00B34C1C" w:rsidP="00B34C1C"/>
    <w:p w14:paraId="060ED177" w14:textId="77777777" w:rsidR="007A71D6" w:rsidRDefault="007A71D6" w:rsidP="00730D66">
      <w:pPr>
        <w:jc w:val="both"/>
      </w:pPr>
    </w:p>
    <w:p w14:paraId="3E4E9774" w14:textId="1CA1C609" w:rsidR="00BF2E7A" w:rsidRPr="0039561C" w:rsidRDefault="00BF2E7A" w:rsidP="00730D66">
      <w:pPr>
        <w:jc w:val="both"/>
        <w:rPr>
          <w:rFonts w:ascii="Arial Narrow" w:hAnsi="Arial Narrow"/>
          <w:sz w:val="24"/>
          <w:szCs w:val="24"/>
        </w:rPr>
      </w:pPr>
      <w:r w:rsidRPr="0039561C">
        <w:rPr>
          <w:rFonts w:ascii="Arial Narrow" w:hAnsi="Arial Narrow"/>
          <w:sz w:val="24"/>
          <w:szCs w:val="24"/>
        </w:rPr>
        <w:t>W 2024 roku Gmina Skąpe kontynuowała realizację działań inwestycyjnych, organizacyjnych i</w:t>
      </w:r>
      <w:r w:rsidR="002611C9">
        <w:rPr>
          <w:rFonts w:ascii="Arial Narrow" w:hAnsi="Arial Narrow"/>
          <w:sz w:val="24"/>
          <w:szCs w:val="24"/>
        </w:rPr>
        <w:t> </w:t>
      </w:r>
      <w:r w:rsidRPr="0039561C">
        <w:rPr>
          <w:rFonts w:ascii="Arial Narrow" w:hAnsi="Arial Narrow"/>
          <w:sz w:val="24"/>
          <w:szCs w:val="24"/>
        </w:rPr>
        <w:t xml:space="preserve">projektowych, które miały na celu poprawę infrastruktury, ochronę środowiska, rozwój społeczny oraz wzmocnienie współpracy w ramach partnerstw międzygminnych. Działania te były współfinansowane ze środków krajowych i unijnych. </w:t>
      </w:r>
    </w:p>
    <w:p w14:paraId="1FA3B264" w14:textId="77777777" w:rsidR="00730D66" w:rsidRDefault="00730D66" w:rsidP="00BF2E7A">
      <w:pPr>
        <w:pStyle w:val="Nagwek2"/>
        <w:rPr>
          <w:rFonts w:ascii="Arial Narrow" w:hAnsi="Arial Narrow"/>
          <w:b/>
          <w:bCs/>
          <w:sz w:val="24"/>
          <w:szCs w:val="24"/>
        </w:rPr>
      </w:pPr>
    </w:p>
    <w:p w14:paraId="68151494" w14:textId="19346360" w:rsidR="00BF2E7A" w:rsidRPr="00383D98" w:rsidRDefault="008D2A1C" w:rsidP="00BF2E7A">
      <w:pPr>
        <w:pStyle w:val="Nagwek2"/>
        <w:rPr>
          <w:rFonts w:ascii="Arial Narrow" w:hAnsi="Arial Narrow"/>
          <w:b/>
          <w:bCs/>
          <w:caps w:val="0"/>
          <w:outline/>
          <w:color w:val="0F6FC6" w:themeColor="accent1"/>
          <w14:shadow w14:blurRad="0" w14:dist="38100" w14:dir="2700000" w14:sx="100000" w14:sy="100000" w14:kx="0" w14:ky="0" w14:algn="tl">
            <w14:schemeClr w14:val="accent2"/>
          </w14:shadow>
          <w14:textOutline w14:w="6604" w14:cap="flat" w14:cmpd="sng" w14:algn="ctr">
            <w14:solidFill>
              <w14:schemeClr w14:val="accent1"/>
            </w14:solidFill>
            <w14:prstDash w14:val="solid"/>
            <w14:round/>
          </w14:textOutline>
          <w14:textFill>
            <w14:solidFill>
              <w14:srgbClr w14:val="FFFFFF"/>
            </w14:solidFill>
          </w14:textFill>
        </w:rPr>
      </w:pPr>
      <w:bookmarkStart w:id="302" w:name="_Toc198719952"/>
      <w:r w:rsidRPr="00383D98">
        <w:rPr>
          <w:rFonts w:ascii="Arial Narrow" w:hAnsi="Arial Narrow"/>
          <w:b/>
          <w:bCs/>
          <w:caps w:val="0"/>
          <w:outline/>
          <w:color w:val="0F6FC6" w:themeColor="accent1"/>
          <w14:shadow w14:blurRad="0" w14:dist="38100" w14:dir="2700000" w14:sx="100000" w14:sy="100000" w14:kx="0" w14:ky="0" w14:algn="tl">
            <w14:schemeClr w14:val="accent2"/>
          </w14:shadow>
          <w14:textOutline w14:w="6604" w14:cap="flat" w14:cmpd="sng" w14:algn="ctr">
            <w14:solidFill>
              <w14:schemeClr w14:val="accent1"/>
            </w14:solidFill>
            <w14:prstDash w14:val="solid"/>
            <w14:round/>
          </w14:textOutline>
          <w14:textFill>
            <w14:solidFill>
              <w14:srgbClr w14:val="FFFFFF"/>
            </w14:solidFill>
          </w14:textFill>
        </w:rPr>
        <w:t>INWESTYCJE DROGOWE</w:t>
      </w:r>
      <w:bookmarkEnd w:id="302"/>
    </w:p>
    <w:p w14:paraId="133E61D1" w14:textId="0843440E" w:rsidR="00730D66" w:rsidRPr="009738FC" w:rsidRDefault="00751EE9" w:rsidP="00730D66">
      <w:pPr>
        <w:rPr>
          <w:rFonts w:ascii="Arial Narrow" w:hAnsi="Arial Narrow"/>
          <w:sz w:val="24"/>
          <w:szCs w:val="24"/>
        </w:rPr>
      </w:pPr>
      <w:r>
        <w:rPr>
          <w:noProof/>
        </w:rPr>
        <mc:AlternateContent>
          <mc:Choice Requires="wps">
            <w:drawing>
              <wp:anchor distT="0" distB="0" distL="114300" distR="114300" simplePos="0" relativeHeight="251737088" behindDoc="1" locked="0" layoutInCell="1" allowOverlap="1" wp14:anchorId="23BEFDB4" wp14:editId="12E335C7">
                <wp:simplePos x="0" y="0"/>
                <wp:positionH relativeFrom="margin">
                  <wp:posOffset>-635</wp:posOffset>
                </wp:positionH>
                <wp:positionV relativeFrom="paragraph">
                  <wp:posOffset>201295</wp:posOffset>
                </wp:positionV>
                <wp:extent cx="6004560" cy="332740"/>
                <wp:effectExtent l="0" t="0" r="15240" b="10160"/>
                <wp:wrapNone/>
                <wp:docPr id="1286513136" name="Prostokąt: zaokrąglone rogi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04560" cy="332740"/>
                        </a:xfrm>
                        <a:prstGeom prst="roundRect">
                          <a:avLst>
                            <a:gd name="adj" fmla="val 16667"/>
                          </a:avLst>
                        </a:prstGeom>
                        <a:gradFill rotWithShape="1">
                          <a:gsLst>
                            <a:gs pos="0">
                              <a:schemeClr val="accent1">
                                <a:lumMod val="83000"/>
                                <a:lumOff val="17000"/>
                              </a:schemeClr>
                            </a:gs>
                            <a:gs pos="100000">
                              <a:schemeClr val="accent1">
                                <a:lumMod val="61000"/>
                                <a:lumOff val="39000"/>
                              </a:schemeClr>
                            </a:gs>
                          </a:gsLst>
                          <a:path path="shape">
                            <a:fillToRect l="100000" t="100000"/>
                          </a:path>
                        </a:gradFill>
                        <a:ln w="9525">
                          <a:solidFill>
                            <a:schemeClr val="accent1">
                              <a:lumMod val="100000"/>
                              <a:lumOff val="0"/>
                            </a:schemeClr>
                          </a:solidFill>
                          <a:round/>
                          <a:headEnd/>
                          <a:tailEnd/>
                        </a:ln>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w16sdtfl="http://schemas.microsoft.com/office/word/2024/wordml/sdtformatlock">
            <w:pict>
              <v:roundrect w14:anchorId="77DA4C45" id="Prostokąt: zaokrąglone rogi 6" o:spid="_x0000_s1026" style="position:absolute;margin-left:-.05pt;margin-top:15.85pt;width:472.8pt;height:26.2pt;z-index:-2515793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" fillcolor="#1a88ed [2676]" strokecolor="#0f6fc6 [3204]">
                <v:fill color2="#57a8f2 [1972]" rotate="t" focusposition="1,1" focussize="" focus="100%" type="gradientRadial"/>
                <w10:wrap anchorx="margin"/>
              </v:roundrect>
            </w:pict>
          </mc:Fallback>
        </mc:AlternateContent>
      </w:r>
    </w:p>
    <w:p w14:paraId="6DBB1B8E" w14:textId="2A5133F7" w:rsidR="008A1758" w:rsidRPr="009738FC" w:rsidRDefault="008A1758" w:rsidP="00751EE9">
      <w:pPr>
        <w:jc w:val="center"/>
        <w:rPr>
          <w:rFonts w:ascii="Arial Narrow" w:hAnsi="Arial Narrow" w:cs="Cambria"/>
          <w:b/>
          <w:bCs/>
          <w:sz w:val="24"/>
          <w:szCs w:val="24"/>
        </w:rPr>
      </w:pPr>
      <w:r w:rsidRPr="009738FC">
        <w:rPr>
          <w:rFonts w:ascii="Arial Narrow" w:hAnsi="Arial Narrow"/>
          <w:b/>
          <w:bCs/>
          <w:sz w:val="24"/>
          <w:szCs w:val="24"/>
        </w:rPr>
        <w:t>Remont odcinka drogi gminnej nr 004814F na ul. Chrobrego w m. Ołobok</w:t>
      </w:r>
    </w:p>
    <w:p w14:paraId="5918D6A2" w14:textId="77777777" w:rsidR="00D8768E" w:rsidRDefault="00D8768E" w:rsidP="008A1758">
      <w:pPr>
        <w:pStyle w:val="Default"/>
        <w:jc w:val="both"/>
        <w:rPr>
          <w:rFonts w:ascii="Arial Narrow" w:hAnsi="Arial Narrow"/>
        </w:rPr>
      </w:pPr>
    </w:p>
    <w:p w14:paraId="6CAD61AB" w14:textId="77777777" w:rsidR="00C779DD" w:rsidRDefault="008A1758" w:rsidP="008A1758">
      <w:pPr>
        <w:pStyle w:val="Default"/>
        <w:jc w:val="both"/>
        <w:rPr>
          <w:rFonts w:ascii="Arial Narrow" w:hAnsi="Arial Narrow"/>
          <w:b/>
          <w:bCs/>
        </w:rPr>
      </w:pPr>
      <w:r w:rsidRPr="009738FC">
        <w:rPr>
          <w:rFonts w:ascii="Arial Narrow" w:hAnsi="Arial Narrow"/>
        </w:rPr>
        <w:t>Zadanie współfinansowane było ze środków</w:t>
      </w:r>
      <w:r w:rsidR="00751EE9">
        <w:rPr>
          <w:rFonts w:ascii="Arial Narrow" w:hAnsi="Arial Narrow"/>
        </w:rPr>
        <w:t xml:space="preserve"> </w:t>
      </w:r>
      <w:r w:rsidRPr="00751EE9">
        <w:rPr>
          <w:rFonts w:ascii="Arial Narrow" w:hAnsi="Arial Narrow"/>
          <w:b/>
          <w:bCs/>
        </w:rPr>
        <w:t xml:space="preserve">Rządowego Funduszu Rozwoju Dróg </w:t>
      </w:r>
    </w:p>
    <w:p w14:paraId="5B0639EA" w14:textId="0D3CB30B" w:rsidR="008A1758" w:rsidRDefault="008A1758" w:rsidP="008A1758">
      <w:pPr>
        <w:pStyle w:val="Default"/>
        <w:jc w:val="both"/>
        <w:rPr>
          <w:rFonts w:ascii="Arial Narrow" w:hAnsi="Arial Narrow"/>
          <w:b/>
          <w:bCs/>
          <w:color w:val="auto"/>
        </w:rPr>
      </w:pPr>
      <w:r w:rsidRPr="00751EE9">
        <w:rPr>
          <w:rFonts w:ascii="Arial Narrow" w:hAnsi="Arial Narrow"/>
          <w:b/>
          <w:bCs/>
        </w:rPr>
        <w:t>w kwocie 67</w:t>
      </w:r>
      <w:r w:rsidR="000E1129">
        <w:rPr>
          <w:rFonts w:ascii="Arial Narrow" w:hAnsi="Arial Narrow"/>
          <w:b/>
          <w:bCs/>
        </w:rPr>
        <w:t xml:space="preserve"> </w:t>
      </w:r>
      <w:r w:rsidRPr="00751EE9">
        <w:rPr>
          <w:rFonts w:ascii="Arial Narrow" w:hAnsi="Arial Narrow"/>
          <w:b/>
          <w:bCs/>
        </w:rPr>
        <w:t>143,41 zł.</w:t>
      </w:r>
      <w:r w:rsidRPr="00751EE9">
        <w:rPr>
          <w:rFonts w:ascii="Arial Narrow" w:hAnsi="Arial Narrow"/>
          <w:b/>
          <w:bCs/>
          <w:color w:val="auto"/>
        </w:rPr>
        <w:t xml:space="preserve"> </w:t>
      </w:r>
    </w:p>
    <w:p w14:paraId="62806C2F" w14:textId="77777777" w:rsidR="009738FC" w:rsidRDefault="009738FC" w:rsidP="008A1758">
      <w:pPr>
        <w:pStyle w:val="Default"/>
        <w:jc w:val="both"/>
        <w:rPr>
          <w:rFonts w:ascii="Arial Narrow" w:hAnsi="Arial Narrow"/>
        </w:rPr>
      </w:pPr>
    </w:p>
    <w:p w14:paraId="61BEFC97" w14:textId="5C86F5F0" w:rsidR="008A1758" w:rsidRPr="009738FC" w:rsidRDefault="00E91C49" w:rsidP="008A1758">
      <w:pPr>
        <w:pStyle w:val="Default"/>
        <w:jc w:val="both"/>
        <w:rPr>
          <w:rFonts w:ascii="Arial Narrow" w:hAnsi="Arial Narrow"/>
          <w:b/>
          <w:bCs/>
        </w:rPr>
      </w:pPr>
      <w:r w:rsidRPr="00E91C49">
        <w:rPr>
          <w:rFonts w:ascii="Arial Narrow" w:hAnsi="Arial Narrow"/>
        </w:rPr>
        <w:t xml:space="preserve">Całkowita wartość inwestycji wyniosła: </w:t>
      </w:r>
      <w:r w:rsidR="008A1758" w:rsidRPr="009738FC">
        <w:rPr>
          <w:rFonts w:ascii="Arial Narrow" w:hAnsi="Arial Narrow"/>
          <w:b/>
          <w:bCs/>
        </w:rPr>
        <w:t>297</w:t>
      </w:r>
      <w:r w:rsidR="000E1129">
        <w:rPr>
          <w:rFonts w:ascii="Arial Narrow" w:hAnsi="Arial Narrow"/>
          <w:b/>
          <w:bCs/>
        </w:rPr>
        <w:t xml:space="preserve"> </w:t>
      </w:r>
      <w:r w:rsidR="008A1758" w:rsidRPr="009738FC">
        <w:rPr>
          <w:rFonts w:ascii="Arial Narrow" w:hAnsi="Arial Narrow"/>
          <w:b/>
          <w:bCs/>
        </w:rPr>
        <w:t>495,66 zł.</w:t>
      </w:r>
    </w:p>
    <w:p w14:paraId="586CD1F1" w14:textId="09DE8FFA" w:rsidR="008A1758" w:rsidRPr="009738FC" w:rsidRDefault="00751EE9" w:rsidP="00730D66">
      <w:pPr>
        <w:jc w:val="both"/>
        <w:rPr>
          <w:rFonts w:ascii="Arial Narrow" w:hAnsi="Arial Narrow" w:cs="Cambria"/>
          <w:bCs/>
          <w:sz w:val="24"/>
          <w:szCs w:val="24"/>
        </w:rPr>
      </w:pPr>
      <w:r>
        <w:rPr>
          <w:noProof/>
        </w:rPr>
        <mc:AlternateContent>
          <mc:Choice Requires="wps">
            <w:drawing>
              <wp:anchor distT="0" distB="0" distL="114300" distR="114300" simplePos="0" relativeHeight="251739136" behindDoc="1" locked="0" layoutInCell="1" allowOverlap="1" wp14:anchorId="21DDD53C" wp14:editId="75665DE6">
                <wp:simplePos x="0" y="0"/>
                <wp:positionH relativeFrom="margin">
                  <wp:posOffset>-69215</wp:posOffset>
                </wp:positionH>
                <wp:positionV relativeFrom="paragraph">
                  <wp:posOffset>208280</wp:posOffset>
                </wp:positionV>
                <wp:extent cx="6073140" cy="495300"/>
                <wp:effectExtent l="0" t="0" r="22860" b="19050"/>
                <wp:wrapNone/>
                <wp:docPr id="7" name="Prostokąt: zaokrąglone rogi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73140" cy="495300"/>
                        </a:xfrm>
                        <a:prstGeom prst="roundRect">
                          <a:avLst>
                            <a:gd name="adj" fmla="val 16667"/>
                          </a:avLst>
                        </a:prstGeom>
                        <a:gradFill rotWithShape="1">
                          <a:gsLst>
                            <a:gs pos="0">
                              <a:schemeClr val="accent1">
                                <a:lumMod val="83000"/>
                                <a:lumOff val="17000"/>
                              </a:schemeClr>
                            </a:gs>
                            <a:gs pos="100000">
                              <a:schemeClr val="accent1">
                                <a:lumMod val="61000"/>
                                <a:lumOff val="39000"/>
                              </a:schemeClr>
                            </a:gs>
                          </a:gsLst>
                          <a:path path="shape">
                            <a:fillToRect l="100000" t="100000"/>
                          </a:path>
                        </a:gradFill>
                        <a:ln w="9525">
                          <a:solidFill>
                            <a:schemeClr val="accent1">
                              <a:lumMod val="100000"/>
                              <a:lumOff val="0"/>
                            </a:schemeClr>
                          </a:solidFill>
                          <a:round/>
                          <a:headEnd/>
                          <a:tailEnd/>
                        </a:ln>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w16sdtfl="http://schemas.microsoft.com/office/word/2024/wordml/sdtformatlock">
            <w:pict>
              <v:roundrect w14:anchorId="12B49E7F" id="Prostokąt: zaokrąglone rogi 6" o:spid="_x0000_s1026" style="position:absolute;margin-left:-5.45pt;margin-top:16.4pt;width:478.2pt;height:39pt;z-index:-2515773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" fillcolor="#1a88ed [2676]" strokecolor="#0f6fc6 [3204]">
                <v:fill color2="#57a8f2 [1972]" rotate="t" focusposition="1,1" focussize="" focus="100%" type="gradientRadial"/>
                <w10:wrap anchorx="margin"/>
              </v:roundrect>
            </w:pict>
          </mc:Fallback>
        </mc:AlternateContent>
      </w:r>
    </w:p>
    <w:p w14:paraId="092C2634" w14:textId="55DAE8C1" w:rsidR="00E404E2" w:rsidRPr="009738FC" w:rsidRDefault="00730D66" w:rsidP="00175C37">
      <w:pPr>
        <w:jc w:val="center"/>
        <w:rPr>
          <w:rFonts w:ascii="Arial Narrow" w:hAnsi="Arial Narrow"/>
          <w:sz w:val="24"/>
          <w:szCs w:val="24"/>
        </w:rPr>
      </w:pPr>
      <w:r w:rsidRPr="009738FC">
        <w:rPr>
          <w:rFonts w:ascii="Arial Narrow" w:hAnsi="Arial Narrow" w:cs="Cambria"/>
          <w:b/>
          <w:bCs/>
          <w:sz w:val="24"/>
          <w:szCs w:val="24"/>
        </w:rPr>
        <w:t>Przebudowa infrastruktury drogowej na potrzeby mieszkańców byłych PGR-ów w m. Ołobok, Radoszyn, Zawisze</w:t>
      </w:r>
    </w:p>
    <w:p w14:paraId="79B25405" w14:textId="77777777" w:rsidR="00D8768E" w:rsidRDefault="00D8768E" w:rsidP="00730D66">
      <w:pPr>
        <w:jc w:val="both"/>
        <w:rPr>
          <w:rFonts w:ascii="Arial Narrow" w:hAnsi="Arial Narrow" w:cs="Cambria"/>
          <w:sz w:val="24"/>
          <w:szCs w:val="24"/>
        </w:rPr>
      </w:pPr>
    </w:p>
    <w:p w14:paraId="1198AB9B" w14:textId="6662DC82" w:rsidR="00730D66" w:rsidRPr="009738FC" w:rsidRDefault="00730D66" w:rsidP="00730D66">
      <w:pPr>
        <w:jc w:val="both"/>
        <w:rPr>
          <w:rFonts w:ascii="Arial Narrow" w:hAnsi="Arial Narrow" w:cs="Cambria"/>
          <w:b/>
          <w:bCs/>
          <w:sz w:val="24"/>
          <w:szCs w:val="24"/>
        </w:rPr>
      </w:pPr>
      <w:r w:rsidRPr="009738FC">
        <w:rPr>
          <w:rFonts w:ascii="Arial Narrow" w:hAnsi="Arial Narrow" w:cs="Cambria"/>
          <w:sz w:val="24"/>
          <w:szCs w:val="24"/>
        </w:rPr>
        <w:t xml:space="preserve">Przedsięwzięcie współfinansowane jest ze środków z </w:t>
      </w:r>
      <w:r w:rsidRPr="009738FC">
        <w:rPr>
          <w:rFonts w:ascii="Arial Narrow" w:hAnsi="Arial Narrow" w:cs="Cambria"/>
          <w:b/>
          <w:bCs/>
          <w:sz w:val="24"/>
          <w:szCs w:val="24"/>
        </w:rPr>
        <w:t xml:space="preserve">Rządowego Funduszu Polski Ład: Programu Inwestycji Strategicznych w kwocie </w:t>
      </w:r>
      <w:r w:rsidR="00A07D71" w:rsidRPr="009738FC">
        <w:rPr>
          <w:rFonts w:ascii="Arial Narrow" w:hAnsi="Arial Narrow" w:cs="Cambria"/>
          <w:b/>
          <w:bCs/>
          <w:sz w:val="24"/>
          <w:szCs w:val="24"/>
        </w:rPr>
        <w:t xml:space="preserve">1.993.398,85 </w:t>
      </w:r>
      <w:r w:rsidR="004C23D4" w:rsidRPr="009738FC">
        <w:rPr>
          <w:rFonts w:ascii="Arial Narrow" w:hAnsi="Arial Narrow" w:cs="Cambria"/>
          <w:b/>
          <w:bCs/>
          <w:sz w:val="24"/>
          <w:szCs w:val="24"/>
        </w:rPr>
        <w:t>zł.</w:t>
      </w:r>
    </w:p>
    <w:p w14:paraId="12064D09" w14:textId="575B6972" w:rsidR="00730D66" w:rsidRPr="009738FC" w:rsidRDefault="00E91C49" w:rsidP="00730D66">
      <w:pPr>
        <w:jc w:val="both"/>
        <w:rPr>
          <w:rFonts w:ascii="Arial Narrow" w:hAnsi="Arial Narrow"/>
          <w:sz w:val="24"/>
          <w:szCs w:val="24"/>
        </w:rPr>
      </w:pPr>
      <w:r w:rsidRPr="00E91C49">
        <w:rPr>
          <w:rFonts w:ascii="Arial Narrow" w:hAnsi="Arial Narrow"/>
          <w:sz w:val="24"/>
          <w:szCs w:val="24"/>
        </w:rPr>
        <w:t xml:space="preserve">Całkowita wartość inwestycji wyniosła: </w:t>
      </w:r>
      <w:r w:rsidR="00F47FDA" w:rsidRPr="009738FC">
        <w:rPr>
          <w:rFonts w:ascii="Arial Narrow" w:hAnsi="Arial Narrow"/>
          <w:b/>
          <w:bCs/>
          <w:sz w:val="24"/>
          <w:szCs w:val="24"/>
        </w:rPr>
        <w:t>2</w:t>
      </w:r>
      <w:r w:rsidR="000B0AF2">
        <w:rPr>
          <w:rFonts w:ascii="Arial Narrow" w:hAnsi="Arial Narrow"/>
          <w:b/>
          <w:bCs/>
          <w:sz w:val="24"/>
          <w:szCs w:val="24"/>
        </w:rPr>
        <w:t> </w:t>
      </w:r>
      <w:r w:rsidR="00F47FDA" w:rsidRPr="009738FC">
        <w:rPr>
          <w:rFonts w:ascii="Arial Narrow" w:hAnsi="Arial Narrow"/>
          <w:b/>
          <w:bCs/>
          <w:sz w:val="24"/>
          <w:szCs w:val="24"/>
        </w:rPr>
        <w:t>212</w:t>
      </w:r>
      <w:r w:rsidR="000B0AF2">
        <w:rPr>
          <w:rFonts w:ascii="Arial Narrow" w:hAnsi="Arial Narrow"/>
          <w:b/>
          <w:bCs/>
          <w:sz w:val="24"/>
          <w:szCs w:val="24"/>
        </w:rPr>
        <w:t xml:space="preserve"> </w:t>
      </w:r>
      <w:r w:rsidR="00F47FDA" w:rsidRPr="009738FC">
        <w:rPr>
          <w:rFonts w:ascii="Arial Narrow" w:hAnsi="Arial Narrow"/>
          <w:b/>
          <w:bCs/>
          <w:sz w:val="24"/>
          <w:szCs w:val="24"/>
        </w:rPr>
        <w:t>694,87</w:t>
      </w:r>
      <w:r w:rsidR="00BF2E7A" w:rsidRPr="009738FC">
        <w:rPr>
          <w:rFonts w:ascii="Arial Narrow" w:hAnsi="Arial Narrow"/>
          <w:b/>
          <w:bCs/>
          <w:sz w:val="24"/>
          <w:szCs w:val="24"/>
        </w:rPr>
        <w:t xml:space="preserve"> zł</w:t>
      </w:r>
      <w:r w:rsidR="000B0AF2">
        <w:rPr>
          <w:rFonts w:ascii="Arial Narrow" w:hAnsi="Arial Narrow"/>
          <w:sz w:val="24"/>
          <w:szCs w:val="24"/>
        </w:rPr>
        <w:t>.</w:t>
      </w:r>
    </w:p>
    <w:p w14:paraId="72354581" w14:textId="77777777" w:rsidR="00730D66" w:rsidRPr="009738FC" w:rsidRDefault="00730D66" w:rsidP="00730D66">
      <w:pPr>
        <w:jc w:val="both"/>
        <w:rPr>
          <w:rFonts w:ascii="Arial Narrow" w:hAnsi="Arial Narrow" w:cs="Cambria"/>
          <w:sz w:val="24"/>
          <w:szCs w:val="24"/>
        </w:rPr>
      </w:pPr>
      <w:r w:rsidRPr="009738FC">
        <w:rPr>
          <w:rFonts w:ascii="Arial Narrow" w:hAnsi="Arial Narrow"/>
          <w:sz w:val="24"/>
          <w:szCs w:val="24"/>
        </w:rPr>
        <w:t>W tym:</w:t>
      </w:r>
    </w:p>
    <w:p w14:paraId="10EDD7E4" w14:textId="5A38DA80" w:rsidR="00730D66" w:rsidRPr="009738FC" w:rsidRDefault="00E404E2">
      <w:pPr>
        <w:pStyle w:val="Akapitzlist"/>
        <w:numPr>
          <w:ilvl w:val="0"/>
          <w:numId w:val="72"/>
        </w:numPr>
        <w:rPr>
          <w:rFonts w:ascii="Arial Narrow" w:hAnsi="Arial Narrow" w:cs="Cambria"/>
          <w:sz w:val="24"/>
          <w:szCs w:val="24"/>
        </w:rPr>
      </w:pPr>
      <w:r w:rsidRPr="009738FC">
        <w:rPr>
          <w:rFonts w:ascii="Arial Narrow" w:hAnsi="Arial Narrow" w:cs="Cambria"/>
          <w:sz w:val="24"/>
          <w:szCs w:val="24"/>
        </w:rPr>
        <w:t>p</w:t>
      </w:r>
      <w:r w:rsidR="00730D66" w:rsidRPr="009738FC">
        <w:rPr>
          <w:rFonts w:ascii="Arial Narrow" w:hAnsi="Arial Narrow" w:cs="Cambria"/>
          <w:sz w:val="24"/>
          <w:szCs w:val="24"/>
        </w:rPr>
        <w:t xml:space="preserve">rzebudowa drogi gminnej w m. Zawisze  </w:t>
      </w:r>
      <w:r w:rsidR="00730D66" w:rsidRPr="009738FC">
        <w:rPr>
          <w:rFonts w:ascii="Arial Narrow" w:hAnsi="Arial Narrow" w:cs="Cambria"/>
          <w:b/>
          <w:bCs/>
          <w:sz w:val="24"/>
          <w:szCs w:val="24"/>
        </w:rPr>
        <w:t>211</w:t>
      </w:r>
      <w:r w:rsidR="000B0AF2">
        <w:rPr>
          <w:rFonts w:ascii="Arial Narrow" w:hAnsi="Arial Narrow" w:cs="Cambria"/>
          <w:b/>
          <w:bCs/>
          <w:sz w:val="24"/>
          <w:szCs w:val="24"/>
        </w:rPr>
        <w:t xml:space="preserve"> </w:t>
      </w:r>
      <w:r w:rsidR="00730D66" w:rsidRPr="009738FC">
        <w:rPr>
          <w:rFonts w:ascii="Arial Narrow" w:hAnsi="Arial Narrow" w:cs="Cambria"/>
          <w:b/>
          <w:bCs/>
          <w:sz w:val="24"/>
          <w:szCs w:val="24"/>
        </w:rPr>
        <w:t>817,57 zł</w:t>
      </w:r>
      <w:r w:rsidR="00730D66" w:rsidRPr="009738FC">
        <w:rPr>
          <w:rFonts w:ascii="Arial Narrow" w:hAnsi="Arial Narrow" w:cs="Cambria"/>
          <w:sz w:val="24"/>
          <w:szCs w:val="24"/>
        </w:rPr>
        <w:t>;</w:t>
      </w:r>
    </w:p>
    <w:p w14:paraId="0F8012A2" w14:textId="1781D682" w:rsidR="00730D66" w:rsidRPr="009738FC" w:rsidRDefault="00E404E2">
      <w:pPr>
        <w:pStyle w:val="Akapitzlist"/>
        <w:numPr>
          <w:ilvl w:val="0"/>
          <w:numId w:val="72"/>
        </w:numPr>
        <w:rPr>
          <w:rFonts w:ascii="Arial Narrow" w:hAnsi="Arial Narrow" w:cs="Cambria"/>
          <w:sz w:val="24"/>
          <w:szCs w:val="24"/>
        </w:rPr>
      </w:pPr>
      <w:r w:rsidRPr="009738FC">
        <w:rPr>
          <w:rFonts w:ascii="Arial Narrow" w:hAnsi="Arial Narrow" w:cs="Cambria"/>
          <w:sz w:val="24"/>
          <w:szCs w:val="24"/>
        </w:rPr>
        <w:lastRenderedPageBreak/>
        <w:t>p</w:t>
      </w:r>
      <w:r w:rsidR="00730D66" w:rsidRPr="009738FC">
        <w:rPr>
          <w:rFonts w:ascii="Arial Narrow" w:hAnsi="Arial Narrow" w:cs="Cambria"/>
          <w:sz w:val="24"/>
          <w:szCs w:val="24"/>
        </w:rPr>
        <w:t>rzebudowa drogi gminnej m. Ołobok</w:t>
      </w:r>
      <w:r w:rsidRPr="009738FC">
        <w:rPr>
          <w:rFonts w:ascii="Arial Narrow" w:hAnsi="Arial Narrow" w:cs="Cambria"/>
          <w:sz w:val="24"/>
          <w:szCs w:val="24"/>
        </w:rPr>
        <w:t xml:space="preserve"> </w:t>
      </w:r>
      <w:r w:rsidR="00730D66" w:rsidRPr="009738FC">
        <w:rPr>
          <w:rFonts w:ascii="Arial Narrow" w:hAnsi="Arial Narrow" w:cs="Cambria"/>
          <w:b/>
          <w:bCs/>
          <w:sz w:val="24"/>
          <w:szCs w:val="24"/>
        </w:rPr>
        <w:t>117</w:t>
      </w:r>
      <w:r w:rsidR="000B0AF2">
        <w:rPr>
          <w:rFonts w:ascii="Arial Narrow" w:hAnsi="Arial Narrow" w:cs="Cambria"/>
          <w:b/>
          <w:bCs/>
          <w:sz w:val="24"/>
          <w:szCs w:val="24"/>
        </w:rPr>
        <w:t xml:space="preserve"> </w:t>
      </w:r>
      <w:r w:rsidR="00730D66" w:rsidRPr="009738FC">
        <w:rPr>
          <w:rFonts w:ascii="Arial Narrow" w:hAnsi="Arial Narrow" w:cs="Cambria"/>
          <w:b/>
          <w:bCs/>
          <w:sz w:val="24"/>
          <w:szCs w:val="24"/>
        </w:rPr>
        <w:t>942,01 zł</w:t>
      </w:r>
      <w:r w:rsidR="00730D66" w:rsidRPr="009738FC">
        <w:rPr>
          <w:rFonts w:ascii="Arial Narrow" w:hAnsi="Arial Narrow" w:cs="Cambria"/>
          <w:sz w:val="24"/>
          <w:szCs w:val="24"/>
        </w:rPr>
        <w:t>;</w:t>
      </w:r>
    </w:p>
    <w:p w14:paraId="3F578B4C" w14:textId="62046DC1" w:rsidR="00730D66" w:rsidRPr="009738FC" w:rsidRDefault="00730D66">
      <w:pPr>
        <w:pStyle w:val="Akapitzlist"/>
        <w:numPr>
          <w:ilvl w:val="0"/>
          <w:numId w:val="72"/>
        </w:numPr>
        <w:rPr>
          <w:rFonts w:ascii="Arial Narrow" w:hAnsi="Arial Narrow" w:cs="Cambria"/>
          <w:sz w:val="24"/>
          <w:szCs w:val="24"/>
        </w:rPr>
      </w:pPr>
      <w:r w:rsidRPr="009738FC">
        <w:rPr>
          <w:rFonts w:ascii="Arial Narrow" w:hAnsi="Arial Narrow" w:cs="Cambria"/>
          <w:sz w:val="24"/>
          <w:szCs w:val="24"/>
        </w:rPr>
        <w:t xml:space="preserve">Przebudowa ul. Chrobrego w m. Ołobok </w:t>
      </w:r>
      <w:r w:rsidRPr="009738FC">
        <w:rPr>
          <w:rFonts w:ascii="Arial Narrow" w:hAnsi="Arial Narrow" w:cs="Cambria"/>
          <w:b/>
          <w:bCs/>
          <w:sz w:val="24"/>
          <w:szCs w:val="24"/>
        </w:rPr>
        <w:t>779</w:t>
      </w:r>
      <w:r w:rsidR="000B0AF2">
        <w:rPr>
          <w:rFonts w:ascii="Arial Narrow" w:hAnsi="Arial Narrow" w:cs="Cambria"/>
          <w:b/>
          <w:bCs/>
          <w:sz w:val="24"/>
          <w:szCs w:val="24"/>
        </w:rPr>
        <w:t xml:space="preserve"> </w:t>
      </w:r>
      <w:r w:rsidRPr="009738FC">
        <w:rPr>
          <w:rFonts w:ascii="Arial Narrow" w:hAnsi="Arial Narrow" w:cs="Cambria"/>
          <w:b/>
          <w:bCs/>
          <w:sz w:val="24"/>
          <w:szCs w:val="24"/>
        </w:rPr>
        <w:t>286,95 zł</w:t>
      </w:r>
      <w:r w:rsidR="000B0AF2">
        <w:rPr>
          <w:rFonts w:ascii="Arial Narrow" w:hAnsi="Arial Narrow" w:cs="Cambria"/>
          <w:b/>
          <w:bCs/>
          <w:sz w:val="24"/>
          <w:szCs w:val="24"/>
        </w:rPr>
        <w:t>,</w:t>
      </w:r>
    </w:p>
    <w:p w14:paraId="564BBB1D" w14:textId="5EF38158" w:rsidR="00742EC4" w:rsidRPr="009738FC" w:rsidRDefault="00742EC4">
      <w:pPr>
        <w:pStyle w:val="Akapitzlist"/>
        <w:numPr>
          <w:ilvl w:val="0"/>
          <w:numId w:val="72"/>
        </w:numPr>
        <w:jc w:val="both"/>
        <w:rPr>
          <w:rFonts w:ascii="Arial Narrow" w:hAnsi="Arial Narrow" w:cs="Cambria"/>
          <w:sz w:val="24"/>
          <w:szCs w:val="24"/>
        </w:rPr>
      </w:pPr>
      <w:r w:rsidRPr="009738FC">
        <w:rPr>
          <w:rFonts w:ascii="Arial Narrow" w:hAnsi="Arial Narrow" w:cs="Cambria"/>
          <w:sz w:val="24"/>
          <w:szCs w:val="24"/>
        </w:rPr>
        <w:t>Przebudowa drogi gminnej zlokalizowanej na dz. nr 405/1 w m. Radoszyn wraz z budową zjazdu z DW 276</w:t>
      </w:r>
      <w:r w:rsidR="000B0AF2">
        <w:rPr>
          <w:rFonts w:ascii="Arial Narrow" w:hAnsi="Arial Narrow" w:cs="Cambria"/>
          <w:sz w:val="24"/>
          <w:szCs w:val="24"/>
        </w:rPr>
        <w:t> </w:t>
      </w:r>
      <w:r w:rsidRPr="009738FC">
        <w:rPr>
          <w:rFonts w:ascii="Arial Narrow" w:hAnsi="Arial Narrow" w:cs="Cambria"/>
          <w:b/>
          <w:bCs/>
          <w:sz w:val="24"/>
          <w:szCs w:val="24"/>
        </w:rPr>
        <w:t>521</w:t>
      </w:r>
      <w:r w:rsidR="000B0AF2">
        <w:rPr>
          <w:rFonts w:ascii="Arial Narrow" w:hAnsi="Arial Narrow" w:cs="Cambria"/>
          <w:b/>
          <w:bCs/>
          <w:sz w:val="24"/>
          <w:szCs w:val="24"/>
        </w:rPr>
        <w:t xml:space="preserve"> </w:t>
      </w:r>
      <w:r w:rsidRPr="009738FC">
        <w:rPr>
          <w:rFonts w:ascii="Arial Narrow" w:hAnsi="Arial Narrow" w:cs="Cambria"/>
          <w:b/>
          <w:bCs/>
          <w:sz w:val="24"/>
          <w:szCs w:val="24"/>
        </w:rPr>
        <w:t>374,68 zł</w:t>
      </w:r>
      <w:r w:rsidR="000B0AF2">
        <w:rPr>
          <w:rFonts w:ascii="Arial Narrow" w:hAnsi="Arial Narrow" w:cs="Cambria"/>
          <w:b/>
          <w:bCs/>
          <w:sz w:val="24"/>
          <w:szCs w:val="24"/>
        </w:rPr>
        <w:t>,</w:t>
      </w:r>
    </w:p>
    <w:p w14:paraId="2E5F2522" w14:textId="3EB5ECF4" w:rsidR="00742EC4" w:rsidRPr="009738FC" w:rsidRDefault="00742EC4">
      <w:pPr>
        <w:pStyle w:val="Akapitzlist"/>
        <w:numPr>
          <w:ilvl w:val="0"/>
          <w:numId w:val="72"/>
        </w:numPr>
        <w:jc w:val="both"/>
        <w:rPr>
          <w:rFonts w:ascii="Arial Narrow" w:hAnsi="Arial Narrow" w:cs="Cambria"/>
          <w:sz w:val="24"/>
          <w:szCs w:val="24"/>
        </w:rPr>
      </w:pPr>
      <w:r w:rsidRPr="009738FC">
        <w:rPr>
          <w:rFonts w:ascii="Arial Narrow" w:hAnsi="Arial Narrow" w:cs="Cambria"/>
          <w:sz w:val="24"/>
          <w:szCs w:val="24"/>
        </w:rPr>
        <w:t xml:space="preserve">Przebudowa drogi gminnej w Radoszynie na działkach nr 343, 368/2 i 404/18 </w:t>
      </w:r>
      <w:r w:rsidRPr="009738FC">
        <w:rPr>
          <w:rFonts w:ascii="Arial Narrow" w:hAnsi="Arial Narrow" w:cs="Cambria"/>
          <w:b/>
          <w:bCs/>
          <w:sz w:val="24"/>
          <w:szCs w:val="24"/>
        </w:rPr>
        <w:t>268</w:t>
      </w:r>
      <w:r w:rsidR="000B0AF2">
        <w:rPr>
          <w:rFonts w:ascii="Arial Narrow" w:hAnsi="Arial Narrow" w:cs="Cambria"/>
          <w:b/>
          <w:bCs/>
          <w:sz w:val="24"/>
          <w:szCs w:val="24"/>
        </w:rPr>
        <w:t xml:space="preserve"> </w:t>
      </w:r>
      <w:r w:rsidRPr="009738FC">
        <w:rPr>
          <w:rFonts w:ascii="Arial Narrow" w:hAnsi="Arial Narrow" w:cs="Cambria"/>
          <w:b/>
          <w:bCs/>
          <w:sz w:val="24"/>
          <w:szCs w:val="24"/>
        </w:rPr>
        <w:t>134,12 zł</w:t>
      </w:r>
      <w:r w:rsidR="000B0AF2">
        <w:rPr>
          <w:rFonts w:ascii="Arial Narrow" w:hAnsi="Arial Narrow" w:cs="Cambria"/>
          <w:b/>
          <w:bCs/>
          <w:sz w:val="24"/>
          <w:szCs w:val="24"/>
        </w:rPr>
        <w:t>,</w:t>
      </w:r>
    </w:p>
    <w:p w14:paraId="5AACF5F0" w14:textId="26681C4D" w:rsidR="00742EC4" w:rsidRPr="009738FC" w:rsidRDefault="00742EC4" w:rsidP="00742EC4">
      <w:pPr>
        <w:pStyle w:val="Akapitzlist"/>
        <w:rPr>
          <w:rFonts w:ascii="Arial Narrow" w:hAnsi="Arial Narrow" w:cs="Cambria"/>
          <w:b/>
          <w:bCs/>
          <w:sz w:val="24"/>
          <w:szCs w:val="24"/>
        </w:rPr>
      </w:pPr>
      <w:r w:rsidRPr="009738FC">
        <w:rPr>
          <w:rFonts w:ascii="Arial Narrow" w:hAnsi="Arial Narrow" w:cs="Cambria"/>
          <w:sz w:val="24"/>
          <w:szCs w:val="24"/>
        </w:rPr>
        <w:t xml:space="preserve">Przebudowa ul. Kościelnej w Ołoboku: </w:t>
      </w:r>
      <w:r w:rsidRPr="009738FC">
        <w:rPr>
          <w:rFonts w:ascii="Arial Narrow" w:hAnsi="Arial Narrow" w:cs="Cambria"/>
          <w:b/>
          <w:bCs/>
          <w:sz w:val="24"/>
          <w:szCs w:val="24"/>
        </w:rPr>
        <w:t>314</w:t>
      </w:r>
      <w:r w:rsidR="000B0AF2">
        <w:rPr>
          <w:rFonts w:ascii="Arial Narrow" w:hAnsi="Arial Narrow" w:cs="Cambria"/>
          <w:b/>
          <w:bCs/>
          <w:sz w:val="24"/>
          <w:szCs w:val="24"/>
        </w:rPr>
        <w:t xml:space="preserve"> </w:t>
      </w:r>
      <w:r w:rsidRPr="009738FC">
        <w:rPr>
          <w:rFonts w:ascii="Arial Narrow" w:hAnsi="Arial Narrow" w:cs="Cambria"/>
          <w:b/>
          <w:bCs/>
          <w:sz w:val="24"/>
          <w:szCs w:val="24"/>
        </w:rPr>
        <w:t>139,54 zł</w:t>
      </w:r>
      <w:r w:rsidR="000B0AF2">
        <w:rPr>
          <w:rFonts w:ascii="Arial Narrow" w:hAnsi="Arial Narrow" w:cs="Cambria"/>
          <w:b/>
          <w:bCs/>
          <w:sz w:val="24"/>
          <w:szCs w:val="24"/>
        </w:rPr>
        <w:t>.</w:t>
      </w:r>
    </w:p>
    <w:p w14:paraId="0BC370FF" w14:textId="6524E8C7" w:rsidR="00BF2E7A" w:rsidRPr="009738FC" w:rsidRDefault="00751EE9" w:rsidP="00E404E2">
      <w:pPr>
        <w:pStyle w:val="Listapunktowana"/>
        <w:numPr>
          <w:ilvl w:val="0"/>
          <w:numId w:val="0"/>
        </w:numPr>
        <w:rPr>
          <w:rFonts w:ascii="Arial Narrow" w:hAnsi="Arial Narrow"/>
          <w:sz w:val="24"/>
          <w:szCs w:val="24"/>
        </w:rPr>
      </w:pPr>
      <w:r>
        <w:rPr>
          <w:noProof/>
        </w:rPr>
        <mc:AlternateContent>
          <mc:Choice Requires="wps">
            <w:drawing>
              <wp:anchor distT="0" distB="0" distL="114300" distR="114300" simplePos="0" relativeHeight="251741184" behindDoc="1" locked="0" layoutInCell="1" allowOverlap="1" wp14:anchorId="09D65719" wp14:editId="1CC4754E">
                <wp:simplePos x="0" y="0"/>
                <wp:positionH relativeFrom="margin">
                  <wp:posOffset>-635</wp:posOffset>
                </wp:positionH>
                <wp:positionV relativeFrom="paragraph">
                  <wp:posOffset>114935</wp:posOffset>
                </wp:positionV>
                <wp:extent cx="6004560" cy="426720"/>
                <wp:effectExtent l="0" t="0" r="15240" b="11430"/>
                <wp:wrapNone/>
                <wp:docPr id="8" name="Prostokąt: zaokrąglone rogi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04560" cy="426720"/>
                        </a:xfrm>
                        <a:prstGeom prst="roundRect">
                          <a:avLst>
                            <a:gd name="adj" fmla="val 16667"/>
                          </a:avLst>
                        </a:prstGeom>
                        <a:gradFill rotWithShape="1">
                          <a:gsLst>
                            <a:gs pos="0">
                              <a:schemeClr val="accent1">
                                <a:lumMod val="83000"/>
                                <a:lumOff val="17000"/>
                              </a:schemeClr>
                            </a:gs>
                            <a:gs pos="100000">
                              <a:schemeClr val="accent1">
                                <a:lumMod val="61000"/>
                                <a:lumOff val="39000"/>
                              </a:schemeClr>
                            </a:gs>
                          </a:gsLst>
                          <a:path path="shape">
                            <a:fillToRect l="100000" t="100000"/>
                          </a:path>
                        </a:gradFill>
                        <a:ln w="9525">
                          <a:solidFill>
                            <a:schemeClr val="accent1">
                              <a:lumMod val="100000"/>
                              <a:lumOff val="0"/>
                            </a:schemeClr>
                          </a:solidFill>
                          <a:round/>
                          <a:headEnd/>
                          <a:tailEnd/>
                        </a:ln>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w16sdtfl="http://schemas.microsoft.com/office/word/2024/wordml/sdtformatlock">
            <w:pict>
              <v:roundrect w14:anchorId="600D6463" id="Prostokąt: zaokrąglone rogi 6" o:spid="_x0000_s1026" style="position:absolute;margin-left:-.05pt;margin-top:9.05pt;width:472.8pt;height:33.6pt;z-index:-2515752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" fillcolor="#1a88ed [2676]" strokecolor="#0f6fc6 [3204]">
                <v:fill color2="#57a8f2 [1972]" rotate="t" focusposition="1,1" focussize="" focus="100%" type="gradientRadial"/>
                <w10:wrap anchorx="margin"/>
              </v:roundrect>
            </w:pict>
          </mc:Fallback>
        </mc:AlternateContent>
      </w:r>
    </w:p>
    <w:p w14:paraId="65E549BC" w14:textId="4A2017B1" w:rsidR="00E404E2" w:rsidRPr="009738FC" w:rsidRDefault="00E404E2" w:rsidP="00175C37">
      <w:pPr>
        <w:pStyle w:val="Listapunktowana"/>
        <w:numPr>
          <w:ilvl w:val="0"/>
          <w:numId w:val="0"/>
        </w:numPr>
        <w:ind w:left="360" w:hanging="360"/>
        <w:jc w:val="center"/>
        <w:rPr>
          <w:rFonts w:ascii="Arial Narrow" w:hAnsi="Arial Narrow"/>
          <w:sz w:val="24"/>
          <w:szCs w:val="24"/>
        </w:rPr>
      </w:pPr>
      <w:r w:rsidRPr="009738FC">
        <w:rPr>
          <w:rFonts w:ascii="Arial Narrow" w:hAnsi="Arial Narrow" w:cs="Cambria"/>
          <w:b/>
          <w:bCs/>
          <w:sz w:val="24"/>
          <w:szCs w:val="24"/>
        </w:rPr>
        <w:t>Przebudowa dróg gminnych i powiatowych nr 1224F i 1205F w miejscowości Niekarzyn</w:t>
      </w:r>
    </w:p>
    <w:p w14:paraId="71841414" w14:textId="77777777" w:rsidR="009738FC" w:rsidRDefault="009738FC" w:rsidP="0039561C">
      <w:pPr>
        <w:pStyle w:val="Listapunktowana"/>
        <w:numPr>
          <w:ilvl w:val="0"/>
          <w:numId w:val="0"/>
        </w:numPr>
        <w:ind w:left="360" w:hanging="360"/>
        <w:rPr>
          <w:rFonts w:ascii="Arial Narrow" w:hAnsi="Arial Narrow"/>
          <w:sz w:val="24"/>
          <w:szCs w:val="24"/>
        </w:rPr>
      </w:pPr>
    </w:p>
    <w:p w14:paraId="35E394D9" w14:textId="4F54D3CA" w:rsidR="00E404E2" w:rsidRPr="009738FC" w:rsidRDefault="00E404E2" w:rsidP="008C5348">
      <w:pPr>
        <w:spacing w:line="276" w:lineRule="auto"/>
        <w:jc w:val="both"/>
        <w:rPr>
          <w:rFonts w:ascii="Arial Narrow" w:hAnsi="Arial Narrow" w:cs="Cambria"/>
          <w:sz w:val="24"/>
          <w:szCs w:val="24"/>
        </w:rPr>
      </w:pPr>
      <w:r w:rsidRPr="009738FC">
        <w:rPr>
          <w:rFonts w:ascii="Arial Narrow" w:hAnsi="Arial Narrow" w:cs="Cambria"/>
          <w:sz w:val="24"/>
          <w:szCs w:val="24"/>
        </w:rPr>
        <w:t xml:space="preserve">Zadanie współfinansowane jest ze środków z </w:t>
      </w:r>
      <w:r w:rsidRPr="00751EE9">
        <w:rPr>
          <w:rFonts w:ascii="Arial Narrow" w:hAnsi="Arial Narrow" w:cs="Cambria"/>
          <w:b/>
          <w:bCs/>
          <w:sz w:val="24"/>
          <w:szCs w:val="24"/>
        </w:rPr>
        <w:t>Rządowego Funduszu Polski Ład: Programu Inwestycji Strategicznych w kwocie</w:t>
      </w:r>
      <w:r w:rsidR="00751EE9">
        <w:rPr>
          <w:rFonts w:ascii="Arial Narrow" w:hAnsi="Arial Narrow" w:cs="Cambria"/>
          <w:sz w:val="24"/>
          <w:szCs w:val="24"/>
        </w:rPr>
        <w:t xml:space="preserve"> </w:t>
      </w:r>
      <w:r w:rsidRPr="009738FC">
        <w:rPr>
          <w:rFonts w:ascii="Arial Narrow" w:hAnsi="Arial Narrow" w:cs="Cambria"/>
          <w:b/>
          <w:bCs/>
          <w:sz w:val="24"/>
          <w:szCs w:val="24"/>
        </w:rPr>
        <w:t>2</w:t>
      </w:r>
      <w:r w:rsidR="000B0AF2">
        <w:rPr>
          <w:rFonts w:ascii="Arial Narrow" w:hAnsi="Arial Narrow" w:cs="Cambria"/>
          <w:b/>
          <w:bCs/>
          <w:sz w:val="24"/>
          <w:szCs w:val="24"/>
        </w:rPr>
        <w:t> </w:t>
      </w:r>
      <w:r w:rsidRPr="009738FC">
        <w:rPr>
          <w:rFonts w:ascii="Arial Narrow" w:hAnsi="Arial Narrow" w:cs="Cambria"/>
          <w:b/>
          <w:bCs/>
          <w:sz w:val="24"/>
          <w:szCs w:val="24"/>
        </w:rPr>
        <w:t>834</w:t>
      </w:r>
      <w:r w:rsidR="000B0AF2">
        <w:rPr>
          <w:rFonts w:ascii="Arial Narrow" w:hAnsi="Arial Narrow" w:cs="Cambria"/>
          <w:b/>
          <w:bCs/>
          <w:sz w:val="24"/>
          <w:szCs w:val="24"/>
        </w:rPr>
        <w:t xml:space="preserve"> </w:t>
      </w:r>
      <w:r w:rsidRPr="009738FC">
        <w:rPr>
          <w:rFonts w:ascii="Arial Narrow" w:hAnsi="Arial Narrow" w:cs="Cambria"/>
          <w:b/>
          <w:bCs/>
          <w:sz w:val="24"/>
          <w:szCs w:val="24"/>
        </w:rPr>
        <w:t xml:space="preserve">424,98 zł </w:t>
      </w:r>
      <w:r w:rsidRPr="009738FC">
        <w:rPr>
          <w:rFonts w:ascii="Arial Narrow" w:hAnsi="Arial Narrow" w:cs="Cambria"/>
          <w:sz w:val="24"/>
          <w:szCs w:val="24"/>
        </w:rPr>
        <w:t>(stan na 2024 r.). Ze względu na konieczność zaktualizowania wynagrodzenia Wykonawcy, ostateczna wartość Promesy ulegnie zmianie.</w:t>
      </w:r>
    </w:p>
    <w:p w14:paraId="2A1BF749" w14:textId="18AFCB1E" w:rsidR="00E404E2" w:rsidRPr="009738FC" w:rsidRDefault="00E404E2" w:rsidP="00E404E2">
      <w:pPr>
        <w:jc w:val="both"/>
        <w:rPr>
          <w:rFonts w:ascii="Arial Narrow" w:hAnsi="Arial Narrow" w:cs="Cambria"/>
          <w:b/>
          <w:bCs/>
          <w:sz w:val="24"/>
          <w:szCs w:val="24"/>
        </w:rPr>
      </w:pPr>
      <w:r w:rsidRPr="009738FC">
        <w:rPr>
          <w:rFonts w:ascii="Arial Narrow" w:hAnsi="Arial Narrow" w:cs="Cambria"/>
          <w:sz w:val="24"/>
          <w:szCs w:val="24"/>
        </w:rPr>
        <w:t xml:space="preserve">Wartość </w:t>
      </w:r>
      <w:r w:rsidR="009738FC">
        <w:rPr>
          <w:rFonts w:ascii="Arial Narrow" w:hAnsi="Arial Narrow"/>
          <w:sz w:val="24"/>
          <w:szCs w:val="24"/>
        </w:rPr>
        <w:t>inwestycji</w:t>
      </w:r>
      <w:r w:rsidRPr="009738FC">
        <w:rPr>
          <w:rFonts w:ascii="Arial Narrow" w:hAnsi="Arial Narrow" w:cs="Cambria"/>
          <w:sz w:val="24"/>
          <w:szCs w:val="24"/>
        </w:rPr>
        <w:t xml:space="preserve"> na dzień 31.12.2024 r.</w:t>
      </w:r>
      <w:r w:rsidR="00D23EE6">
        <w:rPr>
          <w:rFonts w:ascii="Arial Narrow" w:hAnsi="Arial Narrow" w:cs="Cambria"/>
          <w:sz w:val="24"/>
          <w:szCs w:val="24"/>
        </w:rPr>
        <w:t xml:space="preserve"> wynosi</w:t>
      </w:r>
      <w:r w:rsidR="00751EE9">
        <w:rPr>
          <w:rFonts w:ascii="Arial Narrow" w:hAnsi="Arial Narrow" w:cs="Cambria"/>
          <w:sz w:val="24"/>
          <w:szCs w:val="24"/>
        </w:rPr>
        <w:t xml:space="preserve"> </w:t>
      </w:r>
      <w:r w:rsidRPr="009738FC">
        <w:rPr>
          <w:rFonts w:ascii="Arial Narrow" w:hAnsi="Arial Narrow" w:cs="Cambria"/>
          <w:b/>
          <w:bCs/>
          <w:sz w:val="24"/>
          <w:szCs w:val="24"/>
        </w:rPr>
        <w:t>2</w:t>
      </w:r>
      <w:r w:rsidR="000B0AF2">
        <w:rPr>
          <w:rFonts w:ascii="Arial Narrow" w:hAnsi="Arial Narrow" w:cs="Cambria"/>
          <w:b/>
          <w:bCs/>
          <w:sz w:val="24"/>
          <w:szCs w:val="24"/>
        </w:rPr>
        <w:t> </w:t>
      </w:r>
      <w:r w:rsidRPr="009738FC">
        <w:rPr>
          <w:rFonts w:ascii="Arial Narrow" w:hAnsi="Arial Narrow" w:cs="Cambria"/>
          <w:b/>
          <w:bCs/>
          <w:sz w:val="24"/>
          <w:szCs w:val="24"/>
        </w:rPr>
        <w:t>869</w:t>
      </w:r>
      <w:r w:rsidR="000B0AF2">
        <w:rPr>
          <w:rFonts w:ascii="Arial Narrow" w:hAnsi="Arial Narrow" w:cs="Cambria"/>
          <w:b/>
          <w:bCs/>
          <w:sz w:val="24"/>
          <w:szCs w:val="24"/>
        </w:rPr>
        <w:t xml:space="preserve"> </w:t>
      </w:r>
      <w:r w:rsidRPr="009738FC">
        <w:rPr>
          <w:rFonts w:ascii="Arial Narrow" w:hAnsi="Arial Narrow" w:cs="Cambria"/>
          <w:b/>
          <w:bCs/>
          <w:sz w:val="24"/>
          <w:szCs w:val="24"/>
        </w:rPr>
        <w:t>852,43 zł.</w:t>
      </w:r>
    </w:p>
    <w:p w14:paraId="40EB37F9" w14:textId="1F768849" w:rsidR="00E404E2" w:rsidRPr="009738FC" w:rsidRDefault="00E404E2" w:rsidP="00E404E2">
      <w:pPr>
        <w:pStyle w:val="Listapunktowana"/>
        <w:numPr>
          <w:ilvl w:val="0"/>
          <w:numId w:val="0"/>
        </w:numPr>
        <w:ind w:left="360" w:hanging="360"/>
        <w:rPr>
          <w:rFonts w:ascii="Arial Narrow" w:hAnsi="Arial Narrow" w:cs="Cambria"/>
          <w:b/>
          <w:bCs/>
          <w:sz w:val="24"/>
          <w:szCs w:val="24"/>
        </w:rPr>
      </w:pPr>
      <w:r w:rsidRPr="009738FC">
        <w:rPr>
          <w:rFonts w:ascii="Arial Narrow" w:hAnsi="Arial Narrow" w:cs="Cambria"/>
          <w:sz w:val="24"/>
          <w:szCs w:val="24"/>
        </w:rPr>
        <w:t xml:space="preserve">Termin zakończenia robót budowlanych ustalony został </w:t>
      </w:r>
      <w:r w:rsidRPr="00D23EE6">
        <w:rPr>
          <w:rFonts w:ascii="Arial Narrow" w:hAnsi="Arial Narrow" w:cs="Cambria"/>
          <w:sz w:val="24"/>
          <w:szCs w:val="24"/>
        </w:rPr>
        <w:t>do dnia</w:t>
      </w:r>
      <w:r w:rsidRPr="009738FC">
        <w:rPr>
          <w:rFonts w:ascii="Arial Narrow" w:hAnsi="Arial Narrow" w:cs="Cambria"/>
          <w:sz w:val="24"/>
          <w:szCs w:val="24"/>
        </w:rPr>
        <w:t xml:space="preserve"> </w:t>
      </w:r>
      <w:r w:rsidRPr="009738FC">
        <w:rPr>
          <w:rFonts w:ascii="Arial Narrow" w:hAnsi="Arial Narrow" w:cs="Cambria"/>
          <w:b/>
          <w:bCs/>
          <w:sz w:val="24"/>
          <w:szCs w:val="24"/>
        </w:rPr>
        <w:t>30.05.2025 r.</w:t>
      </w:r>
    </w:p>
    <w:p w14:paraId="1D05ED23" w14:textId="77777777" w:rsidR="00E404E2" w:rsidRPr="009738FC" w:rsidRDefault="00E404E2" w:rsidP="00E404E2">
      <w:pPr>
        <w:pStyle w:val="Listapunktowana"/>
        <w:numPr>
          <w:ilvl w:val="0"/>
          <w:numId w:val="0"/>
        </w:numPr>
        <w:ind w:left="360" w:hanging="360"/>
        <w:rPr>
          <w:rFonts w:ascii="Arial Narrow" w:hAnsi="Arial Narrow"/>
          <w:sz w:val="24"/>
          <w:szCs w:val="24"/>
        </w:rPr>
      </w:pPr>
    </w:p>
    <w:p w14:paraId="5460E09E" w14:textId="7FF21F43" w:rsidR="00751EE9" w:rsidRDefault="00751EE9" w:rsidP="00383D98">
      <w:pPr>
        <w:pStyle w:val="Listapunktowana"/>
        <w:numPr>
          <w:ilvl w:val="0"/>
          <w:numId w:val="0"/>
        </w:numPr>
        <w:ind w:left="360" w:hanging="360"/>
        <w:jc w:val="both"/>
        <w:rPr>
          <w:rFonts w:ascii="Arial Narrow" w:hAnsi="Arial Narrow" w:cs="Cambria"/>
          <w:b/>
          <w:bCs/>
          <w:sz w:val="24"/>
          <w:szCs w:val="24"/>
        </w:rPr>
      </w:pPr>
      <w:r>
        <w:rPr>
          <w:noProof/>
        </w:rPr>
        <mc:AlternateContent>
          <mc:Choice Requires="wps">
            <w:drawing>
              <wp:anchor distT="0" distB="0" distL="114300" distR="114300" simplePos="0" relativeHeight="251743232" behindDoc="1" locked="0" layoutInCell="1" allowOverlap="1" wp14:anchorId="1BE9826F" wp14:editId="366842F2">
                <wp:simplePos x="0" y="0"/>
                <wp:positionH relativeFrom="margin">
                  <wp:posOffset>-635</wp:posOffset>
                </wp:positionH>
                <wp:positionV relativeFrom="paragraph">
                  <wp:posOffset>80010</wp:posOffset>
                </wp:positionV>
                <wp:extent cx="6004560" cy="617220"/>
                <wp:effectExtent l="0" t="0" r="15240" b="11430"/>
                <wp:wrapNone/>
                <wp:docPr id="9" name="Prostokąt: zaokrąglone rogi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04560" cy="617220"/>
                        </a:xfrm>
                        <a:prstGeom prst="roundRect">
                          <a:avLst>
                            <a:gd name="adj" fmla="val 16667"/>
                          </a:avLst>
                        </a:prstGeom>
                        <a:gradFill rotWithShape="1">
                          <a:gsLst>
                            <a:gs pos="0">
                              <a:schemeClr val="accent1">
                                <a:lumMod val="83000"/>
                                <a:lumOff val="17000"/>
                              </a:schemeClr>
                            </a:gs>
                            <a:gs pos="100000">
                              <a:schemeClr val="accent1">
                                <a:lumMod val="61000"/>
                                <a:lumOff val="39000"/>
                              </a:schemeClr>
                            </a:gs>
                          </a:gsLst>
                          <a:path path="shape">
                            <a:fillToRect l="100000" t="100000"/>
                          </a:path>
                        </a:gradFill>
                        <a:ln w="9525">
                          <a:solidFill>
                            <a:schemeClr val="accent1">
                              <a:lumMod val="100000"/>
                              <a:lumOff val="0"/>
                            </a:schemeClr>
                          </a:solidFill>
                          <a:round/>
                          <a:headEnd/>
                          <a:tailEnd/>
                        </a:ln>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w16sdtfl="http://schemas.microsoft.com/office/word/2024/wordml/sdtformatlock">
            <w:pict>
              <v:roundrect w14:anchorId="2CBAB922" id="Prostokąt: zaokrąglone rogi 6" o:spid="_x0000_s1026" style="position:absolute;margin-left:-.05pt;margin-top:6.3pt;width:472.8pt;height:48.6pt;z-index:-2515732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" fillcolor="#1a88ed [2676]" strokecolor="#0f6fc6 [3204]">
                <v:fill color2="#57a8f2 [1972]" rotate="t" focusposition="1,1" focussize="" focus="100%" type="gradientRadial"/>
                <w10:wrap anchorx="margin"/>
              </v:roundrect>
            </w:pict>
          </mc:Fallback>
        </mc:AlternateContent>
      </w:r>
    </w:p>
    <w:p w14:paraId="2C1DD63A" w14:textId="4C39CA80" w:rsidR="00E404E2" w:rsidRPr="009738FC" w:rsidRDefault="00E404E2" w:rsidP="00175C37">
      <w:pPr>
        <w:pStyle w:val="Listapunktowana"/>
        <w:numPr>
          <w:ilvl w:val="0"/>
          <w:numId w:val="0"/>
        </w:numPr>
        <w:ind w:left="360" w:hanging="360"/>
        <w:jc w:val="center"/>
        <w:rPr>
          <w:rFonts w:ascii="Arial Narrow" w:hAnsi="Arial Narrow"/>
          <w:sz w:val="24"/>
          <w:szCs w:val="24"/>
        </w:rPr>
      </w:pPr>
      <w:r w:rsidRPr="009738FC">
        <w:rPr>
          <w:rFonts w:ascii="Arial Narrow" w:hAnsi="Arial Narrow" w:cs="Cambria"/>
          <w:b/>
          <w:bCs/>
          <w:sz w:val="24"/>
          <w:szCs w:val="24"/>
        </w:rPr>
        <w:t>Przebudowa drogi gminnej oraz powiatowej nr 1205F wraz z wykonaniem odwodnienia w m.</w:t>
      </w:r>
      <w:r w:rsidR="009738FC">
        <w:rPr>
          <w:rFonts w:ascii="Arial Narrow" w:hAnsi="Arial Narrow" w:cs="Cambria"/>
          <w:b/>
          <w:bCs/>
          <w:sz w:val="24"/>
          <w:szCs w:val="24"/>
        </w:rPr>
        <w:t xml:space="preserve"> </w:t>
      </w:r>
      <w:r w:rsidRPr="009738FC">
        <w:rPr>
          <w:rFonts w:ascii="Arial Narrow" w:hAnsi="Arial Narrow" w:cs="Cambria"/>
          <w:b/>
          <w:bCs/>
          <w:sz w:val="24"/>
          <w:szCs w:val="24"/>
        </w:rPr>
        <w:t>Pałck</w:t>
      </w:r>
    </w:p>
    <w:p w14:paraId="5A156888" w14:textId="77777777" w:rsidR="009738FC" w:rsidRDefault="009738FC" w:rsidP="0039561C">
      <w:pPr>
        <w:pStyle w:val="Listapunktowana"/>
        <w:numPr>
          <w:ilvl w:val="0"/>
          <w:numId w:val="0"/>
        </w:numPr>
        <w:ind w:left="360" w:hanging="360"/>
        <w:rPr>
          <w:rFonts w:ascii="Arial Narrow" w:hAnsi="Arial Narrow"/>
          <w:sz w:val="24"/>
          <w:szCs w:val="24"/>
        </w:rPr>
      </w:pPr>
    </w:p>
    <w:p w14:paraId="14E5BE69" w14:textId="0009F3A9" w:rsidR="00E404E2" w:rsidRPr="009738FC" w:rsidRDefault="00E404E2" w:rsidP="008C5348">
      <w:pPr>
        <w:spacing w:line="276" w:lineRule="auto"/>
        <w:jc w:val="both"/>
        <w:rPr>
          <w:rFonts w:ascii="Arial Narrow" w:hAnsi="Arial Narrow"/>
          <w:sz w:val="24"/>
          <w:szCs w:val="24"/>
        </w:rPr>
      </w:pPr>
      <w:r w:rsidRPr="009738FC">
        <w:rPr>
          <w:rFonts w:ascii="Arial Narrow" w:hAnsi="Arial Narrow" w:cs="Cambria"/>
          <w:sz w:val="24"/>
          <w:szCs w:val="24"/>
        </w:rPr>
        <w:t>Zadanie jest współfinansowane ze środków Rządowego Funduszu Polski Ład:</w:t>
      </w:r>
      <w:r w:rsidRPr="009738FC">
        <w:rPr>
          <w:rFonts w:ascii="Arial Narrow" w:hAnsi="Arial Narrow"/>
          <w:sz w:val="24"/>
          <w:szCs w:val="24"/>
        </w:rPr>
        <w:t xml:space="preserve"> Programu Inwestycji Strategicznych w kwocie równej: </w:t>
      </w:r>
      <w:r w:rsidRPr="009738FC">
        <w:rPr>
          <w:rFonts w:ascii="Arial Narrow" w:hAnsi="Arial Narrow"/>
          <w:b/>
          <w:bCs/>
          <w:sz w:val="24"/>
          <w:szCs w:val="24"/>
        </w:rPr>
        <w:t>3</w:t>
      </w:r>
      <w:r w:rsidR="000B0AF2">
        <w:rPr>
          <w:rFonts w:ascii="Arial Narrow" w:hAnsi="Arial Narrow"/>
          <w:b/>
          <w:bCs/>
          <w:sz w:val="24"/>
          <w:szCs w:val="24"/>
        </w:rPr>
        <w:t> </w:t>
      </w:r>
      <w:r w:rsidRPr="009738FC">
        <w:rPr>
          <w:rFonts w:ascii="Arial Narrow" w:hAnsi="Arial Narrow"/>
          <w:b/>
          <w:bCs/>
          <w:sz w:val="24"/>
          <w:szCs w:val="24"/>
        </w:rPr>
        <w:t>064</w:t>
      </w:r>
      <w:r w:rsidR="000B0AF2">
        <w:rPr>
          <w:rFonts w:ascii="Arial Narrow" w:hAnsi="Arial Narrow"/>
          <w:b/>
          <w:bCs/>
          <w:sz w:val="24"/>
          <w:szCs w:val="24"/>
        </w:rPr>
        <w:t xml:space="preserve"> </w:t>
      </w:r>
      <w:r w:rsidRPr="009738FC">
        <w:rPr>
          <w:rFonts w:ascii="Arial Narrow" w:hAnsi="Arial Narrow"/>
          <w:b/>
          <w:bCs/>
          <w:sz w:val="24"/>
          <w:szCs w:val="24"/>
        </w:rPr>
        <w:t>154,00 zł</w:t>
      </w:r>
      <w:r w:rsidRPr="009738FC">
        <w:rPr>
          <w:rFonts w:ascii="Arial Narrow" w:hAnsi="Arial Narrow"/>
          <w:sz w:val="24"/>
          <w:szCs w:val="24"/>
        </w:rPr>
        <w:t>.</w:t>
      </w:r>
    </w:p>
    <w:p w14:paraId="2A32407E" w14:textId="766D8BAD" w:rsidR="00E404E2" w:rsidRPr="009738FC" w:rsidRDefault="00E404E2" w:rsidP="00E404E2">
      <w:pPr>
        <w:jc w:val="both"/>
        <w:rPr>
          <w:rFonts w:ascii="Arial Narrow" w:hAnsi="Arial Narrow"/>
          <w:b/>
          <w:bCs/>
          <w:sz w:val="24"/>
          <w:szCs w:val="24"/>
        </w:rPr>
      </w:pPr>
      <w:r w:rsidRPr="009738FC">
        <w:rPr>
          <w:rFonts w:ascii="Arial Narrow" w:hAnsi="Arial Narrow"/>
          <w:sz w:val="24"/>
          <w:szCs w:val="24"/>
        </w:rPr>
        <w:t xml:space="preserve">Wartość </w:t>
      </w:r>
      <w:r w:rsidR="009738FC">
        <w:rPr>
          <w:rFonts w:ascii="Arial Narrow" w:hAnsi="Arial Narrow"/>
          <w:sz w:val="24"/>
          <w:szCs w:val="24"/>
        </w:rPr>
        <w:t>inwestycji</w:t>
      </w:r>
      <w:r w:rsidRPr="009738FC">
        <w:rPr>
          <w:rFonts w:ascii="Arial Narrow" w:hAnsi="Arial Narrow"/>
          <w:sz w:val="24"/>
          <w:szCs w:val="24"/>
        </w:rPr>
        <w:t xml:space="preserve"> na dzień 31.12.2024 r. wynosi: </w:t>
      </w:r>
      <w:r w:rsidRPr="009738FC">
        <w:rPr>
          <w:rFonts w:ascii="Arial Narrow" w:hAnsi="Arial Narrow"/>
          <w:b/>
          <w:bCs/>
          <w:sz w:val="24"/>
          <w:szCs w:val="24"/>
        </w:rPr>
        <w:t>3</w:t>
      </w:r>
      <w:r w:rsidR="000B0AF2">
        <w:rPr>
          <w:rFonts w:ascii="Arial Narrow" w:hAnsi="Arial Narrow"/>
          <w:b/>
          <w:bCs/>
          <w:sz w:val="24"/>
          <w:szCs w:val="24"/>
        </w:rPr>
        <w:t> </w:t>
      </w:r>
      <w:r w:rsidRPr="009738FC">
        <w:rPr>
          <w:rFonts w:ascii="Arial Narrow" w:hAnsi="Arial Narrow"/>
          <w:b/>
          <w:bCs/>
          <w:sz w:val="24"/>
          <w:szCs w:val="24"/>
        </w:rPr>
        <w:t>266</w:t>
      </w:r>
      <w:r w:rsidR="000B0AF2">
        <w:rPr>
          <w:rFonts w:ascii="Arial Narrow" w:hAnsi="Arial Narrow"/>
          <w:b/>
          <w:bCs/>
          <w:sz w:val="24"/>
          <w:szCs w:val="24"/>
        </w:rPr>
        <w:t xml:space="preserve"> </w:t>
      </w:r>
      <w:r w:rsidRPr="009738FC">
        <w:rPr>
          <w:rFonts w:ascii="Arial Narrow" w:hAnsi="Arial Narrow"/>
          <w:b/>
          <w:bCs/>
          <w:sz w:val="24"/>
          <w:szCs w:val="24"/>
        </w:rPr>
        <w:t xml:space="preserve">545,60 zł. </w:t>
      </w:r>
    </w:p>
    <w:p w14:paraId="73338421" w14:textId="564FBF61" w:rsidR="00E404E2" w:rsidRPr="009738FC" w:rsidRDefault="00E404E2" w:rsidP="00E404E2">
      <w:pPr>
        <w:jc w:val="both"/>
        <w:rPr>
          <w:rFonts w:ascii="Arial Narrow" w:hAnsi="Arial Narrow"/>
          <w:sz w:val="24"/>
          <w:szCs w:val="24"/>
        </w:rPr>
      </w:pPr>
      <w:r w:rsidRPr="009738FC">
        <w:rPr>
          <w:rFonts w:ascii="Arial Narrow" w:hAnsi="Arial Narrow"/>
          <w:sz w:val="24"/>
          <w:szCs w:val="24"/>
        </w:rPr>
        <w:t xml:space="preserve">W dniu 28.10.2024 r., w związku z koniecznością wykonania robót dodatkowych oraz planami Gminy Skąpe związanymi z rozszerzeniem zakresu przedmiotowego zadania o dwa dodatkowe odcinki, wydłużono termin realizacji przedmiotu umowy do dnia </w:t>
      </w:r>
      <w:r w:rsidRPr="009738FC">
        <w:rPr>
          <w:rFonts w:ascii="Arial Narrow" w:hAnsi="Arial Narrow"/>
          <w:b/>
          <w:bCs/>
          <w:sz w:val="24"/>
          <w:szCs w:val="24"/>
        </w:rPr>
        <w:t xml:space="preserve">30.05.2025 r. </w:t>
      </w:r>
    </w:p>
    <w:p w14:paraId="5461AF28" w14:textId="151E10F8" w:rsidR="00E404E2" w:rsidRPr="009738FC" w:rsidRDefault="00751EE9" w:rsidP="00E404E2">
      <w:pPr>
        <w:pStyle w:val="Listapunktowana"/>
        <w:numPr>
          <w:ilvl w:val="0"/>
          <w:numId w:val="0"/>
        </w:numPr>
        <w:rPr>
          <w:rFonts w:ascii="Arial Narrow" w:hAnsi="Arial Narrow"/>
          <w:sz w:val="24"/>
          <w:szCs w:val="24"/>
        </w:rPr>
      </w:pPr>
      <w:r>
        <w:rPr>
          <w:noProof/>
        </w:rPr>
        <mc:AlternateContent>
          <mc:Choice Requires="wps">
            <w:drawing>
              <wp:anchor distT="0" distB="0" distL="114300" distR="114300" simplePos="0" relativeHeight="251745280" behindDoc="1" locked="0" layoutInCell="1" allowOverlap="1" wp14:anchorId="25B23704" wp14:editId="1C416933">
                <wp:simplePos x="0" y="0"/>
                <wp:positionH relativeFrom="margin">
                  <wp:posOffset>-8255</wp:posOffset>
                </wp:positionH>
                <wp:positionV relativeFrom="paragraph">
                  <wp:posOffset>101600</wp:posOffset>
                </wp:positionV>
                <wp:extent cx="6012180" cy="457200"/>
                <wp:effectExtent l="0" t="0" r="26670" b="19050"/>
                <wp:wrapNone/>
                <wp:docPr id="10" name="Prostokąt: zaokrąglone rogi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12180" cy="457200"/>
                        </a:xfrm>
                        <a:prstGeom prst="roundRect">
                          <a:avLst>
                            <a:gd name="adj" fmla="val 16667"/>
                          </a:avLst>
                        </a:prstGeom>
                        <a:gradFill rotWithShape="1">
                          <a:gsLst>
                            <a:gs pos="0">
                              <a:schemeClr val="accent1">
                                <a:lumMod val="83000"/>
                                <a:lumOff val="17000"/>
                              </a:schemeClr>
                            </a:gs>
                            <a:gs pos="100000">
                              <a:schemeClr val="accent1">
                                <a:lumMod val="61000"/>
                                <a:lumOff val="39000"/>
                              </a:schemeClr>
                            </a:gs>
                          </a:gsLst>
                          <a:path path="shape">
                            <a:fillToRect l="100000" t="100000"/>
                          </a:path>
                        </a:gradFill>
                        <a:ln w="9525">
                          <a:solidFill>
                            <a:schemeClr val="accent1">
                              <a:lumMod val="100000"/>
                              <a:lumOff val="0"/>
                            </a:schemeClr>
                          </a:solidFill>
                          <a:round/>
                          <a:headEnd/>
                          <a:tailEnd/>
                        </a:ln>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w16sdtfl="http://schemas.microsoft.com/office/word/2024/wordml/sdtformatlock">
            <w:pict>
              <v:roundrect w14:anchorId="7461D5F6" id="Prostokąt: zaokrąglone rogi 6" o:spid="_x0000_s1026" style="position:absolute;margin-left:-.65pt;margin-top:8pt;width:473.4pt;height:36pt;z-index:-2515712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" fillcolor="#1a88ed [2676]" strokecolor="#0f6fc6 [3204]">
                <v:fill color2="#57a8f2 [1972]" rotate="t" focusposition="1,1" focussize="" focus="100%" type="gradientRadial"/>
                <w10:wrap anchorx="margin"/>
              </v:roundrect>
            </w:pict>
          </mc:Fallback>
        </mc:AlternateContent>
      </w:r>
    </w:p>
    <w:p w14:paraId="74D360E5" w14:textId="1F91AD27" w:rsidR="008A1758" w:rsidRPr="009738FC" w:rsidRDefault="008A1758" w:rsidP="00751EE9">
      <w:pPr>
        <w:pStyle w:val="Listapunktowana"/>
        <w:numPr>
          <w:ilvl w:val="0"/>
          <w:numId w:val="0"/>
        </w:numPr>
        <w:ind w:left="360" w:hanging="360"/>
        <w:jc w:val="center"/>
        <w:rPr>
          <w:rFonts w:ascii="Arial Narrow" w:hAnsi="Arial Narrow"/>
          <w:sz w:val="24"/>
          <w:szCs w:val="24"/>
        </w:rPr>
      </w:pPr>
      <w:r w:rsidRPr="009738FC">
        <w:rPr>
          <w:rFonts w:ascii="Arial Narrow" w:hAnsi="Arial Narrow"/>
          <w:b/>
          <w:bCs/>
          <w:sz w:val="24"/>
          <w:szCs w:val="24"/>
        </w:rPr>
        <w:t>Przebudowa drogi gminnej na ul. Słonecznej wraz z przebudową skrzyżowania w m. Ołobok</w:t>
      </w:r>
    </w:p>
    <w:p w14:paraId="4460A617" w14:textId="77777777" w:rsidR="009738FC" w:rsidRDefault="009738FC" w:rsidP="0039561C">
      <w:pPr>
        <w:pStyle w:val="Listapunktowana"/>
        <w:numPr>
          <w:ilvl w:val="0"/>
          <w:numId w:val="0"/>
        </w:numPr>
        <w:ind w:left="360" w:hanging="360"/>
        <w:rPr>
          <w:rFonts w:ascii="Arial Narrow" w:hAnsi="Arial Narrow"/>
          <w:sz w:val="24"/>
          <w:szCs w:val="24"/>
        </w:rPr>
      </w:pPr>
    </w:p>
    <w:p w14:paraId="09429207" w14:textId="0A431DA1" w:rsidR="008A1758" w:rsidRPr="009738FC" w:rsidRDefault="008A1758" w:rsidP="008A1758">
      <w:pPr>
        <w:jc w:val="both"/>
        <w:rPr>
          <w:rFonts w:ascii="Arial Narrow" w:hAnsi="Arial Narrow"/>
          <w:sz w:val="24"/>
          <w:szCs w:val="24"/>
        </w:rPr>
      </w:pPr>
      <w:r w:rsidRPr="009738FC">
        <w:rPr>
          <w:rFonts w:ascii="Arial Narrow" w:hAnsi="Arial Narrow"/>
          <w:sz w:val="24"/>
          <w:szCs w:val="24"/>
        </w:rPr>
        <w:t xml:space="preserve">Zadanie dofinansowane ze środków Rządowego </w:t>
      </w:r>
      <w:r w:rsidR="0083029A">
        <w:rPr>
          <w:rFonts w:ascii="Arial Narrow" w:hAnsi="Arial Narrow"/>
          <w:sz w:val="24"/>
          <w:szCs w:val="24"/>
        </w:rPr>
        <w:t>F</w:t>
      </w:r>
      <w:r w:rsidRPr="009738FC">
        <w:rPr>
          <w:rFonts w:ascii="Arial Narrow" w:hAnsi="Arial Narrow"/>
          <w:sz w:val="24"/>
          <w:szCs w:val="24"/>
        </w:rPr>
        <w:t>unduszu Rozwoju Dróg w kwocie: 694</w:t>
      </w:r>
      <w:r w:rsidR="000B0AF2">
        <w:rPr>
          <w:rFonts w:ascii="Arial Narrow" w:hAnsi="Arial Narrow"/>
          <w:sz w:val="24"/>
          <w:szCs w:val="24"/>
        </w:rPr>
        <w:t xml:space="preserve"> </w:t>
      </w:r>
      <w:r w:rsidRPr="009738FC">
        <w:rPr>
          <w:rFonts w:ascii="Arial Narrow" w:hAnsi="Arial Narrow"/>
          <w:sz w:val="24"/>
          <w:szCs w:val="24"/>
        </w:rPr>
        <w:t>087,00 zł.</w:t>
      </w:r>
    </w:p>
    <w:p w14:paraId="417990CE" w14:textId="625249F9" w:rsidR="00982842" w:rsidRDefault="00E91C49" w:rsidP="00383D98">
      <w:pPr>
        <w:jc w:val="both"/>
        <w:rPr>
          <w:rFonts w:ascii="Arial Narrow" w:hAnsi="Arial Narrow"/>
          <w:b/>
          <w:bCs/>
          <w:sz w:val="24"/>
          <w:szCs w:val="24"/>
        </w:rPr>
      </w:pPr>
      <w:r w:rsidRPr="00E91C49">
        <w:rPr>
          <w:rFonts w:ascii="Arial Narrow" w:hAnsi="Arial Narrow"/>
          <w:sz w:val="24"/>
          <w:szCs w:val="24"/>
        </w:rPr>
        <w:t>Całkowita wartość inwestycji wyniosła</w:t>
      </w:r>
      <w:r w:rsidRPr="009738FC">
        <w:rPr>
          <w:rFonts w:ascii="Arial Narrow" w:hAnsi="Arial Narrow"/>
        </w:rPr>
        <w:t xml:space="preserve">: </w:t>
      </w:r>
      <w:r w:rsidR="008A1758" w:rsidRPr="0083029A">
        <w:rPr>
          <w:rFonts w:ascii="Arial Narrow" w:hAnsi="Arial Narrow"/>
          <w:b/>
          <w:bCs/>
          <w:sz w:val="24"/>
          <w:szCs w:val="24"/>
        </w:rPr>
        <w:t>404</w:t>
      </w:r>
      <w:r w:rsidR="000B0AF2">
        <w:rPr>
          <w:rFonts w:ascii="Arial Narrow" w:hAnsi="Arial Narrow"/>
          <w:b/>
          <w:bCs/>
          <w:sz w:val="24"/>
          <w:szCs w:val="24"/>
        </w:rPr>
        <w:t xml:space="preserve"> </w:t>
      </w:r>
      <w:r w:rsidR="008A1758" w:rsidRPr="0083029A">
        <w:rPr>
          <w:rFonts w:ascii="Arial Narrow" w:hAnsi="Arial Narrow"/>
          <w:b/>
          <w:bCs/>
          <w:sz w:val="24"/>
          <w:szCs w:val="24"/>
        </w:rPr>
        <w:t>214,89 zł.</w:t>
      </w:r>
      <w:r w:rsidR="00383D98">
        <w:rPr>
          <w:rFonts w:ascii="Arial Narrow" w:hAnsi="Arial Narrow"/>
          <w:b/>
          <w:bCs/>
          <w:sz w:val="24"/>
          <w:szCs w:val="24"/>
        </w:rPr>
        <w:tab/>
      </w:r>
    </w:p>
    <w:p w14:paraId="5004F056" w14:textId="03739ED5" w:rsidR="00AF5306" w:rsidRDefault="00751EE9" w:rsidP="00AF5306">
      <w:pPr>
        <w:pStyle w:val="Listapunktowana"/>
        <w:numPr>
          <w:ilvl w:val="0"/>
          <w:numId w:val="0"/>
        </w:numPr>
        <w:ind w:left="360" w:hanging="360"/>
        <w:rPr>
          <w:rFonts w:ascii="Arial Narrow" w:hAnsi="Arial Narrow"/>
          <w:b/>
          <w:bCs/>
          <w:sz w:val="24"/>
          <w:szCs w:val="24"/>
        </w:rPr>
      </w:pPr>
      <w:r>
        <w:rPr>
          <w:noProof/>
        </w:rPr>
        <mc:AlternateContent>
          <mc:Choice Requires="wps">
            <w:drawing>
              <wp:anchor distT="0" distB="0" distL="114300" distR="114300" simplePos="0" relativeHeight="251747328" behindDoc="1" locked="0" layoutInCell="1" allowOverlap="1" wp14:anchorId="3CCF04E4" wp14:editId="43E4C3F3">
                <wp:simplePos x="0" y="0"/>
                <wp:positionH relativeFrom="margin">
                  <wp:posOffset>-635</wp:posOffset>
                </wp:positionH>
                <wp:positionV relativeFrom="paragraph">
                  <wp:posOffset>133350</wp:posOffset>
                </wp:positionV>
                <wp:extent cx="6004560" cy="403860"/>
                <wp:effectExtent l="0" t="0" r="15240" b="15240"/>
                <wp:wrapNone/>
                <wp:docPr id="11" name="Prostokąt: zaokrąglone rogi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04560" cy="403860"/>
                        </a:xfrm>
                        <a:prstGeom prst="roundRect">
                          <a:avLst>
                            <a:gd name="adj" fmla="val 16667"/>
                          </a:avLst>
                        </a:prstGeom>
                        <a:gradFill rotWithShape="1">
                          <a:gsLst>
                            <a:gs pos="0">
                              <a:schemeClr val="accent1">
                                <a:lumMod val="83000"/>
                                <a:lumOff val="17000"/>
                              </a:schemeClr>
                            </a:gs>
                            <a:gs pos="100000">
                              <a:schemeClr val="accent1">
                                <a:lumMod val="61000"/>
                                <a:lumOff val="39000"/>
                              </a:schemeClr>
                            </a:gs>
                          </a:gsLst>
                          <a:path path="shape">
                            <a:fillToRect l="100000" t="100000"/>
                          </a:path>
                        </a:gradFill>
                        <a:ln w="9525">
                          <a:solidFill>
                            <a:schemeClr val="accent1">
                              <a:lumMod val="100000"/>
                              <a:lumOff val="0"/>
                            </a:schemeClr>
                          </a:solidFill>
                          <a:round/>
                          <a:headEnd/>
                          <a:tailEnd/>
                        </a:ln>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w16sdtfl="http://schemas.microsoft.com/office/word/2024/wordml/sdtformatlock">
            <w:pict>
              <v:roundrect w14:anchorId="22ECFA65" id="Prostokąt: zaokrąglone rogi 6" o:spid="_x0000_s1026" style="position:absolute;margin-left:-.05pt;margin-top:10.5pt;width:472.8pt;height:31.8pt;z-index:-2515691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" fillcolor="#1a88ed [2676]" strokecolor="#0f6fc6 [3204]">
                <v:fill color2="#57a8f2 [1972]" rotate="t" focusposition="1,1" focussize="" focus="100%" type="gradientRadial"/>
                <w10:wrap anchorx="margin"/>
              </v:roundrect>
            </w:pict>
          </mc:Fallback>
        </mc:AlternateContent>
      </w:r>
    </w:p>
    <w:p w14:paraId="24854F14" w14:textId="4202E0B7" w:rsidR="00AF5306" w:rsidRDefault="00AF5306" w:rsidP="00751EE9">
      <w:pPr>
        <w:pStyle w:val="Listapunktowana"/>
        <w:numPr>
          <w:ilvl w:val="0"/>
          <w:numId w:val="0"/>
        </w:numPr>
        <w:ind w:left="360" w:hanging="360"/>
        <w:jc w:val="center"/>
        <w:rPr>
          <w:rFonts w:ascii="Arial Narrow" w:hAnsi="Arial Narrow"/>
          <w:b/>
          <w:bCs/>
          <w:sz w:val="24"/>
          <w:szCs w:val="24"/>
        </w:rPr>
      </w:pPr>
      <w:r w:rsidRPr="009738FC">
        <w:rPr>
          <w:rFonts w:ascii="Arial Narrow" w:hAnsi="Arial Narrow"/>
          <w:b/>
          <w:bCs/>
          <w:sz w:val="24"/>
          <w:szCs w:val="24"/>
        </w:rPr>
        <w:t>Przebudowa drogi gminnej w miejscowości Błonie</w:t>
      </w:r>
    </w:p>
    <w:p w14:paraId="4BD3ADD2" w14:textId="77777777" w:rsidR="00175C37" w:rsidRDefault="00175C37" w:rsidP="00AF5306">
      <w:pPr>
        <w:jc w:val="both"/>
        <w:rPr>
          <w:rFonts w:ascii="Arial Narrow" w:hAnsi="Arial Narrow"/>
          <w:sz w:val="24"/>
          <w:szCs w:val="24"/>
        </w:rPr>
      </w:pPr>
    </w:p>
    <w:p w14:paraId="34421FCB" w14:textId="74D5D9C7" w:rsidR="00D8768E" w:rsidRDefault="00AF5306" w:rsidP="00D8768E">
      <w:pPr>
        <w:pStyle w:val="Listapunktowana"/>
        <w:numPr>
          <w:ilvl w:val="0"/>
          <w:numId w:val="0"/>
        </w:numPr>
        <w:ind w:left="360" w:hanging="360"/>
        <w:rPr>
          <w:rFonts w:ascii="Arial Narrow" w:hAnsi="Arial Narrow"/>
          <w:bCs/>
          <w:sz w:val="24"/>
          <w:szCs w:val="24"/>
        </w:rPr>
      </w:pPr>
      <w:r>
        <w:rPr>
          <w:rFonts w:ascii="Arial Narrow" w:hAnsi="Arial Narrow" w:cs="Cambria"/>
          <w:sz w:val="24"/>
          <w:szCs w:val="24"/>
        </w:rPr>
        <w:t>W</w:t>
      </w:r>
      <w:r w:rsidRPr="009738FC">
        <w:rPr>
          <w:rFonts w:ascii="Arial Narrow" w:hAnsi="Arial Narrow" w:cs="Cambria"/>
          <w:sz w:val="24"/>
          <w:szCs w:val="24"/>
        </w:rPr>
        <w:t xml:space="preserve">artość </w:t>
      </w:r>
      <w:r w:rsidR="00E91C49">
        <w:rPr>
          <w:rFonts w:ascii="Arial Narrow" w:hAnsi="Arial Narrow" w:cs="Cambria"/>
          <w:sz w:val="24"/>
          <w:szCs w:val="24"/>
        </w:rPr>
        <w:t>inwestycji</w:t>
      </w:r>
      <w:r>
        <w:rPr>
          <w:rFonts w:ascii="Arial Narrow" w:hAnsi="Arial Narrow"/>
          <w:bCs/>
          <w:sz w:val="24"/>
          <w:szCs w:val="24"/>
        </w:rPr>
        <w:t xml:space="preserve"> </w:t>
      </w:r>
      <w:r w:rsidR="00527A4F">
        <w:rPr>
          <w:rFonts w:ascii="Arial Narrow" w:hAnsi="Arial Narrow"/>
          <w:bCs/>
          <w:sz w:val="24"/>
          <w:szCs w:val="24"/>
        </w:rPr>
        <w:t xml:space="preserve">wyniosła </w:t>
      </w:r>
      <w:r w:rsidRPr="009738FC">
        <w:rPr>
          <w:rFonts w:ascii="Arial Narrow" w:hAnsi="Arial Narrow"/>
          <w:b/>
          <w:sz w:val="24"/>
          <w:szCs w:val="24"/>
        </w:rPr>
        <w:t>339</w:t>
      </w:r>
      <w:r w:rsidR="000B0AF2">
        <w:rPr>
          <w:rFonts w:ascii="Arial Narrow" w:hAnsi="Arial Narrow"/>
          <w:b/>
          <w:sz w:val="24"/>
          <w:szCs w:val="24"/>
        </w:rPr>
        <w:t xml:space="preserve"> </w:t>
      </w:r>
      <w:r w:rsidRPr="009738FC">
        <w:rPr>
          <w:rFonts w:ascii="Arial Narrow" w:hAnsi="Arial Narrow"/>
          <w:b/>
          <w:sz w:val="24"/>
          <w:szCs w:val="24"/>
        </w:rPr>
        <w:t>422,10 zł</w:t>
      </w:r>
      <w:r w:rsidR="00D8768E">
        <w:rPr>
          <w:rFonts w:ascii="Arial Narrow" w:hAnsi="Arial Narrow"/>
          <w:b/>
          <w:sz w:val="24"/>
          <w:szCs w:val="24"/>
        </w:rPr>
        <w:t xml:space="preserve">. </w:t>
      </w:r>
      <w:r w:rsidR="00D8768E" w:rsidRPr="00D8768E">
        <w:rPr>
          <w:rFonts w:ascii="Arial Narrow" w:hAnsi="Arial Narrow"/>
          <w:bCs/>
          <w:sz w:val="24"/>
          <w:szCs w:val="24"/>
        </w:rPr>
        <w:t>Realizacja ze środków własnych Gminy Skąpe.</w:t>
      </w:r>
    </w:p>
    <w:p w14:paraId="2D0CB738" w14:textId="77777777" w:rsidR="002611C9" w:rsidRDefault="002611C9" w:rsidP="00D8768E">
      <w:pPr>
        <w:pStyle w:val="Listapunktowana"/>
        <w:numPr>
          <w:ilvl w:val="0"/>
          <w:numId w:val="0"/>
        </w:numPr>
        <w:ind w:left="360" w:hanging="360"/>
        <w:rPr>
          <w:rFonts w:ascii="Arial Narrow" w:hAnsi="Arial Narrow"/>
          <w:bCs/>
          <w:sz w:val="24"/>
          <w:szCs w:val="24"/>
        </w:rPr>
      </w:pPr>
    </w:p>
    <w:p w14:paraId="176869E8" w14:textId="2EA3F271" w:rsidR="002611C9" w:rsidRDefault="002611C9">
      <w:pPr>
        <w:rPr>
          <w:rFonts w:ascii="Arial Narrow" w:hAnsi="Arial Narrow"/>
          <w:b/>
          <w:sz w:val="24"/>
          <w:szCs w:val="24"/>
          <w:lang w:val="en-US"/>
        </w:rPr>
      </w:pPr>
      <w:r>
        <w:rPr>
          <w:rFonts w:ascii="Arial Narrow" w:hAnsi="Arial Narrow"/>
          <w:b/>
          <w:sz w:val="24"/>
          <w:szCs w:val="24"/>
        </w:rPr>
        <w:br w:type="page"/>
      </w:r>
    </w:p>
    <w:p w14:paraId="7887500E" w14:textId="6A6CB50A" w:rsidR="0041480D" w:rsidRDefault="0041480D" w:rsidP="0041480D">
      <w:pPr>
        <w:jc w:val="center"/>
        <w:rPr>
          <w:rFonts w:ascii="Arial Narrow" w:hAnsi="Arial Narrow"/>
          <w:b/>
          <w:bCs/>
          <w:sz w:val="24"/>
          <w:szCs w:val="24"/>
        </w:rPr>
      </w:pPr>
      <w:r>
        <w:rPr>
          <w:noProof/>
        </w:rPr>
        <w:lastRenderedPageBreak/>
        <mc:AlternateContent>
          <mc:Choice Requires="wps">
            <w:drawing>
              <wp:anchor distT="0" distB="0" distL="114300" distR="114300" simplePos="0" relativeHeight="251749376" behindDoc="1" locked="0" layoutInCell="1" allowOverlap="1" wp14:anchorId="31F51609" wp14:editId="0D599EA4">
                <wp:simplePos x="0" y="0"/>
                <wp:positionH relativeFrom="margin">
                  <wp:posOffset>-635</wp:posOffset>
                </wp:positionH>
                <wp:positionV relativeFrom="paragraph">
                  <wp:posOffset>128905</wp:posOffset>
                </wp:positionV>
                <wp:extent cx="6004560" cy="632460"/>
                <wp:effectExtent l="0" t="0" r="15240" b="15240"/>
                <wp:wrapNone/>
                <wp:docPr id="12" name="Prostokąt: zaokrąglone rogi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04560" cy="632460"/>
                        </a:xfrm>
                        <a:prstGeom prst="roundRect">
                          <a:avLst>
                            <a:gd name="adj" fmla="val 16667"/>
                          </a:avLst>
                        </a:prstGeom>
                        <a:gradFill rotWithShape="1">
                          <a:gsLst>
                            <a:gs pos="0">
                              <a:schemeClr val="accent1">
                                <a:lumMod val="83000"/>
                                <a:lumOff val="17000"/>
                              </a:schemeClr>
                            </a:gs>
                            <a:gs pos="100000">
                              <a:schemeClr val="accent1">
                                <a:lumMod val="61000"/>
                                <a:lumOff val="39000"/>
                              </a:schemeClr>
                            </a:gs>
                          </a:gsLst>
                          <a:path path="shape">
                            <a:fillToRect l="100000" t="100000"/>
                          </a:path>
                        </a:gradFill>
                        <a:ln w="9525">
                          <a:solidFill>
                            <a:schemeClr val="accent1">
                              <a:lumMod val="100000"/>
                              <a:lumOff val="0"/>
                            </a:schemeClr>
                          </a:solidFill>
                          <a:round/>
                          <a:headEnd/>
                          <a:tailEnd/>
                        </a:ln>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w16sdtfl="http://schemas.microsoft.com/office/word/2024/wordml/sdtformatlock">
            <w:pict>
              <v:roundrect w14:anchorId="43660D80" id="Prostokąt: zaokrąglone rogi 6" o:spid="_x0000_s1026" style="position:absolute;margin-left:-.05pt;margin-top:10.15pt;width:472.8pt;height:49.8pt;z-index:-2515671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" fillcolor="#1a88ed [2676]" strokecolor="#0f6fc6 [3204]">
                <v:fill color2="#57a8f2 [1972]" rotate="t" focusposition="1,1" focussize="" focus="100%" type="gradientRadial"/>
                <w10:wrap anchorx="margin"/>
              </v:roundrect>
            </w:pict>
          </mc:Fallback>
        </mc:AlternateContent>
      </w:r>
    </w:p>
    <w:p w14:paraId="7D4B13DC" w14:textId="59534436" w:rsidR="008A1758" w:rsidRDefault="008A1758" w:rsidP="0041480D">
      <w:pPr>
        <w:jc w:val="center"/>
        <w:rPr>
          <w:rFonts w:ascii="Arial Narrow" w:hAnsi="Arial Narrow"/>
          <w:b/>
          <w:bCs/>
          <w:sz w:val="24"/>
          <w:szCs w:val="24"/>
        </w:rPr>
      </w:pPr>
      <w:r w:rsidRPr="009738FC">
        <w:rPr>
          <w:rFonts w:ascii="Arial Narrow" w:hAnsi="Arial Narrow"/>
          <w:b/>
          <w:bCs/>
          <w:sz w:val="24"/>
          <w:szCs w:val="24"/>
        </w:rPr>
        <w:t>Przebudowa drogi gminnej wraz z utwardzeniem działki budowlanej w miejscowości Kalinowo – etap I</w:t>
      </w:r>
    </w:p>
    <w:p w14:paraId="2A6EEEB6" w14:textId="77777777" w:rsidR="00D8768E" w:rsidRDefault="00D8768E" w:rsidP="00C4015A">
      <w:pPr>
        <w:pStyle w:val="Default"/>
        <w:jc w:val="both"/>
        <w:rPr>
          <w:rFonts w:ascii="Arial Narrow" w:hAnsi="Arial Narrow"/>
        </w:rPr>
      </w:pPr>
    </w:p>
    <w:p w14:paraId="28A5CA05" w14:textId="6A6E7A6B" w:rsidR="008A1758" w:rsidRPr="009738FC" w:rsidRDefault="008A1758" w:rsidP="00C4015A">
      <w:pPr>
        <w:pStyle w:val="Default"/>
        <w:jc w:val="both"/>
        <w:rPr>
          <w:rFonts w:ascii="Arial Narrow" w:hAnsi="Arial Narrow"/>
        </w:rPr>
      </w:pPr>
      <w:r w:rsidRPr="009738FC">
        <w:rPr>
          <w:rFonts w:ascii="Arial Narrow" w:hAnsi="Arial Narrow"/>
        </w:rPr>
        <w:t xml:space="preserve">Zadanie współfinansowane było w ramach bezzwrotnej pomocy finansowej udzielonej Gminie Skąpe przez Krajowy Ośrodek Wsparcia Rolnictwa w </w:t>
      </w:r>
      <w:r w:rsidR="005672BC">
        <w:rPr>
          <w:rFonts w:ascii="Arial Narrow" w:hAnsi="Arial Narrow"/>
        </w:rPr>
        <w:t>kwocie</w:t>
      </w:r>
      <w:r w:rsidRPr="009738FC">
        <w:rPr>
          <w:rFonts w:ascii="Arial Narrow" w:hAnsi="Arial Narrow"/>
        </w:rPr>
        <w:t xml:space="preserve"> </w:t>
      </w:r>
      <w:r w:rsidRPr="009738FC">
        <w:rPr>
          <w:rFonts w:ascii="Arial Narrow" w:hAnsi="Arial Narrow"/>
          <w:b/>
          <w:bCs/>
        </w:rPr>
        <w:t>94</w:t>
      </w:r>
      <w:r w:rsidR="000B0AF2">
        <w:rPr>
          <w:rFonts w:ascii="Arial Narrow" w:hAnsi="Arial Narrow"/>
          <w:b/>
          <w:bCs/>
        </w:rPr>
        <w:t xml:space="preserve"> </w:t>
      </w:r>
      <w:r w:rsidRPr="009738FC">
        <w:rPr>
          <w:rFonts w:ascii="Arial Narrow" w:hAnsi="Arial Narrow"/>
          <w:b/>
          <w:bCs/>
        </w:rPr>
        <w:t>016,39 zł.</w:t>
      </w:r>
    </w:p>
    <w:p w14:paraId="63BCD36C" w14:textId="77777777" w:rsidR="00D8768E" w:rsidRDefault="00D8768E" w:rsidP="00C4015A">
      <w:pPr>
        <w:pStyle w:val="Default"/>
        <w:jc w:val="both"/>
        <w:rPr>
          <w:rFonts w:ascii="Arial Narrow" w:hAnsi="Arial Narrow"/>
        </w:rPr>
      </w:pPr>
    </w:p>
    <w:p w14:paraId="0E0C3DC0" w14:textId="2B57673A" w:rsidR="008A1758" w:rsidRDefault="008A1758" w:rsidP="00C4015A">
      <w:pPr>
        <w:pStyle w:val="Default"/>
        <w:jc w:val="both"/>
        <w:rPr>
          <w:rFonts w:ascii="Arial Narrow" w:hAnsi="Arial Narrow"/>
          <w:b/>
          <w:bCs/>
        </w:rPr>
      </w:pPr>
      <w:r w:rsidRPr="009738FC">
        <w:rPr>
          <w:rFonts w:ascii="Arial Narrow" w:hAnsi="Arial Narrow"/>
        </w:rPr>
        <w:t>Całkowita wartość</w:t>
      </w:r>
      <w:r w:rsidR="008C5348">
        <w:rPr>
          <w:rFonts w:ascii="Arial Narrow" w:hAnsi="Arial Narrow"/>
        </w:rPr>
        <w:t xml:space="preserve"> </w:t>
      </w:r>
      <w:r w:rsidR="00E91C49">
        <w:rPr>
          <w:rFonts w:ascii="Arial Narrow" w:hAnsi="Arial Narrow"/>
        </w:rPr>
        <w:t>inwestycji</w:t>
      </w:r>
      <w:r w:rsidRPr="009738FC">
        <w:rPr>
          <w:rFonts w:ascii="Arial Narrow" w:hAnsi="Arial Narrow"/>
        </w:rPr>
        <w:t xml:space="preserve"> wyniosła: </w:t>
      </w:r>
      <w:r w:rsidR="00D23EE6">
        <w:rPr>
          <w:rFonts w:ascii="Arial Narrow" w:hAnsi="Arial Narrow"/>
          <w:b/>
          <w:bCs/>
        </w:rPr>
        <w:t>420</w:t>
      </w:r>
      <w:r w:rsidR="000B0AF2">
        <w:rPr>
          <w:rFonts w:ascii="Arial Narrow" w:hAnsi="Arial Narrow"/>
          <w:b/>
          <w:bCs/>
        </w:rPr>
        <w:t xml:space="preserve"> </w:t>
      </w:r>
      <w:r w:rsidR="00D23EE6">
        <w:rPr>
          <w:rFonts w:ascii="Arial Narrow" w:hAnsi="Arial Narrow"/>
          <w:b/>
          <w:bCs/>
        </w:rPr>
        <w:t>345</w:t>
      </w:r>
      <w:r w:rsidRPr="009738FC">
        <w:rPr>
          <w:rFonts w:ascii="Arial Narrow" w:hAnsi="Arial Narrow"/>
          <w:b/>
          <w:bCs/>
        </w:rPr>
        <w:t>,72 zł.</w:t>
      </w:r>
    </w:p>
    <w:p w14:paraId="545DF71D" w14:textId="77777777" w:rsidR="00AF5306" w:rsidRDefault="00AF5306" w:rsidP="00C4015A">
      <w:pPr>
        <w:pStyle w:val="Default"/>
        <w:jc w:val="both"/>
        <w:rPr>
          <w:rFonts w:ascii="Arial Narrow" w:hAnsi="Arial Narrow"/>
          <w:b/>
          <w:bCs/>
        </w:rPr>
      </w:pPr>
    </w:p>
    <w:p w14:paraId="2672DA12" w14:textId="2FAD7559" w:rsidR="0083029A" w:rsidRDefault="00175C37" w:rsidP="0039561C">
      <w:pPr>
        <w:pStyle w:val="Listapunktowana"/>
        <w:numPr>
          <w:ilvl w:val="0"/>
          <w:numId w:val="0"/>
        </w:numPr>
        <w:ind w:left="360" w:hanging="360"/>
        <w:rPr>
          <w:rFonts w:ascii="Arial Narrow" w:hAnsi="Arial Narrow"/>
          <w:b/>
          <w:bCs/>
          <w:sz w:val="24"/>
          <w:szCs w:val="24"/>
        </w:rPr>
      </w:pPr>
      <w:r>
        <w:rPr>
          <w:noProof/>
        </w:rPr>
        <mc:AlternateContent>
          <mc:Choice Requires="wps">
            <w:drawing>
              <wp:anchor distT="0" distB="0" distL="114300" distR="114300" simplePos="0" relativeHeight="251751424" behindDoc="1" locked="0" layoutInCell="1" allowOverlap="1" wp14:anchorId="476C50FE" wp14:editId="12ACAEC3">
                <wp:simplePos x="0" y="0"/>
                <wp:positionH relativeFrom="margin">
                  <wp:posOffset>-635</wp:posOffset>
                </wp:positionH>
                <wp:positionV relativeFrom="paragraph">
                  <wp:posOffset>88900</wp:posOffset>
                </wp:positionV>
                <wp:extent cx="6004560" cy="457200"/>
                <wp:effectExtent l="0" t="0" r="15240" b="19050"/>
                <wp:wrapNone/>
                <wp:docPr id="13" name="Prostokąt: zaokrąglone rogi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04560" cy="457200"/>
                        </a:xfrm>
                        <a:prstGeom prst="roundRect">
                          <a:avLst>
                            <a:gd name="adj" fmla="val 16667"/>
                          </a:avLst>
                        </a:prstGeom>
                        <a:gradFill rotWithShape="1">
                          <a:gsLst>
                            <a:gs pos="0">
                              <a:schemeClr val="accent1">
                                <a:lumMod val="83000"/>
                                <a:lumOff val="17000"/>
                              </a:schemeClr>
                            </a:gs>
                            <a:gs pos="100000">
                              <a:schemeClr val="accent1">
                                <a:lumMod val="61000"/>
                                <a:lumOff val="39000"/>
                              </a:schemeClr>
                            </a:gs>
                          </a:gsLst>
                          <a:path path="shape">
                            <a:fillToRect l="100000" t="100000"/>
                          </a:path>
                        </a:gradFill>
                        <a:ln w="9525">
                          <a:solidFill>
                            <a:schemeClr val="accent1">
                              <a:lumMod val="100000"/>
                              <a:lumOff val="0"/>
                            </a:schemeClr>
                          </a:solidFill>
                          <a:round/>
                          <a:headEnd/>
                          <a:tailEnd/>
                        </a:ln>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w16sdtfl="http://schemas.microsoft.com/office/word/2024/wordml/sdtformatlock">
            <w:pict>
              <v:roundrect w14:anchorId="00DC8659" id="Prostokąt: zaokrąglone rogi 6" o:spid="_x0000_s1026" style="position:absolute;margin-left:-.05pt;margin-top:7pt;width:472.8pt;height:36pt;z-index:-2515650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" fillcolor="#1a88ed [2676]" strokecolor="#0f6fc6 [3204]">
                <v:fill color2="#57a8f2 [1972]" rotate="t" focusposition="1,1" focussize="" focus="100%" type="gradientRadial"/>
                <w10:wrap anchorx="margin"/>
              </v:roundrect>
            </w:pict>
          </mc:Fallback>
        </mc:AlternateContent>
      </w:r>
    </w:p>
    <w:p w14:paraId="3784B433" w14:textId="2C7BA8EE" w:rsidR="008A1758" w:rsidRPr="009738FC" w:rsidRDefault="008A1758" w:rsidP="00175C37">
      <w:pPr>
        <w:pStyle w:val="Listapunktowana"/>
        <w:numPr>
          <w:ilvl w:val="0"/>
          <w:numId w:val="0"/>
        </w:numPr>
        <w:ind w:left="360" w:hanging="360"/>
        <w:jc w:val="center"/>
        <w:rPr>
          <w:rFonts w:ascii="Arial Narrow" w:hAnsi="Arial Narrow"/>
          <w:sz w:val="24"/>
          <w:szCs w:val="24"/>
        </w:rPr>
      </w:pPr>
      <w:r w:rsidRPr="009738FC">
        <w:rPr>
          <w:rFonts w:ascii="Arial Narrow" w:hAnsi="Arial Narrow"/>
          <w:b/>
          <w:bCs/>
          <w:sz w:val="24"/>
          <w:szCs w:val="24"/>
        </w:rPr>
        <w:t>Przebudowa dróg gminnych i powiatowych nr 1226F w miejscowości Węgrzynice</w:t>
      </w:r>
    </w:p>
    <w:p w14:paraId="21894C76" w14:textId="77777777" w:rsidR="00B30D47" w:rsidRDefault="00B30D47" w:rsidP="0039561C">
      <w:pPr>
        <w:pStyle w:val="Listapunktowana"/>
        <w:numPr>
          <w:ilvl w:val="0"/>
          <w:numId w:val="0"/>
        </w:numPr>
        <w:ind w:left="360" w:hanging="360"/>
        <w:rPr>
          <w:rFonts w:ascii="Arial Narrow" w:hAnsi="Arial Narrow"/>
          <w:sz w:val="24"/>
          <w:szCs w:val="24"/>
        </w:rPr>
      </w:pPr>
    </w:p>
    <w:p w14:paraId="6A0E62A6" w14:textId="67B83AFE" w:rsidR="00D8768E" w:rsidRPr="000B0AF2" w:rsidRDefault="00C3015A" w:rsidP="000E1129">
      <w:pPr>
        <w:rPr>
          <w:rFonts w:ascii="Arial Narrow" w:hAnsi="Arial Narrow"/>
          <w:b/>
          <w:bCs/>
          <w:sz w:val="24"/>
          <w:szCs w:val="24"/>
        </w:rPr>
      </w:pPr>
      <w:r w:rsidRPr="000E1129">
        <w:rPr>
          <w:rFonts w:ascii="Arial Narrow" w:hAnsi="Arial Narrow"/>
          <w:sz w:val="24"/>
          <w:szCs w:val="24"/>
        </w:rPr>
        <w:t xml:space="preserve">Zadanie dofinansowane </w:t>
      </w:r>
      <w:r w:rsidR="00C4015A" w:rsidRPr="000E1129">
        <w:rPr>
          <w:rFonts w:ascii="Arial Narrow" w:hAnsi="Arial Narrow"/>
          <w:sz w:val="24"/>
          <w:szCs w:val="24"/>
        </w:rPr>
        <w:t xml:space="preserve">w ramach środków z Rządowego Funduszu Rozwoju Dróg w </w:t>
      </w:r>
      <w:r w:rsidR="005672BC">
        <w:rPr>
          <w:rFonts w:ascii="Arial Narrow" w:hAnsi="Arial Narrow"/>
          <w:sz w:val="24"/>
          <w:szCs w:val="24"/>
        </w:rPr>
        <w:t>kwocie</w:t>
      </w:r>
      <w:r w:rsidR="000E1129" w:rsidRPr="000E1129">
        <w:rPr>
          <w:rFonts w:ascii="Arial Narrow" w:hAnsi="Arial Narrow"/>
          <w:sz w:val="24"/>
          <w:szCs w:val="24"/>
        </w:rPr>
        <w:t xml:space="preserve"> </w:t>
      </w:r>
      <w:r w:rsidR="00C4015A" w:rsidRPr="000B0AF2">
        <w:rPr>
          <w:rFonts w:ascii="Arial Narrow" w:hAnsi="Arial Narrow"/>
          <w:b/>
          <w:bCs/>
          <w:sz w:val="24"/>
          <w:szCs w:val="24"/>
        </w:rPr>
        <w:t>256</w:t>
      </w:r>
      <w:r w:rsidR="000B0AF2">
        <w:rPr>
          <w:rFonts w:ascii="Arial Narrow" w:hAnsi="Arial Narrow"/>
          <w:b/>
          <w:bCs/>
          <w:sz w:val="24"/>
          <w:szCs w:val="24"/>
        </w:rPr>
        <w:t xml:space="preserve"> </w:t>
      </w:r>
      <w:r w:rsidR="00C4015A" w:rsidRPr="000B0AF2">
        <w:rPr>
          <w:rFonts w:ascii="Arial Narrow" w:hAnsi="Arial Narrow"/>
          <w:b/>
          <w:bCs/>
          <w:sz w:val="24"/>
          <w:szCs w:val="24"/>
        </w:rPr>
        <w:t>845 zł</w:t>
      </w:r>
      <w:r w:rsidR="000B0AF2">
        <w:rPr>
          <w:rFonts w:ascii="Arial Narrow" w:hAnsi="Arial Narrow"/>
          <w:b/>
          <w:bCs/>
          <w:sz w:val="24"/>
          <w:szCs w:val="24"/>
        </w:rPr>
        <w:t>.</w:t>
      </w:r>
    </w:p>
    <w:p w14:paraId="05B5D399" w14:textId="4B98031A" w:rsidR="00C4015A" w:rsidRDefault="00B30D47" w:rsidP="000E1129">
      <w:pPr>
        <w:rPr>
          <w:rFonts w:ascii="Arial Narrow" w:hAnsi="Arial Narrow"/>
          <w:b/>
          <w:bCs/>
          <w:sz w:val="24"/>
          <w:szCs w:val="24"/>
        </w:rPr>
      </w:pPr>
      <w:r w:rsidRPr="000E1129">
        <w:rPr>
          <w:rFonts w:ascii="Arial Narrow" w:hAnsi="Arial Narrow"/>
          <w:sz w:val="24"/>
          <w:szCs w:val="24"/>
        </w:rPr>
        <w:t xml:space="preserve">Wartość umowy </w:t>
      </w:r>
      <w:r w:rsidR="00C4015A" w:rsidRPr="000E1129">
        <w:rPr>
          <w:rFonts w:ascii="Arial Narrow" w:hAnsi="Arial Narrow"/>
          <w:sz w:val="24"/>
          <w:szCs w:val="24"/>
        </w:rPr>
        <w:t xml:space="preserve"> </w:t>
      </w:r>
      <w:r w:rsidRPr="000B0AF2">
        <w:rPr>
          <w:rFonts w:ascii="Arial Narrow" w:hAnsi="Arial Narrow"/>
          <w:b/>
          <w:bCs/>
          <w:sz w:val="24"/>
          <w:szCs w:val="24"/>
        </w:rPr>
        <w:t>453</w:t>
      </w:r>
      <w:r w:rsidR="000B0AF2">
        <w:rPr>
          <w:rFonts w:ascii="Arial Narrow" w:hAnsi="Arial Narrow"/>
          <w:b/>
          <w:bCs/>
          <w:sz w:val="24"/>
          <w:szCs w:val="24"/>
        </w:rPr>
        <w:t xml:space="preserve"> </w:t>
      </w:r>
      <w:r w:rsidRPr="000B0AF2">
        <w:rPr>
          <w:rFonts w:ascii="Arial Narrow" w:hAnsi="Arial Narrow"/>
          <w:b/>
          <w:bCs/>
          <w:sz w:val="24"/>
          <w:szCs w:val="24"/>
        </w:rPr>
        <w:t>355,56</w:t>
      </w:r>
      <w:r w:rsidR="00C4015A" w:rsidRPr="000B0AF2">
        <w:rPr>
          <w:rFonts w:ascii="Arial Narrow" w:hAnsi="Arial Narrow"/>
          <w:b/>
          <w:bCs/>
          <w:sz w:val="24"/>
          <w:szCs w:val="24"/>
        </w:rPr>
        <w:t xml:space="preserve"> zł</w:t>
      </w:r>
      <w:r w:rsidR="000B0AF2">
        <w:rPr>
          <w:rFonts w:ascii="Arial Narrow" w:hAnsi="Arial Narrow"/>
          <w:b/>
          <w:bCs/>
          <w:sz w:val="24"/>
          <w:szCs w:val="24"/>
        </w:rPr>
        <w:t>.</w:t>
      </w:r>
    </w:p>
    <w:p w14:paraId="1494BE91" w14:textId="77777777" w:rsidR="00527A4F" w:rsidRPr="000E1129" w:rsidRDefault="00527A4F" w:rsidP="00527A4F">
      <w:pPr>
        <w:rPr>
          <w:rFonts w:ascii="Arial Narrow" w:hAnsi="Arial Narrow"/>
          <w:sz w:val="24"/>
          <w:szCs w:val="24"/>
        </w:rPr>
      </w:pPr>
      <w:r w:rsidRPr="000E1129">
        <w:rPr>
          <w:rFonts w:ascii="Arial Narrow" w:hAnsi="Arial Narrow"/>
          <w:sz w:val="24"/>
          <w:szCs w:val="24"/>
        </w:rPr>
        <w:t>Umowa podpisana 29.01.2025r. Termin realizacji do 29.06.2025r.</w:t>
      </w:r>
    </w:p>
    <w:p w14:paraId="627A344D" w14:textId="77777777" w:rsidR="008C5348" w:rsidRDefault="008C5348" w:rsidP="00175C37">
      <w:pPr>
        <w:pStyle w:val="Listapunktowana"/>
        <w:numPr>
          <w:ilvl w:val="0"/>
          <w:numId w:val="0"/>
        </w:numPr>
        <w:spacing w:line="240" w:lineRule="auto"/>
        <w:jc w:val="center"/>
        <w:rPr>
          <w:rFonts w:ascii="Arial Narrow" w:hAnsi="Arial Narrow"/>
          <w:b/>
          <w:bCs/>
          <w:sz w:val="24"/>
          <w:szCs w:val="24"/>
        </w:rPr>
      </w:pPr>
    </w:p>
    <w:p w14:paraId="6D3B0CBE" w14:textId="77777777" w:rsidR="008C5348" w:rsidRDefault="00175C37" w:rsidP="00175C37">
      <w:pPr>
        <w:pStyle w:val="Listapunktowana"/>
        <w:numPr>
          <w:ilvl w:val="0"/>
          <w:numId w:val="0"/>
        </w:numPr>
        <w:spacing w:line="240" w:lineRule="auto"/>
        <w:jc w:val="center"/>
        <w:rPr>
          <w:rFonts w:ascii="Arial Narrow" w:hAnsi="Arial Narrow"/>
          <w:b/>
          <w:bCs/>
          <w:sz w:val="24"/>
          <w:szCs w:val="24"/>
        </w:rPr>
      </w:pPr>
      <w:r w:rsidRPr="00175C37">
        <w:rPr>
          <w:rFonts w:ascii="Arial Narrow" w:hAnsi="Arial Narrow"/>
          <w:b/>
          <w:bCs/>
          <w:sz w:val="24"/>
          <w:szCs w:val="24"/>
        </w:rPr>
        <w:t xml:space="preserve">ZADANIA REALIZOWANE </w:t>
      </w:r>
      <w:r>
        <w:rPr>
          <w:rFonts w:ascii="Arial Narrow" w:hAnsi="Arial Narrow"/>
          <w:b/>
          <w:bCs/>
          <w:sz w:val="24"/>
          <w:szCs w:val="24"/>
        </w:rPr>
        <w:t>PRZEZ</w:t>
      </w:r>
      <w:r w:rsidRPr="00175C37">
        <w:rPr>
          <w:rFonts w:ascii="Arial Narrow" w:hAnsi="Arial Narrow"/>
          <w:b/>
          <w:bCs/>
          <w:sz w:val="24"/>
          <w:szCs w:val="24"/>
        </w:rPr>
        <w:t xml:space="preserve"> POWIAT</w:t>
      </w:r>
      <w:r>
        <w:rPr>
          <w:rFonts w:ascii="Arial Narrow" w:hAnsi="Arial Narrow"/>
          <w:b/>
          <w:bCs/>
          <w:sz w:val="24"/>
          <w:szCs w:val="24"/>
        </w:rPr>
        <w:t xml:space="preserve"> </w:t>
      </w:r>
      <w:r w:rsidRPr="00175C37">
        <w:rPr>
          <w:rFonts w:ascii="Arial Narrow" w:hAnsi="Arial Narrow"/>
          <w:b/>
          <w:bCs/>
          <w:sz w:val="24"/>
          <w:szCs w:val="24"/>
        </w:rPr>
        <w:t>ŚWIEBODZIŃSKI</w:t>
      </w:r>
      <w:r w:rsidR="0057134D">
        <w:rPr>
          <w:rFonts w:ascii="Arial Narrow" w:hAnsi="Arial Narrow"/>
          <w:b/>
          <w:bCs/>
          <w:sz w:val="24"/>
          <w:szCs w:val="24"/>
        </w:rPr>
        <w:t xml:space="preserve"> </w:t>
      </w:r>
    </w:p>
    <w:p w14:paraId="60C15A7B" w14:textId="05356A48" w:rsidR="00C4015A" w:rsidRDefault="0057134D" w:rsidP="00175C37">
      <w:pPr>
        <w:pStyle w:val="Listapunktowana"/>
        <w:numPr>
          <w:ilvl w:val="0"/>
          <w:numId w:val="0"/>
        </w:numPr>
        <w:spacing w:line="240" w:lineRule="auto"/>
        <w:jc w:val="center"/>
        <w:rPr>
          <w:rFonts w:ascii="Arial Narrow" w:hAnsi="Arial Narrow"/>
          <w:b/>
          <w:bCs/>
          <w:sz w:val="24"/>
          <w:szCs w:val="24"/>
        </w:rPr>
      </w:pPr>
      <w:r>
        <w:rPr>
          <w:rFonts w:ascii="Arial Narrow" w:hAnsi="Arial Narrow"/>
          <w:b/>
          <w:bCs/>
          <w:sz w:val="24"/>
          <w:szCs w:val="24"/>
        </w:rPr>
        <w:t>(współfinansowane przez Gminę Skąpe)</w:t>
      </w:r>
    </w:p>
    <w:p w14:paraId="2EAE9163" w14:textId="77777777" w:rsidR="000B0AF2" w:rsidRPr="00175C37" w:rsidRDefault="000B0AF2" w:rsidP="00175C37">
      <w:pPr>
        <w:pStyle w:val="Listapunktowana"/>
        <w:numPr>
          <w:ilvl w:val="0"/>
          <w:numId w:val="0"/>
        </w:numPr>
        <w:spacing w:line="240" w:lineRule="auto"/>
        <w:jc w:val="center"/>
        <w:rPr>
          <w:rFonts w:ascii="Arial Narrow" w:hAnsi="Arial Narrow"/>
          <w:b/>
          <w:bCs/>
          <w:sz w:val="24"/>
          <w:szCs w:val="24"/>
        </w:rPr>
      </w:pPr>
    </w:p>
    <w:p w14:paraId="258BFC42" w14:textId="33506E49" w:rsidR="000C7488" w:rsidRPr="009738FC" w:rsidRDefault="00175C37" w:rsidP="00AF5306">
      <w:pPr>
        <w:pStyle w:val="Listapunktowana"/>
        <w:numPr>
          <w:ilvl w:val="0"/>
          <w:numId w:val="0"/>
        </w:numPr>
        <w:rPr>
          <w:rFonts w:ascii="Arial Narrow" w:hAnsi="Arial Narrow"/>
          <w:sz w:val="24"/>
          <w:szCs w:val="24"/>
        </w:rPr>
      </w:pPr>
      <w:r>
        <w:rPr>
          <w:noProof/>
        </w:rPr>
        <mc:AlternateContent>
          <mc:Choice Requires="wps">
            <w:drawing>
              <wp:anchor distT="0" distB="0" distL="114300" distR="114300" simplePos="0" relativeHeight="251753472" behindDoc="1" locked="0" layoutInCell="1" allowOverlap="1" wp14:anchorId="365F7276" wp14:editId="6FFC9773">
                <wp:simplePos x="0" y="0"/>
                <wp:positionH relativeFrom="margin">
                  <wp:posOffset>-635</wp:posOffset>
                </wp:positionH>
                <wp:positionV relativeFrom="paragraph">
                  <wp:posOffset>141605</wp:posOffset>
                </wp:positionV>
                <wp:extent cx="6004560" cy="556260"/>
                <wp:effectExtent l="0" t="0" r="15240" b="15240"/>
                <wp:wrapNone/>
                <wp:docPr id="14" name="Prostokąt: zaokrąglone rogi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04560" cy="556260"/>
                        </a:xfrm>
                        <a:prstGeom prst="roundRect">
                          <a:avLst>
                            <a:gd name="adj" fmla="val 16667"/>
                          </a:avLst>
                        </a:prstGeom>
                        <a:gradFill rotWithShape="1">
                          <a:gsLst>
                            <a:gs pos="0">
                              <a:schemeClr val="accent1">
                                <a:lumMod val="83000"/>
                                <a:lumOff val="17000"/>
                              </a:schemeClr>
                            </a:gs>
                            <a:gs pos="100000">
                              <a:schemeClr val="accent1">
                                <a:lumMod val="61000"/>
                                <a:lumOff val="39000"/>
                              </a:schemeClr>
                            </a:gs>
                          </a:gsLst>
                          <a:path path="shape">
                            <a:fillToRect l="100000" t="100000"/>
                          </a:path>
                        </a:gradFill>
                        <a:ln w="9525">
                          <a:solidFill>
                            <a:schemeClr val="accent1">
                              <a:lumMod val="100000"/>
                              <a:lumOff val="0"/>
                            </a:schemeClr>
                          </a:solidFill>
                          <a:round/>
                          <a:headEnd/>
                          <a:tailEnd/>
                        </a:ln>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w16sdtfl="http://schemas.microsoft.com/office/word/2024/wordml/sdtformatlock">
            <w:pict>
              <v:roundrect w14:anchorId="7AB79438" id="Prostokąt: zaokrąglone rogi 6" o:spid="_x0000_s1026" style="position:absolute;margin-left:-.05pt;margin-top:11.15pt;width:472.8pt;height:43.8pt;z-index:-2515630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" fillcolor="#1a88ed [2676]" strokecolor="#0f6fc6 [3204]">
                <v:fill color2="#57a8f2 [1972]" rotate="t" focusposition="1,1" focussize="" focus="100%" type="gradientRadial"/>
                <w10:wrap anchorx="margin"/>
              </v:roundrect>
            </w:pict>
          </mc:Fallback>
        </mc:AlternateContent>
      </w:r>
    </w:p>
    <w:p w14:paraId="4DC8E477" w14:textId="380DF57C" w:rsidR="000C7488" w:rsidRPr="000C7488" w:rsidRDefault="000C7488" w:rsidP="00175C37">
      <w:pPr>
        <w:pStyle w:val="Listapunktowana"/>
        <w:numPr>
          <w:ilvl w:val="0"/>
          <w:numId w:val="0"/>
        </w:numPr>
        <w:ind w:left="360" w:hanging="360"/>
        <w:jc w:val="center"/>
        <w:rPr>
          <w:rFonts w:ascii="Arial Narrow" w:hAnsi="Arial Narrow"/>
          <w:b/>
          <w:bCs/>
          <w:sz w:val="24"/>
          <w:szCs w:val="24"/>
          <w:lang w:val="pl-PL"/>
        </w:rPr>
      </w:pPr>
      <w:r w:rsidRPr="000C7488">
        <w:rPr>
          <w:rFonts w:ascii="Arial Narrow" w:hAnsi="Arial Narrow"/>
          <w:b/>
          <w:bCs/>
          <w:sz w:val="24"/>
          <w:szCs w:val="24"/>
          <w:lang w:val="pl-PL"/>
        </w:rPr>
        <w:t>Przebudowa dróg powiatowych nr 1225F i 1228F w zakresie budowy drogi dla pieszych w m. Rokitnica</w:t>
      </w:r>
    </w:p>
    <w:p w14:paraId="703AB70A" w14:textId="14BD7874" w:rsidR="000C7488" w:rsidRDefault="000C7488" w:rsidP="00D8768E">
      <w:pPr>
        <w:pStyle w:val="Listapunktowana"/>
        <w:numPr>
          <w:ilvl w:val="0"/>
          <w:numId w:val="0"/>
        </w:numPr>
        <w:rPr>
          <w:rFonts w:ascii="Arial Narrow" w:hAnsi="Arial Narrow"/>
          <w:sz w:val="24"/>
          <w:szCs w:val="24"/>
          <w:lang w:val="pl-PL"/>
        </w:rPr>
      </w:pPr>
    </w:p>
    <w:p w14:paraId="372D432A" w14:textId="77777777" w:rsidR="000B0AF2" w:rsidRDefault="008C5348" w:rsidP="000C7488">
      <w:pPr>
        <w:pStyle w:val="Listapunktowana"/>
        <w:numPr>
          <w:ilvl w:val="0"/>
          <w:numId w:val="0"/>
        </w:numPr>
        <w:ind w:left="360" w:hanging="360"/>
        <w:rPr>
          <w:rFonts w:ascii="Arial Narrow" w:hAnsi="Arial Narrow"/>
          <w:b/>
          <w:bCs/>
          <w:sz w:val="24"/>
          <w:szCs w:val="24"/>
          <w:lang w:val="pl-PL"/>
        </w:rPr>
      </w:pPr>
      <w:r>
        <w:rPr>
          <w:rFonts w:ascii="Arial Narrow" w:hAnsi="Arial Narrow"/>
          <w:sz w:val="24"/>
          <w:szCs w:val="24"/>
          <w:lang w:val="pl-PL"/>
        </w:rPr>
        <w:t xml:space="preserve">Wartość inwestycji </w:t>
      </w:r>
      <w:r w:rsidR="000C7488" w:rsidRPr="008C5348">
        <w:rPr>
          <w:rFonts w:ascii="Arial Narrow" w:hAnsi="Arial Narrow"/>
          <w:b/>
          <w:bCs/>
          <w:sz w:val="24"/>
          <w:szCs w:val="24"/>
          <w:lang w:val="pl-PL"/>
        </w:rPr>
        <w:t>986</w:t>
      </w:r>
      <w:r w:rsidR="000B0AF2">
        <w:rPr>
          <w:rFonts w:ascii="Arial Narrow" w:hAnsi="Arial Narrow"/>
          <w:b/>
          <w:bCs/>
          <w:sz w:val="24"/>
          <w:szCs w:val="24"/>
          <w:lang w:val="pl-PL"/>
        </w:rPr>
        <w:t xml:space="preserve"> </w:t>
      </w:r>
      <w:r w:rsidR="000C7488" w:rsidRPr="008C5348">
        <w:rPr>
          <w:rFonts w:ascii="Arial Narrow" w:hAnsi="Arial Narrow"/>
          <w:b/>
          <w:bCs/>
          <w:sz w:val="24"/>
          <w:szCs w:val="24"/>
          <w:lang w:val="pl-PL"/>
        </w:rPr>
        <w:t>525,84 zł</w:t>
      </w:r>
      <w:r w:rsidRPr="008C5348">
        <w:rPr>
          <w:rFonts w:ascii="Arial Narrow" w:hAnsi="Arial Narrow"/>
          <w:b/>
          <w:bCs/>
          <w:sz w:val="24"/>
          <w:szCs w:val="24"/>
          <w:lang w:val="pl-PL"/>
        </w:rPr>
        <w:t>.</w:t>
      </w:r>
    </w:p>
    <w:p w14:paraId="272BEAB2" w14:textId="77777777" w:rsidR="000B0AF2" w:rsidRDefault="00175C37" w:rsidP="002611C9">
      <w:pPr>
        <w:pStyle w:val="Listapunktowana"/>
        <w:numPr>
          <w:ilvl w:val="0"/>
          <w:numId w:val="0"/>
        </w:numPr>
        <w:ind w:left="360"/>
        <w:rPr>
          <w:rFonts w:ascii="Arial Narrow" w:hAnsi="Arial Narrow"/>
          <w:sz w:val="24"/>
          <w:szCs w:val="24"/>
          <w:lang w:val="pl-PL"/>
        </w:rPr>
      </w:pPr>
      <w:r>
        <w:rPr>
          <w:rFonts w:ascii="Arial Narrow" w:hAnsi="Arial Narrow"/>
          <w:sz w:val="24"/>
          <w:szCs w:val="24"/>
        </w:rPr>
        <w:t>Z</w:t>
      </w:r>
      <w:r w:rsidRPr="009738FC">
        <w:rPr>
          <w:rFonts w:ascii="Arial Narrow" w:hAnsi="Arial Narrow"/>
          <w:sz w:val="24"/>
          <w:szCs w:val="24"/>
        </w:rPr>
        <w:t>adanie dofinansowane w ramach środków z Rządowego Funduszu Rozwoju Dróg</w:t>
      </w:r>
      <w:r>
        <w:rPr>
          <w:rFonts w:ascii="Arial Narrow" w:hAnsi="Arial Narrow"/>
          <w:sz w:val="24"/>
          <w:szCs w:val="24"/>
        </w:rPr>
        <w:t xml:space="preserve"> w k</w:t>
      </w:r>
      <w:r w:rsidR="000C7488" w:rsidRPr="000C7488">
        <w:rPr>
          <w:rFonts w:ascii="Arial Narrow" w:hAnsi="Arial Narrow"/>
          <w:sz w:val="24"/>
          <w:szCs w:val="24"/>
          <w:lang w:val="pl-PL"/>
        </w:rPr>
        <w:t>wo</w:t>
      </w:r>
      <w:r>
        <w:rPr>
          <w:rFonts w:ascii="Arial Narrow" w:hAnsi="Arial Narrow"/>
          <w:sz w:val="24"/>
          <w:szCs w:val="24"/>
          <w:lang w:val="pl-PL"/>
        </w:rPr>
        <w:t xml:space="preserve">cie </w:t>
      </w:r>
    </w:p>
    <w:p w14:paraId="4122E091" w14:textId="7BF2A835" w:rsidR="000B0AF2" w:rsidRDefault="00175C37" w:rsidP="000B0AF2">
      <w:pPr>
        <w:pStyle w:val="Listapunktowana"/>
        <w:numPr>
          <w:ilvl w:val="0"/>
          <w:numId w:val="0"/>
        </w:numPr>
        <w:ind w:left="360"/>
        <w:jc w:val="both"/>
        <w:rPr>
          <w:rFonts w:ascii="Arial Narrow" w:hAnsi="Arial Narrow"/>
          <w:b/>
          <w:bCs/>
          <w:sz w:val="24"/>
          <w:szCs w:val="24"/>
          <w:lang w:val="pl-PL"/>
        </w:rPr>
      </w:pPr>
      <w:r w:rsidRPr="008C5348">
        <w:rPr>
          <w:rFonts w:ascii="Arial Narrow" w:hAnsi="Arial Narrow"/>
          <w:b/>
          <w:bCs/>
          <w:sz w:val="24"/>
          <w:szCs w:val="24"/>
          <w:lang w:val="pl-PL"/>
        </w:rPr>
        <w:t>6</w:t>
      </w:r>
      <w:r w:rsidR="000C7488" w:rsidRPr="008C5348">
        <w:rPr>
          <w:rFonts w:ascii="Arial Narrow" w:hAnsi="Arial Narrow"/>
          <w:b/>
          <w:bCs/>
          <w:sz w:val="24"/>
          <w:szCs w:val="24"/>
          <w:lang w:val="pl-PL"/>
        </w:rPr>
        <w:t>66</w:t>
      </w:r>
      <w:r w:rsidR="000B0AF2">
        <w:rPr>
          <w:rFonts w:ascii="Arial Narrow" w:hAnsi="Arial Narrow"/>
          <w:b/>
          <w:bCs/>
          <w:sz w:val="24"/>
          <w:szCs w:val="24"/>
          <w:lang w:val="pl-PL"/>
        </w:rPr>
        <w:t xml:space="preserve"> </w:t>
      </w:r>
      <w:r w:rsidR="000C7488" w:rsidRPr="008C5348">
        <w:rPr>
          <w:rFonts w:ascii="Arial Narrow" w:hAnsi="Arial Narrow"/>
          <w:b/>
          <w:bCs/>
          <w:sz w:val="24"/>
          <w:szCs w:val="24"/>
          <w:lang w:val="pl-PL"/>
        </w:rPr>
        <w:t>723,86 zł</w:t>
      </w:r>
      <w:r w:rsidR="008C5348">
        <w:rPr>
          <w:rFonts w:ascii="Arial Narrow" w:hAnsi="Arial Narrow"/>
          <w:b/>
          <w:bCs/>
          <w:sz w:val="24"/>
          <w:szCs w:val="24"/>
          <w:lang w:val="pl-PL"/>
        </w:rPr>
        <w:t>.</w:t>
      </w:r>
    </w:p>
    <w:p w14:paraId="0534F913" w14:textId="055A047E" w:rsidR="000C7488" w:rsidRPr="008C5348" w:rsidRDefault="000B0AF2" w:rsidP="000B0AF2">
      <w:pPr>
        <w:pStyle w:val="Listapunktowana"/>
        <w:numPr>
          <w:ilvl w:val="0"/>
          <w:numId w:val="0"/>
        </w:numPr>
        <w:ind w:left="360"/>
        <w:jc w:val="both"/>
        <w:rPr>
          <w:rFonts w:ascii="Arial Narrow" w:hAnsi="Arial Narrow"/>
          <w:b/>
          <w:bCs/>
          <w:sz w:val="24"/>
          <w:szCs w:val="24"/>
          <w:lang w:val="pl-PL"/>
        </w:rPr>
      </w:pPr>
      <w:r w:rsidRPr="008C5348">
        <w:rPr>
          <w:rFonts w:ascii="Arial Narrow" w:hAnsi="Arial Narrow"/>
          <w:b/>
          <w:bCs/>
          <w:sz w:val="24"/>
          <w:szCs w:val="24"/>
          <w:lang w:val="pl-PL"/>
        </w:rPr>
        <w:t xml:space="preserve"> </w:t>
      </w:r>
      <w:r w:rsidR="000C7488" w:rsidRPr="008C5348">
        <w:rPr>
          <w:rFonts w:ascii="Arial Narrow" w:hAnsi="Arial Narrow"/>
          <w:b/>
          <w:bCs/>
          <w:sz w:val="24"/>
          <w:szCs w:val="24"/>
          <w:lang w:val="pl-PL"/>
        </w:rPr>
        <w:t>Gmina Skąpe</w:t>
      </w:r>
      <w:r>
        <w:rPr>
          <w:rFonts w:ascii="Arial Narrow" w:hAnsi="Arial Narrow"/>
          <w:b/>
          <w:bCs/>
          <w:sz w:val="24"/>
          <w:szCs w:val="24"/>
          <w:lang w:val="pl-PL"/>
        </w:rPr>
        <w:t xml:space="preserve"> </w:t>
      </w:r>
      <w:r w:rsidR="000C7488" w:rsidRPr="008C5348">
        <w:rPr>
          <w:rFonts w:ascii="Arial Narrow" w:hAnsi="Arial Narrow"/>
          <w:b/>
          <w:bCs/>
          <w:sz w:val="24"/>
          <w:szCs w:val="24"/>
          <w:lang w:val="pl-PL"/>
        </w:rPr>
        <w:t>149</w:t>
      </w:r>
      <w:r>
        <w:rPr>
          <w:rFonts w:ascii="Arial Narrow" w:hAnsi="Arial Narrow"/>
          <w:b/>
          <w:bCs/>
          <w:sz w:val="24"/>
          <w:szCs w:val="24"/>
          <w:lang w:val="pl-PL"/>
        </w:rPr>
        <w:t xml:space="preserve"> </w:t>
      </w:r>
      <w:r w:rsidR="000C7488" w:rsidRPr="008C5348">
        <w:rPr>
          <w:rFonts w:ascii="Arial Narrow" w:hAnsi="Arial Narrow"/>
          <w:b/>
          <w:bCs/>
          <w:sz w:val="24"/>
          <w:szCs w:val="24"/>
          <w:lang w:val="pl-PL"/>
        </w:rPr>
        <w:t>089,72 zł</w:t>
      </w:r>
      <w:r w:rsidR="008C5348" w:rsidRPr="008C5348">
        <w:rPr>
          <w:rFonts w:ascii="Arial Narrow" w:hAnsi="Arial Narrow"/>
          <w:b/>
          <w:bCs/>
          <w:sz w:val="24"/>
          <w:szCs w:val="24"/>
          <w:lang w:val="pl-PL"/>
        </w:rPr>
        <w:t>.</w:t>
      </w:r>
    </w:p>
    <w:p w14:paraId="6C49A7B7" w14:textId="05F8F157" w:rsidR="00383D98" w:rsidRPr="000C7488" w:rsidRDefault="00383D98" w:rsidP="000C7488">
      <w:pPr>
        <w:pStyle w:val="Listapunktowana"/>
        <w:numPr>
          <w:ilvl w:val="0"/>
          <w:numId w:val="0"/>
        </w:numPr>
        <w:ind w:left="360"/>
        <w:rPr>
          <w:rFonts w:ascii="Arial Narrow" w:hAnsi="Arial Narrow"/>
          <w:b/>
          <w:bCs/>
          <w:sz w:val="24"/>
          <w:szCs w:val="24"/>
          <w:u w:val="single"/>
          <w:lang w:val="pl-PL"/>
        </w:rPr>
      </w:pPr>
    </w:p>
    <w:p w14:paraId="30DA3C7D" w14:textId="477EDA31" w:rsidR="00383D98" w:rsidRPr="00383D98" w:rsidRDefault="0041480D" w:rsidP="000C7488">
      <w:pPr>
        <w:pStyle w:val="Listapunktowana"/>
        <w:numPr>
          <w:ilvl w:val="0"/>
          <w:numId w:val="0"/>
        </w:numPr>
        <w:ind w:left="360" w:hanging="360"/>
        <w:rPr>
          <w:rFonts w:ascii="Arial Narrow" w:hAnsi="Arial Narrow"/>
          <w:b/>
          <w:bCs/>
          <w:sz w:val="24"/>
          <w:szCs w:val="24"/>
          <w:lang w:val="pl-PL"/>
        </w:rPr>
      </w:pPr>
      <w:r>
        <w:rPr>
          <w:noProof/>
        </w:rPr>
        <mc:AlternateContent>
          <mc:Choice Requires="wps">
            <w:drawing>
              <wp:anchor distT="0" distB="0" distL="114300" distR="114300" simplePos="0" relativeHeight="251755520" behindDoc="1" locked="0" layoutInCell="1" allowOverlap="1" wp14:anchorId="50671C1E" wp14:editId="198116D3">
                <wp:simplePos x="0" y="0"/>
                <wp:positionH relativeFrom="margin">
                  <wp:posOffset>-53975</wp:posOffset>
                </wp:positionH>
                <wp:positionV relativeFrom="paragraph">
                  <wp:posOffset>68580</wp:posOffset>
                </wp:positionV>
                <wp:extent cx="6057900" cy="609600"/>
                <wp:effectExtent l="0" t="0" r="19050" b="19050"/>
                <wp:wrapNone/>
                <wp:docPr id="15" name="Prostokąt: zaokrąglone rogi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57900" cy="609600"/>
                        </a:xfrm>
                        <a:prstGeom prst="roundRect">
                          <a:avLst>
                            <a:gd name="adj" fmla="val 16667"/>
                          </a:avLst>
                        </a:prstGeom>
                        <a:gradFill rotWithShape="1">
                          <a:gsLst>
                            <a:gs pos="0">
                              <a:schemeClr val="accent1">
                                <a:lumMod val="83000"/>
                                <a:lumOff val="17000"/>
                              </a:schemeClr>
                            </a:gs>
                            <a:gs pos="100000">
                              <a:schemeClr val="accent1">
                                <a:lumMod val="61000"/>
                                <a:lumOff val="39000"/>
                              </a:schemeClr>
                            </a:gs>
                          </a:gsLst>
                          <a:path path="shape">
                            <a:fillToRect l="100000" t="100000"/>
                          </a:path>
                        </a:gradFill>
                        <a:ln w="9525">
                          <a:solidFill>
                            <a:schemeClr val="accent1">
                              <a:lumMod val="100000"/>
                              <a:lumOff val="0"/>
                            </a:schemeClr>
                          </a:solidFill>
                          <a:round/>
                          <a:headEnd/>
                          <a:tailEnd/>
                        </a:ln>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w16sdtfl="http://schemas.microsoft.com/office/word/2024/wordml/sdtformatlock">
            <w:pict>
              <v:roundrect w14:anchorId="5F16DCB2" id="Prostokąt: zaokrąglone rogi 6" o:spid="_x0000_s1026" style="position:absolute;margin-left:-4.25pt;margin-top:5.4pt;width:477pt;height:48pt;z-index:-2515609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" fillcolor="#1a88ed [2676]" strokecolor="#0f6fc6 [3204]">
                <v:fill color2="#57a8f2 [1972]" rotate="t" focusposition="1,1" focussize="" focus="100%" type="gradientRadial"/>
                <w10:wrap anchorx="margin"/>
              </v:roundrect>
            </w:pict>
          </mc:Fallback>
        </mc:AlternateContent>
      </w:r>
    </w:p>
    <w:p w14:paraId="00E483F9" w14:textId="484B0D63" w:rsidR="000C7488" w:rsidRPr="00383D98" w:rsidRDefault="000C7488" w:rsidP="005672BC">
      <w:pPr>
        <w:pStyle w:val="Listapunktowana"/>
        <w:numPr>
          <w:ilvl w:val="0"/>
          <w:numId w:val="0"/>
        </w:numPr>
        <w:ind w:left="360" w:hanging="360"/>
        <w:jc w:val="center"/>
        <w:rPr>
          <w:rFonts w:ascii="Arial Narrow" w:hAnsi="Arial Narrow"/>
          <w:b/>
          <w:bCs/>
          <w:sz w:val="24"/>
          <w:szCs w:val="24"/>
          <w:lang w:val="pl-PL"/>
        </w:rPr>
      </w:pPr>
      <w:r w:rsidRPr="000C7488">
        <w:rPr>
          <w:rFonts w:ascii="Arial Narrow" w:hAnsi="Arial Narrow"/>
          <w:b/>
          <w:bCs/>
          <w:sz w:val="24"/>
          <w:szCs w:val="24"/>
          <w:lang w:val="pl-PL"/>
        </w:rPr>
        <w:t>Przebudowa drogi powiatowej nr 1225F Skąpe-Cibórz wraz ze skrzyżowaniem z drogą powiatową nr 1227F</w:t>
      </w:r>
    </w:p>
    <w:p w14:paraId="030734DE" w14:textId="77777777" w:rsidR="00D8768E" w:rsidRDefault="00D8768E" w:rsidP="000C7488">
      <w:pPr>
        <w:pStyle w:val="Listapunktowana"/>
        <w:numPr>
          <w:ilvl w:val="0"/>
          <w:numId w:val="0"/>
        </w:numPr>
        <w:ind w:left="360" w:hanging="360"/>
        <w:rPr>
          <w:rFonts w:ascii="Arial Narrow" w:hAnsi="Arial Narrow"/>
          <w:sz w:val="24"/>
          <w:szCs w:val="24"/>
          <w:lang w:val="pl-PL"/>
        </w:rPr>
      </w:pPr>
    </w:p>
    <w:p w14:paraId="19A80E05" w14:textId="4566FCDA" w:rsidR="000B0AF2" w:rsidRDefault="008C5348" w:rsidP="000C7488">
      <w:pPr>
        <w:pStyle w:val="Listapunktowana"/>
        <w:numPr>
          <w:ilvl w:val="0"/>
          <w:numId w:val="0"/>
        </w:numPr>
        <w:ind w:left="360" w:hanging="360"/>
        <w:rPr>
          <w:rFonts w:ascii="Arial Narrow" w:hAnsi="Arial Narrow"/>
          <w:sz w:val="24"/>
          <w:szCs w:val="24"/>
          <w:lang w:val="pl-PL"/>
        </w:rPr>
      </w:pPr>
      <w:r>
        <w:rPr>
          <w:rFonts w:ascii="Arial Narrow" w:hAnsi="Arial Narrow"/>
          <w:sz w:val="24"/>
          <w:szCs w:val="24"/>
          <w:lang w:val="pl-PL"/>
        </w:rPr>
        <w:t>Wartość inwestycji</w:t>
      </w:r>
      <w:r w:rsidR="000C7488" w:rsidRPr="000C7488">
        <w:rPr>
          <w:rFonts w:ascii="Arial Narrow" w:hAnsi="Arial Narrow"/>
          <w:sz w:val="24"/>
          <w:szCs w:val="24"/>
          <w:lang w:val="pl-PL"/>
        </w:rPr>
        <w:t xml:space="preserve"> </w:t>
      </w:r>
      <w:r w:rsidR="000C7488" w:rsidRPr="008C5348">
        <w:rPr>
          <w:rFonts w:ascii="Arial Narrow" w:hAnsi="Arial Narrow"/>
          <w:b/>
          <w:bCs/>
          <w:sz w:val="24"/>
          <w:szCs w:val="24"/>
          <w:lang w:val="pl-PL"/>
        </w:rPr>
        <w:t>1</w:t>
      </w:r>
      <w:r w:rsidR="005672BC">
        <w:rPr>
          <w:rFonts w:ascii="Arial Narrow" w:hAnsi="Arial Narrow"/>
          <w:b/>
          <w:bCs/>
          <w:sz w:val="24"/>
          <w:szCs w:val="24"/>
          <w:lang w:val="pl-PL"/>
        </w:rPr>
        <w:t> </w:t>
      </w:r>
      <w:r w:rsidR="000C7488" w:rsidRPr="008C5348">
        <w:rPr>
          <w:rFonts w:ascii="Arial Narrow" w:hAnsi="Arial Narrow"/>
          <w:b/>
          <w:bCs/>
          <w:sz w:val="24"/>
          <w:szCs w:val="24"/>
          <w:lang w:val="pl-PL"/>
        </w:rPr>
        <w:t>590</w:t>
      </w:r>
      <w:r w:rsidR="005672BC">
        <w:rPr>
          <w:rFonts w:ascii="Arial Narrow" w:hAnsi="Arial Narrow"/>
          <w:b/>
          <w:bCs/>
          <w:sz w:val="24"/>
          <w:szCs w:val="24"/>
          <w:lang w:val="pl-PL"/>
        </w:rPr>
        <w:t xml:space="preserve"> </w:t>
      </w:r>
      <w:r w:rsidR="000C7488" w:rsidRPr="008C5348">
        <w:rPr>
          <w:rFonts w:ascii="Arial Narrow" w:hAnsi="Arial Narrow"/>
          <w:b/>
          <w:bCs/>
          <w:sz w:val="24"/>
          <w:szCs w:val="24"/>
          <w:lang w:val="pl-PL"/>
        </w:rPr>
        <w:t>870,52 zł</w:t>
      </w:r>
      <w:r>
        <w:rPr>
          <w:rFonts w:ascii="Arial Narrow" w:hAnsi="Arial Narrow"/>
          <w:sz w:val="24"/>
          <w:szCs w:val="24"/>
          <w:lang w:val="pl-PL"/>
        </w:rPr>
        <w:t>.</w:t>
      </w:r>
      <w:r w:rsidR="000C7488" w:rsidRPr="000C7488">
        <w:rPr>
          <w:rFonts w:ascii="Arial Narrow" w:hAnsi="Arial Narrow"/>
          <w:sz w:val="24"/>
          <w:szCs w:val="24"/>
          <w:lang w:val="pl-PL"/>
        </w:rPr>
        <w:br/>
      </w:r>
      <w:r w:rsidR="00175C37">
        <w:rPr>
          <w:rFonts w:ascii="Arial Narrow" w:hAnsi="Arial Narrow"/>
          <w:sz w:val="24"/>
          <w:szCs w:val="24"/>
        </w:rPr>
        <w:t>Z</w:t>
      </w:r>
      <w:r w:rsidR="00175C37" w:rsidRPr="009738FC">
        <w:rPr>
          <w:rFonts w:ascii="Arial Narrow" w:hAnsi="Arial Narrow"/>
          <w:sz w:val="24"/>
          <w:szCs w:val="24"/>
        </w:rPr>
        <w:t>adanie dofinansowane w ramach środków z Rządowego Funduszu Rozwoju Dróg</w:t>
      </w:r>
      <w:r w:rsidR="00175C37">
        <w:rPr>
          <w:rFonts w:ascii="Arial Narrow" w:hAnsi="Arial Narrow"/>
          <w:sz w:val="24"/>
          <w:szCs w:val="24"/>
        </w:rPr>
        <w:t xml:space="preserve"> w kwocie</w:t>
      </w:r>
      <w:r w:rsidR="000B0AF2">
        <w:rPr>
          <w:rFonts w:ascii="Arial Narrow" w:hAnsi="Arial Narrow"/>
          <w:sz w:val="24"/>
          <w:szCs w:val="24"/>
          <w:lang w:val="pl-PL"/>
        </w:rPr>
        <w:t xml:space="preserve"> </w:t>
      </w:r>
    </w:p>
    <w:p w14:paraId="59A79DC7" w14:textId="5AD788CD" w:rsidR="000C7488" w:rsidRPr="008C5348" w:rsidRDefault="000C7488" w:rsidP="000B0AF2">
      <w:pPr>
        <w:pStyle w:val="Listapunktowana"/>
        <w:numPr>
          <w:ilvl w:val="0"/>
          <w:numId w:val="0"/>
        </w:numPr>
        <w:ind w:left="360"/>
        <w:rPr>
          <w:rFonts w:ascii="Arial Narrow" w:hAnsi="Arial Narrow"/>
          <w:b/>
          <w:bCs/>
          <w:sz w:val="24"/>
          <w:szCs w:val="24"/>
          <w:lang w:val="pl-PL"/>
        </w:rPr>
      </w:pPr>
      <w:r w:rsidRPr="008C5348">
        <w:rPr>
          <w:rFonts w:ascii="Arial Narrow" w:hAnsi="Arial Narrow"/>
          <w:b/>
          <w:bCs/>
          <w:sz w:val="24"/>
          <w:szCs w:val="24"/>
          <w:lang w:val="pl-PL"/>
        </w:rPr>
        <w:t>901</w:t>
      </w:r>
      <w:r w:rsidR="000B0AF2">
        <w:rPr>
          <w:rFonts w:ascii="Arial Narrow" w:hAnsi="Arial Narrow"/>
          <w:b/>
          <w:bCs/>
          <w:sz w:val="24"/>
          <w:szCs w:val="24"/>
          <w:lang w:val="pl-PL"/>
        </w:rPr>
        <w:t xml:space="preserve"> </w:t>
      </w:r>
      <w:r w:rsidRPr="008C5348">
        <w:rPr>
          <w:rFonts w:ascii="Arial Narrow" w:hAnsi="Arial Narrow"/>
          <w:b/>
          <w:bCs/>
          <w:sz w:val="24"/>
          <w:szCs w:val="24"/>
          <w:lang w:val="pl-PL"/>
        </w:rPr>
        <w:t>396,00 zł</w:t>
      </w:r>
      <w:r w:rsidR="008C5348" w:rsidRPr="008C5348">
        <w:rPr>
          <w:rFonts w:ascii="Arial Narrow" w:hAnsi="Arial Narrow"/>
          <w:b/>
          <w:bCs/>
          <w:sz w:val="24"/>
          <w:szCs w:val="24"/>
          <w:lang w:val="pl-PL"/>
        </w:rPr>
        <w:t>.</w:t>
      </w:r>
    </w:p>
    <w:p w14:paraId="62D5361C" w14:textId="4504060A" w:rsidR="000C7488" w:rsidRDefault="000C7488" w:rsidP="000C7488">
      <w:pPr>
        <w:pStyle w:val="Listapunktowana"/>
        <w:numPr>
          <w:ilvl w:val="0"/>
          <w:numId w:val="0"/>
        </w:numPr>
        <w:ind w:firstLine="360"/>
        <w:rPr>
          <w:rFonts w:ascii="Arial Narrow" w:hAnsi="Arial Narrow"/>
          <w:b/>
          <w:bCs/>
          <w:sz w:val="24"/>
          <w:szCs w:val="24"/>
          <w:lang w:val="pl-PL"/>
        </w:rPr>
      </w:pPr>
      <w:r w:rsidRPr="008C5348">
        <w:rPr>
          <w:rFonts w:ascii="Arial Narrow" w:hAnsi="Arial Narrow"/>
          <w:b/>
          <w:bCs/>
          <w:sz w:val="24"/>
          <w:szCs w:val="24"/>
          <w:lang w:val="pl-PL"/>
        </w:rPr>
        <w:t>Gmina Skąpe</w:t>
      </w:r>
      <w:r w:rsidR="000B0AF2">
        <w:rPr>
          <w:rFonts w:ascii="Arial Narrow" w:hAnsi="Arial Narrow"/>
          <w:b/>
          <w:bCs/>
          <w:sz w:val="24"/>
          <w:szCs w:val="24"/>
          <w:lang w:val="pl-PL"/>
        </w:rPr>
        <w:t xml:space="preserve"> </w:t>
      </w:r>
      <w:r w:rsidRPr="008C5348">
        <w:rPr>
          <w:rFonts w:ascii="Arial Narrow" w:hAnsi="Arial Narrow"/>
          <w:b/>
          <w:bCs/>
          <w:sz w:val="24"/>
          <w:szCs w:val="24"/>
          <w:lang w:val="pl-PL"/>
        </w:rPr>
        <w:t>344</w:t>
      </w:r>
      <w:r w:rsidR="005672BC">
        <w:rPr>
          <w:rFonts w:ascii="Arial Narrow" w:hAnsi="Arial Narrow"/>
          <w:b/>
          <w:bCs/>
          <w:sz w:val="24"/>
          <w:szCs w:val="24"/>
          <w:lang w:val="pl-PL"/>
        </w:rPr>
        <w:t xml:space="preserve"> </w:t>
      </w:r>
      <w:r w:rsidRPr="008C5348">
        <w:rPr>
          <w:rFonts w:ascii="Arial Narrow" w:hAnsi="Arial Narrow"/>
          <w:b/>
          <w:bCs/>
          <w:sz w:val="24"/>
          <w:szCs w:val="24"/>
          <w:lang w:val="pl-PL"/>
        </w:rPr>
        <w:t>737,26 zł</w:t>
      </w:r>
      <w:r w:rsidR="008C5348">
        <w:rPr>
          <w:rFonts w:ascii="Arial Narrow" w:hAnsi="Arial Narrow"/>
          <w:b/>
          <w:bCs/>
          <w:sz w:val="24"/>
          <w:szCs w:val="24"/>
          <w:lang w:val="pl-PL"/>
        </w:rPr>
        <w:t>.</w:t>
      </w:r>
    </w:p>
    <w:p w14:paraId="7CA70627" w14:textId="365A434F" w:rsidR="000B0AF2" w:rsidRPr="008C5348" w:rsidRDefault="002611C9" w:rsidP="002611C9">
      <w:pPr>
        <w:rPr>
          <w:rFonts w:ascii="Arial Narrow" w:hAnsi="Arial Narrow"/>
          <w:b/>
          <w:bCs/>
          <w:sz w:val="24"/>
          <w:szCs w:val="24"/>
        </w:rPr>
      </w:pPr>
      <w:r>
        <w:rPr>
          <w:rFonts w:ascii="Arial Narrow" w:hAnsi="Arial Narrow"/>
          <w:b/>
          <w:bCs/>
          <w:sz w:val="24"/>
          <w:szCs w:val="24"/>
        </w:rPr>
        <w:br w:type="page"/>
      </w:r>
    </w:p>
    <w:p w14:paraId="487956A7" w14:textId="2F0B8D00" w:rsidR="000C7488" w:rsidRPr="000C7488" w:rsidRDefault="000B0AF2" w:rsidP="000C7488">
      <w:pPr>
        <w:pStyle w:val="Listapunktowana"/>
        <w:numPr>
          <w:ilvl w:val="0"/>
          <w:numId w:val="0"/>
        </w:numPr>
        <w:rPr>
          <w:rFonts w:ascii="Arial Narrow" w:hAnsi="Arial Narrow"/>
          <w:sz w:val="24"/>
          <w:szCs w:val="24"/>
          <w:lang w:val="pl-PL"/>
        </w:rPr>
      </w:pPr>
      <w:r>
        <w:rPr>
          <w:noProof/>
        </w:rPr>
        <w:lastRenderedPageBreak/>
        <mc:AlternateContent>
          <mc:Choice Requires="wps">
            <w:drawing>
              <wp:anchor distT="0" distB="0" distL="114300" distR="114300" simplePos="0" relativeHeight="251757568" behindDoc="1" locked="0" layoutInCell="1" allowOverlap="1" wp14:anchorId="3CA0F05E" wp14:editId="4B504139">
                <wp:simplePos x="0" y="0"/>
                <wp:positionH relativeFrom="margin">
                  <wp:posOffset>-635</wp:posOffset>
                </wp:positionH>
                <wp:positionV relativeFrom="paragraph">
                  <wp:posOffset>83185</wp:posOffset>
                </wp:positionV>
                <wp:extent cx="6004560" cy="571500"/>
                <wp:effectExtent l="0" t="0" r="15240" b="19050"/>
                <wp:wrapNone/>
                <wp:docPr id="16" name="Prostokąt: zaokrąglone rogi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04560" cy="571500"/>
                        </a:xfrm>
                        <a:prstGeom prst="roundRect">
                          <a:avLst>
                            <a:gd name="adj" fmla="val 16667"/>
                          </a:avLst>
                        </a:prstGeom>
                        <a:gradFill rotWithShape="1">
                          <a:gsLst>
                            <a:gs pos="0">
                              <a:schemeClr val="accent1">
                                <a:lumMod val="83000"/>
                                <a:lumOff val="17000"/>
                              </a:schemeClr>
                            </a:gs>
                            <a:gs pos="100000">
                              <a:schemeClr val="accent1">
                                <a:lumMod val="61000"/>
                                <a:lumOff val="39000"/>
                              </a:schemeClr>
                            </a:gs>
                          </a:gsLst>
                          <a:path path="shape">
                            <a:fillToRect l="100000" t="100000"/>
                          </a:path>
                        </a:gradFill>
                        <a:ln w="9525">
                          <a:solidFill>
                            <a:schemeClr val="accent1">
                              <a:lumMod val="100000"/>
                              <a:lumOff val="0"/>
                            </a:schemeClr>
                          </a:solidFill>
                          <a:round/>
                          <a:headEnd/>
                          <a:tailEnd/>
                        </a:ln>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w16sdtfl="http://schemas.microsoft.com/office/word/2024/wordml/sdtformatlock">
            <w:pict>
              <v:roundrect w14:anchorId="07E8C215" id="Prostokąt: zaokrąglone rogi 6" o:spid="_x0000_s1026" style="position:absolute;margin-left:-.05pt;margin-top:6.55pt;width:472.8pt;height:45pt;z-index:-2515589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" fillcolor="#1a88ed [2676]" strokecolor="#0f6fc6 [3204]">
                <v:fill color2="#57a8f2 [1972]" rotate="t" focusposition="1,1" focussize="" focus="100%" type="gradientRadial"/>
                <w10:wrap anchorx="margin"/>
              </v:roundrect>
            </w:pict>
          </mc:Fallback>
        </mc:AlternateContent>
      </w:r>
    </w:p>
    <w:p w14:paraId="71FE1F8E" w14:textId="632F7795" w:rsidR="000C7488" w:rsidRDefault="000C7488" w:rsidP="00D8768E">
      <w:pPr>
        <w:pStyle w:val="Listapunktowana"/>
        <w:numPr>
          <w:ilvl w:val="0"/>
          <w:numId w:val="0"/>
        </w:numPr>
        <w:ind w:left="360" w:hanging="360"/>
        <w:jc w:val="center"/>
        <w:rPr>
          <w:rFonts w:ascii="Arial Narrow" w:hAnsi="Arial Narrow"/>
          <w:b/>
          <w:bCs/>
          <w:sz w:val="24"/>
          <w:szCs w:val="24"/>
          <w:lang w:val="pl-PL"/>
        </w:rPr>
      </w:pPr>
      <w:r w:rsidRPr="000C7488">
        <w:rPr>
          <w:rFonts w:ascii="Arial Narrow" w:hAnsi="Arial Narrow"/>
          <w:b/>
          <w:bCs/>
          <w:sz w:val="24"/>
          <w:szCs w:val="24"/>
          <w:lang w:val="pl-PL"/>
        </w:rPr>
        <w:t>Przebudowa z rozbudową drogi powiatowej nr 1231F Wilkowo-Borów-Ołobok odcinek Borów-Ołobok</w:t>
      </w:r>
    </w:p>
    <w:p w14:paraId="037B754F" w14:textId="77777777" w:rsidR="00751EE9" w:rsidRDefault="00751EE9" w:rsidP="000C7488">
      <w:pPr>
        <w:pStyle w:val="Listapunktowana"/>
        <w:numPr>
          <w:ilvl w:val="0"/>
          <w:numId w:val="0"/>
        </w:numPr>
        <w:ind w:left="360" w:hanging="360"/>
        <w:rPr>
          <w:rFonts w:ascii="Arial Narrow" w:hAnsi="Arial Narrow"/>
          <w:sz w:val="24"/>
          <w:szCs w:val="24"/>
          <w:lang w:val="pl-PL"/>
        </w:rPr>
      </w:pPr>
    </w:p>
    <w:p w14:paraId="3D0D7117" w14:textId="1ABF93E2" w:rsidR="000C7488" w:rsidRPr="000C7488" w:rsidRDefault="008C5348" w:rsidP="000C7488">
      <w:pPr>
        <w:pStyle w:val="Listapunktowana"/>
        <w:numPr>
          <w:ilvl w:val="0"/>
          <w:numId w:val="0"/>
        </w:numPr>
        <w:ind w:left="360"/>
        <w:rPr>
          <w:rFonts w:ascii="Arial Narrow" w:hAnsi="Arial Narrow"/>
          <w:sz w:val="24"/>
          <w:szCs w:val="24"/>
          <w:lang w:val="pl-PL"/>
        </w:rPr>
      </w:pPr>
      <w:r>
        <w:rPr>
          <w:rFonts w:ascii="Arial Narrow" w:hAnsi="Arial Narrow"/>
          <w:sz w:val="24"/>
          <w:szCs w:val="24"/>
          <w:lang w:val="pl-PL"/>
        </w:rPr>
        <w:t>Wartość inwestycjio</w:t>
      </w:r>
      <w:r w:rsidR="000C7488" w:rsidRPr="000C7488">
        <w:rPr>
          <w:rFonts w:ascii="Arial Narrow" w:hAnsi="Arial Narrow"/>
          <w:sz w:val="24"/>
          <w:szCs w:val="24"/>
          <w:lang w:val="pl-PL"/>
        </w:rPr>
        <w:t xml:space="preserve"> </w:t>
      </w:r>
      <w:r w:rsidR="000C7488" w:rsidRPr="008C5348">
        <w:rPr>
          <w:rFonts w:ascii="Arial Narrow" w:hAnsi="Arial Narrow"/>
          <w:b/>
          <w:bCs/>
          <w:sz w:val="24"/>
          <w:szCs w:val="24"/>
          <w:lang w:val="pl-PL"/>
        </w:rPr>
        <w:t>10</w:t>
      </w:r>
      <w:r w:rsidR="000B0AF2">
        <w:rPr>
          <w:rFonts w:ascii="Arial Narrow" w:hAnsi="Arial Narrow"/>
          <w:b/>
          <w:bCs/>
          <w:sz w:val="24"/>
          <w:szCs w:val="24"/>
          <w:lang w:val="pl-PL"/>
        </w:rPr>
        <w:t> </w:t>
      </w:r>
      <w:r w:rsidR="000C7488" w:rsidRPr="008C5348">
        <w:rPr>
          <w:rFonts w:ascii="Arial Narrow" w:hAnsi="Arial Narrow"/>
          <w:b/>
          <w:bCs/>
          <w:sz w:val="24"/>
          <w:szCs w:val="24"/>
          <w:lang w:val="pl-PL"/>
        </w:rPr>
        <w:t>402</w:t>
      </w:r>
      <w:r w:rsidR="000B0AF2">
        <w:rPr>
          <w:rFonts w:ascii="Arial Narrow" w:hAnsi="Arial Narrow"/>
          <w:b/>
          <w:bCs/>
          <w:sz w:val="24"/>
          <w:szCs w:val="24"/>
          <w:lang w:val="pl-PL"/>
        </w:rPr>
        <w:t xml:space="preserve"> </w:t>
      </w:r>
      <w:r w:rsidR="000C7488" w:rsidRPr="008C5348">
        <w:rPr>
          <w:rFonts w:ascii="Arial Narrow" w:hAnsi="Arial Narrow"/>
          <w:b/>
          <w:bCs/>
          <w:sz w:val="24"/>
          <w:szCs w:val="24"/>
          <w:lang w:val="pl-PL"/>
        </w:rPr>
        <w:t>812,93 zł</w:t>
      </w:r>
      <w:r w:rsidR="000C7488" w:rsidRPr="000C7488">
        <w:rPr>
          <w:rFonts w:ascii="Arial Narrow" w:hAnsi="Arial Narrow"/>
          <w:sz w:val="24"/>
          <w:szCs w:val="24"/>
          <w:lang w:val="pl-PL"/>
        </w:rPr>
        <w:t xml:space="preserve"> </w:t>
      </w:r>
      <w:r w:rsidR="000C7488" w:rsidRPr="000C7488">
        <w:rPr>
          <w:rFonts w:ascii="Arial Narrow" w:hAnsi="Arial Narrow"/>
          <w:sz w:val="24"/>
          <w:szCs w:val="24"/>
          <w:lang w:val="pl-PL"/>
        </w:rPr>
        <w:br/>
      </w:r>
      <w:r w:rsidR="00175C37">
        <w:rPr>
          <w:rFonts w:ascii="Arial Narrow" w:hAnsi="Arial Narrow"/>
          <w:sz w:val="24"/>
          <w:szCs w:val="24"/>
        </w:rPr>
        <w:t>Z</w:t>
      </w:r>
      <w:r w:rsidR="00175C37" w:rsidRPr="009738FC">
        <w:rPr>
          <w:rFonts w:ascii="Arial Narrow" w:hAnsi="Arial Narrow"/>
          <w:sz w:val="24"/>
          <w:szCs w:val="24"/>
        </w:rPr>
        <w:t>adanie dofinansowane w ramach środków z Rządowego Funduszu Rozwoju Dróg</w:t>
      </w:r>
      <w:r w:rsidR="00175C37">
        <w:rPr>
          <w:rFonts w:ascii="Arial Narrow" w:hAnsi="Arial Narrow"/>
          <w:sz w:val="24"/>
          <w:szCs w:val="24"/>
        </w:rPr>
        <w:t xml:space="preserve"> w kwocie</w:t>
      </w:r>
      <w:r w:rsidR="00175C37" w:rsidRPr="000C7488">
        <w:rPr>
          <w:rFonts w:ascii="Arial Narrow" w:hAnsi="Arial Narrow"/>
          <w:sz w:val="24"/>
          <w:szCs w:val="24"/>
          <w:lang w:val="pl-PL"/>
        </w:rPr>
        <w:t>:</w:t>
      </w:r>
      <w:r w:rsidR="00175C37">
        <w:rPr>
          <w:rFonts w:ascii="Arial Narrow" w:hAnsi="Arial Narrow"/>
          <w:sz w:val="24"/>
          <w:szCs w:val="24"/>
          <w:lang w:val="pl-PL"/>
        </w:rPr>
        <w:t xml:space="preserve"> </w:t>
      </w:r>
      <w:r w:rsidR="000C7488" w:rsidRPr="008C5348">
        <w:rPr>
          <w:rFonts w:ascii="Arial Narrow" w:hAnsi="Arial Narrow"/>
          <w:b/>
          <w:bCs/>
          <w:sz w:val="24"/>
          <w:szCs w:val="24"/>
          <w:lang w:val="pl-PL"/>
        </w:rPr>
        <w:t>6</w:t>
      </w:r>
      <w:r w:rsidR="000B0AF2">
        <w:rPr>
          <w:rFonts w:ascii="Arial Narrow" w:hAnsi="Arial Narrow"/>
          <w:b/>
          <w:bCs/>
          <w:sz w:val="24"/>
          <w:szCs w:val="24"/>
          <w:lang w:val="pl-PL"/>
        </w:rPr>
        <w:t> </w:t>
      </w:r>
      <w:r w:rsidR="000C7488" w:rsidRPr="008C5348">
        <w:rPr>
          <w:rFonts w:ascii="Arial Narrow" w:hAnsi="Arial Narrow"/>
          <w:b/>
          <w:bCs/>
          <w:sz w:val="24"/>
          <w:szCs w:val="24"/>
          <w:lang w:val="pl-PL"/>
        </w:rPr>
        <w:t>221</w:t>
      </w:r>
      <w:r w:rsidR="000B0AF2">
        <w:rPr>
          <w:rFonts w:ascii="Arial Narrow" w:hAnsi="Arial Narrow"/>
          <w:b/>
          <w:bCs/>
          <w:sz w:val="24"/>
          <w:szCs w:val="24"/>
          <w:lang w:val="pl-PL"/>
        </w:rPr>
        <w:t xml:space="preserve"> </w:t>
      </w:r>
      <w:r w:rsidR="000C7488" w:rsidRPr="008C5348">
        <w:rPr>
          <w:rFonts w:ascii="Arial Narrow" w:hAnsi="Arial Narrow"/>
          <w:b/>
          <w:bCs/>
          <w:sz w:val="24"/>
          <w:szCs w:val="24"/>
          <w:lang w:val="pl-PL"/>
        </w:rPr>
        <w:t>225,00 zł</w:t>
      </w:r>
      <w:r>
        <w:rPr>
          <w:rFonts w:ascii="Arial Narrow" w:hAnsi="Arial Narrow"/>
          <w:sz w:val="24"/>
          <w:szCs w:val="24"/>
          <w:lang w:val="pl-PL"/>
        </w:rPr>
        <w:t>.</w:t>
      </w:r>
      <w:r w:rsidR="000C7488" w:rsidRPr="000C7488">
        <w:rPr>
          <w:rFonts w:ascii="Arial Narrow" w:hAnsi="Arial Narrow"/>
          <w:sz w:val="24"/>
          <w:szCs w:val="24"/>
          <w:lang w:val="pl-PL"/>
        </w:rPr>
        <w:t>                       </w:t>
      </w:r>
    </w:p>
    <w:p w14:paraId="47B8456A" w14:textId="20B2424A" w:rsidR="000C7488" w:rsidRPr="008C5348" w:rsidRDefault="000C7488" w:rsidP="000C7488">
      <w:pPr>
        <w:pStyle w:val="Listapunktowana"/>
        <w:numPr>
          <w:ilvl w:val="0"/>
          <w:numId w:val="0"/>
        </w:numPr>
        <w:ind w:left="360"/>
        <w:rPr>
          <w:rFonts w:ascii="Arial Narrow" w:hAnsi="Arial Narrow"/>
          <w:b/>
          <w:bCs/>
          <w:sz w:val="24"/>
          <w:szCs w:val="24"/>
          <w:lang w:val="pl-PL"/>
        </w:rPr>
      </w:pPr>
      <w:r w:rsidRPr="008C5348">
        <w:rPr>
          <w:rFonts w:ascii="Arial Narrow" w:hAnsi="Arial Narrow"/>
          <w:b/>
          <w:bCs/>
          <w:sz w:val="24"/>
          <w:szCs w:val="24"/>
          <w:lang w:val="pl-PL"/>
        </w:rPr>
        <w:t>Gmina Skąpe 1</w:t>
      </w:r>
      <w:r w:rsidR="000B0AF2">
        <w:rPr>
          <w:rFonts w:ascii="Arial Narrow" w:hAnsi="Arial Narrow"/>
          <w:b/>
          <w:bCs/>
          <w:sz w:val="24"/>
          <w:szCs w:val="24"/>
          <w:lang w:val="pl-PL"/>
        </w:rPr>
        <w:t> </w:t>
      </w:r>
      <w:r w:rsidRPr="008C5348">
        <w:rPr>
          <w:rFonts w:ascii="Arial Narrow" w:hAnsi="Arial Narrow"/>
          <w:b/>
          <w:bCs/>
          <w:sz w:val="24"/>
          <w:szCs w:val="24"/>
          <w:lang w:val="pl-PL"/>
        </w:rPr>
        <w:t>045</w:t>
      </w:r>
      <w:r w:rsidR="000B0AF2">
        <w:rPr>
          <w:rFonts w:ascii="Arial Narrow" w:hAnsi="Arial Narrow"/>
          <w:b/>
          <w:bCs/>
          <w:sz w:val="24"/>
          <w:szCs w:val="24"/>
          <w:lang w:val="pl-PL"/>
        </w:rPr>
        <w:t xml:space="preserve"> </w:t>
      </w:r>
      <w:r w:rsidRPr="008C5348">
        <w:rPr>
          <w:rFonts w:ascii="Arial Narrow" w:hAnsi="Arial Narrow"/>
          <w:b/>
          <w:bCs/>
          <w:sz w:val="24"/>
          <w:szCs w:val="24"/>
          <w:lang w:val="pl-PL"/>
        </w:rPr>
        <w:t>396,98 zł</w:t>
      </w:r>
      <w:r w:rsidR="008C5348" w:rsidRPr="008C5348">
        <w:rPr>
          <w:rFonts w:ascii="Arial Narrow" w:hAnsi="Arial Narrow"/>
          <w:b/>
          <w:bCs/>
          <w:sz w:val="24"/>
          <w:szCs w:val="24"/>
          <w:lang w:val="pl-PL"/>
        </w:rPr>
        <w:t>.</w:t>
      </w:r>
    </w:p>
    <w:p w14:paraId="2357D58D" w14:textId="77777777" w:rsidR="00210890" w:rsidRPr="000C7488" w:rsidRDefault="00210890" w:rsidP="000C7488">
      <w:pPr>
        <w:pStyle w:val="Listapunktowana"/>
        <w:numPr>
          <w:ilvl w:val="0"/>
          <w:numId w:val="0"/>
        </w:numPr>
        <w:ind w:left="360"/>
        <w:rPr>
          <w:rFonts w:ascii="Arial Narrow" w:hAnsi="Arial Narrow"/>
          <w:sz w:val="24"/>
          <w:szCs w:val="24"/>
          <w:lang w:val="pl-PL"/>
        </w:rPr>
      </w:pPr>
    </w:p>
    <w:p w14:paraId="03F6CBC1" w14:textId="77777777" w:rsidR="000C7488" w:rsidRDefault="000C7488" w:rsidP="000C7488">
      <w:pPr>
        <w:pStyle w:val="Listapunktowana"/>
        <w:numPr>
          <w:ilvl w:val="0"/>
          <w:numId w:val="0"/>
        </w:numPr>
        <w:ind w:left="360" w:hanging="360"/>
        <w:rPr>
          <w:rFonts w:ascii="Arial Narrow" w:hAnsi="Arial Narrow"/>
          <w:b/>
          <w:bCs/>
          <w:sz w:val="24"/>
          <w:szCs w:val="24"/>
          <w:lang w:val="pl-PL"/>
        </w:rPr>
      </w:pPr>
    </w:p>
    <w:p w14:paraId="034BC6FB" w14:textId="6D90BA60" w:rsidR="000C7488" w:rsidRDefault="00751EE9" w:rsidP="00210890">
      <w:pPr>
        <w:pStyle w:val="Listapunktowana"/>
        <w:numPr>
          <w:ilvl w:val="0"/>
          <w:numId w:val="0"/>
        </w:numPr>
        <w:ind w:left="360" w:hanging="360"/>
        <w:jc w:val="center"/>
        <w:rPr>
          <w:rFonts w:ascii="Arial Narrow" w:hAnsi="Arial Narrow"/>
          <w:b/>
          <w:bCs/>
          <w:sz w:val="24"/>
          <w:szCs w:val="24"/>
          <w:lang w:val="pl-PL"/>
        </w:rPr>
      </w:pPr>
      <w:r>
        <w:rPr>
          <w:noProof/>
        </w:rPr>
        <mc:AlternateContent>
          <mc:Choice Requires="wps">
            <w:drawing>
              <wp:anchor distT="0" distB="0" distL="114300" distR="114300" simplePos="0" relativeHeight="251759616" behindDoc="1" locked="0" layoutInCell="1" allowOverlap="1" wp14:anchorId="644AF7FF" wp14:editId="230EDAE1">
                <wp:simplePos x="0" y="0"/>
                <wp:positionH relativeFrom="margin">
                  <wp:posOffset>-635</wp:posOffset>
                </wp:positionH>
                <wp:positionV relativeFrom="paragraph">
                  <wp:posOffset>-137795</wp:posOffset>
                </wp:positionV>
                <wp:extent cx="6004560" cy="548640"/>
                <wp:effectExtent l="0" t="0" r="15240" b="22860"/>
                <wp:wrapNone/>
                <wp:docPr id="17" name="Prostokąt: zaokrąglone rogi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04560" cy="548640"/>
                        </a:xfrm>
                        <a:prstGeom prst="roundRect">
                          <a:avLst>
                            <a:gd name="adj" fmla="val 16667"/>
                          </a:avLst>
                        </a:prstGeom>
                        <a:gradFill rotWithShape="1">
                          <a:gsLst>
                            <a:gs pos="0">
                              <a:schemeClr val="accent1">
                                <a:lumMod val="83000"/>
                                <a:lumOff val="17000"/>
                              </a:schemeClr>
                            </a:gs>
                            <a:gs pos="100000">
                              <a:schemeClr val="accent1">
                                <a:lumMod val="61000"/>
                                <a:lumOff val="39000"/>
                              </a:schemeClr>
                            </a:gs>
                          </a:gsLst>
                          <a:path path="shape">
                            <a:fillToRect l="100000" t="100000"/>
                          </a:path>
                        </a:gradFill>
                        <a:ln w="9525">
                          <a:solidFill>
                            <a:schemeClr val="accent1">
                              <a:lumMod val="100000"/>
                              <a:lumOff val="0"/>
                            </a:schemeClr>
                          </a:solidFill>
                          <a:round/>
                          <a:headEnd/>
                          <a:tailEnd/>
                        </a:ln>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w16sdtfl="http://schemas.microsoft.com/office/word/2024/wordml/sdtformatlock">
            <w:pict>
              <v:roundrect w14:anchorId="23F5A656" id="Prostokąt: zaokrąglone rogi 6" o:spid="_x0000_s1026" style="position:absolute;margin-left:-.05pt;margin-top:-10.85pt;width:472.8pt;height:43.2pt;z-index:-2515568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" fillcolor="#1a88ed [2676]" strokecolor="#0f6fc6 [3204]">
                <v:fill color2="#57a8f2 [1972]" rotate="t" focusposition="1,1" focussize="" focus="100%" type="gradientRadial"/>
                <w10:wrap anchorx="margin"/>
              </v:roundrect>
            </w:pict>
          </mc:Fallback>
        </mc:AlternateContent>
      </w:r>
      <w:r w:rsidR="000C7488" w:rsidRPr="000C7488">
        <w:rPr>
          <w:rFonts w:ascii="Arial Narrow" w:hAnsi="Arial Narrow"/>
          <w:b/>
          <w:bCs/>
          <w:sz w:val="24"/>
          <w:szCs w:val="24"/>
          <w:lang w:val="pl-PL"/>
        </w:rPr>
        <w:t>Przebudowa drogi powiatowej nr 1205F Kępsko-Niekarzyn z budową chodnika w m. Kępsko</w:t>
      </w:r>
    </w:p>
    <w:p w14:paraId="2DAFF6AC" w14:textId="77777777" w:rsidR="00751EE9" w:rsidRDefault="00751EE9" w:rsidP="000C7488">
      <w:pPr>
        <w:pStyle w:val="Listapunktowana"/>
        <w:numPr>
          <w:ilvl w:val="0"/>
          <w:numId w:val="0"/>
        </w:numPr>
        <w:ind w:left="360" w:hanging="360"/>
        <w:rPr>
          <w:rFonts w:ascii="Arial Narrow" w:hAnsi="Arial Narrow"/>
          <w:sz w:val="24"/>
          <w:szCs w:val="24"/>
          <w:lang w:val="pl-PL"/>
        </w:rPr>
      </w:pPr>
    </w:p>
    <w:p w14:paraId="038E0003" w14:textId="77777777" w:rsidR="00751EE9" w:rsidRDefault="00751EE9" w:rsidP="000C7488">
      <w:pPr>
        <w:pStyle w:val="Listapunktowana"/>
        <w:numPr>
          <w:ilvl w:val="0"/>
          <w:numId w:val="0"/>
        </w:numPr>
        <w:ind w:left="360" w:hanging="360"/>
        <w:rPr>
          <w:rFonts w:ascii="Arial Narrow" w:hAnsi="Arial Narrow"/>
          <w:sz w:val="24"/>
          <w:szCs w:val="24"/>
          <w:lang w:val="pl-PL"/>
        </w:rPr>
      </w:pPr>
    </w:p>
    <w:p w14:paraId="5C57EFDB" w14:textId="51C63E71" w:rsidR="000C7488" w:rsidRDefault="008C5348" w:rsidP="000C7488">
      <w:pPr>
        <w:pStyle w:val="Listapunktowana"/>
        <w:numPr>
          <w:ilvl w:val="0"/>
          <w:numId w:val="0"/>
        </w:numPr>
        <w:ind w:left="360"/>
        <w:rPr>
          <w:rFonts w:ascii="Arial Narrow" w:hAnsi="Arial Narrow"/>
          <w:sz w:val="24"/>
          <w:szCs w:val="24"/>
          <w:lang w:val="pl-PL"/>
        </w:rPr>
      </w:pPr>
      <w:r>
        <w:rPr>
          <w:rFonts w:ascii="Arial Narrow" w:hAnsi="Arial Narrow"/>
          <w:sz w:val="24"/>
          <w:szCs w:val="24"/>
          <w:lang w:val="pl-PL"/>
        </w:rPr>
        <w:t xml:space="preserve">Wartość inwestycji </w:t>
      </w:r>
      <w:r w:rsidR="000C7488" w:rsidRPr="008C5348">
        <w:rPr>
          <w:rFonts w:ascii="Arial Narrow" w:hAnsi="Arial Narrow"/>
          <w:b/>
          <w:bCs/>
          <w:sz w:val="24"/>
          <w:szCs w:val="24"/>
          <w:lang w:val="pl-PL"/>
        </w:rPr>
        <w:t>2</w:t>
      </w:r>
      <w:r w:rsidR="000B0AF2">
        <w:rPr>
          <w:rFonts w:ascii="Arial Narrow" w:hAnsi="Arial Narrow"/>
          <w:b/>
          <w:bCs/>
          <w:sz w:val="24"/>
          <w:szCs w:val="24"/>
          <w:lang w:val="pl-PL"/>
        </w:rPr>
        <w:t> </w:t>
      </w:r>
      <w:r w:rsidR="000C7488" w:rsidRPr="008C5348">
        <w:rPr>
          <w:rFonts w:ascii="Arial Narrow" w:hAnsi="Arial Narrow"/>
          <w:b/>
          <w:bCs/>
          <w:sz w:val="24"/>
          <w:szCs w:val="24"/>
          <w:lang w:val="pl-PL"/>
        </w:rPr>
        <w:t>770</w:t>
      </w:r>
      <w:r w:rsidR="000B0AF2">
        <w:rPr>
          <w:rFonts w:ascii="Arial Narrow" w:hAnsi="Arial Narrow"/>
          <w:b/>
          <w:bCs/>
          <w:sz w:val="24"/>
          <w:szCs w:val="24"/>
          <w:lang w:val="pl-PL"/>
        </w:rPr>
        <w:t xml:space="preserve"> </w:t>
      </w:r>
      <w:r w:rsidR="000C7488" w:rsidRPr="008C5348">
        <w:rPr>
          <w:rFonts w:ascii="Arial Narrow" w:hAnsi="Arial Narrow"/>
          <w:b/>
          <w:bCs/>
          <w:sz w:val="24"/>
          <w:szCs w:val="24"/>
          <w:lang w:val="pl-PL"/>
        </w:rPr>
        <w:t>419,44 zł</w:t>
      </w:r>
      <w:r w:rsidR="000C7488" w:rsidRPr="000C7488">
        <w:rPr>
          <w:rFonts w:ascii="Arial Narrow" w:hAnsi="Arial Narrow"/>
          <w:sz w:val="24"/>
          <w:szCs w:val="24"/>
          <w:lang w:val="pl-PL"/>
        </w:rPr>
        <w:t xml:space="preserve"> </w:t>
      </w:r>
      <w:r w:rsidR="000C7488" w:rsidRPr="000C7488">
        <w:rPr>
          <w:rFonts w:ascii="Arial Narrow" w:hAnsi="Arial Narrow"/>
          <w:sz w:val="24"/>
          <w:szCs w:val="24"/>
          <w:lang w:val="pl-PL"/>
        </w:rPr>
        <w:br/>
      </w:r>
      <w:r w:rsidR="00175C37">
        <w:rPr>
          <w:rFonts w:ascii="Arial Narrow" w:hAnsi="Arial Narrow"/>
          <w:sz w:val="24"/>
          <w:szCs w:val="24"/>
        </w:rPr>
        <w:t>Z</w:t>
      </w:r>
      <w:r w:rsidR="00175C37" w:rsidRPr="009738FC">
        <w:rPr>
          <w:rFonts w:ascii="Arial Narrow" w:hAnsi="Arial Narrow"/>
          <w:sz w:val="24"/>
          <w:szCs w:val="24"/>
        </w:rPr>
        <w:t>adanie dofinansowane w ramach środków z Rządowego Funduszu Rozwoju Dróg</w:t>
      </w:r>
      <w:r w:rsidR="00175C37">
        <w:rPr>
          <w:rFonts w:ascii="Arial Narrow" w:hAnsi="Arial Narrow"/>
          <w:sz w:val="24"/>
          <w:szCs w:val="24"/>
        </w:rPr>
        <w:t xml:space="preserve"> w kwocie</w:t>
      </w:r>
      <w:r>
        <w:rPr>
          <w:rFonts w:ascii="Arial Narrow" w:hAnsi="Arial Narrow"/>
          <w:sz w:val="24"/>
          <w:szCs w:val="24"/>
          <w:lang w:val="pl-PL"/>
        </w:rPr>
        <w:t xml:space="preserve"> </w:t>
      </w:r>
      <w:r w:rsidR="000C7488" w:rsidRPr="008C5348">
        <w:rPr>
          <w:rFonts w:ascii="Arial Narrow" w:hAnsi="Arial Narrow"/>
          <w:b/>
          <w:bCs/>
          <w:sz w:val="24"/>
          <w:szCs w:val="24"/>
          <w:lang w:val="pl-PL"/>
        </w:rPr>
        <w:t>1</w:t>
      </w:r>
      <w:r w:rsidR="000B0AF2">
        <w:rPr>
          <w:rFonts w:ascii="Arial Narrow" w:hAnsi="Arial Narrow"/>
          <w:b/>
          <w:bCs/>
          <w:sz w:val="24"/>
          <w:szCs w:val="24"/>
          <w:lang w:val="pl-PL"/>
        </w:rPr>
        <w:t> </w:t>
      </w:r>
      <w:r w:rsidR="000C7488" w:rsidRPr="008C5348">
        <w:rPr>
          <w:rFonts w:ascii="Arial Narrow" w:hAnsi="Arial Narrow"/>
          <w:b/>
          <w:bCs/>
          <w:sz w:val="24"/>
          <w:szCs w:val="24"/>
          <w:lang w:val="pl-PL"/>
        </w:rPr>
        <w:t>662</w:t>
      </w:r>
      <w:r w:rsidR="000B0AF2">
        <w:rPr>
          <w:rFonts w:ascii="Arial Narrow" w:hAnsi="Arial Narrow"/>
          <w:b/>
          <w:bCs/>
          <w:sz w:val="24"/>
          <w:szCs w:val="24"/>
          <w:lang w:val="pl-PL"/>
        </w:rPr>
        <w:t xml:space="preserve"> </w:t>
      </w:r>
      <w:r w:rsidR="000C7488" w:rsidRPr="008C5348">
        <w:rPr>
          <w:rFonts w:ascii="Arial Narrow" w:hAnsi="Arial Narrow"/>
          <w:b/>
          <w:bCs/>
          <w:sz w:val="24"/>
          <w:szCs w:val="24"/>
          <w:lang w:val="pl-PL"/>
        </w:rPr>
        <w:t xml:space="preserve">251,00 zł </w:t>
      </w:r>
      <w:r w:rsidR="000C7488" w:rsidRPr="008C5348">
        <w:rPr>
          <w:rFonts w:ascii="Arial Narrow" w:hAnsi="Arial Narrow"/>
          <w:b/>
          <w:bCs/>
          <w:sz w:val="24"/>
          <w:szCs w:val="24"/>
          <w:lang w:val="pl-PL"/>
        </w:rPr>
        <w:br/>
      </w:r>
      <w:r w:rsidR="000C7488" w:rsidRPr="000C7488">
        <w:rPr>
          <w:rFonts w:ascii="Arial Narrow" w:hAnsi="Arial Narrow"/>
          <w:sz w:val="24"/>
          <w:szCs w:val="24"/>
          <w:lang w:val="pl-PL"/>
        </w:rPr>
        <w:t>Czas realizacji: 02.12.2024 r. – 02.12.2025 r</w:t>
      </w:r>
    </w:p>
    <w:p w14:paraId="6B96EB66" w14:textId="3E4BE21C" w:rsidR="00383D98" w:rsidRDefault="000C7488" w:rsidP="000B0AF2">
      <w:pPr>
        <w:pStyle w:val="Listapunktowana"/>
        <w:numPr>
          <w:ilvl w:val="0"/>
          <w:numId w:val="0"/>
        </w:numPr>
        <w:ind w:left="360"/>
        <w:rPr>
          <w:rFonts w:ascii="Arial Narrow" w:hAnsi="Arial Narrow"/>
          <w:b/>
          <w:bCs/>
          <w:sz w:val="24"/>
          <w:szCs w:val="24"/>
          <w:lang w:val="pl-PL"/>
        </w:rPr>
      </w:pPr>
      <w:r w:rsidRPr="008C5348">
        <w:rPr>
          <w:rFonts w:ascii="Arial Narrow" w:hAnsi="Arial Narrow"/>
          <w:b/>
          <w:bCs/>
          <w:sz w:val="24"/>
          <w:szCs w:val="24"/>
          <w:lang w:val="pl-PL"/>
        </w:rPr>
        <w:t>Gmina Skąpe 144</w:t>
      </w:r>
      <w:r w:rsidR="000B0AF2">
        <w:rPr>
          <w:rFonts w:ascii="Arial Narrow" w:hAnsi="Arial Narrow"/>
          <w:b/>
          <w:bCs/>
          <w:sz w:val="24"/>
          <w:szCs w:val="24"/>
          <w:lang w:val="pl-PL"/>
        </w:rPr>
        <w:t xml:space="preserve"> </w:t>
      </w:r>
      <w:r w:rsidRPr="008C5348">
        <w:rPr>
          <w:rFonts w:ascii="Arial Narrow" w:hAnsi="Arial Narrow"/>
          <w:b/>
          <w:bCs/>
          <w:sz w:val="24"/>
          <w:szCs w:val="24"/>
          <w:lang w:val="pl-PL"/>
        </w:rPr>
        <w:t>061,90 zł</w:t>
      </w:r>
      <w:r w:rsidR="000B0AF2">
        <w:rPr>
          <w:rFonts w:ascii="Arial Narrow" w:hAnsi="Arial Narrow"/>
          <w:b/>
          <w:bCs/>
          <w:sz w:val="24"/>
          <w:szCs w:val="24"/>
          <w:lang w:val="pl-PL"/>
        </w:rPr>
        <w:t>.</w:t>
      </w:r>
    </w:p>
    <w:p w14:paraId="02393803" w14:textId="77777777" w:rsidR="000B0AF2" w:rsidRPr="008D2A1C" w:rsidRDefault="000B0AF2" w:rsidP="000B0AF2">
      <w:pPr>
        <w:pStyle w:val="Listapunktowana"/>
        <w:numPr>
          <w:ilvl w:val="0"/>
          <w:numId w:val="0"/>
        </w:numPr>
        <w:ind w:left="360"/>
        <w:rPr>
          <w:rFonts w:ascii="Arial Narrow" w:hAnsi="Arial Narrow"/>
          <w:sz w:val="24"/>
          <w:szCs w:val="24"/>
        </w:rPr>
      </w:pPr>
    </w:p>
    <w:p w14:paraId="344CE776" w14:textId="76674F1D" w:rsidR="00BF2E7A" w:rsidRPr="00383D98" w:rsidRDefault="008D2A1C" w:rsidP="00BF2E7A">
      <w:pPr>
        <w:pStyle w:val="Nagwek2"/>
        <w:rPr>
          <w:rFonts w:ascii="Arial Narrow" w:hAnsi="Arial Narrow"/>
          <w:b/>
          <w:caps w:val="0"/>
          <w:outline/>
          <w:color w:val="0F6FC6" w:themeColor="accent1"/>
          <w14:shadow w14:blurRad="0" w14:dist="38100" w14:dir="2700000" w14:sx="100000" w14:sy="100000" w14:kx="0" w14:ky="0" w14:algn="tl">
            <w14:schemeClr w14:val="accent2"/>
          </w14:shadow>
          <w14:textOutline w14:w="6604" w14:cap="flat" w14:cmpd="sng" w14:algn="ctr">
            <w14:solidFill>
              <w14:schemeClr w14:val="accent1"/>
            </w14:solidFill>
            <w14:prstDash w14:val="solid"/>
            <w14:round/>
          </w14:textOutline>
          <w14:textFill>
            <w14:solidFill>
              <w14:srgbClr w14:val="FFFFFF"/>
            </w14:solidFill>
          </w14:textFill>
        </w:rPr>
      </w:pPr>
      <w:bookmarkStart w:id="303" w:name="_Toc198719953"/>
      <w:r w:rsidRPr="00383D98">
        <w:rPr>
          <w:rFonts w:ascii="Arial Narrow" w:hAnsi="Arial Narrow"/>
          <w:b/>
          <w:caps w:val="0"/>
          <w:outline/>
          <w:color w:val="0F6FC6" w:themeColor="accent1"/>
          <w14:shadow w14:blurRad="0" w14:dist="38100" w14:dir="2700000" w14:sx="100000" w14:sy="100000" w14:kx="0" w14:ky="0" w14:algn="tl">
            <w14:schemeClr w14:val="accent2"/>
          </w14:shadow>
          <w14:textOutline w14:w="6604" w14:cap="flat" w14:cmpd="sng" w14:algn="ctr">
            <w14:solidFill>
              <w14:schemeClr w14:val="accent1"/>
            </w14:solidFill>
            <w14:prstDash w14:val="solid"/>
            <w14:round/>
          </w14:textOutline>
          <w14:textFill>
            <w14:solidFill>
              <w14:srgbClr w14:val="FFFFFF"/>
            </w14:solidFill>
          </w14:textFill>
        </w:rPr>
        <w:t>INFRASTRUKTURA WODNO-KANALIZACYJNA</w:t>
      </w:r>
      <w:bookmarkEnd w:id="303"/>
    </w:p>
    <w:p w14:paraId="1314A402" w14:textId="3FAB39DE" w:rsidR="00C4015A" w:rsidRPr="009738FC" w:rsidRDefault="00751EE9" w:rsidP="00C4015A">
      <w:pPr>
        <w:rPr>
          <w:rFonts w:ascii="Arial Narrow" w:hAnsi="Arial Narrow"/>
          <w:sz w:val="24"/>
          <w:szCs w:val="24"/>
        </w:rPr>
      </w:pPr>
      <w:r>
        <w:rPr>
          <w:noProof/>
        </w:rPr>
        <mc:AlternateContent>
          <mc:Choice Requires="wps">
            <w:drawing>
              <wp:anchor distT="0" distB="0" distL="114300" distR="114300" simplePos="0" relativeHeight="251761664" behindDoc="1" locked="0" layoutInCell="1" allowOverlap="1" wp14:anchorId="42A45C36" wp14:editId="01D6C8D4">
                <wp:simplePos x="0" y="0"/>
                <wp:positionH relativeFrom="margin">
                  <wp:posOffset>-635</wp:posOffset>
                </wp:positionH>
                <wp:positionV relativeFrom="paragraph">
                  <wp:posOffset>161925</wp:posOffset>
                </wp:positionV>
                <wp:extent cx="6004560" cy="1021080"/>
                <wp:effectExtent l="0" t="0" r="15240" b="26670"/>
                <wp:wrapNone/>
                <wp:docPr id="18" name="Prostokąt: zaokrąglone rogi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04560" cy="1021080"/>
                        </a:xfrm>
                        <a:prstGeom prst="roundRect">
                          <a:avLst>
                            <a:gd name="adj" fmla="val 16667"/>
                          </a:avLst>
                        </a:prstGeom>
                        <a:gradFill rotWithShape="1">
                          <a:gsLst>
                            <a:gs pos="0">
                              <a:schemeClr val="accent1">
                                <a:lumMod val="83000"/>
                                <a:lumOff val="17000"/>
                              </a:schemeClr>
                            </a:gs>
                            <a:gs pos="100000">
                              <a:schemeClr val="accent1">
                                <a:lumMod val="61000"/>
                                <a:lumOff val="39000"/>
                              </a:schemeClr>
                            </a:gs>
                          </a:gsLst>
                          <a:path path="shape">
                            <a:fillToRect l="100000" t="100000"/>
                          </a:path>
                        </a:gradFill>
                        <a:ln w="9525">
                          <a:solidFill>
                            <a:schemeClr val="accent1">
                              <a:lumMod val="100000"/>
                              <a:lumOff val="0"/>
                            </a:schemeClr>
                          </a:solidFill>
                          <a:round/>
                          <a:headEnd/>
                          <a:tailEnd/>
                        </a:ln>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w16sdtfl="http://schemas.microsoft.com/office/word/2024/wordml/sdtformatlock">
            <w:pict>
              <v:roundrect w14:anchorId="3034E9B9" id="Prostokąt: zaokrąglone rogi 6" o:spid="_x0000_s1026" style="position:absolute;margin-left:-.05pt;margin-top:12.75pt;width:472.8pt;height:80.4pt;z-index:-2515548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" fillcolor="#1a88ed [2676]" strokecolor="#0f6fc6 [3204]">
                <v:fill color2="#57a8f2 [1972]" rotate="t" focusposition="1,1" focussize="" focus="100%" type="gradientRadial"/>
                <w10:wrap anchorx="margin"/>
              </v:roundrect>
            </w:pict>
          </mc:Fallback>
        </mc:AlternateContent>
      </w:r>
    </w:p>
    <w:p w14:paraId="4DA99E7A" w14:textId="0A1AC2AE" w:rsidR="00F6775C" w:rsidRPr="009738FC" w:rsidRDefault="00F6775C" w:rsidP="00E91C49">
      <w:pPr>
        <w:pStyle w:val="Listapunktowana"/>
        <w:numPr>
          <w:ilvl w:val="0"/>
          <w:numId w:val="0"/>
        </w:numPr>
        <w:ind w:left="360" w:hanging="360"/>
        <w:jc w:val="center"/>
        <w:rPr>
          <w:rFonts w:ascii="Arial Narrow" w:hAnsi="Arial Narrow"/>
          <w:sz w:val="24"/>
          <w:szCs w:val="24"/>
        </w:rPr>
      </w:pPr>
      <w:r w:rsidRPr="009738FC">
        <w:rPr>
          <w:rFonts w:ascii="Arial Narrow" w:hAnsi="Arial Narrow"/>
          <w:b/>
          <w:bCs/>
          <w:sz w:val="24"/>
          <w:szCs w:val="24"/>
        </w:rPr>
        <w:t>Budowa urządzenia wodnego (studni głębinowej) na ujęciu wód podziemnych zasilającego Stację Uzdatniania Wody, przebudowy budynku SUW wraz z budową zbiornika buforowego V=155m3 wraz z instalacjami, budowy sieci wodociągowej, magistralnej w m-ści Kalinowo oraz sieci wodociągowej rozdzielczej Kalinowo - Niesulice, gm. Skąpe</w:t>
      </w:r>
    </w:p>
    <w:p w14:paraId="6B1EA4F8" w14:textId="77777777" w:rsidR="0041195D" w:rsidRDefault="0041195D" w:rsidP="00E91C49">
      <w:pPr>
        <w:pStyle w:val="Listapunktowana"/>
        <w:numPr>
          <w:ilvl w:val="0"/>
          <w:numId w:val="0"/>
        </w:numPr>
        <w:ind w:left="360" w:hanging="360"/>
        <w:jc w:val="center"/>
        <w:rPr>
          <w:rFonts w:ascii="Arial Narrow" w:hAnsi="Arial Narrow"/>
          <w:sz w:val="24"/>
          <w:szCs w:val="24"/>
        </w:rPr>
      </w:pPr>
    </w:p>
    <w:p w14:paraId="75EB4EF9" w14:textId="7F157D27" w:rsidR="00F6775C" w:rsidRPr="009738FC" w:rsidRDefault="00527A4F" w:rsidP="00F6775C">
      <w:pPr>
        <w:pStyle w:val="Listapunktowana"/>
        <w:numPr>
          <w:ilvl w:val="0"/>
          <w:numId w:val="0"/>
        </w:numPr>
        <w:ind w:left="360" w:hanging="360"/>
        <w:rPr>
          <w:rFonts w:ascii="Arial Narrow" w:hAnsi="Arial Narrow"/>
          <w:b/>
          <w:bCs/>
          <w:sz w:val="24"/>
          <w:szCs w:val="24"/>
        </w:rPr>
      </w:pPr>
      <w:r>
        <w:rPr>
          <w:rFonts w:ascii="Arial Narrow" w:hAnsi="Arial Narrow"/>
          <w:sz w:val="24"/>
          <w:szCs w:val="24"/>
        </w:rPr>
        <w:t>Całkowita wartość inwestycja wyniosła</w:t>
      </w:r>
      <w:r w:rsidR="00F6775C" w:rsidRPr="009738FC">
        <w:rPr>
          <w:rFonts w:ascii="Arial Narrow" w:hAnsi="Arial Narrow"/>
          <w:sz w:val="24"/>
          <w:szCs w:val="24"/>
        </w:rPr>
        <w:t xml:space="preserve"> </w:t>
      </w:r>
      <w:r w:rsidR="00F6775C" w:rsidRPr="009738FC">
        <w:rPr>
          <w:rFonts w:ascii="Arial Narrow" w:hAnsi="Arial Narrow"/>
          <w:b/>
          <w:bCs/>
          <w:sz w:val="24"/>
          <w:szCs w:val="24"/>
        </w:rPr>
        <w:t>5</w:t>
      </w:r>
      <w:r w:rsidR="000B0AF2">
        <w:rPr>
          <w:rFonts w:ascii="Arial Narrow" w:hAnsi="Arial Narrow"/>
          <w:b/>
          <w:bCs/>
          <w:sz w:val="24"/>
          <w:szCs w:val="24"/>
        </w:rPr>
        <w:t> </w:t>
      </w:r>
      <w:r w:rsidR="00F6775C" w:rsidRPr="009738FC">
        <w:rPr>
          <w:rFonts w:ascii="Arial Narrow" w:hAnsi="Arial Narrow"/>
          <w:b/>
          <w:bCs/>
          <w:sz w:val="24"/>
          <w:szCs w:val="24"/>
        </w:rPr>
        <w:t>088</w:t>
      </w:r>
      <w:r w:rsidR="000B0AF2">
        <w:rPr>
          <w:rFonts w:ascii="Arial Narrow" w:hAnsi="Arial Narrow"/>
          <w:b/>
          <w:bCs/>
          <w:sz w:val="24"/>
          <w:szCs w:val="24"/>
        </w:rPr>
        <w:t xml:space="preserve"> </w:t>
      </w:r>
      <w:r w:rsidR="00F6775C" w:rsidRPr="009738FC">
        <w:rPr>
          <w:rFonts w:ascii="Arial Narrow" w:hAnsi="Arial Narrow"/>
          <w:b/>
          <w:bCs/>
          <w:sz w:val="24"/>
          <w:szCs w:val="24"/>
        </w:rPr>
        <w:t>386,05 zł</w:t>
      </w:r>
    </w:p>
    <w:p w14:paraId="03A2AAD2" w14:textId="77777777" w:rsidR="00210890" w:rsidRDefault="00210890" w:rsidP="00D8768E">
      <w:pPr>
        <w:pStyle w:val="Listapunktowana"/>
        <w:numPr>
          <w:ilvl w:val="0"/>
          <w:numId w:val="0"/>
        </w:numPr>
        <w:ind w:left="360" w:hanging="360"/>
        <w:rPr>
          <w:rFonts w:ascii="Arial Narrow" w:hAnsi="Arial Narrow"/>
          <w:sz w:val="24"/>
          <w:szCs w:val="24"/>
        </w:rPr>
      </w:pPr>
    </w:p>
    <w:p w14:paraId="7F10E6A4" w14:textId="7B8EC5D4" w:rsidR="00982842" w:rsidRDefault="00F6775C" w:rsidP="00D8768E">
      <w:pPr>
        <w:pStyle w:val="Listapunktowana"/>
        <w:numPr>
          <w:ilvl w:val="0"/>
          <w:numId w:val="0"/>
        </w:numPr>
        <w:ind w:left="360" w:hanging="360"/>
        <w:rPr>
          <w:rFonts w:ascii="Arial Narrow" w:hAnsi="Arial Narrow"/>
          <w:sz w:val="24"/>
          <w:szCs w:val="24"/>
        </w:rPr>
      </w:pPr>
      <w:r w:rsidRPr="009738FC">
        <w:rPr>
          <w:rFonts w:ascii="Arial Narrow" w:hAnsi="Arial Narrow"/>
          <w:sz w:val="24"/>
          <w:szCs w:val="24"/>
        </w:rPr>
        <w:t xml:space="preserve">Zadanie objęte zostało dofinansowaniem w ramach Rządowego Funduszu Inwestycji Lokalnych (RFIL) w wysokości </w:t>
      </w:r>
      <w:r w:rsidRPr="0041195D">
        <w:rPr>
          <w:rFonts w:ascii="Arial Narrow" w:hAnsi="Arial Narrow"/>
          <w:b/>
          <w:bCs/>
          <w:sz w:val="24"/>
          <w:szCs w:val="24"/>
        </w:rPr>
        <w:t>1</w:t>
      </w:r>
      <w:r w:rsidR="000B0AF2">
        <w:rPr>
          <w:rFonts w:ascii="Arial Narrow" w:hAnsi="Arial Narrow"/>
          <w:b/>
          <w:bCs/>
          <w:sz w:val="24"/>
          <w:szCs w:val="24"/>
        </w:rPr>
        <w:t> </w:t>
      </w:r>
      <w:r w:rsidRPr="0041195D">
        <w:rPr>
          <w:rFonts w:ascii="Arial Narrow" w:hAnsi="Arial Narrow"/>
          <w:b/>
          <w:bCs/>
          <w:sz w:val="24"/>
          <w:szCs w:val="24"/>
        </w:rPr>
        <w:t>500</w:t>
      </w:r>
      <w:r w:rsidR="000B0AF2">
        <w:rPr>
          <w:rFonts w:ascii="Arial Narrow" w:hAnsi="Arial Narrow"/>
          <w:b/>
          <w:bCs/>
          <w:sz w:val="24"/>
          <w:szCs w:val="24"/>
        </w:rPr>
        <w:t xml:space="preserve"> </w:t>
      </w:r>
      <w:r w:rsidRPr="0041195D">
        <w:rPr>
          <w:rFonts w:ascii="Arial Narrow" w:hAnsi="Arial Narrow"/>
          <w:b/>
          <w:bCs/>
          <w:sz w:val="24"/>
          <w:szCs w:val="24"/>
        </w:rPr>
        <w:t>000,00 zł</w:t>
      </w:r>
      <w:r w:rsidRPr="009738FC">
        <w:rPr>
          <w:rFonts w:ascii="Arial Narrow" w:hAnsi="Arial Narrow"/>
          <w:sz w:val="24"/>
          <w:szCs w:val="24"/>
        </w:rPr>
        <w:t xml:space="preserve"> oraz Rządowego Funduszu Polski Ład w wysokości </w:t>
      </w:r>
      <w:r w:rsidRPr="0041195D">
        <w:rPr>
          <w:rFonts w:ascii="Arial Narrow" w:hAnsi="Arial Narrow"/>
          <w:b/>
          <w:bCs/>
          <w:sz w:val="24"/>
          <w:szCs w:val="24"/>
        </w:rPr>
        <w:t>2</w:t>
      </w:r>
      <w:r w:rsidR="000B0AF2">
        <w:rPr>
          <w:rFonts w:ascii="Arial Narrow" w:hAnsi="Arial Narrow"/>
          <w:b/>
          <w:bCs/>
          <w:sz w:val="24"/>
          <w:szCs w:val="24"/>
        </w:rPr>
        <w:t> </w:t>
      </w:r>
      <w:r w:rsidRPr="0041195D">
        <w:rPr>
          <w:rFonts w:ascii="Arial Narrow" w:hAnsi="Arial Narrow"/>
          <w:b/>
          <w:bCs/>
          <w:sz w:val="24"/>
          <w:szCs w:val="24"/>
        </w:rPr>
        <w:t>895</w:t>
      </w:r>
      <w:r w:rsidR="000B0AF2">
        <w:rPr>
          <w:rFonts w:ascii="Arial Narrow" w:hAnsi="Arial Narrow"/>
          <w:b/>
          <w:bCs/>
          <w:sz w:val="24"/>
          <w:szCs w:val="24"/>
        </w:rPr>
        <w:t xml:space="preserve"> </w:t>
      </w:r>
      <w:r w:rsidRPr="0041195D">
        <w:rPr>
          <w:rFonts w:ascii="Arial Narrow" w:hAnsi="Arial Narrow"/>
          <w:b/>
          <w:bCs/>
          <w:sz w:val="24"/>
          <w:szCs w:val="24"/>
        </w:rPr>
        <w:t>762,93 zł</w:t>
      </w:r>
      <w:r w:rsidRPr="009738FC">
        <w:rPr>
          <w:rFonts w:ascii="Arial Narrow" w:hAnsi="Arial Narrow"/>
          <w:sz w:val="24"/>
          <w:szCs w:val="24"/>
        </w:rPr>
        <w:t xml:space="preserve"> w</w:t>
      </w:r>
      <w:r w:rsidR="0041195D">
        <w:rPr>
          <w:rFonts w:ascii="Arial Narrow" w:hAnsi="Arial Narrow"/>
          <w:sz w:val="24"/>
          <w:szCs w:val="24"/>
        </w:rPr>
        <w:t> </w:t>
      </w:r>
      <w:r w:rsidRPr="009738FC">
        <w:rPr>
          <w:rFonts w:ascii="Arial Narrow" w:hAnsi="Arial Narrow"/>
          <w:sz w:val="24"/>
          <w:szCs w:val="24"/>
        </w:rPr>
        <w:t xml:space="preserve">związku z przyznaną promesą. </w:t>
      </w:r>
    </w:p>
    <w:p w14:paraId="6062EDAF" w14:textId="77777777" w:rsidR="00982842" w:rsidRDefault="00982842" w:rsidP="0041195D">
      <w:pPr>
        <w:pStyle w:val="Listapunktowana"/>
        <w:numPr>
          <w:ilvl w:val="0"/>
          <w:numId w:val="0"/>
        </w:numPr>
        <w:ind w:left="360" w:hanging="360"/>
        <w:rPr>
          <w:rFonts w:ascii="Arial Narrow" w:hAnsi="Arial Narrow"/>
          <w:sz w:val="24"/>
          <w:szCs w:val="24"/>
        </w:rPr>
      </w:pPr>
    </w:p>
    <w:p w14:paraId="3DCCC6C2" w14:textId="278D4B14" w:rsidR="00210890" w:rsidRPr="009738FC" w:rsidRDefault="00210890" w:rsidP="000B0AF2">
      <w:pPr>
        <w:pStyle w:val="Listapunktowana"/>
        <w:numPr>
          <w:ilvl w:val="0"/>
          <w:numId w:val="0"/>
        </w:numPr>
        <w:rPr>
          <w:rFonts w:ascii="Arial Narrow" w:hAnsi="Arial Narrow"/>
          <w:sz w:val="24"/>
          <w:szCs w:val="24"/>
        </w:rPr>
      </w:pPr>
      <w:r>
        <w:rPr>
          <w:noProof/>
        </w:rPr>
        <mc:AlternateContent>
          <mc:Choice Requires="wps">
            <w:drawing>
              <wp:anchor distT="0" distB="0" distL="114300" distR="114300" simplePos="0" relativeHeight="251765760" behindDoc="1" locked="0" layoutInCell="1" allowOverlap="1" wp14:anchorId="4F533601" wp14:editId="6D385E90">
                <wp:simplePos x="0" y="0"/>
                <wp:positionH relativeFrom="margin">
                  <wp:posOffset>-635</wp:posOffset>
                </wp:positionH>
                <wp:positionV relativeFrom="paragraph">
                  <wp:posOffset>163830</wp:posOffset>
                </wp:positionV>
                <wp:extent cx="6149340" cy="845820"/>
                <wp:effectExtent l="0" t="0" r="22860" b="11430"/>
                <wp:wrapNone/>
                <wp:docPr id="19" name="Prostokąt: zaokrąglone rogi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49340" cy="845820"/>
                        </a:xfrm>
                        <a:prstGeom prst="roundRect">
                          <a:avLst>
                            <a:gd name="adj" fmla="val 16667"/>
                          </a:avLst>
                        </a:prstGeom>
                        <a:gradFill rotWithShape="1">
                          <a:gsLst>
                            <a:gs pos="0">
                              <a:schemeClr val="accent1">
                                <a:lumMod val="83000"/>
                                <a:lumOff val="17000"/>
                              </a:schemeClr>
                            </a:gs>
                            <a:gs pos="100000">
                              <a:schemeClr val="accent1">
                                <a:lumMod val="61000"/>
                                <a:lumOff val="39000"/>
                              </a:schemeClr>
                            </a:gs>
                          </a:gsLst>
                          <a:path path="shape">
                            <a:fillToRect l="100000" t="100000"/>
                          </a:path>
                        </a:gradFill>
                        <a:ln w="9525">
                          <a:solidFill>
                            <a:schemeClr val="accent1">
                              <a:lumMod val="100000"/>
                              <a:lumOff val="0"/>
                            </a:schemeClr>
                          </a:solidFill>
                          <a:round/>
                          <a:headEnd/>
                          <a:tailEnd/>
                        </a:ln>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w16sdtfl="http://schemas.microsoft.com/office/word/2024/wordml/sdtformatlock">
            <w:pict>
              <v:roundrect w14:anchorId="34456D3F" id="Prostokąt: zaokrąglone rogi 6" o:spid="_x0000_s1026" style="position:absolute;margin-left:-.05pt;margin-top:12.9pt;width:484.2pt;height:66.6pt;z-index:-2515507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" fillcolor="#1a88ed [2676]" strokecolor="#0f6fc6 [3204]">
                <v:fill color2="#57a8f2 [1972]" rotate="t" focusposition="1,1" focussize="" focus="100%" type="gradientRadial"/>
                <w10:wrap anchorx="margin"/>
              </v:roundrect>
            </w:pict>
          </mc:Fallback>
        </mc:AlternateContent>
      </w:r>
    </w:p>
    <w:p w14:paraId="12E61509" w14:textId="4BDF3EEE" w:rsidR="000C35FD" w:rsidRPr="00210890" w:rsidRDefault="000C35FD" w:rsidP="000C35FD">
      <w:pPr>
        <w:pStyle w:val="Akapitzlist"/>
        <w:tabs>
          <w:tab w:val="center" w:pos="4716"/>
          <w:tab w:val="left" w:pos="7800"/>
        </w:tabs>
        <w:ind w:left="360"/>
        <w:rPr>
          <w:rFonts w:ascii="Calibri" w:hAnsi="Calibri" w:cs="Calibri"/>
          <w:bCs/>
          <w:sz w:val="24"/>
          <w:szCs w:val="24"/>
        </w:rPr>
      </w:pPr>
      <w:r w:rsidRPr="00210890">
        <w:rPr>
          <w:rFonts w:ascii="Arial Narrow" w:hAnsi="Arial Narrow"/>
          <w:b/>
          <w:sz w:val="24"/>
          <w:szCs w:val="24"/>
        </w:rPr>
        <w:t>Budowa sieci kanalizacyjnej wraz z przyłączami i infrastrukturą towarzyszącą w m. Darnawa oraz budowa przesyłu ścieków do m. Radoszyn i wodociągu zasilającego rozdzielczego z m. Radoszyn</w:t>
      </w:r>
      <w:r w:rsidRPr="00210890">
        <w:rPr>
          <w:rFonts w:ascii="Calibri" w:hAnsi="Calibri" w:cs="Calibri"/>
          <w:sz w:val="24"/>
          <w:szCs w:val="24"/>
        </w:rPr>
        <w:tab/>
      </w:r>
      <w:r w:rsidRPr="00210890">
        <w:rPr>
          <w:rFonts w:ascii="Calibri" w:hAnsi="Calibri" w:cs="Calibri"/>
          <w:sz w:val="24"/>
          <w:szCs w:val="24"/>
        </w:rPr>
        <w:tab/>
      </w:r>
    </w:p>
    <w:p w14:paraId="52958E04" w14:textId="77777777" w:rsidR="00210890" w:rsidRDefault="00210890" w:rsidP="00210890">
      <w:pPr>
        <w:pStyle w:val="Akapitzlist"/>
        <w:ind w:left="360"/>
        <w:rPr>
          <w:rFonts w:ascii="Calibri" w:hAnsi="Calibri" w:cs="Calibri"/>
        </w:rPr>
      </w:pPr>
    </w:p>
    <w:p w14:paraId="1FC1AFB2" w14:textId="0A636F2D" w:rsidR="000C35FD" w:rsidRPr="00527A4F" w:rsidRDefault="000C35FD" w:rsidP="00527A4F">
      <w:pPr>
        <w:rPr>
          <w:rFonts w:ascii="Arial Narrow" w:hAnsi="Arial Narrow" w:cs="Calibri"/>
          <w:bCs/>
          <w:sz w:val="24"/>
          <w:szCs w:val="24"/>
        </w:rPr>
      </w:pPr>
      <w:r w:rsidRPr="00527A4F">
        <w:rPr>
          <w:rFonts w:ascii="Arial Narrow" w:hAnsi="Arial Narrow" w:cs="Calibri"/>
          <w:sz w:val="24"/>
          <w:szCs w:val="24"/>
        </w:rPr>
        <w:t xml:space="preserve">Wartość inwestycji </w:t>
      </w:r>
      <w:r w:rsidRPr="00527A4F">
        <w:rPr>
          <w:rFonts w:ascii="Arial Narrow" w:hAnsi="Arial Narrow"/>
          <w:b/>
          <w:sz w:val="24"/>
          <w:szCs w:val="24"/>
        </w:rPr>
        <w:t>3</w:t>
      </w:r>
      <w:r w:rsidR="003341F9" w:rsidRPr="00527A4F">
        <w:rPr>
          <w:rFonts w:ascii="Arial Narrow" w:hAnsi="Arial Narrow"/>
          <w:b/>
          <w:sz w:val="24"/>
          <w:szCs w:val="24"/>
        </w:rPr>
        <w:t> </w:t>
      </w:r>
      <w:r w:rsidRPr="00527A4F">
        <w:rPr>
          <w:rFonts w:ascii="Arial Narrow" w:hAnsi="Arial Narrow"/>
          <w:b/>
          <w:sz w:val="24"/>
          <w:szCs w:val="24"/>
        </w:rPr>
        <w:t>640</w:t>
      </w:r>
      <w:r w:rsidR="003341F9" w:rsidRPr="00527A4F">
        <w:rPr>
          <w:rFonts w:ascii="Arial Narrow" w:hAnsi="Arial Narrow"/>
          <w:b/>
          <w:sz w:val="24"/>
          <w:szCs w:val="24"/>
        </w:rPr>
        <w:t xml:space="preserve"> </w:t>
      </w:r>
      <w:r w:rsidRPr="00527A4F">
        <w:rPr>
          <w:rFonts w:ascii="Arial Narrow" w:hAnsi="Arial Narrow"/>
          <w:b/>
          <w:sz w:val="24"/>
          <w:szCs w:val="24"/>
        </w:rPr>
        <w:t xml:space="preserve">129,65 </w:t>
      </w:r>
      <w:r w:rsidRPr="00527A4F">
        <w:rPr>
          <w:rFonts w:ascii="Arial Narrow" w:hAnsi="Arial Narrow" w:cs="Calibri"/>
          <w:sz w:val="24"/>
          <w:szCs w:val="24"/>
        </w:rPr>
        <w:t xml:space="preserve">zł </w:t>
      </w:r>
    </w:p>
    <w:p w14:paraId="647E06B2" w14:textId="19A3A76A" w:rsidR="000C35FD" w:rsidRPr="00527A4F" w:rsidRDefault="000C35FD" w:rsidP="00527A4F">
      <w:pPr>
        <w:jc w:val="both"/>
        <w:rPr>
          <w:rFonts w:ascii="Arial Narrow" w:hAnsi="Arial Narrow"/>
          <w:sz w:val="24"/>
          <w:szCs w:val="24"/>
        </w:rPr>
      </w:pPr>
      <w:r w:rsidRPr="00527A4F">
        <w:rPr>
          <w:rFonts w:ascii="Arial Narrow" w:hAnsi="Arial Narrow"/>
          <w:bCs/>
          <w:sz w:val="24"/>
          <w:szCs w:val="24"/>
        </w:rPr>
        <w:t>Zadanie współfinansowane ze środków z Programu Rozwoju Obszarów Wiejskich na lata 2014-2020 w</w:t>
      </w:r>
      <w:r w:rsidR="002611C9">
        <w:rPr>
          <w:rFonts w:ascii="Arial Narrow" w:hAnsi="Arial Narrow"/>
          <w:bCs/>
          <w:sz w:val="24"/>
          <w:szCs w:val="24"/>
        </w:rPr>
        <w:t> </w:t>
      </w:r>
      <w:r w:rsidRPr="00527A4F">
        <w:rPr>
          <w:rFonts w:ascii="Arial Narrow" w:hAnsi="Arial Narrow"/>
          <w:bCs/>
          <w:sz w:val="24"/>
          <w:szCs w:val="24"/>
        </w:rPr>
        <w:t xml:space="preserve">kwocie </w:t>
      </w:r>
      <w:r w:rsidRPr="00527A4F">
        <w:rPr>
          <w:rFonts w:ascii="Arial Narrow" w:hAnsi="Arial Narrow"/>
          <w:b/>
          <w:sz w:val="24"/>
          <w:szCs w:val="24"/>
        </w:rPr>
        <w:t>2</w:t>
      </w:r>
      <w:r w:rsidR="003341F9" w:rsidRPr="00527A4F">
        <w:rPr>
          <w:rFonts w:ascii="Arial Narrow" w:hAnsi="Arial Narrow"/>
          <w:b/>
          <w:sz w:val="24"/>
          <w:szCs w:val="24"/>
        </w:rPr>
        <w:t> </w:t>
      </w:r>
      <w:r w:rsidRPr="00527A4F">
        <w:rPr>
          <w:rFonts w:ascii="Arial Narrow" w:hAnsi="Arial Narrow"/>
          <w:b/>
          <w:sz w:val="24"/>
          <w:szCs w:val="24"/>
        </w:rPr>
        <w:t>919</w:t>
      </w:r>
      <w:r w:rsidR="003341F9" w:rsidRPr="00527A4F">
        <w:rPr>
          <w:rFonts w:ascii="Arial Narrow" w:hAnsi="Arial Narrow"/>
          <w:b/>
          <w:sz w:val="24"/>
          <w:szCs w:val="24"/>
        </w:rPr>
        <w:t xml:space="preserve"> </w:t>
      </w:r>
      <w:r w:rsidRPr="00527A4F">
        <w:rPr>
          <w:rFonts w:ascii="Arial Narrow" w:hAnsi="Arial Narrow"/>
          <w:b/>
          <w:sz w:val="24"/>
          <w:szCs w:val="24"/>
        </w:rPr>
        <w:t>686,00 zł</w:t>
      </w:r>
      <w:r w:rsidRPr="00527A4F">
        <w:rPr>
          <w:rFonts w:ascii="Arial Narrow" w:hAnsi="Arial Narrow"/>
          <w:bCs/>
          <w:sz w:val="24"/>
          <w:szCs w:val="24"/>
        </w:rPr>
        <w:t>.</w:t>
      </w:r>
    </w:p>
    <w:p w14:paraId="51D3BBFF" w14:textId="2736B463" w:rsidR="000C35FD" w:rsidRPr="00210890" w:rsidRDefault="000C35FD" w:rsidP="000C35FD">
      <w:pPr>
        <w:pStyle w:val="Akapitzlist"/>
        <w:ind w:left="360"/>
        <w:rPr>
          <w:rFonts w:ascii="Arial Narrow" w:hAnsi="Arial Narrow" w:cs="Calibri"/>
          <w:sz w:val="24"/>
          <w:szCs w:val="24"/>
        </w:rPr>
      </w:pPr>
      <w:r w:rsidRPr="00210890">
        <w:rPr>
          <w:rFonts w:ascii="Arial Narrow" w:hAnsi="Arial Narrow" w:cs="Calibri"/>
          <w:sz w:val="24"/>
          <w:szCs w:val="24"/>
        </w:rPr>
        <w:t>Realizacja zadania 2025r.</w:t>
      </w:r>
    </w:p>
    <w:p w14:paraId="5C835DEF" w14:textId="4D8BF302" w:rsidR="00BF2E7A" w:rsidRPr="005672BC" w:rsidRDefault="008D2A1C" w:rsidP="00BF2E7A">
      <w:pPr>
        <w:pStyle w:val="Nagwek2"/>
        <w:rPr>
          <w:rFonts w:ascii="Arial Narrow" w:hAnsi="Arial Narrow"/>
          <w:b/>
          <w:caps w:val="0"/>
          <w:outline/>
          <w:color w:val="70AD47"/>
          <w:spacing w:val="10"/>
          <w14:glow w14:rad="38100">
            <w14:schemeClr w14:val="accent1">
              <w14:alpha w14:val="60000"/>
            </w14:schemeClr>
          </w14:glow>
          <w14:textOutline w14:w="9525" w14:cap="flat" w14:cmpd="sng" w14:algn="ctr">
            <w14:solidFill>
              <w14:schemeClr w14:val="accent1"/>
            </w14:solidFill>
            <w14:prstDash w14:val="solid"/>
            <w14:round/>
          </w14:textOutline>
          <w14:textFill>
            <w14:solidFill>
              <w14:srgbClr w14:val="70AD47">
                <w14:tint w14:val="1000"/>
              </w14:srgbClr>
            </w14:solidFill>
          </w14:textFill>
        </w:rPr>
      </w:pPr>
      <w:bookmarkStart w:id="304" w:name="_Toc198719954"/>
      <w:r w:rsidRPr="005672BC">
        <w:rPr>
          <w:rFonts w:ascii="Arial Narrow" w:hAnsi="Arial Narrow"/>
          <w:b/>
          <w:caps w:val="0"/>
          <w:outline/>
          <w:color w:val="70AD47"/>
          <w:spacing w:val="10"/>
          <w14:glow w14:rad="38100">
            <w14:schemeClr w14:val="accent1">
              <w14:alpha w14:val="60000"/>
            </w14:schemeClr>
          </w14:glow>
          <w14:textOutline w14:w="9525" w14:cap="flat" w14:cmpd="sng" w14:algn="ctr">
            <w14:solidFill>
              <w14:schemeClr w14:val="accent1"/>
            </w14:solidFill>
            <w14:prstDash w14:val="solid"/>
            <w14:round/>
          </w14:textOutline>
          <w14:textFill>
            <w14:solidFill>
              <w14:srgbClr w14:val="70AD47">
                <w14:tint w14:val="1000"/>
              </w14:srgbClr>
            </w14:solidFill>
          </w14:textFill>
        </w:rPr>
        <w:lastRenderedPageBreak/>
        <w:t>OCHRONA ŚRODOWISKA</w:t>
      </w:r>
      <w:bookmarkEnd w:id="304"/>
    </w:p>
    <w:p w14:paraId="7EBF550A" w14:textId="77777777" w:rsidR="005672BC" w:rsidRDefault="005672BC" w:rsidP="00A5664E">
      <w:pPr>
        <w:pStyle w:val="Listapunktowana"/>
        <w:numPr>
          <w:ilvl w:val="0"/>
          <w:numId w:val="0"/>
        </w:numPr>
        <w:ind w:left="360" w:hanging="360"/>
        <w:rPr>
          <w:rFonts w:ascii="Arial Narrow" w:hAnsi="Arial Narrow"/>
          <w:sz w:val="24"/>
          <w:szCs w:val="24"/>
        </w:rPr>
      </w:pPr>
    </w:p>
    <w:p w14:paraId="39CBA4F8" w14:textId="60E2FAE0" w:rsidR="00A5664E" w:rsidRDefault="00210890" w:rsidP="00A5664E">
      <w:pPr>
        <w:pStyle w:val="Listapunktowana"/>
        <w:numPr>
          <w:ilvl w:val="0"/>
          <w:numId w:val="0"/>
        </w:numPr>
        <w:ind w:left="360" w:hanging="360"/>
        <w:rPr>
          <w:rFonts w:ascii="Arial Narrow" w:hAnsi="Arial Narrow"/>
          <w:sz w:val="24"/>
          <w:szCs w:val="24"/>
        </w:rPr>
      </w:pPr>
      <w:r w:rsidRPr="00210890">
        <w:rPr>
          <w:noProof/>
        </w:rPr>
        <mc:AlternateContent>
          <mc:Choice Requires="wps">
            <w:drawing>
              <wp:anchor distT="0" distB="0" distL="114300" distR="114300" simplePos="0" relativeHeight="251767808" behindDoc="1" locked="0" layoutInCell="1" allowOverlap="1" wp14:anchorId="52B768C0" wp14:editId="784C74A0">
                <wp:simplePos x="0" y="0"/>
                <wp:positionH relativeFrom="margin">
                  <wp:posOffset>-635</wp:posOffset>
                </wp:positionH>
                <wp:positionV relativeFrom="paragraph">
                  <wp:posOffset>57785</wp:posOffset>
                </wp:positionV>
                <wp:extent cx="6004560" cy="472440"/>
                <wp:effectExtent l="0" t="0" r="15240" b="22860"/>
                <wp:wrapNone/>
                <wp:docPr id="20" name="Prostokąt: zaokrąglone rogi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04560" cy="472440"/>
                        </a:xfrm>
                        <a:prstGeom prst="roundRect">
                          <a:avLst>
                            <a:gd name="adj" fmla="val 16667"/>
                          </a:avLst>
                        </a:prstGeom>
                        <a:gradFill rotWithShape="1">
                          <a:gsLst>
                            <a:gs pos="0">
                              <a:schemeClr val="accent1">
                                <a:lumMod val="83000"/>
                                <a:lumOff val="17000"/>
                              </a:schemeClr>
                            </a:gs>
                            <a:gs pos="100000">
                              <a:schemeClr val="accent1">
                                <a:lumMod val="61000"/>
                                <a:lumOff val="39000"/>
                              </a:schemeClr>
                            </a:gs>
                          </a:gsLst>
                          <a:path path="shape">
                            <a:fillToRect l="100000" t="100000"/>
                          </a:path>
                        </a:gradFill>
                        <a:ln w="9525">
                          <a:solidFill>
                            <a:schemeClr val="accent1">
                              <a:lumMod val="100000"/>
                              <a:lumOff val="0"/>
                            </a:schemeClr>
                          </a:solidFill>
                          <a:round/>
                          <a:headEnd/>
                          <a:tailEnd/>
                        </a:ln>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w16sdtfl="http://schemas.microsoft.com/office/word/2024/wordml/sdtformatlock">
            <w:pict>
              <v:roundrect w14:anchorId="5E395564" id="Prostokąt: zaokrąglone rogi 6" o:spid="_x0000_s1026" style="position:absolute;margin-left:-.05pt;margin-top:4.55pt;width:472.8pt;height:37.2pt;z-index:-2515486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" fillcolor="#1a88ed [2676]" strokecolor="#0f6fc6 [3204]">
                <v:fill color2="#57a8f2 [1972]" rotate="t" focusposition="1,1" focussize="" focus="100%" type="gradientRadial"/>
                <w10:wrap anchorx="margin"/>
              </v:roundrect>
            </w:pict>
          </mc:Fallback>
        </mc:AlternateContent>
      </w:r>
    </w:p>
    <w:p w14:paraId="50539C78" w14:textId="0D980171" w:rsidR="00A5664E" w:rsidRDefault="00BF2E7A" w:rsidP="00210890">
      <w:pPr>
        <w:pStyle w:val="Listapunktowana"/>
        <w:numPr>
          <w:ilvl w:val="0"/>
          <w:numId w:val="0"/>
        </w:numPr>
        <w:ind w:left="360" w:hanging="360"/>
        <w:jc w:val="center"/>
        <w:rPr>
          <w:rFonts w:ascii="Arial Narrow" w:hAnsi="Arial Narrow"/>
          <w:b/>
          <w:bCs/>
          <w:sz w:val="24"/>
          <w:szCs w:val="24"/>
        </w:rPr>
      </w:pPr>
      <w:r w:rsidRPr="00210890">
        <w:rPr>
          <w:rFonts w:ascii="Arial Narrow" w:hAnsi="Arial Narrow"/>
          <w:b/>
          <w:bCs/>
          <w:sz w:val="24"/>
          <w:szCs w:val="24"/>
        </w:rPr>
        <w:t>Budowa P</w:t>
      </w:r>
      <w:r w:rsidR="00D8768E" w:rsidRPr="00210890">
        <w:rPr>
          <w:rFonts w:ascii="Arial Narrow" w:hAnsi="Arial Narrow"/>
          <w:b/>
          <w:bCs/>
          <w:sz w:val="24"/>
          <w:szCs w:val="24"/>
        </w:rPr>
        <w:t xml:space="preserve">unktu </w:t>
      </w:r>
      <w:r w:rsidRPr="00210890">
        <w:rPr>
          <w:rFonts w:ascii="Arial Narrow" w:hAnsi="Arial Narrow"/>
          <w:b/>
          <w:bCs/>
          <w:sz w:val="24"/>
          <w:szCs w:val="24"/>
        </w:rPr>
        <w:t>S</w:t>
      </w:r>
      <w:r w:rsidR="00D8768E" w:rsidRPr="00210890">
        <w:rPr>
          <w:rFonts w:ascii="Arial Narrow" w:hAnsi="Arial Narrow"/>
          <w:b/>
          <w:bCs/>
          <w:sz w:val="24"/>
          <w:szCs w:val="24"/>
        </w:rPr>
        <w:t xml:space="preserve">elektywnej </w:t>
      </w:r>
      <w:r w:rsidRPr="00210890">
        <w:rPr>
          <w:rFonts w:ascii="Arial Narrow" w:hAnsi="Arial Narrow"/>
          <w:b/>
          <w:bCs/>
          <w:sz w:val="24"/>
          <w:szCs w:val="24"/>
        </w:rPr>
        <w:t>Z</w:t>
      </w:r>
      <w:r w:rsidR="00D8768E" w:rsidRPr="00210890">
        <w:rPr>
          <w:rFonts w:ascii="Arial Narrow" w:hAnsi="Arial Narrow"/>
          <w:b/>
          <w:bCs/>
          <w:sz w:val="24"/>
          <w:szCs w:val="24"/>
        </w:rPr>
        <w:t xml:space="preserve">biórki </w:t>
      </w:r>
      <w:r w:rsidRPr="00210890">
        <w:rPr>
          <w:rFonts w:ascii="Arial Narrow" w:hAnsi="Arial Narrow"/>
          <w:b/>
          <w:bCs/>
          <w:sz w:val="24"/>
          <w:szCs w:val="24"/>
        </w:rPr>
        <w:t>O</w:t>
      </w:r>
      <w:r w:rsidR="00D8768E" w:rsidRPr="00210890">
        <w:rPr>
          <w:rFonts w:ascii="Arial Narrow" w:hAnsi="Arial Narrow"/>
          <w:b/>
          <w:bCs/>
          <w:sz w:val="24"/>
          <w:szCs w:val="24"/>
        </w:rPr>
        <w:t xml:space="preserve">dpadów </w:t>
      </w:r>
      <w:r w:rsidRPr="00210890">
        <w:rPr>
          <w:rFonts w:ascii="Arial Narrow" w:hAnsi="Arial Narrow"/>
          <w:b/>
          <w:bCs/>
          <w:sz w:val="24"/>
          <w:szCs w:val="24"/>
        </w:rPr>
        <w:t>K</w:t>
      </w:r>
      <w:r w:rsidR="00D8768E" w:rsidRPr="00210890">
        <w:rPr>
          <w:rFonts w:ascii="Arial Narrow" w:hAnsi="Arial Narrow"/>
          <w:b/>
          <w:bCs/>
          <w:sz w:val="24"/>
          <w:szCs w:val="24"/>
        </w:rPr>
        <w:t>omunalnych</w:t>
      </w:r>
    </w:p>
    <w:p w14:paraId="4805FE59" w14:textId="77777777" w:rsidR="00210890" w:rsidRDefault="00210890" w:rsidP="00210890">
      <w:pPr>
        <w:pStyle w:val="Listapunktowana"/>
        <w:numPr>
          <w:ilvl w:val="0"/>
          <w:numId w:val="0"/>
        </w:numPr>
        <w:ind w:left="360" w:hanging="360"/>
        <w:rPr>
          <w:rFonts w:ascii="Arial Narrow" w:hAnsi="Arial Narrow"/>
          <w:sz w:val="24"/>
          <w:szCs w:val="24"/>
        </w:rPr>
      </w:pPr>
    </w:p>
    <w:p w14:paraId="3E856598" w14:textId="77777777" w:rsidR="00210890" w:rsidRDefault="00210890" w:rsidP="00BB1B6C">
      <w:pPr>
        <w:pStyle w:val="Listapunktowana"/>
        <w:numPr>
          <w:ilvl w:val="0"/>
          <w:numId w:val="0"/>
        </w:numPr>
        <w:rPr>
          <w:rFonts w:ascii="Arial Narrow" w:hAnsi="Arial Narrow"/>
          <w:sz w:val="24"/>
          <w:szCs w:val="24"/>
        </w:rPr>
      </w:pPr>
    </w:p>
    <w:p w14:paraId="64A43BEF" w14:textId="4309EC0D" w:rsidR="00210890" w:rsidRDefault="00210890" w:rsidP="00210890">
      <w:pPr>
        <w:pStyle w:val="Listapunktowana"/>
        <w:numPr>
          <w:ilvl w:val="0"/>
          <w:numId w:val="0"/>
        </w:numPr>
        <w:ind w:left="360" w:hanging="360"/>
        <w:rPr>
          <w:rFonts w:ascii="Arial Narrow" w:hAnsi="Arial Narrow"/>
          <w:sz w:val="24"/>
          <w:szCs w:val="24"/>
        </w:rPr>
      </w:pPr>
      <w:r>
        <w:rPr>
          <w:rFonts w:ascii="Arial Narrow" w:hAnsi="Arial Narrow"/>
          <w:sz w:val="24"/>
          <w:szCs w:val="24"/>
        </w:rPr>
        <w:t>W</w:t>
      </w:r>
      <w:r w:rsidRPr="00210890">
        <w:rPr>
          <w:rFonts w:ascii="Arial Narrow" w:hAnsi="Arial Narrow"/>
          <w:sz w:val="24"/>
          <w:szCs w:val="24"/>
        </w:rPr>
        <w:t>artość</w:t>
      </w:r>
      <w:r>
        <w:rPr>
          <w:rFonts w:ascii="Arial Narrow" w:hAnsi="Arial Narrow"/>
          <w:sz w:val="24"/>
          <w:szCs w:val="24"/>
        </w:rPr>
        <w:t xml:space="preserve"> inwestycji </w:t>
      </w:r>
      <w:r w:rsidRPr="00210890">
        <w:rPr>
          <w:rFonts w:ascii="Arial Narrow" w:hAnsi="Arial Narrow"/>
          <w:b/>
          <w:bCs/>
          <w:sz w:val="24"/>
          <w:szCs w:val="24"/>
        </w:rPr>
        <w:t>2</w:t>
      </w:r>
      <w:r w:rsidR="003341F9">
        <w:rPr>
          <w:rFonts w:ascii="Arial Narrow" w:hAnsi="Arial Narrow"/>
          <w:b/>
          <w:bCs/>
          <w:sz w:val="24"/>
          <w:szCs w:val="24"/>
        </w:rPr>
        <w:t> </w:t>
      </w:r>
      <w:r w:rsidRPr="00210890">
        <w:rPr>
          <w:rFonts w:ascii="Arial Narrow" w:hAnsi="Arial Narrow"/>
          <w:b/>
          <w:bCs/>
          <w:sz w:val="24"/>
          <w:szCs w:val="24"/>
        </w:rPr>
        <w:t>251</w:t>
      </w:r>
      <w:r w:rsidR="003341F9">
        <w:rPr>
          <w:rFonts w:ascii="Arial Narrow" w:hAnsi="Arial Narrow"/>
          <w:b/>
          <w:bCs/>
          <w:sz w:val="24"/>
          <w:szCs w:val="24"/>
        </w:rPr>
        <w:t xml:space="preserve"> </w:t>
      </w:r>
      <w:r w:rsidRPr="00210890">
        <w:rPr>
          <w:rFonts w:ascii="Arial Narrow" w:hAnsi="Arial Narrow"/>
          <w:b/>
          <w:bCs/>
          <w:sz w:val="24"/>
          <w:szCs w:val="24"/>
        </w:rPr>
        <w:t>548,91 zł,</w:t>
      </w:r>
      <w:r w:rsidRPr="00210890">
        <w:rPr>
          <w:rFonts w:ascii="Arial Narrow" w:hAnsi="Arial Narrow"/>
          <w:sz w:val="24"/>
          <w:szCs w:val="24"/>
        </w:rPr>
        <w:t xml:space="preserve"> </w:t>
      </w:r>
    </w:p>
    <w:p w14:paraId="2CFAEA75" w14:textId="7F9485B7" w:rsidR="00210890" w:rsidRPr="00210890" w:rsidRDefault="00210890" w:rsidP="00210890">
      <w:pPr>
        <w:pStyle w:val="Listapunktowana"/>
        <w:numPr>
          <w:ilvl w:val="0"/>
          <w:numId w:val="0"/>
        </w:numPr>
        <w:ind w:left="360" w:hanging="360"/>
        <w:rPr>
          <w:rFonts w:ascii="Arial Narrow" w:hAnsi="Arial Narrow"/>
          <w:b/>
          <w:bCs/>
          <w:sz w:val="24"/>
          <w:szCs w:val="24"/>
        </w:rPr>
      </w:pPr>
      <w:r>
        <w:rPr>
          <w:rFonts w:ascii="Arial Narrow" w:hAnsi="Arial Narrow"/>
          <w:sz w:val="24"/>
          <w:szCs w:val="24"/>
        </w:rPr>
        <w:t>Zadania współfinans</w:t>
      </w:r>
      <w:r w:rsidRPr="00210890">
        <w:rPr>
          <w:rFonts w:ascii="Arial Narrow" w:hAnsi="Arial Narrow"/>
          <w:sz w:val="24"/>
          <w:szCs w:val="24"/>
        </w:rPr>
        <w:t>owane</w:t>
      </w:r>
      <w:r>
        <w:rPr>
          <w:rFonts w:ascii="Arial Narrow" w:hAnsi="Arial Narrow"/>
          <w:sz w:val="24"/>
          <w:szCs w:val="24"/>
        </w:rPr>
        <w:t xml:space="preserve"> ze środków FE Lubuskie 2021-2027 w wysokości </w:t>
      </w:r>
      <w:r w:rsidRPr="00210890">
        <w:rPr>
          <w:rFonts w:ascii="Arial Narrow" w:hAnsi="Arial Narrow"/>
          <w:sz w:val="24"/>
          <w:szCs w:val="24"/>
        </w:rPr>
        <w:t xml:space="preserve"> </w:t>
      </w:r>
      <w:r w:rsidRPr="00210890">
        <w:rPr>
          <w:rFonts w:ascii="Arial Narrow" w:hAnsi="Arial Narrow"/>
          <w:b/>
          <w:bCs/>
          <w:sz w:val="24"/>
          <w:szCs w:val="24"/>
        </w:rPr>
        <w:t>1</w:t>
      </w:r>
      <w:r w:rsidR="003341F9">
        <w:rPr>
          <w:rFonts w:ascii="Arial Narrow" w:hAnsi="Arial Narrow"/>
          <w:b/>
          <w:bCs/>
          <w:sz w:val="24"/>
          <w:szCs w:val="24"/>
        </w:rPr>
        <w:t> </w:t>
      </w:r>
      <w:r w:rsidRPr="00210890">
        <w:rPr>
          <w:rFonts w:ascii="Arial Narrow" w:hAnsi="Arial Narrow"/>
          <w:b/>
          <w:bCs/>
          <w:sz w:val="24"/>
          <w:szCs w:val="24"/>
        </w:rPr>
        <w:t>699</w:t>
      </w:r>
      <w:r w:rsidR="003341F9">
        <w:rPr>
          <w:rFonts w:ascii="Arial Narrow" w:hAnsi="Arial Narrow"/>
          <w:b/>
          <w:bCs/>
          <w:sz w:val="24"/>
          <w:szCs w:val="24"/>
        </w:rPr>
        <w:t xml:space="preserve"> </w:t>
      </w:r>
      <w:r w:rsidRPr="00210890">
        <w:rPr>
          <w:rFonts w:ascii="Arial Narrow" w:hAnsi="Arial Narrow"/>
          <w:b/>
          <w:bCs/>
          <w:sz w:val="24"/>
          <w:szCs w:val="24"/>
        </w:rPr>
        <w:t xml:space="preserve">999,98 zł </w:t>
      </w:r>
    </w:p>
    <w:p w14:paraId="674F4ED5" w14:textId="636513DC" w:rsidR="00210890" w:rsidRPr="00210890" w:rsidRDefault="00210890" w:rsidP="00210890">
      <w:pPr>
        <w:pStyle w:val="Listapunktowana"/>
        <w:numPr>
          <w:ilvl w:val="0"/>
          <w:numId w:val="0"/>
        </w:numPr>
        <w:ind w:left="360" w:hanging="360"/>
        <w:rPr>
          <w:rFonts w:ascii="Arial Narrow" w:hAnsi="Arial Narrow"/>
          <w:sz w:val="24"/>
          <w:szCs w:val="24"/>
        </w:rPr>
      </w:pPr>
      <w:r>
        <w:rPr>
          <w:rFonts w:ascii="Arial Narrow" w:hAnsi="Arial Narrow"/>
          <w:sz w:val="24"/>
          <w:szCs w:val="24"/>
        </w:rPr>
        <w:t>T</w:t>
      </w:r>
      <w:r w:rsidRPr="00210890">
        <w:rPr>
          <w:rFonts w:ascii="Arial Narrow" w:hAnsi="Arial Narrow"/>
          <w:sz w:val="24"/>
          <w:szCs w:val="24"/>
        </w:rPr>
        <w:t xml:space="preserve">ermin realizacji przesunięty do 31.07.2025 r., </w:t>
      </w:r>
    </w:p>
    <w:p w14:paraId="68903CDC" w14:textId="77777777" w:rsidR="00210890" w:rsidRPr="009738FC" w:rsidRDefault="00210890" w:rsidP="00210890">
      <w:pPr>
        <w:pStyle w:val="Listapunktowana"/>
        <w:numPr>
          <w:ilvl w:val="0"/>
          <w:numId w:val="0"/>
        </w:numPr>
        <w:ind w:left="360"/>
        <w:rPr>
          <w:rFonts w:ascii="Arial Narrow" w:hAnsi="Arial Narrow"/>
          <w:sz w:val="24"/>
          <w:szCs w:val="24"/>
        </w:rPr>
      </w:pPr>
    </w:p>
    <w:p w14:paraId="2D4265FC" w14:textId="3B82920F" w:rsidR="00210890" w:rsidRPr="009738FC" w:rsidRDefault="00210890" w:rsidP="00210890">
      <w:pPr>
        <w:pStyle w:val="Listapunktowana"/>
        <w:numPr>
          <w:ilvl w:val="0"/>
          <w:numId w:val="0"/>
        </w:numPr>
        <w:ind w:left="360" w:hanging="360"/>
        <w:rPr>
          <w:rFonts w:ascii="Arial Narrow" w:hAnsi="Arial Narrow"/>
          <w:sz w:val="24"/>
          <w:szCs w:val="24"/>
        </w:rPr>
      </w:pPr>
      <w:r>
        <w:rPr>
          <w:noProof/>
        </w:rPr>
        <mc:AlternateContent>
          <mc:Choice Requires="wps">
            <w:drawing>
              <wp:anchor distT="0" distB="0" distL="114300" distR="114300" simplePos="0" relativeHeight="251769856" behindDoc="1" locked="0" layoutInCell="1" allowOverlap="1" wp14:anchorId="584D67F9" wp14:editId="16E8C525">
                <wp:simplePos x="0" y="0"/>
                <wp:positionH relativeFrom="margin">
                  <wp:posOffset>-635</wp:posOffset>
                </wp:positionH>
                <wp:positionV relativeFrom="paragraph">
                  <wp:posOffset>85725</wp:posOffset>
                </wp:positionV>
                <wp:extent cx="5966460" cy="480695"/>
                <wp:effectExtent l="0" t="0" r="15240" b="14605"/>
                <wp:wrapNone/>
                <wp:docPr id="21" name="Prostokąt: zaokrąglone rogi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66460" cy="480695"/>
                        </a:xfrm>
                        <a:prstGeom prst="roundRect">
                          <a:avLst>
                            <a:gd name="adj" fmla="val 16667"/>
                          </a:avLst>
                        </a:prstGeom>
                        <a:gradFill rotWithShape="1">
                          <a:gsLst>
                            <a:gs pos="0">
                              <a:schemeClr val="accent1">
                                <a:lumMod val="83000"/>
                                <a:lumOff val="17000"/>
                              </a:schemeClr>
                            </a:gs>
                            <a:gs pos="100000">
                              <a:schemeClr val="accent1">
                                <a:lumMod val="61000"/>
                                <a:lumOff val="39000"/>
                              </a:schemeClr>
                            </a:gs>
                          </a:gsLst>
                          <a:path path="shape">
                            <a:fillToRect l="100000" t="100000"/>
                          </a:path>
                        </a:gradFill>
                        <a:ln w="9525">
                          <a:solidFill>
                            <a:schemeClr val="accent1">
                              <a:lumMod val="100000"/>
                              <a:lumOff val="0"/>
                            </a:schemeClr>
                          </a:solidFill>
                          <a:round/>
                          <a:headEnd/>
                          <a:tailEnd/>
                        </a:ln>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w16sdtfl="http://schemas.microsoft.com/office/word/2024/wordml/sdtformatlock">
            <w:pict>
              <v:roundrect w14:anchorId="09D4BC3C" id="Prostokąt: zaokrąglone rogi 14" o:spid="_x0000_s1026" style="position:absolute;margin-left:-.05pt;margin-top:6.75pt;width:469.8pt;height:37.85pt;z-index:-2515466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" fillcolor="#1a88ed [2676]" strokecolor="#0f6fc6 [3204]">
                <v:fill color2="#57a8f2 [1972]" rotate="t" focusposition="1,1" focussize="" focus="100%" type="gradientRadial"/>
                <w10:wrap anchorx="margin"/>
              </v:roundrect>
            </w:pict>
          </mc:Fallback>
        </mc:AlternateContent>
      </w:r>
    </w:p>
    <w:p w14:paraId="6EE3C35E" w14:textId="1B2A1C66" w:rsidR="00210890" w:rsidRPr="00210890" w:rsidRDefault="00BF2E7A" w:rsidP="00210890">
      <w:pPr>
        <w:pStyle w:val="Listapunktowana"/>
        <w:numPr>
          <w:ilvl w:val="0"/>
          <w:numId w:val="0"/>
        </w:numPr>
        <w:ind w:left="360" w:hanging="360"/>
        <w:jc w:val="center"/>
        <w:rPr>
          <w:rFonts w:ascii="Arial Narrow" w:hAnsi="Arial Narrow"/>
          <w:b/>
          <w:bCs/>
          <w:sz w:val="24"/>
          <w:szCs w:val="24"/>
        </w:rPr>
      </w:pPr>
      <w:r w:rsidRPr="00210890">
        <w:rPr>
          <w:rFonts w:ascii="Arial Narrow" w:hAnsi="Arial Narrow"/>
          <w:b/>
          <w:bCs/>
          <w:sz w:val="24"/>
          <w:szCs w:val="24"/>
        </w:rPr>
        <w:t>Przebudowa 6 stawów wiejskich (Skąpe, Rokitnica, Międzylesie, Niekarzyn)</w:t>
      </w:r>
    </w:p>
    <w:p w14:paraId="653FE8F4" w14:textId="77777777" w:rsidR="00210890" w:rsidRDefault="00210890" w:rsidP="00A5664E">
      <w:pPr>
        <w:pStyle w:val="Listapunktowana"/>
        <w:numPr>
          <w:ilvl w:val="0"/>
          <w:numId w:val="0"/>
        </w:numPr>
        <w:ind w:left="360" w:hanging="360"/>
        <w:rPr>
          <w:rFonts w:ascii="Arial Narrow" w:hAnsi="Arial Narrow"/>
          <w:sz w:val="24"/>
          <w:szCs w:val="24"/>
        </w:rPr>
      </w:pPr>
    </w:p>
    <w:p w14:paraId="6ADFD608" w14:textId="77777777" w:rsidR="00210890" w:rsidRDefault="00210890" w:rsidP="00A5664E">
      <w:pPr>
        <w:pStyle w:val="Listapunktowana"/>
        <w:numPr>
          <w:ilvl w:val="0"/>
          <w:numId w:val="0"/>
        </w:numPr>
        <w:ind w:left="360" w:hanging="360"/>
        <w:rPr>
          <w:rFonts w:ascii="Arial Narrow" w:hAnsi="Arial Narrow"/>
          <w:sz w:val="24"/>
          <w:szCs w:val="24"/>
        </w:rPr>
      </w:pPr>
    </w:p>
    <w:p w14:paraId="737CB8F7" w14:textId="0D7F108A" w:rsidR="00210890" w:rsidRDefault="00210890" w:rsidP="00A5664E">
      <w:pPr>
        <w:pStyle w:val="Listapunktowana"/>
        <w:numPr>
          <w:ilvl w:val="0"/>
          <w:numId w:val="0"/>
        </w:numPr>
        <w:ind w:left="360" w:hanging="360"/>
        <w:rPr>
          <w:rFonts w:ascii="Arial Narrow" w:hAnsi="Arial Narrow"/>
          <w:sz w:val="24"/>
          <w:szCs w:val="24"/>
        </w:rPr>
      </w:pPr>
      <w:r>
        <w:rPr>
          <w:rFonts w:ascii="Arial Narrow" w:hAnsi="Arial Narrow"/>
          <w:sz w:val="24"/>
          <w:szCs w:val="24"/>
        </w:rPr>
        <w:t>W</w:t>
      </w:r>
      <w:r w:rsidR="00BF2E7A" w:rsidRPr="009738FC">
        <w:rPr>
          <w:rFonts w:ascii="Arial Narrow" w:hAnsi="Arial Narrow"/>
          <w:sz w:val="24"/>
          <w:szCs w:val="24"/>
        </w:rPr>
        <w:t>artość</w:t>
      </w:r>
      <w:r>
        <w:rPr>
          <w:rFonts w:ascii="Arial Narrow" w:hAnsi="Arial Narrow"/>
          <w:sz w:val="24"/>
          <w:szCs w:val="24"/>
        </w:rPr>
        <w:t xml:space="preserve"> inwestycji </w:t>
      </w:r>
      <w:r w:rsidR="00BB1B6C">
        <w:rPr>
          <w:rFonts w:ascii="Arial Narrow" w:hAnsi="Arial Narrow"/>
          <w:b/>
          <w:bCs/>
          <w:sz w:val="24"/>
          <w:szCs w:val="24"/>
        </w:rPr>
        <w:t>65</w:t>
      </w:r>
      <w:r w:rsidR="003341F9">
        <w:rPr>
          <w:rFonts w:ascii="Arial Narrow" w:hAnsi="Arial Narrow"/>
          <w:b/>
          <w:bCs/>
          <w:sz w:val="24"/>
          <w:szCs w:val="24"/>
        </w:rPr>
        <w:t xml:space="preserve"> </w:t>
      </w:r>
      <w:r w:rsidR="00BB1B6C">
        <w:rPr>
          <w:rFonts w:ascii="Arial Narrow" w:hAnsi="Arial Narrow"/>
          <w:b/>
          <w:bCs/>
          <w:sz w:val="24"/>
          <w:szCs w:val="24"/>
        </w:rPr>
        <w:t>564,28</w:t>
      </w:r>
      <w:r w:rsidR="00BF2E7A" w:rsidRPr="00210890">
        <w:rPr>
          <w:rFonts w:ascii="Arial Narrow" w:hAnsi="Arial Narrow"/>
          <w:b/>
          <w:bCs/>
          <w:sz w:val="24"/>
          <w:szCs w:val="24"/>
        </w:rPr>
        <w:t xml:space="preserve"> zł,</w:t>
      </w:r>
      <w:r w:rsidR="00BF2E7A" w:rsidRPr="009738FC">
        <w:rPr>
          <w:rFonts w:ascii="Arial Narrow" w:hAnsi="Arial Narrow"/>
          <w:sz w:val="24"/>
          <w:szCs w:val="24"/>
        </w:rPr>
        <w:t xml:space="preserve"> </w:t>
      </w:r>
    </w:p>
    <w:p w14:paraId="39FC2E7A" w14:textId="43D90CDA" w:rsidR="00BF2E7A" w:rsidRPr="009738FC" w:rsidRDefault="00210890" w:rsidP="00A5664E">
      <w:pPr>
        <w:pStyle w:val="Listapunktowana"/>
        <w:numPr>
          <w:ilvl w:val="0"/>
          <w:numId w:val="0"/>
        </w:numPr>
        <w:ind w:left="360" w:hanging="360"/>
        <w:rPr>
          <w:rFonts w:ascii="Arial Narrow" w:hAnsi="Arial Narrow"/>
          <w:sz w:val="24"/>
          <w:szCs w:val="24"/>
        </w:rPr>
      </w:pPr>
      <w:r>
        <w:rPr>
          <w:rFonts w:ascii="Arial Narrow" w:hAnsi="Arial Narrow"/>
          <w:sz w:val="24"/>
          <w:szCs w:val="24"/>
        </w:rPr>
        <w:t xml:space="preserve">Zadania współfinansowane z Programu Rozwoju Obszarów Wiejskiecj w wysokości </w:t>
      </w:r>
      <w:r w:rsidR="00BF2E7A" w:rsidRPr="00210890">
        <w:rPr>
          <w:rFonts w:ascii="Arial Narrow" w:hAnsi="Arial Narrow"/>
          <w:b/>
          <w:bCs/>
          <w:sz w:val="24"/>
          <w:szCs w:val="24"/>
        </w:rPr>
        <w:t>500</w:t>
      </w:r>
      <w:r w:rsidR="003341F9">
        <w:rPr>
          <w:rFonts w:ascii="Arial Narrow" w:hAnsi="Arial Narrow"/>
          <w:b/>
          <w:bCs/>
          <w:sz w:val="24"/>
          <w:szCs w:val="24"/>
        </w:rPr>
        <w:t xml:space="preserve"> </w:t>
      </w:r>
      <w:r w:rsidR="00BF2E7A" w:rsidRPr="00210890">
        <w:rPr>
          <w:rFonts w:ascii="Arial Narrow" w:hAnsi="Arial Narrow"/>
          <w:b/>
          <w:bCs/>
          <w:sz w:val="24"/>
          <w:szCs w:val="24"/>
        </w:rPr>
        <w:t>000,00 zł,</w:t>
      </w:r>
      <w:r w:rsidR="00BF2E7A" w:rsidRPr="009738FC">
        <w:rPr>
          <w:rFonts w:ascii="Arial Narrow" w:hAnsi="Arial Narrow"/>
          <w:sz w:val="24"/>
          <w:szCs w:val="24"/>
        </w:rPr>
        <w:t xml:space="preserve"> </w:t>
      </w:r>
    </w:p>
    <w:p w14:paraId="5DF1EBB3" w14:textId="77777777" w:rsidR="00383D98" w:rsidRDefault="00383D98" w:rsidP="00BF2E7A">
      <w:pPr>
        <w:pStyle w:val="Nagwek2"/>
        <w:rPr>
          <w:rFonts w:ascii="Arial Narrow" w:hAnsi="Arial Narrow"/>
          <w:sz w:val="24"/>
          <w:szCs w:val="24"/>
        </w:rPr>
      </w:pPr>
    </w:p>
    <w:p w14:paraId="1A8FDCF5" w14:textId="40C9BC3E" w:rsidR="00BF2E7A" w:rsidRPr="005672BC" w:rsidRDefault="008D2A1C" w:rsidP="00BF2E7A">
      <w:pPr>
        <w:pStyle w:val="Nagwek2"/>
        <w:rPr>
          <w:rFonts w:ascii="Arial Narrow" w:hAnsi="Arial Narrow"/>
          <w:b/>
          <w:caps w:val="0"/>
          <w:outline/>
          <w:color w:val="70AD47"/>
          <w:spacing w:val="10"/>
          <w14:glow w14:rad="38100">
            <w14:schemeClr w14:val="accent1">
              <w14:alpha w14:val="60000"/>
            </w14:schemeClr>
          </w14:glow>
          <w14:textOutline w14:w="9525" w14:cap="flat" w14:cmpd="sng" w14:algn="ctr">
            <w14:solidFill>
              <w14:schemeClr w14:val="accent1"/>
            </w14:solidFill>
            <w14:prstDash w14:val="solid"/>
            <w14:round/>
          </w14:textOutline>
          <w14:textFill>
            <w14:solidFill>
              <w14:srgbClr w14:val="70AD47">
                <w14:tint w14:val="1000"/>
              </w14:srgbClr>
            </w14:solidFill>
          </w14:textFill>
        </w:rPr>
      </w:pPr>
      <w:bookmarkStart w:id="305" w:name="_Toc198719955"/>
      <w:r w:rsidRPr="005672BC">
        <w:rPr>
          <w:rFonts w:ascii="Arial Narrow" w:hAnsi="Arial Narrow"/>
          <w:b/>
          <w:caps w:val="0"/>
          <w:outline/>
          <w:color w:val="70AD47"/>
          <w:spacing w:val="10"/>
          <w14:glow w14:rad="38100">
            <w14:schemeClr w14:val="accent1">
              <w14:alpha w14:val="60000"/>
            </w14:schemeClr>
          </w14:glow>
          <w14:textOutline w14:w="9525" w14:cap="flat" w14:cmpd="sng" w14:algn="ctr">
            <w14:solidFill>
              <w14:schemeClr w14:val="accent1"/>
            </w14:solidFill>
            <w14:prstDash w14:val="solid"/>
            <w14:round/>
          </w14:textOutline>
          <w14:textFill>
            <w14:solidFill>
              <w14:srgbClr w14:val="70AD47">
                <w14:tint w14:val="1000"/>
              </w14:srgbClr>
            </w14:solidFill>
          </w14:textFill>
        </w:rPr>
        <w:t>OCHRONA ZABYTKÓW</w:t>
      </w:r>
      <w:bookmarkEnd w:id="305"/>
    </w:p>
    <w:p w14:paraId="22B9840D" w14:textId="4DF4CE4D" w:rsidR="00383D98" w:rsidRDefault="00210890" w:rsidP="00383D98">
      <w:r>
        <w:rPr>
          <w:noProof/>
        </w:rPr>
        <mc:AlternateContent>
          <mc:Choice Requires="wps">
            <w:drawing>
              <wp:anchor distT="0" distB="0" distL="114300" distR="114300" simplePos="0" relativeHeight="251763712" behindDoc="1" locked="0" layoutInCell="1" allowOverlap="1" wp14:anchorId="538A51A3" wp14:editId="62107D03">
                <wp:simplePos x="0" y="0"/>
                <wp:positionH relativeFrom="margin">
                  <wp:posOffset>22225</wp:posOffset>
                </wp:positionH>
                <wp:positionV relativeFrom="paragraph">
                  <wp:posOffset>137160</wp:posOffset>
                </wp:positionV>
                <wp:extent cx="5730240" cy="465455"/>
                <wp:effectExtent l="0" t="0" r="22860" b="10795"/>
                <wp:wrapNone/>
                <wp:docPr id="1938989696" name="Prostokąt: zaokrąglone rogi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30240" cy="465455"/>
                        </a:xfrm>
                        <a:prstGeom prst="roundRect">
                          <a:avLst>
                            <a:gd name="adj" fmla="val 16667"/>
                          </a:avLst>
                        </a:prstGeom>
                        <a:gradFill rotWithShape="1">
                          <a:gsLst>
                            <a:gs pos="0">
                              <a:schemeClr val="accent1">
                                <a:lumMod val="83000"/>
                                <a:lumOff val="17000"/>
                              </a:schemeClr>
                            </a:gs>
                            <a:gs pos="100000">
                              <a:schemeClr val="accent1">
                                <a:lumMod val="61000"/>
                                <a:lumOff val="39000"/>
                              </a:schemeClr>
                            </a:gs>
                          </a:gsLst>
                          <a:path path="shape">
                            <a:fillToRect l="100000" t="100000"/>
                          </a:path>
                        </a:gradFill>
                        <a:ln w="9525">
                          <a:solidFill>
                            <a:schemeClr val="accent1">
                              <a:lumMod val="100000"/>
                              <a:lumOff val="0"/>
                            </a:schemeClr>
                          </a:solidFill>
                          <a:round/>
                          <a:headEnd/>
                          <a:tailEnd/>
                        </a:ln>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w16sdtfl="http://schemas.microsoft.com/office/word/2024/wordml/sdtformatlock">
            <w:pict>
              <v:roundrect w14:anchorId="3376085F" id="Prostokąt: zaokrąglone rogi 14" o:spid="_x0000_s1026" style="position:absolute;margin-left:1.75pt;margin-top:10.8pt;width:451.2pt;height:36.65pt;z-index:-2515527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" fillcolor="#1a88ed [2676]" strokecolor="#0f6fc6 [3204]">
                <v:fill color2="#57a8f2 [1972]" rotate="t" focusposition="1,1" focussize="" focus="100%" type="gradientRadial"/>
                <w10:wrap anchorx="margin"/>
              </v:roundrect>
            </w:pict>
          </mc:Fallback>
        </mc:AlternateContent>
      </w:r>
    </w:p>
    <w:p w14:paraId="5C5651CC" w14:textId="33EAB37F" w:rsidR="000C35FD" w:rsidRPr="00D23EE6" w:rsidRDefault="000C35FD" w:rsidP="000C35FD">
      <w:pPr>
        <w:pStyle w:val="Bezodstpw"/>
        <w:jc w:val="center"/>
        <w:rPr>
          <w:rFonts w:ascii="Arial Narrow" w:hAnsi="Arial Narrow" w:cs="Calibri"/>
          <w:b/>
          <w:bCs/>
          <w:sz w:val="24"/>
          <w:szCs w:val="24"/>
        </w:rPr>
      </w:pPr>
      <w:r w:rsidRPr="00D23EE6">
        <w:rPr>
          <w:rFonts w:ascii="Arial Narrow" w:hAnsi="Arial Narrow"/>
          <w:b/>
          <w:bCs/>
          <w:color w:val="000000" w:themeColor="text1"/>
          <w:sz w:val="24"/>
          <w:szCs w:val="24"/>
        </w:rPr>
        <w:t xml:space="preserve"> Roboty budowlane przy dawnym kościele protestanckim w Radoszynie – etap I</w:t>
      </w:r>
    </w:p>
    <w:p w14:paraId="5E607E2A" w14:textId="77777777" w:rsidR="00210890" w:rsidRPr="00D23EE6" w:rsidRDefault="00210890" w:rsidP="000C35FD">
      <w:pPr>
        <w:pStyle w:val="Bezodstpw"/>
        <w:jc w:val="center"/>
        <w:rPr>
          <w:rFonts w:ascii="Calibri" w:hAnsi="Calibri" w:cs="Calibri"/>
          <w:sz w:val="24"/>
          <w:szCs w:val="24"/>
        </w:rPr>
      </w:pPr>
    </w:p>
    <w:p w14:paraId="43E705A0" w14:textId="77777777" w:rsidR="00210890" w:rsidRDefault="00210890" w:rsidP="000C35FD">
      <w:pPr>
        <w:pStyle w:val="Bezodstpw"/>
        <w:jc w:val="center"/>
        <w:rPr>
          <w:rFonts w:ascii="Calibri" w:hAnsi="Calibri" w:cs="Calibri"/>
        </w:rPr>
      </w:pPr>
    </w:p>
    <w:p w14:paraId="768CDC64" w14:textId="3176E0A5" w:rsidR="000C35FD" w:rsidRPr="00210890" w:rsidRDefault="000C35FD" w:rsidP="00210890">
      <w:pPr>
        <w:pStyle w:val="Bezodstpw"/>
        <w:rPr>
          <w:rFonts w:ascii="Arial Narrow" w:hAnsi="Arial Narrow" w:cs="Calibri"/>
          <w:sz w:val="24"/>
          <w:szCs w:val="24"/>
        </w:rPr>
      </w:pPr>
      <w:r w:rsidRPr="00210890">
        <w:rPr>
          <w:rFonts w:ascii="Arial Narrow" w:hAnsi="Arial Narrow" w:cs="Calibri"/>
          <w:sz w:val="24"/>
          <w:szCs w:val="24"/>
        </w:rPr>
        <w:t xml:space="preserve">Wartość </w:t>
      </w:r>
      <w:r w:rsidR="00210890">
        <w:rPr>
          <w:rFonts w:ascii="Arial Narrow" w:hAnsi="Arial Narrow" w:cs="Calibri"/>
          <w:sz w:val="24"/>
          <w:szCs w:val="24"/>
        </w:rPr>
        <w:t>inwestycji</w:t>
      </w:r>
      <w:r w:rsidRPr="00210890">
        <w:rPr>
          <w:rFonts w:ascii="Arial Narrow" w:hAnsi="Arial Narrow" w:cs="Calibri"/>
          <w:sz w:val="24"/>
          <w:szCs w:val="24"/>
        </w:rPr>
        <w:t xml:space="preserve"> </w:t>
      </w:r>
      <w:r w:rsidRPr="00210890">
        <w:rPr>
          <w:rFonts w:ascii="Arial Narrow" w:hAnsi="Arial Narrow"/>
          <w:b/>
          <w:sz w:val="24"/>
          <w:szCs w:val="24"/>
        </w:rPr>
        <w:t>799</w:t>
      </w:r>
      <w:r w:rsidR="003341F9">
        <w:rPr>
          <w:rFonts w:ascii="Arial Narrow" w:hAnsi="Arial Narrow"/>
          <w:b/>
          <w:sz w:val="24"/>
          <w:szCs w:val="24"/>
        </w:rPr>
        <w:t xml:space="preserve"> </w:t>
      </w:r>
      <w:r w:rsidRPr="00210890">
        <w:rPr>
          <w:rFonts w:ascii="Arial Narrow" w:hAnsi="Arial Narrow"/>
          <w:b/>
          <w:sz w:val="24"/>
          <w:szCs w:val="24"/>
        </w:rPr>
        <w:t xml:space="preserve">777,83 </w:t>
      </w:r>
      <w:r w:rsidRPr="00210890">
        <w:rPr>
          <w:rFonts w:ascii="Arial Narrow" w:hAnsi="Arial Narrow" w:cs="Calibri"/>
          <w:b/>
          <w:sz w:val="24"/>
          <w:szCs w:val="24"/>
        </w:rPr>
        <w:t>zł</w:t>
      </w:r>
    </w:p>
    <w:p w14:paraId="14EFEE01" w14:textId="3433E8A5" w:rsidR="000C35FD" w:rsidRPr="00210890" w:rsidRDefault="000C35FD" w:rsidP="00210890">
      <w:pPr>
        <w:pStyle w:val="Bezodstpw"/>
        <w:rPr>
          <w:rFonts w:ascii="Arial Narrow" w:hAnsi="Arial Narrow"/>
          <w:b/>
          <w:bCs/>
          <w:sz w:val="24"/>
          <w:szCs w:val="24"/>
        </w:rPr>
      </w:pPr>
      <w:r w:rsidRPr="00210890">
        <w:rPr>
          <w:rFonts w:ascii="Arial Narrow" w:hAnsi="Arial Narrow" w:cs="Calibri"/>
          <w:sz w:val="24"/>
          <w:szCs w:val="24"/>
        </w:rPr>
        <w:t xml:space="preserve">Współfinansowanie </w:t>
      </w:r>
      <w:r w:rsidRPr="00210890">
        <w:rPr>
          <w:rFonts w:ascii="Arial Narrow" w:hAnsi="Arial Narrow"/>
          <w:bCs/>
          <w:sz w:val="24"/>
          <w:szCs w:val="24"/>
        </w:rPr>
        <w:t xml:space="preserve">ze środków Funduszu Przeciwdziałania COVID-19 w ramach Rządowego Programu Odbudowy Zabytków w wysokości </w:t>
      </w:r>
      <w:r w:rsidRPr="00210890">
        <w:rPr>
          <w:rFonts w:ascii="Arial Narrow" w:hAnsi="Arial Narrow"/>
          <w:b/>
          <w:sz w:val="24"/>
          <w:szCs w:val="24"/>
        </w:rPr>
        <w:t>684</w:t>
      </w:r>
      <w:r w:rsidR="003341F9">
        <w:rPr>
          <w:rFonts w:ascii="Arial Narrow" w:hAnsi="Arial Narrow"/>
          <w:b/>
          <w:sz w:val="24"/>
          <w:szCs w:val="24"/>
        </w:rPr>
        <w:t xml:space="preserve"> </w:t>
      </w:r>
      <w:r w:rsidRPr="00210890">
        <w:rPr>
          <w:rFonts w:ascii="Arial Narrow" w:hAnsi="Arial Narrow"/>
          <w:b/>
          <w:sz w:val="24"/>
          <w:szCs w:val="24"/>
        </w:rPr>
        <w:t>040,00 zł</w:t>
      </w:r>
      <w:r w:rsidRPr="00210890">
        <w:rPr>
          <w:rFonts w:ascii="Arial Narrow" w:hAnsi="Arial Narrow"/>
          <w:bCs/>
          <w:sz w:val="24"/>
          <w:szCs w:val="24"/>
        </w:rPr>
        <w:t>.</w:t>
      </w:r>
    </w:p>
    <w:p w14:paraId="0F982F2C" w14:textId="77777777" w:rsidR="000C35FD" w:rsidRPr="00383D98" w:rsidRDefault="000C35FD" w:rsidP="00383D98"/>
    <w:p w14:paraId="738DE4A1" w14:textId="35FD9B60" w:rsidR="00982842" w:rsidRPr="00E91C49" w:rsidRDefault="00982842" w:rsidP="00E91C49">
      <w:pPr>
        <w:pStyle w:val="Listapunktowana"/>
        <w:numPr>
          <w:ilvl w:val="0"/>
          <w:numId w:val="0"/>
        </w:numPr>
        <w:ind w:left="360" w:hanging="360"/>
        <w:rPr>
          <w:rFonts w:ascii="Arial Narrow" w:hAnsi="Arial Narrow"/>
          <w:b/>
          <w:bCs/>
          <w:sz w:val="24"/>
          <w:szCs w:val="24"/>
          <w:u w:val="single"/>
        </w:rPr>
      </w:pPr>
      <w:r w:rsidRPr="00E91C49">
        <w:rPr>
          <w:rFonts w:ascii="Arial Narrow" w:hAnsi="Arial Narrow"/>
          <w:b/>
          <w:bCs/>
          <w:sz w:val="24"/>
          <w:szCs w:val="24"/>
          <w:u w:val="single"/>
        </w:rPr>
        <w:t>Udzielone dotacje:</w:t>
      </w:r>
    </w:p>
    <w:p w14:paraId="4EF3DE2E" w14:textId="5E434B68" w:rsidR="00982842" w:rsidRPr="008D2A1C" w:rsidRDefault="008D2A1C">
      <w:pPr>
        <w:pStyle w:val="Listapunktowana"/>
        <w:numPr>
          <w:ilvl w:val="0"/>
          <w:numId w:val="76"/>
        </w:numPr>
        <w:jc w:val="both"/>
        <w:rPr>
          <w:rFonts w:ascii="Arial Narrow" w:eastAsia="Calibri" w:hAnsi="Arial Narrow"/>
          <w:sz w:val="24"/>
          <w:szCs w:val="24"/>
        </w:rPr>
      </w:pPr>
      <w:r>
        <w:rPr>
          <w:rFonts w:ascii="Arial Narrow" w:hAnsi="Arial Narrow"/>
          <w:b/>
          <w:bCs/>
          <w:sz w:val="24"/>
          <w:szCs w:val="24"/>
        </w:rPr>
        <w:t>191</w:t>
      </w:r>
      <w:r w:rsidR="003341F9">
        <w:rPr>
          <w:rFonts w:ascii="Arial Narrow" w:hAnsi="Arial Narrow"/>
          <w:b/>
          <w:bCs/>
          <w:sz w:val="24"/>
          <w:szCs w:val="24"/>
        </w:rPr>
        <w:t xml:space="preserve"> </w:t>
      </w:r>
      <w:r>
        <w:rPr>
          <w:rFonts w:ascii="Arial Narrow" w:hAnsi="Arial Narrow"/>
          <w:b/>
          <w:bCs/>
          <w:sz w:val="24"/>
          <w:szCs w:val="24"/>
        </w:rPr>
        <w:t xml:space="preserve">706,40 zł </w:t>
      </w:r>
      <w:r w:rsidRPr="008D2A1C">
        <w:rPr>
          <w:rFonts w:ascii="Arial Narrow" w:hAnsi="Arial Narrow"/>
          <w:sz w:val="24"/>
          <w:szCs w:val="24"/>
        </w:rPr>
        <w:t>na r</w:t>
      </w:r>
      <w:r w:rsidR="00982842" w:rsidRPr="008D2A1C">
        <w:rPr>
          <w:rFonts w:ascii="Arial Narrow" w:hAnsi="Arial Narrow"/>
          <w:sz w:val="24"/>
          <w:szCs w:val="24"/>
        </w:rPr>
        <w:t xml:space="preserve">oboty budowlane przy zabytkowym kościele pw. św. Jadwigi w Rokitnicy </w:t>
      </w:r>
    </w:p>
    <w:p w14:paraId="3C6A2EBC" w14:textId="578EA8BD" w:rsidR="00982842" w:rsidRPr="008D2A1C" w:rsidRDefault="008D2A1C">
      <w:pPr>
        <w:pStyle w:val="Listapunktowana"/>
        <w:numPr>
          <w:ilvl w:val="0"/>
          <w:numId w:val="76"/>
        </w:numPr>
        <w:jc w:val="both"/>
        <w:rPr>
          <w:rFonts w:ascii="Arial Narrow" w:eastAsia="Calibri" w:hAnsi="Arial Narrow"/>
          <w:b/>
          <w:bCs/>
          <w:sz w:val="24"/>
          <w:szCs w:val="24"/>
        </w:rPr>
      </w:pPr>
      <w:r w:rsidRPr="008D2A1C">
        <w:rPr>
          <w:rFonts w:ascii="Arial Narrow" w:eastAsia="Calibri" w:hAnsi="Arial Narrow"/>
          <w:b/>
          <w:bCs/>
          <w:sz w:val="24"/>
          <w:szCs w:val="24"/>
        </w:rPr>
        <w:t>305</w:t>
      </w:r>
      <w:r w:rsidR="003341F9">
        <w:rPr>
          <w:rFonts w:ascii="Arial Narrow" w:eastAsia="Calibri" w:hAnsi="Arial Narrow"/>
          <w:b/>
          <w:bCs/>
          <w:sz w:val="24"/>
          <w:szCs w:val="24"/>
        </w:rPr>
        <w:t xml:space="preserve"> </w:t>
      </w:r>
      <w:r w:rsidRPr="008D2A1C">
        <w:rPr>
          <w:rFonts w:ascii="Arial Narrow" w:eastAsia="Calibri" w:hAnsi="Arial Narrow"/>
          <w:b/>
          <w:bCs/>
          <w:sz w:val="24"/>
          <w:szCs w:val="24"/>
        </w:rPr>
        <w:t>250,12 zł</w:t>
      </w:r>
      <w:r w:rsidRPr="008D2A1C">
        <w:rPr>
          <w:rFonts w:ascii="Arial Narrow" w:hAnsi="Arial Narrow"/>
          <w:bCs/>
          <w:sz w:val="24"/>
          <w:szCs w:val="24"/>
        </w:rPr>
        <w:t xml:space="preserve"> </w:t>
      </w:r>
      <w:r>
        <w:rPr>
          <w:rFonts w:ascii="Arial Narrow" w:hAnsi="Arial Narrow"/>
          <w:bCs/>
          <w:sz w:val="24"/>
          <w:szCs w:val="24"/>
        </w:rPr>
        <w:t>na r</w:t>
      </w:r>
      <w:r w:rsidR="00982842" w:rsidRPr="008D2A1C">
        <w:rPr>
          <w:rFonts w:ascii="Arial Narrow" w:hAnsi="Arial Narrow"/>
          <w:bCs/>
          <w:sz w:val="24"/>
          <w:szCs w:val="24"/>
        </w:rPr>
        <w:t>oboty budowlane przy zabytkowym kościele pw. Zwiastowania Najświętszej Maryi Panny w Pałcku</w:t>
      </w:r>
      <w:r w:rsidR="00982842" w:rsidRPr="00982842">
        <w:rPr>
          <w:rFonts w:ascii="Arial Narrow" w:hAnsi="Arial Narrow"/>
          <w:b/>
          <w:sz w:val="24"/>
          <w:szCs w:val="24"/>
        </w:rPr>
        <w:t xml:space="preserve"> </w:t>
      </w:r>
    </w:p>
    <w:p w14:paraId="35B706D4" w14:textId="77777777" w:rsidR="008D2A1C" w:rsidRDefault="008D2A1C" w:rsidP="00BF2E7A">
      <w:pPr>
        <w:pStyle w:val="Nagwek2"/>
        <w:rPr>
          <w:rFonts w:ascii="Arial Narrow" w:hAnsi="Arial Narrow"/>
          <w:sz w:val="24"/>
          <w:szCs w:val="24"/>
        </w:rPr>
      </w:pPr>
    </w:p>
    <w:p w14:paraId="24BB8961" w14:textId="16B6107A" w:rsidR="00BF2E7A" w:rsidRPr="005672BC" w:rsidRDefault="008D2A1C" w:rsidP="00BF2E7A">
      <w:pPr>
        <w:pStyle w:val="Nagwek2"/>
        <w:rPr>
          <w:rFonts w:ascii="Arial Narrow" w:hAnsi="Arial Narrow"/>
          <w:b/>
          <w:caps w:val="0"/>
          <w:outline/>
          <w:color w:val="70AD47"/>
          <w:spacing w:val="10"/>
          <w14:glow w14:rad="38100">
            <w14:schemeClr w14:val="accent1">
              <w14:alpha w14:val="60000"/>
            </w14:schemeClr>
          </w14:glow>
          <w14:textOutline w14:w="9525" w14:cap="flat" w14:cmpd="sng" w14:algn="ctr">
            <w14:solidFill>
              <w14:schemeClr w14:val="accent1"/>
            </w14:solidFill>
            <w14:prstDash w14:val="solid"/>
            <w14:round/>
          </w14:textOutline>
          <w14:textFill>
            <w14:solidFill>
              <w14:srgbClr w14:val="70AD47">
                <w14:tint w14:val="1000"/>
              </w14:srgbClr>
            </w14:solidFill>
          </w14:textFill>
        </w:rPr>
      </w:pPr>
      <w:bookmarkStart w:id="306" w:name="_Toc198719956"/>
      <w:r w:rsidRPr="005672BC">
        <w:rPr>
          <w:rFonts w:ascii="Arial Narrow" w:hAnsi="Arial Narrow"/>
          <w:b/>
          <w:caps w:val="0"/>
          <w:outline/>
          <w:color w:val="70AD47"/>
          <w:spacing w:val="10"/>
          <w14:glow w14:rad="38100">
            <w14:schemeClr w14:val="accent1">
              <w14:alpha w14:val="60000"/>
            </w14:schemeClr>
          </w14:glow>
          <w14:textOutline w14:w="9525" w14:cap="flat" w14:cmpd="sng" w14:algn="ctr">
            <w14:solidFill>
              <w14:schemeClr w14:val="accent1"/>
            </w14:solidFill>
            <w14:prstDash w14:val="solid"/>
            <w14:round/>
          </w14:textOutline>
          <w14:textFill>
            <w14:solidFill>
              <w14:srgbClr w14:val="70AD47">
                <w14:tint w14:val="1000"/>
              </w14:srgbClr>
            </w14:solidFill>
          </w14:textFill>
        </w:rPr>
        <w:t>OŚWIETLENIE I EFEKTYWNOŚĆ ENERGETYCZNA</w:t>
      </w:r>
      <w:bookmarkEnd w:id="306"/>
    </w:p>
    <w:p w14:paraId="16507D8B" w14:textId="3A9FA099" w:rsidR="00083E50" w:rsidRDefault="00BB1B6C" w:rsidP="00083E50">
      <w:pPr>
        <w:pStyle w:val="Listapunktowana"/>
        <w:numPr>
          <w:ilvl w:val="0"/>
          <w:numId w:val="0"/>
        </w:numPr>
        <w:ind w:left="360" w:hanging="360"/>
        <w:rPr>
          <w:rFonts w:ascii="Arial Narrow" w:hAnsi="Arial Narrow"/>
          <w:sz w:val="24"/>
          <w:szCs w:val="24"/>
        </w:rPr>
      </w:pPr>
      <w:r>
        <w:rPr>
          <w:noProof/>
        </w:rPr>
        <mc:AlternateContent>
          <mc:Choice Requires="wps">
            <w:drawing>
              <wp:anchor distT="0" distB="0" distL="114300" distR="114300" simplePos="0" relativeHeight="251771904" behindDoc="1" locked="0" layoutInCell="1" allowOverlap="1" wp14:anchorId="41ED93F2" wp14:editId="51E857EE">
                <wp:simplePos x="0" y="0"/>
                <wp:positionH relativeFrom="margin">
                  <wp:posOffset>-635</wp:posOffset>
                </wp:positionH>
                <wp:positionV relativeFrom="paragraph">
                  <wp:posOffset>120651</wp:posOffset>
                </wp:positionV>
                <wp:extent cx="5730240" cy="434340"/>
                <wp:effectExtent l="0" t="0" r="22860" b="22860"/>
                <wp:wrapNone/>
                <wp:docPr id="22" name="Prostokąt: zaokrąglone rogi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30240" cy="434340"/>
                        </a:xfrm>
                        <a:prstGeom prst="roundRect">
                          <a:avLst>
                            <a:gd name="adj" fmla="val 16667"/>
                          </a:avLst>
                        </a:prstGeom>
                        <a:gradFill rotWithShape="1">
                          <a:gsLst>
                            <a:gs pos="0">
                              <a:schemeClr val="accent1">
                                <a:lumMod val="83000"/>
                                <a:lumOff val="17000"/>
                              </a:schemeClr>
                            </a:gs>
                            <a:gs pos="100000">
                              <a:schemeClr val="accent1">
                                <a:lumMod val="61000"/>
                                <a:lumOff val="39000"/>
                              </a:schemeClr>
                            </a:gs>
                          </a:gsLst>
                          <a:path path="shape">
                            <a:fillToRect l="100000" t="100000"/>
                          </a:path>
                        </a:gradFill>
                        <a:ln w="9525">
                          <a:solidFill>
                            <a:schemeClr val="accent1">
                              <a:lumMod val="100000"/>
                              <a:lumOff val="0"/>
                            </a:schemeClr>
                          </a:solidFill>
                          <a:round/>
                          <a:headEnd/>
                          <a:tailEnd/>
                        </a:ln>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w16sdtfl="http://schemas.microsoft.com/office/word/2024/wordml/sdtformatlock">
            <w:pict>
              <v:roundrect w14:anchorId="3852556E" id="Prostokąt: zaokrąglone rogi 14" o:spid="_x0000_s1026" style="position:absolute;margin-left:-.05pt;margin-top:9.5pt;width:451.2pt;height:34.2pt;z-index:-2515445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" fillcolor="#1a88ed [2676]" strokecolor="#0f6fc6 [3204]">
                <v:fill color2="#57a8f2 [1972]" rotate="t" focusposition="1,1" focussize="" focus="100%" type="gradientRadial"/>
                <w10:wrap anchorx="margin"/>
              </v:roundrect>
            </w:pict>
          </mc:Fallback>
        </mc:AlternateContent>
      </w:r>
    </w:p>
    <w:p w14:paraId="4E905A4E" w14:textId="02D54775" w:rsidR="008D2A1C" w:rsidRDefault="00BB1B6C" w:rsidP="00BB1B6C">
      <w:pPr>
        <w:pStyle w:val="Listapunktowana"/>
        <w:numPr>
          <w:ilvl w:val="0"/>
          <w:numId w:val="0"/>
        </w:numPr>
        <w:ind w:left="360" w:hanging="360"/>
        <w:jc w:val="center"/>
        <w:rPr>
          <w:rFonts w:ascii="Arial Narrow" w:hAnsi="Arial Narrow"/>
          <w:sz w:val="24"/>
          <w:szCs w:val="24"/>
        </w:rPr>
      </w:pPr>
      <w:r w:rsidRPr="00CF69BF">
        <w:rPr>
          <w:rFonts w:ascii="Arial Narrow" w:hAnsi="Arial Narrow"/>
          <w:b/>
          <w:sz w:val="24"/>
          <w:szCs w:val="24"/>
        </w:rPr>
        <w:t>Modernizacja</w:t>
      </w:r>
      <w:r w:rsidRPr="00CF69BF">
        <w:rPr>
          <w:rFonts w:ascii="Arial Narrow" w:hAnsi="Arial Narrow"/>
          <w:b/>
          <w:spacing w:val="16"/>
          <w:sz w:val="24"/>
          <w:szCs w:val="24"/>
        </w:rPr>
        <w:t xml:space="preserve"> istniejącego na terenie Gminy Skąpe </w:t>
      </w:r>
      <w:r w:rsidRPr="00CF69BF">
        <w:rPr>
          <w:rFonts w:ascii="Arial Narrow" w:hAnsi="Arial Narrow"/>
          <w:b/>
          <w:sz w:val="24"/>
          <w:szCs w:val="24"/>
        </w:rPr>
        <w:t>oświetlenia</w:t>
      </w:r>
    </w:p>
    <w:p w14:paraId="2807B7EE" w14:textId="77777777" w:rsidR="00AE15EA" w:rsidRPr="003341F9" w:rsidRDefault="00AE15EA" w:rsidP="003341F9">
      <w:pPr>
        <w:pStyle w:val="Listapunktowana"/>
        <w:numPr>
          <w:ilvl w:val="0"/>
          <w:numId w:val="0"/>
        </w:numPr>
        <w:rPr>
          <w:rFonts w:ascii="Arial Narrow" w:hAnsi="Arial Narrow"/>
          <w:sz w:val="24"/>
          <w:szCs w:val="24"/>
        </w:rPr>
      </w:pPr>
    </w:p>
    <w:p w14:paraId="0934BD8D" w14:textId="22DA292C" w:rsidR="003341F9" w:rsidRPr="003341F9" w:rsidRDefault="003341F9" w:rsidP="003341F9">
      <w:pPr>
        <w:pStyle w:val="Bezodstpw"/>
        <w:rPr>
          <w:rFonts w:ascii="Arial Narrow" w:hAnsi="Arial Narrow"/>
          <w:sz w:val="24"/>
          <w:szCs w:val="24"/>
        </w:rPr>
      </w:pPr>
      <w:r w:rsidRPr="003341F9">
        <w:rPr>
          <w:rFonts w:ascii="Arial Narrow" w:hAnsi="Arial Narrow"/>
          <w:sz w:val="24"/>
          <w:szCs w:val="24"/>
        </w:rPr>
        <w:t xml:space="preserve">Modernizacja oświetlenia drogowego (497 punktów) </w:t>
      </w:r>
      <w:r w:rsidR="00864762">
        <w:rPr>
          <w:rFonts w:ascii="Arial Narrow" w:hAnsi="Arial Narrow"/>
          <w:sz w:val="24"/>
          <w:szCs w:val="24"/>
        </w:rPr>
        <w:t>na terenie Gminy Skąpe.</w:t>
      </w:r>
    </w:p>
    <w:p w14:paraId="47586F3D" w14:textId="77777777" w:rsidR="003341F9" w:rsidRPr="003341F9" w:rsidRDefault="003341F9" w:rsidP="003341F9">
      <w:pPr>
        <w:pStyle w:val="Bezodstpw"/>
        <w:rPr>
          <w:rFonts w:ascii="Arial Narrow" w:hAnsi="Arial Narrow"/>
          <w:sz w:val="24"/>
          <w:szCs w:val="24"/>
        </w:rPr>
      </w:pPr>
    </w:p>
    <w:p w14:paraId="47D18301" w14:textId="64016215" w:rsidR="00864762" w:rsidRDefault="00864762" w:rsidP="003341F9">
      <w:pPr>
        <w:pStyle w:val="Bezodstpw"/>
        <w:rPr>
          <w:rFonts w:ascii="Arial Narrow" w:hAnsi="Arial Narrow" w:cs="Arial Narrow"/>
          <w:iCs/>
        </w:rPr>
      </w:pPr>
      <w:r>
        <w:rPr>
          <w:rFonts w:ascii="Arial Narrow" w:hAnsi="Arial Narrow" w:cs="Arial Narrow"/>
          <w:sz w:val="24"/>
          <w:szCs w:val="24"/>
        </w:rPr>
        <w:t xml:space="preserve">Współfinansowanie </w:t>
      </w:r>
      <w:r w:rsidRPr="00D95B41">
        <w:rPr>
          <w:rFonts w:ascii="Arial Narrow" w:hAnsi="Arial Narrow" w:cs="Arial Narrow"/>
          <w:sz w:val="24"/>
          <w:szCs w:val="24"/>
        </w:rPr>
        <w:t xml:space="preserve">z </w:t>
      </w:r>
      <w:r w:rsidRPr="00864762">
        <w:rPr>
          <w:rFonts w:ascii="Arial Narrow" w:hAnsi="Arial Narrow" w:cs="Arial Narrow"/>
          <w:sz w:val="24"/>
          <w:szCs w:val="24"/>
        </w:rPr>
        <w:t xml:space="preserve">Rządowego Funduszu Polski Ład: Program Inwestycji Strategicznych </w:t>
      </w:r>
      <w:r w:rsidRPr="00864762">
        <w:rPr>
          <w:rFonts w:ascii="Arial Narrow" w:hAnsi="Arial Narrow" w:cs="Arial Narrow"/>
          <w:i/>
        </w:rPr>
        <w:t>(edycja 9 „Rozświetlamy Polskę”</w:t>
      </w:r>
      <w:r w:rsidRPr="00864762">
        <w:rPr>
          <w:rFonts w:ascii="Arial Narrow" w:hAnsi="Arial Narrow" w:cs="Arial Narrow"/>
          <w:b/>
          <w:bCs/>
          <w:i/>
        </w:rPr>
        <w:t xml:space="preserve"> </w:t>
      </w:r>
      <w:r w:rsidRPr="00864762">
        <w:rPr>
          <w:rFonts w:ascii="Arial Narrow" w:hAnsi="Arial Narrow" w:cs="Arial Narrow"/>
          <w:b/>
          <w:bCs/>
          <w:iCs/>
          <w:sz w:val="24"/>
          <w:szCs w:val="24"/>
        </w:rPr>
        <w:t>w kwocie</w:t>
      </w:r>
      <w:r w:rsidRPr="00864762">
        <w:rPr>
          <w:rFonts w:ascii="Arial Narrow" w:hAnsi="Arial Narrow" w:cs="Arial Narrow"/>
          <w:b/>
          <w:bCs/>
          <w:i/>
        </w:rPr>
        <w:t xml:space="preserve"> </w:t>
      </w:r>
      <w:r w:rsidRPr="00864762">
        <w:rPr>
          <w:rFonts w:ascii="Arial Narrow" w:hAnsi="Arial Narrow" w:cs="Arial Narrow"/>
          <w:b/>
          <w:bCs/>
          <w:iCs/>
        </w:rPr>
        <w:t>755</w:t>
      </w:r>
      <w:r>
        <w:rPr>
          <w:rFonts w:ascii="Arial Narrow" w:hAnsi="Arial Narrow" w:cs="Arial Narrow"/>
          <w:iCs/>
        </w:rPr>
        <w:t> </w:t>
      </w:r>
      <w:r w:rsidRPr="00864762">
        <w:rPr>
          <w:rFonts w:ascii="Arial Narrow" w:hAnsi="Arial Narrow" w:cs="Arial Narrow"/>
          <w:b/>
          <w:bCs/>
          <w:iCs/>
        </w:rPr>
        <w:t>440,00 zł</w:t>
      </w:r>
      <w:r>
        <w:rPr>
          <w:rFonts w:ascii="Arial Narrow" w:hAnsi="Arial Narrow" w:cs="Arial Narrow"/>
          <w:b/>
          <w:bCs/>
          <w:iCs/>
        </w:rPr>
        <w:t>.</w:t>
      </w:r>
    </w:p>
    <w:p w14:paraId="57163F65" w14:textId="061EBB3A" w:rsidR="00864762" w:rsidRPr="00864762" w:rsidRDefault="00864762" w:rsidP="003341F9">
      <w:pPr>
        <w:pStyle w:val="Bezodstpw"/>
        <w:rPr>
          <w:rFonts w:ascii="Arial Narrow" w:hAnsi="Arial Narrow" w:cs="Arial Narrow"/>
          <w:iCs/>
        </w:rPr>
      </w:pPr>
      <w:r>
        <w:rPr>
          <w:rFonts w:ascii="Arial Narrow" w:hAnsi="Arial Narrow" w:cs="Arial Narrow"/>
          <w:iCs/>
        </w:rPr>
        <w:t xml:space="preserve">Wkład Gminy Skąpe </w:t>
      </w:r>
      <w:r w:rsidRPr="00864762">
        <w:rPr>
          <w:rFonts w:ascii="Arial Narrow" w:hAnsi="Arial Narrow" w:cs="Arial Narrow"/>
          <w:b/>
          <w:bCs/>
          <w:iCs/>
        </w:rPr>
        <w:t>188 860,00zł</w:t>
      </w:r>
    </w:p>
    <w:p w14:paraId="26B046A9" w14:textId="741AEBB5" w:rsidR="003341F9" w:rsidRPr="003341F9" w:rsidRDefault="003341F9" w:rsidP="003341F9">
      <w:pPr>
        <w:pStyle w:val="Bezodstpw"/>
        <w:rPr>
          <w:rFonts w:ascii="Arial Narrow" w:hAnsi="Arial Narrow"/>
          <w:sz w:val="24"/>
          <w:szCs w:val="24"/>
        </w:rPr>
      </w:pPr>
      <w:r w:rsidRPr="003341F9">
        <w:rPr>
          <w:rFonts w:ascii="Arial Narrow" w:hAnsi="Arial Narrow"/>
          <w:sz w:val="24"/>
          <w:szCs w:val="24"/>
        </w:rPr>
        <w:t xml:space="preserve">Wartość zadania kwotę </w:t>
      </w:r>
      <w:r w:rsidRPr="003341F9">
        <w:rPr>
          <w:rFonts w:ascii="Arial Narrow" w:hAnsi="Arial Narrow"/>
          <w:b/>
          <w:bCs/>
          <w:sz w:val="24"/>
          <w:szCs w:val="24"/>
        </w:rPr>
        <w:t>944 300,00</w:t>
      </w:r>
      <w:r>
        <w:rPr>
          <w:rFonts w:ascii="Arial Narrow" w:hAnsi="Arial Narrow"/>
          <w:b/>
          <w:bCs/>
          <w:sz w:val="24"/>
          <w:szCs w:val="24"/>
        </w:rPr>
        <w:t>zł</w:t>
      </w:r>
    </w:p>
    <w:p w14:paraId="53939085" w14:textId="77777777" w:rsidR="003341F9" w:rsidRPr="003341F9" w:rsidRDefault="003341F9" w:rsidP="003341F9">
      <w:pPr>
        <w:pStyle w:val="Bezodstpw"/>
        <w:rPr>
          <w:rFonts w:ascii="Arial Narrow" w:hAnsi="Arial Narrow"/>
          <w:sz w:val="24"/>
          <w:szCs w:val="24"/>
        </w:rPr>
      </w:pPr>
      <w:r w:rsidRPr="003341F9">
        <w:rPr>
          <w:rFonts w:ascii="Arial Narrow" w:hAnsi="Arial Narrow"/>
          <w:sz w:val="24"/>
          <w:szCs w:val="24"/>
        </w:rPr>
        <w:t xml:space="preserve">Realizacja zadania 2025r. </w:t>
      </w:r>
    </w:p>
    <w:p w14:paraId="61FD7E22" w14:textId="28E64C87" w:rsidR="00BF2E7A" w:rsidRPr="005672BC" w:rsidRDefault="00BB1B6C" w:rsidP="00982842">
      <w:pPr>
        <w:pStyle w:val="Listapunktowana"/>
        <w:numPr>
          <w:ilvl w:val="0"/>
          <w:numId w:val="0"/>
        </w:numPr>
        <w:rPr>
          <w:rFonts w:ascii="Arial Narrow" w:hAnsi="Arial Narrow"/>
          <w:b/>
          <w:outline/>
          <w:color w:val="70AD47"/>
          <w:spacing w:val="10"/>
          <w:sz w:val="28"/>
          <w:szCs w:val="28"/>
          <w14:glow w14:rad="38100">
            <w14:schemeClr w14:val="accent1">
              <w14:alpha w14:val="60000"/>
            </w14:schemeClr>
          </w14:glow>
          <w14:textOutline w14:w="9525" w14:cap="flat" w14:cmpd="sng" w14:algn="ctr">
            <w14:solidFill>
              <w14:schemeClr w14:val="accent1"/>
            </w14:solidFill>
            <w14:prstDash w14:val="solid"/>
            <w14:round/>
          </w14:textOutline>
          <w14:textFill>
            <w14:solidFill>
              <w14:srgbClr w14:val="70AD47">
                <w14:tint w14:val="1000"/>
              </w14:srgbClr>
            </w14:solidFill>
          </w14:textFill>
        </w:rPr>
      </w:pPr>
      <w:r w:rsidRPr="005672BC">
        <w:rPr>
          <w:rFonts w:ascii="Arial Narrow" w:hAnsi="Arial Narrow"/>
          <w:b/>
          <w:outline/>
          <w:color w:val="70AD47"/>
          <w:spacing w:val="10"/>
          <w:sz w:val="28"/>
          <w:szCs w:val="28"/>
          <w14:glow w14:rad="38100">
            <w14:schemeClr w14:val="accent1">
              <w14:alpha w14:val="60000"/>
            </w14:schemeClr>
          </w14:glow>
          <w14:textOutline w14:w="9525" w14:cap="flat" w14:cmpd="sng" w14:algn="ctr">
            <w14:solidFill>
              <w14:schemeClr w14:val="accent1"/>
            </w14:solidFill>
            <w14:prstDash w14:val="solid"/>
            <w14:round/>
          </w14:textOutline>
          <w14:textFill>
            <w14:solidFill>
              <w14:srgbClr w14:val="70AD47">
                <w14:tint w14:val="1000"/>
              </w14:srgbClr>
            </w14:solidFill>
          </w14:textFill>
        </w:rPr>
        <w:lastRenderedPageBreak/>
        <w:t>WSPARCIE OSP I DZIAŁANIA SPOŁECZNE</w:t>
      </w:r>
    </w:p>
    <w:p w14:paraId="3259AC55" w14:textId="77777777" w:rsidR="00982842" w:rsidRDefault="00982842" w:rsidP="00982842">
      <w:pPr>
        <w:pStyle w:val="Listapunktowana"/>
        <w:numPr>
          <w:ilvl w:val="0"/>
          <w:numId w:val="0"/>
        </w:numPr>
        <w:ind w:left="360" w:hanging="360"/>
        <w:rPr>
          <w:rFonts w:ascii="Arial Narrow" w:hAnsi="Arial Narrow"/>
          <w:sz w:val="24"/>
          <w:szCs w:val="24"/>
        </w:rPr>
      </w:pPr>
    </w:p>
    <w:p w14:paraId="12A91CF5" w14:textId="748674FC" w:rsidR="00BB1B6C" w:rsidRDefault="00BB1B6C" w:rsidP="00BB1B6C">
      <w:pPr>
        <w:pStyle w:val="Listapunktowana"/>
        <w:numPr>
          <w:ilvl w:val="0"/>
          <w:numId w:val="0"/>
        </w:numPr>
        <w:ind w:left="360" w:hanging="360"/>
        <w:jc w:val="center"/>
        <w:rPr>
          <w:rFonts w:ascii="Arial Narrow" w:hAnsi="Arial Narrow"/>
          <w:b/>
          <w:bCs/>
          <w:sz w:val="24"/>
          <w:szCs w:val="24"/>
        </w:rPr>
      </w:pPr>
      <w:r w:rsidRPr="00BB1B6C">
        <w:rPr>
          <w:b/>
          <w:bCs/>
          <w:noProof/>
        </w:rPr>
        <mc:AlternateContent>
          <mc:Choice Requires="wps">
            <w:drawing>
              <wp:anchor distT="0" distB="0" distL="114300" distR="114300" simplePos="0" relativeHeight="251776000" behindDoc="1" locked="0" layoutInCell="1" allowOverlap="1" wp14:anchorId="167BFEC9" wp14:editId="326798A2">
                <wp:simplePos x="0" y="0"/>
                <wp:positionH relativeFrom="margin">
                  <wp:posOffset>-635</wp:posOffset>
                </wp:positionH>
                <wp:positionV relativeFrom="paragraph">
                  <wp:posOffset>71755</wp:posOffset>
                </wp:positionV>
                <wp:extent cx="5730240" cy="480060"/>
                <wp:effectExtent l="0" t="0" r="22860" b="15240"/>
                <wp:wrapNone/>
                <wp:docPr id="25" name="Prostokąt: zaokrąglone rogi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30240" cy="480060"/>
                        </a:xfrm>
                        <a:prstGeom prst="roundRect">
                          <a:avLst>
                            <a:gd name="adj" fmla="val 16667"/>
                          </a:avLst>
                        </a:prstGeom>
                        <a:gradFill rotWithShape="1">
                          <a:gsLst>
                            <a:gs pos="0">
                              <a:schemeClr val="accent1">
                                <a:lumMod val="83000"/>
                                <a:lumOff val="17000"/>
                              </a:schemeClr>
                            </a:gs>
                            <a:gs pos="100000">
                              <a:schemeClr val="accent1">
                                <a:lumMod val="61000"/>
                                <a:lumOff val="39000"/>
                              </a:schemeClr>
                            </a:gs>
                          </a:gsLst>
                          <a:path path="shape">
                            <a:fillToRect l="100000" t="100000"/>
                          </a:path>
                        </a:gradFill>
                        <a:ln w="9525">
                          <a:solidFill>
                            <a:schemeClr val="accent1">
                              <a:lumMod val="100000"/>
                              <a:lumOff val="0"/>
                            </a:schemeClr>
                          </a:solidFill>
                          <a:round/>
                          <a:headEnd/>
                          <a:tailEnd/>
                        </a:ln>
                      </wps:spPr>
                      <wps:txbx>
                        <w:txbxContent>
                          <w:p w14:paraId="4B574284" w14:textId="77777777" w:rsidR="00AE15EA" w:rsidRPr="005672BC" w:rsidRDefault="00AE15EA" w:rsidP="00AE15EA">
                            <w:pPr>
                              <w:pStyle w:val="Akapitzlist"/>
                              <w:ind w:left="360"/>
                              <w:jc w:val="center"/>
                              <w:rPr>
                                <w:rFonts w:ascii="Arial Narrow" w:hAnsi="Arial Narrow" w:cs="Times New Roman"/>
                                <w:sz w:val="24"/>
                                <w:szCs w:val="24"/>
                              </w:rPr>
                            </w:pPr>
                            <w:r w:rsidRPr="005672BC">
                              <w:rPr>
                                <w:rFonts w:ascii="Arial Narrow" w:hAnsi="Arial Narrow"/>
                                <w:b/>
                                <w:bCs/>
                                <w:sz w:val="24"/>
                                <w:szCs w:val="24"/>
                              </w:rPr>
                              <w:t>Budowa obiektu pełniącego funkcję remizy strażackiej i świetlicy wiejskiej w m. Niekarzyn</w:t>
                            </w:r>
                          </w:p>
                          <w:p w14:paraId="0255D8B7" w14:textId="77777777" w:rsidR="00AE15EA" w:rsidRDefault="00AE15EA" w:rsidP="00AE15EA">
                            <w:pPr>
                              <w:jc w:val="center"/>
                            </w:pP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167BFEC9" id="Prostokąt: zaokrąglone rogi 14" o:spid="_x0000_s1029" style="position:absolute;left:0;text-align:left;margin-left:-.05pt;margin-top:5.65pt;width:451.2pt;height:37.8pt;z-index:-2515404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" fillcolor="#1a88ed [2676]" strokecolor="#0f6fc6 [3204]">
                <v:fill color2="#57a8f2 [1972]" rotate="t" focusposition="1,1" focussize="" focus="100%" type="gradientRadial"/>
                <v:textbox>
                  <w:txbxContent>
                    <w:p w14:paraId="4B574284" w14:textId="77777777" w:rsidR="00AE15EA" w:rsidRPr="005672BC" w:rsidRDefault="00AE15EA" w:rsidP="00AE15EA">
                      <w:pPr>
                        <w:pStyle w:val="Akapitzlist"/>
                        <w:ind w:left="360"/>
                        <w:jc w:val="center"/>
                        <w:rPr>
                          <w:rFonts w:ascii="Arial Narrow" w:hAnsi="Arial Narrow" w:cs="Times New Roman"/>
                          <w:sz w:val="24"/>
                          <w:szCs w:val="24"/>
                        </w:rPr>
                      </w:pPr>
                      <w:r w:rsidRPr="005672BC">
                        <w:rPr>
                          <w:rFonts w:ascii="Arial Narrow" w:hAnsi="Arial Narrow"/>
                          <w:b/>
                          <w:bCs/>
                          <w:sz w:val="24"/>
                          <w:szCs w:val="24"/>
                        </w:rPr>
                        <w:t>Budowa obiektu pełniącego funkcję remizy strażackiej i świetlicy wiejskiej w m. Niekarzyn</w:t>
                      </w:r>
                    </w:p>
                    <w:p w14:paraId="0255D8B7" w14:textId="77777777" w:rsidR="00AE15EA" w:rsidRDefault="00AE15EA" w:rsidP="00AE15EA">
                      <w:pPr>
                        <w:jc w:val="center"/>
                      </w:pPr>
                    </w:p>
                  </w:txbxContent>
                </v:textbox>
                <w10:wrap anchorx="margin"/>
              </v:roundrect>
            </w:pict>
          </mc:Fallback>
        </mc:AlternateContent>
      </w:r>
    </w:p>
    <w:p w14:paraId="7D25F8DB" w14:textId="77777777" w:rsidR="00BB1B6C" w:rsidRPr="00BB1B6C" w:rsidRDefault="00BB1B6C" w:rsidP="00BB1B6C">
      <w:pPr>
        <w:pStyle w:val="Listapunktowana"/>
        <w:numPr>
          <w:ilvl w:val="0"/>
          <w:numId w:val="0"/>
        </w:numPr>
        <w:ind w:left="360" w:hanging="360"/>
        <w:rPr>
          <w:rFonts w:ascii="Arial Narrow" w:hAnsi="Arial Narrow"/>
          <w:b/>
          <w:bCs/>
          <w:sz w:val="24"/>
          <w:szCs w:val="24"/>
        </w:rPr>
      </w:pPr>
    </w:p>
    <w:p w14:paraId="1B01AC7C" w14:textId="77777777" w:rsidR="00BB1B6C" w:rsidRPr="005672BC" w:rsidRDefault="00BB1B6C" w:rsidP="00BB1B6C">
      <w:pPr>
        <w:pStyle w:val="Listapunktowana"/>
        <w:numPr>
          <w:ilvl w:val="0"/>
          <w:numId w:val="0"/>
        </w:numPr>
        <w:ind w:left="360" w:hanging="360"/>
        <w:rPr>
          <w:rFonts w:ascii="Arial Narrow" w:hAnsi="Arial Narrow"/>
          <w:sz w:val="24"/>
          <w:szCs w:val="24"/>
        </w:rPr>
      </w:pPr>
    </w:p>
    <w:p w14:paraId="079CAF85" w14:textId="3421386D" w:rsidR="00AE15EA" w:rsidRPr="00E91C49" w:rsidRDefault="00AE15EA" w:rsidP="00E91C49">
      <w:pPr>
        <w:tabs>
          <w:tab w:val="center" w:pos="4716"/>
          <w:tab w:val="right" w:pos="9072"/>
        </w:tabs>
        <w:rPr>
          <w:rFonts w:ascii="Arial Narrow" w:hAnsi="Arial Narrow" w:cs="Calibri"/>
          <w:sz w:val="24"/>
          <w:szCs w:val="24"/>
        </w:rPr>
      </w:pPr>
      <w:r w:rsidRPr="00E91C49">
        <w:rPr>
          <w:rFonts w:ascii="Arial Narrow" w:hAnsi="Arial Narrow" w:cs="Calibri"/>
          <w:sz w:val="24"/>
          <w:szCs w:val="24"/>
        </w:rPr>
        <w:t>Wartość inwestycj</w:t>
      </w:r>
      <w:r w:rsidR="00527A4F">
        <w:rPr>
          <w:rFonts w:ascii="Arial Narrow" w:hAnsi="Arial Narrow" w:cs="Calibri"/>
          <w:sz w:val="24"/>
          <w:szCs w:val="24"/>
        </w:rPr>
        <w:t>i</w:t>
      </w:r>
      <w:r w:rsidRPr="00E91C49">
        <w:rPr>
          <w:rFonts w:ascii="Arial Narrow" w:hAnsi="Arial Narrow"/>
          <w:sz w:val="24"/>
          <w:szCs w:val="24"/>
        </w:rPr>
        <w:t xml:space="preserve">: </w:t>
      </w:r>
      <w:r w:rsidRPr="00E91C49">
        <w:rPr>
          <w:rFonts w:ascii="Arial Narrow" w:hAnsi="Arial Narrow"/>
          <w:b/>
          <w:bCs/>
          <w:sz w:val="24"/>
          <w:szCs w:val="24"/>
        </w:rPr>
        <w:t>1.889.016,55 zł</w:t>
      </w:r>
      <w:r w:rsidRPr="00E91C49">
        <w:rPr>
          <w:rFonts w:ascii="Arial Narrow" w:hAnsi="Arial Narrow" w:cs="Calibri"/>
          <w:sz w:val="24"/>
          <w:szCs w:val="24"/>
        </w:rPr>
        <w:tab/>
      </w:r>
    </w:p>
    <w:p w14:paraId="21062F2D" w14:textId="77777777" w:rsidR="00AE15EA" w:rsidRPr="00E91C49" w:rsidRDefault="00AE15EA" w:rsidP="00E91C49">
      <w:pPr>
        <w:rPr>
          <w:rFonts w:ascii="Arial Narrow" w:hAnsi="Arial Narrow" w:cs="Calibri"/>
          <w:sz w:val="24"/>
          <w:szCs w:val="24"/>
        </w:rPr>
      </w:pPr>
      <w:r w:rsidRPr="00E91C49">
        <w:rPr>
          <w:rFonts w:ascii="Arial Narrow" w:hAnsi="Arial Narrow" w:cs="Calibri"/>
          <w:sz w:val="24"/>
          <w:szCs w:val="24"/>
        </w:rPr>
        <w:t xml:space="preserve">Zadanie współfinasowane ze środków </w:t>
      </w:r>
      <w:r w:rsidRPr="00E91C49">
        <w:rPr>
          <w:rFonts w:ascii="Arial Narrow" w:hAnsi="Arial Narrow"/>
          <w:sz w:val="24"/>
          <w:szCs w:val="24"/>
        </w:rPr>
        <w:t xml:space="preserve">Rządowego Funduszu Polski Ład: Programu Inwestycji Strategicznych w kwocie </w:t>
      </w:r>
      <w:r w:rsidRPr="00E91C49">
        <w:rPr>
          <w:rFonts w:ascii="Arial Narrow" w:hAnsi="Arial Narrow"/>
          <w:b/>
          <w:bCs/>
          <w:sz w:val="24"/>
          <w:szCs w:val="24"/>
        </w:rPr>
        <w:t>1.445.500,00 zł</w:t>
      </w:r>
      <w:r w:rsidRPr="00E91C49">
        <w:rPr>
          <w:rFonts w:ascii="Arial Narrow" w:hAnsi="Arial Narrow"/>
          <w:sz w:val="24"/>
          <w:szCs w:val="24"/>
        </w:rPr>
        <w:t xml:space="preserve"> oraz w ramach dotacji Województwa Lubuskiego w wysokości </w:t>
      </w:r>
      <w:r w:rsidRPr="00E91C49">
        <w:rPr>
          <w:rFonts w:ascii="Arial Narrow" w:hAnsi="Arial Narrow"/>
          <w:b/>
          <w:bCs/>
          <w:sz w:val="24"/>
          <w:szCs w:val="24"/>
        </w:rPr>
        <w:t>247.388,86 zł.</w:t>
      </w:r>
      <w:r w:rsidRPr="00E91C49">
        <w:rPr>
          <w:rFonts w:ascii="Arial Narrow" w:hAnsi="Arial Narrow"/>
          <w:sz w:val="24"/>
          <w:szCs w:val="24"/>
        </w:rPr>
        <w:t xml:space="preserve"> Łączna wartość dofinansowania: </w:t>
      </w:r>
      <w:r w:rsidRPr="00E91C49">
        <w:rPr>
          <w:rFonts w:ascii="Arial Narrow" w:hAnsi="Arial Narrow"/>
          <w:b/>
          <w:bCs/>
          <w:sz w:val="24"/>
          <w:szCs w:val="24"/>
        </w:rPr>
        <w:t>1.692.888,86 zł</w:t>
      </w:r>
      <w:r w:rsidRPr="00E91C49">
        <w:rPr>
          <w:rFonts w:ascii="Arial Narrow" w:hAnsi="Arial Narrow"/>
          <w:sz w:val="24"/>
          <w:szCs w:val="24"/>
        </w:rPr>
        <w:t>.</w:t>
      </w:r>
    </w:p>
    <w:p w14:paraId="37E21CD3" w14:textId="77777777" w:rsidR="003E10C4" w:rsidRPr="005672BC" w:rsidRDefault="003E10C4" w:rsidP="00E91C49">
      <w:pPr>
        <w:spacing w:after="0" w:line="240" w:lineRule="auto"/>
        <w:jc w:val="both"/>
        <w:rPr>
          <w:rFonts w:ascii="Arial Narrow" w:hAnsi="Arial Narrow"/>
          <w:b/>
          <w:bCs/>
          <w:sz w:val="24"/>
          <w:szCs w:val="24"/>
        </w:rPr>
      </w:pPr>
      <w:r w:rsidRPr="004702A1">
        <w:rPr>
          <w:rFonts w:ascii="Arial Narrow" w:hAnsi="Arial Narrow"/>
          <w:sz w:val="24"/>
          <w:szCs w:val="24"/>
        </w:rPr>
        <w:t xml:space="preserve">Wkład własny: </w:t>
      </w:r>
      <w:r w:rsidRPr="005672BC">
        <w:rPr>
          <w:rFonts w:ascii="Arial Narrow" w:hAnsi="Arial Narrow"/>
          <w:b/>
          <w:bCs/>
          <w:sz w:val="24"/>
          <w:szCs w:val="24"/>
        </w:rPr>
        <w:t>196.127,69 zł</w:t>
      </w:r>
    </w:p>
    <w:p w14:paraId="07857E52" w14:textId="77777777" w:rsidR="00AE15EA" w:rsidRDefault="00AE15EA" w:rsidP="005672BC">
      <w:pPr>
        <w:pStyle w:val="Listapunktowana"/>
        <w:numPr>
          <w:ilvl w:val="0"/>
          <w:numId w:val="0"/>
        </w:numPr>
        <w:rPr>
          <w:rFonts w:ascii="Arial Narrow" w:hAnsi="Arial Narrow"/>
          <w:sz w:val="24"/>
          <w:szCs w:val="24"/>
        </w:rPr>
      </w:pPr>
    </w:p>
    <w:p w14:paraId="6AED4409" w14:textId="4D4E1B31" w:rsidR="00BB1B6C" w:rsidRDefault="00D23EE6" w:rsidP="00982842">
      <w:pPr>
        <w:pStyle w:val="Listapunktowana"/>
        <w:numPr>
          <w:ilvl w:val="0"/>
          <w:numId w:val="0"/>
        </w:numPr>
        <w:ind w:left="360" w:hanging="360"/>
        <w:rPr>
          <w:rFonts w:ascii="Arial Narrow" w:hAnsi="Arial Narrow"/>
          <w:sz w:val="24"/>
          <w:szCs w:val="24"/>
        </w:rPr>
      </w:pPr>
      <w:r>
        <w:rPr>
          <w:noProof/>
        </w:rPr>
        <mc:AlternateContent>
          <mc:Choice Requires="wps">
            <w:drawing>
              <wp:anchor distT="0" distB="0" distL="114300" distR="114300" simplePos="0" relativeHeight="251773952" behindDoc="1" locked="0" layoutInCell="1" allowOverlap="1" wp14:anchorId="6BA32286" wp14:editId="4C4E01C2">
                <wp:simplePos x="0" y="0"/>
                <wp:positionH relativeFrom="margin">
                  <wp:posOffset>6985</wp:posOffset>
                </wp:positionH>
                <wp:positionV relativeFrom="paragraph">
                  <wp:posOffset>15875</wp:posOffset>
                </wp:positionV>
                <wp:extent cx="5829300" cy="861060"/>
                <wp:effectExtent l="0" t="0" r="19050" b="15240"/>
                <wp:wrapNone/>
                <wp:docPr id="24" name="Prostokąt: zaokrąglone rogi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29300" cy="861060"/>
                        </a:xfrm>
                        <a:prstGeom prst="roundRect">
                          <a:avLst>
                            <a:gd name="adj" fmla="val 16667"/>
                          </a:avLst>
                        </a:prstGeom>
                        <a:gradFill rotWithShape="1">
                          <a:gsLst>
                            <a:gs pos="0">
                              <a:schemeClr val="accent1">
                                <a:lumMod val="83000"/>
                                <a:lumOff val="17000"/>
                              </a:schemeClr>
                            </a:gs>
                            <a:gs pos="100000">
                              <a:schemeClr val="accent1">
                                <a:lumMod val="61000"/>
                                <a:lumOff val="39000"/>
                              </a:schemeClr>
                            </a:gs>
                          </a:gsLst>
                          <a:path path="shape">
                            <a:fillToRect l="100000" t="100000"/>
                          </a:path>
                        </a:gradFill>
                        <a:ln w="9525">
                          <a:solidFill>
                            <a:schemeClr val="accent1">
                              <a:lumMod val="100000"/>
                              <a:lumOff val="0"/>
                            </a:schemeClr>
                          </a:solidFill>
                          <a:round/>
                          <a:headEnd/>
                          <a:tailEnd/>
                        </a:ln>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w16sdtfl="http://schemas.microsoft.com/office/word/2024/wordml/sdtformatlock">
            <w:pict>
              <v:roundrect w14:anchorId="5F0B5991" id="Prostokąt: zaokrąglone rogi 14" o:spid="_x0000_s1026" style="position:absolute;margin-left:.55pt;margin-top:1.25pt;width:459pt;height:67.8pt;z-index:-2515425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" fillcolor="#1a88ed [2676]" strokecolor="#0f6fc6 [3204]">
                <v:fill color2="#57a8f2 [1972]" rotate="t" focusposition="1,1" focussize="" focus="100%" type="gradientRadial"/>
                <w10:wrap anchorx="margin"/>
              </v:roundrect>
            </w:pict>
          </mc:Fallback>
        </mc:AlternateContent>
      </w:r>
    </w:p>
    <w:p w14:paraId="08CF1E5F" w14:textId="64A9392C" w:rsidR="00D23EE6" w:rsidRPr="005672BC" w:rsidRDefault="00527A4F" w:rsidP="00527A4F">
      <w:pPr>
        <w:pStyle w:val="Listapunktowana"/>
        <w:numPr>
          <w:ilvl w:val="0"/>
          <w:numId w:val="0"/>
        </w:numPr>
        <w:ind w:left="360" w:hanging="360"/>
        <w:jc w:val="center"/>
        <w:rPr>
          <w:rFonts w:ascii="Arial Narrow" w:hAnsi="Arial Narrow"/>
          <w:b/>
          <w:bCs/>
          <w:sz w:val="24"/>
          <w:szCs w:val="24"/>
        </w:rPr>
      </w:pPr>
      <w:r>
        <w:rPr>
          <w:rFonts w:ascii="Arial Narrow" w:hAnsi="Arial Narrow"/>
          <w:b/>
          <w:bCs/>
          <w:sz w:val="24"/>
          <w:szCs w:val="24"/>
        </w:rPr>
        <w:t>Rozwijanie system ratownictwa I ochrony przez zjawiskami katastrofalnymi poprzez doposażenie OSP w samochody ratowniczo – gasnicze - z</w:t>
      </w:r>
      <w:r w:rsidR="00BF2E7A" w:rsidRPr="005672BC">
        <w:rPr>
          <w:rFonts w:ascii="Arial Narrow" w:hAnsi="Arial Narrow"/>
          <w:b/>
          <w:bCs/>
          <w:sz w:val="24"/>
          <w:szCs w:val="24"/>
        </w:rPr>
        <w:t>akup średniego wozu strażackiego dla OSP Podła Góra</w:t>
      </w:r>
    </w:p>
    <w:p w14:paraId="7DC9BBAD" w14:textId="77777777" w:rsidR="00D23EE6" w:rsidRDefault="00D23EE6" w:rsidP="00527A4F">
      <w:pPr>
        <w:pStyle w:val="Listapunktowana"/>
        <w:numPr>
          <w:ilvl w:val="0"/>
          <w:numId w:val="0"/>
        </w:numPr>
        <w:jc w:val="center"/>
        <w:rPr>
          <w:rFonts w:ascii="Arial Narrow" w:hAnsi="Arial Narrow"/>
          <w:sz w:val="24"/>
          <w:szCs w:val="24"/>
        </w:rPr>
      </w:pPr>
    </w:p>
    <w:p w14:paraId="7E6D85FE" w14:textId="13CFB0AE" w:rsidR="00527A4F" w:rsidRDefault="00527A4F" w:rsidP="008463CB">
      <w:pPr>
        <w:rPr>
          <w:rFonts w:ascii="Arial Narrow" w:hAnsi="Arial Narrow"/>
          <w:sz w:val="24"/>
          <w:szCs w:val="24"/>
        </w:rPr>
      </w:pPr>
      <w:r>
        <w:rPr>
          <w:rFonts w:ascii="Arial Narrow" w:hAnsi="Arial Narrow"/>
          <w:sz w:val="24"/>
          <w:szCs w:val="24"/>
        </w:rPr>
        <w:t xml:space="preserve">Wartość pojazdu: </w:t>
      </w:r>
      <w:r w:rsidRPr="00527A4F">
        <w:rPr>
          <w:rFonts w:ascii="Arial Narrow" w:hAnsi="Arial Narrow"/>
          <w:b/>
          <w:bCs/>
          <w:sz w:val="24"/>
          <w:szCs w:val="24"/>
        </w:rPr>
        <w:t>1 166 040,00zł</w:t>
      </w:r>
    </w:p>
    <w:p w14:paraId="5359D9CC" w14:textId="3B2E688C" w:rsidR="00527A4F" w:rsidRDefault="00527A4F" w:rsidP="00982842">
      <w:pPr>
        <w:pStyle w:val="Listapunktowana"/>
        <w:numPr>
          <w:ilvl w:val="0"/>
          <w:numId w:val="0"/>
        </w:numPr>
        <w:ind w:left="360" w:hanging="360"/>
        <w:rPr>
          <w:rFonts w:ascii="Arial Narrow" w:hAnsi="Arial Narrow"/>
          <w:sz w:val="24"/>
          <w:szCs w:val="24"/>
        </w:rPr>
      </w:pPr>
      <w:r>
        <w:rPr>
          <w:rFonts w:ascii="Arial Narrow" w:hAnsi="Arial Narrow"/>
          <w:sz w:val="24"/>
          <w:szCs w:val="24"/>
        </w:rPr>
        <w:t xml:space="preserve">Dofinansowanie ze środków EU w ramach Regionalnego Programu Fundusze Europejskie dla Lubuskie 2021-2027 w kwocie </w:t>
      </w:r>
      <w:r w:rsidRPr="00527A4F">
        <w:rPr>
          <w:rFonts w:ascii="Arial Narrow" w:hAnsi="Arial Narrow"/>
          <w:b/>
          <w:bCs/>
          <w:sz w:val="24"/>
          <w:szCs w:val="24"/>
        </w:rPr>
        <w:t>835 001,24zł</w:t>
      </w:r>
    </w:p>
    <w:p w14:paraId="2E9C3F20" w14:textId="77777777" w:rsidR="00527A4F" w:rsidRDefault="00527A4F" w:rsidP="00982842">
      <w:pPr>
        <w:pStyle w:val="Listapunktowana"/>
        <w:numPr>
          <w:ilvl w:val="0"/>
          <w:numId w:val="0"/>
        </w:numPr>
        <w:ind w:left="360" w:hanging="360"/>
        <w:rPr>
          <w:rFonts w:ascii="Arial Narrow" w:hAnsi="Arial Narrow"/>
          <w:b/>
          <w:bCs/>
          <w:sz w:val="24"/>
          <w:szCs w:val="24"/>
        </w:rPr>
      </w:pPr>
    </w:p>
    <w:p w14:paraId="12A6E701" w14:textId="35682AC3" w:rsidR="00527A4F" w:rsidRPr="00527A4F" w:rsidRDefault="00527A4F" w:rsidP="00982842">
      <w:pPr>
        <w:pStyle w:val="Listapunktowana"/>
        <w:numPr>
          <w:ilvl w:val="0"/>
          <w:numId w:val="0"/>
        </w:numPr>
        <w:ind w:left="360" w:hanging="360"/>
        <w:rPr>
          <w:rFonts w:ascii="Arial Narrow" w:hAnsi="Arial Narrow"/>
          <w:b/>
          <w:bCs/>
          <w:sz w:val="24"/>
          <w:szCs w:val="24"/>
        </w:rPr>
      </w:pPr>
      <w:r>
        <w:rPr>
          <w:rFonts w:ascii="Arial Narrow" w:hAnsi="Arial Narrow"/>
          <w:b/>
          <w:bCs/>
          <w:sz w:val="24"/>
          <w:szCs w:val="24"/>
        </w:rPr>
        <w:t xml:space="preserve">Udział </w:t>
      </w:r>
      <w:r w:rsidRPr="00527A4F">
        <w:rPr>
          <w:rFonts w:ascii="Arial Narrow" w:hAnsi="Arial Narrow"/>
          <w:b/>
          <w:bCs/>
          <w:sz w:val="24"/>
          <w:szCs w:val="24"/>
        </w:rPr>
        <w:t>Gmin</w:t>
      </w:r>
      <w:r>
        <w:rPr>
          <w:rFonts w:ascii="Arial Narrow" w:hAnsi="Arial Narrow"/>
          <w:b/>
          <w:bCs/>
          <w:sz w:val="24"/>
          <w:szCs w:val="24"/>
        </w:rPr>
        <w:t>y</w:t>
      </w:r>
      <w:r w:rsidRPr="00527A4F">
        <w:rPr>
          <w:rFonts w:ascii="Arial Narrow" w:hAnsi="Arial Narrow"/>
          <w:b/>
          <w:bCs/>
          <w:sz w:val="24"/>
          <w:szCs w:val="24"/>
        </w:rPr>
        <w:t xml:space="preserve"> Skąpe 331 038,76zł</w:t>
      </w:r>
    </w:p>
    <w:p w14:paraId="4998C92D" w14:textId="77777777" w:rsidR="00516688" w:rsidRPr="008463CB" w:rsidRDefault="00516688" w:rsidP="008463CB">
      <w:pPr>
        <w:spacing w:after="0" w:line="240" w:lineRule="auto"/>
        <w:jc w:val="both"/>
        <w:rPr>
          <w:rFonts w:ascii="Arial Narrow" w:hAnsi="Arial Narrow"/>
          <w:b/>
          <w:bCs/>
        </w:rPr>
      </w:pPr>
    </w:p>
    <w:p w14:paraId="57124527" w14:textId="0D75395B" w:rsidR="00C01731" w:rsidRPr="00527A4F" w:rsidRDefault="00527A4F" w:rsidP="00C01731">
      <w:pPr>
        <w:jc w:val="both"/>
        <w:rPr>
          <w:rFonts w:ascii="Arial Narrow" w:hAnsi="Arial Narrow"/>
          <w:b/>
          <w:bCs/>
          <w:color w:val="70AD47"/>
          <w:spacing w:val="10"/>
          <w:sz w:val="24"/>
          <w:szCs w:val="24"/>
          <w14:glow w14:rad="38100">
            <w14:schemeClr w14:val="accent1">
              <w14:alpha w14:val="60000"/>
            </w14:schemeClr>
          </w14:glow>
          <w14:textOutline w14:w="9525" w14:cap="flat" w14:cmpd="sng" w14:algn="ctr">
            <w14:solidFill>
              <w14:schemeClr w14:val="accent1"/>
            </w14:solidFill>
            <w14:prstDash w14:val="solid"/>
            <w14:round/>
          </w14:textOutline>
          <w14:textFill>
            <w14:solidFill>
              <w14:srgbClr w14:val="70AD47">
                <w14:tint w14:val="1000"/>
              </w14:srgbClr>
            </w14:solidFill>
          </w14:textFill>
        </w:rPr>
      </w:pPr>
      <w:r w:rsidRPr="00527A4F">
        <w:rPr>
          <w:rFonts w:ascii="Arial Narrow" w:hAnsi="Arial Narrow"/>
          <w:b/>
          <w:bCs/>
          <w:color w:val="70AD47"/>
          <w:spacing w:val="10"/>
          <w:sz w:val="24"/>
          <w:szCs w:val="24"/>
          <w14:glow w14:rad="38100">
            <w14:schemeClr w14:val="accent1">
              <w14:alpha w14:val="60000"/>
            </w14:schemeClr>
          </w14:glow>
          <w14:textOutline w14:w="9525" w14:cap="flat" w14:cmpd="sng" w14:algn="ctr">
            <w14:solidFill>
              <w14:schemeClr w14:val="accent1"/>
            </w14:solidFill>
            <w14:prstDash w14:val="solid"/>
            <w14:round/>
          </w14:textOutline>
          <w14:textFill>
            <w14:solidFill>
              <w14:srgbClr w14:val="70AD47">
                <w14:tint w14:val="1000"/>
              </w14:srgbClr>
            </w14:solidFill>
          </w14:textFill>
        </w:rPr>
        <w:t>WYBRANE ZAMÓWIENIA PONIŻEJ 130 TYS. ZŁ NETTO</w:t>
      </w:r>
    </w:p>
    <w:p w14:paraId="14BA0B9C" w14:textId="2ADD2B6A" w:rsidR="004B7621" w:rsidRPr="00527A4F" w:rsidRDefault="008463CB">
      <w:pPr>
        <w:pStyle w:val="Bezodstpw"/>
        <w:numPr>
          <w:ilvl w:val="0"/>
          <w:numId w:val="80"/>
        </w:numPr>
        <w:rPr>
          <w:rFonts w:ascii="Arial Narrow" w:hAnsi="Arial Narrow"/>
          <w:sz w:val="24"/>
          <w:szCs w:val="24"/>
        </w:rPr>
      </w:pPr>
      <w:r>
        <w:rPr>
          <w:rFonts w:ascii="Arial Narrow" w:hAnsi="Arial Narrow"/>
          <w:sz w:val="24"/>
          <w:szCs w:val="24"/>
        </w:rPr>
        <w:t>m</w:t>
      </w:r>
      <w:r w:rsidR="004B7621" w:rsidRPr="00527A4F">
        <w:rPr>
          <w:rFonts w:ascii="Arial Narrow" w:hAnsi="Arial Narrow"/>
          <w:sz w:val="24"/>
          <w:szCs w:val="24"/>
        </w:rPr>
        <w:t xml:space="preserve">odernizacja oczyszczalni ścieków w Rokitnicy i Ołoboku </w:t>
      </w:r>
      <w:r w:rsidR="00527A4F" w:rsidRPr="00527A4F">
        <w:rPr>
          <w:rFonts w:ascii="Arial Narrow" w:hAnsi="Arial Narrow"/>
          <w:sz w:val="24"/>
          <w:szCs w:val="24"/>
        </w:rPr>
        <w:t xml:space="preserve">koszt </w:t>
      </w:r>
      <w:r w:rsidR="004B7621" w:rsidRPr="00527A4F">
        <w:rPr>
          <w:rFonts w:ascii="Arial Narrow" w:hAnsi="Arial Narrow"/>
          <w:sz w:val="24"/>
          <w:szCs w:val="24"/>
        </w:rPr>
        <w:t>39 958,58</w:t>
      </w:r>
    </w:p>
    <w:p w14:paraId="21C82023" w14:textId="3ABBFAD4" w:rsidR="005672BC" w:rsidRPr="00527A4F" w:rsidRDefault="008463CB">
      <w:pPr>
        <w:pStyle w:val="Bezodstpw"/>
        <w:numPr>
          <w:ilvl w:val="0"/>
          <w:numId w:val="80"/>
        </w:numPr>
        <w:rPr>
          <w:rFonts w:ascii="Arial Narrow" w:hAnsi="Arial Narrow"/>
          <w:sz w:val="24"/>
          <w:szCs w:val="24"/>
        </w:rPr>
      </w:pPr>
      <w:r>
        <w:rPr>
          <w:rFonts w:ascii="Arial Narrow" w:hAnsi="Arial Narrow"/>
          <w:sz w:val="24"/>
          <w:szCs w:val="24"/>
        </w:rPr>
        <w:t>r</w:t>
      </w:r>
      <w:r w:rsidR="005672BC" w:rsidRPr="00527A4F">
        <w:rPr>
          <w:rFonts w:ascii="Arial Narrow" w:hAnsi="Arial Narrow"/>
          <w:sz w:val="24"/>
          <w:szCs w:val="24"/>
        </w:rPr>
        <w:t>ealizacja metodą gospodarczą (przez ZWiK Skąpe)  koszt 30 183,95 zł</w:t>
      </w:r>
    </w:p>
    <w:p w14:paraId="13D65D5B" w14:textId="5B4F21D0" w:rsidR="005672BC" w:rsidRPr="008463CB" w:rsidRDefault="008463CB">
      <w:pPr>
        <w:pStyle w:val="Bezodstpw"/>
        <w:numPr>
          <w:ilvl w:val="0"/>
          <w:numId w:val="80"/>
        </w:numPr>
        <w:rPr>
          <w:rFonts w:ascii="Arial Narrow" w:hAnsi="Arial Narrow"/>
          <w:sz w:val="24"/>
          <w:szCs w:val="24"/>
        </w:rPr>
      </w:pPr>
      <w:r>
        <w:rPr>
          <w:rFonts w:ascii="Arial Narrow" w:hAnsi="Arial Narrow"/>
          <w:sz w:val="24"/>
          <w:szCs w:val="24"/>
        </w:rPr>
        <w:t>z</w:t>
      </w:r>
      <w:r w:rsidR="005672BC" w:rsidRPr="00527A4F">
        <w:rPr>
          <w:rFonts w:ascii="Arial Narrow" w:hAnsi="Arial Narrow"/>
          <w:sz w:val="24"/>
          <w:szCs w:val="24"/>
        </w:rPr>
        <w:t>akup i montaż paneli fotowoltaicznych świetlice wiejski Łąkie, Niekarzyn, Podła Góra – 95.928,93zł</w:t>
      </w:r>
    </w:p>
    <w:p w14:paraId="72F3C5ED" w14:textId="679C6972" w:rsidR="00C01731" w:rsidRPr="00527A4F" w:rsidRDefault="00864762">
      <w:pPr>
        <w:pStyle w:val="Bezodstpw"/>
        <w:numPr>
          <w:ilvl w:val="0"/>
          <w:numId w:val="80"/>
        </w:numPr>
        <w:rPr>
          <w:rFonts w:ascii="Arial Narrow" w:hAnsi="Arial Narrow"/>
          <w:sz w:val="24"/>
          <w:szCs w:val="24"/>
        </w:rPr>
      </w:pPr>
      <w:r w:rsidRPr="00527A4F">
        <w:rPr>
          <w:rFonts w:ascii="Arial Narrow" w:hAnsi="Arial Narrow"/>
          <w:sz w:val="24"/>
          <w:szCs w:val="24"/>
        </w:rPr>
        <w:t>budowa 21 punktów świetlnych w miejscowości Niesulice ul. Leśna oraz Ołobok ul. spacerowa za łączną kwotę 63 153,00 zł brutto</w:t>
      </w:r>
    </w:p>
    <w:p w14:paraId="0CFD105C" w14:textId="3F6CDCEF" w:rsidR="00C01731" w:rsidRPr="00527A4F" w:rsidRDefault="008463CB">
      <w:pPr>
        <w:pStyle w:val="Bezodstpw"/>
        <w:numPr>
          <w:ilvl w:val="0"/>
          <w:numId w:val="80"/>
        </w:numPr>
        <w:rPr>
          <w:rFonts w:ascii="Arial Narrow" w:hAnsi="Arial Narrow"/>
          <w:sz w:val="24"/>
          <w:szCs w:val="24"/>
        </w:rPr>
      </w:pPr>
      <w:r>
        <w:rPr>
          <w:rFonts w:ascii="Arial Narrow" w:hAnsi="Arial Narrow"/>
          <w:sz w:val="24"/>
          <w:szCs w:val="24"/>
        </w:rPr>
        <w:t>o</w:t>
      </w:r>
      <w:r w:rsidR="00C01731" w:rsidRPr="00527A4F">
        <w:rPr>
          <w:rFonts w:ascii="Arial Narrow" w:hAnsi="Arial Narrow"/>
          <w:sz w:val="24"/>
          <w:szCs w:val="24"/>
        </w:rPr>
        <w:t xml:space="preserve">grodzenia oraz umocnienia skarpy przy remizo-świetlicy w Niekarzynie. </w:t>
      </w:r>
    </w:p>
    <w:p w14:paraId="0ED38A9E" w14:textId="00C18E4B" w:rsidR="00C01731" w:rsidRPr="00527A4F" w:rsidRDefault="008463CB">
      <w:pPr>
        <w:pStyle w:val="Bezodstpw"/>
        <w:numPr>
          <w:ilvl w:val="0"/>
          <w:numId w:val="80"/>
        </w:numPr>
        <w:rPr>
          <w:rFonts w:ascii="Arial Narrow" w:hAnsi="Arial Narrow"/>
          <w:sz w:val="24"/>
          <w:szCs w:val="24"/>
        </w:rPr>
      </w:pPr>
      <w:r>
        <w:rPr>
          <w:rFonts w:ascii="Arial Narrow" w:hAnsi="Arial Narrow"/>
          <w:sz w:val="24"/>
          <w:szCs w:val="24"/>
        </w:rPr>
        <w:t>w</w:t>
      </w:r>
      <w:r w:rsidR="00C01731" w:rsidRPr="00527A4F">
        <w:rPr>
          <w:rFonts w:ascii="Arial Narrow" w:hAnsi="Arial Narrow"/>
          <w:sz w:val="24"/>
          <w:szCs w:val="24"/>
        </w:rPr>
        <w:t>artość brutto umowy wyniosła: 18.400,00 zł.</w:t>
      </w:r>
    </w:p>
    <w:p w14:paraId="0D7E6516" w14:textId="6E01B321" w:rsidR="00C01731" w:rsidRPr="00527A4F" w:rsidRDefault="008463CB">
      <w:pPr>
        <w:pStyle w:val="Bezodstpw"/>
        <w:numPr>
          <w:ilvl w:val="0"/>
          <w:numId w:val="80"/>
        </w:numPr>
        <w:rPr>
          <w:rFonts w:ascii="Arial Narrow" w:hAnsi="Arial Narrow"/>
          <w:sz w:val="24"/>
          <w:szCs w:val="24"/>
        </w:rPr>
      </w:pPr>
      <w:r>
        <w:rPr>
          <w:rFonts w:ascii="Arial Narrow" w:hAnsi="Arial Narrow"/>
          <w:sz w:val="24"/>
          <w:szCs w:val="24"/>
        </w:rPr>
        <w:t>b</w:t>
      </w:r>
      <w:r w:rsidR="00C01731" w:rsidRPr="00527A4F">
        <w:rPr>
          <w:rFonts w:ascii="Arial Narrow" w:hAnsi="Arial Narrow"/>
          <w:sz w:val="24"/>
          <w:szCs w:val="24"/>
        </w:rPr>
        <w:t>udowa zjazdów na drodze gminnej w m. Zawisze</w:t>
      </w:r>
    </w:p>
    <w:p w14:paraId="0BE6657B" w14:textId="488D083D" w:rsidR="00C01731" w:rsidRPr="00527A4F" w:rsidRDefault="008463CB">
      <w:pPr>
        <w:pStyle w:val="Bezodstpw"/>
        <w:numPr>
          <w:ilvl w:val="0"/>
          <w:numId w:val="80"/>
        </w:numPr>
        <w:rPr>
          <w:rFonts w:ascii="Arial Narrow" w:hAnsi="Arial Narrow"/>
          <w:sz w:val="24"/>
          <w:szCs w:val="24"/>
        </w:rPr>
      </w:pPr>
      <w:r>
        <w:rPr>
          <w:rFonts w:ascii="Arial Narrow" w:hAnsi="Arial Narrow"/>
          <w:sz w:val="24"/>
          <w:szCs w:val="24"/>
        </w:rPr>
        <w:t>w</w:t>
      </w:r>
      <w:r w:rsidR="00C01731" w:rsidRPr="00527A4F">
        <w:rPr>
          <w:rFonts w:ascii="Arial Narrow" w:hAnsi="Arial Narrow"/>
          <w:sz w:val="24"/>
          <w:szCs w:val="24"/>
        </w:rPr>
        <w:t xml:space="preserve">artość brutto zadania wyniosła: 18.510,33 zł. </w:t>
      </w:r>
    </w:p>
    <w:p w14:paraId="4F021D58" w14:textId="42A0C856" w:rsidR="00C01731" w:rsidRPr="00527A4F" w:rsidRDefault="008463CB">
      <w:pPr>
        <w:pStyle w:val="Bezodstpw"/>
        <w:numPr>
          <w:ilvl w:val="0"/>
          <w:numId w:val="80"/>
        </w:numPr>
        <w:rPr>
          <w:rFonts w:ascii="Arial Narrow" w:hAnsi="Arial Narrow"/>
          <w:sz w:val="24"/>
          <w:szCs w:val="24"/>
        </w:rPr>
      </w:pPr>
      <w:r>
        <w:rPr>
          <w:rFonts w:ascii="Arial Narrow" w:hAnsi="Arial Narrow"/>
          <w:sz w:val="24"/>
          <w:szCs w:val="24"/>
        </w:rPr>
        <w:t>m</w:t>
      </w:r>
      <w:r w:rsidR="00C01731" w:rsidRPr="00527A4F">
        <w:rPr>
          <w:rFonts w:ascii="Arial Narrow" w:hAnsi="Arial Narrow"/>
          <w:sz w:val="24"/>
          <w:szCs w:val="24"/>
        </w:rPr>
        <w:t xml:space="preserve">ontaż wyciągu w remizie strażackiej w Niekarzynie”. </w:t>
      </w:r>
    </w:p>
    <w:p w14:paraId="610F901D" w14:textId="0CAE9BB6" w:rsidR="00C01731" w:rsidRPr="008463CB" w:rsidRDefault="008463CB">
      <w:pPr>
        <w:pStyle w:val="Bezodstpw"/>
        <w:numPr>
          <w:ilvl w:val="0"/>
          <w:numId w:val="80"/>
        </w:numPr>
        <w:rPr>
          <w:rFonts w:ascii="Arial Narrow" w:hAnsi="Arial Narrow"/>
          <w:sz w:val="24"/>
          <w:szCs w:val="24"/>
        </w:rPr>
      </w:pPr>
      <w:r>
        <w:rPr>
          <w:rFonts w:ascii="Arial Narrow" w:hAnsi="Arial Narrow"/>
          <w:sz w:val="24"/>
          <w:szCs w:val="24"/>
        </w:rPr>
        <w:t>w</w:t>
      </w:r>
      <w:r w:rsidR="00C01731" w:rsidRPr="00527A4F">
        <w:rPr>
          <w:rFonts w:ascii="Arial Narrow" w:hAnsi="Arial Narrow"/>
          <w:sz w:val="24"/>
          <w:szCs w:val="24"/>
        </w:rPr>
        <w:t>artość brutto zadania wyniosła: 16.149,90 zł.</w:t>
      </w:r>
    </w:p>
    <w:p w14:paraId="2D18A1B2" w14:textId="69AA2673" w:rsidR="00C01731" w:rsidRPr="00527A4F" w:rsidRDefault="008463CB">
      <w:pPr>
        <w:pStyle w:val="Bezodstpw"/>
        <w:numPr>
          <w:ilvl w:val="0"/>
          <w:numId w:val="80"/>
        </w:numPr>
        <w:rPr>
          <w:rFonts w:ascii="Arial Narrow" w:hAnsi="Arial Narrow"/>
          <w:sz w:val="24"/>
          <w:szCs w:val="24"/>
        </w:rPr>
      </w:pPr>
      <w:r>
        <w:rPr>
          <w:rFonts w:ascii="Arial Narrow" w:hAnsi="Arial Narrow"/>
          <w:sz w:val="24"/>
          <w:szCs w:val="24"/>
        </w:rPr>
        <w:t>z</w:t>
      </w:r>
      <w:r w:rsidR="00C01731" w:rsidRPr="00527A4F">
        <w:rPr>
          <w:rFonts w:ascii="Arial Narrow" w:hAnsi="Arial Narrow"/>
          <w:sz w:val="24"/>
          <w:szCs w:val="24"/>
        </w:rPr>
        <w:t xml:space="preserve">agospodarowaniu terenu wokół świetlicy wiejskiej w m. Łąkie (zakup i montaż ogrodzenia panelowego, zakup i montaż barierek drogowych, ułożenie obrzeży betonowych, ułożenie kostki) </w:t>
      </w:r>
    </w:p>
    <w:p w14:paraId="1C6B0751" w14:textId="5B47B652" w:rsidR="00C01731" w:rsidRPr="00527A4F" w:rsidRDefault="00C01731">
      <w:pPr>
        <w:pStyle w:val="Bezodstpw"/>
        <w:numPr>
          <w:ilvl w:val="0"/>
          <w:numId w:val="80"/>
        </w:numPr>
        <w:rPr>
          <w:rFonts w:ascii="Arial Narrow" w:hAnsi="Arial Narrow"/>
          <w:sz w:val="24"/>
          <w:szCs w:val="24"/>
        </w:rPr>
      </w:pPr>
      <w:r w:rsidRPr="00527A4F">
        <w:rPr>
          <w:rFonts w:ascii="Arial Narrow" w:hAnsi="Arial Narrow"/>
          <w:sz w:val="24"/>
          <w:szCs w:val="24"/>
        </w:rPr>
        <w:t>Wartość brutto umowy: 27.675,00 zł.</w:t>
      </w:r>
    </w:p>
    <w:p w14:paraId="510466C5" w14:textId="29AF3D21" w:rsidR="00C01731" w:rsidRPr="00527A4F" w:rsidRDefault="00C01731">
      <w:pPr>
        <w:pStyle w:val="Bezodstpw"/>
        <w:numPr>
          <w:ilvl w:val="0"/>
          <w:numId w:val="80"/>
        </w:numPr>
        <w:rPr>
          <w:rFonts w:ascii="Arial Narrow" w:hAnsi="Arial Narrow"/>
          <w:sz w:val="24"/>
          <w:szCs w:val="24"/>
        </w:rPr>
      </w:pPr>
      <w:r w:rsidRPr="00527A4F">
        <w:rPr>
          <w:rFonts w:ascii="Arial Narrow" w:hAnsi="Arial Narrow"/>
          <w:sz w:val="24"/>
          <w:szCs w:val="24"/>
        </w:rPr>
        <w:t xml:space="preserve">Utwardzenie terenu przy przedszkolu w Radoszynie wraz z wymianą części ogrodzenia  </w:t>
      </w:r>
    </w:p>
    <w:p w14:paraId="44D06112" w14:textId="05127A6E" w:rsidR="00AE15EA" w:rsidRPr="00527A4F" w:rsidRDefault="00C01731">
      <w:pPr>
        <w:pStyle w:val="Bezodstpw"/>
        <w:numPr>
          <w:ilvl w:val="0"/>
          <w:numId w:val="80"/>
        </w:numPr>
        <w:rPr>
          <w:rFonts w:ascii="Arial Narrow" w:hAnsi="Arial Narrow"/>
          <w:sz w:val="24"/>
          <w:szCs w:val="24"/>
        </w:rPr>
      </w:pPr>
      <w:r w:rsidRPr="00527A4F">
        <w:rPr>
          <w:rFonts w:ascii="Arial Narrow" w:hAnsi="Arial Narrow"/>
          <w:sz w:val="24"/>
          <w:szCs w:val="24"/>
        </w:rPr>
        <w:t>Wartość brutto umowy: 79.950,00 zł.</w:t>
      </w:r>
    </w:p>
    <w:p w14:paraId="0AFC52C4" w14:textId="40E5A3F9" w:rsidR="00AE15EA" w:rsidRPr="00527A4F" w:rsidRDefault="00AE15EA">
      <w:pPr>
        <w:pStyle w:val="Bezodstpw"/>
        <w:numPr>
          <w:ilvl w:val="0"/>
          <w:numId w:val="80"/>
        </w:numPr>
        <w:rPr>
          <w:rFonts w:ascii="Arial Narrow" w:hAnsi="Arial Narrow"/>
          <w:sz w:val="24"/>
          <w:szCs w:val="24"/>
        </w:rPr>
      </w:pPr>
      <w:r w:rsidRPr="00527A4F">
        <w:rPr>
          <w:rFonts w:ascii="Arial Narrow" w:hAnsi="Arial Narrow"/>
          <w:sz w:val="24"/>
          <w:szCs w:val="24"/>
        </w:rPr>
        <w:t>Modernizacja świetlicy w Pałcku 35.059,87zł</w:t>
      </w:r>
    </w:p>
    <w:p w14:paraId="6400A46C" w14:textId="5D0C0FF8" w:rsidR="00516688" w:rsidRPr="008463CB" w:rsidRDefault="00AE15EA">
      <w:pPr>
        <w:pStyle w:val="Bezodstpw"/>
        <w:numPr>
          <w:ilvl w:val="0"/>
          <w:numId w:val="80"/>
        </w:numPr>
        <w:rPr>
          <w:rFonts w:ascii="Arial Narrow" w:hAnsi="Arial Narrow"/>
          <w:sz w:val="24"/>
          <w:szCs w:val="24"/>
        </w:rPr>
      </w:pPr>
      <w:r w:rsidRPr="00527A4F">
        <w:rPr>
          <w:rFonts w:ascii="Arial Narrow" w:hAnsi="Arial Narrow"/>
          <w:sz w:val="24"/>
          <w:szCs w:val="24"/>
        </w:rPr>
        <w:t>Zagospodarowanie terenu wokół świetlicy w  Łąkiem 27.675,00z</w:t>
      </w:r>
    </w:p>
    <w:p w14:paraId="23C423DA" w14:textId="545CC36D" w:rsidR="00743407" w:rsidRDefault="00743407" w:rsidP="008A0F44">
      <w:pPr>
        <w:pStyle w:val="Nagwek1"/>
        <w:rPr>
          <w:rFonts w:ascii="Arial Narrow" w:hAnsi="Arial Narrow"/>
          <w:b/>
          <w:bCs/>
          <w:sz w:val="28"/>
          <w:szCs w:val="28"/>
        </w:rPr>
      </w:pPr>
      <w:bookmarkStart w:id="307" w:name="_Toc198719957"/>
      <w:bookmarkEnd w:id="301"/>
      <w:r w:rsidRPr="008A0F44">
        <w:rPr>
          <w:rFonts w:ascii="Arial Narrow" w:hAnsi="Arial Narrow"/>
          <w:b/>
          <w:bCs/>
          <w:sz w:val="28"/>
          <w:szCs w:val="28"/>
        </w:rPr>
        <w:lastRenderedPageBreak/>
        <w:t>Podsumowanie</w:t>
      </w:r>
      <w:bookmarkEnd w:id="307"/>
    </w:p>
    <w:p w14:paraId="28E64ED9" w14:textId="77777777" w:rsidR="00B34C1C" w:rsidRPr="00B34C1C" w:rsidRDefault="00B34C1C" w:rsidP="00B34C1C"/>
    <w:p w14:paraId="042A2E12" w14:textId="288AA647" w:rsidR="00743407" w:rsidRPr="008A0F44" w:rsidRDefault="00743407" w:rsidP="00743407">
      <w:pPr>
        <w:jc w:val="both"/>
        <w:rPr>
          <w:rFonts w:ascii="Arial Narrow" w:hAnsi="Arial Narrow"/>
          <w:sz w:val="24"/>
          <w:szCs w:val="24"/>
        </w:rPr>
      </w:pPr>
      <w:r w:rsidRPr="008A0F44">
        <w:rPr>
          <w:rFonts w:ascii="Arial Narrow" w:hAnsi="Arial Narrow"/>
          <w:sz w:val="24"/>
          <w:szCs w:val="24"/>
        </w:rPr>
        <w:t>Niniejszy Raport obejmuje podsumowanie działalności Wójta Gminy Skąpe w roku 202</w:t>
      </w:r>
      <w:r w:rsidR="000C35FD">
        <w:rPr>
          <w:rFonts w:ascii="Arial Narrow" w:hAnsi="Arial Narrow"/>
          <w:sz w:val="24"/>
          <w:szCs w:val="24"/>
        </w:rPr>
        <w:t>4</w:t>
      </w:r>
      <w:r w:rsidRPr="008A0F44">
        <w:rPr>
          <w:rFonts w:ascii="Arial Narrow" w:hAnsi="Arial Narrow"/>
          <w:sz w:val="24"/>
          <w:szCs w:val="24"/>
        </w:rPr>
        <w:t xml:space="preserve"> i zawiera informacje związane z realizacją przez Wójta Gminy Skąpe strategii, polityk i programów obowiązujących w Gminie Skąpe oraz uchwał podjętych przez Radę Gminy Skąpe w tymże roku. W dokumencie przedstawiono dane demograficzne, stan finansów gminy, jak również sposób gospodarowania majątkiem gminnym. Zawarto </w:t>
      </w:r>
      <w:r w:rsidR="008A0F44">
        <w:rPr>
          <w:rFonts w:ascii="Arial Narrow" w:hAnsi="Arial Narrow"/>
          <w:sz w:val="24"/>
          <w:szCs w:val="24"/>
        </w:rPr>
        <w:t xml:space="preserve">również </w:t>
      </w:r>
      <w:r w:rsidRPr="008A0F44">
        <w:rPr>
          <w:rFonts w:ascii="Arial Narrow" w:hAnsi="Arial Narrow"/>
          <w:sz w:val="24"/>
          <w:szCs w:val="24"/>
        </w:rPr>
        <w:t>informacje dodatkowe związane z realizacją przez Wójta nałożonych na niego zadań m.in. z zakresu oświaty, gospodarki wodociągowo – ściekowej, energetycznej oraz zrealizowane w 202</w:t>
      </w:r>
      <w:r w:rsidR="000C35FD">
        <w:rPr>
          <w:rFonts w:ascii="Arial Narrow" w:hAnsi="Arial Narrow"/>
          <w:sz w:val="24"/>
          <w:szCs w:val="24"/>
        </w:rPr>
        <w:t>4</w:t>
      </w:r>
      <w:r w:rsidR="00013CF2">
        <w:rPr>
          <w:rFonts w:ascii="Arial Narrow" w:hAnsi="Arial Narrow"/>
          <w:sz w:val="24"/>
          <w:szCs w:val="24"/>
        </w:rPr>
        <w:t xml:space="preserve"> roku</w:t>
      </w:r>
      <w:r w:rsidRPr="008A0F44">
        <w:rPr>
          <w:rFonts w:ascii="Arial Narrow" w:hAnsi="Arial Narrow"/>
          <w:sz w:val="24"/>
          <w:szCs w:val="24"/>
        </w:rPr>
        <w:t xml:space="preserve"> zadania inwestycyjne. Zgodnie z przepisami prawa raport dotyczy głównie działań podejmowanych w 202</w:t>
      </w:r>
      <w:r w:rsidR="000C35FD">
        <w:rPr>
          <w:rFonts w:ascii="Arial Narrow" w:hAnsi="Arial Narrow"/>
          <w:sz w:val="24"/>
          <w:szCs w:val="24"/>
        </w:rPr>
        <w:t>4</w:t>
      </w:r>
      <w:r w:rsidR="00013CF2">
        <w:rPr>
          <w:rFonts w:ascii="Arial Narrow" w:hAnsi="Arial Narrow"/>
          <w:sz w:val="24"/>
          <w:szCs w:val="24"/>
        </w:rPr>
        <w:t xml:space="preserve"> </w:t>
      </w:r>
      <w:r w:rsidRPr="008A0F44">
        <w:rPr>
          <w:rFonts w:ascii="Arial Narrow" w:hAnsi="Arial Narrow"/>
          <w:sz w:val="24"/>
          <w:szCs w:val="24"/>
        </w:rPr>
        <w:t>roku</w:t>
      </w:r>
      <w:r w:rsidR="000C35FD">
        <w:rPr>
          <w:rFonts w:ascii="Arial Narrow" w:hAnsi="Arial Narrow"/>
          <w:sz w:val="24"/>
          <w:szCs w:val="24"/>
        </w:rPr>
        <w:t xml:space="preserve">, jednak </w:t>
      </w:r>
      <w:r w:rsidRPr="008A0F44">
        <w:rPr>
          <w:rFonts w:ascii="Arial Narrow" w:hAnsi="Arial Narrow"/>
          <w:sz w:val="24"/>
          <w:szCs w:val="24"/>
        </w:rPr>
        <w:t>w nielicznych przypadkach, szczególnie w celach porównawczych, sięgnięto do danych z lat ubiegłych.</w:t>
      </w:r>
    </w:p>
    <w:p w14:paraId="4E599875" w14:textId="13DE02C6" w:rsidR="00664ED5" w:rsidRDefault="00664ED5" w:rsidP="00D43407"/>
    <w:p w14:paraId="11674481" w14:textId="717C404B" w:rsidR="00533454" w:rsidRDefault="00533454" w:rsidP="00D43407"/>
    <w:p w14:paraId="5E53EDD9" w14:textId="77777777" w:rsidR="008463CB" w:rsidRDefault="008463CB" w:rsidP="00533454">
      <w:pPr>
        <w:pStyle w:val="Bezodstpw"/>
        <w:rPr>
          <w:rFonts w:ascii="Arial Narrow" w:hAnsi="Arial Narrow"/>
          <w:sz w:val="24"/>
          <w:szCs w:val="24"/>
        </w:rPr>
      </w:pPr>
    </w:p>
    <w:p w14:paraId="12C98CC0" w14:textId="77777777" w:rsidR="008463CB" w:rsidRDefault="008463CB" w:rsidP="00533454">
      <w:pPr>
        <w:pStyle w:val="Bezodstpw"/>
        <w:rPr>
          <w:rFonts w:ascii="Arial Narrow" w:hAnsi="Arial Narrow"/>
          <w:sz w:val="24"/>
          <w:szCs w:val="24"/>
        </w:rPr>
      </w:pPr>
    </w:p>
    <w:p w14:paraId="2232FE2F" w14:textId="77777777" w:rsidR="008463CB" w:rsidRDefault="008463CB" w:rsidP="00533454">
      <w:pPr>
        <w:pStyle w:val="Bezodstpw"/>
        <w:rPr>
          <w:rFonts w:ascii="Arial Narrow" w:hAnsi="Arial Narrow"/>
          <w:sz w:val="24"/>
          <w:szCs w:val="24"/>
        </w:rPr>
      </w:pPr>
    </w:p>
    <w:p w14:paraId="20A90375" w14:textId="59295872" w:rsidR="00533454" w:rsidRPr="00533454" w:rsidRDefault="00533454" w:rsidP="00533454">
      <w:pPr>
        <w:pStyle w:val="Bezodstpw"/>
        <w:rPr>
          <w:rFonts w:ascii="Arial Narrow" w:hAnsi="Arial Narrow"/>
          <w:sz w:val="24"/>
          <w:szCs w:val="24"/>
        </w:rPr>
      </w:pPr>
      <w:r w:rsidRPr="00533454">
        <w:rPr>
          <w:rFonts w:ascii="Arial Narrow" w:hAnsi="Arial Narrow"/>
          <w:sz w:val="24"/>
          <w:szCs w:val="24"/>
        </w:rPr>
        <w:t>Opracowała:</w:t>
      </w:r>
      <w:r>
        <w:rPr>
          <w:rFonts w:ascii="Arial Narrow" w:hAnsi="Arial Narrow"/>
          <w:sz w:val="24"/>
          <w:szCs w:val="24"/>
        </w:rPr>
        <w:tab/>
      </w:r>
      <w:r w:rsidRPr="00533454">
        <w:rPr>
          <w:rFonts w:ascii="Arial Narrow" w:hAnsi="Arial Narrow"/>
          <w:sz w:val="24"/>
          <w:szCs w:val="24"/>
        </w:rPr>
        <w:t xml:space="preserve"> Alicja Hoppen-Anyszko</w:t>
      </w:r>
    </w:p>
    <w:p w14:paraId="16679D80" w14:textId="488E8B24" w:rsidR="00533454" w:rsidRPr="00533454" w:rsidRDefault="00533454" w:rsidP="00533454">
      <w:pPr>
        <w:pStyle w:val="Bezodstpw"/>
        <w:ind w:left="708" w:firstLine="708"/>
        <w:rPr>
          <w:rFonts w:ascii="Arial Narrow" w:hAnsi="Arial Narrow"/>
          <w:sz w:val="24"/>
          <w:szCs w:val="24"/>
        </w:rPr>
      </w:pPr>
      <w:r w:rsidRPr="00533454">
        <w:rPr>
          <w:rFonts w:ascii="Arial Narrow" w:hAnsi="Arial Narrow"/>
          <w:sz w:val="24"/>
          <w:szCs w:val="24"/>
        </w:rPr>
        <w:t>Sekretarz Gminy Skąpe</w:t>
      </w:r>
    </w:p>
    <w:sectPr w:rsidR="00533454" w:rsidRPr="00533454" w:rsidSect="004D25E3">
      <w:headerReference w:type="default" r:id="rId42"/>
      <w:footerReference w:type="default" r:id="rId43"/>
      <w:pgSz w:w="11906" w:h="16838"/>
      <w:pgMar w:top="1417" w:right="1417" w:bottom="1417" w:left="1417" w:header="708" w:footer="708" w:gutter="0"/>
      <w:pgBorders w:offsetFrom="page">
        <w:top w:val="single" w:sz="4" w:space="24" w:color="auto"/>
        <w:left w:val="single" w:sz="4" w:space="24" w:color="auto"/>
        <w:bottom w:val="single" w:sz="4" w:space="24" w:color="auto"/>
        <w:right w:val="single" w:sz="4" w:space="24" w:color="auto"/>
      </w:pgBorders>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657982" w14:textId="77777777" w:rsidR="00FB0F6E" w:rsidRDefault="00FB0F6E" w:rsidP="00814E39">
      <w:pPr>
        <w:spacing w:after="0" w:line="240" w:lineRule="auto"/>
      </w:pPr>
      <w:r>
        <w:separator/>
      </w:r>
    </w:p>
  </w:endnote>
  <w:endnote w:type="continuationSeparator" w:id="0">
    <w:p w14:paraId="023956AB" w14:textId="77777777" w:rsidR="00FB0F6E" w:rsidRDefault="00FB0F6E" w:rsidP="00814E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Tw Cen MT">
    <w:panose1 w:val="020B0602020104020603"/>
    <w:charset w:val="EE"/>
    <w:family w:val="swiss"/>
    <w:pitch w:val="variable"/>
    <w:sig w:usb0="00000007" w:usb1="00000000" w:usb2="00000000" w:usb3="00000000" w:csb0="00000003" w:csb1="00000000"/>
  </w:font>
  <w:font w:name="Wingdings 3">
    <w:panose1 w:val="050401020108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Tw Cen MT Condensed">
    <w:panose1 w:val="020B0606020104020203"/>
    <w:charset w:val="EE"/>
    <w:family w:val="swiss"/>
    <w:pitch w:val="variable"/>
    <w:sig w:usb0="00000007" w:usb1="00000000" w:usb2="00000000" w:usb3="00000000" w:csb0="00000003" w:csb1="00000000"/>
  </w:font>
  <w:font w:name="Segoe UI">
    <w:panose1 w:val="020B0502040204020203"/>
    <w:charset w:val="EE"/>
    <w:family w:val="swiss"/>
    <w:pitch w:val="variable"/>
    <w:sig w:usb0="E4002EFF" w:usb1="C000E47F" w:usb2="00000009" w:usb3="00000000" w:csb0="000001FF" w:csb1="00000000"/>
  </w:font>
  <w:font w:name="Calibri">
    <w:panose1 w:val="020F0502020204030204"/>
    <w:charset w:val="EE"/>
    <w:family w:val="swiss"/>
    <w:pitch w:val="variable"/>
    <w:sig w:usb0="E4002EFF" w:usb1="C200247B" w:usb2="00000009" w:usb3="00000000" w:csb0="000001FF" w:csb1="00000000"/>
  </w:font>
  <w:font w:name="CalibriBold">
    <w:altName w:val="Calibri"/>
    <w:panose1 w:val="00000000000000000000"/>
    <w:charset w:val="EE"/>
    <w:family w:val="auto"/>
    <w:notTrueType/>
    <w:pitch w:val="default"/>
    <w:sig w:usb0="00000005" w:usb1="00000000" w:usb2="00000000" w:usb3="00000000" w:csb0="00000002" w:csb1="00000000"/>
  </w:font>
  <w:font w:name="Aptos">
    <w:charset w:val="00"/>
    <w:family w:val="swiss"/>
    <w:pitch w:val="variable"/>
    <w:sig w:usb0="20000287" w:usb1="00000003" w:usb2="00000000" w:usb3="00000000" w:csb0="0000019F" w:csb1="00000000"/>
  </w:font>
  <w:font w:name="ArialMT">
    <w:altName w:val="Arial"/>
    <w:panose1 w:val="00000000000000000000"/>
    <w:charset w:val="EE"/>
    <w:family w:val="auto"/>
    <w:notTrueType/>
    <w:pitch w:val="default"/>
    <w:sig w:usb0="00000005" w:usb1="00000000" w:usb2="00000000" w:usb3="00000000" w:csb0="00000002" w:csb1="00000000"/>
  </w:font>
  <w:font w:name="TimesNewRomanPS-BoldMT">
    <w:altName w:val="Times New Roman"/>
    <w:panose1 w:val="00000000000000000000"/>
    <w:charset w:val="EE"/>
    <w:family w:val="auto"/>
    <w:notTrueType/>
    <w:pitch w:val="default"/>
    <w:sig w:usb0="00000005" w:usb1="00000000" w:usb2="00000000" w:usb3="00000000" w:csb0="00000002" w:csb1="00000000"/>
  </w:font>
  <w:font w:name="TimesNewRomanPSMT">
    <w:panose1 w:val="00000000000000000000"/>
    <w:charset w:val="EE"/>
    <w:family w:val="auto"/>
    <w:notTrueType/>
    <w:pitch w:val="default"/>
    <w:sig w:usb0="00000005" w:usb1="00000000" w:usb2="00000000" w:usb3="00000000" w:csb0="00000002" w:csb1="00000000"/>
  </w:font>
  <w:font w:name="Aptos Narrow">
    <w:charset w:val="00"/>
    <w:family w:val="swiss"/>
    <w:pitch w:val="variable"/>
    <w:sig w:usb0="20000287" w:usb1="00000003" w:usb2="00000000" w:usb3="00000000" w:csb0="0000019F" w:csb1="00000000"/>
  </w:font>
  <w:font w:name="+mn-ea">
    <w:panose1 w:val="00000000000000000000"/>
    <w:charset w:val="00"/>
    <w:family w:val="roman"/>
    <w:notTrueType/>
    <w:pitch w:val="default"/>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Narrow" w:hAnsi="Arial Narrow"/>
        <w:b/>
        <w:i/>
      </w:rPr>
      <w:id w:val="267589588"/>
      <w:docPartObj>
        <w:docPartGallery w:val="Page Numbers (Bottom of Page)"/>
        <w:docPartUnique/>
      </w:docPartObj>
    </w:sdtPr>
    <w:sdtContent>
      <w:p w14:paraId="1F2D1D01" w14:textId="77777777" w:rsidR="00A81455" w:rsidRPr="00D13753" w:rsidRDefault="00A81455" w:rsidP="00D13753">
        <w:pPr>
          <w:pStyle w:val="Stopka"/>
          <w:ind w:firstLine="4248"/>
          <w:jc w:val="center"/>
          <w:rPr>
            <w:rFonts w:ascii="Arial Narrow" w:hAnsi="Arial Narrow"/>
            <w:b/>
            <w:i/>
          </w:rPr>
        </w:pPr>
        <w:r w:rsidRPr="003B13EA">
          <w:rPr>
            <w:rFonts w:ascii="Arial Narrow" w:hAnsi="Arial Narrow"/>
          </w:rPr>
          <w:fldChar w:fldCharType="begin"/>
        </w:r>
        <w:r w:rsidRPr="003B13EA">
          <w:rPr>
            <w:rFonts w:ascii="Arial Narrow" w:hAnsi="Arial Narrow"/>
          </w:rPr>
          <w:instrText>PAGE   \* MERGEFORMAT</w:instrText>
        </w:r>
        <w:r w:rsidRPr="003B13EA">
          <w:rPr>
            <w:rFonts w:ascii="Arial Narrow" w:hAnsi="Arial Narrow"/>
          </w:rPr>
          <w:fldChar w:fldCharType="separate"/>
        </w:r>
        <w:r w:rsidRPr="003B13EA">
          <w:rPr>
            <w:rFonts w:ascii="Arial Narrow" w:hAnsi="Arial Narrow"/>
          </w:rPr>
          <w:t>2</w:t>
        </w:r>
        <w:r w:rsidRPr="003B13EA">
          <w:rPr>
            <w:rFonts w:ascii="Arial Narrow" w:hAnsi="Arial Narrow"/>
          </w:rPr>
          <w:fldChar w:fldCharType="end"/>
        </w:r>
        <w:r w:rsidRPr="003B13EA">
          <w:rPr>
            <w:rFonts w:ascii="Arial Narrow" w:hAnsi="Arial Narrow"/>
          </w:rPr>
          <w:tab/>
        </w:r>
        <w:r w:rsidRPr="00D13753">
          <w:rPr>
            <w:rFonts w:ascii="Arial Narrow" w:hAnsi="Arial Narrow"/>
            <w:b/>
            <w:i/>
          </w:rPr>
          <w:tab/>
        </w:r>
      </w:p>
    </w:sdtContent>
  </w:sdt>
  <w:p w14:paraId="20BE7FEA" w14:textId="77777777" w:rsidR="00A81455" w:rsidRDefault="00A81455">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D53856" w14:textId="77777777" w:rsidR="00FB0F6E" w:rsidRDefault="00FB0F6E" w:rsidP="00814E39">
      <w:pPr>
        <w:spacing w:after="0" w:line="240" w:lineRule="auto"/>
      </w:pPr>
      <w:r>
        <w:separator/>
      </w:r>
    </w:p>
  </w:footnote>
  <w:footnote w:type="continuationSeparator" w:id="0">
    <w:p w14:paraId="71D22204" w14:textId="77777777" w:rsidR="00FB0F6E" w:rsidRDefault="00FB0F6E" w:rsidP="00814E3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FFA325" w14:textId="6C2D8C73" w:rsidR="00A81455" w:rsidRPr="005E501A" w:rsidRDefault="00A81455" w:rsidP="004E2272">
    <w:pPr>
      <w:pStyle w:val="Nagwek"/>
      <w:jc w:val="center"/>
      <w:rPr>
        <w:rFonts w:ascii="Arial Narrow" w:hAnsi="Arial Narrow"/>
        <w:b/>
        <w:i/>
      </w:rPr>
    </w:pPr>
    <w:r w:rsidRPr="005E501A">
      <w:rPr>
        <w:rFonts w:ascii="Arial Narrow" w:hAnsi="Arial Narrow"/>
        <w:b/>
        <w:i/>
      </w:rPr>
      <w:t>Raport o stanie Gminy Skąpe za 20</w:t>
    </w:r>
    <w:r w:rsidR="00D91013">
      <w:rPr>
        <w:rFonts w:ascii="Arial Narrow" w:hAnsi="Arial Narrow"/>
        <w:b/>
        <w:i/>
      </w:rPr>
      <w:t>2</w:t>
    </w:r>
    <w:r w:rsidR="000D378A">
      <w:rPr>
        <w:rFonts w:ascii="Arial Narrow" w:hAnsi="Arial Narrow"/>
        <w:b/>
        <w:i/>
      </w:rPr>
      <w:t>4</w:t>
    </w:r>
    <w:r w:rsidRPr="005E501A">
      <w:rPr>
        <w:rFonts w:ascii="Arial Narrow" w:hAnsi="Arial Narrow"/>
        <w:b/>
        <w:i/>
      </w:rPr>
      <w:t>r.</w:t>
    </w:r>
  </w:p>
  <w:p w14:paraId="0E22ACEB" w14:textId="77777777" w:rsidR="00A81455" w:rsidRDefault="00A81455">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5" type="#_x0000_t75" style="width:11.4pt;height:11.4pt;visibility:visible;mso-wrap-style:square" o:bullet="t">
        <v:imagedata r:id="rId1" o:title=""/>
      </v:shape>
    </w:pict>
  </w:numPicBullet>
  <w:abstractNum w:abstractNumId="0" w15:restartNumberingAfterBreak="0">
    <w:nsid w:val="FFFFFF89"/>
    <w:multiLevelType w:val="singleLevel"/>
    <w:tmpl w:val="205001AC"/>
    <w:lvl w:ilvl="0">
      <w:start w:val="1"/>
      <w:numFmt w:val="bullet"/>
      <w:pStyle w:val="Listapunktowana"/>
      <w:lvlText w:val=""/>
      <w:lvlJc w:val="left"/>
      <w:pPr>
        <w:tabs>
          <w:tab w:val="num" w:pos="360"/>
        </w:tabs>
        <w:ind w:left="360" w:hanging="360"/>
      </w:pPr>
      <w:rPr>
        <w:rFonts w:ascii="Symbol" w:hAnsi="Symbol" w:hint="default"/>
      </w:rPr>
    </w:lvl>
  </w:abstractNum>
  <w:abstractNum w:abstractNumId="1" w15:restartNumberingAfterBreak="0">
    <w:nsid w:val="017D4416"/>
    <w:multiLevelType w:val="hybridMultilevel"/>
    <w:tmpl w:val="6F941F14"/>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15:restartNumberingAfterBreak="0">
    <w:nsid w:val="01BF1CA2"/>
    <w:multiLevelType w:val="hybridMultilevel"/>
    <w:tmpl w:val="0A1C21FE"/>
    <w:lvl w:ilvl="0" w:tplc="6BF4DB6A">
      <w:start w:val="1"/>
      <w:numFmt w:val="decimal"/>
      <w:lvlText w:val="%1."/>
      <w:lvlJc w:val="left"/>
      <w:pPr>
        <w:ind w:left="36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020E78A9"/>
    <w:multiLevelType w:val="hybridMultilevel"/>
    <w:tmpl w:val="9BC2063E"/>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15:restartNumberingAfterBreak="0">
    <w:nsid w:val="027B6218"/>
    <w:multiLevelType w:val="hybridMultilevel"/>
    <w:tmpl w:val="D012D73C"/>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03200D6D"/>
    <w:multiLevelType w:val="hybridMultilevel"/>
    <w:tmpl w:val="534AA81C"/>
    <w:lvl w:ilvl="0" w:tplc="FFFFFFFF">
      <w:start w:val="1"/>
      <w:numFmt w:val="bullet"/>
      <w:lvlText w:val=""/>
      <w:lvlJc w:val="left"/>
      <w:pPr>
        <w:ind w:left="1428" w:hanging="360"/>
      </w:pPr>
      <w:rPr>
        <w:rFonts w:ascii="Wingdings" w:hAnsi="Wingdings" w:hint="default"/>
      </w:rPr>
    </w:lvl>
    <w:lvl w:ilvl="1" w:tplc="0415000B">
      <w:start w:val="1"/>
      <w:numFmt w:val="bullet"/>
      <w:lvlText w:val=""/>
      <w:lvlJc w:val="left"/>
      <w:pPr>
        <w:ind w:left="720" w:hanging="360"/>
      </w:pPr>
      <w:rPr>
        <w:rFonts w:ascii="Wingdings" w:hAnsi="Wingdings" w:hint="default"/>
      </w:rPr>
    </w:lvl>
    <w:lvl w:ilvl="2" w:tplc="FFFFFFFF" w:tentative="1">
      <w:start w:val="1"/>
      <w:numFmt w:val="bullet"/>
      <w:lvlText w:val=""/>
      <w:lvlJc w:val="left"/>
      <w:pPr>
        <w:ind w:left="2868" w:hanging="360"/>
      </w:pPr>
      <w:rPr>
        <w:rFonts w:ascii="Wingdings" w:hAnsi="Wingdings" w:hint="default"/>
      </w:rPr>
    </w:lvl>
    <w:lvl w:ilvl="3" w:tplc="FFFFFFFF" w:tentative="1">
      <w:start w:val="1"/>
      <w:numFmt w:val="bullet"/>
      <w:lvlText w:val=""/>
      <w:lvlJc w:val="left"/>
      <w:pPr>
        <w:ind w:left="3588" w:hanging="360"/>
      </w:pPr>
      <w:rPr>
        <w:rFonts w:ascii="Symbol" w:hAnsi="Symbol" w:hint="default"/>
      </w:rPr>
    </w:lvl>
    <w:lvl w:ilvl="4" w:tplc="FFFFFFFF" w:tentative="1">
      <w:start w:val="1"/>
      <w:numFmt w:val="bullet"/>
      <w:lvlText w:val="o"/>
      <w:lvlJc w:val="left"/>
      <w:pPr>
        <w:ind w:left="4308" w:hanging="360"/>
      </w:pPr>
      <w:rPr>
        <w:rFonts w:ascii="Courier New" w:hAnsi="Courier New" w:cs="Courier New" w:hint="default"/>
      </w:rPr>
    </w:lvl>
    <w:lvl w:ilvl="5" w:tplc="FFFFFFFF" w:tentative="1">
      <w:start w:val="1"/>
      <w:numFmt w:val="bullet"/>
      <w:lvlText w:val=""/>
      <w:lvlJc w:val="left"/>
      <w:pPr>
        <w:ind w:left="5028" w:hanging="360"/>
      </w:pPr>
      <w:rPr>
        <w:rFonts w:ascii="Wingdings" w:hAnsi="Wingdings" w:hint="default"/>
      </w:rPr>
    </w:lvl>
    <w:lvl w:ilvl="6" w:tplc="FFFFFFFF" w:tentative="1">
      <w:start w:val="1"/>
      <w:numFmt w:val="bullet"/>
      <w:lvlText w:val=""/>
      <w:lvlJc w:val="left"/>
      <w:pPr>
        <w:ind w:left="5748" w:hanging="360"/>
      </w:pPr>
      <w:rPr>
        <w:rFonts w:ascii="Symbol" w:hAnsi="Symbol" w:hint="default"/>
      </w:rPr>
    </w:lvl>
    <w:lvl w:ilvl="7" w:tplc="FFFFFFFF" w:tentative="1">
      <w:start w:val="1"/>
      <w:numFmt w:val="bullet"/>
      <w:lvlText w:val="o"/>
      <w:lvlJc w:val="left"/>
      <w:pPr>
        <w:ind w:left="6468" w:hanging="360"/>
      </w:pPr>
      <w:rPr>
        <w:rFonts w:ascii="Courier New" w:hAnsi="Courier New" w:cs="Courier New" w:hint="default"/>
      </w:rPr>
    </w:lvl>
    <w:lvl w:ilvl="8" w:tplc="FFFFFFFF" w:tentative="1">
      <w:start w:val="1"/>
      <w:numFmt w:val="bullet"/>
      <w:lvlText w:val=""/>
      <w:lvlJc w:val="left"/>
      <w:pPr>
        <w:ind w:left="7188" w:hanging="360"/>
      </w:pPr>
      <w:rPr>
        <w:rFonts w:ascii="Wingdings" w:hAnsi="Wingdings" w:hint="default"/>
      </w:rPr>
    </w:lvl>
  </w:abstractNum>
  <w:abstractNum w:abstractNumId="6" w15:restartNumberingAfterBreak="0">
    <w:nsid w:val="038656DA"/>
    <w:multiLevelType w:val="hybridMultilevel"/>
    <w:tmpl w:val="693450AE"/>
    <w:lvl w:ilvl="0" w:tplc="0415000B">
      <w:start w:val="1"/>
      <w:numFmt w:val="bullet"/>
      <w:lvlText w:val=""/>
      <w:lvlJc w:val="left"/>
      <w:pPr>
        <w:ind w:left="1440" w:hanging="360"/>
      </w:pPr>
      <w:rPr>
        <w:rFonts w:ascii="Wingdings" w:hAnsi="Wingdings"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7" w15:restartNumberingAfterBreak="0">
    <w:nsid w:val="043519A8"/>
    <w:multiLevelType w:val="hybridMultilevel"/>
    <w:tmpl w:val="D2BCEDA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068C4FAE"/>
    <w:multiLevelType w:val="hybridMultilevel"/>
    <w:tmpl w:val="8774D74C"/>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098B4061"/>
    <w:multiLevelType w:val="hybridMultilevel"/>
    <w:tmpl w:val="39B89342"/>
    <w:lvl w:ilvl="0" w:tplc="8A1CBF38">
      <w:start w:val="1"/>
      <w:numFmt w:val="bullet"/>
      <w:lvlText w:val="−"/>
      <w:lvlJc w:val="left"/>
      <w:pPr>
        <w:ind w:left="1080" w:hanging="360"/>
      </w:pPr>
      <w:rPr>
        <w:rFonts w:ascii="Times New Roman" w:hAnsi="Times New Roman" w:hint="default"/>
        <w:sz w:val="16"/>
      </w:rPr>
    </w:lvl>
    <w:lvl w:ilvl="1" w:tplc="04150019">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0" w15:restartNumberingAfterBreak="0">
    <w:nsid w:val="0DA65E2C"/>
    <w:multiLevelType w:val="hybridMultilevel"/>
    <w:tmpl w:val="0D966FF2"/>
    <w:lvl w:ilvl="0" w:tplc="E84C5E2A">
      <w:start w:val="1"/>
      <w:numFmt w:val="decimal"/>
      <w:lvlText w:val="%1)"/>
      <w:lvlJc w:val="left"/>
      <w:pPr>
        <w:ind w:left="720" w:hanging="360"/>
      </w:pPr>
      <w:rPr>
        <w:rFonts w:asciiTheme="minorHAnsi" w:eastAsiaTheme="minorEastAsia" w:hAnsiTheme="minorHAnsi" w:cstheme="minorBidi" w:hint="default"/>
        <w:sz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0EEC1AB0"/>
    <w:multiLevelType w:val="hybridMultilevel"/>
    <w:tmpl w:val="01F462B2"/>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 w15:restartNumberingAfterBreak="0">
    <w:nsid w:val="0F3471EC"/>
    <w:multiLevelType w:val="hybridMultilevel"/>
    <w:tmpl w:val="6436EC06"/>
    <w:lvl w:ilvl="0" w:tplc="8A1CBF38">
      <w:start w:val="1"/>
      <w:numFmt w:val="bullet"/>
      <w:lvlText w:val="−"/>
      <w:lvlJc w:val="left"/>
      <w:pPr>
        <w:ind w:left="720" w:hanging="360"/>
      </w:pPr>
      <w:rPr>
        <w:rFonts w:ascii="Times New Roman" w:hAnsi="Times New Roman" w:hint="default"/>
        <w:sz w:val="16"/>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 w15:restartNumberingAfterBreak="0">
    <w:nsid w:val="0F596AF6"/>
    <w:multiLevelType w:val="hybridMultilevel"/>
    <w:tmpl w:val="6C90471E"/>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 w15:restartNumberingAfterBreak="0">
    <w:nsid w:val="105004BE"/>
    <w:multiLevelType w:val="hybridMultilevel"/>
    <w:tmpl w:val="F37C6E2A"/>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10ED0736"/>
    <w:multiLevelType w:val="hybridMultilevel"/>
    <w:tmpl w:val="A8FEB7D2"/>
    <w:lvl w:ilvl="0" w:tplc="8A1CBF38">
      <w:start w:val="1"/>
      <w:numFmt w:val="bullet"/>
      <w:lvlText w:val="−"/>
      <w:lvlJc w:val="left"/>
      <w:pPr>
        <w:ind w:left="360" w:hanging="360"/>
      </w:pPr>
      <w:rPr>
        <w:rFonts w:ascii="Times New Roman" w:hAnsi="Times New Roman" w:hint="default"/>
        <w:sz w:val="16"/>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6" w15:restartNumberingAfterBreak="0">
    <w:nsid w:val="125F6F84"/>
    <w:multiLevelType w:val="hybridMultilevel"/>
    <w:tmpl w:val="E31896A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146809AB"/>
    <w:multiLevelType w:val="hybridMultilevel"/>
    <w:tmpl w:val="092299AC"/>
    <w:lvl w:ilvl="0" w:tplc="8A1CBF38">
      <w:start w:val="1"/>
      <w:numFmt w:val="bullet"/>
      <w:lvlText w:val="−"/>
      <w:lvlJc w:val="left"/>
      <w:pPr>
        <w:ind w:left="720" w:hanging="360"/>
      </w:pPr>
      <w:rPr>
        <w:rFonts w:ascii="Times New Roman" w:hAnsi="Times New Roman" w:hint="default"/>
        <w:sz w:val="16"/>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8" w15:restartNumberingAfterBreak="0">
    <w:nsid w:val="14C5015F"/>
    <w:multiLevelType w:val="hybridMultilevel"/>
    <w:tmpl w:val="78D857CA"/>
    <w:lvl w:ilvl="0" w:tplc="704C816C">
      <w:start w:val="1"/>
      <w:numFmt w:val="decimal"/>
      <w:lvlText w:val="%1)"/>
      <w:lvlJc w:val="left"/>
      <w:pPr>
        <w:ind w:left="720" w:hanging="360"/>
      </w:pPr>
      <w:rPr>
        <w:rFonts w:hint="default"/>
        <w:sz w:val="22"/>
        <w:szCs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178573E3"/>
    <w:multiLevelType w:val="hybridMultilevel"/>
    <w:tmpl w:val="682CC2B2"/>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0" w15:restartNumberingAfterBreak="0">
    <w:nsid w:val="18843AC0"/>
    <w:multiLevelType w:val="hybridMultilevel"/>
    <w:tmpl w:val="945E6BA4"/>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196A3C15"/>
    <w:multiLevelType w:val="hybridMultilevel"/>
    <w:tmpl w:val="5522616A"/>
    <w:lvl w:ilvl="0" w:tplc="04150011">
      <w:start w:val="1"/>
      <w:numFmt w:val="decimal"/>
      <w:lvlText w:val="%1)"/>
      <w:lvlJc w:val="left"/>
      <w:pPr>
        <w:tabs>
          <w:tab w:val="num" w:pos="720"/>
        </w:tabs>
        <w:ind w:left="720" w:hanging="360"/>
      </w:p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22" w15:restartNumberingAfterBreak="0">
    <w:nsid w:val="1A6F4CDF"/>
    <w:multiLevelType w:val="hybridMultilevel"/>
    <w:tmpl w:val="B4080E96"/>
    <w:lvl w:ilvl="0" w:tplc="8A1CBF38">
      <w:start w:val="1"/>
      <w:numFmt w:val="bullet"/>
      <w:lvlText w:val="−"/>
      <w:lvlJc w:val="left"/>
      <w:pPr>
        <w:ind w:left="720" w:hanging="360"/>
      </w:pPr>
      <w:rPr>
        <w:rFonts w:ascii="Times New Roman" w:hAnsi="Times New Roman" w:hint="default"/>
        <w:sz w:val="16"/>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3" w15:restartNumberingAfterBreak="0">
    <w:nsid w:val="20A10A4D"/>
    <w:multiLevelType w:val="hybridMultilevel"/>
    <w:tmpl w:val="DB26FC44"/>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4" w15:restartNumberingAfterBreak="0">
    <w:nsid w:val="214A586D"/>
    <w:multiLevelType w:val="hybridMultilevel"/>
    <w:tmpl w:val="3BAA5DFA"/>
    <w:lvl w:ilvl="0" w:tplc="8A1CBF38">
      <w:start w:val="1"/>
      <w:numFmt w:val="bullet"/>
      <w:lvlText w:val="−"/>
      <w:lvlJc w:val="left"/>
      <w:pPr>
        <w:ind w:left="720" w:hanging="360"/>
      </w:pPr>
      <w:rPr>
        <w:rFonts w:ascii="Times New Roman" w:hAnsi="Times New Roman" w:hint="default"/>
        <w:sz w:val="16"/>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5" w15:restartNumberingAfterBreak="0">
    <w:nsid w:val="23343277"/>
    <w:multiLevelType w:val="hybridMultilevel"/>
    <w:tmpl w:val="72B627DA"/>
    <w:lvl w:ilvl="0" w:tplc="8A1CBF38">
      <w:start w:val="1"/>
      <w:numFmt w:val="bullet"/>
      <w:lvlText w:val="−"/>
      <w:lvlJc w:val="left"/>
      <w:pPr>
        <w:ind w:left="720" w:hanging="360"/>
      </w:pPr>
      <w:rPr>
        <w:rFonts w:ascii="Times New Roman" w:hAnsi="Times New Roman" w:hint="default"/>
        <w:sz w:val="16"/>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6" w15:restartNumberingAfterBreak="0">
    <w:nsid w:val="24260F9B"/>
    <w:multiLevelType w:val="hybridMultilevel"/>
    <w:tmpl w:val="A164F488"/>
    <w:lvl w:ilvl="0" w:tplc="9E0822DA">
      <w:start w:val="1"/>
      <w:numFmt w:val="bullet"/>
      <w:lvlText w:val=""/>
      <w:lvlJc w:val="left"/>
      <w:pPr>
        <w:tabs>
          <w:tab w:val="num" w:pos="720"/>
        </w:tabs>
        <w:ind w:left="720" w:hanging="360"/>
      </w:pPr>
      <w:rPr>
        <w:rFonts w:ascii="Wingdings 3" w:hAnsi="Wingdings 3" w:hint="default"/>
      </w:rPr>
    </w:lvl>
    <w:lvl w:ilvl="1" w:tplc="5DD2D3C8" w:tentative="1">
      <w:start w:val="1"/>
      <w:numFmt w:val="bullet"/>
      <w:lvlText w:val=""/>
      <w:lvlJc w:val="left"/>
      <w:pPr>
        <w:tabs>
          <w:tab w:val="num" w:pos="1440"/>
        </w:tabs>
        <w:ind w:left="1440" w:hanging="360"/>
      </w:pPr>
      <w:rPr>
        <w:rFonts w:ascii="Wingdings 3" w:hAnsi="Wingdings 3" w:hint="default"/>
      </w:rPr>
    </w:lvl>
    <w:lvl w:ilvl="2" w:tplc="5AF25212" w:tentative="1">
      <w:start w:val="1"/>
      <w:numFmt w:val="bullet"/>
      <w:lvlText w:val=""/>
      <w:lvlJc w:val="left"/>
      <w:pPr>
        <w:tabs>
          <w:tab w:val="num" w:pos="2160"/>
        </w:tabs>
        <w:ind w:left="2160" w:hanging="360"/>
      </w:pPr>
      <w:rPr>
        <w:rFonts w:ascii="Wingdings 3" w:hAnsi="Wingdings 3" w:hint="default"/>
      </w:rPr>
    </w:lvl>
    <w:lvl w:ilvl="3" w:tplc="0812000A" w:tentative="1">
      <w:start w:val="1"/>
      <w:numFmt w:val="bullet"/>
      <w:lvlText w:val=""/>
      <w:lvlJc w:val="left"/>
      <w:pPr>
        <w:tabs>
          <w:tab w:val="num" w:pos="2880"/>
        </w:tabs>
        <w:ind w:left="2880" w:hanging="360"/>
      </w:pPr>
      <w:rPr>
        <w:rFonts w:ascii="Wingdings 3" w:hAnsi="Wingdings 3" w:hint="default"/>
      </w:rPr>
    </w:lvl>
    <w:lvl w:ilvl="4" w:tplc="E892ED7E" w:tentative="1">
      <w:start w:val="1"/>
      <w:numFmt w:val="bullet"/>
      <w:lvlText w:val=""/>
      <w:lvlJc w:val="left"/>
      <w:pPr>
        <w:tabs>
          <w:tab w:val="num" w:pos="3600"/>
        </w:tabs>
        <w:ind w:left="3600" w:hanging="360"/>
      </w:pPr>
      <w:rPr>
        <w:rFonts w:ascii="Wingdings 3" w:hAnsi="Wingdings 3" w:hint="default"/>
      </w:rPr>
    </w:lvl>
    <w:lvl w:ilvl="5" w:tplc="7C5C73B8" w:tentative="1">
      <w:start w:val="1"/>
      <w:numFmt w:val="bullet"/>
      <w:lvlText w:val=""/>
      <w:lvlJc w:val="left"/>
      <w:pPr>
        <w:tabs>
          <w:tab w:val="num" w:pos="4320"/>
        </w:tabs>
        <w:ind w:left="4320" w:hanging="360"/>
      </w:pPr>
      <w:rPr>
        <w:rFonts w:ascii="Wingdings 3" w:hAnsi="Wingdings 3" w:hint="default"/>
      </w:rPr>
    </w:lvl>
    <w:lvl w:ilvl="6" w:tplc="D902ADB8" w:tentative="1">
      <w:start w:val="1"/>
      <w:numFmt w:val="bullet"/>
      <w:lvlText w:val=""/>
      <w:lvlJc w:val="left"/>
      <w:pPr>
        <w:tabs>
          <w:tab w:val="num" w:pos="5040"/>
        </w:tabs>
        <w:ind w:left="5040" w:hanging="360"/>
      </w:pPr>
      <w:rPr>
        <w:rFonts w:ascii="Wingdings 3" w:hAnsi="Wingdings 3" w:hint="default"/>
      </w:rPr>
    </w:lvl>
    <w:lvl w:ilvl="7" w:tplc="18A85C5A" w:tentative="1">
      <w:start w:val="1"/>
      <w:numFmt w:val="bullet"/>
      <w:lvlText w:val=""/>
      <w:lvlJc w:val="left"/>
      <w:pPr>
        <w:tabs>
          <w:tab w:val="num" w:pos="5760"/>
        </w:tabs>
        <w:ind w:left="5760" w:hanging="360"/>
      </w:pPr>
      <w:rPr>
        <w:rFonts w:ascii="Wingdings 3" w:hAnsi="Wingdings 3" w:hint="default"/>
      </w:rPr>
    </w:lvl>
    <w:lvl w:ilvl="8" w:tplc="506C9CA8" w:tentative="1">
      <w:start w:val="1"/>
      <w:numFmt w:val="bullet"/>
      <w:lvlText w:val=""/>
      <w:lvlJc w:val="left"/>
      <w:pPr>
        <w:tabs>
          <w:tab w:val="num" w:pos="6480"/>
        </w:tabs>
        <w:ind w:left="6480" w:hanging="360"/>
      </w:pPr>
      <w:rPr>
        <w:rFonts w:ascii="Wingdings 3" w:hAnsi="Wingdings 3" w:hint="default"/>
      </w:rPr>
    </w:lvl>
  </w:abstractNum>
  <w:abstractNum w:abstractNumId="27" w15:restartNumberingAfterBreak="0">
    <w:nsid w:val="24FD49A2"/>
    <w:multiLevelType w:val="hybridMultilevel"/>
    <w:tmpl w:val="32AAF232"/>
    <w:lvl w:ilvl="0" w:tplc="0415000B">
      <w:start w:val="1"/>
      <w:numFmt w:val="bullet"/>
      <w:lvlText w:val=""/>
      <w:lvlJc w:val="left"/>
      <w:pPr>
        <w:ind w:left="1080" w:hanging="360"/>
      </w:pPr>
      <w:rPr>
        <w:rFonts w:ascii="Wingdings" w:hAnsi="Wingdings"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28" w15:restartNumberingAfterBreak="0">
    <w:nsid w:val="25403554"/>
    <w:multiLevelType w:val="hybridMultilevel"/>
    <w:tmpl w:val="2BD87AD2"/>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29" w15:restartNumberingAfterBreak="0">
    <w:nsid w:val="296A7AAC"/>
    <w:multiLevelType w:val="hybridMultilevel"/>
    <w:tmpl w:val="EC62F1DA"/>
    <w:lvl w:ilvl="0" w:tplc="8A1CBF38">
      <w:start w:val="1"/>
      <w:numFmt w:val="bullet"/>
      <w:lvlText w:val="−"/>
      <w:lvlJc w:val="left"/>
      <w:pPr>
        <w:ind w:left="720" w:hanging="360"/>
      </w:pPr>
      <w:rPr>
        <w:rFonts w:ascii="Times New Roman" w:hAnsi="Times New Roman" w:hint="default"/>
        <w:sz w:val="16"/>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0" w15:restartNumberingAfterBreak="0">
    <w:nsid w:val="2A88617C"/>
    <w:multiLevelType w:val="hybridMultilevel"/>
    <w:tmpl w:val="AC3E58B4"/>
    <w:lvl w:ilvl="0" w:tplc="D7E27BFA">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31" w15:restartNumberingAfterBreak="0">
    <w:nsid w:val="2DEE464F"/>
    <w:multiLevelType w:val="hybridMultilevel"/>
    <w:tmpl w:val="FC5AC928"/>
    <w:lvl w:ilvl="0" w:tplc="04150007">
      <w:start w:val="1"/>
      <w:numFmt w:val="bullet"/>
      <w:lvlText w:val=""/>
      <w:lvlPicBulletId w:val="0"/>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32" w15:restartNumberingAfterBreak="0">
    <w:nsid w:val="30AD2196"/>
    <w:multiLevelType w:val="hybridMultilevel"/>
    <w:tmpl w:val="75E89FBC"/>
    <w:lvl w:ilvl="0" w:tplc="04150011">
      <w:start w:val="1"/>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3" w15:restartNumberingAfterBreak="0">
    <w:nsid w:val="3220269F"/>
    <w:multiLevelType w:val="hybridMultilevel"/>
    <w:tmpl w:val="8C66A1A2"/>
    <w:lvl w:ilvl="0" w:tplc="7DC4537E">
      <w:start w:val="1"/>
      <w:numFmt w:val="decimal"/>
      <w:lvlText w:val="%1)"/>
      <w:lvlJc w:val="left"/>
      <w:pPr>
        <w:ind w:left="1440" w:hanging="360"/>
      </w:pPr>
      <w:rPr>
        <w:rFonts w:cs="Arial" w:hint="default"/>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34" w15:restartNumberingAfterBreak="0">
    <w:nsid w:val="335208EA"/>
    <w:multiLevelType w:val="hybridMultilevel"/>
    <w:tmpl w:val="797AC5D8"/>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15:restartNumberingAfterBreak="0">
    <w:nsid w:val="3619268F"/>
    <w:multiLevelType w:val="hybridMultilevel"/>
    <w:tmpl w:val="0E6A6758"/>
    <w:lvl w:ilvl="0" w:tplc="04150001">
      <w:start w:val="1"/>
      <w:numFmt w:val="bullet"/>
      <w:lvlText w:val=""/>
      <w:lvlJc w:val="left"/>
      <w:pPr>
        <w:ind w:left="780" w:hanging="360"/>
      </w:pPr>
      <w:rPr>
        <w:rFonts w:ascii="Symbol" w:hAnsi="Symbol" w:hint="default"/>
      </w:rPr>
    </w:lvl>
    <w:lvl w:ilvl="1" w:tplc="04150003" w:tentative="1">
      <w:start w:val="1"/>
      <w:numFmt w:val="bullet"/>
      <w:lvlText w:val="o"/>
      <w:lvlJc w:val="left"/>
      <w:pPr>
        <w:ind w:left="1500" w:hanging="360"/>
      </w:pPr>
      <w:rPr>
        <w:rFonts w:ascii="Courier New" w:hAnsi="Courier New" w:cs="Courier New" w:hint="default"/>
      </w:rPr>
    </w:lvl>
    <w:lvl w:ilvl="2" w:tplc="04150005" w:tentative="1">
      <w:start w:val="1"/>
      <w:numFmt w:val="bullet"/>
      <w:lvlText w:val=""/>
      <w:lvlJc w:val="left"/>
      <w:pPr>
        <w:ind w:left="2220" w:hanging="360"/>
      </w:pPr>
      <w:rPr>
        <w:rFonts w:ascii="Wingdings" w:hAnsi="Wingdings" w:hint="default"/>
      </w:rPr>
    </w:lvl>
    <w:lvl w:ilvl="3" w:tplc="04150001" w:tentative="1">
      <w:start w:val="1"/>
      <w:numFmt w:val="bullet"/>
      <w:lvlText w:val=""/>
      <w:lvlJc w:val="left"/>
      <w:pPr>
        <w:ind w:left="2940" w:hanging="360"/>
      </w:pPr>
      <w:rPr>
        <w:rFonts w:ascii="Symbol" w:hAnsi="Symbol" w:hint="default"/>
      </w:rPr>
    </w:lvl>
    <w:lvl w:ilvl="4" w:tplc="04150003" w:tentative="1">
      <w:start w:val="1"/>
      <w:numFmt w:val="bullet"/>
      <w:lvlText w:val="o"/>
      <w:lvlJc w:val="left"/>
      <w:pPr>
        <w:ind w:left="3660" w:hanging="360"/>
      </w:pPr>
      <w:rPr>
        <w:rFonts w:ascii="Courier New" w:hAnsi="Courier New" w:cs="Courier New" w:hint="default"/>
      </w:rPr>
    </w:lvl>
    <w:lvl w:ilvl="5" w:tplc="04150005" w:tentative="1">
      <w:start w:val="1"/>
      <w:numFmt w:val="bullet"/>
      <w:lvlText w:val=""/>
      <w:lvlJc w:val="left"/>
      <w:pPr>
        <w:ind w:left="4380" w:hanging="360"/>
      </w:pPr>
      <w:rPr>
        <w:rFonts w:ascii="Wingdings" w:hAnsi="Wingdings" w:hint="default"/>
      </w:rPr>
    </w:lvl>
    <w:lvl w:ilvl="6" w:tplc="04150001" w:tentative="1">
      <w:start w:val="1"/>
      <w:numFmt w:val="bullet"/>
      <w:lvlText w:val=""/>
      <w:lvlJc w:val="left"/>
      <w:pPr>
        <w:ind w:left="5100" w:hanging="360"/>
      </w:pPr>
      <w:rPr>
        <w:rFonts w:ascii="Symbol" w:hAnsi="Symbol" w:hint="default"/>
      </w:rPr>
    </w:lvl>
    <w:lvl w:ilvl="7" w:tplc="04150003" w:tentative="1">
      <w:start w:val="1"/>
      <w:numFmt w:val="bullet"/>
      <w:lvlText w:val="o"/>
      <w:lvlJc w:val="left"/>
      <w:pPr>
        <w:ind w:left="5820" w:hanging="360"/>
      </w:pPr>
      <w:rPr>
        <w:rFonts w:ascii="Courier New" w:hAnsi="Courier New" w:cs="Courier New" w:hint="default"/>
      </w:rPr>
    </w:lvl>
    <w:lvl w:ilvl="8" w:tplc="04150005" w:tentative="1">
      <w:start w:val="1"/>
      <w:numFmt w:val="bullet"/>
      <w:lvlText w:val=""/>
      <w:lvlJc w:val="left"/>
      <w:pPr>
        <w:ind w:left="6540" w:hanging="360"/>
      </w:pPr>
      <w:rPr>
        <w:rFonts w:ascii="Wingdings" w:hAnsi="Wingdings" w:hint="default"/>
      </w:rPr>
    </w:lvl>
  </w:abstractNum>
  <w:abstractNum w:abstractNumId="36" w15:restartNumberingAfterBreak="0">
    <w:nsid w:val="36D124EC"/>
    <w:multiLevelType w:val="hybridMultilevel"/>
    <w:tmpl w:val="4D10C648"/>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7" w15:restartNumberingAfterBreak="0">
    <w:nsid w:val="36DC4978"/>
    <w:multiLevelType w:val="hybridMultilevel"/>
    <w:tmpl w:val="5A3C4BE6"/>
    <w:lvl w:ilvl="0" w:tplc="0415000B">
      <w:start w:val="1"/>
      <w:numFmt w:val="bullet"/>
      <w:lvlText w:val=""/>
      <w:lvlJc w:val="left"/>
      <w:pPr>
        <w:ind w:left="502" w:hanging="360"/>
      </w:pPr>
      <w:rPr>
        <w:rFonts w:ascii="Wingdings" w:hAnsi="Wingdings" w:hint="default"/>
      </w:rPr>
    </w:lvl>
    <w:lvl w:ilvl="1" w:tplc="04150003" w:tentative="1">
      <w:start w:val="1"/>
      <w:numFmt w:val="bullet"/>
      <w:lvlText w:val="o"/>
      <w:lvlJc w:val="left"/>
      <w:pPr>
        <w:ind w:left="1222" w:hanging="360"/>
      </w:pPr>
      <w:rPr>
        <w:rFonts w:ascii="Courier New" w:hAnsi="Courier New" w:cs="Courier New" w:hint="default"/>
      </w:rPr>
    </w:lvl>
    <w:lvl w:ilvl="2" w:tplc="04150005" w:tentative="1">
      <w:start w:val="1"/>
      <w:numFmt w:val="bullet"/>
      <w:lvlText w:val=""/>
      <w:lvlJc w:val="left"/>
      <w:pPr>
        <w:ind w:left="1942" w:hanging="360"/>
      </w:pPr>
      <w:rPr>
        <w:rFonts w:ascii="Wingdings" w:hAnsi="Wingdings" w:hint="default"/>
      </w:rPr>
    </w:lvl>
    <w:lvl w:ilvl="3" w:tplc="04150001" w:tentative="1">
      <w:start w:val="1"/>
      <w:numFmt w:val="bullet"/>
      <w:lvlText w:val=""/>
      <w:lvlJc w:val="left"/>
      <w:pPr>
        <w:ind w:left="2662" w:hanging="360"/>
      </w:pPr>
      <w:rPr>
        <w:rFonts w:ascii="Symbol" w:hAnsi="Symbol" w:hint="default"/>
      </w:rPr>
    </w:lvl>
    <w:lvl w:ilvl="4" w:tplc="04150003" w:tentative="1">
      <w:start w:val="1"/>
      <w:numFmt w:val="bullet"/>
      <w:lvlText w:val="o"/>
      <w:lvlJc w:val="left"/>
      <w:pPr>
        <w:ind w:left="3382" w:hanging="360"/>
      </w:pPr>
      <w:rPr>
        <w:rFonts w:ascii="Courier New" w:hAnsi="Courier New" w:cs="Courier New" w:hint="default"/>
      </w:rPr>
    </w:lvl>
    <w:lvl w:ilvl="5" w:tplc="04150005" w:tentative="1">
      <w:start w:val="1"/>
      <w:numFmt w:val="bullet"/>
      <w:lvlText w:val=""/>
      <w:lvlJc w:val="left"/>
      <w:pPr>
        <w:ind w:left="4102" w:hanging="360"/>
      </w:pPr>
      <w:rPr>
        <w:rFonts w:ascii="Wingdings" w:hAnsi="Wingdings" w:hint="default"/>
      </w:rPr>
    </w:lvl>
    <w:lvl w:ilvl="6" w:tplc="04150001" w:tentative="1">
      <w:start w:val="1"/>
      <w:numFmt w:val="bullet"/>
      <w:lvlText w:val=""/>
      <w:lvlJc w:val="left"/>
      <w:pPr>
        <w:ind w:left="4822" w:hanging="360"/>
      </w:pPr>
      <w:rPr>
        <w:rFonts w:ascii="Symbol" w:hAnsi="Symbol" w:hint="default"/>
      </w:rPr>
    </w:lvl>
    <w:lvl w:ilvl="7" w:tplc="04150003" w:tentative="1">
      <w:start w:val="1"/>
      <w:numFmt w:val="bullet"/>
      <w:lvlText w:val="o"/>
      <w:lvlJc w:val="left"/>
      <w:pPr>
        <w:ind w:left="5542" w:hanging="360"/>
      </w:pPr>
      <w:rPr>
        <w:rFonts w:ascii="Courier New" w:hAnsi="Courier New" w:cs="Courier New" w:hint="default"/>
      </w:rPr>
    </w:lvl>
    <w:lvl w:ilvl="8" w:tplc="04150005" w:tentative="1">
      <w:start w:val="1"/>
      <w:numFmt w:val="bullet"/>
      <w:lvlText w:val=""/>
      <w:lvlJc w:val="left"/>
      <w:pPr>
        <w:ind w:left="6262" w:hanging="360"/>
      </w:pPr>
      <w:rPr>
        <w:rFonts w:ascii="Wingdings" w:hAnsi="Wingdings" w:hint="default"/>
      </w:rPr>
    </w:lvl>
  </w:abstractNum>
  <w:abstractNum w:abstractNumId="38" w15:restartNumberingAfterBreak="0">
    <w:nsid w:val="37323CDE"/>
    <w:multiLevelType w:val="hybridMultilevel"/>
    <w:tmpl w:val="28746E1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04150011">
      <w:start w:val="1"/>
      <w:numFmt w:val="decimal"/>
      <w:lvlText w:val="%4)"/>
      <w:lvlJc w:val="left"/>
      <w:pPr>
        <w:ind w:left="42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9" w15:restartNumberingAfterBreak="0">
    <w:nsid w:val="37544B43"/>
    <w:multiLevelType w:val="hybridMultilevel"/>
    <w:tmpl w:val="4E1A8922"/>
    <w:lvl w:ilvl="0" w:tplc="4F527E8C">
      <w:start w:val="1"/>
      <w:numFmt w:val="lowerLetter"/>
      <w:lvlText w:val="%1)"/>
      <w:lvlJc w:val="left"/>
      <w:pPr>
        <w:ind w:left="720" w:hanging="360"/>
      </w:pPr>
      <w:rPr>
        <w:rFonts w:ascii="Arial Narrow" w:eastAsiaTheme="minorEastAsia" w:hAnsi="Arial Narrow" w:cs="Arial"/>
        <w:sz w:val="20"/>
        <w:vertAlign w:val="baseli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0" w15:restartNumberingAfterBreak="0">
    <w:nsid w:val="37AC02AC"/>
    <w:multiLevelType w:val="hybridMultilevel"/>
    <w:tmpl w:val="DC7643A4"/>
    <w:lvl w:ilvl="0" w:tplc="0415000B">
      <w:start w:val="1"/>
      <w:numFmt w:val="bullet"/>
      <w:lvlText w:val=""/>
      <w:lvlJc w:val="left"/>
      <w:pPr>
        <w:ind w:left="1080" w:hanging="360"/>
      </w:pPr>
      <w:rPr>
        <w:rFonts w:ascii="Wingdings" w:hAnsi="Wingdings"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41" w15:restartNumberingAfterBreak="0">
    <w:nsid w:val="3A1911D0"/>
    <w:multiLevelType w:val="hybridMultilevel"/>
    <w:tmpl w:val="CBDC68AE"/>
    <w:lvl w:ilvl="0" w:tplc="04150007">
      <w:start w:val="1"/>
      <w:numFmt w:val="bullet"/>
      <w:lvlText w:val=""/>
      <w:lvlPicBulletId w:val="0"/>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2" w15:restartNumberingAfterBreak="0">
    <w:nsid w:val="3EEF12FA"/>
    <w:multiLevelType w:val="hybridMultilevel"/>
    <w:tmpl w:val="44F282E6"/>
    <w:lvl w:ilvl="0" w:tplc="8A1CBF38">
      <w:start w:val="1"/>
      <w:numFmt w:val="bullet"/>
      <w:lvlText w:val="−"/>
      <w:lvlJc w:val="left"/>
      <w:pPr>
        <w:ind w:left="720" w:hanging="360"/>
      </w:pPr>
      <w:rPr>
        <w:rFonts w:ascii="Times New Roman" w:hAnsi="Times New Roman" w:hint="default"/>
        <w:sz w:val="16"/>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3" w15:restartNumberingAfterBreak="0">
    <w:nsid w:val="3F3357FA"/>
    <w:multiLevelType w:val="multilevel"/>
    <w:tmpl w:val="E7F401D8"/>
    <w:styleLink w:val="Biecalista1"/>
    <w:lvl w:ilvl="0">
      <w:start w:val="1"/>
      <w:numFmt w:val="decimal"/>
      <w:lvlText w:val="%1."/>
      <w:lvlJc w:val="left"/>
      <w:pPr>
        <w:ind w:left="360" w:hanging="360"/>
      </w:pPr>
      <w:rPr>
        <w:rFonts w:cs="Times New Roman" w:hint="default"/>
        <w:b w:val="0"/>
        <w:bCs w:val="0"/>
        <w:color w:val="auto"/>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44" w15:restartNumberingAfterBreak="0">
    <w:nsid w:val="3F475065"/>
    <w:multiLevelType w:val="hybridMultilevel"/>
    <w:tmpl w:val="0850530C"/>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5" w15:restartNumberingAfterBreak="0">
    <w:nsid w:val="41C616C0"/>
    <w:multiLevelType w:val="hybridMultilevel"/>
    <w:tmpl w:val="E89C4EE6"/>
    <w:lvl w:ilvl="0" w:tplc="3DE03BB4">
      <w:start w:val="2"/>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6" w15:restartNumberingAfterBreak="0">
    <w:nsid w:val="41D95E44"/>
    <w:multiLevelType w:val="hybridMultilevel"/>
    <w:tmpl w:val="AEA80D00"/>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7" w15:restartNumberingAfterBreak="0">
    <w:nsid w:val="424C118C"/>
    <w:multiLevelType w:val="hybridMultilevel"/>
    <w:tmpl w:val="AF1C3442"/>
    <w:lvl w:ilvl="0" w:tplc="8A1CBF38">
      <w:start w:val="1"/>
      <w:numFmt w:val="bullet"/>
      <w:lvlText w:val="−"/>
      <w:lvlJc w:val="left"/>
      <w:pPr>
        <w:ind w:left="720" w:hanging="360"/>
      </w:pPr>
      <w:rPr>
        <w:rFonts w:ascii="Times New Roman" w:hAnsi="Times New Roman" w:hint="default"/>
        <w:sz w:val="16"/>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8" w15:restartNumberingAfterBreak="0">
    <w:nsid w:val="434B6781"/>
    <w:multiLevelType w:val="hybridMultilevel"/>
    <w:tmpl w:val="C0F636DA"/>
    <w:lvl w:ilvl="0" w:tplc="04150017">
      <w:start w:val="1"/>
      <w:numFmt w:val="lowerLetter"/>
      <w:lvlText w:val="%1)"/>
      <w:lvlJc w:val="left"/>
      <w:pPr>
        <w:ind w:left="1080" w:hanging="360"/>
      </w:pPr>
    </w:lvl>
    <w:lvl w:ilvl="1" w:tplc="04150019">
      <w:start w:val="1"/>
      <w:numFmt w:val="lowerLetter"/>
      <w:lvlText w:val="%2."/>
      <w:lvlJc w:val="left"/>
      <w:pPr>
        <w:ind w:left="1800" w:hanging="360"/>
      </w:pPr>
    </w:lvl>
    <w:lvl w:ilvl="2" w:tplc="CFF2062C">
      <w:start w:val="1"/>
      <w:numFmt w:val="decimal"/>
      <w:lvlText w:val="%3)"/>
      <w:lvlJc w:val="left"/>
      <w:pPr>
        <w:ind w:left="2700" w:hanging="360"/>
      </w:pPr>
      <w:rPr>
        <w:rFonts w:hint="default"/>
      </w:r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49" w15:restartNumberingAfterBreak="0">
    <w:nsid w:val="441514DD"/>
    <w:multiLevelType w:val="hybridMultilevel"/>
    <w:tmpl w:val="262A8A2A"/>
    <w:lvl w:ilvl="0" w:tplc="0415000D">
      <w:start w:val="1"/>
      <w:numFmt w:val="bullet"/>
      <w:lvlText w:val=""/>
      <w:lvlJc w:val="left"/>
      <w:pPr>
        <w:tabs>
          <w:tab w:val="num" w:pos="720"/>
        </w:tabs>
        <w:ind w:left="720" w:hanging="360"/>
      </w:pPr>
      <w:rPr>
        <w:rFonts w:ascii="Wingdings" w:hAnsi="Wingdings" w:hint="default"/>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cs="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cs="Courier New"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50" w15:restartNumberingAfterBreak="0">
    <w:nsid w:val="474D1C8E"/>
    <w:multiLevelType w:val="hybridMultilevel"/>
    <w:tmpl w:val="4D4CC754"/>
    <w:lvl w:ilvl="0" w:tplc="0415000B">
      <w:start w:val="1"/>
      <w:numFmt w:val="bullet"/>
      <w:lvlText w:val=""/>
      <w:lvlJc w:val="left"/>
      <w:pPr>
        <w:ind w:left="1440" w:hanging="360"/>
      </w:pPr>
      <w:rPr>
        <w:rFonts w:ascii="Wingdings" w:hAnsi="Wingdings"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51" w15:restartNumberingAfterBreak="0">
    <w:nsid w:val="49592F7C"/>
    <w:multiLevelType w:val="hybridMultilevel"/>
    <w:tmpl w:val="BAB41C92"/>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2" w15:restartNumberingAfterBreak="0">
    <w:nsid w:val="4B5C44B7"/>
    <w:multiLevelType w:val="hybridMultilevel"/>
    <w:tmpl w:val="A25899C0"/>
    <w:lvl w:ilvl="0" w:tplc="8A1CBF38">
      <w:start w:val="1"/>
      <w:numFmt w:val="bullet"/>
      <w:lvlText w:val="−"/>
      <w:lvlJc w:val="left"/>
      <w:pPr>
        <w:ind w:left="720" w:hanging="360"/>
      </w:pPr>
      <w:rPr>
        <w:rFonts w:ascii="Times New Roman" w:hAnsi="Times New Roman" w:hint="default"/>
        <w:sz w:val="16"/>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3" w15:restartNumberingAfterBreak="0">
    <w:nsid w:val="4EA96176"/>
    <w:multiLevelType w:val="hybridMultilevel"/>
    <w:tmpl w:val="CDCC95B8"/>
    <w:lvl w:ilvl="0" w:tplc="8A1CBF38">
      <w:start w:val="1"/>
      <w:numFmt w:val="bullet"/>
      <w:lvlText w:val="−"/>
      <w:lvlJc w:val="left"/>
      <w:pPr>
        <w:ind w:left="720" w:hanging="360"/>
      </w:pPr>
      <w:rPr>
        <w:rFonts w:ascii="Times New Roman" w:hAnsi="Times New Roman" w:hint="default"/>
        <w:sz w:val="16"/>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4" w15:restartNumberingAfterBreak="0">
    <w:nsid w:val="51EB6FCF"/>
    <w:multiLevelType w:val="hybridMultilevel"/>
    <w:tmpl w:val="6A744FA6"/>
    <w:lvl w:ilvl="0" w:tplc="FFFFFFFF">
      <w:start w:val="1"/>
      <w:numFmt w:val="bullet"/>
      <w:lvlText w:val=""/>
      <w:lvlJc w:val="left"/>
      <w:pPr>
        <w:ind w:left="1429" w:hanging="360"/>
      </w:pPr>
      <w:rPr>
        <w:rFonts w:ascii="Wingdings" w:hAnsi="Wingdings" w:hint="default"/>
      </w:rPr>
    </w:lvl>
    <w:lvl w:ilvl="1" w:tplc="0415000B">
      <w:start w:val="1"/>
      <w:numFmt w:val="bullet"/>
      <w:lvlText w:val=""/>
      <w:lvlJc w:val="left"/>
      <w:pPr>
        <w:ind w:left="720" w:hanging="360"/>
      </w:pPr>
      <w:rPr>
        <w:rFonts w:ascii="Wingdings" w:hAnsi="Wingdings" w:hint="default"/>
      </w:rPr>
    </w:lvl>
    <w:lvl w:ilvl="2" w:tplc="FFFFFFFF" w:tentative="1">
      <w:start w:val="1"/>
      <w:numFmt w:val="bullet"/>
      <w:lvlText w:val=""/>
      <w:lvlJc w:val="left"/>
      <w:pPr>
        <w:ind w:left="2869" w:hanging="360"/>
      </w:pPr>
      <w:rPr>
        <w:rFonts w:ascii="Wingdings" w:hAnsi="Wingdings" w:hint="default"/>
      </w:rPr>
    </w:lvl>
    <w:lvl w:ilvl="3" w:tplc="FFFFFFFF" w:tentative="1">
      <w:start w:val="1"/>
      <w:numFmt w:val="bullet"/>
      <w:lvlText w:val=""/>
      <w:lvlJc w:val="left"/>
      <w:pPr>
        <w:ind w:left="3589" w:hanging="360"/>
      </w:pPr>
      <w:rPr>
        <w:rFonts w:ascii="Symbol" w:hAnsi="Symbol" w:hint="default"/>
      </w:rPr>
    </w:lvl>
    <w:lvl w:ilvl="4" w:tplc="FFFFFFFF" w:tentative="1">
      <w:start w:val="1"/>
      <w:numFmt w:val="bullet"/>
      <w:lvlText w:val="o"/>
      <w:lvlJc w:val="left"/>
      <w:pPr>
        <w:ind w:left="4309" w:hanging="360"/>
      </w:pPr>
      <w:rPr>
        <w:rFonts w:ascii="Courier New" w:hAnsi="Courier New" w:cs="Courier New" w:hint="default"/>
      </w:rPr>
    </w:lvl>
    <w:lvl w:ilvl="5" w:tplc="FFFFFFFF" w:tentative="1">
      <w:start w:val="1"/>
      <w:numFmt w:val="bullet"/>
      <w:lvlText w:val=""/>
      <w:lvlJc w:val="left"/>
      <w:pPr>
        <w:ind w:left="5029" w:hanging="360"/>
      </w:pPr>
      <w:rPr>
        <w:rFonts w:ascii="Wingdings" w:hAnsi="Wingdings" w:hint="default"/>
      </w:rPr>
    </w:lvl>
    <w:lvl w:ilvl="6" w:tplc="FFFFFFFF" w:tentative="1">
      <w:start w:val="1"/>
      <w:numFmt w:val="bullet"/>
      <w:lvlText w:val=""/>
      <w:lvlJc w:val="left"/>
      <w:pPr>
        <w:ind w:left="5749" w:hanging="360"/>
      </w:pPr>
      <w:rPr>
        <w:rFonts w:ascii="Symbol" w:hAnsi="Symbol" w:hint="default"/>
      </w:rPr>
    </w:lvl>
    <w:lvl w:ilvl="7" w:tplc="FFFFFFFF" w:tentative="1">
      <w:start w:val="1"/>
      <w:numFmt w:val="bullet"/>
      <w:lvlText w:val="o"/>
      <w:lvlJc w:val="left"/>
      <w:pPr>
        <w:ind w:left="6469" w:hanging="360"/>
      </w:pPr>
      <w:rPr>
        <w:rFonts w:ascii="Courier New" w:hAnsi="Courier New" w:cs="Courier New" w:hint="default"/>
      </w:rPr>
    </w:lvl>
    <w:lvl w:ilvl="8" w:tplc="FFFFFFFF" w:tentative="1">
      <w:start w:val="1"/>
      <w:numFmt w:val="bullet"/>
      <w:lvlText w:val=""/>
      <w:lvlJc w:val="left"/>
      <w:pPr>
        <w:ind w:left="7189" w:hanging="360"/>
      </w:pPr>
      <w:rPr>
        <w:rFonts w:ascii="Wingdings" w:hAnsi="Wingdings" w:hint="default"/>
      </w:rPr>
    </w:lvl>
  </w:abstractNum>
  <w:abstractNum w:abstractNumId="55" w15:restartNumberingAfterBreak="0">
    <w:nsid w:val="527D4F06"/>
    <w:multiLevelType w:val="hybridMultilevel"/>
    <w:tmpl w:val="DA30E1AC"/>
    <w:lvl w:ilvl="0" w:tplc="8A1CBF38">
      <w:start w:val="1"/>
      <w:numFmt w:val="bullet"/>
      <w:lvlText w:val="−"/>
      <w:lvlJc w:val="left"/>
      <w:pPr>
        <w:ind w:left="720" w:hanging="360"/>
      </w:pPr>
      <w:rPr>
        <w:rFonts w:ascii="Times New Roman" w:hAnsi="Times New Roman" w:hint="default"/>
        <w:sz w:val="16"/>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6" w15:restartNumberingAfterBreak="0">
    <w:nsid w:val="568562AC"/>
    <w:multiLevelType w:val="hybridMultilevel"/>
    <w:tmpl w:val="5A921244"/>
    <w:lvl w:ilvl="0" w:tplc="8A1CBF38">
      <w:start w:val="1"/>
      <w:numFmt w:val="bullet"/>
      <w:lvlText w:val="−"/>
      <w:lvlJc w:val="left"/>
      <w:pPr>
        <w:ind w:left="720" w:hanging="360"/>
      </w:pPr>
      <w:rPr>
        <w:rFonts w:ascii="Times New Roman" w:hAnsi="Times New Roman" w:hint="default"/>
        <w:sz w:val="16"/>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7" w15:restartNumberingAfterBreak="0">
    <w:nsid w:val="5A40165E"/>
    <w:multiLevelType w:val="hybridMultilevel"/>
    <w:tmpl w:val="270E9156"/>
    <w:lvl w:ilvl="0" w:tplc="B5E00362">
      <w:start w:val="1"/>
      <w:numFmt w:val="decimal"/>
      <w:lvlText w:val="%1)"/>
      <w:lvlJc w:val="left"/>
      <w:pPr>
        <w:ind w:left="1080" w:hanging="360"/>
      </w:pPr>
      <w:rPr>
        <w:rFonts w:eastAsiaTheme="majorEastAsia"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58" w15:restartNumberingAfterBreak="0">
    <w:nsid w:val="5D304465"/>
    <w:multiLevelType w:val="hybridMultilevel"/>
    <w:tmpl w:val="45009710"/>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9" w15:restartNumberingAfterBreak="0">
    <w:nsid w:val="5F80788F"/>
    <w:multiLevelType w:val="hybridMultilevel"/>
    <w:tmpl w:val="B7944108"/>
    <w:lvl w:ilvl="0" w:tplc="8A1CBF38">
      <w:start w:val="1"/>
      <w:numFmt w:val="bullet"/>
      <w:lvlText w:val="−"/>
      <w:lvlJc w:val="left"/>
      <w:pPr>
        <w:ind w:left="720" w:hanging="360"/>
      </w:pPr>
      <w:rPr>
        <w:rFonts w:ascii="Times New Roman" w:hAnsi="Times New Roman" w:cs="Times New Roman" w:hint="default"/>
        <w:sz w:val="16"/>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0" w15:restartNumberingAfterBreak="0">
    <w:nsid w:val="5FD424BD"/>
    <w:multiLevelType w:val="hybridMultilevel"/>
    <w:tmpl w:val="FD0A23EC"/>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1" w15:restartNumberingAfterBreak="0">
    <w:nsid w:val="600B4460"/>
    <w:multiLevelType w:val="hybridMultilevel"/>
    <w:tmpl w:val="D5DE4466"/>
    <w:lvl w:ilvl="0" w:tplc="8A1CBF38">
      <w:start w:val="1"/>
      <w:numFmt w:val="bullet"/>
      <w:lvlText w:val="−"/>
      <w:lvlJc w:val="left"/>
      <w:pPr>
        <w:ind w:left="720" w:hanging="360"/>
      </w:pPr>
      <w:rPr>
        <w:rFonts w:ascii="Times New Roman" w:hAnsi="Times New Roman" w:cs="Times New Roman" w:hint="default"/>
        <w:sz w:val="16"/>
      </w:rPr>
    </w:lvl>
    <w:lvl w:ilvl="1" w:tplc="73C83530">
      <w:numFmt w:val="bullet"/>
      <w:lvlText w:val="•"/>
      <w:lvlJc w:val="left"/>
      <w:pPr>
        <w:ind w:left="1440" w:hanging="360"/>
      </w:pPr>
      <w:rPr>
        <w:rFonts w:ascii="Arial Narrow" w:eastAsiaTheme="minorEastAsia" w:hAnsi="Arial Narrow" w:cstheme="minorBidi"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2" w15:restartNumberingAfterBreak="0">
    <w:nsid w:val="645E3558"/>
    <w:multiLevelType w:val="hybridMultilevel"/>
    <w:tmpl w:val="579EBB20"/>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3" w15:restartNumberingAfterBreak="0">
    <w:nsid w:val="6A8A0490"/>
    <w:multiLevelType w:val="hybridMultilevel"/>
    <w:tmpl w:val="36BAEFAC"/>
    <w:lvl w:ilvl="0" w:tplc="8A1CBF38">
      <w:start w:val="1"/>
      <w:numFmt w:val="bullet"/>
      <w:lvlText w:val="−"/>
      <w:lvlJc w:val="left"/>
      <w:pPr>
        <w:ind w:left="720" w:hanging="360"/>
      </w:pPr>
      <w:rPr>
        <w:rFonts w:ascii="Times New Roman" w:hAnsi="Times New Roman" w:hint="default"/>
        <w:sz w:val="16"/>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4" w15:restartNumberingAfterBreak="0">
    <w:nsid w:val="6AD9673A"/>
    <w:multiLevelType w:val="hybridMultilevel"/>
    <w:tmpl w:val="EEC8162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5" w15:restartNumberingAfterBreak="0">
    <w:nsid w:val="6D6500F0"/>
    <w:multiLevelType w:val="hybridMultilevel"/>
    <w:tmpl w:val="64080C8C"/>
    <w:lvl w:ilvl="0" w:tplc="081A116A">
      <w:start w:val="1"/>
      <w:numFmt w:val="decimal"/>
      <w:lvlText w:val="%1)"/>
      <w:lvlJc w:val="left"/>
      <w:pPr>
        <w:ind w:left="644" w:hanging="360"/>
      </w:pPr>
      <w:rPr>
        <w:rFonts w:eastAsiaTheme="minorHAnsi" w:cstheme="minorBidi"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6" w15:restartNumberingAfterBreak="0">
    <w:nsid w:val="70C57783"/>
    <w:multiLevelType w:val="hybridMultilevel"/>
    <w:tmpl w:val="FE6E5ED6"/>
    <w:lvl w:ilvl="0" w:tplc="04150011">
      <w:start w:val="1"/>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67" w15:restartNumberingAfterBreak="0">
    <w:nsid w:val="70E01AE2"/>
    <w:multiLevelType w:val="hybridMultilevel"/>
    <w:tmpl w:val="217AC6D4"/>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8" w15:restartNumberingAfterBreak="0">
    <w:nsid w:val="716447E2"/>
    <w:multiLevelType w:val="hybridMultilevel"/>
    <w:tmpl w:val="D41CE5F8"/>
    <w:lvl w:ilvl="0" w:tplc="8A1CBF38">
      <w:start w:val="1"/>
      <w:numFmt w:val="bullet"/>
      <w:lvlText w:val="−"/>
      <w:lvlJc w:val="left"/>
      <w:pPr>
        <w:ind w:left="720" w:hanging="360"/>
      </w:pPr>
      <w:rPr>
        <w:rFonts w:ascii="Times New Roman" w:hAnsi="Times New Roman" w:hint="default"/>
        <w:sz w:val="16"/>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9" w15:restartNumberingAfterBreak="0">
    <w:nsid w:val="71B046D0"/>
    <w:multiLevelType w:val="hybridMultilevel"/>
    <w:tmpl w:val="DAA8D88C"/>
    <w:lvl w:ilvl="0" w:tplc="0415000B">
      <w:start w:val="1"/>
      <w:numFmt w:val="bullet"/>
      <w:lvlText w:val=""/>
      <w:lvlJc w:val="left"/>
      <w:pPr>
        <w:ind w:left="1440" w:hanging="360"/>
      </w:pPr>
      <w:rPr>
        <w:rFonts w:ascii="Wingdings" w:hAnsi="Wingdings"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70" w15:restartNumberingAfterBreak="0">
    <w:nsid w:val="71F50BA8"/>
    <w:multiLevelType w:val="hybridMultilevel"/>
    <w:tmpl w:val="07BC29BC"/>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11">
      <w:start w:val="1"/>
      <w:numFmt w:val="decimal"/>
      <w:lvlText w:val="%4)"/>
      <w:lvlJc w:val="left"/>
      <w:pPr>
        <w:ind w:left="192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36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71" w15:restartNumberingAfterBreak="0">
    <w:nsid w:val="73083BDA"/>
    <w:multiLevelType w:val="hybridMultilevel"/>
    <w:tmpl w:val="A92A1D7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2" w15:restartNumberingAfterBreak="0">
    <w:nsid w:val="735E26CD"/>
    <w:multiLevelType w:val="hybridMultilevel"/>
    <w:tmpl w:val="82902F64"/>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3" w15:restartNumberingAfterBreak="0">
    <w:nsid w:val="740B0BDB"/>
    <w:multiLevelType w:val="hybridMultilevel"/>
    <w:tmpl w:val="239ECAE8"/>
    <w:lvl w:ilvl="0" w:tplc="0415000B">
      <w:start w:val="1"/>
      <w:numFmt w:val="bullet"/>
      <w:lvlText w:val=""/>
      <w:lvlJc w:val="left"/>
      <w:pPr>
        <w:ind w:left="1440" w:hanging="360"/>
      </w:pPr>
      <w:rPr>
        <w:rFonts w:ascii="Wingdings" w:hAnsi="Wingdings"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74" w15:restartNumberingAfterBreak="0">
    <w:nsid w:val="74F65C1D"/>
    <w:multiLevelType w:val="hybridMultilevel"/>
    <w:tmpl w:val="31C00894"/>
    <w:lvl w:ilvl="0" w:tplc="6BF4DB6A">
      <w:start w:val="1"/>
      <w:numFmt w:val="decimal"/>
      <w:lvlText w:val="%1."/>
      <w:lvlJc w:val="left"/>
      <w:pPr>
        <w:ind w:left="36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start w:val="1"/>
      <w:numFmt w:val="decimal"/>
      <w:lvlText w:val="%4."/>
      <w:lvlJc w:val="left"/>
      <w:pPr>
        <w:ind w:left="2880" w:hanging="360"/>
      </w:pPr>
      <w:rPr>
        <w:rFonts w:hint="default"/>
      </w:r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5" w15:restartNumberingAfterBreak="0">
    <w:nsid w:val="764A4ED2"/>
    <w:multiLevelType w:val="hybridMultilevel"/>
    <w:tmpl w:val="7BCA6204"/>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6" w15:restartNumberingAfterBreak="0">
    <w:nsid w:val="76EC01B0"/>
    <w:multiLevelType w:val="hybridMultilevel"/>
    <w:tmpl w:val="42842A1A"/>
    <w:lvl w:ilvl="0" w:tplc="04150011">
      <w:start w:val="1"/>
      <w:numFmt w:val="decimal"/>
      <w:lvlText w:val="%1)"/>
      <w:lvlJc w:val="left"/>
      <w:pPr>
        <w:tabs>
          <w:tab w:val="num" w:pos="420"/>
        </w:tabs>
        <w:ind w:left="420" w:hanging="360"/>
      </w:pPr>
    </w:lvl>
    <w:lvl w:ilvl="1" w:tplc="FFFFFFFF">
      <w:start w:val="1"/>
      <w:numFmt w:val="lowerLetter"/>
      <w:lvlText w:val="%2."/>
      <w:lvlJc w:val="left"/>
      <w:pPr>
        <w:tabs>
          <w:tab w:val="num" w:pos="1140"/>
        </w:tabs>
        <w:ind w:left="1140" w:hanging="360"/>
      </w:pPr>
    </w:lvl>
    <w:lvl w:ilvl="2" w:tplc="FFFFFFFF">
      <w:start w:val="1"/>
      <w:numFmt w:val="lowerRoman"/>
      <w:lvlText w:val="%3."/>
      <w:lvlJc w:val="right"/>
      <w:pPr>
        <w:tabs>
          <w:tab w:val="num" w:pos="1860"/>
        </w:tabs>
        <w:ind w:left="1860" w:hanging="180"/>
      </w:pPr>
    </w:lvl>
    <w:lvl w:ilvl="3" w:tplc="FFFFFFFF">
      <w:start w:val="1"/>
      <w:numFmt w:val="decimal"/>
      <w:lvlText w:val="%4."/>
      <w:lvlJc w:val="left"/>
      <w:pPr>
        <w:tabs>
          <w:tab w:val="num" w:pos="2580"/>
        </w:tabs>
        <w:ind w:left="2580" w:hanging="360"/>
      </w:pPr>
    </w:lvl>
    <w:lvl w:ilvl="4" w:tplc="FFFFFFFF">
      <w:start w:val="1"/>
      <w:numFmt w:val="lowerLetter"/>
      <w:lvlText w:val="%5."/>
      <w:lvlJc w:val="left"/>
      <w:pPr>
        <w:tabs>
          <w:tab w:val="num" w:pos="3300"/>
        </w:tabs>
        <w:ind w:left="3300" w:hanging="360"/>
      </w:pPr>
    </w:lvl>
    <w:lvl w:ilvl="5" w:tplc="FFFFFFFF">
      <w:start w:val="1"/>
      <w:numFmt w:val="lowerRoman"/>
      <w:lvlText w:val="%6."/>
      <w:lvlJc w:val="right"/>
      <w:pPr>
        <w:tabs>
          <w:tab w:val="num" w:pos="4020"/>
        </w:tabs>
        <w:ind w:left="4020" w:hanging="180"/>
      </w:pPr>
    </w:lvl>
    <w:lvl w:ilvl="6" w:tplc="FFFFFFFF">
      <w:start w:val="1"/>
      <w:numFmt w:val="decimal"/>
      <w:lvlText w:val="%7."/>
      <w:lvlJc w:val="left"/>
      <w:pPr>
        <w:tabs>
          <w:tab w:val="num" w:pos="4740"/>
        </w:tabs>
        <w:ind w:left="4740" w:hanging="360"/>
      </w:pPr>
    </w:lvl>
    <w:lvl w:ilvl="7" w:tplc="FFFFFFFF">
      <w:start w:val="1"/>
      <w:numFmt w:val="lowerLetter"/>
      <w:lvlText w:val="%8."/>
      <w:lvlJc w:val="left"/>
      <w:pPr>
        <w:tabs>
          <w:tab w:val="num" w:pos="5460"/>
        </w:tabs>
        <w:ind w:left="5460" w:hanging="360"/>
      </w:pPr>
    </w:lvl>
    <w:lvl w:ilvl="8" w:tplc="FFFFFFFF">
      <w:start w:val="1"/>
      <w:numFmt w:val="lowerRoman"/>
      <w:lvlText w:val="%9."/>
      <w:lvlJc w:val="right"/>
      <w:pPr>
        <w:tabs>
          <w:tab w:val="num" w:pos="6180"/>
        </w:tabs>
        <w:ind w:left="6180" w:hanging="180"/>
      </w:pPr>
    </w:lvl>
  </w:abstractNum>
  <w:abstractNum w:abstractNumId="77" w15:restartNumberingAfterBreak="0">
    <w:nsid w:val="79D5249D"/>
    <w:multiLevelType w:val="hybridMultilevel"/>
    <w:tmpl w:val="C3508EF2"/>
    <w:lvl w:ilvl="0" w:tplc="0415000B">
      <w:start w:val="1"/>
      <w:numFmt w:val="bullet"/>
      <w:lvlText w:val=""/>
      <w:lvlJc w:val="left"/>
      <w:pPr>
        <w:tabs>
          <w:tab w:val="num" w:pos="720"/>
        </w:tabs>
        <w:ind w:left="720" w:hanging="360"/>
      </w:pPr>
      <w:rPr>
        <w:rFonts w:ascii="Wingdings" w:hAnsi="Wingdings" w:hint="default"/>
      </w:rPr>
    </w:lvl>
    <w:lvl w:ilvl="1" w:tplc="FFFFFFFF" w:tentative="1">
      <w:start w:val="1"/>
      <w:numFmt w:val="bullet"/>
      <w:lvlText w:val=""/>
      <w:lvlJc w:val="left"/>
      <w:pPr>
        <w:tabs>
          <w:tab w:val="num" w:pos="1440"/>
        </w:tabs>
        <w:ind w:left="1440" w:hanging="360"/>
      </w:pPr>
      <w:rPr>
        <w:rFonts w:ascii="Wingdings 3" w:hAnsi="Wingdings 3" w:hint="default"/>
      </w:rPr>
    </w:lvl>
    <w:lvl w:ilvl="2" w:tplc="FFFFFFFF" w:tentative="1">
      <w:start w:val="1"/>
      <w:numFmt w:val="bullet"/>
      <w:lvlText w:val=""/>
      <w:lvlJc w:val="left"/>
      <w:pPr>
        <w:tabs>
          <w:tab w:val="num" w:pos="2160"/>
        </w:tabs>
        <w:ind w:left="2160" w:hanging="360"/>
      </w:pPr>
      <w:rPr>
        <w:rFonts w:ascii="Wingdings 3" w:hAnsi="Wingdings 3" w:hint="default"/>
      </w:rPr>
    </w:lvl>
    <w:lvl w:ilvl="3" w:tplc="FFFFFFFF" w:tentative="1">
      <w:start w:val="1"/>
      <w:numFmt w:val="bullet"/>
      <w:lvlText w:val=""/>
      <w:lvlJc w:val="left"/>
      <w:pPr>
        <w:tabs>
          <w:tab w:val="num" w:pos="2880"/>
        </w:tabs>
        <w:ind w:left="2880" w:hanging="360"/>
      </w:pPr>
      <w:rPr>
        <w:rFonts w:ascii="Wingdings 3" w:hAnsi="Wingdings 3" w:hint="default"/>
      </w:rPr>
    </w:lvl>
    <w:lvl w:ilvl="4" w:tplc="FFFFFFFF" w:tentative="1">
      <w:start w:val="1"/>
      <w:numFmt w:val="bullet"/>
      <w:lvlText w:val=""/>
      <w:lvlJc w:val="left"/>
      <w:pPr>
        <w:tabs>
          <w:tab w:val="num" w:pos="3600"/>
        </w:tabs>
        <w:ind w:left="3600" w:hanging="360"/>
      </w:pPr>
      <w:rPr>
        <w:rFonts w:ascii="Wingdings 3" w:hAnsi="Wingdings 3" w:hint="default"/>
      </w:rPr>
    </w:lvl>
    <w:lvl w:ilvl="5" w:tplc="FFFFFFFF" w:tentative="1">
      <w:start w:val="1"/>
      <w:numFmt w:val="bullet"/>
      <w:lvlText w:val=""/>
      <w:lvlJc w:val="left"/>
      <w:pPr>
        <w:tabs>
          <w:tab w:val="num" w:pos="4320"/>
        </w:tabs>
        <w:ind w:left="4320" w:hanging="360"/>
      </w:pPr>
      <w:rPr>
        <w:rFonts w:ascii="Wingdings 3" w:hAnsi="Wingdings 3" w:hint="default"/>
      </w:rPr>
    </w:lvl>
    <w:lvl w:ilvl="6" w:tplc="FFFFFFFF" w:tentative="1">
      <w:start w:val="1"/>
      <w:numFmt w:val="bullet"/>
      <w:lvlText w:val=""/>
      <w:lvlJc w:val="left"/>
      <w:pPr>
        <w:tabs>
          <w:tab w:val="num" w:pos="5040"/>
        </w:tabs>
        <w:ind w:left="5040" w:hanging="360"/>
      </w:pPr>
      <w:rPr>
        <w:rFonts w:ascii="Wingdings 3" w:hAnsi="Wingdings 3" w:hint="default"/>
      </w:rPr>
    </w:lvl>
    <w:lvl w:ilvl="7" w:tplc="FFFFFFFF" w:tentative="1">
      <w:start w:val="1"/>
      <w:numFmt w:val="bullet"/>
      <w:lvlText w:val=""/>
      <w:lvlJc w:val="left"/>
      <w:pPr>
        <w:tabs>
          <w:tab w:val="num" w:pos="5760"/>
        </w:tabs>
        <w:ind w:left="5760" w:hanging="360"/>
      </w:pPr>
      <w:rPr>
        <w:rFonts w:ascii="Wingdings 3" w:hAnsi="Wingdings 3" w:hint="default"/>
      </w:rPr>
    </w:lvl>
    <w:lvl w:ilvl="8" w:tplc="FFFFFFFF" w:tentative="1">
      <w:start w:val="1"/>
      <w:numFmt w:val="bullet"/>
      <w:lvlText w:val=""/>
      <w:lvlJc w:val="left"/>
      <w:pPr>
        <w:tabs>
          <w:tab w:val="num" w:pos="6480"/>
        </w:tabs>
        <w:ind w:left="6480" w:hanging="360"/>
      </w:pPr>
      <w:rPr>
        <w:rFonts w:ascii="Wingdings 3" w:hAnsi="Wingdings 3" w:hint="default"/>
      </w:rPr>
    </w:lvl>
  </w:abstractNum>
  <w:abstractNum w:abstractNumId="78" w15:restartNumberingAfterBreak="0">
    <w:nsid w:val="7C4419AC"/>
    <w:multiLevelType w:val="hybridMultilevel"/>
    <w:tmpl w:val="23A2829C"/>
    <w:lvl w:ilvl="0" w:tplc="0415000B">
      <w:start w:val="1"/>
      <w:numFmt w:val="bullet"/>
      <w:lvlText w:val=""/>
      <w:lvlJc w:val="left"/>
      <w:pPr>
        <w:tabs>
          <w:tab w:val="num" w:pos="720"/>
        </w:tabs>
        <w:ind w:left="720" w:hanging="360"/>
      </w:pPr>
      <w:rPr>
        <w:rFonts w:ascii="Wingdings" w:hAnsi="Wingdings" w:hint="default"/>
      </w:rPr>
    </w:lvl>
    <w:lvl w:ilvl="1" w:tplc="FFFFFFFF" w:tentative="1">
      <w:start w:val="1"/>
      <w:numFmt w:val="bullet"/>
      <w:lvlText w:val=""/>
      <w:lvlJc w:val="left"/>
      <w:pPr>
        <w:tabs>
          <w:tab w:val="num" w:pos="1440"/>
        </w:tabs>
        <w:ind w:left="1440" w:hanging="360"/>
      </w:pPr>
      <w:rPr>
        <w:rFonts w:ascii="Wingdings 3" w:hAnsi="Wingdings 3" w:hint="default"/>
      </w:rPr>
    </w:lvl>
    <w:lvl w:ilvl="2" w:tplc="FFFFFFFF" w:tentative="1">
      <w:start w:val="1"/>
      <w:numFmt w:val="bullet"/>
      <w:lvlText w:val=""/>
      <w:lvlJc w:val="left"/>
      <w:pPr>
        <w:tabs>
          <w:tab w:val="num" w:pos="2160"/>
        </w:tabs>
        <w:ind w:left="2160" w:hanging="360"/>
      </w:pPr>
      <w:rPr>
        <w:rFonts w:ascii="Wingdings 3" w:hAnsi="Wingdings 3" w:hint="default"/>
      </w:rPr>
    </w:lvl>
    <w:lvl w:ilvl="3" w:tplc="FFFFFFFF" w:tentative="1">
      <w:start w:val="1"/>
      <w:numFmt w:val="bullet"/>
      <w:lvlText w:val=""/>
      <w:lvlJc w:val="left"/>
      <w:pPr>
        <w:tabs>
          <w:tab w:val="num" w:pos="2880"/>
        </w:tabs>
        <w:ind w:left="2880" w:hanging="360"/>
      </w:pPr>
      <w:rPr>
        <w:rFonts w:ascii="Wingdings 3" w:hAnsi="Wingdings 3" w:hint="default"/>
      </w:rPr>
    </w:lvl>
    <w:lvl w:ilvl="4" w:tplc="FFFFFFFF" w:tentative="1">
      <w:start w:val="1"/>
      <w:numFmt w:val="bullet"/>
      <w:lvlText w:val=""/>
      <w:lvlJc w:val="left"/>
      <w:pPr>
        <w:tabs>
          <w:tab w:val="num" w:pos="3600"/>
        </w:tabs>
        <w:ind w:left="3600" w:hanging="360"/>
      </w:pPr>
      <w:rPr>
        <w:rFonts w:ascii="Wingdings 3" w:hAnsi="Wingdings 3" w:hint="default"/>
      </w:rPr>
    </w:lvl>
    <w:lvl w:ilvl="5" w:tplc="FFFFFFFF" w:tentative="1">
      <w:start w:val="1"/>
      <w:numFmt w:val="bullet"/>
      <w:lvlText w:val=""/>
      <w:lvlJc w:val="left"/>
      <w:pPr>
        <w:tabs>
          <w:tab w:val="num" w:pos="4320"/>
        </w:tabs>
        <w:ind w:left="4320" w:hanging="360"/>
      </w:pPr>
      <w:rPr>
        <w:rFonts w:ascii="Wingdings 3" w:hAnsi="Wingdings 3" w:hint="default"/>
      </w:rPr>
    </w:lvl>
    <w:lvl w:ilvl="6" w:tplc="FFFFFFFF" w:tentative="1">
      <w:start w:val="1"/>
      <w:numFmt w:val="bullet"/>
      <w:lvlText w:val=""/>
      <w:lvlJc w:val="left"/>
      <w:pPr>
        <w:tabs>
          <w:tab w:val="num" w:pos="5040"/>
        </w:tabs>
        <w:ind w:left="5040" w:hanging="360"/>
      </w:pPr>
      <w:rPr>
        <w:rFonts w:ascii="Wingdings 3" w:hAnsi="Wingdings 3" w:hint="default"/>
      </w:rPr>
    </w:lvl>
    <w:lvl w:ilvl="7" w:tplc="FFFFFFFF" w:tentative="1">
      <w:start w:val="1"/>
      <w:numFmt w:val="bullet"/>
      <w:lvlText w:val=""/>
      <w:lvlJc w:val="left"/>
      <w:pPr>
        <w:tabs>
          <w:tab w:val="num" w:pos="5760"/>
        </w:tabs>
        <w:ind w:left="5760" w:hanging="360"/>
      </w:pPr>
      <w:rPr>
        <w:rFonts w:ascii="Wingdings 3" w:hAnsi="Wingdings 3" w:hint="default"/>
      </w:rPr>
    </w:lvl>
    <w:lvl w:ilvl="8" w:tplc="FFFFFFFF" w:tentative="1">
      <w:start w:val="1"/>
      <w:numFmt w:val="bullet"/>
      <w:lvlText w:val=""/>
      <w:lvlJc w:val="left"/>
      <w:pPr>
        <w:tabs>
          <w:tab w:val="num" w:pos="6480"/>
        </w:tabs>
        <w:ind w:left="6480" w:hanging="360"/>
      </w:pPr>
      <w:rPr>
        <w:rFonts w:ascii="Wingdings 3" w:hAnsi="Wingdings 3" w:hint="default"/>
      </w:rPr>
    </w:lvl>
  </w:abstractNum>
  <w:abstractNum w:abstractNumId="79" w15:restartNumberingAfterBreak="0">
    <w:nsid w:val="7D9D52D1"/>
    <w:multiLevelType w:val="hybridMultilevel"/>
    <w:tmpl w:val="20746FCA"/>
    <w:lvl w:ilvl="0" w:tplc="D9C62CE8">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1702316342">
    <w:abstractNumId w:val="14"/>
  </w:num>
  <w:num w:numId="2" w16cid:durableId="930968435">
    <w:abstractNumId w:val="8"/>
  </w:num>
  <w:num w:numId="3" w16cid:durableId="731852572">
    <w:abstractNumId w:val="27"/>
  </w:num>
  <w:num w:numId="4" w16cid:durableId="476461615">
    <w:abstractNumId w:val="79"/>
  </w:num>
  <w:num w:numId="5" w16cid:durableId="370887792">
    <w:abstractNumId w:val="65"/>
  </w:num>
  <w:num w:numId="6" w16cid:durableId="392626485">
    <w:abstractNumId w:val="70"/>
  </w:num>
  <w:num w:numId="7" w16cid:durableId="247882976">
    <w:abstractNumId w:val="2"/>
  </w:num>
  <w:num w:numId="8" w16cid:durableId="1262177433">
    <w:abstractNumId w:val="20"/>
  </w:num>
  <w:num w:numId="9" w16cid:durableId="1017392743">
    <w:abstractNumId w:val="72"/>
  </w:num>
  <w:num w:numId="10" w16cid:durableId="126245988">
    <w:abstractNumId w:val="23"/>
  </w:num>
  <w:num w:numId="11" w16cid:durableId="415244711">
    <w:abstractNumId w:val="10"/>
  </w:num>
  <w:num w:numId="12" w16cid:durableId="666592293">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202521833">
    <w:abstractNumId w:val="18"/>
  </w:num>
  <w:num w:numId="14" w16cid:durableId="179205960">
    <w:abstractNumId w:val="51"/>
  </w:num>
  <w:num w:numId="15" w16cid:durableId="1618369920">
    <w:abstractNumId w:val="12"/>
  </w:num>
  <w:num w:numId="16" w16cid:durableId="1401362265">
    <w:abstractNumId w:val="42"/>
  </w:num>
  <w:num w:numId="17" w16cid:durableId="1645698856">
    <w:abstractNumId w:val="53"/>
  </w:num>
  <w:num w:numId="18" w16cid:durableId="1463618886">
    <w:abstractNumId w:val="24"/>
  </w:num>
  <w:num w:numId="19" w16cid:durableId="1988852436">
    <w:abstractNumId w:val="47"/>
  </w:num>
  <w:num w:numId="20" w16cid:durableId="1479347701">
    <w:abstractNumId w:val="55"/>
  </w:num>
  <w:num w:numId="21" w16cid:durableId="41756101">
    <w:abstractNumId w:val="63"/>
  </w:num>
  <w:num w:numId="22" w16cid:durableId="1987665535">
    <w:abstractNumId w:val="52"/>
  </w:num>
  <w:num w:numId="23" w16cid:durableId="992836835">
    <w:abstractNumId w:val="25"/>
  </w:num>
  <w:num w:numId="24" w16cid:durableId="1430732352">
    <w:abstractNumId w:val="68"/>
  </w:num>
  <w:num w:numId="25" w16cid:durableId="1652758337">
    <w:abstractNumId w:val="17"/>
  </w:num>
  <w:num w:numId="26" w16cid:durableId="424964797">
    <w:abstractNumId w:val="46"/>
  </w:num>
  <w:num w:numId="27" w16cid:durableId="1590042130">
    <w:abstractNumId w:val="48"/>
  </w:num>
  <w:num w:numId="28" w16cid:durableId="1213497069">
    <w:abstractNumId w:val="9"/>
  </w:num>
  <w:num w:numId="29" w16cid:durableId="1792163290">
    <w:abstractNumId w:val="37"/>
  </w:num>
  <w:num w:numId="30" w16cid:durableId="1739939355">
    <w:abstractNumId w:val="67"/>
  </w:num>
  <w:num w:numId="31" w16cid:durableId="1043401742">
    <w:abstractNumId w:val="39"/>
  </w:num>
  <w:num w:numId="32" w16cid:durableId="2108454820">
    <w:abstractNumId w:val="22"/>
  </w:num>
  <w:num w:numId="33" w16cid:durableId="1060904689">
    <w:abstractNumId w:val="29"/>
  </w:num>
  <w:num w:numId="34" w16cid:durableId="1430735186">
    <w:abstractNumId w:val="45"/>
  </w:num>
  <w:num w:numId="35" w16cid:durableId="515776327">
    <w:abstractNumId w:val="21"/>
  </w:num>
  <w:num w:numId="36" w16cid:durableId="1596131895">
    <w:abstractNumId w:val="76"/>
  </w:num>
  <w:num w:numId="37" w16cid:durableId="1229920114">
    <w:abstractNumId w:val="43"/>
  </w:num>
  <w:num w:numId="38" w16cid:durableId="622464963">
    <w:abstractNumId w:val="58"/>
  </w:num>
  <w:num w:numId="39" w16cid:durableId="674646455">
    <w:abstractNumId w:val="36"/>
  </w:num>
  <w:num w:numId="40" w16cid:durableId="1620378720">
    <w:abstractNumId w:val="1"/>
  </w:num>
  <w:num w:numId="41" w16cid:durableId="1047024249">
    <w:abstractNumId w:val="57"/>
  </w:num>
  <w:num w:numId="42" w16cid:durableId="1169952729">
    <w:abstractNumId w:val="28"/>
  </w:num>
  <w:num w:numId="43" w16cid:durableId="1310549333">
    <w:abstractNumId w:val="33"/>
  </w:num>
  <w:num w:numId="44" w16cid:durableId="1157066775">
    <w:abstractNumId w:val="73"/>
  </w:num>
  <w:num w:numId="45" w16cid:durableId="706636482">
    <w:abstractNumId w:val="69"/>
  </w:num>
  <w:num w:numId="46" w16cid:durableId="1403525660">
    <w:abstractNumId w:val="50"/>
  </w:num>
  <w:num w:numId="47" w16cid:durableId="129904380">
    <w:abstractNumId w:val="44"/>
  </w:num>
  <w:num w:numId="48" w16cid:durableId="445276039">
    <w:abstractNumId w:val="78"/>
  </w:num>
  <w:num w:numId="49" w16cid:durableId="1377201371">
    <w:abstractNumId w:val="77"/>
  </w:num>
  <w:num w:numId="50" w16cid:durableId="1346785923">
    <w:abstractNumId w:val="61"/>
  </w:num>
  <w:num w:numId="51" w16cid:durableId="1943605010">
    <w:abstractNumId w:val="56"/>
  </w:num>
  <w:num w:numId="52" w16cid:durableId="1053041922">
    <w:abstractNumId w:val="15"/>
  </w:num>
  <w:num w:numId="53" w16cid:durableId="44765735">
    <w:abstractNumId w:val="75"/>
  </w:num>
  <w:num w:numId="54" w16cid:durableId="1431699559">
    <w:abstractNumId w:val="62"/>
  </w:num>
  <w:num w:numId="55" w16cid:durableId="485899278">
    <w:abstractNumId w:val="11"/>
  </w:num>
  <w:num w:numId="56" w16cid:durableId="221333551">
    <w:abstractNumId w:val="60"/>
  </w:num>
  <w:num w:numId="57" w16cid:durableId="742214320">
    <w:abstractNumId w:val="26"/>
  </w:num>
  <w:num w:numId="58" w16cid:durableId="1033578849">
    <w:abstractNumId w:val="35"/>
  </w:num>
  <w:num w:numId="59" w16cid:durableId="1535271902">
    <w:abstractNumId w:val="4"/>
  </w:num>
  <w:num w:numId="60" w16cid:durableId="980772658">
    <w:abstractNumId w:val="31"/>
  </w:num>
  <w:num w:numId="61" w16cid:durableId="2046906809">
    <w:abstractNumId w:val="41"/>
  </w:num>
  <w:num w:numId="62" w16cid:durableId="785271305">
    <w:abstractNumId w:val="74"/>
  </w:num>
  <w:num w:numId="63" w16cid:durableId="948053280">
    <w:abstractNumId w:val="30"/>
  </w:num>
  <w:num w:numId="64" w16cid:durableId="1589776847">
    <w:abstractNumId w:val="59"/>
  </w:num>
  <w:num w:numId="65" w16cid:durableId="1516729398">
    <w:abstractNumId w:val="38"/>
  </w:num>
  <w:num w:numId="66" w16cid:durableId="2119445222">
    <w:abstractNumId w:val="64"/>
  </w:num>
  <w:num w:numId="67" w16cid:durableId="861474317">
    <w:abstractNumId w:val="32"/>
  </w:num>
  <w:num w:numId="68" w16cid:durableId="570626407">
    <w:abstractNumId w:val="0"/>
  </w:num>
  <w:num w:numId="69" w16cid:durableId="883755248">
    <w:abstractNumId w:val="66"/>
  </w:num>
  <w:num w:numId="70" w16cid:durableId="157312674">
    <w:abstractNumId w:val="16"/>
  </w:num>
  <w:num w:numId="71" w16cid:durableId="1775661553">
    <w:abstractNumId w:val="7"/>
  </w:num>
  <w:num w:numId="72" w16cid:durableId="699478340">
    <w:abstractNumId w:val="34"/>
  </w:num>
  <w:num w:numId="73" w16cid:durableId="1739475948">
    <w:abstractNumId w:val="71"/>
  </w:num>
  <w:num w:numId="74" w16cid:durableId="138495557">
    <w:abstractNumId w:val="49"/>
  </w:num>
  <w:num w:numId="75" w16cid:durableId="1926527331">
    <w:abstractNumId w:val="13"/>
  </w:num>
  <w:num w:numId="76" w16cid:durableId="1116221105">
    <w:abstractNumId w:val="40"/>
  </w:num>
  <w:num w:numId="77" w16cid:durableId="1175848143">
    <w:abstractNumId w:val="5"/>
  </w:num>
  <w:num w:numId="78" w16cid:durableId="872881071">
    <w:abstractNumId w:val="54"/>
  </w:num>
  <w:num w:numId="79" w16cid:durableId="893470889">
    <w:abstractNumId w:val="6"/>
  </w:num>
  <w:num w:numId="80" w16cid:durableId="1384911018">
    <w:abstractNumId w:val="3"/>
  </w:num>
  <w:numIdMacAtCleanup w:val="8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4F25"/>
    <w:rsid w:val="000001ED"/>
    <w:rsid w:val="00001EC8"/>
    <w:rsid w:val="00003D06"/>
    <w:rsid w:val="000052CA"/>
    <w:rsid w:val="0000586F"/>
    <w:rsid w:val="0000596F"/>
    <w:rsid w:val="000073CF"/>
    <w:rsid w:val="00007A3E"/>
    <w:rsid w:val="00012114"/>
    <w:rsid w:val="00013282"/>
    <w:rsid w:val="000135DF"/>
    <w:rsid w:val="00013CF2"/>
    <w:rsid w:val="000170E6"/>
    <w:rsid w:val="00022B32"/>
    <w:rsid w:val="00023F15"/>
    <w:rsid w:val="00025A3E"/>
    <w:rsid w:val="000267E3"/>
    <w:rsid w:val="00027473"/>
    <w:rsid w:val="0003326E"/>
    <w:rsid w:val="000350AF"/>
    <w:rsid w:val="0003561B"/>
    <w:rsid w:val="00036784"/>
    <w:rsid w:val="00036BCC"/>
    <w:rsid w:val="00041B72"/>
    <w:rsid w:val="00041E83"/>
    <w:rsid w:val="00045AB2"/>
    <w:rsid w:val="0005024D"/>
    <w:rsid w:val="0005106D"/>
    <w:rsid w:val="0005299C"/>
    <w:rsid w:val="00052B3E"/>
    <w:rsid w:val="00053655"/>
    <w:rsid w:val="00053768"/>
    <w:rsid w:val="00055248"/>
    <w:rsid w:val="000561D6"/>
    <w:rsid w:val="00056F37"/>
    <w:rsid w:val="00057FD3"/>
    <w:rsid w:val="00062A0D"/>
    <w:rsid w:val="00064286"/>
    <w:rsid w:val="0006476A"/>
    <w:rsid w:val="00064E4A"/>
    <w:rsid w:val="00070656"/>
    <w:rsid w:val="00070E07"/>
    <w:rsid w:val="00071EAC"/>
    <w:rsid w:val="00072067"/>
    <w:rsid w:val="00073367"/>
    <w:rsid w:val="0007615C"/>
    <w:rsid w:val="00076F45"/>
    <w:rsid w:val="000773A6"/>
    <w:rsid w:val="00080F56"/>
    <w:rsid w:val="00081761"/>
    <w:rsid w:val="000825FA"/>
    <w:rsid w:val="00083A8A"/>
    <w:rsid w:val="00083E50"/>
    <w:rsid w:val="0008585A"/>
    <w:rsid w:val="00086C77"/>
    <w:rsid w:val="00092B50"/>
    <w:rsid w:val="0009333D"/>
    <w:rsid w:val="000A2AF6"/>
    <w:rsid w:val="000A4553"/>
    <w:rsid w:val="000A5F3C"/>
    <w:rsid w:val="000A6567"/>
    <w:rsid w:val="000A71AD"/>
    <w:rsid w:val="000B0AF2"/>
    <w:rsid w:val="000B453D"/>
    <w:rsid w:val="000B4761"/>
    <w:rsid w:val="000B4C8E"/>
    <w:rsid w:val="000B7981"/>
    <w:rsid w:val="000C0015"/>
    <w:rsid w:val="000C1FF8"/>
    <w:rsid w:val="000C2A85"/>
    <w:rsid w:val="000C35FD"/>
    <w:rsid w:val="000C3B1F"/>
    <w:rsid w:val="000C6D0C"/>
    <w:rsid w:val="000C7488"/>
    <w:rsid w:val="000D048B"/>
    <w:rsid w:val="000D378A"/>
    <w:rsid w:val="000D5322"/>
    <w:rsid w:val="000D5FC9"/>
    <w:rsid w:val="000D7852"/>
    <w:rsid w:val="000E1129"/>
    <w:rsid w:val="000E15BB"/>
    <w:rsid w:val="000E1E9D"/>
    <w:rsid w:val="000E6624"/>
    <w:rsid w:val="000E740F"/>
    <w:rsid w:val="000F141E"/>
    <w:rsid w:val="000F1534"/>
    <w:rsid w:val="000F363B"/>
    <w:rsid w:val="000F3700"/>
    <w:rsid w:val="000F3EDC"/>
    <w:rsid w:val="000F49E1"/>
    <w:rsid w:val="000F6281"/>
    <w:rsid w:val="000F7A04"/>
    <w:rsid w:val="000F7D9B"/>
    <w:rsid w:val="001007F7"/>
    <w:rsid w:val="001027CD"/>
    <w:rsid w:val="00102A76"/>
    <w:rsid w:val="00103441"/>
    <w:rsid w:val="0010685A"/>
    <w:rsid w:val="00107E82"/>
    <w:rsid w:val="0011066C"/>
    <w:rsid w:val="0011128C"/>
    <w:rsid w:val="001112E8"/>
    <w:rsid w:val="0011189E"/>
    <w:rsid w:val="00113B1A"/>
    <w:rsid w:val="001149B5"/>
    <w:rsid w:val="001158C3"/>
    <w:rsid w:val="001162BD"/>
    <w:rsid w:val="00117AC0"/>
    <w:rsid w:val="001225D5"/>
    <w:rsid w:val="001236B2"/>
    <w:rsid w:val="00123FBD"/>
    <w:rsid w:val="001246A8"/>
    <w:rsid w:val="00124C62"/>
    <w:rsid w:val="001271F4"/>
    <w:rsid w:val="0013353C"/>
    <w:rsid w:val="0013490D"/>
    <w:rsid w:val="00134EDA"/>
    <w:rsid w:val="00136937"/>
    <w:rsid w:val="00137FA7"/>
    <w:rsid w:val="00141652"/>
    <w:rsid w:val="001457AF"/>
    <w:rsid w:val="00145D10"/>
    <w:rsid w:val="00146983"/>
    <w:rsid w:val="00147068"/>
    <w:rsid w:val="00160926"/>
    <w:rsid w:val="001616D5"/>
    <w:rsid w:val="00162A20"/>
    <w:rsid w:val="00167534"/>
    <w:rsid w:val="001706E4"/>
    <w:rsid w:val="001725C8"/>
    <w:rsid w:val="00175C37"/>
    <w:rsid w:val="00177491"/>
    <w:rsid w:val="00180D89"/>
    <w:rsid w:val="00182D59"/>
    <w:rsid w:val="001836EF"/>
    <w:rsid w:val="00183F14"/>
    <w:rsid w:val="00184347"/>
    <w:rsid w:val="00184408"/>
    <w:rsid w:val="00184410"/>
    <w:rsid w:val="00190562"/>
    <w:rsid w:val="00190EC6"/>
    <w:rsid w:val="001917DA"/>
    <w:rsid w:val="00191A56"/>
    <w:rsid w:val="001939CF"/>
    <w:rsid w:val="00194302"/>
    <w:rsid w:val="00194D1F"/>
    <w:rsid w:val="00194E22"/>
    <w:rsid w:val="001957F6"/>
    <w:rsid w:val="001967F5"/>
    <w:rsid w:val="0019693F"/>
    <w:rsid w:val="001A0957"/>
    <w:rsid w:val="001A41E1"/>
    <w:rsid w:val="001A62EE"/>
    <w:rsid w:val="001A6CEF"/>
    <w:rsid w:val="001A6FE9"/>
    <w:rsid w:val="001B5B15"/>
    <w:rsid w:val="001C0847"/>
    <w:rsid w:val="001C2C62"/>
    <w:rsid w:val="001C3091"/>
    <w:rsid w:val="001C4839"/>
    <w:rsid w:val="001C66B8"/>
    <w:rsid w:val="001C7CDF"/>
    <w:rsid w:val="001D02D6"/>
    <w:rsid w:val="001D6132"/>
    <w:rsid w:val="001D6A0D"/>
    <w:rsid w:val="001D771F"/>
    <w:rsid w:val="001D7E8E"/>
    <w:rsid w:val="001E1683"/>
    <w:rsid w:val="001E1997"/>
    <w:rsid w:val="001E1A2B"/>
    <w:rsid w:val="001E62A3"/>
    <w:rsid w:val="001E63E9"/>
    <w:rsid w:val="001E76F3"/>
    <w:rsid w:val="001F155F"/>
    <w:rsid w:val="001F3996"/>
    <w:rsid w:val="001F3D9D"/>
    <w:rsid w:val="001F410B"/>
    <w:rsid w:val="002003F8"/>
    <w:rsid w:val="0020043B"/>
    <w:rsid w:val="00200E2A"/>
    <w:rsid w:val="00202372"/>
    <w:rsid w:val="00202D66"/>
    <w:rsid w:val="0020659F"/>
    <w:rsid w:val="002070CA"/>
    <w:rsid w:val="00210890"/>
    <w:rsid w:val="00211504"/>
    <w:rsid w:val="00212E7C"/>
    <w:rsid w:val="002131E1"/>
    <w:rsid w:val="002138F8"/>
    <w:rsid w:val="0021457B"/>
    <w:rsid w:val="00222140"/>
    <w:rsid w:val="002233BE"/>
    <w:rsid w:val="00226A94"/>
    <w:rsid w:val="002273AE"/>
    <w:rsid w:val="00231C61"/>
    <w:rsid w:val="00236B28"/>
    <w:rsid w:val="00240543"/>
    <w:rsid w:val="002408E2"/>
    <w:rsid w:val="00244BEC"/>
    <w:rsid w:val="00244F25"/>
    <w:rsid w:val="00245345"/>
    <w:rsid w:val="002516D5"/>
    <w:rsid w:val="0025253A"/>
    <w:rsid w:val="00256636"/>
    <w:rsid w:val="00257275"/>
    <w:rsid w:val="002611C9"/>
    <w:rsid w:val="00266D6B"/>
    <w:rsid w:val="002706DC"/>
    <w:rsid w:val="00283FC7"/>
    <w:rsid w:val="00284371"/>
    <w:rsid w:val="00284978"/>
    <w:rsid w:val="002856B9"/>
    <w:rsid w:val="002873C9"/>
    <w:rsid w:val="00287514"/>
    <w:rsid w:val="00292695"/>
    <w:rsid w:val="00294DB8"/>
    <w:rsid w:val="00295CB8"/>
    <w:rsid w:val="002965DE"/>
    <w:rsid w:val="0029728D"/>
    <w:rsid w:val="00297AF6"/>
    <w:rsid w:val="002A31EF"/>
    <w:rsid w:val="002A40E5"/>
    <w:rsid w:val="002A60E0"/>
    <w:rsid w:val="002A6591"/>
    <w:rsid w:val="002A7F0B"/>
    <w:rsid w:val="002B416D"/>
    <w:rsid w:val="002C0657"/>
    <w:rsid w:val="002C0F5E"/>
    <w:rsid w:val="002C2015"/>
    <w:rsid w:val="002C2224"/>
    <w:rsid w:val="002C2B11"/>
    <w:rsid w:val="002C37C5"/>
    <w:rsid w:val="002C4309"/>
    <w:rsid w:val="002C5291"/>
    <w:rsid w:val="002C7101"/>
    <w:rsid w:val="002C7329"/>
    <w:rsid w:val="002D0793"/>
    <w:rsid w:val="002D1CA1"/>
    <w:rsid w:val="002D5A51"/>
    <w:rsid w:val="002D65B7"/>
    <w:rsid w:val="002E0287"/>
    <w:rsid w:val="002E04CB"/>
    <w:rsid w:val="002E3BF1"/>
    <w:rsid w:val="002E4195"/>
    <w:rsid w:val="002E5509"/>
    <w:rsid w:val="002E5D24"/>
    <w:rsid w:val="002E5EB1"/>
    <w:rsid w:val="002E5EEA"/>
    <w:rsid w:val="002E6A37"/>
    <w:rsid w:val="002F147A"/>
    <w:rsid w:val="002F1611"/>
    <w:rsid w:val="002F24B0"/>
    <w:rsid w:val="002F3BC0"/>
    <w:rsid w:val="002F440D"/>
    <w:rsid w:val="002F60CC"/>
    <w:rsid w:val="002F776F"/>
    <w:rsid w:val="00301EC0"/>
    <w:rsid w:val="00307332"/>
    <w:rsid w:val="00311BF1"/>
    <w:rsid w:val="003139B1"/>
    <w:rsid w:val="00313E7C"/>
    <w:rsid w:val="00314622"/>
    <w:rsid w:val="003157FE"/>
    <w:rsid w:val="0031704F"/>
    <w:rsid w:val="00317A35"/>
    <w:rsid w:val="00320E85"/>
    <w:rsid w:val="003219AB"/>
    <w:rsid w:val="00323E4E"/>
    <w:rsid w:val="00324E0D"/>
    <w:rsid w:val="00330AD4"/>
    <w:rsid w:val="00331ECB"/>
    <w:rsid w:val="00332592"/>
    <w:rsid w:val="003341F9"/>
    <w:rsid w:val="00334EB2"/>
    <w:rsid w:val="0033718B"/>
    <w:rsid w:val="00337599"/>
    <w:rsid w:val="003379A4"/>
    <w:rsid w:val="00343463"/>
    <w:rsid w:val="00344E1A"/>
    <w:rsid w:val="003461B3"/>
    <w:rsid w:val="00350163"/>
    <w:rsid w:val="003508A2"/>
    <w:rsid w:val="00350A39"/>
    <w:rsid w:val="00351B9D"/>
    <w:rsid w:val="00353524"/>
    <w:rsid w:val="00356D74"/>
    <w:rsid w:val="0036304E"/>
    <w:rsid w:val="00363DB3"/>
    <w:rsid w:val="00363F95"/>
    <w:rsid w:val="00365C5D"/>
    <w:rsid w:val="003678B9"/>
    <w:rsid w:val="0037127C"/>
    <w:rsid w:val="00371FC8"/>
    <w:rsid w:val="00375BE1"/>
    <w:rsid w:val="00377A84"/>
    <w:rsid w:val="00377B6F"/>
    <w:rsid w:val="00381406"/>
    <w:rsid w:val="00383C1B"/>
    <w:rsid w:val="00383D98"/>
    <w:rsid w:val="00384214"/>
    <w:rsid w:val="00384D51"/>
    <w:rsid w:val="00386329"/>
    <w:rsid w:val="00387659"/>
    <w:rsid w:val="003879E7"/>
    <w:rsid w:val="003900C7"/>
    <w:rsid w:val="0039350A"/>
    <w:rsid w:val="003951BF"/>
    <w:rsid w:val="0039561C"/>
    <w:rsid w:val="00396115"/>
    <w:rsid w:val="003973E7"/>
    <w:rsid w:val="003A0958"/>
    <w:rsid w:val="003A1653"/>
    <w:rsid w:val="003A1EC2"/>
    <w:rsid w:val="003A4216"/>
    <w:rsid w:val="003A583D"/>
    <w:rsid w:val="003A5EE7"/>
    <w:rsid w:val="003A6AF2"/>
    <w:rsid w:val="003B0F86"/>
    <w:rsid w:val="003B13EA"/>
    <w:rsid w:val="003B39C5"/>
    <w:rsid w:val="003B407B"/>
    <w:rsid w:val="003B4631"/>
    <w:rsid w:val="003B5096"/>
    <w:rsid w:val="003B706B"/>
    <w:rsid w:val="003B7F74"/>
    <w:rsid w:val="003C1506"/>
    <w:rsid w:val="003C26DC"/>
    <w:rsid w:val="003C50EE"/>
    <w:rsid w:val="003C5BF8"/>
    <w:rsid w:val="003C736C"/>
    <w:rsid w:val="003C793F"/>
    <w:rsid w:val="003C7B14"/>
    <w:rsid w:val="003D0F56"/>
    <w:rsid w:val="003D5276"/>
    <w:rsid w:val="003E10C4"/>
    <w:rsid w:val="003E1C8C"/>
    <w:rsid w:val="003E1FA9"/>
    <w:rsid w:val="003E382E"/>
    <w:rsid w:val="003E4E06"/>
    <w:rsid w:val="003F04D4"/>
    <w:rsid w:val="003F0671"/>
    <w:rsid w:val="003F5E46"/>
    <w:rsid w:val="003F6E53"/>
    <w:rsid w:val="003F7990"/>
    <w:rsid w:val="00400CF9"/>
    <w:rsid w:val="004042C4"/>
    <w:rsid w:val="0040566E"/>
    <w:rsid w:val="00406A9C"/>
    <w:rsid w:val="004075AA"/>
    <w:rsid w:val="0041195D"/>
    <w:rsid w:val="00411E8C"/>
    <w:rsid w:val="0041302E"/>
    <w:rsid w:val="004142BF"/>
    <w:rsid w:val="0041480D"/>
    <w:rsid w:val="0041522F"/>
    <w:rsid w:val="004153B2"/>
    <w:rsid w:val="00415AF1"/>
    <w:rsid w:val="00417CBB"/>
    <w:rsid w:val="00424406"/>
    <w:rsid w:val="00424D10"/>
    <w:rsid w:val="00426F5E"/>
    <w:rsid w:val="00433F81"/>
    <w:rsid w:val="004348DD"/>
    <w:rsid w:val="00434992"/>
    <w:rsid w:val="00435BA8"/>
    <w:rsid w:val="00437B1B"/>
    <w:rsid w:val="00440B8F"/>
    <w:rsid w:val="00441177"/>
    <w:rsid w:val="0044315D"/>
    <w:rsid w:val="00444A5E"/>
    <w:rsid w:val="00445F29"/>
    <w:rsid w:val="00463337"/>
    <w:rsid w:val="00463B1D"/>
    <w:rsid w:val="00464110"/>
    <w:rsid w:val="00465CF8"/>
    <w:rsid w:val="00467772"/>
    <w:rsid w:val="00467C29"/>
    <w:rsid w:val="004720CA"/>
    <w:rsid w:val="00472A0B"/>
    <w:rsid w:val="00474536"/>
    <w:rsid w:val="00475FF4"/>
    <w:rsid w:val="00481CE4"/>
    <w:rsid w:val="004830FB"/>
    <w:rsid w:val="00484C46"/>
    <w:rsid w:val="00485DAE"/>
    <w:rsid w:val="004863BC"/>
    <w:rsid w:val="004874C2"/>
    <w:rsid w:val="00487763"/>
    <w:rsid w:val="00490754"/>
    <w:rsid w:val="00490E5C"/>
    <w:rsid w:val="00491ED0"/>
    <w:rsid w:val="00493ADA"/>
    <w:rsid w:val="004942E0"/>
    <w:rsid w:val="00495001"/>
    <w:rsid w:val="004A05ED"/>
    <w:rsid w:val="004A15B9"/>
    <w:rsid w:val="004A2672"/>
    <w:rsid w:val="004A343B"/>
    <w:rsid w:val="004A6833"/>
    <w:rsid w:val="004B009E"/>
    <w:rsid w:val="004B353C"/>
    <w:rsid w:val="004B39EF"/>
    <w:rsid w:val="004B6C3A"/>
    <w:rsid w:val="004B743D"/>
    <w:rsid w:val="004B7621"/>
    <w:rsid w:val="004C161B"/>
    <w:rsid w:val="004C1BCF"/>
    <w:rsid w:val="004C23D4"/>
    <w:rsid w:val="004C4DCE"/>
    <w:rsid w:val="004C7A89"/>
    <w:rsid w:val="004D25E3"/>
    <w:rsid w:val="004D289C"/>
    <w:rsid w:val="004D4AC1"/>
    <w:rsid w:val="004D5587"/>
    <w:rsid w:val="004D6291"/>
    <w:rsid w:val="004D686C"/>
    <w:rsid w:val="004D7AB1"/>
    <w:rsid w:val="004E0308"/>
    <w:rsid w:val="004E2272"/>
    <w:rsid w:val="004E3F77"/>
    <w:rsid w:val="004E4558"/>
    <w:rsid w:val="004E4DA1"/>
    <w:rsid w:val="004E52E3"/>
    <w:rsid w:val="004F024A"/>
    <w:rsid w:val="004F0CB3"/>
    <w:rsid w:val="004F1C50"/>
    <w:rsid w:val="004F2BE5"/>
    <w:rsid w:val="004F6D48"/>
    <w:rsid w:val="004F79FB"/>
    <w:rsid w:val="00502EBA"/>
    <w:rsid w:val="0050445A"/>
    <w:rsid w:val="00504E37"/>
    <w:rsid w:val="0050741C"/>
    <w:rsid w:val="005075E2"/>
    <w:rsid w:val="00507B89"/>
    <w:rsid w:val="0051117F"/>
    <w:rsid w:val="0051434B"/>
    <w:rsid w:val="00514F15"/>
    <w:rsid w:val="0051615A"/>
    <w:rsid w:val="00516659"/>
    <w:rsid w:val="00516688"/>
    <w:rsid w:val="00516A2B"/>
    <w:rsid w:val="00521991"/>
    <w:rsid w:val="0052678C"/>
    <w:rsid w:val="00526A22"/>
    <w:rsid w:val="00527A4F"/>
    <w:rsid w:val="00533454"/>
    <w:rsid w:val="00533B9F"/>
    <w:rsid w:val="00534366"/>
    <w:rsid w:val="0053517C"/>
    <w:rsid w:val="00536756"/>
    <w:rsid w:val="00543050"/>
    <w:rsid w:val="0055240F"/>
    <w:rsid w:val="00553EAC"/>
    <w:rsid w:val="00560DCF"/>
    <w:rsid w:val="00560F7E"/>
    <w:rsid w:val="00561FDD"/>
    <w:rsid w:val="00563348"/>
    <w:rsid w:val="00565221"/>
    <w:rsid w:val="00566AFC"/>
    <w:rsid w:val="005672A7"/>
    <w:rsid w:val="005672BC"/>
    <w:rsid w:val="00567C98"/>
    <w:rsid w:val="00567EFF"/>
    <w:rsid w:val="005702CB"/>
    <w:rsid w:val="0057134D"/>
    <w:rsid w:val="0057406C"/>
    <w:rsid w:val="00575ABF"/>
    <w:rsid w:val="00575C49"/>
    <w:rsid w:val="0058497C"/>
    <w:rsid w:val="00584AB0"/>
    <w:rsid w:val="00584CB2"/>
    <w:rsid w:val="00590256"/>
    <w:rsid w:val="005931F7"/>
    <w:rsid w:val="005933DE"/>
    <w:rsid w:val="00596F19"/>
    <w:rsid w:val="00597B49"/>
    <w:rsid w:val="005A376A"/>
    <w:rsid w:val="005B1340"/>
    <w:rsid w:val="005B2521"/>
    <w:rsid w:val="005B2A3C"/>
    <w:rsid w:val="005B5934"/>
    <w:rsid w:val="005C0E1C"/>
    <w:rsid w:val="005C148C"/>
    <w:rsid w:val="005C1FE2"/>
    <w:rsid w:val="005C33D3"/>
    <w:rsid w:val="005C5D90"/>
    <w:rsid w:val="005D0E9A"/>
    <w:rsid w:val="005D242F"/>
    <w:rsid w:val="005D428A"/>
    <w:rsid w:val="005D4E65"/>
    <w:rsid w:val="005D532E"/>
    <w:rsid w:val="005D5F13"/>
    <w:rsid w:val="005D7A24"/>
    <w:rsid w:val="005E02F2"/>
    <w:rsid w:val="005E045D"/>
    <w:rsid w:val="005E35CD"/>
    <w:rsid w:val="005E501A"/>
    <w:rsid w:val="005E70D6"/>
    <w:rsid w:val="005F1DE8"/>
    <w:rsid w:val="005F28AD"/>
    <w:rsid w:val="005F4117"/>
    <w:rsid w:val="005F6656"/>
    <w:rsid w:val="0060125C"/>
    <w:rsid w:val="00605293"/>
    <w:rsid w:val="006137F6"/>
    <w:rsid w:val="00615D9C"/>
    <w:rsid w:val="00617813"/>
    <w:rsid w:val="00620D3A"/>
    <w:rsid w:val="00621DB3"/>
    <w:rsid w:val="006232AF"/>
    <w:rsid w:val="00626C26"/>
    <w:rsid w:val="00627F88"/>
    <w:rsid w:val="0063431F"/>
    <w:rsid w:val="0063496F"/>
    <w:rsid w:val="0063657A"/>
    <w:rsid w:val="006374E0"/>
    <w:rsid w:val="006420F5"/>
    <w:rsid w:val="00642AEF"/>
    <w:rsid w:val="006447F2"/>
    <w:rsid w:val="00647FD4"/>
    <w:rsid w:val="0065100E"/>
    <w:rsid w:val="0065119B"/>
    <w:rsid w:val="006514C9"/>
    <w:rsid w:val="0065252F"/>
    <w:rsid w:val="00654E84"/>
    <w:rsid w:val="00656F64"/>
    <w:rsid w:val="00660FCB"/>
    <w:rsid w:val="006615F0"/>
    <w:rsid w:val="00664ED5"/>
    <w:rsid w:val="00667D06"/>
    <w:rsid w:val="0067145E"/>
    <w:rsid w:val="006715CD"/>
    <w:rsid w:val="006724CC"/>
    <w:rsid w:val="00673846"/>
    <w:rsid w:val="00674ACA"/>
    <w:rsid w:val="006757CB"/>
    <w:rsid w:val="00675CB8"/>
    <w:rsid w:val="00675F7F"/>
    <w:rsid w:val="0067655B"/>
    <w:rsid w:val="0068213E"/>
    <w:rsid w:val="006843ED"/>
    <w:rsid w:val="00685689"/>
    <w:rsid w:val="00685DB6"/>
    <w:rsid w:val="006906C8"/>
    <w:rsid w:val="006929A4"/>
    <w:rsid w:val="00694F74"/>
    <w:rsid w:val="00695868"/>
    <w:rsid w:val="0069621D"/>
    <w:rsid w:val="00696B0E"/>
    <w:rsid w:val="00697253"/>
    <w:rsid w:val="006A2B87"/>
    <w:rsid w:val="006A3565"/>
    <w:rsid w:val="006A5016"/>
    <w:rsid w:val="006A667F"/>
    <w:rsid w:val="006A6CDC"/>
    <w:rsid w:val="006B0C42"/>
    <w:rsid w:val="006B2E40"/>
    <w:rsid w:val="006B41EF"/>
    <w:rsid w:val="006B56A3"/>
    <w:rsid w:val="006B77F4"/>
    <w:rsid w:val="006C05F8"/>
    <w:rsid w:val="006C0D0E"/>
    <w:rsid w:val="006C6AE0"/>
    <w:rsid w:val="006D2CC5"/>
    <w:rsid w:val="006D2FC1"/>
    <w:rsid w:val="006D3249"/>
    <w:rsid w:val="006D3C64"/>
    <w:rsid w:val="006D5F62"/>
    <w:rsid w:val="006D6569"/>
    <w:rsid w:val="006D6763"/>
    <w:rsid w:val="006E2366"/>
    <w:rsid w:val="006E341D"/>
    <w:rsid w:val="006E5471"/>
    <w:rsid w:val="006E590A"/>
    <w:rsid w:val="006E7878"/>
    <w:rsid w:val="006F2FA6"/>
    <w:rsid w:val="006F5758"/>
    <w:rsid w:val="006F673E"/>
    <w:rsid w:val="006F7372"/>
    <w:rsid w:val="006F7A3B"/>
    <w:rsid w:val="006F7C89"/>
    <w:rsid w:val="00701BA1"/>
    <w:rsid w:val="00702C26"/>
    <w:rsid w:val="00705723"/>
    <w:rsid w:val="0070640A"/>
    <w:rsid w:val="00706DD9"/>
    <w:rsid w:val="007136D3"/>
    <w:rsid w:val="00714000"/>
    <w:rsid w:val="00717CB5"/>
    <w:rsid w:val="00722D11"/>
    <w:rsid w:val="007240B0"/>
    <w:rsid w:val="007270D6"/>
    <w:rsid w:val="00727C47"/>
    <w:rsid w:val="00730D66"/>
    <w:rsid w:val="00730ED6"/>
    <w:rsid w:val="00731202"/>
    <w:rsid w:val="007320FC"/>
    <w:rsid w:val="0073302E"/>
    <w:rsid w:val="0073363A"/>
    <w:rsid w:val="0073402D"/>
    <w:rsid w:val="007342FE"/>
    <w:rsid w:val="00737182"/>
    <w:rsid w:val="00742158"/>
    <w:rsid w:val="00742EC4"/>
    <w:rsid w:val="00743407"/>
    <w:rsid w:val="00745FED"/>
    <w:rsid w:val="007470C5"/>
    <w:rsid w:val="00747310"/>
    <w:rsid w:val="00747B6C"/>
    <w:rsid w:val="00751EE9"/>
    <w:rsid w:val="00752A26"/>
    <w:rsid w:val="0075510B"/>
    <w:rsid w:val="007567E9"/>
    <w:rsid w:val="00757145"/>
    <w:rsid w:val="00757DB2"/>
    <w:rsid w:val="007615E4"/>
    <w:rsid w:val="00761DA1"/>
    <w:rsid w:val="00761E05"/>
    <w:rsid w:val="00770696"/>
    <w:rsid w:val="00770E08"/>
    <w:rsid w:val="0077172F"/>
    <w:rsid w:val="00772046"/>
    <w:rsid w:val="007724D5"/>
    <w:rsid w:val="007731FD"/>
    <w:rsid w:val="0077447F"/>
    <w:rsid w:val="00777AFE"/>
    <w:rsid w:val="0078291E"/>
    <w:rsid w:val="00782A43"/>
    <w:rsid w:val="00782BB3"/>
    <w:rsid w:val="00786125"/>
    <w:rsid w:val="00786223"/>
    <w:rsid w:val="00787F93"/>
    <w:rsid w:val="00790AD3"/>
    <w:rsid w:val="0079117C"/>
    <w:rsid w:val="00791275"/>
    <w:rsid w:val="00791A35"/>
    <w:rsid w:val="0079399D"/>
    <w:rsid w:val="0079452D"/>
    <w:rsid w:val="00794558"/>
    <w:rsid w:val="00794B45"/>
    <w:rsid w:val="007950D9"/>
    <w:rsid w:val="00795D9E"/>
    <w:rsid w:val="0079607C"/>
    <w:rsid w:val="007979E6"/>
    <w:rsid w:val="007A0758"/>
    <w:rsid w:val="007A21AA"/>
    <w:rsid w:val="007A541D"/>
    <w:rsid w:val="007A54E0"/>
    <w:rsid w:val="007A58B4"/>
    <w:rsid w:val="007A60F8"/>
    <w:rsid w:val="007A71D6"/>
    <w:rsid w:val="007A7321"/>
    <w:rsid w:val="007A786D"/>
    <w:rsid w:val="007B211C"/>
    <w:rsid w:val="007B3C9B"/>
    <w:rsid w:val="007B6220"/>
    <w:rsid w:val="007B6A08"/>
    <w:rsid w:val="007C0214"/>
    <w:rsid w:val="007C511B"/>
    <w:rsid w:val="007D001D"/>
    <w:rsid w:val="007D0BFC"/>
    <w:rsid w:val="007D27D1"/>
    <w:rsid w:val="007D30A9"/>
    <w:rsid w:val="007D44A8"/>
    <w:rsid w:val="007D617B"/>
    <w:rsid w:val="007D7231"/>
    <w:rsid w:val="007E23B8"/>
    <w:rsid w:val="007E2970"/>
    <w:rsid w:val="007E390C"/>
    <w:rsid w:val="007E4B7B"/>
    <w:rsid w:val="007F25D4"/>
    <w:rsid w:val="007F3E91"/>
    <w:rsid w:val="007F6BD2"/>
    <w:rsid w:val="00802622"/>
    <w:rsid w:val="00803C47"/>
    <w:rsid w:val="00812458"/>
    <w:rsid w:val="0081378F"/>
    <w:rsid w:val="00814460"/>
    <w:rsid w:val="008145FC"/>
    <w:rsid w:val="00814E39"/>
    <w:rsid w:val="008164C7"/>
    <w:rsid w:val="008221C9"/>
    <w:rsid w:val="00824A80"/>
    <w:rsid w:val="00826672"/>
    <w:rsid w:val="00827762"/>
    <w:rsid w:val="0083029A"/>
    <w:rsid w:val="00830DBC"/>
    <w:rsid w:val="00830F37"/>
    <w:rsid w:val="00831C07"/>
    <w:rsid w:val="00832CA4"/>
    <w:rsid w:val="00835C80"/>
    <w:rsid w:val="00841644"/>
    <w:rsid w:val="008424AD"/>
    <w:rsid w:val="00842EE1"/>
    <w:rsid w:val="008431C7"/>
    <w:rsid w:val="00843933"/>
    <w:rsid w:val="008463CB"/>
    <w:rsid w:val="008468A5"/>
    <w:rsid w:val="00847F12"/>
    <w:rsid w:val="00851A29"/>
    <w:rsid w:val="00852A4E"/>
    <w:rsid w:val="00855FFC"/>
    <w:rsid w:val="0085609C"/>
    <w:rsid w:val="00861F64"/>
    <w:rsid w:val="0086349F"/>
    <w:rsid w:val="00864762"/>
    <w:rsid w:val="00866EC2"/>
    <w:rsid w:val="00867D1F"/>
    <w:rsid w:val="00871E1C"/>
    <w:rsid w:val="0087542A"/>
    <w:rsid w:val="00877D67"/>
    <w:rsid w:val="00880197"/>
    <w:rsid w:val="00881612"/>
    <w:rsid w:val="00883305"/>
    <w:rsid w:val="00884E3D"/>
    <w:rsid w:val="00885DAD"/>
    <w:rsid w:val="00886FB9"/>
    <w:rsid w:val="00887953"/>
    <w:rsid w:val="00887E5C"/>
    <w:rsid w:val="00887E9C"/>
    <w:rsid w:val="00890307"/>
    <w:rsid w:val="0089077C"/>
    <w:rsid w:val="00890DAD"/>
    <w:rsid w:val="008947A8"/>
    <w:rsid w:val="0089499B"/>
    <w:rsid w:val="008975BC"/>
    <w:rsid w:val="00897B39"/>
    <w:rsid w:val="008A0B2B"/>
    <w:rsid w:val="008A0F44"/>
    <w:rsid w:val="008A1050"/>
    <w:rsid w:val="008A1758"/>
    <w:rsid w:val="008A73C3"/>
    <w:rsid w:val="008A7AF0"/>
    <w:rsid w:val="008B0787"/>
    <w:rsid w:val="008B0968"/>
    <w:rsid w:val="008B2961"/>
    <w:rsid w:val="008B481A"/>
    <w:rsid w:val="008C1D4C"/>
    <w:rsid w:val="008C29B0"/>
    <w:rsid w:val="008C2EE6"/>
    <w:rsid w:val="008C5348"/>
    <w:rsid w:val="008C5650"/>
    <w:rsid w:val="008C72DC"/>
    <w:rsid w:val="008D148C"/>
    <w:rsid w:val="008D2A1C"/>
    <w:rsid w:val="008D3051"/>
    <w:rsid w:val="008D4433"/>
    <w:rsid w:val="008D4AF6"/>
    <w:rsid w:val="008D5D05"/>
    <w:rsid w:val="008D647F"/>
    <w:rsid w:val="008E2780"/>
    <w:rsid w:val="008E27E4"/>
    <w:rsid w:val="008F123A"/>
    <w:rsid w:val="008F12F7"/>
    <w:rsid w:val="008F1B67"/>
    <w:rsid w:val="008F2C72"/>
    <w:rsid w:val="008F3CE7"/>
    <w:rsid w:val="008F587C"/>
    <w:rsid w:val="008F7407"/>
    <w:rsid w:val="008F786D"/>
    <w:rsid w:val="008F7A11"/>
    <w:rsid w:val="009003EA"/>
    <w:rsid w:val="00900547"/>
    <w:rsid w:val="00900A55"/>
    <w:rsid w:val="0090244D"/>
    <w:rsid w:val="00902A90"/>
    <w:rsid w:val="00902E99"/>
    <w:rsid w:val="009064E2"/>
    <w:rsid w:val="00907F23"/>
    <w:rsid w:val="009121BF"/>
    <w:rsid w:val="0091253C"/>
    <w:rsid w:val="009149B7"/>
    <w:rsid w:val="0091570E"/>
    <w:rsid w:val="00925763"/>
    <w:rsid w:val="009315B5"/>
    <w:rsid w:val="009315C9"/>
    <w:rsid w:val="00931F6B"/>
    <w:rsid w:val="00933A18"/>
    <w:rsid w:val="009355F2"/>
    <w:rsid w:val="009361FF"/>
    <w:rsid w:val="00936C78"/>
    <w:rsid w:val="009408F6"/>
    <w:rsid w:val="00940A5C"/>
    <w:rsid w:val="009417BF"/>
    <w:rsid w:val="00941D30"/>
    <w:rsid w:val="00944CDB"/>
    <w:rsid w:val="00944D11"/>
    <w:rsid w:val="009451BC"/>
    <w:rsid w:val="00946154"/>
    <w:rsid w:val="00946859"/>
    <w:rsid w:val="00946CFC"/>
    <w:rsid w:val="00947DCD"/>
    <w:rsid w:val="00953ACA"/>
    <w:rsid w:val="009560FA"/>
    <w:rsid w:val="0096278E"/>
    <w:rsid w:val="0096512E"/>
    <w:rsid w:val="00972B95"/>
    <w:rsid w:val="009738FC"/>
    <w:rsid w:val="00975C2A"/>
    <w:rsid w:val="00976303"/>
    <w:rsid w:val="0098067F"/>
    <w:rsid w:val="00981EF9"/>
    <w:rsid w:val="00982842"/>
    <w:rsid w:val="00984E1C"/>
    <w:rsid w:val="00986414"/>
    <w:rsid w:val="0098709E"/>
    <w:rsid w:val="00987DDC"/>
    <w:rsid w:val="009905FB"/>
    <w:rsid w:val="00993093"/>
    <w:rsid w:val="00993B7A"/>
    <w:rsid w:val="00996A57"/>
    <w:rsid w:val="00997DDE"/>
    <w:rsid w:val="009A14AD"/>
    <w:rsid w:val="009A2467"/>
    <w:rsid w:val="009A255F"/>
    <w:rsid w:val="009A4FA2"/>
    <w:rsid w:val="009A7C09"/>
    <w:rsid w:val="009B161C"/>
    <w:rsid w:val="009B2000"/>
    <w:rsid w:val="009B2E70"/>
    <w:rsid w:val="009B50E7"/>
    <w:rsid w:val="009B6BA4"/>
    <w:rsid w:val="009C10E4"/>
    <w:rsid w:val="009C195E"/>
    <w:rsid w:val="009C41ED"/>
    <w:rsid w:val="009C7F0C"/>
    <w:rsid w:val="009D046D"/>
    <w:rsid w:val="009D1E92"/>
    <w:rsid w:val="009D76D0"/>
    <w:rsid w:val="009E3255"/>
    <w:rsid w:val="009E37A2"/>
    <w:rsid w:val="009E5DCE"/>
    <w:rsid w:val="009E7803"/>
    <w:rsid w:val="009F0364"/>
    <w:rsid w:val="009F06D4"/>
    <w:rsid w:val="009F6692"/>
    <w:rsid w:val="00A0282D"/>
    <w:rsid w:val="00A03037"/>
    <w:rsid w:val="00A043DF"/>
    <w:rsid w:val="00A05A4F"/>
    <w:rsid w:val="00A05F21"/>
    <w:rsid w:val="00A06618"/>
    <w:rsid w:val="00A0704B"/>
    <w:rsid w:val="00A07D71"/>
    <w:rsid w:val="00A106AE"/>
    <w:rsid w:val="00A10FE8"/>
    <w:rsid w:val="00A1177C"/>
    <w:rsid w:val="00A11C53"/>
    <w:rsid w:val="00A13367"/>
    <w:rsid w:val="00A147C6"/>
    <w:rsid w:val="00A1576F"/>
    <w:rsid w:val="00A16845"/>
    <w:rsid w:val="00A206B5"/>
    <w:rsid w:val="00A215E6"/>
    <w:rsid w:val="00A21775"/>
    <w:rsid w:val="00A2366B"/>
    <w:rsid w:val="00A23961"/>
    <w:rsid w:val="00A264E0"/>
    <w:rsid w:val="00A32B71"/>
    <w:rsid w:val="00A330A7"/>
    <w:rsid w:val="00A37F81"/>
    <w:rsid w:val="00A40852"/>
    <w:rsid w:val="00A42AFF"/>
    <w:rsid w:val="00A433AD"/>
    <w:rsid w:val="00A45ECE"/>
    <w:rsid w:val="00A51871"/>
    <w:rsid w:val="00A51EA6"/>
    <w:rsid w:val="00A52C30"/>
    <w:rsid w:val="00A5552D"/>
    <w:rsid w:val="00A55AF4"/>
    <w:rsid w:val="00A5664E"/>
    <w:rsid w:val="00A610CF"/>
    <w:rsid w:val="00A6458A"/>
    <w:rsid w:val="00A66B76"/>
    <w:rsid w:val="00A66B7E"/>
    <w:rsid w:val="00A7027D"/>
    <w:rsid w:val="00A703CE"/>
    <w:rsid w:val="00A75CD7"/>
    <w:rsid w:val="00A76820"/>
    <w:rsid w:val="00A81455"/>
    <w:rsid w:val="00A81683"/>
    <w:rsid w:val="00A81D87"/>
    <w:rsid w:val="00A822FD"/>
    <w:rsid w:val="00A8604E"/>
    <w:rsid w:val="00A87B80"/>
    <w:rsid w:val="00A91A44"/>
    <w:rsid w:val="00A94AFE"/>
    <w:rsid w:val="00A95BD4"/>
    <w:rsid w:val="00A95E87"/>
    <w:rsid w:val="00A97541"/>
    <w:rsid w:val="00A97D6B"/>
    <w:rsid w:val="00AA0CC3"/>
    <w:rsid w:val="00AA23B0"/>
    <w:rsid w:val="00AA26F6"/>
    <w:rsid w:val="00AA2F6E"/>
    <w:rsid w:val="00AA4834"/>
    <w:rsid w:val="00AA4A6F"/>
    <w:rsid w:val="00AA5C3C"/>
    <w:rsid w:val="00AA6B93"/>
    <w:rsid w:val="00AA765D"/>
    <w:rsid w:val="00AB1576"/>
    <w:rsid w:val="00AB2198"/>
    <w:rsid w:val="00AB24E0"/>
    <w:rsid w:val="00AB3AAA"/>
    <w:rsid w:val="00AB3FC5"/>
    <w:rsid w:val="00AB4B7A"/>
    <w:rsid w:val="00AB4D55"/>
    <w:rsid w:val="00AB5A41"/>
    <w:rsid w:val="00AB6372"/>
    <w:rsid w:val="00AC2FD2"/>
    <w:rsid w:val="00AC4E55"/>
    <w:rsid w:val="00AC68FC"/>
    <w:rsid w:val="00AC7835"/>
    <w:rsid w:val="00AD04D3"/>
    <w:rsid w:val="00AD16AC"/>
    <w:rsid w:val="00AD3D48"/>
    <w:rsid w:val="00AD62EF"/>
    <w:rsid w:val="00AE15EA"/>
    <w:rsid w:val="00AE18D8"/>
    <w:rsid w:val="00AE35D0"/>
    <w:rsid w:val="00AF2D30"/>
    <w:rsid w:val="00AF2E47"/>
    <w:rsid w:val="00AF46AF"/>
    <w:rsid w:val="00AF5306"/>
    <w:rsid w:val="00AF5968"/>
    <w:rsid w:val="00AF6439"/>
    <w:rsid w:val="00B01FE5"/>
    <w:rsid w:val="00B055B7"/>
    <w:rsid w:val="00B06A73"/>
    <w:rsid w:val="00B06BB3"/>
    <w:rsid w:val="00B076E6"/>
    <w:rsid w:val="00B12895"/>
    <w:rsid w:val="00B15DCC"/>
    <w:rsid w:val="00B15FD4"/>
    <w:rsid w:val="00B16CE2"/>
    <w:rsid w:val="00B22773"/>
    <w:rsid w:val="00B22C9C"/>
    <w:rsid w:val="00B23146"/>
    <w:rsid w:val="00B2452E"/>
    <w:rsid w:val="00B2628A"/>
    <w:rsid w:val="00B30364"/>
    <w:rsid w:val="00B30D47"/>
    <w:rsid w:val="00B324D5"/>
    <w:rsid w:val="00B339D7"/>
    <w:rsid w:val="00B34C1C"/>
    <w:rsid w:val="00B35447"/>
    <w:rsid w:val="00B378D0"/>
    <w:rsid w:val="00B412F2"/>
    <w:rsid w:val="00B417FC"/>
    <w:rsid w:val="00B42A63"/>
    <w:rsid w:val="00B44004"/>
    <w:rsid w:val="00B45B2A"/>
    <w:rsid w:val="00B45B3E"/>
    <w:rsid w:val="00B47039"/>
    <w:rsid w:val="00B50324"/>
    <w:rsid w:val="00B506E5"/>
    <w:rsid w:val="00B552E1"/>
    <w:rsid w:val="00B56986"/>
    <w:rsid w:val="00B56A37"/>
    <w:rsid w:val="00B61C50"/>
    <w:rsid w:val="00B62EE9"/>
    <w:rsid w:val="00B675FB"/>
    <w:rsid w:val="00B7228A"/>
    <w:rsid w:val="00B73E90"/>
    <w:rsid w:val="00B741A8"/>
    <w:rsid w:val="00B762D2"/>
    <w:rsid w:val="00B76ECB"/>
    <w:rsid w:val="00B827F4"/>
    <w:rsid w:val="00B8366E"/>
    <w:rsid w:val="00B876AC"/>
    <w:rsid w:val="00B9151C"/>
    <w:rsid w:val="00B92332"/>
    <w:rsid w:val="00B937CE"/>
    <w:rsid w:val="00B94A41"/>
    <w:rsid w:val="00B94E39"/>
    <w:rsid w:val="00B96758"/>
    <w:rsid w:val="00BA02C8"/>
    <w:rsid w:val="00BA0698"/>
    <w:rsid w:val="00BA0760"/>
    <w:rsid w:val="00BA1F6A"/>
    <w:rsid w:val="00BA23AE"/>
    <w:rsid w:val="00BA4017"/>
    <w:rsid w:val="00BA4114"/>
    <w:rsid w:val="00BA43D9"/>
    <w:rsid w:val="00BA49B4"/>
    <w:rsid w:val="00BA58BD"/>
    <w:rsid w:val="00BA7231"/>
    <w:rsid w:val="00BA79A2"/>
    <w:rsid w:val="00BB1B6C"/>
    <w:rsid w:val="00BB3342"/>
    <w:rsid w:val="00BB5657"/>
    <w:rsid w:val="00BC0594"/>
    <w:rsid w:val="00BC5ADD"/>
    <w:rsid w:val="00BD2D73"/>
    <w:rsid w:val="00BD2FC3"/>
    <w:rsid w:val="00BD305F"/>
    <w:rsid w:val="00BD578E"/>
    <w:rsid w:val="00BD7135"/>
    <w:rsid w:val="00BE0221"/>
    <w:rsid w:val="00BE1611"/>
    <w:rsid w:val="00BE16D6"/>
    <w:rsid w:val="00BE7994"/>
    <w:rsid w:val="00BF0BCF"/>
    <w:rsid w:val="00BF1FA7"/>
    <w:rsid w:val="00BF223A"/>
    <w:rsid w:val="00BF2867"/>
    <w:rsid w:val="00BF2E7A"/>
    <w:rsid w:val="00BF3CDD"/>
    <w:rsid w:val="00BF7965"/>
    <w:rsid w:val="00C01731"/>
    <w:rsid w:val="00C04DE0"/>
    <w:rsid w:val="00C060F5"/>
    <w:rsid w:val="00C06351"/>
    <w:rsid w:val="00C07615"/>
    <w:rsid w:val="00C12E83"/>
    <w:rsid w:val="00C15D01"/>
    <w:rsid w:val="00C16A68"/>
    <w:rsid w:val="00C170BC"/>
    <w:rsid w:val="00C20143"/>
    <w:rsid w:val="00C20C60"/>
    <w:rsid w:val="00C21EC9"/>
    <w:rsid w:val="00C22A8A"/>
    <w:rsid w:val="00C23109"/>
    <w:rsid w:val="00C231B7"/>
    <w:rsid w:val="00C237B8"/>
    <w:rsid w:val="00C24735"/>
    <w:rsid w:val="00C26112"/>
    <w:rsid w:val="00C3015A"/>
    <w:rsid w:val="00C31692"/>
    <w:rsid w:val="00C32719"/>
    <w:rsid w:val="00C33E2D"/>
    <w:rsid w:val="00C378F5"/>
    <w:rsid w:val="00C4015A"/>
    <w:rsid w:val="00C42F69"/>
    <w:rsid w:val="00C45456"/>
    <w:rsid w:val="00C457B0"/>
    <w:rsid w:val="00C45B93"/>
    <w:rsid w:val="00C45C08"/>
    <w:rsid w:val="00C45D9F"/>
    <w:rsid w:val="00C5110B"/>
    <w:rsid w:val="00C51DD5"/>
    <w:rsid w:val="00C530A7"/>
    <w:rsid w:val="00C53A59"/>
    <w:rsid w:val="00C54336"/>
    <w:rsid w:val="00C603A9"/>
    <w:rsid w:val="00C676C1"/>
    <w:rsid w:val="00C70D5F"/>
    <w:rsid w:val="00C70EBC"/>
    <w:rsid w:val="00C7600A"/>
    <w:rsid w:val="00C7737C"/>
    <w:rsid w:val="00C779DD"/>
    <w:rsid w:val="00C84115"/>
    <w:rsid w:val="00C85BB3"/>
    <w:rsid w:val="00C87EC0"/>
    <w:rsid w:val="00C9111E"/>
    <w:rsid w:val="00C913B5"/>
    <w:rsid w:val="00C9178F"/>
    <w:rsid w:val="00C91B27"/>
    <w:rsid w:val="00C93703"/>
    <w:rsid w:val="00C9478A"/>
    <w:rsid w:val="00C9703A"/>
    <w:rsid w:val="00CA2940"/>
    <w:rsid w:val="00CA31B1"/>
    <w:rsid w:val="00CA356D"/>
    <w:rsid w:val="00CA3A96"/>
    <w:rsid w:val="00CA6F73"/>
    <w:rsid w:val="00CA7955"/>
    <w:rsid w:val="00CB5431"/>
    <w:rsid w:val="00CB799B"/>
    <w:rsid w:val="00CC190C"/>
    <w:rsid w:val="00CC22F0"/>
    <w:rsid w:val="00CC253C"/>
    <w:rsid w:val="00CC35DD"/>
    <w:rsid w:val="00CC3920"/>
    <w:rsid w:val="00CD19B7"/>
    <w:rsid w:val="00CD5366"/>
    <w:rsid w:val="00CD6D6E"/>
    <w:rsid w:val="00CD7E7C"/>
    <w:rsid w:val="00CE0B35"/>
    <w:rsid w:val="00CE1557"/>
    <w:rsid w:val="00CE2CCD"/>
    <w:rsid w:val="00CE416D"/>
    <w:rsid w:val="00CE4747"/>
    <w:rsid w:val="00CF1D73"/>
    <w:rsid w:val="00CF348E"/>
    <w:rsid w:val="00CF3658"/>
    <w:rsid w:val="00CF43C1"/>
    <w:rsid w:val="00CF5D1A"/>
    <w:rsid w:val="00CF6DE2"/>
    <w:rsid w:val="00CF7102"/>
    <w:rsid w:val="00D00B9D"/>
    <w:rsid w:val="00D01B59"/>
    <w:rsid w:val="00D02410"/>
    <w:rsid w:val="00D0310D"/>
    <w:rsid w:val="00D10313"/>
    <w:rsid w:val="00D11196"/>
    <w:rsid w:val="00D13753"/>
    <w:rsid w:val="00D1511A"/>
    <w:rsid w:val="00D1748F"/>
    <w:rsid w:val="00D21C36"/>
    <w:rsid w:val="00D23EE6"/>
    <w:rsid w:val="00D26363"/>
    <w:rsid w:val="00D30699"/>
    <w:rsid w:val="00D31C76"/>
    <w:rsid w:val="00D33A9A"/>
    <w:rsid w:val="00D342FB"/>
    <w:rsid w:val="00D3608C"/>
    <w:rsid w:val="00D43407"/>
    <w:rsid w:val="00D436C4"/>
    <w:rsid w:val="00D459AA"/>
    <w:rsid w:val="00D47B07"/>
    <w:rsid w:val="00D47F93"/>
    <w:rsid w:val="00D504CA"/>
    <w:rsid w:val="00D50D66"/>
    <w:rsid w:val="00D51008"/>
    <w:rsid w:val="00D518E0"/>
    <w:rsid w:val="00D51AA0"/>
    <w:rsid w:val="00D53397"/>
    <w:rsid w:val="00D53DEF"/>
    <w:rsid w:val="00D57698"/>
    <w:rsid w:val="00D61B14"/>
    <w:rsid w:val="00D631DE"/>
    <w:rsid w:val="00D6491B"/>
    <w:rsid w:val="00D64DEA"/>
    <w:rsid w:val="00D726A2"/>
    <w:rsid w:val="00D72791"/>
    <w:rsid w:val="00D727DA"/>
    <w:rsid w:val="00D744DA"/>
    <w:rsid w:val="00D806CC"/>
    <w:rsid w:val="00D8501B"/>
    <w:rsid w:val="00D858D6"/>
    <w:rsid w:val="00D8768E"/>
    <w:rsid w:val="00D900A3"/>
    <w:rsid w:val="00D91013"/>
    <w:rsid w:val="00D91E22"/>
    <w:rsid w:val="00D96186"/>
    <w:rsid w:val="00D978E4"/>
    <w:rsid w:val="00DA273C"/>
    <w:rsid w:val="00DA3206"/>
    <w:rsid w:val="00DA43D0"/>
    <w:rsid w:val="00DA5818"/>
    <w:rsid w:val="00DA5B67"/>
    <w:rsid w:val="00DA7DE4"/>
    <w:rsid w:val="00DA7DF5"/>
    <w:rsid w:val="00DB0550"/>
    <w:rsid w:val="00DB0C8C"/>
    <w:rsid w:val="00DB5322"/>
    <w:rsid w:val="00DB59E0"/>
    <w:rsid w:val="00DC2105"/>
    <w:rsid w:val="00DC3072"/>
    <w:rsid w:val="00DC34AA"/>
    <w:rsid w:val="00DC4C08"/>
    <w:rsid w:val="00DC4E42"/>
    <w:rsid w:val="00DC5F64"/>
    <w:rsid w:val="00DC6CFA"/>
    <w:rsid w:val="00DC7081"/>
    <w:rsid w:val="00DD098B"/>
    <w:rsid w:val="00DD1E24"/>
    <w:rsid w:val="00DD7864"/>
    <w:rsid w:val="00DD7F4F"/>
    <w:rsid w:val="00DE256B"/>
    <w:rsid w:val="00DE372E"/>
    <w:rsid w:val="00DE420B"/>
    <w:rsid w:val="00DF276E"/>
    <w:rsid w:val="00DF4155"/>
    <w:rsid w:val="00DF53CE"/>
    <w:rsid w:val="00DF6A5F"/>
    <w:rsid w:val="00E0027C"/>
    <w:rsid w:val="00E019C9"/>
    <w:rsid w:val="00E01DF1"/>
    <w:rsid w:val="00E035EB"/>
    <w:rsid w:val="00E037DF"/>
    <w:rsid w:val="00E0471C"/>
    <w:rsid w:val="00E102B4"/>
    <w:rsid w:val="00E103C8"/>
    <w:rsid w:val="00E1370D"/>
    <w:rsid w:val="00E1409E"/>
    <w:rsid w:val="00E157F8"/>
    <w:rsid w:val="00E17BE4"/>
    <w:rsid w:val="00E17C20"/>
    <w:rsid w:val="00E205B9"/>
    <w:rsid w:val="00E2376D"/>
    <w:rsid w:val="00E23EEF"/>
    <w:rsid w:val="00E27E28"/>
    <w:rsid w:val="00E27EF9"/>
    <w:rsid w:val="00E31C3B"/>
    <w:rsid w:val="00E32BC2"/>
    <w:rsid w:val="00E32F49"/>
    <w:rsid w:val="00E34882"/>
    <w:rsid w:val="00E3512E"/>
    <w:rsid w:val="00E404E2"/>
    <w:rsid w:val="00E40C8D"/>
    <w:rsid w:val="00E44362"/>
    <w:rsid w:val="00E44734"/>
    <w:rsid w:val="00E44EAB"/>
    <w:rsid w:val="00E45629"/>
    <w:rsid w:val="00E4658C"/>
    <w:rsid w:val="00E52012"/>
    <w:rsid w:val="00E53EBF"/>
    <w:rsid w:val="00E55944"/>
    <w:rsid w:val="00E568CE"/>
    <w:rsid w:val="00E60E5C"/>
    <w:rsid w:val="00E6268B"/>
    <w:rsid w:val="00E626CF"/>
    <w:rsid w:val="00E64328"/>
    <w:rsid w:val="00E66507"/>
    <w:rsid w:val="00E66A82"/>
    <w:rsid w:val="00E7022E"/>
    <w:rsid w:val="00E71F21"/>
    <w:rsid w:val="00E76431"/>
    <w:rsid w:val="00E81503"/>
    <w:rsid w:val="00E81AB5"/>
    <w:rsid w:val="00E81EA9"/>
    <w:rsid w:val="00E82BC8"/>
    <w:rsid w:val="00E86F77"/>
    <w:rsid w:val="00E87E39"/>
    <w:rsid w:val="00E90E87"/>
    <w:rsid w:val="00E91364"/>
    <w:rsid w:val="00E91767"/>
    <w:rsid w:val="00E91C49"/>
    <w:rsid w:val="00E929DA"/>
    <w:rsid w:val="00E9313E"/>
    <w:rsid w:val="00E932F9"/>
    <w:rsid w:val="00E94597"/>
    <w:rsid w:val="00EA2846"/>
    <w:rsid w:val="00EA2994"/>
    <w:rsid w:val="00EA4BC5"/>
    <w:rsid w:val="00EA63CD"/>
    <w:rsid w:val="00EA6AEC"/>
    <w:rsid w:val="00EA7907"/>
    <w:rsid w:val="00EA7A6C"/>
    <w:rsid w:val="00EB22EC"/>
    <w:rsid w:val="00EB4B7B"/>
    <w:rsid w:val="00EB5A03"/>
    <w:rsid w:val="00EB6595"/>
    <w:rsid w:val="00EC22FF"/>
    <w:rsid w:val="00EC31C4"/>
    <w:rsid w:val="00EC7F71"/>
    <w:rsid w:val="00ED00E0"/>
    <w:rsid w:val="00ED2CA1"/>
    <w:rsid w:val="00ED4C40"/>
    <w:rsid w:val="00ED612E"/>
    <w:rsid w:val="00ED6CA8"/>
    <w:rsid w:val="00EE5B1B"/>
    <w:rsid w:val="00EE5D4F"/>
    <w:rsid w:val="00EE6136"/>
    <w:rsid w:val="00EF3EC2"/>
    <w:rsid w:val="00EF545E"/>
    <w:rsid w:val="00EF69D4"/>
    <w:rsid w:val="00EF6C85"/>
    <w:rsid w:val="00F01D52"/>
    <w:rsid w:val="00F0353D"/>
    <w:rsid w:val="00F20158"/>
    <w:rsid w:val="00F21C8F"/>
    <w:rsid w:val="00F24234"/>
    <w:rsid w:val="00F3046F"/>
    <w:rsid w:val="00F3050C"/>
    <w:rsid w:val="00F3298A"/>
    <w:rsid w:val="00F331C3"/>
    <w:rsid w:val="00F35D3F"/>
    <w:rsid w:val="00F37242"/>
    <w:rsid w:val="00F46A4E"/>
    <w:rsid w:val="00F46C46"/>
    <w:rsid w:val="00F470E7"/>
    <w:rsid w:val="00F47546"/>
    <w:rsid w:val="00F477C4"/>
    <w:rsid w:val="00F47FDA"/>
    <w:rsid w:val="00F50555"/>
    <w:rsid w:val="00F561F3"/>
    <w:rsid w:val="00F57E4B"/>
    <w:rsid w:val="00F60CC6"/>
    <w:rsid w:val="00F63E2F"/>
    <w:rsid w:val="00F6775C"/>
    <w:rsid w:val="00F71D18"/>
    <w:rsid w:val="00F72EDE"/>
    <w:rsid w:val="00F73DB9"/>
    <w:rsid w:val="00F75161"/>
    <w:rsid w:val="00F75A10"/>
    <w:rsid w:val="00F76323"/>
    <w:rsid w:val="00F8236A"/>
    <w:rsid w:val="00F8241A"/>
    <w:rsid w:val="00F8324D"/>
    <w:rsid w:val="00F84758"/>
    <w:rsid w:val="00F8517F"/>
    <w:rsid w:val="00F8671C"/>
    <w:rsid w:val="00F86E98"/>
    <w:rsid w:val="00F87C38"/>
    <w:rsid w:val="00F90D0A"/>
    <w:rsid w:val="00F97AEF"/>
    <w:rsid w:val="00FA28CB"/>
    <w:rsid w:val="00FA3B36"/>
    <w:rsid w:val="00FA741A"/>
    <w:rsid w:val="00FB0F6E"/>
    <w:rsid w:val="00FB2492"/>
    <w:rsid w:val="00FB32A4"/>
    <w:rsid w:val="00FB3613"/>
    <w:rsid w:val="00FB3BD5"/>
    <w:rsid w:val="00FB4045"/>
    <w:rsid w:val="00FB4AF8"/>
    <w:rsid w:val="00FB4D35"/>
    <w:rsid w:val="00FB6311"/>
    <w:rsid w:val="00FC026A"/>
    <w:rsid w:val="00FC2FB5"/>
    <w:rsid w:val="00FC38C1"/>
    <w:rsid w:val="00FC4B39"/>
    <w:rsid w:val="00FC50E9"/>
    <w:rsid w:val="00FC60B3"/>
    <w:rsid w:val="00FC630F"/>
    <w:rsid w:val="00FC776F"/>
    <w:rsid w:val="00FD147E"/>
    <w:rsid w:val="00FD2549"/>
    <w:rsid w:val="00FD2C0A"/>
    <w:rsid w:val="00FD5953"/>
    <w:rsid w:val="00FD72E6"/>
    <w:rsid w:val="00FD7648"/>
    <w:rsid w:val="00FE26DD"/>
    <w:rsid w:val="00FF05FC"/>
    <w:rsid w:val="00FF0956"/>
    <w:rsid w:val="00FF16BE"/>
    <w:rsid w:val="00FF2966"/>
    <w:rsid w:val="00FF4E7F"/>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84752D9"/>
  <w15:docId w15:val="{16C093DC-2AEE-4776-9A08-1BBA0E21CA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B30D47"/>
  </w:style>
  <w:style w:type="paragraph" w:styleId="Nagwek1">
    <w:name w:val="heading 1"/>
    <w:basedOn w:val="Normalny"/>
    <w:next w:val="Normalny"/>
    <w:link w:val="Nagwek1Znak"/>
    <w:uiPriority w:val="9"/>
    <w:qFormat/>
    <w:rsid w:val="001C4839"/>
    <w:pPr>
      <w:keepNext/>
      <w:keepLines/>
      <w:spacing w:before="400" w:after="40" w:line="240" w:lineRule="auto"/>
      <w:outlineLvl w:val="0"/>
    </w:pPr>
    <w:rPr>
      <w:rFonts w:asciiTheme="majorHAnsi" w:eastAsiaTheme="majorEastAsia" w:hAnsiTheme="majorHAnsi" w:cstheme="majorBidi"/>
      <w:caps/>
      <w:sz w:val="36"/>
      <w:szCs w:val="36"/>
    </w:rPr>
  </w:style>
  <w:style w:type="paragraph" w:styleId="Nagwek2">
    <w:name w:val="heading 2"/>
    <w:basedOn w:val="Normalny"/>
    <w:next w:val="Normalny"/>
    <w:link w:val="Nagwek2Znak"/>
    <w:uiPriority w:val="9"/>
    <w:unhideWhenUsed/>
    <w:qFormat/>
    <w:rsid w:val="001C4839"/>
    <w:pPr>
      <w:keepNext/>
      <w:keepLines/>
      <w:spacing w:before="120" w:after="0" w:line="240" w:lineRule="auto"/>
      <w:outlineLvl w:val="1"/>
    </w:pPr>
    <w:rPr>
      <w:rFonts w:asciiTheme="majorHAnsi" w:eastAsiaTheme="majorEastAsia" w:hAnsiTheme="majorHAnsi" w:cstheme="majorBidi"/>
      <w:caps/>
      <w:sz w:val="28"/>
      <w:szCs w:val="28"/>
    </w:rPr>
  </w:style>
  <w:style w:type="paragraph" w:styleId="Nagwek3">
    <w:name w:val="heading 3"/>
    <w:basedOn w:val="Normalny"/>
    <w:next w:val="Normalny"/>
    <w:link w:val="Nagwek3Znak"/>
    <w:uiPriority w:val="9"/>
    <w:unhideWhenUsed/>
    <w:qFormat/>
    <w:rsid w:val="001C4839"/>
    <w:pPr>
      <w:keepNext/>
      <w:keepLines/>
      <w:spacing w:before="120" w:after="0" w:line="240" w:lineRule="auto"/>
      <w:outlineLvl w:val="2"/>
    </w:pPr>
    <w:rPr>
      <w:rFonts w:asciiTheme="majorHAnsi" w:eastAsiaTheme="majorEastAsia" w:hAnsiTheme="majorHAnsi" w:cstheme="majorBidi"/>
      <w:smallCaps/>
      <w:sz w:val="28"/>
      <w:szCs w:val="28"/>
    </w:rPr>
  </w:style>
  <w:style w:type="paragraph" w:styleId="Nagwek4">
    <w:name w:val="heading 4"/>
    <w:basedOn w:val="Normalny"/>
    <w:next w:val="Normalny"/>
    <w:link w:val="Nagwek4Znak"/>
    <w:uiPriority w:val="9"/>
    <w:semiHidden/>
    <w:unhideWhenUsed/>
    <w:qFormat/>
    <w:rsid w:val="001C4839"/>
    <w:pPr>
      <w:keepNext/>
      <w:keepLines/>
      <w:spacing w:before="120" w:after="0"/>
      <w:outlineLvl w:val="3"/>
    </w:pPr>
    <w:rPr>
      <w:rFonts w:asciiTheme="majorHAnsi" w:eastAsiaTheme="majorEastAsia" w:hAnsiTheme="majorHAnsi" w:cstheme="majorBidi"/>
      <w:caps/>
    </w:rPr>
  </w:style>
  <w:style w:type="paragraph" w:styleId="Nagwek5">
    <w:name w:val="heading 5"/>
    <w:basedOn w:val="Normalny"/>
    <w:next w:val="Normalny"/>
    <w:link w:val="Nagwek5Znak"/>
    <w:uiPriority w:val="9"/>
    <w:semiHidden/>
    <w:unhideWhenUsed/>
    <w:qFormat/>
    <w:rsid w:val="001C4839"/>
    <w:pPr>
      <w:keepNext/>
      <w:keepLines/>
      <w:spacing w:before="120" w:after="0"/>
      <w:outlineLvl w:val="4"/>
    </w:pPr>
    <w:rPr>
      <w:rFonts w:asciiTheme="majorHAnsi" w:eastAsiaTheme="majorEastAsia" w:hAnsiTheme="majorHAnsi" w:cstheme="majorBidi"/>
      <w:i/>
      <w:iCs/>
      <w:caps/>
    </w:rPr>
  </w:style>
  <w:style w:type="paragraph" w:styleId="Nagwek6">
    <w:name w:val="heading 6"/>
    <w:basedOn w:val="Normalny"/>
    <w:next w:val="Normalny"/>
    <w:link w:val="Nagwek6Znak"/>
    <w:uiPriority w:val="9"/>
    <w:semiHidden/>
    <w:unhideWhenUsed/>
    <w:qFormat/>
    <w:rsid w:val="001C4839"/>
    <w:pPr>
      <w:keepNext/>
      <w:keepLines/>
      <w:spacing w:before="120" w:after="0"/>
      <w:outlineLvl w:val="5"/>
    </w:pPr>
    <w:rPr>
      <w:rFonts w:asciiTheme="majorHAnsi" w:eastAsiaTheme="majorEastAsia" w:hAnsiTheme="majorHAnsi" w:cstheme="majorBidi"/>
      <w:b/>
      <w:bCs/>
      <w:caps/>
      <w:color w:val="262626" w:themeColor="text1" w:themeTint="D9"/>
      <w:sz w:val="20"/>
      <w:szCs w:val="20"/>
    </w:rPr>
  </w:style>
  <w:style w:type="paragraph" w:styleId="Nagwek7">
    <w:name w:val="heading 7"/>
    <w:basedOn w:val="Normalny"/>
    <w:next w:val="Normalny"/>
    <w:link w:val="Nagwek7Znak"/>
    <w:uiPriority w:val="9"/>
    <w:semiHidden/>
    <w:unhideWhenUsed/>
    <w:qFormat/>
    <w:rsid w:val="001C4839"/>
    <w:pPr>
      <w:keepNext/>
      <w:keepLines/>
      <w:spacing w:before="120" w:after="0"/>
      <w:outlineLvl w:val="6"/>
    </w:pPr>
    <w:rPr>
      <w:rFonts w:asciiTheme="majorHAnsi" w:eastAsiaTheme="majorEastAsia" w:hAnsiTheme="majorHAnsi" w:cstheme="majorBidi"/>
      <w:b/>
      <w:bCs/>
      <w:i/>
      <w:iCs/>
      <w:caps/>
      <w:color w:val="262626" w:themeColor="text1" w:themeTint="D9"/>
      <w:sz w:val="20"/>
      <w:szCs w:val="20"/>
    </w:rPr>
  </w:style>
  <w:style w:type="paragraph" w:styleId="Nagwek8">
    <w:name w:val="heading 8"/>
    <w:basedOn w:val="Normalny"/>
    <w:next w:val="Normalny"/>
    <w:link w:val="Nagwek8Znak"/>
    <w:uiPriority w:val="9"/>
    <w:semiHidden/>
    <w:unhideWhenUsed/>
    <w:qFormat/>
    <w:rsid w:val="001C4839"/>
    <w:pPr>
      <w:keepNext/>
      <w:keepLines/>
      <w:spacing w:before="120" w:after="0"/>
      <w:outlineLvl w:val="7"/>
    </w:pPr>
    <w:rPr>
      <w:rFonts w:asciiTheme="majorHAnsi" w:eastAsiaTheme="majorEastAsia" w:hAnsiTheme="majorHAnsi" w:cstheme="majorBidi"/>
      <w:b/>
      <w:bCs/>
      <w:caps/>
      <w:color w:val="7F7F7F" w:themeColor="text1" w:themeTint="80"/>
      <w:sz w:val="20"/>
      <w:szCs w:val="20"/>
    </w:rPr>
  </w:style>
  <w:style w:type="paragraph" w:styleId="Nagwek9">
    <w:name w:val="heading 9"/>
    <w:basedOn w:val="Normalny"/>
    <w:next w:val="Normalny"/>
    <w:link w:val="Nagwek9Znak"/>
    <w:uiPriority w:val="9"/>
    <w:semiHidden/>
    <w:unhideWhenUsed/>
    <w:qFormat/>
    <w:rsid w:val="001C4839"/>
    <w:pPr>
      <w:keepNext/>
      <w:keepLines/>
      <w:spacing w:before="120" w:after="0"/>
      <w:outlineLvl w:val="8"/>
    </w:pPr>
    <w:rPr>
      <w:rFonts w:asciiTheme="majorHAnsi" w:eastAsiaTheme="majorEastAsia" w:hAnsiTheme="majorHAnsi" w:cstheme="majorBidi"/>
      <w:b/>
      <w:bCs/>
      <w:i/>
      <w:iCs/>
      <w:caps/>
      <w:color w:val="7F7F7F" w:themeColor="text1" w:themeTint="80"/>
      <w:sz w:val="20"/>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aliases w:val="List Paragraph compact,Normal bullet 2,Paragraphe de liste 2,Reference list,Bullet list,Numbered List,List Paragraph1,1st level - Bullet List Paragraph,Lettre d'introduction,Paragraph,Bullet EY,List Paragraph11,Normal bullet 21,List L1,L"/>
    <w:basedOn w:val="Normalny"/>
    <w:link w:val="AkapitzlistZnak"/>
    <w:uiPriority w:val="34"/>
    <w:qFormat/>
    <w:rsid w:val="00244F25"/>
    <w:pPr>
      <w:ind w:left="720"/>
      <w:contextualSpacing/>
    </w:pPr>
  </w:style>
  <w:style w:type="character" w:customStyle="1" w:styleId="Nagwek3Znak">
    <w:name w:val="Nagłówek 3 Znak"/>
    <w:basedOn w:val="Domylnaczcionkaakapitu"/>
    <w:link w:val="Nagwek3"/>
    <w:uiPriority w:val="9"/>
    <w:rsid w:val="001C4839"/>
    <w:rPr>
      <w:rFonts w:asciiTheme="majorHAnsi" w:eastAsiaTheme="majorEastAsia" w:hAnsiTheme="majorHAnsi" w:cstheme="majorBidi"/>
      <w:smallCaps/>
      <w:sz w:val="28"/>
      <w:szCs w:val="28"/>
    </w:rPr>
  </w:style>
  <w:style w:type="character" w:styleId="Hipercze">
    <w:name w:val="Hyperlink"/>
    <w:basedOn w:val="Domylnaczcionkaakapitu"/>
    <w:uiPriority w:val="99"/>
    <w:unhideWhenUsed/>
    <w:rsid w:val="000267E3"/>
    <w:rPr>
      <w:color w:val="0000FF"/>
      <w:u w:val="single"/>
    </w:rPr>
  </w:style>
  <w:style w:type="paragraph" w:styleId="Tekstdymka">
    <w:name w:val="Balloon Text"/>
    <w:basedOn w:val="Normalny"/>
    <w:link w:val="TekstdymkaZnak"/>
    <w:uiPriority w:val="99"/>
    <w:semiHidden/>
    <w:unhideWhenUsed/>
    <w:rsid w:val="006B2E40"/>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6B2E40"/>
    <w:rPr>
      <w:rFonts w:ascii="Segoe UI" w:hAnsi="Segoe UI" w:cs="Segoe UI"/>
      <w:sz w:val="18"/>
      <w:szCs w:val="18"/>
    </w:rPr>
  </w:style>
  <w:style w:type="paragraph" w:customStyle="1" w:styleId="Default">
    <w:name w:val="Default"/>
    <w:rsid w:val="00474536"/>
    <w:pPr>
      <w:autoSpaceDE w:val="0"/>
      <w:autoSpaceDN w:val="0"/>
      <w:adjustRightInd w:val="0"/>
      <w:spacing w:after="0" w:line="240" w:lineRule="auto"/>
    </w:pPr>
    <w:rPr>
      <w:rFonts w:ascii="Calibri" w:hAnsi="Calibri" w:cs="Calibri"/>
      <w:color w:val="000000"/>
      <w:sz w:val="24"/>
      <w:szCs w:val="24"/>
    </w:rPr>
  </w:style>
  <w:style w:type="paragraph" w:styleId="Tekstpodstawowy">
    <w:name w:val="Body Text"/>
    <w:basedOn w:val="Normalny"/>
    <w:link w:val="TekstpodstawowyZnak"/>
    <w:rsid w:val="00474536"/>
    <w:pPr>
      <w:spacing w:after="0" w:line="360" w:lineRule="auto"/>
    </w:pPr>
    <w:rPr>
      <w:rFonts w:ascii="Times New Roman" w:eastAsia="Times New Roman" w:hAnsi="Times New Roman" w:cs="Times New Roman"/>
      <w:sz w:val="24"/>
      <w:szCs w:val="20"/>
      <w:lang w:val="x-none" w:eastAsia="x-none"/>
    </w:rPr>
  </w:style>
  <w:style w:type="character" w:customStyle="1" w:styleId="TekstpodstawowyZnak">
    <w:name w:val="Tekst podstawowy Znak"/>
    <w:basedOn w:val="Domylnaczcionkaakapitu"/>
    <w:link w:val="Tekstpodstawowy"/>
    <w:rsid w:val="00474536"/>
    <w:rPr>
      <w:rFonts w:ascii="Times New Roman" w:eastAsia="Times New Roman" w:hAnsi="Times New Roman" w:cs="Times New Roman"/>
      <w:sz w:val="24"/>
      <w:szCs w:val="20"/>
      <w:lang w:val="x-none" w:eastAsia="x-none"/>
    </w:rPr>
  </w:style>
  <w:style w:type="paragraph" w:styleId="Nagwek">
    <w:name w:val="header"/>
    <w:basedOn w:val="Normalny"/>
    <w:link w:val="NagwekZnak"/>
    <w:uiPriority w:val="99"/>
    <w:unhideWhenUsed/>
    <w:rsid w:val="00E76431"/>
    <w:pPr>
      <w:widowControl w:val="0"/>
      <w:tabs>
        <w:tab w:val="center" w:pos="4536"/>
        <w:tab w:val="right" w:pos="9072"/>
      </w:tabs>
      <w:autoSpaceDE w:val="0"/>
      <w:autoSpaceDN w:val="0"/>
      <w:spacing w:after="0" w:line="240" w:lineRule="auto"/>
    </w:pPr>
    <w:rPr>
      <w:rFonts w:ascii="Times New Roman" w:eastAsia="Times New Roman" w:hAnsi="Times New Roman" w:cs="Times New Roman"/>
      <w:sz w:val="24"/>
      <w:szCs w:val="24"/>
      <w:lang w:val="en-US" w:eastAsia="pl-PL"/>
    </w:rPr>
  </w:style>
  <w:style w:type="character" w:customStyle="1" w:styleId="NagwekZnak">
    <w:name w:val="Nagłówek Znak"/>
    <w:basedOn w:val="Domylnaczcionkaakapitu"/>
    <w:link w:val="Nagwek"/>
    <w:uiPriority w:val="99"/>
    <w:rsid w:val="00E76431"/>
    <w:rPr>
      <w:rFonts w:ascii="Times New Roman" w:eastAsia="Times New Roman" w:hAnsi="Times New Roman" w:cs="Times New Roman"/>
      <w:sz w:val="24"/>
      <w:szCs w:val="24"/>
      <w:lang w:val="en-US" w:eastAsia="pl-PL"/>
    </w:rPr>
  </w:style>
  <w:style w:type="character" w:styleId="Pogrubienie">
    <w:name w:val="Strong"/>
    <w:basedOn w:val="Domylnaczcionkaakapitu"/>
    <w:uiPriority w:val="22"/>
    <w:qFormat/>
    <w:rsid w:val="001C4839"/>
    <w:rPr>
      <w:b/>
      <w:bCs/>
    </w:rPr>
  </w:style>
  <w:style w:type="paragraph" w:styleId="Tekstpodstawowywcity">
    <w:name w:val="Body Text Indent"/>
    <w:basedOn w:val="Normalny"/>
    <w:link w:val="TekstpodstawowywcityZnak"/>
    <w:uiPriority w:val="99"/>
    <w:semiHidden/>
    <w:unhideWhenUsed/>
    <w:rsid w:val="001C0847"/>
    <w:pPr>
      <w:spacing w:after="120"/>
      <w:ind w:left="283"/>
    </w:pPr>
  </w:style>
  <w:style w:type="character" w:customStyle="1" w:styleId="TekstpodstawowywcityZnak">
    <w:name w:val="Tekst podstawowy wcięty Znak"/>
    <w:basedOn w:val="Domylnaczcionkaakapitu"/>
    <w:link w:val="Tekstpodstawowywcity"/>
    <w:uiPriority w:val="99"/>
    <w:semiHidden/>
    <w:rsid w:val="001C0847"/>
  </w:style>
  <w:style w:type="paragraph" w:styleId="NormalnyWeb">
    <w:name w:val="Normal (Web)"/>
    <w:basedOn w:val="Normalny"/>
    <w:uiPriority w:val="99"/>
    <w:unhideWhenUsed/>
    <w:rsid w:val="00CF5D1A"/>
    <w:pPr>
      <w:spacing w:before="100" w:beforeAutospacing="1" w:after="100" w:afterAutospacing="1" w:line="240" w:lineRule="auto"/>
    </w:pPr>
    <w:rPr>
      <w:rFonts w:ascii="Times New Roman" w:eastAsia="Times New Roman" w:hAnsi="Times New Roman" w:cs="Times New Roman"/>
      <w:sz w:val="24"/>
      <w:szCs w:val="24"/>
      <w:lang w:eastAsia="pl-PL"/>
    </w:rPr>
  </w:style>
  <w:style w:type="paragraph" w:styleId="Bezodstpw">
    <w:name w:val="No Spacing"/>
    <w:uiPriority w:val="1"/>
    <w:qFormat/>
    <w:rsid w:val="001C4839"/>
    <w:pPr>
      <w:spacing w:after="0" w:line="240" w:lineRule="auto"/>
    </w:pPr>
  </w:style>
  <w:style w:type="table" w:styleId="Tabela-Siatka">
    <w:name w:val="Table Grid"/>
    <w:basedOn w:val="Standardowy"/>
    <w:uiPriority w:val="39"/>
    <w:rsid w:val="003B706B"/>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gwek1Znak">
    <w:name w:val="Nagłówek 1 Znak"/>
    <w:basedOn w:val="Domylnaczcionkaakapitu"/>
    <w:link w:val="Nagwek1"/>
    <w:uiPriority w:val="9"/>
    <w:rsid w:val="001C4839"/>
    <w:rPr>
      <w:rFonts w:asciiTheme="majorHAnsi" w:eastAsiaTheme="majorEastAsia" w:hAnsiTheme="majorHAnsi" w:cstheme="majorBidi"/>
      <w:caps/>
      <w:sz w:val="36"/>
      <w:szCs w:val="36"/>
    </w:rPr>
  </w:style>
  <w:style w:type="paragraph" w:styleId="Stopka">
    <w:name w:val="footer"/>
    <w:basedOn w:val="Normalny"/>
    <w:link w:val="StopkaZnak"/>
    <w:uiPriority w:val="99"/>
    <w:unhideWhenUsed/>
    <w:rsid w:val="00814E39"/>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814E39"/>
  </w:style>
  <w:style w:type="character" w:styleId="Uwydatnienie">
    <w:name w:val="Emphasis"/>
    <w:basedOn w:val="Domylnaczcionkaakapitu"/>
    <w:uiPriority w:val="20"/>
    <w:qFormat/>
    <w:rsid w:val="001C4839"/>
    <w:rPr>
      <w:i/>
      <w:iCs/>
    </w:rPr>
  </w:style>
  <w:style w:type="paragraph" w:styleId="Nagwekspisutreci">
    <w:name w:val="TOC Heading"/>
    <w:basedOn w:val="Nagwek1"/>
    <w:next w:val="Normalny"/>
    <w:uiPriority w:val="39"/>
    <w:unhideWhenUsed/>
    <w:qFormat/>
    <w:rsid w:val="001C4839"/>
    <w:pPr>
      <w:outlineLvl w:val="9"/>
    </w:pPr>
  </w:style>
  <w:style w:type="paragraph" w:styleId="Tekstprzypisukocowego">
    <w:name w:val="endnote text"/>
    <w:basedOn w:val="Normalny"/>
    <w:link w:val="TekstprzypisukocowegoZnak"/>
    <w:uiPriority w:val="99"/>
    <w:semiHidden/>
    <w:unhideWhenUsed/>
    <w:rsid w:val="00A51EA6"/>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A51EA6"/>
    <w:rPr>
      <w:sz w:val="20"/>
      <w:szCs w:val="20"/>
    </w:rPr>
  </w:style>
  <w:style w:type="character" w:styleId="Odwoanieprzypisukocowego">
    <w:name w:val="endnote reference"/>
    <w:basedOn w:val="Domylnaczcionkaakapitu"/>
    <w:uiPriority w:val="99"/>
    <w:semiHidden/>
    <w:unhideWhenUsed/>
    <w:rsid w:val="00A51EA6"/>
    <w:rPr>
      <w:vertAlign w:val="superscript"/>
    </w:rPr>
  </w:style>
  <w:style w:type="paragraph" w:styleId="Spistreci3">
    <w:name w:val="toc 3"/>
    <w:basedOn w:val="Normalny"/>
    <w:next w:val="Normalny"/>
    <w:autoRedefine/>
    <w:uiPriority w:val="39"/>
    <w:unhideWhenUsed/>
    <w:rsid w:val="00A51EA6"/>
    <w:pPr>
      <w:spacing w:after="100"/>
      <w:ind w:left="440"/>
    </w:pPr>
  </w:style>
  <w:style w:type="paragraph" w:styleId="Spistreci1">
    <w:name w:val="toc 1"/>
    <w:basedOn w:val="Normalny"/>
    <w:next w:val="Normalny"/>
    <w:autoRedefine/>
    <w:uiPriority w:val="39"/>
    <w:unhideWhenUsed/>
    <w:rsid w:val="00B34C1C"/>
    <w:pPr>
      <w:tabs>
        <w:tab w:val="right" w:leader="dot" w:pos="9062"/>
      </w:tabs>
      <w:spacing w:after="100"/>
      <w:ind w:firstLine="284"/>
    </w:pPr>
    <w:rPr>
      <w:rFonts w:ascii="Arial Narrow" w:hAnsi="Arial Narrow"/>
      <w:b/>
      <w:bCs/>
      <w:noProof/>
    </w:rPr>
  </w:style>
  <w:style w:type="paragraph" w:styleId="Spistreci2">
    <w:name w:val="toc 2"/>
    <w:basedOn w:val="Normalny"/>
    <w:next w:val="Normalny"/>
    <w:autoRedefine/>
    <w:uiPriority w:val="39"/>
    <w:unhideWhenUsed/>
    <w:rsid w:val="00240543"/>
    <w:pPr>
      <w:tabs>
        <w:tab w:val="left" w:pos="660"/>
        <w:tab w:val="right" w:leader="dot" w:pos="9062"/>
      </w:tabs>
      <w:spacing w:after="100"/>
      <w:ind w:firstLine="284"/>
    </w:pPr>
    <w:rPr>
      <w:lang w:eastAsia="pl-PL"/>
    </w:rPr>
  </w:style>
  <w:style w:type="paragraph" w:styleId="Spistreci4">
    <w:name w:val="toc 4"/>
    <w:basedOn w:val="Normalny"/>
    <w:next w:val="Normalny"/>
    <w:autoRedefine/>
    <w:uiPriority w:val="39"/>
    <w:unhideWhenUsed/>
    <w:rsid w:val="00A51EA6"/>
    <w:pPr>
      <w:spacing w:after="100"/>
      <w:ind w:left="660"/>
    </w:pPr>
    <w:rPr>
      <w:lang w:eastAsia="pl-PL"/>
    </w:rPr>
  </w:style>
  <w:style w:type="paragraph" w:styleId="Spistreci5">
    <w:name w:val="toc 5"/>
    <w:basedOn w:val="Normalny"/>
    <w:next w:val="Normalny"/>
    <w:autoRedefine/>
    <w:uiPriority w:val="39"/>
    <w:unhideWhenUsed/>
    <w:rsid w:val="00A51EA6"/>
    <w:pPr>
      <w:spacing w:after="100"/>
      <w:ind w:left="880"/>
    </w:pPr>
    <w:rPr>
      <w:lang w:eastAsia="pl-PL"/>
    </w:rPr>
  </w:style>
  <w:style w:type="paragraph" w:styleId="Spistreci6">
    <w:name w:val="toc 6"/>
    <w:basedOn w:val="Normalny"/>
    <w:next w:val="Normalny"/>
    <w:autoRedefine/>
    <w:uiPriority w:val="39"/>
    <w:unhideWhenUsed/>
    <w:rsid w:val="00A51EA6"/>
    <w:pPr>
      <w:spacing w:after="100"/>
      <w:ind w:left="1100"/>
    </w:pPr>
    <w:rPr>
      <w:lang w:eastAsia="pl-PL"/>
    </w:rPr>
  </w:style>
  <w:style w:type="paragraph" w:styleId="Spistreci7">
    <w:name w:val="toc 7"/>
    <w:basedOn w:val="Normalny"/>
    <w:next w:val="Normalny"/>
    <w:autoRedefine/>
    <w:uiPriority w:val="39"/>
    <w:unhideWhenUsed/>
    <w:rsid w:val="00A51EA6"/>
    <w:pPr>
      <w:spacing w:after="100"/>
      <w:ind w:left="1320"/>
    </w:pPr>
    <w:rPr>
      <w:lang w:eastAsia="pl-PL"/>
    </w:rPr>
  </w:style>
  <w:style w:type="paragraph" w:styleId="Spistreci8">
    <w:name w:val="toc 8"/>
    <w:basedOn w:val="Normalny"/>
    <w:next w:val="Normalny"/>
    <w:autoRedefine/>
    <w:uiPriority w:val="39"/>
    <w:unhideWhenUsed/>
    <w:rsid w:val="00A51EA6"/>
    <w:pPr>
      <w:spacing w:after="100"/>
      <w:ind w:left="1540"/>
    </w:pPr>
    <w:rPr>
      <w:lang w:eastAsia="pl-PL"/>
    </w:rPr>
  </w:style>
  <w:style w:type="paragraph" w:styleId="Spistreci9">
    <w:name w:val="toc 9"/>
    <w:basedOn w:val="Normalny"/>
    <w:next w:val="Normalny"/>
    <w:autoRedefine/>
    <w:uiPriority w:val="39"/>
    <w:unhideWhenUsed/>
    <w:rsid w:val="00A51EA6"/>
    <w:pPr>
      <w:spacing w:after="100"/>
      <w:ind w:left="1760"/>
    </w:pPr>
    <w:rPr>
      <w:lang w:eastAsia="pl-PL"/>
    </w:rPr>
  </w:style>
  <w:style w:type="character" w:styleId="Nierozpoznanawzmianka">
    <w:name w:val="Unresolved Mention"/>
    <w:basedOn w:val="Domylnaczcionkaakapitu"/>
    <w:uiPriority w:val="99"/>
    <w:semiHidden/>
    <w:unhideWhenUsed/>
    <w:rsid w:val="00A51EA6"/>
    <w:rPr>
      <w:color w:val="605E5C"/>
      <w:shd w:val="clear" w:color="auto" w:fill="E1DFDD"/>
    </w:rPr>
  </w:style>
  <w:style w:type="character" w:customStyle="1" w:styleId="Nagwek2Znak">
    <w:name w:val="Nagłówek 2 Znak"/>
    <w:basedOn w:val="Domylnaczcionkaakapitu"/>
    <w:link w:val="Nagwek2"/>
    <w:uiPriority w:val="9"/>
    <w:rsid w:val="001C4839"/>
    <w:rPr>
      <w:rFonts w:asciiTheme="majorHAnsi" w:eastAsiaTheme="majorEastAsia" w:hAnsiTheme="majorHAnsi" w:cstheme="majorBidi"/>
      <w:caps/>
      <w:sz w:val="28"/>
      <w:szCs w:val="28"/>
    </w:rPr>
  </w:style>
  <w:style w:type="character" w:customStyle="1" w:styleId="Nagwek4Znak">
    <w:name w:val="Nagłówek 4 Znak"/>
    <w:basedOn w:val="Domylnaczcionkaakapitu"/>
    <w:link w:val="Nagwek4"/>
    <w:uiPriority w:val="9"/>
    <w:semiHidden/>
    <w:rsid w:val="001C4839"/>
    <w:rPr>
      <w:rFonts w:asciiTheme="majorHAnsi" w:eastAsiaTheme="majorEastAsia" w:hAnsiTheme="majorHAnsi" w:cstheme="majorBidi"/>
      <w:caps/>
    </w:rPr>
  </w:style>
  <w:style w:type="character" w:customStyle="1" w:styleId="Nagwek5Znak">
    <w:name w:val="Nagłówek 5 Znak"/>
    <w:basedOn w:val="Domylnaczcionkaakapitu"/>
    <w:link w:val="Nagwek5"/>
    <w:uiPriority w:val="9"/>
    <w:semiHidden/>
    <w:rsid w:val="001C4839"/>
    <w:rPr>
      <w:rFonts w:asciiTheme="majorHAnsi" w:eastAsiaTheme="majorEastAsia" w:hAnsiTheme="majorHAnsi" w:cstheme="majorBidi"/>
      <w:i/>
      <w:iCs/>
      <w:caps/>
    </w:rPr>
  </w:style>
  <w:style w:type="character" w:customStyle="1" w:styleId="Nagwek6Znak">
    <w:name w:val="Nagłówek 6 Znak"/>
    <w:basedOn w:val="Domylnaczcionkaakapitu"/>
    <w:link w:val="Nagwek6"/>
    <w:uiPriority w:val="9"/>
    <w:semiHidden/>
    <w:rsid w:val="001C4839"/>
    <w:rPr>
      <w:rFonts w:asciiTheme="majorHAnsi" w:eastAsiaTheme="majorEastAsia" w:hAnsiTheme="majorHAnsi" w:cstheme="majorBidi"/>
      <w:b/>
      <w:bCs/>
      <w:caps/>
      <w:color w:val="262626" w:themeColor="text1" w:themeTint="D9"/>
      <w:sz w:val="20"/>
      <w:szCs w:val="20"/>
    </w:rPr>
  </w:style>
  <w:style w:type="character" w:customStyle="1" w:styleId="Nagwek7Znak">
    <w:name w:val="Nagłówek 7 Znak"/>
    <w:basedOn w:val="Domylnaczcionkaakapitu"/>
    <w:link w:val="Nagwek7"/>
    <w:uiPriority w:val="9"/>
    <w:semiHidden/>
    <w:rsid w:val="001C4839"/>
    <w:rPr>
      <w:rFonts w:asciiTheme="majorHAnsi" w:eastAsiaTheme="majorEastAsia" w:hAnsiTheme="majorHAnsi" w:cstheme="majorBidi"/>
      <w:b/>
      <w:bCs/>
      <w:i/>
      <w:iCs/>
      <w:caps/>
      <w:color w:val="262626" w:themeColor="text1" w:themeTint="D9"/>
      <w:sz w:val="20"/>
      <w:szCs w:val="20"/>
    </w:rPr>
  </w:style>
  <w:style w:type="character" w:customStyle="1" w:styleId="Nagwek8Znak">
    <w:name w:val="Nagłówek 8 Znak"/>
    <w:basedOn w:val="Domylnaczcionkaakapitu"/>
    <w:link w:val="Nagwek8"/>
    <w:uiPriority w:val="9"/>
    <w:semiHidden/>
    <w:rsid w:val="001C4839"/>
    <w:rPr>
      <w:rFonts w:asciiTheme="majorHAnsi" w:eastAsiaTheme="majorEastAsia" w:hAnsiTheme="majorHAnsi" w:cstheme="majorBidi"/>
      <w:b/>
      <w:bCs/>
      <w:caps/>
      <w:color w:val="7F7F7F" w:themeColor="text1" w:themeTint="80"/>
      <w:sz w:val="20"/>
      <w:szCs w:val="20"/>
    </w:rPr>
  </w:style>
  <w:style w:type="character" w:customStyle="1" w:styleId="Nagwek9Znak">
    <w:name w:val="Nagłówek 9 Znak"/>
    <w:basedOn w:val="Domylnaczcionkaakapitu"/>
    <w:link w:val="Nagwek9"/>
    <w:uiPriority w:val="9"/>
    <w:semiHidden/>
    <w:rsid w:val="001C4839"/>
    <w:rPr>
      <w:rFonts w:asciiTheme="majorHAnsi" w:eastAsiaTheme="majorEastAsia" w:hAnsiTheme="majorHAnsi" w:cstheme="majorBidi"/>
      <w:b/>
      <w:bCs/>
      <w:i/>
      <w:iCs/>
      <w:caps/>
      <w:color w:val="7F7F7F" w:themeColor="text1" w:themeTint="80"/>
      <w:sz w:val="20"/>
      <w:szCs w:val="20"/>
    </w:rPr>
  </w:style>
  <w:style w:type="paragraph" w:styleId="Legenda">
    <w:name w:val="caption"/>
    <w:basedOn w:val="Normalny"/>
    <w:next w:val="Normalny"/>
    <w:uiPriority w:val="35"/>
    <w:unhideWhenUsed/>
    <w:qFormat/>
    <w:rsid w:val="001C4839"/>
    <w:pPr>
      <w:spacing w:line="240" w:lineRule="auto"/>
    </w:pPr>
    <w:rPr>
      <w:b/>
      <w:bCs/>
      <w:smallCaps/>
      <w:color w:val="595959" w:themeColor="text1" w:themeTint="A6"/>
    </w:rPr>
  </w:style>
  <w:style w:type="paragraph" w:styleId="Tytu">
    <w:name w:val="Title"/>
    <w:basedOn w:val="Normalny"/>
    <w:next w:val="Normalny"/>
    <w:link w:val="TytuZnak"/>
    <w:uiPriority w:val="10"/>
    <w:qFormat/>
    <w:rsid w:val="001C4839"/>
    <w:pPr>
      <w:spacing w:after="0" w:line="240" w:lineRule="auto"/>
      <w:contextualSpacing/>
    </w:pPr>
    <w:rPr>
      <w:rFonts w:asciiTheme="majorHAnsi" w:eastAsiaTheme="majorEastAsia" w:hAnsiTheme="majorHAnsi" w:cstheme="majorBidi"/>
      <w:caps/>
      <w:color w:val="404040" w:themeColor="text1" w:themeTint="BF"/>
      <w:spacing w:val="-10"/>
      <w:sz w:val="72"/>
      <w:szCs w:val="72"/>
    </w:rPr>
  </w:style>
  <w:style w:type="character" w:customStyle="1" w:styleId="TytuZnak">
    <w:name w:val="Tytuł Znak"/>
    <w:basedOn w:val="Domylnaczcionkaakapitu"/>
    <w:link w:val="Tytu"/>
    <w:uiPriority w:val="10"/>
    <w:rsid w:val="001C4839"/>
    <w:rPr>
      <w:rFonts w:asciiTheme="majorHAnsi" w:eastAsiaTheme="majorEastAsia" w:hAnsiTheme="majorHAnsi" w:cstheme="majorBidi"/>
      <w:caps/>
      <w:color w:val="404040" w:themeColor="text1" w:themeTint="BF"/>
      <w:spacing w:val="-10"/>
      <w:sz w:val="72"/>
      <w:szCs w:val="72"/>
    </w:rPr>
  </w:style>
  <w:style w:type="paragraph" w:styleId="Podtytu">
    <w:name w:val="Subtitle"/>
    <w:basedOn w:val="Normalny"/>
    <w:next w:val="Normalny"/>
    <w:link w:val="PodtytuZnak"/>
    <w:uiPriority w:val="11"/>
    <w:qFormat/>
    <w:rsid w:val="001C4839"/>
    <w:pPr>
      <w:numPr>
        <w:ilvl w:val="1"/>
      </w:numPr>
    </w:pPr>
    <w:rPr>
      <w:rFonts w:asciiTheme="majorHAnsi" w:eastAsiaTheme="majorEastAsia" w:hAnsiTheme="majorHAnsi" w:cstheme="majorBidi"/>
      <w:smallCaps/>
      <w:color w:val="595959" w:themeColor="text1" w:themeTint="A6"/>
      <w:sz w:val="28"/>
      <w:szCs w:val="28"/>
    </w:rPr>
  </w:style>
  <w:style w:type="character" w:customStyle="1" w:styleId="PodtytuZnak">
    <w:name w:val="Podtytuł Znak"/>
    <w:basedOn w:val="Domylnaczcionkaakapitu"/>
    <w:link w:val="Podtytu"/>
    <w:uiPriority w:val="11"/>
    <w:rsid w:val="001C4839"/>
    <w:rPr>
      <w:rFonts w:asciiTheme="majorHAnsi" w:eastAsiaTheme="majorEastAsia" w:hAnsiTheme="majorHAnsi" w:cstheme="majorBidi"/>
      <w:smallCaps/>
      <w:color w:val="595959" w:themeColor="text1" w:themeTint="A6"/>
      <w:sz w:val="28"/>
      <w:szCs w:val="28"/>
    </w:rPr>
  </w:style>
  <w:style w:type="paragraph" w:styleId="Cytat">
    <w:name w:val="Quote"/>
    <w:basedOn w:val="Normalny"/>
    <w:next w:val="Normalny"/>
    <w:link w:val="CytatZnak"/>
    <w:uiPriority w:val="29"/>
    <w:qFormat/>
    <w:rsid w:val="001C4839"/>
    <w:pPr>
      <w:spacing w:before="160" w:line="240" w:lineRule="auto"/>
      <w:ind w:left="720" w:right="720"/>
    </w:pPr>
    <w:rPr>
      <w:rFonts w:asciiTheme="majorHAnsi" w:eastAsiaTheme="majorEastAsia" w:hAnsiTheme="majorHAnsi" w:cstheme="majorBidi"/>
      <w:sz w:val="25"/>
      <w:szCs w:val="25"/>
    </w:rPr>
  </w:style>
  <w:style w:type="character" w:customStyle="1" w:styleId="CytatZnak">
    <w:name w:val="Cytat Znak"/>
    <w:basedOn w:val="Domylnaczcionkaakapitu"/>
    <w:link w:val="Cytat"/>
    <w:uiPriority w:val="29"/>
    <w:rsid w:val="001C4839"/>
    <w:rPr>
      <w:rFonts w:asciiTheme="majorHAnsi" w:eastAsiaTheme="majorEastAsia" w:hAnsiTheme="majorHAnsi" w:cstheme="majorBidi"/>
      <w:sz w:val="25"/>
      <w:szCs w:val="25"/>
    </w:rPr>
  </w:style>
  <w:style w:type="paragraph" w:styleId="Cytatintensywny">
    <w:name w:val="Intense Quote"/>
    <w:basedOn w:val="Normalny"/>
    <w:next w:val="Normalny"/>
    <w:link w:val="CytatintensywnyZnak"/>
    <w:uiPriority w:val="30"/>
    <w:qFormat/>
    <w:rsid w:val="001C4839"/>
    <w:pPr>
      <w:spacing w:before="280" w:after="280" w:line="240" w:lineRule="auto"/>
      <w:ind w:left="1080" w:right="1080"/>
      <w:jc w:val="center"/>
    </w:pPr>
    <w:rPr>
      <w:color w:val="404040" w:themeColor="text1" w:themeTint="BF"/>
      <w:sz w:val="32"/>
      <w:szCs w:val="32"/>
    </w:rPr>
  </w:style>
  <w:style w:type="character" w:customStyle="1" w:styleId="CytatintensywnyZnak">
    <w:name w:val="Cytat intensywny Znak"/>
    <w:basedOn w:val="Domylnaczcionkaakapitu"/>
    <w:link w:val="Cytatintensywny"/>
    <w:uiPriority w:val="30"/>
    <w:rsid w:val="001C4839"/>
    <w:rPr>
      <w:color w:val="404040" w:themeColor="text1" w:themeTint="BF"/>
      <w:sz w:val="32"/>
      <w:szCs w:val="32"/>
    </w:rPr>
  </w:style>
  <w:style w:type="character" w:styleId="Wyrnieniedelikatne">
    <w:name w:val="Subtle Emphasis"/>
    <w:basedOn w:val="Domylnaczcionkaakapitu"/>
    <w:uiPriority w:val="19"/>
    <w:qFormat/>
    <w:rsid w:val="001C4839"/>
    <w:rPr>
      <w:i/>
      <w:iCs/>
      <w:color w:val="595959" w:themeColor="text1" w:themeTint="A6"/>
    </w:rPr>
  </w:style>
  <w:style w:type="character" w:styleId="Wyrnienieintensywne">
    <w:name w:val="Intense Emphasis"/>
    <w:basedOn w:val="Domylnaczcionkaakapitu"/>
    <w:uiPriority w:val="21"/>
    <w:qFormat/>
    <w:rsid w:val="001C4839"/>
    <w:rPr>
      <w:b/>
      <w:bCs/>
      <w:i/>
      <w:iCs/>
    </w:rPr>
  </w:style>
  <w:style w:type="character" w:styleId="Odwoaniedelikatne">
    <w:name w:val="Subtle Reference"/>
    <w:basedOn w:val="Domylnaczcionkaakapitu"/>
    <w:uiPriority w:val="31"/>
    <w:qFormat/>
    <w:rsid w:val="001C4839"/>
    <w:rPr>
      <w:smallCaps/>
      <w:color w:val="404040" w:themeColor="text1" w:themeTint="BF"/>
      <w:u w:val="single" w:color="7F7F7F" w:themeColor="text1" w:themeTint="80"/>
    </w:rPr>
  </w:style>
  <w:style w:type="character" w:styleId="Odwoanieintensywne">
    <w:name w:val="Intense Reference"/>
    <w:basedOn w:val="Domylnaczcionkaakapitu"/>
    <w:uiPriority w:val="32"/>
    <w:qFormat/>
    <w:rsid w:val="001C4839"/>
    <w:rPr>
      <w:b/>
      <w:bCs/>
      <w:caps w:val="0"/>
      <w:smallCaps/>
      <w:color w:val="auto"/>
      <w:spacing w:val="3"/>
      <w:u w:val="single"/>
    </w:rPr>
  </w:style>
  <w:style w:type="character" w:styleId="Tytuksiki">
    <w:name w:val="Book Title"/>
    <w:basedOn w:val="Domylnaczcionkaakapitu"/>
    <w:uiPriority w:val="33"/>
    <w:qFormat/>
    <w:rsid w:val="001C4839"/>
    <w:rPr>
      <w:b/>
      <w:bCs/>
      <w:smallCaps/>
      <w:spacing w:val="7"/>
    </w:rPr>
  </w:style>
  <w:style w:type="paragraph" w:styleId="Spisilustracji">
    <w:name w:val="table of figures"/>
    <w:basedOn w:val="Normalny"/>
    <w:next w:val="Normalny"/>
    <w:uiPriority w:val="99"/>
    <w:unhideWhenUsed/>
    <w:rsid w:val="00177491"/>
    <w:pPr>
      <w:spacing w:after="0"/>
    </w:pPr>
  </w:style>
  <w:style w:type="table" w:customStyle="1" w:styleId="Tabela-Siatka1">
    <w:name w:val="Tabela - Siatka1"/>
    <w:basedOn w:val="Standardowy"/>
    <w:next w:val="Tabela-Siatka"/>
    <w:rsid w:val="00E71F2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
    <w:name w:val="Tabela - Siatka2"/>
    <w:basedOn w:val="Standardowy"/>
    <w:next w:val="Tabela-Siatka"/>
    <w:uiPriority w:val="39"/>
    <w:rsid w:val="00E71F2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Odwoaniedokomentarza">
    <w:name w:val="annotation reference"/>
    <w:basedOn w:val="Domylnaczcionkaakapitu"/>
    <w:uiPriority w:val="99"/>
    <w:semiHidden/>
    <w:unhideWhenUsed/>
    <w:rsid w:val="001939CF"/>
    <w:rPr>
      <w:sz w:val="16"/>
      <w:szCs w:val="16"/>
    </w:rPr>
  </w:style>
  <w:style w:type="paragraph" w:styleId="Tekstkomentarza">
    <w:name w:val="annotation text"/>
    <w:basedOn w:val="Normalny"/>
    <w:link w:val="TekstkomentarzaZnak"/>
    <w:uiPriority w:val="99"/>
    <w:semiHidden/>
    <w:unhideWhenUsed/>
    <w:rsid w:val="001939CF"/>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1939CF"/>
    <w:rPr>
      <w:sz w:val="20"/>
      <w:szCs w:val="20"/>
    </w:rPr>
  </w:style>
  <w:style w:type="paragraph" w:styleId="Tematkomentarza">
    <w:name w:val="annotation subject"/>
    <w:basedOn w:val="Tekstkomentarza"/>
    <w:next w:val="Tekstkomentarza"/>
    <w:link w:val="TematkomentarzaZnak"/>
    <w:uiPriority w:val="99"/>
    <w:semiHidden/>
    <w:unhideWhenUsed/>
    <w:rsid w:val="00CB799B"/>
    <w:pPr>
      <w:jc w:val="both"/>
    </w:pPr>
    <w:rPr>
      <w:b/>
      <w:bCs/>
    </w:rPr>
  </w:style>
  <w:style w:type="character" w:customStyle="1" w:styleId="TematkomentarzaZnak">
    <w:name w:val="Temat komentarza Znak"/>
    <w:basedOn w:val="TekstkomentarzaZnak"/>
    <w:link w:val="Tematkomentarza"/>
    <w:uiPriority w:val="99"/>
    <w:semiHidden/>
    <w:rsid w:val="00CB799B"/>
    <w:rPr>
      <w:b/>
      <w:bCs/>
      <w:sz w:val="20"/>
      <w:szCs w:val="20"/>
    </w:rPr>
  </w:style>
  <w:style w:type="character" w:styleId="UyteHipercze">
    <w:name w:val="FollowedHyperlink"/>
    <w:basedOn w:val="Domylnaczcionkaakapitu"/>
    <w:uiPriority w:val="99"/>
    <w:semiHidden/>
    <w:unhideWhenUsed/>
    <w:rsid w:val="00CB799B"/>
    <w:rPr>
      <w:color w:val="85DFD0" w:themeColor="followedHyperlink"/>
      <w:u w:val="single"/>
    </w:rPr>
  </w:style>
  <w:style w:type="numbering" w:customStyle="1" w:styleId="Biecalista1">
    <w:name w:val="Bieżąca lista1"/>
    <w:uiPriority w:val="99"/>
    <w:rsid w:val="002273AE"/>
    <w:pPr>
      <w:numPr>
        <w:numId w:val="37"/>
      </w:numPr>
    </w:pPr>
  </w:style>
  <w:style w:type="character" w:customStyle="1" w:styleId="Inne">
    <w:name w:val="Inne_"/>
    <w:basedOn w:val="Domylnaczcionkaakapitu"/>
    <w:link w:val="Inne0"/>
    <w:rsid w:val="00933A18"/>
    <w:rPr>
      <w:rFonts w:ascii="Arial" w:eastAsia="Arial" w:hAnsi="Arial" w:cs="Arial"/>
      <w:sz w:val="16"/>
      <w:szCs w:val="16"/>
    </w:rPr>
  </w:style>
  <w:style w:type="paragraph" w:customStyle="1" w:styleId="Inne0">
    <w:name w:val="Inne"/>
    <w:basedOn w:val="Normalny"/>
    <w:link w:val="Inne"/>
    <w:rsid w:val="00933A18"/>
    <w:pPr>
      <w:widowControl w:val="0"/>
      <w:spacing w:after="0" w:line="240" w:lineRule="auto"/>
    </w:pPr>
    <w:rPr>
      <w:rFonts w:ascii="Arial" w:eastAsia="Arial" w:hAnsi="Arial" w:cs="Arial"/>
      <w:sz w:val="16"/>
      <w:szCs w:val="16"/>
    </w:rPr>
  </w:style>
  <w:style w:type="paragraph" w:customStyle="1" w:styleId="Wartowyrniona">
    <w:name w:val="Wartość wyróżniona"/>
    <w:basedOn w:val="Normalny"/>
    <w:link w:val="WartowyrnionaZnak"/>
    <w:qFormat/>
    <w:rsid w:val="00881612"/>
    <w:pPr>
      <w:keepNext/>
      <w:shd w:val="clear" w:color="auto" w:fill="E0EAF8"/>
      <w:spacing w:after="0" w:line="276" w:lineRule="auto"/>
      <w:ind w:left="680" w:right="680"/>
      <w:jc w:val="center"/>
    </w:pPr>
    <w:rPr>
      <w:rFonts w:ascii="Segoe UI" w:eastAsiaTheme="minorHAnsi" w:hAnsi="Segoe UI"/>
      <w:color w:val="1A2569"/>
      <w:sz w:val="48"/>
    </w:rPr>
  </w:style>
  <w:style w:type="paragraph" w:customStyle="1" w:styleId="Wartopodkrelona">
    <w:name w:val="Wartość podkreślona"/>
    <w:basedOn w:val="Wartowyrniona"/>
    <w:next w:val="Normalny"/>
    <w:link w:val="WartopodkrelonaZnak"/>
    <w:qFormat/>
    <w:rsid w:val="00881612"/>
    <w:pPr>
      <w:keepLines/>
      <w:spacing w:before="120"/>
    </w:pPr>
    <w:rPr>
      <w:sz w:val="36"/>
    </w:rPr>
  </w:style>
  <w:style w:type="paragraph" w:customStyle="1" w:styleId="Wyjanieniewartocipodkrelonej">
    <w:name w:val="Wyjaśnienie wartości podkreślonej"/>
    <w:basedOn w:val="Normalny"/>
    <w:link w:val="WyjanieniewartocipodkrelonejZnak"/>
    <w:qFormat/>
    <w:rsid w:val="00881612"/>
    <w:pPr>
      <w:shd w:val="clear" w:color="auto" w:fill="E0EAF8"/>
      <w:spacing w:after="360" w:line="276" w:lineRule="auto"/>
      <w:ind w:left="680" w:right="680"/>
      <w:jc w:val="center"/>
    </w:pPr>
    <w:rPr>
      <w:rFonts w:ascii="Segoe UI" w:eastAsiaTheme="minorHAnsi" w:hAnsi="Segoe UI"/>
      <w:color w:val="0D0D0D" w:themeColor="text1" w:themeTint="F2"/>
      <w:sz w:val="24"/>
    </w:rPr>
  </w:style>
  <w:style w:type="paragraph" w:customStyle="1" w:styleId="Wyjanieniewartociwyrnionej">
    <w:name w:val="Wyjaśnienie wartości wyróżnionej"/>
    <w:basedOn w:val="Wyjanieniewartocipodkrelonej"/>
    <w:next w:val="Normalny"/>
    <w:link w:val="WyjanieniewartociwyrnionejZnak"/>
    <w:qFormat/>
    <w:rsid w:val="00881612"/>
    <w:pPr>
      <w:keepNext/>
      <w:spacing w:line="259" w:lineRule="auto"/>
    </w:pPr>
  </w:style>
  <w:style w:type="character" w:customStyle="1" w:styleId="WartowyrnionaZnak">
    <w:name w:val="Wartość wyróżniona Znak"/>
    <w:basedOn w:val="Domylnaczcionkaakapitu"/>
    <w:link w:val="Wartowyrniona"/>
    <w:rsid w:val="00881612"/>
    <w:rPr>
      <w:rFonts w:ascii="Segoe UI" w:eastAsiaTheme="minorHAnsi" w:hAnsi="Segoe UI"/>
      <w:color w:val="1A2569"/>
      <w:sz w:val="48"/>
      <w:shd w:val="clear" w:color="auto" w:fill="E0EAF8"/>
    </w:rPr>
  </w:style>
  <w:style w:type="character" w:customStyle="1" w:styleId="WartopodkrelonaZnak">
    <w:name w:val="Wartość podkreślona Znak"/>
    <w:basedOn w:val="Domylnaczcionkaakapitu"/>
    <w:link w:val="Wartopodkrelona"/>
    <w:rsid w:val="00881612"/>
    <w:rPr>
      <w:rFonts w:ascii="Segoe UI" w:eastAsiaTheme="minorHAnsi" w:hAnsi="Segoe UI"/>
      <w:color w:val="1A2569"/>
      <w:sz w:val="36"/>
      <w:shd w:val="clear" w:color="auto" w:fill="E0EAF8"/>
    </w:rPr>
  </w:style>
  <w:style w:type="character" w:customStyle="1" w:styleId="WyjanieniewartocipodkrelonejZnak">
    <w:name w:val="Wyjaśnienie wartości podkreślonej Znak"/>
    <w:basedOn w:val="Domylnaczcionkaakapitu"/>
    <w:link w:val="Wyjanieniewartocipodkrelonej"/>
    <w:rsid w:val="00881612"/>
    <w:rPr>
      <w:rFonts w:ascii="Segoe UI" w:eastAsiaTheme="minorHAnsi" w:hAnsi="Segoe UI"/>
      <w:color w:val="0D0D0D" w:themeColor="text1" w:themeTint="F2"/>
      <w:sz w:val="24"/>
      <w:shd w:val="clear" w:color="auto" w:fill="E0EAF8"/>
    </w:rPr>
  </w:style>
  <w:style w:type="character" w:customStyle="1" w:styleId="WyjanieniewartociwyrnionejZnak">
    <w:name w:val="Wyjaśnienie wartości wyróżnionej Znak"/>
    <w:basedOn w:val="WyjanieniewartocipodkrelonejZnak"/>
    <w:link w:val="Wyjanieniewartociwyrnionej"/>
    <w:rsid w:val="00881612"/>
    <w:rPr>
      <w:rFonts w:ascii="Segoe UI" w:eastAsiaTheme="minorHAnsi" w:hAnsi="Segoe UI"/>
      <w:color w:val="0D0D0D" w:themeColor="text1" w:themeTint="F2"/>
      <w:sz w:val="24"/>
      <w:shd w:val="clear" w:color="auto" w:fill="E0EAF8"/>
    </w:rPr>
  </w:style>
  <w:style w:type="table" w:customStyle="1" w:styleId="TabelaPublink">
    <w:name w:val="Tabela Publink"/>
    <w:basedOn w:val="Standardowy"/>
    <w:rsid w:val="00881612"/>
    <w:pPr>
      <w:spacing w:after="0" w:line="276" w:lineRule="auto"/>
      <w:jc w:val="right"/>
    </w:pPr>
    <w:rPr>
      <w:rFonts w:ascii="Segoe UI" w:eastAsiaTheme="minorHAnsi" w:hAnsi="Segoe UI"/>
      <w:color w:val="0D0D0D" w:themeColor="text1" w:themeTint="F2"/>
      <w:sz w:val="18"/>
    </w:rPr>
    <w:tblPr>
      <w:tblBorders>
        <w:top w:val="single" w:sz="4" w:space="0" w:color="93ACCE"/>
        <w:left w:val="single" w:sz="4" w:space="0" w:color="93ACCE"/>
        <w:bottom w:val="single" w:sz="4" w:space="0" w:color="93ACCE"/>
        <w:right w:val="single" w:sz="4" w:space="0" w:color="93ACCE"/>
        <w:insideH w:val="single" w:sz="4" w:space="0" w:color="93ACCE"/>
        <w:insideV w:val="single" w:sz="4" w:space="0" w:color="93ACCE"/>
      </w:tblBorders>
      <w:tblCellMar>
        <w:top w:w="68" w:type="dxa"/>
        <w:left w:w="85" w:type="dxa"/>
        <w:bottom w:w="68" w:type="dxa"/>
        <w:right w:w="85" w:type="dxa"/>
      </w:tblCellMar>
    </w:tblPr>
    <w:tcPr>
      <w:shd w:val="clear" w:color="auto" w:fill="auto"/>
      <w:vAlign w:val="center"/>
    </w:tcPr>
    <w:tblStylePr w:type="firstRow">
      <w:pPr>
        <w:jc w:val="center"/>
      </w:pPr>
      <w:rPr>
        <w:rFonts w:ascii="CalibriBold" w:hAnsi="CalibriBold"/>
        <w:b w:val="0"/>
        <w:i w:val="0"/>
        <w:caps w:val="0"/>
        <w:smallCaps w:val="0"/>
        <w:vanish w:val="0"/>
        <w:color w:val="000000" w:themeColor="text1"/>
        <w:sz w:val="18"/>
        <w:vertAlign w:val="baseline"/>
      </w:rPr>
      <w:tblPr/>
      <w:tcPr>
        <w:shd w:val="clear" w:color="auto" w:fill="E0EAF8"/>
      </w:tcPr>
    </w:tblStylePr>
    <w:tblStylePr w:type="lastRow">
      <w:rPr>
        <w:b/>
      </w:rPr>
    </w:tblStylePr>
    <w:tblStylePr w:type="firstCol">
      <w:pPr>
        <w:jc w:val="left"/>
      </w:pPr>
      <w:rPr>
        <w:b w:val="0"/>
      </w:rPr>
    </w:tblStylePr>
  </w:style>
  <w:style w:type="paragraph" w:customStyle="1" w:styleId="Wprowadzeniewartociwyrnionej">
    <w:name w:val="Wprowadzenie wartości wyróżnionej"/>
    <w:basedOn w:val="Normalny"/>
    <w:next w:val="Wartowyrniona"/>
    <w:link w:val="WprowadzeniewartociwyrnionejZnak"/>
    <w:qFormat/>
    <w:rsid w:val="00320E85"/>
    <w:pPr>
      <w:keepNext/>
      <w:spacing w:before="840" w:after="240" w:line="276" w:lineRule="auto"/>
      <w:jc w:val="center"/>
    </w:pPr>
    <w:rPr>
      <w:rFonts w:ascii="Segoe UI" w:eastAsiaTheme="minorHAnsi" w:hAnsi="Segoe UI"/>
      <w:color w:val="1A2569"/>
      <w:sz w:val="40"/>
    </w:rPr>
  </w:style>
  <w:style w:type="character" w:customStyle="1" w:styleId="WprowadzeniewartociwyrnionejZnak">
    <w:name w:val="Wprowadzenie wartości wyróżnionej Znak"/>
    <w:basedOn w:val="Domylnaczcionkaakapitu"/>
    <w:link w:val="Wprowadzeniewartociwyrnionej"/>
    <w:rsid w:val="00320E85"/>
    <w:rPr>
      <w:rFonts w:ascii="Segoe UI" w:eastAsiaTheme="minorHAnsi" w:hAnsi="Segoe UI"/>
      <w:color w:val="1A2569"/>
      <w:sz w:val="40"/>
    </w:rPr>
  </w:style>
  <w:style w:type="character" w:customStyle="1" w:styleId="hgkelc">
    <w:name w:val="hgkelc"/>
    <w:basedOn w:val="Domylnaczcionkaakapitu"/>
    <w:rsid w:val="00D1748F"/>
  </w:style>
  <w:style w:type="paragraph" w:styleId="Listapunktowana">
    <w:name w:val="List Bullet"/>
    <w:basedOn w:val="Normalny"/>
    <w:uiPriority w:val="99"/>
    <w:unhideWhenUsed/>
    <w:rsid w:val="00BF2E7A"/>
    <w:pPr>
      <w:numPr>
        <w:numId w:val="68"/>
      </w:numPr>
      <w:spacing w:after="200" w:line="276" w:lineRule="auto"/>
      <w:contextualSpacing/>
    </w:pPr>
    <w:rPr>
      <w:lang w:val="en-US"/>
    </w:rPr>
  </w:style>
  <w:style w:type="character" w:customStyle="1" w:styleId="postal-code">
    <w:name w:val="postal-code"/>
    <w:basedOn w:val="Domylnaczcionkaakapitu"/>
    <w:qFormat/>
    <w:rsid w:val="00FC026A"/>
  </w:style>
  <w:style w:type="character" w:customStyle="1" w:styleId="AkapitzlistZnak">
    <w:name w:val="Akapit z listą Znak"/>
    <w:aliases w:val="List Paragraph compact Znak,Normal bullet 2 Znak,Paragraphe de liste 2 Znak,Reference list Znak,Bullet list Znak,Numbered List Znak,List Paragraph1 Znak,1st level - Bullet List Paragraph Znak,Lettre d'introduction Znak,Paragraph Znak"/>
    <w:link w:val="Akapitzlist"/>
    <w:uiPriority w:val="34"/>
    <w:qFormat/>
    <w:locked/>
    <w:rsid w:val="005D532E"/>
  </w:style>
  <w:style w:type="paragraph" w:customStyle="1" w:styleId="default-style">
    <w:name w:val="default-style"/>
    <w:basedOn w:val="Normalny"/>
    <w:rsid w:val="00791275"/>
    <w:pPr>
      <w:spacing w:before="100" w:beforeAutospacing="1" w:after="100" w:afterAutospacing="1" w:line="240" w:lineRule="auto"/>
    </w:pPr>
    <w:rPr>
      <w:rFonts w:ascii="Aptos" w:eastAsiaTheme="minorHAnsi" w:hAnsi="Aptos" w:cs="Aptos"/>
      <w:sz w:val="24"/>
      <w:szCs w:val="24"/>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15664">
      <w:bodyDiv w:val="1"/>
      <w:marLeft w:val="0"/>
      <w:marRight w:val="0"/>
      <w:marTop w:val="0"/>
      <w:marBottom w:val="0"/>
      <w:divBdr>
        <w:top w:val="none" w:sz="0" w:space="0" w:color="auto"/>
        <w:left w:val="none" w:sz="0" w:space="0" w:color="auto"/>
        <w:bottom w:val="none" w:sz="0" w:space="0" w:color="auto"/>
        <w:right w:val="none" w:sz="0" w:space="0" w:color="auto"/>
      </w:divBdr>
    </w:div>
    <w:div w:id="21250289">
      <w:bodyDiv w:val="1"/>
      <w:marLeft w:val="0"/>
      <w:marRight w:val="0"/>
      <w:marTop w:val="0"/>
      <w:marBottom w:val="0"/>
      <w:divBdr>
        <w:top w:val="none" w:sz="0" w:space="0" w:color="auto"/>
        <w:left w:val="none" w:sz="0" w:space="0" w:color="auto"/>
        <w:bottom w:val="none" w:sz="0" w:space="0" w:color="auto"/>
        <w:right w:val="none" w:sz="0" w:space="0" w:color="auto"/>
      </w:divBdr>
      <w:divsChild>
        <w:div w:id="1580410421">
          <w:marLeft w:val="576"/>
          <w:marRight w:val="0"/>
          <w:marTop w:val="80"/>
          <w:marBottom w:val="0"/>
          <w:divBdr>
            <w:top w:val="none" w:sz="0" w:space="0" w:color="auto"/>
            <w:left w:val="none" w:sz="0" w:space="0" w:color="auto"/>
            <w:bottom w:val="none" w:sz="0" w:space="0" w:color="auto"/>
            <w:right w:val="none" w:sz="0" w:space="0" w:color="auto"/>
          </w:divBdr>
        </w:div>
        <w:div w:id="1010571627">
          <w:marLeft w:val="576"/>
          <w:marRight w:val="0"/>
          <w:marTop w:val="80"/>
          <w:marBottom w:val="0"/>
          <w:divBdr>
            <w:top w:val="none" w:sz="0" w:space="0" w:color="auto"/>
            <w:left w:val="none" w:sz="0" w:space="0" w:color="auto"/>
            <w:bottom w:val="none" w:sz="0" w:space="0" w:color="auto"/>
            <w:right w:val="none" w:sz="0" w:space="0" w:color="auto"/>
          </w:divBdr>
        </w:div>
        <w:div w:id="1584097738">
          <w:marLeft w:val="576"/>
          <w:marRight w:val="0"/>
          <w:marTop w:val="80"/>
          <w:marBottom w:val="0"/>
          <w:divBdr>
            <w:top w:val="none" w:sz="0" w:space="0" w:color="auto"/>
            <w:left w:val="none" w:sz="0" w:space="0" w:color="auto"/>
            <w:bottom w:val="none" w:sz="0" w:space="0" w:color="auto"/>
            <w:right w:val="none" w:sz="0" w:space="0" w:color="auto"/>
          </w:divBdr>
        </w:div>
      </w:divsChild>
    </w:div>
    <w:div w:id="46926645">
      <w:bodyDiv w:val="1"/>
      <w:marLeft w:val="0"/>
      <w:marRight w:val="0"/>
      <w:marTop w:val="0"/>
      <w:marBottom w:val="0"/>
      <w:divBdr>
        <w:top w:val="none" w:sz="0" w:space="0" w:color="auto"/>
        <w:left w:val="none" w:sz="0" w:space="0" w:color="auto"/>
        <w:bottom w:val="none" w:sz="0" w:space="0" w:color="auto"/>
        <w:right w:val="none" w:sz="0" w:space="0" w:color="auto"/>
      </w:divBdr>
    </w:div>
    <w:div w:id="48961124">
      <w:bodyDiv w:val="1"/>
      <w:marLeft w:val="0"/>
      <w:marRight w:val="0"/>
      <w:marTop w:val="0"/>
      <w:marBottom w:val="0"/>
      <w:divBdr>
        <w:top w:val="none" w:sz="0" w:space="0" w:color="auto"/>
        <w:left w:val="none" w:sz="0" w:space="0" w:color="auto"/>
        <w:bottom w:val="none" w:sz="0" w:space="0" w:color="auto"/>
        <w:right w:val="none" w:sz="0" w:space="0" w:color="auto"/>
      </w:divBdr>
    </w:div>
    <w:div w:id="149827810">
      <w:bodyDiv w:val="1"/>
      <w:marLeft w:val="0"/>
      <w:marRight w:val="0"/>
      <w:marTop w:val="0"/>
      <w:marBottom w:val="0"/>
      <w:divBdr>
        <w:top w:val="none" w:sz="0" w:space="0" w:color="auto"/>
        <w:left w:val="none" w:sz="0" w:space="0" w:color="auto"/>
        <w:bottom w:val="none" w:sz="0" w:space="0" w:color="auto"/>
        <w:right w:val="none" w:sz="0" w:space="0" w:color="auto"/>
      </w:divBdr>
    </w:div>
    <w:div w:id="189077265">
      <w:bodyDiv w:val="1"/>
      <w:marLeft w:val="0"/>
      <w:marRight w:val="0"/>
      <w:marTop w:val="0"/>
      <w:marBottom w:val="0"/>
      <w:divBdr>
        <w:top w:val="none" w:sz="0" w:space="0" w:color="auto"/>
        <w:left w:val="none" w:sz="0" w:space="0" w:color="auto"/>
        <w:bottom w:val="none" w:sz="0" w:space="0" w:color="auto"/>
        <w:right w:val="none" w:sz="0" w:space="0" w:color="auto"/>
      </w:divBdr>
    </w:div>
    <w:div w:id="206263745">
      <w:bodyDiv w:val="1"/>
      <w:marLeft w:val="0"/>
      <w:marRight w:val="0"/>
      <w:marTop w:val="0"/>
      <w:marBottom w:val="0"/>
      <w:divBdr>
        <w:top w:val="none" w:sz="0" w:space="0" w:color="auto"/>
        <w:left w:val="none" w:sz="0" w:space="0" w:color="auto"/>
        <w:bottom w:val="none" w:sz="0" w:space="0" w:color="auto"/>
        <w:right w:val="none" w:sz="0" w:space="0" w:color="auto"/>
      </w:divBdr>
    </w:div>
    <w:div w:id="212933077">
      <w:bodyDiv w:val="1"/>
      <w:marLeft w:val="0"/>
      <w:marRight w:val="0"/>
      <w:marTop w:val="0"/>
      <w:marBottom w:val="0"/>
      <w:divBdr>
        <w:top w:val="none" w:sz="0" w:space="0" w:color="auto"/>
        <w:left w:val="none" w:sz="0" w:space="0" w:color="auto"/>
        <w:bottom w:val="none" w:sz="0" w:space="0" w:color="auto"/>
        <w:right w:val="none" w:sz="0" w:space="0" w:color="auto"/>
      </w:divBdr>
    </w:div>
    <w:div w:id="280578146">
      <w:bodyDiv w:val="1"/>
      <w:marLeft w:val="0"/>
      <w:marRight w:val="0"/>
      <w:marTop w:val="0"/>
      <w:marBottom w:val="0"/>
      <w:divBdr>
        <w:top w:val="none" w:sz="0" w:space="0" w:color="auto"/>
        <w:left w:val="none" w:sz="0" w:space="0" w:color="auto"/>
        <w:bottom w:val="none" w:sz="0" w:space="0" w:color="auto"/>
        <w:right w:val="none" w:sz="0" w:space="0" w:color="auto"/>
      </w:divBdr>
    </w:div>
    <w:div w:id="284165327">
      <w:bodyDiv w:val="1"/>
      <w:marLeft w:val="0"/>
      <w:marRight w:val="0"/>
      <w:marTop w:val="0"/>
      <w:marBottom w:val="0"/>
      <w:divBdr>
        <w:top w:val="none" w:sz="0" w:space="0" w:color="auto"/>
        <w:left w:val="none" w:sz="0" w:space="0" w:color="auto"/>
        <w:bottom w:val="none" w:sz="0" w:space="0" w:color="auto"/>
        <w:right w:val="none" w:sz="0" w:space="0" w:color="auto"/>
      </w:divBdr>
    </w:div>
    <w:div w:id="304050584">
      <w:bodyDiv w:val="1"/>
      <w:marLeft w:val="0"/>
      <w:marRight w:val="0"/>
      <w:marTop w:val="0"/>
      <w:marBottom w:val="0"/>
      <w:divBdr>
        <w:top w:val="none" w:sz="0" w:space="0" w:color="auto"/>
        <w:left w:val="none" w:sz="0" w:space="0" w:color="auto"/>
        <w:bottom w:val="none" w:sz="0" w:space="0" w:color="auto"/>
        <w:right w:val="none" w:sz="0" w:space="0" w:color="auto"/>
      </w:divBdr>
    </w:div>
    <w:div w:id="318191807">
      <w:bodyDiv w:val="1"/>
      <w:marLeft w:val="0"/>
      <w:marRight w:val="0"/>
      <w:marTop w:val="0"/>
      <w:marBottom w:val="0"/>
      <w:divBdr>
        <w:top w:val="none" w:sz="0" w:space="0" w:color="auto"/>
        <w:left w:val="none" w:sz="0" w:space="0" w:color="auto"/>
        <w:bottom w:val="none" w:sz="0" w:space="0" w:color="auto"/>
        <w:right w:val="none" w:sz="0" w:space="0" w:color="auto"/>
      </w:divBdr>
    </w:div>
    <w:div w:id="335420698">
      <w:bodyDiv w:val="1"/>
      <w:marLeft w:val="0"/>
      <w:marRight w:val="0"/>
      <w:marTop w:val="0"/>
      <w:marBottom w:val="0"/>
      <w:divBdr>
        <w:top w:val="none" w:sz="0" w:space="0" w:color="auto"/>
        <w:left w:val="none" w:sz="0" w:space="0" w:color="auto"/>
        <w:bottom w:val="none" w:sz="0" w:space="0" w:color="auto"/>
        <w:right w:val="none" w:sz="0" w:space="0" w:color="auto"/>
      </w:divBdr>
    </w:div>
    <w:div w:id="383262385">
      <w:bodyDiv w:val="1"/>
      <w:marLeft w:val="0"/>
      <w:marRight w:val="0"/>
      <w:marTop w:val="0"/>
      <w:marBottom w:val="0"/>
      <w:divBdr>
        <w:top w:val="none" w:sz="0" w:space="0" w:color="auto"/>
        <w:left w:val="none" w:sz="0" w:space="0" w:color="auto"/>
        <w:bottom w:val="none" w:sz="0" w:space="0" w:color="auto"/>
        <w:right w:val="none" w:sz="0" w:space="0" w:color="auto"/>
      </w:divBdr>
    </w:div>
    <w:div w:id="390883328">
      <w:bodyDiv w:val="1"/>
      <w:marLeft w:val="0"/>
      <w:marRight w:val="0"/>
      <w:marTop w:val="0"/>
      <w:marBottom w:val="0"/>
      <w:divBdr>
        <w:top w:val="none" w:sz="0" w:space="0" w:color="auto"/>
        <w:left w:val="none" w:sz="0" w:space="0" w:color="auto"/>
        <w:bottom w:val="none" w:sz="0" w:space="0" w:color="auto"/>
        <w:right w:val="none" w:sz="0" w:space="0" w:color="auto"/>
      </w:divBdr>
    </w:div>
    <w:div w:id="393939391">
      <w:bodyDiv w:val="1"/>
      <w:marLeft w:val="0"/>
      <w:marRight w:val="0"/>
      <w:marTop w:val="0"/>
      <w:marBottom w:val="0"/>
      <w:divBdr>
        <w:top w:val="none" w:sz="0" w:space="0" w:color="auto"/>
        <w:left w:val="none" w:sz="0" w:space="0" w:color="auto"/>
        <w:bottom w:val="none" w:sz="0" w:space="0" w:color="auto"/>
        <w:right w:val="none" w:sz="0" w:space="0" w:color="auto"/>
      </w:divBdr>
    </w:div>
    <w:div w:id="394086614">
      <w:bodyDiv w:val="1"/>
      <w:marLeft w:val="0"/>
      <w:marRight w:val="0"/>
      <w:marTop w:val="0"/>
      <w:marBottom w:val="0"/>
      <w:divBdr>
        <w:top w:val="none" w:sz="0" w:space="0" w:color="auto"/>
        <w:left w:val="none" w:sz="0" w:space="0" w:color="auto"/>
        <w:bottom w:val="none" w:sz="0" w:space="0" w:color="auto"/>
        <w:right w:val="none" w:sz="0" w:space="0" w:color="auto"/>
      </w:divBdr>
    </w:div>
    <w:div w:id="404687396">
      <w:bodyDiv w:val="1"/>
      <w:marLeft w:val="0"/>
      <w:marRight w:val="0"/>
      <w:marTop w:val="0"/>
      <w:marBottom w:val="0"/>
      <w:divBdr>
        <w:top w:val="none" w:sz="0" w:space="0" w:color="auto"/>
        <w:left w:val="none" w:sz="0" w:space="0" w:color="auto"/>
        <w:bottom w:val="none" w:sz="0" w:space="0" w:color="auto"/>
        <w:right w:val="none" w:sz="0" w:space="0" w:color="auto"/>
      </w:divBdr>
    </w:div>
    <w:div w:id="435633061">
      <w:bodyDiv w:val="1"/>
      <w:marLeft w:val="0"/>
      <w:marRight w:val="0"/>
      <w:marTop w:val="0"/>
      <w:marBottom w:val="0"/>
      <w:divBdr>
        <w:top w:val="none" w:sz="0" w:space="0" w:color="auto"/>
        <w:left w:val="none" w:sz="0" w:space="0" w:color="auto"/>
        <w:bottom w:val="none" w:sz="0" w:space="0" w:color="auto"/>
        <w:right w:val="none" w:sz="0" w:space="0" w:color="auto"/>
      </w:divBdr>
    </w:div>
    <w:div w:id="444233118">
      <w:bodyDiv w:val="1"/>
      <w:marLeft w:val="0"/>
      <w:marRight w:val="0"/>
      <w:marTop w:val="0"/>
      <w:marBottom w:val="0"/>
      <w:divBdr>
        <w:top w:val="none" w:sz="0" w:space="0" w:color="auto"/>
        <w:left w:val="none" w:sz="0" w:space="0" w:color="auto"/>
        <w:bottom w:val="none" w:sz="0" w:space="0" w:color="auto"/>
        <w:right w:val="none" w:sz="0" w:space="0" w:color="auto"/>
      </w:divBdr>
      <w:divsChild>
        <w:div w:id="383139210">
          <w:marLeft w:val="576"/>
          <w:marRight w:val="0"/>
          <w:marTop w:val="80"/>
          <w:marBottom w:val="0"/>
          <w:divBdr>
            <w:top w:val="none" w:sz="0" w:space="0" w:color="auto"/>
            <w:left w:val="none" w:sz="0" w:space="0" w:color="auto"/>
            <w:bottom w:val="none" w:sz="0" w:space="0" w:color="auto"/>
            <w:right w:val="none" w:sz="0" w:space="0" w:color="auto"/>
          </w:divBdr>
        </w:div>
        <w:div w:id="1292128280">
          <w:marLeft w:val="576"/>
          <w:marRight w:val="0"/>
          <w:marTop w:val="80"/>
          <w:marBottom w:val="0"/>
          <w:divBdr>
            <w:top w:val="none" w:sz="0" w:space="0" w:color="auto"/>
            <w:left w:val="none" w:sz="0" w:space="0" w:color="auto"/>
            <w:bottom w:val="none" w:sz="0" w:space="0" w:color="auto"/>
            <w:right w:val="none" w:sz="0" w:space="0" w:color="auto"/>
          </w:divBdr>
        </w:div>
        <w:div w:id="1091316675">
          <w:marLeft w:val="576"/>
          <w:marRight w:val="0"/>
          <w:marTop w:val="80"/>
          <w:marBottom w:val="0"/>
          <w:divBdr>
            <w:top w:val="none" w:sz="0" w:space="0" w:color="auto"/>
            <w:left w:val="none" w:sz="0" w:space="0" w:color="auto"/>
            <w:bottom w:val="none" w:sz="0" w:space="0" w:color="auto"/>
            <w:right w:val="none" w:sz="0" w:space="0" w:color="auto"/>
          </w:divBdr>
        </w:div>
        <w:div w:id="1712916599">
          <w:marLeft w:val="576"/>
          <w:marRight w:val="0"/>
          <w:marTop w:val="80"/>
          <w:marBottom w:val="0"/>
          <w:divBdr>
            <w:top w:val="none" w:sz="0" w:space="0" w:color="auto"/>
            <w:left w:val="none" w:sz="0" w:space="0" w:color="auto"/>
            <w:bottom w:val="none" w:sz="0" w:space="0" w:color="auto"/>
            <w:right w:val="none" w:sz="0" w:space="0" w:color="auto"/>
          </w:divBdr>
        </w:div>
        <w:div w:id="2101631934">
          <w:marLeft w:val="576"/>
          <w:marRight w:val="0"/>
          <w:marTop w:val="80"/>
          <w:marBottom w:val="0"/>
          <w:divBdr>
            <w:top w:val="none" w:sz="0" w:space="0" w:color="auto"/>
            <w:left w:val="none" w:sz="0" w:space="0" w:color="auto"/>
            <w:bottom w:val="none" w:sz="0" w:space="0" w:color="auto"/>
            <w:right w:val="none" w:sz="0" w:space="0" w:color="auto"/>
          </w:divBdr>
        </w:div>
      </w:divsChild>
    </w:div>
    <w:div w:id="465971381">
      <w:bodyDiv w:val="1"/>
      <w:marLeft w:val="0"/>
      <w:marRight w:val="0"/>
      <w:marTop w:val="0"/>
      <w:marBottom w:val="0"/>
      <w:divBdr>
        <w:top w:val="none" w:sz="0" w:space="0" w:color="auto"/>
        <w:left w:val="none" w:sz="0" w:space="0" w:color="auto"/>
        <w:bottom w:val="none" w:sz="0" w:space="0" w:color="auto"/>
        <w:right w:val="none" w:sz="0" w:space="0" w:color="auto"/>
      </w:divBdr>
    </w:div>
    <w:div w:id="493765565">
      <w:bodyDiv w:val="1"/>
      <w:marLeft w:val="0"/>
      <w:marRight w:val="0"/>
      <w:marTop w:val="0"/>
      <w:marBottom w:val="0"/>
      <w:divBdr>
        <w:top w:val="none" w:sz="0" w:space="0" w:color="auto"/>
        <w:left w:val="none" w:sz="0" w:space="0" w:color="auto"/>
        <w:bottom w:val="none" w:sz="0" w:space="0" w:color="auto"/>
        <w:right w:val="none" w:sz="0" w:space="0" w:color="auto"/>
      </w:divBdr>
    </w:div>
    <w:div w:id="497231517">
      <w:bodyDiv w:val="1"/>
      <w:marLeft w:val="0"/>
      <w:marRight w:val="0"/>
      <w:marTop w:val="0"/>
      <w:marBottom w:val="0"/>
      <w:divBdr>
        <w:top w:val="none" w:sz="0" w:space="0" w:color="auto"/>
        <w:left w:val="none" w:sz="0" w:space="0" w:color="auto"/>
        <w:bottom w:val="none" w:sz="0" w:space="0" w:color="auto"/>
        <w:right w:val="none" w:sz="0" w:space="0" w:color="auto"/>
      </w:divBdr>
    </w:div>
    <w:div w:id="498275797">
      <w:bodyDiv w:val="1"/>
      <w:marLeft w:val="0"/>
      <w:marRight w:val="0"/>
      <w:marTop w:val="0"/>
      <w:marBottom w:val="0"/>
      <w:divBdr>
        <w:top w:val="none" w:sz="0" w:space="0" w:color="auto"/>
        <w:left w:val="none" w:sz="0" w:space="0" w:color="auto"/>
        <w:bottom w:val="none" w:sz="0" w:space="0" w:color="auto"/>
        <w:right w:val="none" w:sz="0" w:space="0" w:color="auto"/>
      </w:divBdr>
      <w:divsChild>
        <w:div w:id="1437360398">
          <w:marLeft w:val="576"/>
          <w:marRight w:val="0"/>
          <w:marTop w:val="80"/>
          <w:marBottom w:val="0"/>
          <w:divBdr>
            <w:top w:val="none" w:sz="0" w:space="0" w:color="auto"/>
            <w:left w:val="none" w:sz="0" w:space="0" w:color="auto"/>
            <w:bottom w:val="none" w:sz="0" w:space="0" w:color="auto"/>
            <w:right w:val="none" w:sz="0" w:space="0" w:color="auto"/>
          </w:divBdr>
        </w:div>
        <w:div w:id="1944726794">
          <w:marLeft w:val="576"/>
          <w:marRight w:val="0"/>
          <w:marTop w:val="80"/>
          <w:marBottom w:val="0"/>
          <w:divBdr>
            <w:top w:val="none" w:sz="0" w:space="0" w:color="auto"/>
            <w:left w:val="none" w:sz="0" w:space="0" w:color="auto"/>
            <w:bottom w:val="none" w:sz="0" w:space="0" w:color="auto"/>
            <w:right w:val="none" w:sz="0" w:space="0" w:color="auto"/>
          </w:divBdr>
        </w:div>
        <w:div w:id="1973511661">
          <w:marLeft w:val="576"/>
          <w:marRight w:val="0"/>
          <w:marTop w:val="80"/>
          <w:marBottom w:val="0"/>
          <w:divBdr>
            <w:top w:val="none" w:sz="0" w:space="0" w:color="auto"/>
            <w:left w:val="none" w:sz="0" w:space="0" w:color="auto"/>
            <w:bottom w:val="none" w:sz="0" w:space="0" w:color="auto"/>
            <w:right w:val="none" w:sz="0" w:space="0" w:color="auto"/>
          </w:divBdr>
        </w:div>
        <w:div w:id="1590428854">
          <w:marLeft w:val="576"/>
          <w:marRight w:val="0"/>
          <w:marTop w:val="80"/>
          <w:marBottom w:val="0"/>
          <w:divBdr>
            <w:top w:val="none" w:sz="0" w:space="0" w:color="auto"/>
            <w:left w:val="none" w:sz="0" w:space="0" w:color="auto"/>
            <w:bottom w:val="none" w:sz="0" w:space="0" w:color="auto"/>
            <w:right w:val="none" w:sz="0" w:space="0" w:color="auto"/>
          </w:divBdr>
        </w:div>
        <w:div w:id="50422798">
          <w:marLeft w:val="576"/>
          <w:marRight w:val="0"/>
          <w:marTop w:val="80"/>
          <w:marBottom w:val="0"/>
          <w:divBdr>
            <w:top w:val="none" w:sz="0" w:space="0" w:color="auto"/>
            <w:left w:val="none" w:sz="0" w:space="0" w:color="auto"/>
            <w:bottom w:val="none" w:sz="0" w:space="0" w:color="auto"/>
            <w:right w:val="none" w:sz="0" w:space="0" w:color="auto"/>
          </w:divBdr>
        </w:div>
      </w:divsChild>
    </w:div>
    <w:div w:id="506556672">
      <w:bodyDiv w:val="1"/>
      <w:marLeft w:val="0"/>
      <w:marRight w:val="0"/>
      <w:marTop w:val="0"/>
      <w:marBottom w:val="0"/>
      <w:divBdr>
        <w:top w:val="none" w:sz="0" w:space="0" w:color="auto"/>
        <w:left w:val="none" w:sz="0" w:space="0" w:color="auto"/>
        <w:bottom w:val="none" w:sz="0" w:space="0" w:color="auto"/>
        <w:right w:val="none" w:sz="0" w:space="0" w:color="auto"/>
      </w:divBdr>
    </w:div>
    <w:div w:id="508910106">
      <w:bodyDiv w:val="1"/>
      <w:marLeft w:val="0"/>
      <w:marRight w:val="0"/>
      <w:marTop w:val="0"/>
      <w:marBottom w:val="0"/>
      <w:divBdr>
        <w:top w:val="none" w:sz="0" w:space="0" w:color="auto"/>
        <w:left w:val="none" w:sz="0" w:space="0" w:color="auto"/>
        <w:bottom w:val="none" w:sz="0" w:space="0" w:color="auto"/>
        <w:right w:val="none" w:sz="0" w:space="0" w:color="auto"/>
      </w:divBdr>
    </w:div>
    <w:div w:id="512959718">
      <w:bodyDiv w:val="1"/>
      <w:marLeft w:val="0"/>
      <w:marRight w:val="0"/>
      <w:marTop w:val="0"/>
      <w:marBottom w:val="0"/>
      <w:divBdr>
        <w:top w:val="none" w:sz="0" w:space="0" w:color="auto"/>
        <w:left w:val="none" w:sz="0" w:space="0" w:color="auto"/>
        <w:bottom w:val="none" w:sz="0" w:space="0" w:color="auto"/>
        <w:right w:val="none" w:sz="0" w:space="0" w:color="auto"/>
      </w:divBdr>
    </w:div>
    <w:div w:id="518547404">
      <w:bodyDiv w:val="1"/>
      <w:marLeft w:val="0"/>
      <w:marRight w:val="0"/>
      <w:marTop w:val="0"/>
      <w:marBottom w:val="0"/>
      <w:divBdr>
        <w:top w:val="none" w:sz="0" w:space="0" w:color="auto"/>
        <w:left w:val="none" w:sz="0" w:space="0" w:color="auto"/>
        <w:bottom w:val="none" w:sz="0" w:space="0" w:color="auto"/>
        <w:right w:val="none" w:sz="0" w:space="0" w:color="auto"/>
      </w:divBdr>
    </w:div>
    <w:div w:id="520556061">
      <w:bodyDiv w:val="1"/>
      <w:marLeft w:val="0"/>
      <w:marRight w:val="0"/>
      <w:marTop w:val="0"/>
      <w:marBottom w:val="0"/>
      <w:divBdr>
        <w:top w:val="none" w:sz="0" w:space="0" w:color="auto"/>
        <w:left w:val="none" w:sz="0" w:space="0" w:color="auto"/>
        <w:bottom w:val="none" w:sz="0" w:space="0" w:color="auto"/>
        <w:right w:val="none" w:sz="0" w:space="0" w:color="auto"/>
      </w:divBdr>
    </w:div>
    <w:div w:id="531382110">
      <w:bodyDiv w:val="1"/>
      <w:marLeft w:val="0"/>
      <w:marRight w:val="0"/>
      <w:marTop w:val="0"/>
      <w:marBottom w:val="0"/>
      <w:divBdr>
        <w:top w:val="none" w:sz="0" w:space="0" w:color="auto"/>
        <w:left w:val="none" w:sz="0" w:space="0" w:color="auto"/>
        <w:bottom w:val="none" w:sz="0" w:space="0" w:color="auto"/>
        <w:right w:val="none" w:sz="0" w:space="0" w:color="auto"/>
      </w:divBdr>
    </w:div>
    <w:div w:id="543097909">
      <w:bodyDiv w:val="1"/>
      <w:marLeft w:val="0"/>
      <w:marRight w:val="0"/>
      <w:marTop w:val="0"/>
      <w:marBottom w:val="0"/>
      <w:divBdr>
        <w:top w:val="none" w:sz="0" w:space="0" w:color="auto"/>
        <w:left w:val="none" w:sz="0" w:space="0" w:color="auto"/>
        <w:bottom w:val="none" w:sz="0" w:space="0" w:color="auto"/>
        <w:right w:val="none" w:sz="0" w:space="0" w:color="auto"/>
      </w:divBdr>
    </w:div>
    <w:div w:id="545993503">
      <w:bodyDiv w:val="1"/>
      <w:marLeft w:val="0"/>
      <w:marRight w:val="0"/>
      <w:marTop w:val="0"/>
      <w:marBottom w:val="0"/>
      <w:divBdr>
        <w:top w:val="none" w:sz="0" w:space="0" w:color="auto"/>
        <w:left w:val="none" w:sz="0" w:space="0" w:color="auto"/>
        <w:bottom w:val="none" w:sz="0" w:space="0" w:color="auto"/>
        <w:right w:val="none" w:sz="0" w:space="0" w:color="auto"/>
      </w:divBdr>
    </w:div>
    <w:div w:id="557595480">
      <w:bodyDiv w:val="1"/>
      <w:marLeft w:val="0"/>
      <w:marRight w:val="0"/>
      <w:marTop w:val="0"/>
      <w:marBottom w:val="0"/>
      <w:divBdr>
        <w:top w:val="none" w:sz="0" w:space="0" w:color="auto"/>
        <w:left w:val="none" w:sz="0" w:space="0" w:color="auto"/>
        <w:bottom w:val="none" w:sz="0" w:space="0" w:color="auto"/>
        <w:right w:val="none" w:sz="0" w:space="0" w:color="auto"/>
      </w:divBdr>
    </w:div>
    <w:div w:id="559093781">
      <w:bodyDiv w:val="1"/>
      <w:marLeft w:val="0"/>
      <w:marRight w:val="0"/>
      <w:marTop w:val="0"/>
      <w:marBottom w:val="0"/>
      <w:divBdr>
        <w:top w:val="none" w:sz="0" w:space="0" w:color="auto"/>
        <w:left w:val="none" w:sz="0" w:space="0" w:color="auto"/>
        <w:bottom w:val="none" w:sz="0" w:space="0" w:color="auto"/>
        <w:right w:val="none" w:sz="0" w:space="0" w:color="auto"/>
      </w:divBdr>
    </w:div>
    <w:div w:id="589043366">
      <w:bodyDiv w:val="1"/>
      <w:marLeft w:val="0"/>
      <w:marRight w:val="0"/>
      <w:marTop w:val="0"/>
      <w:marBottom w:val="0"/>
      <w:divBdr>
        <w:top w:val="none" w:sz="0" w:space="0" w:color="auto"/>
        <w:left w:val="none" w:sz="0" w:space="0" w:color="auto"/>
        <w:bottom w:val="none" w:sz="0" w:space="0" w:color="auto"/>
        <w:right w:val="none" w:sz="0" w:space="0" w:color="auto"/>
      </w:divBdr>
    </w:div>
    <w:div w:id="637304570">
      <w:bodyDiv w:val="1"/>
      <w:marLeft w:val="0"/>
      <w:marRight w:val="0"/>
      <w:marTop w:val="0"/>
      <w:marBottom w:val="0"/>
      <w:divBdr>
        <w:top w:val="none" w:sz="0" w:space="0" w:color="auto"/>
        <w:left w:val="none" w:sz="0" w:space="0" w:color="auto"/>
        <w:bottom w:val="none" w:sz="0" w:space="0" w:color="auto"/>
        <w:right w:val="none" w:sz="0" w:space="0" w:color="auto"/>
      </w:divBdr>
    </w:div>
    <w:div w:id="639456570">
      <w:bodyDiv w:val="1"/>
      <w:marLeft w:val="0"/>
      <w:marRight w:val="0"/>
      <w:marTop w:val="0"/>
      <w:marBottom w:val="0"/>
      <w:divBdr>
        <w:top w:val="none" w:sz="0" w:space="0" w:color="auto"/>
        <w:left w:val="none" w:sz="0" w:space="0" w:color="auto"/>
        <w:bottom w:val="none" w:sz="0" w:space="0" w:color="auto"/>
        <w:right w:val="none" w:sz="0" w:space="0" w:color="auto"/>
      </w:divBdr>
    </w:div>
    <w:div w:id="689794672">
      <w:bodyDiv w:val="1"/>
      <w:marLeft w:val="0"/>
      <w:marRight w:val="0"/>
      <w:marTop w:val="0"/>
      <w:marBottom w:val="0"/>
      <w:divBdr>
        <w:top w:val="none" w:sz="0" w:space="0" w:color="auto"/>
        <w:left w:val="none" w:sz="0" w:space="0" w:color="auto"/>
        <w:bottom w:val="none" w:sz="0" w:space="0" w:color="auto"/>
        <w:right w:val="none" w:sz="0" w:space="0" w:color="auto"/>
      </w:divBdr>
    </w:div>
    <w:div w:id="725642876">
      <w:bodyDiv w:val="1"/>
      <w:marLeft w:val="0"/>
      <w:marRight w:val="0"/>
      <w:marTop w:val="0"/>
      <w:marBottom w:val="0"/>
      <w:divBdr>
        <w:top w:val="none" w:sz="0" w:space="0" w:color="auto"/>
        <w:left w:val="none" w:sz="0" w:space="0" w:color="auto"/>
        <w:bottom w:val="none" w:sz="0" w:space="0" w:color="auto"/>
        <w:right w:val="none" w:sz="0" w:space="0" w:color="auto"/>
      </w:divBdr>
    </w:div>
    <w:div w:id="754977083">
      <w:bodyDiv w:val="1"/>
      <w:marLeft w:val="0"/>
      <w:marRight w:val="0"/>
      <w:marTop w:val="0"/>
      <w:marBottom w:val="0"/>
      <w:divBdr>
        <w:top w:val="none" w:sz="0" w:space="0" w:color="auto"/>
        <w:left w:val="none" w:sz="0" w:space="0" w:color="auto"/>
        <w:bottom w:val="none" w:sz="0" w:space="0" w:color="auto"/>
        <w:right w:val="none" w:sz="0" w:space="0" w:color="auto"/>
      </w:divBdr>
    </w:div>
    <w:div w:id="796920341">
      <w:bodyDiv w:val="1"/>
      <w:marLeft w:val="0"/>
      <w:marRight w:val="0"/>
      <w:marTop w:val="0"/>
      <w:marBottom w:val="0"/>
      <w:divBdr>
        <w:top w:val="none" w:sz="0" w:space="0" w:color="auto"/>
        <w:left w:val="none" w:sz="0" w:space="0" w:color="auto"/>
        <w:bottom w:val="none" w:sz="0" w:space="0" w:color="auto"/>
        <w:right w:val="none" w:sz="0" w:space="0" w:color="auto"/>
      </w:divBdr>
    </w:div>
    <w:div w:id="809984242">
      <w:bodyDiv w:val="1"/>
      <w:marLeft w:val="0"/>
      <w:marRight w:val="0"/>
      <w:marTop w:val="0"/>
      <w:marBottom w:val="0"/>
      <w:divBdr>
        <w:top w:val="none" w:sz="0" w:space="0" w:color="auto"/>
        <w:left w:val="none" w:sz="0" w:space="0" w:color="auto"/>
        <w:bottom w:val="none" w:sz="0" w:space="0" w:color="auto"/>
        <w:right w:val="none" w:sz="0" w:space="0" w:color="auto"/>
      </w:divBdr>
    </w:div>
    <w:div w:id="838154178">
      <w:bodyDiv w:val="1"/>
      <w:marLeft w:val="0"/>
      <w:marRight w:val="0"/>
      <w:marTop w:val="0"/>
      <w:marBottom w:val="0"/>
      <w:divBdr>
        <w:top w:val="none" w:sz="0" w:space="0" w:color="auto"/>
        <w:left w:val="none" w:sz="0" w:space="0" w:color="auto"/>
        <w:bottom w:val="none" w:sz="0" w:space="0" w:color="auto"/>
        <w:right w:val="none" w:sz="0" w:space="0" w:color="auto"/>
      </w:divBdr>
    </w:div>
    <w:div w:id="894972785">
      <w:bodyDiv w:val="1"/>
      <w:marLeft w:val="0"/>
      <w:marRight w:val="0"/>
      <w:marTop w:val="0"/>
      <w:marBottom w:val="0"/>
      <w:divBdr>
        <w:top w:val="none" w:sz="0" w:space="0" w:color="auto"/>
        <w:left w:val="none" w:sz="0" w:space="0" w:color="auto"/>
        <w:bottom w:val="none" w:sz="0" w:space="0" w:color="auto"/>
        <w:right w:val="none" w:sz="0" w:space="0" w:color="auto"/>
      </w:divBdr>
    </w:div>
    <w:div w:id="944927294">
      <w:bodyDiv w:val="1"/>
      <w:marLeft w:val="0"/>
      <w:marRight w:val="0"/>
      <w:marTop w:val="0"/>
      <w:marBottom w:val="0"/>
      <w:divBdr>
        <w:top w:val="none" w:sz="0" w:space="0" w:color="auto"/>
        <w:left w:val="none" w:sz="0" w:space="0" w:color="auto"/>
        <w:bottom w:val="none" w:sz="0" w:space="0" w:color="auto"/>
        <w:right w:val="none" w:sz="0" w:space="0" w:color="auto"/>
      </w:divBdr>
      <w:divsChild>
        <w:div w:id="42101644">
          <w:marLeft w:val="0"/>
          <w:marRight w:val="0"/>
          <w:marTop w:val="0"/>
          <w:marBottom w:val="0"/>
          <w:divBdr>
            <w:top w:val="none" w:sz="0" w:space="0" w:color="auto"/>
            <w:left w:val="none" w:sz="0" w:space="0" w:color="auto"/>
            <w:bottom w:val="none" w:sz="0" w:space="0" w:color="auto"/>
            <w:right w:val="none" w:sz="0" w:space="0" w:color="auto"/>
          </w:divBdr>
          <w:divsChild>
            <w:div w:id="1597714385">
              <w:marLeft w:val="0"/>
              <w:marRight w:val="0"/>
              <w:marTop w:val="0"/>
              <w:marBottom w:val="0"/>
              <w:divBdr>
                <w:top w:val="none" w:sz="0" w:space="0" w:color="auto"/>
                <w:left w:val="none" w:sz="0" w:space="0" w:color="auto"/>
                <w:bottom w:val="none" w:sz="0" w:space="0" w:color="auto"/>
                <w:right w:val="none" w:sz="0" w:space="0" w:color="auto"/>
              </w:divBdr>
            </w:div>
          </w:divsChild>
        </w:div>
        <w:div w:id="165245165">
          <w:marLeft w:val="0"/>
          <w:marRight w:val="0"/>
          <w:marTop w:val="0"/>
          <w:marBottom w:val="0"/>
          <w:divBdr>
            <w:top w:val="none" w:sz="0" w:space="0" w:color="auto"/>
            <w:left w:val="none" w:sz="0" w:space="0" w:color="auto"/>
            <w:bottom w:val="none" w:sz="0" w:space="0" w:color="auto"/>
            <w:right w:val="none" w:sz="0" w:space="0" w:color="auto"/>
          </w:divBdr>
          <w:divsChild>
            <w:div w:id="281889864">
              <w:marLeft w:val="0"/>
              <w:marRight w:val="0"/>
              <w:marTop w:val="0"/>
              <w:marBottom w:val="0"/>
              <w:divBdr>
                <w:top w:val="none" w:sz="0" w:space="0" w:color="auto"/>
                <w:left w:val="none" w:sz="0" w:space="0" w:color="auto"/>
                <w:bottom w:val="none" w:sz="0" w:space="0" w:color="auto"/>
                <w:right w:val="none" w:sz="0" w:space="0" w:color="auto"/>
              </w:divBdr>
            </w:div>
          </w:divsChild>
        </w:div>
        <w:div w:id="805508552">
          <w:marLeft w:val="0"/>
          <w:marRight w:val="0"/>
          <w:marTop w:val="0"/>
          <w:marBottom w:val="0"/>
          <w:divBdr>
            <w:top w:val="none" w:sz="0" w:space="0" w:color="auto"/>
            <w:left w:val="none" w:sz="0" w:space="0" w:color="auto"/>
            <w:bottom w:val="none" w:sz="0" w:space="0" w:color="auto"/>
            <w:right w:val="none" w:sz="0" w:space="0" w:color="auto"/>
          </w:divBdr>
          <w:divsChild>
            <w:div w:id="10953765">
              <w:marLeft w:val="0"/>
              <w:marRight w:val="0"/>
              <w:marTop w:val="0"/>
              <w:marBottom w:val="0"/>
              <w:divBdr>
                <w:top w:val="none" w:sz="0" w:space="0" w:color="auto"/>
                <w:left w:val="none" w:sz="0" w:space="0" w:color="auto"/>
                <w:bottom w:val="none" w:sz="0" w:space="0" w:color="auto"/>
                <w:right w:val="none" w:sz="0" w:space="0" w:color="auto"/>
              </w:divBdr>
            </w:div>
          </w:divsChild>
        </w:div>
        <w:div w:id="832988431">
          <w:marLeft w:val="0"/>
          <w:marRight w:val="0"/>
          <w:marTop w:val="0"/>
          <w:marBottom w:val="0"/>
          <w:divBdr>
            <w:top w:val="none" w:sz="0" w:space="0" w:color="auto"/>
            <w:left w:val="none" w:sz="0" w:space="0" w:color="auto"/>
            <w:bottom w:val="none" w:sz="0" w:space="0" w:color="auto"/>
            <w:right w:val="none" w:sz="0" w:space="0" w:color="auto"/>
          </w:divBdr>
          <w:divsChild>
            <w:div w:id="1261716923">
              <w:marLeft w:val="0"/>
              <w:marRight w:val="0"/>
              <w:marTop w:val="0"/>
              <w:marBottom w:val="0"/>
              <w:divBdr>
                <w:top w:val="none" w:sz="0" w:space="0" w:color="auto"/>
                <w:left w:val="none" w:sz="0" w:space="0" w:color="auto"/>
                <w:bottom w:val="none" w:sz="0" w:space="0" w:color="auto"/>
                <w:right w:val="none" w:sz="0" w:space="0" w:color="auto"/>
              </w:divBdr>
            </w:div>
          </w:divsChild>
        </w:div>
        <w:div w:id="971443416">
          <w:marLeft w:val="0"/>
          <w:marRight w:val="0"/>
          <w:marTop w:val="0"/>
          <w:marBottom w:val="0"/>
          <w:divBdr>
            <w:top w:val="none" w:sz="0" w:space="0" w:color="auto"/>
            <w:left w:val="none" w:sz="0" w:space="0" w:color="auto"/>
            <w:bottom w:val="none" w:sz="0" w:space="0" w:color="auto"/>
            <w:right w:val="none" w:sz="0" w:space="0" w:color="auto"/>
          </w:divBdr>
          <w:divsChild>
            <w:div w:id="55978542">
              <w:marLeft w:val="0"/>
              <w:marRight w:val="0"/>
              <w:marTop w:val="0"/>
              <w:marBottom w:val="0"/>
              <w:divBdr>
                <w:top w:val="none" w:sz="0" w:space="0" w:color="auto"/>
                <w:left w:val="none" w:sz="0" w:space="0" w:color="auto"/>
                <w:bottom w:val="none" w:sz="0" w:space="0" w:color="auto"/>
                <w:right w:val="none" w:sz="0" w:space="0" w:color="auto"/>
              </w:divBdr>
            </w:div>
            <w:div w:id="976027846">
              <w:marLeft w:val="0"/>
              <w:marRight w:val="0"/>
              <w:marTop w:val="0"/>
              <w:marBottom w:val="0"/>
              <w:divBdr>
                <w:top w:val="none" w:sz="0" w:space="0" w:color="auto"/>
                <w:left w:val="none" w:sz="0" w:space="0" w:color="auto"/>
                <w:bottom w:val="none" w:sz="0" w:space="0" w:color="auto"/>
                <w:right w:val="none" w:sz="0" w:space="0" w:color="auto"/>
              </w:divBdr>
            </w:div>
          </w:divsChild>
        </w:div>
        <w:div w:id="981079260">
          <w:marLeft w:val="0"/>
          <w:marRight w:val="0"/>
          <w:marTop w:val="0"/>
          <w:marBottom w:val="0"/>
          <w:divBdr>
            <w:top w:val="none" w:sz="0" w:space="0" w:color="auto"/>
            <w:left w:val="none" w:sz="0" w:space="0" w:color="auto"/>
            <w:bottom w:val="none" w:sz="0" w:space="0" w:color="auto"/>
            <w:right w:val="none" w:sz="0" w:space="0" w:color="auto"/>
          </w:divBdr>
          <w:divsChild>
            <w:div w:id="2003852079">
              <w:marLeft w:val="0"/>
              <w:marRight w:val="0"/>
              <w:marTop w:val="0"/>
              <w:marBottom w:val="0"/>
              <w:divBdr>
                <w:top w:val="none" w:sz="0" w:space="0" w:color="auto"/>
                <w:left w:val="none" w:sz="0" w:space="0" w:color="auto"/>
                <w:bottom w:val="none" w:sz="0" w:space="0" w:color="auto"/>
                <w:right w:val="none" w:sz="0" w:space="0" w:color="auto"/>
              </w:divBdr>
            </w:div>
          </w:divsChild>
        </w:div>
        <w:div w:id="1009793869">
          <w:marLeft w:val="0"/>
          <w:marRight w:val="0"/>
          <w:marTop w:val="0"/>
          <w:marBottom w:val="0"/>
          <w:divBdr>
            <w:top w:val="none" w:sz="0" w:space="0" w:color="auto"/>
            <w:left w:val="none" w:sz="0" w:space="0" w:color="auto"/>
            <w:bottom w:val="none" w:sz="0" w:space="0" w:color="auto"/>
            <w:right w:val="none" w:sz="0" w:space="0" w:color="auto"/>
          </w:divBdr>
          <w:divsChild>
            <w:div w:id="197476528">
              <w:marLeft w:val="0"/>
              <w:marRight w:val="0"/>
              <w:marTop w:val="0"/>
              <w:marBottom w:val="0"/>
              <w:divBdr>
                <w:top w:val="none" w:sz="0" w:space="0" w:color="auto"/>
                <w:left w:val="none" w:sz="0" w:space="0" w:color="auto"/>
                <w:bottom w:val="none" w:sz="0" w:space="0" w:color="auto"/>
                <w:right w:val="none" w:sz="0" w:space="0" w:color="auto"/>
              </w:divBdr>
            </w:div>
          </w:divsChild>
        </w:div>
        <w:div w:id="1056052843">
          <w:marLeft w:val="0"/>
          <w:marRight w:val="0"/>
          <w:marTop w:val="0"/>
          <w:marBottom w:val="0"/>
          <w:divBdr>
            <w:top w:val="none" w:sz="0" w:space="0" w:color="auto"/>
            <w:left w:val="none" w:sz="0" w:space="0" w:color="auto"/>
            <w:bottom w:val="none" w:sz="0" w:space="0" w:color="auto"/>
            <w:right w:val="none" w:sz="0" w:space="0" w:color="auto"/>
          </w:divBdr>
          <w:divsChild>
            <w:div w:id="1633439167">
              <w:marLeft w:val="0"/>
              <w:marRight w:val="0"/>
              <w:marTop w:val="0"/>
              <w:marBottom w:val="0"/>
              <w:divBdr>
                <w:top w:val="none" w:sz="0" w:space="0" w:color="auto"/>
                <w:left w:val="none" w:sz="0" w:space="0" w:color="auto"/>
                <w:bottom w:val="none" w:sz="0" w:space="0" w:color="auto"/>
                <w:right w:val="none" w:sz="0" w:space="0" w:color="auto"/>
              </w:divBdr>
            </w:div>
          </w:divsChild>
        </w:div>
        <w:div w:id="1689066498">
          <w:marLeft w:val="0"/>
          <w:marRight w:val="0"/>
          <w:marTop w:val="0"/>
          <w:marBottom w:val="0"/>
          <w:divBdr>
            <w:top w:val="none" w:sz="0" w:space="0" w:color="auto"/>
            <w:left w:val="none" w:sz="0" w:space="0" w:color="auto"/>
            <w:bottom w:val="none" w:sz="0" w:space="0" w:color="auto"/>
            <w:right w:val="none" w:sz="0" w:space="0" w:color="auto"/>
          </w:divBdr>
          <w:divsChild>
            <w:div w:id="663632949">
              <w:marLeft w:val="0"/>
              <w:marRight w:val="0"/>
              <w:marTop w:val="0"/>
              <w:marBottom w:val="0"/>
              <w:divBdr>
                <w:top w:val="none" w:sz="0" w:space="0" w:color="auto"/>
                <w:left w:val="none" w:sz="0" w:space="0" w:color="auto"/>
                <w:bottom w:val="none" w:sz="0" w:space="0" w:color="auto"/>
                <w:right w:val="none" w:sz="0" w:space="0" w:color="auto"/>
              </w:divBdr>
            </w:div>
          </w:divsChild>
        </w:div>
        <w:div w:id="1729110530">
          <w:marLeft w:val="0"/>
          <w:marRight w:val="0"/>
          <w:marTop w:val="0"/>
          <w:marBottom w:val="0"/>
          <w:divBdr>
            <w:top w:val="none" w:sz="0" w:space="0" w:color="auto"/>
            <w:left w:val="none" w:sz="0" w:space="0" w:color="auto"/>
            <w:bottom w:val="none" w:sz="0" w:space="0" w:color="auto"/>
            <w:right w:val="none" w:sz="0" w:space="0" w:color="auto"/>
          </w:divBdr>
          <w:divsChild>
            <w:div w:id="845435369">
              <w:marLeft w:val="0"/>
              <w:marRight w:val="0"/>
              <w:marTop w:val="0"/>
              <w:marBottom w:val="0"/>
              <w:divBdr>
                <w:top w:val="none" w:sz="0" w:space="0" w:color="auto"/>
                <w:left w:val="none" w:sz="0" w:space="0" w:color="auto"/>
                <w:bottom w:val="none" w:sz="0" w:space="0" w:color="auto"/>
                <w:right w:val="none" w:sz="0" w:space="0" w:color="auto"/>
              </w:divBdr>
            </w:div>
          </w:divsChild>
        </w:div>
        <w:div w:id="1834877006">
          <w:marLeft w:val="0"/>
          <w:marRight w:val="0"/>
          <w:marTop w:val="0"/>
          <w:marBottom w:val="0"/>
          <w:divBdr>
            <w:top w:val="none" w:sz="0" w:space="0" w:color="auto"/>
            <w:left w:val="none" w:sz="0" w:space="0" w:color="auto"/>
            <w:bottom w:val="none" w:sz="0" w:space="0" w:color="auto"/>
            <w:right w:val="none" w:sz="0" w:space="0" w:color="auto"/>
          </w:divBdr>
          <w:divsChild>
            <w:div w:id="154498976">
              <w:marLeft w:val="0"/>
              <w:marRight w:val="0"/>
              <w:marTop w:val="0"/>
              <w:marBottom w:val="0"/>
              <w:divBdr>
                <w:top w:val="none" w:sz="0" w:space="0" w:color="auto"/>
                <w:left w:val="none" w:sz="0" w:space="0" w:color="auto"/>
                <w:bottom w:val="none" w:sz="0" w:space="0" w:color="auto"/>
                <w:right w:val="none" w:sz="0" w:space="0" w:color="auto"/>
              </w:divBdr>
            </w:div>
          </w:divsChild>
        </w:div>
        <w:div w:id="2121024646">
          <w:marLeft w:val="0"/>
          <w:marRight w:val="0"/>
          <w:marTop w:val="0"/>
          <w:marBottom w:val="0"/>
          <w:divBdr>
            <w:top w:val="none" w:sz="0" w:space="0" w:color="auto"/>
            <w:left w:val="none" w:sz="0" w:space="0" w:color="auto"/>
            <w:bottom w:val="none" w:sz="0" w:space="0" w:color="auto"/>
            <w:right w:val="none" w:sz="0" w:space="0" w:color="auto"/>
          </w:divBdr>
          <w:divsChild>
            <w:div w:id="1190527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1328613">
      <w:bodyDiv w:val="1"/>
      <w:marLeft w:val="0"/>
      <w:marRight w:val="0"/>
      <w:marTop w:val="0"/>
      <w:marBottom w:val="0"/>
      <w:divBdr>
        <w:top w:val="none" w:sz="0" w:space="0" w:color="auto"/>
        <w:left w:val="none" w:sz="0" w:space="0" w:color="auto"/>
        <w:bottom w:val="none" w:sz="0" w:space="0" w:color="auto"/>
        <w:right w:val="none" w:sz="0" w:space="0" w:color="auto"/>
      </w:divBdr>
    </w:div>
    <w:div w:id="966739333">
      <w:bodyDiv w:val="1"/>
      <w:marLeft w:val="0"/>
      <w:marRight w:val="0"/>
      <w:marTop w:val="0"/>
      <w:marBottom w:val="0"/>
      <w:divBdr>
        <w:top w:val="none" w:sz="0" w:space="0" w:color="auto"/>
        <w:left w:val="none" w:sz="0" w:space="0" w:color="auto"/>
        <w:bottom w:val="none" w:sz="0" w:space="0" w:color="auto"/>
        <w:right w:val="none" w:sz="0" w:space="0" w:color="auto"/>
      </w:divBdr>
    </w:div>
    <w:div w:id="983848635">
      <w:bodyDiv w:val="1"/>
      <w:marLeft w:val="0"/>
      <w:marRight w:val="0"/>
      <w:marTop w:val="0"/>
      <w:marBottom w:val="0"/>
      <w:divBdr>
        <w:top w:val="none" w:sz="0" w:space="0" w:color="auto"/>
        <w:left w:val="none" w:sz="0" w:space="0" w:color="auto"/>
        <w:bottom w:val="none" w:sz="0" w:space="0" w:color="auto"/>
        <w:right w:val="none" w:sz="0" w:space="0" w:color="auto"/>
      </w:divBdr>
    </w:div>
    <w:div w:id="1047755286">
      <w:bodyDiv w:val="1"/>
      <w:marLeft w:val="0"/>
      <w:marRight w:val="0"/>
      <w:marTop w:val="0"/>
      <w:marBottom w:val="0"/>
      <w:divBdr>
        <w:top w:val="none" w:sz="0" w:space="0" w:color="auto"/>
        <w:left w:val="none" w:sz="0" w:space="0" w:color="auto"/>
        <w:bottom w:val="none" w:sz="0" w:space="0" w:color="auto"/>
        <w:right w:val="none" w:sz="0" w:space="0" w:color="auto"/>
      </w:divBdr>
    </w:div>
    <w:div w:id="1049917268">
      <w:bodyDiv w:val="1"/>
      <w:marLeft w:val="0"/>
      <w:marRight w:val="0"/>
      <w:marTop w:val="0"/>
      <w:marBottom w:val="0"/>
      <w:divBdr>
        <w:top w:val="none" w:sz="0" w:space="0" w:color="auto"/>
        <w:left w:val="none" w:sz="0" w:space="0" w:color="auto"/>
        <w:bottom w:val="none" w:sz="0" w:space="0" w:color="auto"/>
        <w:right w:val="none" w:sz="0" w:space="0" w:color="auto"/>
      </w:divBdr>
    </w:div>
    <w:div w:id="1061637470">
      <w:bodyDiv w:val="1"/>
      <w:marLeft w:val="0"/>
      <w:marRight w:val="0"/>
      <w:marTop w:val="0"/>
      <w:marBottom w:val="0"/>
      <w:divBdr>
        <w:top w:val="none" w:sz="0" w:space="0" w:color="auto"/>
        <w:left w:val="none" w:sz="0" w:space="0" w:color="auto"/>
        <w:bottom w:val="none" w:sz="0" w:space="0" w:color="auto"/>
        <w:right w:val="none" w:sz="0" w:space="0" w:color="auto"/>
      </w:divBdr>
    </w:div>
    <w:div w:id="1069302730">
      <w:bodyDiv w:val="1"/>
      <w:marLeft w:val="0"/>
      <w:marRight w:val="0"/>
      <w:marTop w:val="0"/>
      <w:marBottom w:val="0"/>
      <w:divBdr>
        <w:top w:val="none" w:sz="0" w:space="0" w:color="auto"/>
        <w:left w:val="none" w:sz="0" w:space="0" w:color="auto"/>
        <w:bottom w:val="none" w:sz="0" w:space="0" w:color="auto"/>
        <w:right w:val="none" w:sz="0" w:space="0" w:color="auto"/>
      </w:divBdr>
    </w:div>
    <w:div w:id="1086998504">
      <w:bodyDiv w:val="1"/>
      <w:marLeft w:val="0"/>
      <w:marRight w:val="0"/>
      <w:marTop w:val="0"/>
      <w:marBottom w:val="0"/>
      <w:divBdr>
        <w:top w:val="none" w:sz="0" w:space="0" w:color="auto"/>
        <w:left w:val="none" w:sz="0" w:space="0" w:color="auto"/>
        <w:bottom w:val="none" w:sz="0" w:space="0" w:color="auto"/>
        <w:right w:val="none" w:sz="0" w:space="0" w:color="auto"/>
      </w:divBdr>
    </w:div>
    <w:div w:id="1093666291">
      <w:bodyDiv w:val="1"/>
      <w:marLeft w:val="0"/>
      <w:marRight w:val="0"/>
      <w:marTop w:val="0"/>
      <w:marBottom w:val="0"/>
      <w:divBdr>
        <w:top w:val="none" w:sz="0" w:space="0" w:color="auto"/>
        <w:left w:val="none" w:sz="0" w:space="0" w:color="auto"/>
        <w:bottom w:val="none" w:sz="0" w:space="0" w:color="auto"/>
        <w:right w:val="none" w:sz="0" w:space="0" w:color="auto"/>
      </w:divBdr>
    </w:div>
    <w:div w:id="1115558063">
      <w:bodyDiv w:val="1"/>
      <w:marLeft w:val="0"/>
      <w:marRight w:val="0"/>
      <w:marTop w:val="0"/>
      <w:marBottom w:val="0"/>
      <w:divBdr>
        <w:top w:val="none" w:sz="0" w:space="0" w:color="auto"/>
        <w:left w:val="none" w:sz="0" w:space="0" w:color="auto"/>
        <w:bottom w:val="none" w:sz="0" w:space="0" w:color="auto"/>
        <w:right w:val="none" w:sz="0" w:space="0" w:color="auto"/>
      </w:divBdr>
    </w:div>
    <w:div w:id="1149901374">
      <w:bodyDiv w:val="1"/>
      <w:marLeft w:val="0"/>
      <w:marRight w:val="0"/>
      <w:marTop w:val="0"/>
      <w:marBottom w:val="0"/>
      <w:divBdr>
        <w:top w:val="none" w:sz="0" w:space="0" w:color="auto"/>
        <w:left w:val="none" w:sz="0" w:space="0" w:color="auto"/>
        <w:bottom w:val="none" w:sz="0" w:space="0" w:color="auto"/>
        <w:right w:val="none" w:sz="0" w:space="0" w:color="auto"/>
      </w:divBdr>
    </w:div>
    <w:div w:id="1236164826">
      <w:bodyDiv w:val="1"/>
      <w:marLeft w:val="0"/>
      <w:marRight w:val="0"/>
      <w:marTop w:val="0"/>
      <w:marBottom w:val="0"/>
      <w:divBdr>
        <w:top w:val="none" w:sz="0" w:space="0" w:color="auto"/>
        <w:left w:val="none" w:sz="0" w:space="0" w:color="auto"/>
        <w:bottom w:val="none" w:sz="0" w:space="0" w:color="auto"/>
        <w:right w:val="none" w:sz="0" w:space="0" w:color="auto"/>
      </w:divBdr>
    </w:div>
    <w:div w:id="1248073659">
      <w:bodyDiv w:val="1"/>
      <w:marLeft w:val="0"/>
      <w:marRight w:val="0"/>
      <w:marTop w:val="0"/>
      <w:marBottom w:val="0"/>
      <w:divBdr>
        <w:top w:val="none" w:sz="0" w:space="0" w:color="auto"/>
        <w:left w:val="none" w:sz="0" w:space="0" w:color="auto"/>
        <w:bottom w:val="none" w:sz="0" w:space="0" w:color="auto"/>
        <w:right w:val="none" w:sz="0" w:space="0" w:color="auto"/>
      </w:divBdr>
    </w:div>
    <w:div w:id="1252934109">
      <w:bodyDiv w:val="1"/>
      <w:marLeft w:val="0"/>
      <w:marRight w:val="0"/>
      <w:marTop w:val="0"/>
      <w:marBottom w:val="0"/>
      <w:divBdr>
        <w:top w:val="none" w:sz="0" w:space="0" w:color="auto"/>
        <w:left w:val="none" w:sz="0" w:space="0" w:color="auto"/>
        <w:bottom w:val="none" w:sz="0" w:space="0" w:color="auto"/>
        <w:right w:val="none" w:sz="0" w:space="0" w:color="auto"/>
      </w:divBdr>
    </w:div>
    <w:div w:id="1278029126">
      <w:bodyDiv w:val="1"/>
      <w:marLeft w:val="0"/>
      <w:marRight w:val="0"/>
      <w:marTop w:val="0"/>
      <w:marBottom w:val="0"/>
      <w:divBdr>
        <w:top w:val="none" w:sz="0" w:space="0" w:color="auto"/>
        <w:left w:val="none" w:sz="0" w:space="0" w:color="auto"/>
        <w:bottom w:val="none" w:sz="0" w:space="0" w:color="auto"/>
        <w:right w:val="none" w:sz="0" w:space="0" w:color="auto"/>
      </w:divBdr>
    </w:div>
    <w:div w:id="1298297815">
      <w:bodyDiv w:val="1"/>
      <w:marLeft w:val="0"/>
      <w:marRight w:val="0"/>
      <w:marTop w:val="0"/>
      <w:marBottom w:val="0"/>
      <w:divBdr>
        <w:top w:val="none" w:sz="0" w:space="0" w:color="auto"/>
        <w:left w:val="none" w:sz="0" w:space="0" w:color="auto"/>
        <w:bottom w:val="none" w:sz="0" w:space="0" w:color="auto"/>
        <w:right w:val="none" w:sz="0" w:space="0" w:color="auto"/>
      </w:divBdr>
    </w:div>
    <w:div w:id="1337927168">
      <w:bodyDiv w:val="1"/>
      <w:marLeft w:val="0"/>
      <w:marRight w:val="0"/>
      <w:marTop w:val="0"/>
      <w:marBottom w:val="0"/>
      <w:divBdr>
        <w:top w:val="none" w:sz="0" w:space="0" w:color="auto"/>
        <w:left w:val="none" w:sz="0" w:space="0" w:color="auto"/>
        <w:bottom w:val="none" w:sz="0" w:space="0" w:color="auto"/>
        <w:right w:val="none" w:sz="0" w:space="0" w:color="auto"/>
      </w:divBdr>
    </w:div>
    <w:div w:id="1343359413">
      <w:bodyDiv w:val="1"/>
      <w:marLeft w:val="0"/>
      <w:marRight w:val="0"/>
      <w:marTop w:val="0"/>
      <w:marBottom w:val="0"/>
      <w:divBdr>
        <w:top w:val="none" w:sz="0" w:space="0" w:color="auto"/>
        <w:left w:val="none" w:sz="0" w:space="0" w:color="auto"/>
        <w:bottom w:val="none" w:sz="0" w:space="0" w:color="auto"/>
        <w:right w:val="none" w:sz="0" w:space="0" w:color="auto"/>
      </w:divBdr>
    </w:div>
    <w:div w:id="1345017077">
      <w:bodyDiv w:val="1"/>
      <w:marLeft w:val="0"/>
      <w:marRight w:val="0"/>
      <w:marTop w:val="0"/>
      <w:marBottom w:val="0"/>
      <w:divBdr>
        <w:top w:val="none" w:sz="0" w:space="0" w:color="auto"/>
        <w:left w:val="none" w:sz="0" w:space="0" w:color="auto"/>
        <w:bottom w:val="none" w:sz="0" w:space="0" w:color="auto"/>
        <w:right w:val="none" w:sz="0" w:space="0" w:color="auto"/>
      </w:divBdr>
    </w:div>
    <w:div w:id="1365902836">
      <w:bodyDiv w:val="1"/>
      <w:marLeft w:val="0"/>
      <w:marRight w:val="0"/>
      <w:marTop w:val="0"/>
      <w:marBottom w:val="0"/>
      <w:divBdr>
        <w:top w:val="none" w:sz="0" w:space="0" w:color="auto"/>
        <w:left w:val="none" w:sz="0" w:space="0" w:color="auto"/>
        <w:bottom w:val="none" w:sz="0" w:space="0" w:color="auto"/>
        <w:right w:val="none" w:sz="0" w:space="0" w:color="auto"/>
      </w:divBdr>
    </w:div>
    <w:div w:id="1380547132">
      <w:bodyDiv w:val="1"/>
      <w:marLeft w:val="0"/>
      <w:marRight w:val="0"/>
      <w:marTop w:val="0"/>
      <w:marBottom w:val="0"/>
      <w:divBdr>
        <w:top w:val="none" w:sz="0" w:space="0" w:color="auto"/>
        <w:left w:val="none" w:sz="0" w:space="0" w:color="auto"/>
        <w:bottom w:val="none" w:sz="0" w:space="0" w:color="auto"/>
        <w:right w:val="none" w:sz="0" w:space="0" w:color="auto"/>
      </w:divBdr>
    </w:div>
    <w:div w:id="1380977016">
      <w:bodyDiv w:val="1"/>
      <w:marLeft w:val="0"/>
      <w:marRight w:val="0"/>
      <w:marTop w:val="0"/>
      <w:marBottom w:val="0"/>
      <w:divBdr>
        <w:top w:val="none" w:sz="0" w:space="0" w:color="auto"/>
        <w:left w:val="none" w:sz="0" w:space="0" w:color="auto"/>
        <w:bottom w:val="none" w:sz="0" w:space="0" w:color="auto"/>
        <w:right w:val="none" w:sz="0" w:space="0" w:color="auto"/>
      </w:divBdr>
    </w:div>
    <w:div w:id="1397389867">
      <w:bodyDiv w:val="1"/>
      <w:marLeft w:val="0"/>
      <w:marRight w:val="0"/>
      <w:marTop w:val="0"/>
      <w:marBottom w:val="0"/>
      <w:divBdr>
        <w:top w:val="none" w:sz="0" w:space="0" w:color="auto"/>
        <w:left w:val="none" w:sz="0" w:space="0" w:color="auto"/>
        <w:bottom w:val="none" w:sz="0" w:space="0" w:color="auto"/>
        <w:right w:val="none" w:sz="0" w:space="0" w:color="auto"/>
      </w:divBdr>
    </w:div>
    <w:div w:id="1400598274">
      <w:bodyDiv w:val="1"/>
      <w:marLeft w:val="0"/>
      <w:marRight w:val="0"/>
      <w:marTop w:val="0"/>
      <w:marBottom w:val="0"/>
      <w:divBdr>
        <w:top w:val="none" w:sz="0" w:space="0" w:color="auto"/>
        <w:left w:val="none" w:sz="0" w:space="0" w:color="auto"/>
        <w:bottom w:val="none" w:sz="0" w:space="0" w:color="auto"/>
        <w:right w:val="none" w:sz="0" w:space="0" w:color="auto"/>
      </w:divBdr>
    </w:div>
    <w:div w:id="1416055135">
      <w:bodyDiv w:val="1"/>
      <w:marLeft w:val="0"/>
      <w:marRight w:val="0"/>
      <w:marTop w:val="0"/>
      <w:marBottom w:val="0"/>
      <w:divBdr>
        <w:top w:val="none" w:sz="0" w:space="0" w:color="auto"/>
        <w:left w:val="none" w:sz="0" w:space="0" w:color="auto"/>
        <w:bottom w:val="none" w:sz="0" w:space="0" w:color="auto"/>
        <w:right w:val="none" w:sz="0" w:space="0" w:color="auto"/>
      </w:divBdr>
    </w:div>
    <w:div w:id="1419599212">
      <w:bodyDiv w:val="1"/>
      <w:marLeft w:val="0"/>
      <w:marRight w:val="0"/>
      <w:marTop w:val="0"/>
      <w:marBottom w:val="0"/>
      <w:divBdr>
        <w:top w:val="none" w:sz="0" w:space="0" w:color="auto"/>
        <w:left w:val="none" w:sz="0" w:space="0" w:color="auto"/>
        <w:bottom w:val="none" w:sz="0" w:space="0" w:color="auto"/>
        <w:right w:val="none" w:sz="0" w:space="0" w:color="auto"/>
      </w:divBdr>
    </w:div>
    <w:div w:id="1442458178">
      <w:bodyDiv w:val="1"/>
      <w:marLeft w:val="0"/>
      <w:marRight w:val="0"/>
      <w:marTop w:val="0"/>
      <w:marBottom w:val="0"/>
      <w:divBdr>
        <w:top w:val="none" w:sz="0" w:space="0" w:color="auto"/>
        <w:left w:val="none" w:sz="0" w:space="0" w:color="auto"/>
        <w:bottom w:val="none" w:sz="0" w:space="0" w:color="auto"/>
        <w:right w:val="none" w:sz="0" w:space="0" w:color="auto"/>
      </w:divBdr>
    </w:div>
    <w:div w:id="1501702425">
      <w:bodyDiv w:val="1"/>
      <w:marLeft w:val="0"/>
      <w:marRight w:val="0"/>
      <w:marTop w:val="0"/>
      <w:marBottom w:val="0"/>
      <w:divBdr>
        <w:top w:val="none" w:sz="0" w:space="0" w:color="auto"/>
        <w:left w:val="none" w:sz="0" w:space="0" w:color="auto"/>
        <w:bottom w:val="none" w:sz="0" w:space="0" w:color="auto"/>
        <w:right w:val="none" w:sz="0" w:space="0" w:color="auto"/>
      </w:divBdr>
    </w:div>
    <w:div w:id="1520393571">
      <w:bodyDiv w:val="1"/>
      <w:marLeft w:val="0"/>
      <w:marRight w:val="0"/>
      <w:marTop w:val="0"/>
      <w:marBottom w:val="0"/>
      <w:divBdr>
        <w:top w:val="none" w:sz="0" w:space="0" w:color="auto"/>
        <w:left w:val="none" w:sz="0" w:space="0" w:color="auto"/>
        <w:bottom w:val="none" w:sz="0" w:space="0" w:color="auto"/>
        <w:right w:val="none" w:sz="0" w:space="0" w:color="auto"/>
      </w:divBdr>
    </w:div>
    <w:div w:id="1595671751">
      <w:bodyDiv w:val="1"/>
      <w:marLeft w:val="0"/>
      <w:marRight w:val="0"/>
      <w:marTop w:val="0"/>
      <w:marBottom w:val="0"/>
      <w:divBdr>
        <w:top w:val="none" w:sz="0" w:space="0" w:color="auto"/>
        <w:left w:val="none" w:sz="0" w:space="0" w:color="auto"/>
        <w:bottom w:val="none" w:sz="0" w:space="0" w:color="auto"/>
        <w:right w:val="none" w:sz="0" w:space="0" w:color="auto"/>
      </w:divBdr>
    </w:div>
    <w:div w:id="1600986127">
      <w:bodyDiv w:val="1"/>
      <w:marLeft w:val="0"/>
      <w:marRight w:val="0"/>
      <w:marTop w:val="0"/>
      <w:marBottom w:val="0"/>
      <w:divBdr>
        <w:top w:val="none" w:sz="0" w:space="0" w:color="auto"/>
        <w:left w:val="none" w:sz="0" w:space="0" w:color="auto"/>
        <w:bottom w:val="none" w:sz="0" w:space="0" w:color="auto"/>
        <w:right w:val="none" w:sz="0" w:space="0" w:color="auto"/>
      </w:divBdr>
      <w:divsChild>
        <w:div w:id="1984191898">
          <w:marLeft w:val="576"/>
          <w:marRight w:val="0"/>
          <w:marTop w:val="80"/>
          <w:marBottom w:val="0"/>
          <w:divBdr>
            <w:top w:val="none" w:sz="0" w:space="0" w:color="auto"/>
            <w:left w:val="none" w:sz="0" w:space="0" w:color="auto"/>
            <w:bottom w:val="none" w:sz="0" w:space="0" w:color="auto"/>
            <w:right w:val="none" w:sz="0" w:space="0" w:color="auto"/>
          </w:divBdr>
        </w:div>
        <w:div w:id="1909724019">
          <w:marLeft w:val="576"/>
          <w:marRight w:val="0"/>
          <w:marTop w:val="80"/>
          <w:marBottom w:val="0"/>
          <w:divBdr>
            <w:top w:val="none" w:sz="0" w:space="0" w:color="auto"/>
            <w:left w:val="none" w:sz="0" w:space="0" w:color="auto"/>
            <w:bottom w:val="none" w:sz="0" w:space="0" w:color="auto"/>
            <w:right w:val="none" w:sz="0" w:space="0" w:color="auto"/>
          </w:divBdr>
        </w:div>
        <w:div w:id="592709582">
          <w:marLeft w:val="576"/>
          <w:marRight w:val="0"/>
          <w:marTop w:val="80"/>
          <w:marBottom w:val="0"/>
          <w:divBdr>
            <w:top w:val="none" w:sz="0" w:space="0" w:color="auto"/>
            <w:left w:val="none" w:sz="0" w:space="0" w:color="auto"/>
            <w:bottom w:val="none" w:sz="0" w:space="0" w:color="auto"/>
            <w:right w:val="none" w:sz="0" w:space="0" w:color="auto"/>
          </w:divBdr>
        </w:div>
        <w:div w:id="1800297136">
          <w:marLeft w:val="576"/>
          <w:marRight w:val="0"/>
          <w:marTop w:val="80"/>
          <w:marBottom w:val="0"/>
          <w:divBdr>
            <w:top w:val="none" w:sz="0" w:space="0" w:color="auto"/>
            <w:left w:val="none" w:sz="0" w:space="0" w:color="auto"/>
            <w:bottom w:val="none" w:sz="0" w:space="0" w:color="auto"/>
            <w:right w:val="none" w:sz="0" w:space="0" w:color="auto"/>
          </w:divBdr>
        </w:div>
        <w:div w:id="1031033117">
          <w:marLeft w:val="576"/>
          <w:marRight w:val="0"/>
          <w:marTop w:val="80"/>
          <w:marBottom w:val="0"/>
          <w:divBdr>
            <w:top w:val="none" w:sz="0" w:space="0" w:color="auto"/>
            <w:left w:val="none" w:sz="0" w:space="0" w:color="auto"/>
            <w:bottom w:val="none" w:sz="0" w:space="0" w:color="auto"/>
            <w:right w:val="none" w:sz="0" w:space="0" w:color="auto"/>
          </w:divBdr>
        </w:div>
      </w:divsChild>
    </w:div>
    <w:div w:id="1614288290">
      <w:bodyDiv w:val="1"/>
      <w:marLeft w:val="0"/>
      <w:marRight w:val="0"/>
      <w:marTop w:val="0"/>
      <w:marBottom w:val="0"/>
      <w:divBdr>
        <w:top w:val="none" w:sz="0" w:space="0" w:color="auto"/>
        <w:left w:val="none" w:sz="0" w:space="0" w:color="auto"/>
        <w:bottom w:val="none" w:sz="0" w:space="0" w:color="auto"/>
        <w:right w:val="none" w:sz="0" w:space="0" w:color="auto"/>
      </w:divBdr>
    </w:div>
    <w:div w:id="1635283854">
      <w:bodyDiv w:val="1"/>
      <w:marLeft w:val="0"/>
      <w:marRight w:val="0"/>
      <w:marTop w:val="0"/>
      <w:marBottom w:val="0"/>
      <w:divBdr>
        <w:top w:val="none" w:sz="0" w:space="0" w:color="auto"/>
        <w:left w:val="none" w:sz="0" w:space="0" w:color="auto"/>
        <w:bottom w:val="none" w:sz="0" w:space="0" w:color="auto"/>
        <w:right w:val="none" w:sz="0" w:space="0" w:color="auto"/>
      </w:divBdr>
    </w:div>
    <w:div w:id="1643927586">
      <w:bodyDiv w:val="1"/>
      <w:marLeft w:val="0"/>
      <w:marRight w:val="0"/>
      <w:marTop w:val="0"/>
      <w:marBottom w:val="0"/>
      <w:divBdr>
        <w:top w:val="none" w:sz="0" w:space="0" w:color="auto"/>
        <w:left w:val="none" w:sz="0" w:space="0" w:color="auto"/>
        <w:bottom w:val="none" w:sz="0" w:space="0" w:color="auto"/>
        <w:right w:val="none" w:sz="0" w:space="0" w:color="auto"/>
      </w:divBdr>
    </w:div>
    <w:div w:id="1649941753">
      <w:bodyDiv w:val="1"/>
      <w:marLeft w:val="0"/>
      <w:marRight w:val="0"/>
      <w:marTop w:val="0"/>
      <w:marBottom w:val="0"/>
      <w:divBdr>
        <w:top w:val="none" w:sz="0" w:space="0" w:color="auto"/>
        <w:left w:val="none" w:sz="0" w:space="0" w:color="auto"/>
        <w:bottom w:val="none" w:sz="0" w:space="0" w:color="auto"/>
        <w:right w:val="none" w:sz="0" w:space="0" w:color="auto"/>
      </w:divBdr>
    </w:div>
    <w:div w:id="1654063289">
      <w:bodyDiv w:val="1"/>
      <w:marLeft w:val="0"/>
      <w:marRight w:val="0"/>
      <w:marTop w:val="0"/>
      <w:marBottom w:val="0"/>
      <w:divBdr>
        <w:top w:val="none" w:sz="0" w:space="0" w:color="auto"/>
        <w:left w:val="none" w:sz="0" w:space="0" w:color="auto"/>
        <w:bottom w:val="none" w:sz="0" w:space="0" w:color="auto"/>
        <w:right w:val="none" w:sz="0" w:space="0" w:color="auto"/>
      </w:divBdr>
    </w:div>
    <w:div w:id="1666321439">
      <w:bodyDiv w:val="1"/>
      <w:marLeft w:val="0"/>
      <w:marRight w:val="0"/>
      <w:marTop w:val="0"/>
      <w:marBottom w:val="0"/>
      <w:divBdr>
        <w:top w:val="none" w:sz="0" w:space="0" w:color="auto"/>
        <w:left w:val="none" w:sz="0" w:space="0" w:color="auto"/>
        <w:bottom w:val="none" w:sz="0" w:space="0" w:color="auto"/>
        <w:right w:val="none" w:sz="0" w:space="0" w:color="auto"/>
      </w:divBdr>
    </w:div>
    <w:div w:id="1671248376">
      <w:bodyDiv w:val="1"/>
      <w:marLeft w:val="0"/>
      <w:marRight w:val="0"/>
      <w:marTop w:val="0"/>
      <w:marBottom w:val="0"/>
      <w:divBdr>
        <w:top w:val="none" w:sz="0" w:space="0" w:color="auto"/>
        <w:left w:val="none" w:sz="0" w:space="0" w:color="auto"/>
        <w:bottom w:val="none" w:sz="0" w:space="0" w:color="auto"/>
        <w:right w:val="none" w:sz="0" w:space="0" w:color="auto"/>
      </w:divBdr>
    </w:div>
    <w:div w:id="1684090543">
      <w:bodyDiv w:val="1"/>
      <w:marLeft w:val="0"/>
      <w:marRight w:val="0"/>
      <w:marTop w:val="0"/>
      <w:marBottom w:val="0"/>
      <w:divBdr>
        <w:top w:val="none" w:sz="0" w:space="0" w:color="auto"/>
        <w:left w:val="none" w:sz="0" w:space="0" w:color="auto"/>
        <w:bottom w:val="none" w:sz="0" w:space="0" w:color="auto"/>
        <w:right w:val="none" w:sz="0" w:space="0" w:color="auto"/>
      </w:divBdr>
    </w:div>
    <w:div w:id="1705599548">
      <w:bodyDiv w:val="1"/>
      <w:marLeft w:val="0"/>
      <w:marRight w:val="0"/>
      <w:marTop w:val="0"/>
      <w:marBottom w:val="0"/>
      <w:divBdr>
        <w:top w:val="none" w:sz="0" w:space="0" w:color="auto"/>
        <w:left w:val="none" w:sz="0" w:space="0" w:color="auto"/>
        <w:bottom w:val="none" w:sz="0" w:space="0" w:color="auto"/>
        <w:right w:val="none" w:sz="0" w:space="0" w:color="auto"/>
      </w:divBdr>
    </w:div>
    <w:div w:id="1709524887">
      <w:bodyDiv w:val="1"/>
      <w:marLeft w:val="0"/>
      <w:marRight w:val="0"/>
      <w:marTop w:val="0"/>
      <w:marBottom w:val="0"/>
      <w:divBdr>
        <w:top w:val="none" w:sz="0" w:space="0" w:color="auto"/>
        <w:left w:val="none" w:sz="0" w:space="0" w:color="auto"/>
        <w:bottom w:val="none" w:sz="0" w:space="0" w:color="auto"/>
        <w:right w:val="none" w:sz="0" w:space="0" w:color="auto"/>
      </w:divBdr>
    </w:div>
    <w:div w:id="1724213610">
      <w:bodyDiv w:val="1"/>
      <w:marLeft w:val="0"/>
      <w:marRight w:val="0"/>
      <w:marTop w:val="0"/>
      <w:marBottom w:val="0"/>
      <w:divBdr>
        <w:top w:val="none" w:sz="0" w:space="0" w:color="auto"/>
        <w:left w:val="none" w:sz="0" w:space="0" w:color="auto"/>
        <w:bottom w:val="none" w:sz="0" w:space="0" w:color="auto"/>
        <w:right w:val="none" w:sz="0" w:space="0" w:color="auto"/>
      </w:divBdr>
    </w:div>
    <w:div w:id="1727295185">
      <w:bodyDiv w:val="1"/>
      <w:marLeft w:val="0"/>
      <w:marRight w:val="0"/>
      <w:marTop w:val="0"/>
      <w:marBottom w:val="0"/>
      <w:divBdr>
        <w:top w:val="none" w:sz="0" w:space="0" w:color="auto"/>
        <w:left w:val="none" w:sz="0" w:space="0" w:color="auto"/>
        <w:bottom w:val="none" w:sz="0" w:space="0" w:color="auto"/>
        <w:right w:val="none" w:sz="0" w:space="0" w:color="auto"/>
      </w:divBdr>
    </w:div>
    <w:div w:id="1739286795">
      <w:bodyDiv w:val="1"/>
      <w:marLeft w:val="0"/>
      <w:marRight w:val="0"/>
      <w:marTop w:val="0"/>
      <w:marBottom w:val="0"/>
      <w:divBdr>
        <w:top w:val="none" w:sz="0" w:space="0" w:color="auto"/>
        <w:left w:val="none" w:sz="0" w:space="0" w:color="auto"/>
        <w:bottom w:val="none" w:sz="0" w:space="0" w:color="auto"/>
        <w:right w:val="none" w:sz="0" w:space="0" w:color="auto"/>
      </w:divBdr>
    </w:div>
    <w:div w:id="1744064612">
      <w:bodyDiv w:val="1"/>
      <w:marLeft w:val="0"/>
      <w:marRight w:val="0"/>
      <w:marTop w:val="0"/>
      <w:marBottom w:val="0"/>
      <w:divBdr>
        <w:top w:val="none" w:sz="0" w:space="0" w:color="auto"/>
        <w:left w:val="none" w:sz="0" w:space="0" w:color="auto"/>
        <w:bottom w:val="none" w:sz="0" w:space="0" w:color="auto"/>
        <w:right w:val="none" w:sz="0" w:space="0" w:color="auto"/>
      </w:divBdr>
    </w:div>
    <w:div w:id="1750812963">
      <w:bodyDiv w:val="1"/>
      <w:marLeft w:val="0"/>
      <w:marRight w:val="0"/>
      <w:marTop w:val="0"/>
      <w:marBottom w:val="0"/>
      <w:divBdr>
        <w:top w:val="none" w:sz="0" w:space="0" w:color="auto"/>
        <w:left w:val="none" w:sz="0" w:space="0" w:color="auto"/>
        <w:bottom w:val="none" w:sz="0" w:space="0" w:color="auto"/>
        <w:right w:val="none" w:sz="0" w:space="0" w:color="auto"/>
      </w:divBdr>
    </w:div>
    <w:div w:id="1774545166">
      <w:bodyDiv w:val="1"/>
      <w:marLeft w:val="0"/>
      <w:marRight w:val="0"/>
      <w:marTop w:val="0"/>
      <w:marBottom w:val="0"/>
      <w:divBdr>
        <w:top w:val="none" w:sz="0" w:space="0" w:color="auto"/>
        <w:left w:val="none" w:sz="0" w:space="0" w:color="auto"/>
        <w:bottom w:val="none" w:sz="0" w:space="0" w:color="auto"/>
        <w:right w:val="none" w:sz="0" w:space="0" w:color="auto"/>
      </w:divBdr>
    </w:div>
    <w:div w:id="1778061093">
      <w:bodyDiv w:val="1"/>
      <w:marLeft w:val="0"/>
      <w:marRight w:val="0"/>
      <w:marTop w:val="0"/>
      <w:marBottom w:val="0"/>
      <w:divBdr>
        <w:top w:val="none" w:sz="0" w:space="0" w:color="auto"/>
        <w:left w:val="none" w:sz="0" w:space="0" w:color="auto"/>
        <w:bottom w:val="none" w:sz="0" w:space="0" w:color="auto"/>
        <w:right w:val="none" w:sz="0" w:space="0" w:color="auto"/>
      </w:divBdr>
    </w:div>
    <w:div w:id="1858809675">
      <w:bodyDiv w:val="1"/>
      <w:marLeft w:val="0"/>
      <w:marRight w:val="0"/>
      <w:marTop w:val="0"/>
      <w:marBottom w:val="0"/>
      <w:divBdr>
        <w:top w:val="none" w:sz="0" w:space="0" w:color="auto"/>
        <w:left w:val="none" w:sz="0" w:space="0" w:color="auto"/>
        <w:bottom w:val="none" w:sz="0" w:space="0" w:color="auto"/>
        <w:right w:val="none" w:sz="0" w:space="0" w:color="auto"/>
      </w:divBdr>
    </w:div>
    <w:div w:id="1870677777">
      <w:bodyDiv w:val="1"/>
      <w:marLeft w:val="0"/>
      <w:marRight w:val="0"/>
      <w:marTop w:val="0"/>
      <w:marBottom w:val="0"/>
      <w:divBdr>
        <w:top w:val="none" w:sz="0" w:space="0" w:color="auto"/>
        <w:left w:val="none" w:sz="0" w:space="0" w:color="auto"/>
        <w:bottom w:val="none" w:sz="0" w:space="0" w:color="auto"/>
        <w:right w:val="none" w:sz="0" w:space="0" w:color="auto"/>
      </w:divBdr>
    </w:div>
    <w:div w:id="1945503017">
      <w:bodyDiv w:val="1"/>
      <w:marLeft w:val="0"/>
      <w:marRight w:val="0"/>
      <w:marTop w:val="0"/>
      <w:marBottom w:val="0"/>
      <w:divBdr>
        <w:top w:val="none" w:sz="0" w:space="0" w:color="auto"/>
        <w:left w:val="none" w:sz="0" w:space="0" w:color="auto"/>
        <w:bottom w:val="none" w:sz="0" w:space="0" w:color="auto"/>
        <w:right w:val="none" w:sz="0" w:space="0" w:color="auto"/>
      </w:divBdr>
    </w:div>
    <w:div w:id="2006283034">
      <w:bodyDiv w:val="1"/>
      <w:marLeft w:val="0"/>
      <w:marRight w:val="0"/>
      <w:marTop w:val="0"/>
      <w:marBottom w:val="0"/>
      <w:divBdr>
        <w:top w:val="none" w:sz="0" w:space="0" w:color="auto"/>
        <w:left w:val="none" w:sz="0" w:space="0" w:color="auto"/>
        <w:bottom w:val="none" w:sz="0" w:space="0" w:color="auto"/>
        <w:right w:val="none" w:sz="0" w:space="0" w:color="auto"/>
      </w:divBdr>
    </w:div>
    <w:div w:id="2007318132">
      <w:bodyDiv w:val="1"/>
      <w:marLeft w:val="0"/>
      <w:marRight w:val="0"/>
      <w:marTop w:val="0"/>
      <w:marBottom w:val="0"/>
      <w:divBdr>
        <w:top w:val="none" w:sz="0" w:space="0" w:color="auto"/>
        <w:left w:val="none" w:sz="0" w:space="0" w:color="auto"/>
        <w:bottom w:val="none" w:sz="0" w:space="0" w:color="auto"/>
        <w:right w:val="none" w:sz="0" w:space="0" w:color="auto"/>
      </w:divBdr>
    </w:div>
    <w:div w:id="2028751654">
      <w:bodyDiv w:val="1"/>
      <w:marLeft w:val="0"/>
      <w:marRight w:val="0"/>
      <w:marTop w:val="0"/>
      <w:marBottom w:val="0"/>
      <w:divBdr>
        <w:top w:val="none" w:sz="0" w:space="0" w:color="auto"/>
        <w:left w:val="none" w:sz="0" w:space="0" w:color="auto"/>
        <w:bottom w:val="none" w:sz="0" w:space="0" w:color="auto"/>
        <w:right w:val="none" w:sz="0" w:space="0" w:color="auto"/>
      </w:divBdr>
      <w:divsChild>
        <w:div w:id="1235703360">
          <w:marLeft w:val="576"/>
          <w:marRight w:val="0"/>
          <w:marTop w:val="80"/>
          <w:marBottom w:val="0"/>
          <w:divBdr>
            <w:top w:val="none" w:sz="0" w:space="0" w:color="auto"/>
            <w:left w:val="none" w:sz="0" w:space="0" w:color="auto"/>
            <w:bottom w:val="none" w:sz="0" w:space="0" w:color="auto"/>
            <w:right w:val="none" w:sz="0" w:space="0" w:color="auto"/>
          </w:divBdr>
        </w:div>
        <w:div w:id="1662415">
          <w:marLeft w:val="576"/>
          <w:marRight w:val="0"/>
          <w:marTop w:val="80"/>
          <w:marBottom w:val="0"/>
          <w:divBdr>
            <w:top w:val="none" w:sz="0" w:space="0" w:color="auto"/>
            <w:left w:val="none" w:sz="0" w:space="0" w:color="auto"/>
            <w:bottom w:val="none" w:sz="0" w:space="0" w:color="auto"/>
            <w:right w:val="none" w:sz="0" w:space="0" w:color="auto"/>
          </w:divBdr>
        </w:div>
        <w:div w:id="2013222649">
          <w:marLeft w:val="576"/>
          <w:marRight w:val="0"/>
          <w:marTop w:val="80"/>
          <w:marBottom w:val="0"/>
          <w:divBdr>
            <w:top w:val="none" w:sz="0" w:space="0" w:color="auto"/>
            <w:left w:val="none" w:sz="0" w:space="0" w:color="auto"/>
            <w:bottom w:val="none" w:sz="0" w:space="0" w:color="auto"/>
            <w:right w:val="none" w:sz="0" w:space="0" w:color="auto"/>
          </w:divBdr>
        </w:div>
        <w:div w:id="1938172614">
          <w:marLeft w:val="576"/>
          <w:marRight w:val="0"/>
          <w:marTop w:val="80"/>
          <w:marBottom w:val="0"/>
          <w:divBdr>
            <w:top w:val="none" w:sz="0" w:space="0" w:color="auto"/>
            <w:left w:val="none" w:sz="0" w:space="0" w:color="auto"/>
            <w:bottom w:val="none" w:sz="0" w:space="0" w:color="auto"/>
            <w:right w:val="none" w:sz="0" w:space="0" w:color="auto"/>
          </w:divBdr>
        </w:div>
        <w:div w:id="1169518076">
          <w:marLeft w:val="576"/>
          <w:marRight w:val="0"/>
          <w:marTop w:val="80"/>
          <w:marBottom w:val="0"/>
          <w:divBdr>
            <w:top w:val="none" w:sz="0" w:space="0" w:color="auto"/>
            <w:left w:val="none" w:sz="0" w:space="0" w:color="auto"/>
            <w:bottom w:val="none" w:sz="0" w:space="0" w:color="auto"/>
            <w:right w:val="none" w:sz="0" w:space="0" w:color="auto"/>
          </w:divBdr>
        </w:div>
        <w:div w:id="348064381">
          <w:marLeft w:val="576"/>
          <w:marRight w:val="0"/>
          <w:marTop w:val="80"/>
          <w:marBottom w:val="0"/>
          <w:divBdr>
            <w:top w:val="none" w:sz="0" w:space="0" w:color="auto"/>
            <w:left w:val="none" w:sz="0" w:space="0" w:color="auto"/>
            <w:bottom w:val="none" w:sz="0" w:space="0" w:color="auto"/>
            <w:right w:val="none" w:sz="0" w:space="0" w:color="auto"/>
          </w:divBdr>
        </w:div>
      </w:divsChild>
    </w:div>
    <w:div w:id="2031684471">
      <w:bodyDiv w:val="1"/>
      <w:marLeft w:val="0"/>
      <w:marRight w:val="0"/>
      <w:marTop w:val="0"/>
      <w:marBottom w:val="0"/>
      <w:divBdr>
        <w:top w:val="none" w:sz="0" w:space="0" w:color="auto"/>
        <w:left w:val="none" w:sz="0" w:space="0" w:color="auto"/>
        <w:bottom w:val="none" w:sz="0" w:space="0" w:color="auto"/>
        <w:right w:val="none" w:sz="0" w:space="0" w:color="auto"/>
      </w:divBdr>
    </w:div>
    <w:div w:id="2087679206">
      <w:bodyDiv w:val="1"/>
      <w:marLeft w:val="0"/>
      <w:marRight w:val="0"/>
      <w:marTop w:val="0"/>
      <w:marBottom w:val="0"/>
      <w:divBdr>
        <w:top w:val="none" w:sz="0" w:space="0" w:color="auto"/>
        <w:left w:val="none" w:sz="0" w:space="0" w:color="auto"/>
        <w:bottom w:val="none" w:sz="0" w:space="0" w:color="auto"/>
        <w:right w:val="none" w:sz="0" w:space="0" w:color="auto"/>
      </w:divBdr>
    </w:div>
    <w:div w:id="214060705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cid:ii_18fc2da4503184ddc141" TargetMode="External"/><Relationship Id="rId18" Type="http://schemas.openxmlformats.org/officeDocument/2006/relationships/image" Target="media/image7.jpeg"/><Relationship Id="rId26" Type="http://schemas.openxmlformats.org/officeDocument/2006/relationships/image" Target="media/image12.jpeg"/><Relationship Id="rId39" Type="http://schemas.openxmlformats.org/officeDocument/2006/relationships/image" Target="media/image19.jpeg"/><Relationship Id="rId21" Type="http://schemas.openxmlformats.org/officeDocument/2006/relationships/image" Target="media/image9.jpeg"/><Relationship Id="rId34" Type="http://schemas.openxmlformats.org/officeDocument/2006/relationships/image" Target="media/image14.jpeg"/><Relationship Id="rId42" Type="http://schemas.openxmlformats.org/officeDocument/2006/relationships/header" Target="header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6.jpeg"/><Relationship Id="rId29" Type="http://schemas.openxmlformats.org/officeDocument/2006/relationships/hyperlink" Target="http://bip.skape.pl/660/4800/Uchwala_Nr_XXXVI_2F335_2F2018_Rady_Gminy_Skape_z_dnia_19_stycznia_2018_r__zzmieniajaca_uchwale_w_sprawie_oplaty_targowej_na_terenie_Gminy_Skape/"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emf"/><Relationship Id="rId24" Type="http://schemas.openxmlformats.org/officeDocument/2006/relationships/image" Target="media/image11.jpeg"/><Relationship Id="rId32" Type="http://schemas.openxmlformats.org/officeDocument/2006/relationships/hyperlink" Target="http://bip.skape.pl/660/4800/Uchwala_Nr_XXXVI_2F335_2F2018_Rady_Gminy_Skape_z_dnia_19_stycznia_2018_r__zzmieniajaca_uchwale_w_sprawie_oplaty_targowej_na_terenie_Gminy_Skape/" TargetMode="External"/><Relationship Id="rId37" Type="http://schemas.openxmlformats.org/officeDocument/2006/relationships/image" Target="media/image17.jpeg"/><Relationship Id="rId40" Type="http://schemas.openxmlformats.org/officeDocument/2006/relationships/image" Target="media/image20.jpeg"/><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cid:ii_18fc2da6aa8182395912" TargetMode="External"/><Relationship Id="rId23" Type="http://schemas.openxmlformats.org/officeDocument/2006/relationships/image" Target="cid:ii_18fbeea3610fefe77c1" TargetMode="External"/><Relationship Id="rId28" Type="http://schemas.openxmlformats.org/officeDocument/2006/relationships/image" Target="media/image13.jpeg"/><Relationship Id="rId36" Type="http://schemas.openxmlformats.org/officeDocument/2006/relationships/image" Target="media/image16.jpeg"/><Relationship Id="rId10" Type="http://schemas.openxmlformats.org/officeDocument/2006/relationships/chart" Target="charts/chart2.xml"/><Relationship Id="rId19" Type="http://schemas.openxmlformats.org/officeDocument/2006/relationships/image" Target="cid:ii_18fc2db13d9133d69b81" TargetMode="External"/><Relationship Id="rId31" Type="http://schemas.openxmlformats.org/officeDocument/2006/relationships/hyperlink" Target="http://bip.skape.pl/660/4800/Uchwala_Nr_XXXVI_2F335_2F2018_Rady_Gminy_Skape_z_dnia_19_stycznia_2018_r__zzmieniajaca_uchwale_w_sprawie_oplaty_targowej_na_terenie_Gminy_Skape/" TargetMode="External"/><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chart" Target="charts/chart1.xml"/><Relationship Id="rId14" Type="http://schemas.openxmlformats.org/officeDocument/2006/relationships/image" Target="media/image5.jpeg"/><Relationship Id="rId22" Type="http://schemas.openxmlformats.org/officeDocument/2006/relationships/image" Target="media/image10.jpeg"/><Relationship Id="rId27" Type="http://schemas.openxmlformats.org/officeDocument/2006/relationships/image" Target="cid:ii_18fbeed4d941196a89a1" TargetMode="External"/><Relationship Id="rId30" Type="http://schemas.openxmlformats.org/officeDocument/2006/relationships/hyperlink" Target="http://bip.skape.pl/660/4800/Uchwala_Nr_XXXVI_2F335_2F2018_Rady_Gminy_Skape_z_dnia_19_stycznia_2018_r__zzmieniajaca_uchwale_w_sprawie_oplaty_targowej_na_terenie_Gminy_Skape/" TargetMode="External"/><Relationship Id="rId35" Type="http://schemas.openxmlformats.org/officeDocument/2006/relationships/image" Target="media/image15.jpeg"/><Relationship Id="rId43" Type="http://schemas.openxmlformats.org/officeDocument/2006/relationships/footer" Target="footer1.xml"/><Relationship Id="rId8" Type="http://schemas.openxmlformats.org/officeDocument/2006/relationships/image" Target="media/image2.jpeg"/><Relationship Id="rId3" Type="http://schemas.openxmlformats.org/officeDocument/2006/relationships/styles" Target="styles.xml"/><Relationship Id="rId12" Type="http://schemas.openxmlformats.org/officeDocument/2006/relationships/image" Target="media/image4.jpeg"/><Relationship Id="rId17" Type="http://schemas.openxmlformats.org/officeDocument/2006/relationships/image" Target="cid:ii_18fc3ed1c7d4b38c9311" TargetMode="External"/><Relationship Id="rId25" Type="http://schemas.openxmlformats.org/officeDocument/2006/relationships/image" Target="cid:ii_18fbeeadaad116c62172" TargetMode="External"/><Relationship Id="rId33" Type="http://schemas.openxmlformats.org/officeDocument/2006/relationships/hyperlink" Target="http://bip.skape.pl/660/4800/Uchwala_Nr_XXXVI_2F335_2F2018_Rady_Gminy_Skape_z_dnia_19_stycznia_2018_r__zzmieniajaca_uchwale_w_sprawie_oplaty_targowej_na_terenie_Gminy_Skape/" TargetMode="External"/><Relationship Id="rId38" Type="http://schemas.openxmlformats.org/officeDocument/2006/relationships/image" Target="media/image18.jpeg"/><Relationship Id="rId20" Type="http://schemas.openxmlformats.org/officeDocument/2006/relationships/image" Target="media/image8.jpeg"/><Relationship Id="rId41" Type="http://schemas.openxmlformats.org/officeDocument/2006/relationships/image" Target="media/image21.jpe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percentStacked"/>
        <c:varyColors val="0"/>
        <c:ser>
          <c:idx val="0"/>
          <c:order val="0"/>
          <c:tx>
            <c:strRef>
              <c:f>Sheet1!$B$1</c:f>
              <c:strCache>
                <c:ptCount val="1"/>
                <c:pt idx="0">
                  <c:v>PIT</c:v>
                </c:pt>
              </c:strCache>
            </c:strRef>
          </c:tx>
          <c:spPr>
            <a:solidFill>
              <a:srgbClr val="93ACCE"/>
            </a:solidFill>
          </c:spPr>
          <c:invertIfNegative val="0"/>
          <c:dLbls>
            <c:numFmt formatCode="#,##0.00\ \z\ł;\-#,##0.00\ \z\ł" sourceLinked="0"/>
            <c:spPr>
              <a:noFill/>
              <a:ln>
                <a:noFill/>
              </a:ln>
              <a:effectLst/>
            </c:spPr>
            <c:txPr>
              <a:bodyPr/>
              <a:lstStyle/>
              <a:p>
                <a:pPr>
                  <a:defRPr sz="700">
                    <a:solidFill>
                      <a:srgbClr val="000000"/>
                    </a:solidFill>
                  </a:defRPr>
                </a:pPr>
                <a:endParaRPr lang="pl-PL"/>
              </a:p>
            </c:txPr>
            <c:showLegendKey val="0"/>
            <c:showVal val="1"/>
            <c:showCatName val="0"/>
            <c:showSerName val="0"/>
            <c:showPercent val="0"/>
            <c:showBubbleSize val="0"/>
            <c:separator> - </c:separator>
            <c:showLeaderLines val="0"/>
            <c:extLst>
              <c:ext xmlns:c15="http://schemas.microsoft.com/office/drawing/2012/chart" uri="{CE6537A1-D6FC-4f65-9D91-7224C49458BB}">
                <c15:showLeaderLines val="0"/>
              </c:ext>
            </c:extLst>
          </c:dLbls>
          <c:cat>
            <c:strRef>
              <c:f>Sheet1!$A$2:$A$6</c:f>
              <c:strCache>
                <c:ptCount val="5"/>
                <c:pt idx="0">
                  <c:v>2020</c:v>
                </c:pt>
                <c:pt idx="1">
                  <c:v>2021</c:v>
                </c:pt>
                <c:pt idx="2">
                  <c:v>2022</c:v>
                </c:pt>
                <c:pt idx="3">
                  <c:v>2023</c:v>
                </c:pt>
                <c:pt idx="4">
                  <c:v>2024</c:v>
                </c:pt>
              </c:strCache>
            </c:strRef>
          </c:cat>
          <c:val>
            <c:numRef>
              <c:f>Sheet1!$B$2:$B$6</c:f>
              <c:numCache>
                <c:formatCode>General</c:formatCode>
                <c:ptCount val="5"/>
                <c:pt idx="0">
                  <c:v>3823057</c:v>
                </c:pt>
                <c:pt idx="1">
                  <c:v>4350196</c:v>
                </c:pt>
                <c:pt idx="2">
                  <c:v>6565295.5700000003</c:v>
                </c:pt>
                <c:pt idx="3">
                  <c:v>3608214</c:v>
                </c:pt>
                <c:pt idx="4">
                  <c:v>5507278</c:v>
                </c:pt>
              </c:numCache>
            </c:numRef>
          </c:val>
          <c:extLst>
            <c:ext xmlns:c16="http://schemas.microsoft.com/office/drawing/2014/chart" uri="{C3380CC4-5D6E-409C-BE32-E72D297353CC}">
              <c16:uniqueId val="{00000000-7BE9-4E0E-8ACE-2E57801E851E}"/>
            </c:ext>
          </c:extLst>
        </c:ser>
        <c:ser>
          <c:idx val="1"/>
          <c:order val="1"/>
          <c:tx>
            <c:strRef>
              <c:f>Sheet1!$C$1</c:f>
              <c:strCache>
                <c:ptCount val="1"/>
                <c:pt idx="0">
                  <c:v>CIT</c:v>
                </c:pt>
              </c:strCache>
            </c:strRef>
          </c:tx>
          <c:spPr>
            <a:solidFill>
              <a:srgbClr val="D602EE"/>
            </a:solidFill>
          </c:spPr>
          <c:invertIfNegative val="0"/>
          <c:dLbls>
            <c:numFmt formatCode="#,##0.00\ \z\ł;\-#,##0.00\ \z\ł" sourceLinked="0"/>
            <c:spPr>
              <a:noFill/>
              <a:ln>
                <a:noFill/>
              </a:ln>
              <a:effectLst/>
            </c:spPr>
            <c:txPr>
              <a:bodyPr/>
              <a:lstStyle/>
              <a:p>
                <a:pPr>
                  <a:defRPr sz="700">
                    <a:solidFill>
                      <a:srgbClr val="000000"/>
                    </a:solidFill>
                  </a:defRPr>
                </a:pPr>
                <a:endParaRPr lang="pl-PL"/>
              </a:p>
            </c:txPr>
            <c:showLegendKey val="0"/>
            <c:showVal val="1"/>
            <c:showCatName val="0"/>
            <c:showSerName val="0"/>
            <c:showPercent val="0"/>
            <c:showBubbleSize val="0"/>
            <c:separator> - </c:separator>
            <c:showLeaderLines val="0"/>
            <c:extLst>
              <c:ext xmlns:c15="http://schemas.microsoft.com/office/drawing/2012/chart" uri="{CE6537A1-D6FC-4f65-9D91-7224C49458BB}">
                <c15:showLeaderLines val="0"/>
              </c:ext>
            </c:extLst>
          </c:dLbls>
          <c:cat>
            <c:strRef>
              <c:f>Sheet1!$A$2:$A$6</c:f>
              <c:strCache>
                <c:ptCount val="5"/>
                <c:pt idx="0">
                  <c:v>2020</c:v>
                </c:pt>
                <c:pt idx="1">
                  <c:v>2021</c:v>
                </c:pt>
                <c:pt idx="2">
                  <c:v>2022</c:v>
                </c:pt>
                <c:pt idx="3">
                  <c:v>2023</c:v>
                </c:pt>
                <c:pt idx="4">
                  <c:v>2024</c:v>
                </c:pt>
              </c:strCache>
            </c:strRef>
          </c:cat>
          <c:val>
            <c:numRef>
              <c:f>Sheet1!$C$2:$C$6</c:f>
              <c:numCache>
                <c:formatCode>General</c:formatCode>
                <c:ptCount val="5"/>
                <c:pt idx="0">
                  <c:v>363278.97</c:v>
                </c:pt>
                <c:pt idx="1">
                  <c:v>594965.98</c:v>
                </c:pt>
                <c:pt idx="2">
                  <c:v>366331.89</c:v>
                </c:pt>
                <c:pt idx="3">
                  <c:v>272411</c:v>
                </c:pt>
                <c:pt idx="4">
                  <c:v>247817</c:v>
                </c:pt>
              </c:numCache>
            </c:numRef>
          </c:val>
          <c:extLst>
            <c:ext xmlns:c16="http://schemas.microsoft.com/office/drawing/2014/chart" uri="{C3380CC4-5D6E-409C-BE32-E72D297353CC}">
              <c16:uniqueId val="{00000001-7BE9-4E0E-8ACE-2E57801E851E}"/>
            </c:ext>
          </c:extLst>
        </c:ser>
        <c:ser>
          <c:idx val="2"/>
          <c:order val="2"/>
          <c:tx>
            <c:strRef>
              <c:f>Sheet1!$D$1</c:f>
              <c:strCache>
                <c:ptCount val="1"/>
                <c:pt idx="0">
                  <c:v>Podatek od nieruchomości</c:v>
                </c:pt>
              </c:strCache>
            </c:strRef>
          </c:tx>
          <c:spPr>
            <a:solidFill>
              <a:srgbClr val="61D800"/>
            </a:solidFill>
          </c:spPr>
          <c:invertIfNegative val="0"/>
          <c:dLbls>
            <c:numFmt formatCode="#,##0.00\ \z\ł;\-#,##0.00\ \z\ł" sourceLinked="0"/>
            <c:spPr>
              <a:noFill/>
              <a:ln>
                <a:noFill/>
              </a:ln>
              <a:effectLst/>
            </c:spPr>
            <c:txPr>
              <a:bodyPr/>
              <a:lstStyle/>
              <a:p>
                <a:pPr>
                  <a:defRPr sz="700">
                    <a:solidFill>
                      <a:srgbClr val="000000"/>
                    </a:solidFill>
                  </a:defRPr>
                </a:pPr>
                <a:endParaRPr lang="pl-PL"/>
              </a:p>
            </c:txPr>
            <c:showLegendKey val="0"/>
            <c:showVal val="1"/>
            <c:showCatName val="0"/>
            <c:showSerName val="0"/>
            <c:showPercent val="0"/>
            <c:showBubbleSize val="0"/>
            <c:separator> - </c:separator>
            <c:showLeaderLines val="0"/>
            <c:extLst>
              <c:ext xmlns:c15="http://schemas.microsoft.com/office/drawing/2012/chart" uri="{CE6537A1-D6FC-4f65-9D91-7224C49458BB}">
                <c15:showLeaderLines val="0"/>
              </c:ext>
            </c:extLst>
          </c:dLbls>
          <c:cat>
            <c:strRef>
              <c:f>Sheet1!$A$2:$A$6</c:f>
              <c:strCache>
                <c:ptCount val="5"/>
                <c:pt idx="0">
                  <c:v>2020</c:v>
                </c:pt>
                <c:pt idx="1">
                  <c:v>2021</c:v>
                </c:pt>
                <c:pt idx="2">
                  <c:v>2022</c:v>
                </c:pt>
                <c:pt idx="3">
                  <c:v>2023</c:v>
                </c:pt>
                <c:pt idx="4">
                  <c:v>2024</c:v>
                </c:pt>
              </c:strCache>
            </c:strRef>
          </c:cat>
          <c:val>
            <c:numRef>
              <c:f>Sheet1!$D$2:$D$6</c:f>
              <c:numCache>
                <c:formatCode>General</c:formatCode>
                <c:ptCount val="5"/>
                <c:pt idx="0">
                  <c:v>3738677.55</c:v>
                </c:pt>
                <c:pt idx="1">
                  <c:v>4563539.76</c:v>
                </c:pt>
                <c:pt idx="2">
                  <c:v>4073362.13</c:v>
                </c:pt>
                <c:pt idx="3">
                  <c:v>4454236.18</c:v>
                </c:pt>
                <c:pt idx="4">
                  <c:v>5152172.5</c:v>
                </c:pt>
              </c:numCache>
            </c:numRef>
          </c:val>
          <c:extLst>
            <c:ext xmlns:c16="http://schemas.microsoft.com/office/drawing/2014/chart" uri="{C3380CC4-5D6E-409C-BE32-E72D297353CC}">
              <c16:uniqueId val="{00000002-7BE9-4E0E-8ACE-2E57801E851E}"/>
            </c:ext>
          </c:extLst>
        </c:ser>
        <c:ser>
          <c:idx val="3"/>
          <c:order val="3"/>
          <c:tx>
            <c:strRef>
              <c:f>Sheet1!$E$1</c:f>
              <c:strCache>
                <c:ptCount val="1"/>
                <c:pt idx="0">
                  <c:v>Pozostałe</c:v>
                </c:pt>
              </c:strCache>
            </c:strRef>
          </c:tx>
          <c:spPr>
            <a:solidFill>
              <a:srgbClr val="00897B"/>
            </a:solidFill>
          </c:spPr>
          <c:invertIfNegative val="0"/>
          <c:dLbls>
            <c:numFmt formatCode="#,##0.00\ \z\ł;\-#,##0.00\ \z\ł" sourceLinked="0"/>
            <c:spPr>
              <a:noFill/>
              <a:ln>
                <a:noFill/>
              </a:ln>
              <a:effectLst/>
            </c:spPr>
            <c:txPr>
              <a:bodyPr/>
              <a:lstStyle/>
              <a:p>
                <a:pPr>
                  <a:defRPr sz="700">
                    <a:solidFill>
                      <a:srgbClr val="000000"/>
                    </a:solidFill>
                  </a:defRPr>
                </a:pPr>
                <a:endParaRPr lang="pl-PL"/>
              </a:p>
            </c:txPr>
            <c:showLegendKey val="0"/>
            <c:showVal val="1"/>
            <c:showCatName val="0"/>
            <c:showSerName val="0"/>
            <c:showPercent val="0"/>
            <c:showBubbleSize val="0"/>
            <c:separator> - </c:separator>
            <c:showLeaderLines val="0"/>
            <c:extLst>
              <c:ext xmlns:c15="http://schemas.microsoft.com/office/drawing/2012/chart" uri="{CE6537A1-D6FC-4f65-9D91-7224C49458BB}">
                <c15:showLeaderLines val="0"/>
              </c:ext>
            </c:extLst>
          </c:dLbls>
          <c:cat>
            <c:strRef>
              <c:f>Sheet1!$A$2:$A$6</c:f>
              <c:strCache>
                <c:ptCount val="5"/>
                <c:pt idx="0">
                  <c:v>2020</c:v>
                </c:pt>
                <c:pt idx="1">
                  <c:v>2021</c:v>
                </c:pt>
                <c:pt idx="2">
                  <c:v>2022</c:v>
                </c:pt>
                <c:pt idx="3">
                  <c:v>2023</c:v>
                </c:pt>
                <c:pt idx="4">
                  <c:v>2024</c:v>
                </c:pt>
              </c:strCache>
            </c:strRef>
          </c:cat>
          <c:val>
            <c:numRef>
              <c:f>Sheet1!$E$2:$E$6</c:f>
              <c:numCache>
                <c:formatCode>General</c:formatCode>
                <c:ptCount val="5"/>
                <c:pt idx="0">
                  <c:v>1511603.24</c:v>
                </c:pt>
                <c:pt idx="1">
                  <c:v>1490322.25</c:v>
                </c:pt>
                <c:pt idx="2">
                  <c:v>1506886.57</c:v>
                </c:pt>
                <c:pt idx="3">
                  <c:v>1822783.89</c:v>
                </c:pt>
                <c:pt idx="4">
                  <c:v>2015460.75</c:v>
                </c:pt>
              </c:numCache>
            </c:numRef>
          </c:val>
          <c:extLst>
            <c:ext xmlns:c16="http://schemas.microsoft.com/office/drawing/2014/chart" uri="{C3380CC4-5D6E-409C-BE32-E72D297353CC}">
              <c16:uniqueId val="{00000003-7BE9-4E0E-8ACE-2E57801E851E}"/>
            </c:ext>
          </c:extLst>
        </c:ser>
        <c:dLbls>
          <c:showLegendKey val="0"/>
          <c:showVal val="0"/>
          <c:showCatName val="0"/>
          <c:showSerName val="0"/>
          <c:showPercent val="0"/>
          <c:showBubbleSize val="0"/>
        </c:dLbls>
        <c:gapWidth val="150"/>
        <c:overlap val="100"/>
        <c:axId val="1"/>
        <c:axId val="2"/>
      </c:barChart>
      <c:catAx>
        <c:axId val="1"/>
        <c:scaling>
          <c:orientation val="minMax"/>
        </c:scaling>
        <c:delete val="0"/>
        <c:axPos val="l"/>
        <c:numFmt formatCode="General" sourceLinked="0"/>
        <c:majorTickMark val="out"/>
        <c:minorTickMark val="none"/>
        <c:tickLblPos val="low"/>
        <c:txPr>
          <a:bodyPr/>
          <a:lstStyle/>
          <a:p>
            <a:pPr>
              <a:defRPr sz="800"/>
            </a:pPr>
            <a:endParaRPr lang="pl-PL"/>
          </a:p>
        </c:txPr>
        <c:crossAx val="2"/>
        <c:crosses val="autoZero"/>
        <c:auto val="1"/>
        <c:lblAlgn val="ctr"/>
        <c:lblOffset val="100"/>
        <c:noMultiLvlLbl val="0"/>
      </c:catAx>
      <c:valAx>
        <c:axId val="2"/>
        <c:scaling>
          <c:orientation val="minMax"/>
        </c:scaling>
        <c:delete val="0"/>
        <c:axPos val="b"/>
        <c:majorGridlines/>
        <c:numFmt formatCode="0%" sourceLinked="0"/>
        <c:majorTickMark val="out"/>
        <c:minorTickMark val="none"/>
        <c:tickLblPos val="nextTo"/>
        <c:txPr>
          <a:bodyPr rot="900000"/>
          <a:lstStyle/>
          <a:p>
            <a:pPr>
              <a:defRPr sz="800"/>
            </a:pPr>
            <a:endParaRPr lang="pl-PL"/>
          </a:p>
        </c:txPr>
        <c:crossAx val="1"/>
        <c:crosses val="autoZero"/>
        <c:crossBetween val="between"/>
      </c:valAx>
    </c:plotArea>
    <c:legend>
      <c:legendPos val="b"/>
      <c:overlay val="0"/>
      <c:txPr>
        <a:bodyPr/>
        <a:lstStyle/>
        <a:p>
          <a:pPr>
            <a:defRPr sz="800"/>
          </a:pPr>
          <a:endParaRPr lang="pl-PL"/>
        </a:p>
      </c:txPr>
    </c:legend>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percentStacked"/>
        <c:varyColors val="0"/>
        <c:ser>
          <c:idx val="0"/>
          <c:order val="0"/>
          <c:tx>
            <c:strRef>
              <c:f>Sheet1!$B$1</c:f>
              <c:strCache>
                <c:ptCount val="1"/>
                <c:pt idx="0">
                  <c:v>Dochody własne</c:v>
                </c:pt>
              </c:strCache>
            </c:strRef>
          </c:tx>
          <c:spPr>
            <a:solidFill>
              <a:srgbClr val="93ACCE"/>
            </a:solidFill>
          </c:spPr>
          <c:invertIfNegative val="0"/>
          <c:dLbls>
            <c:numFmt formatCode="#,##0.00\ \z\ł;\-#,##0.00\ \z\ł" sourceLinked="0"/>
            <c:spPr>
              <a:noFill/>
              <a:ln>
                <a:noFill/>
              </a:ln>
              <a:effectLst/>
            </c:spPr>
            <c:txPr>
              <a:bodyPr/>
              <a:lstStyle/>
              <a:p>
                <a:pPr>
                  <a:defRPr sz="700">
                    <a:solidFill>
                      <a:srgbClr val="000000"/>
                    </a:solidFill>
                  </a:defRPr>
                </a:pPr>
                <a:endParaRPr lang="pl-PL"/>
              </a:p>
            </c:txPr>
            <c:showLegendKey val="0"/>
            <c:showVal val="1"/>
            <c:showCatName val="0"/>
            <c:showSerName val="0"/>
            <c:showPercent val="0"/>
            <c:showBubbleSize val="0"/>
            <c:separator> - </c:separator>
            <c:showLeaderLines val="0"/>
            <c:extLst>
              <c:ext xmlns:c15="http://schemas.microsoft.com/office/drawing/2012/chart" uri="{CE6537A1-D6FC-4f65-9D91-7224C49458BB}">
                <c15:showLeaderLines val="0"/>
              </c:ext>
            </c:extLst>
          </c:dLbls>
          <c:cat>
            <c:strRef>
              <c:f>Sheet1!$A$2:$A$6</c:f>
              <c:strCache>
                <c:ptCount val="5"/>
                <c:pt idx="0">
                  <c:v>2020</c:v>
                </c:pt>
                <c:pt idx="1">
                  <c:v>2021</c:v>
                </c:pt>
                <c:pt idx="2">
                  <c:v>2022</c:v>
                </c:pt>
                <c:pt idx="3">
                  <c:v>2023</c:v>
                </c:pt>
                <c:pt idx="4">
                  <c:v>2024</c:v>
                </c:pt>
              </c:strCache>
            </c:strRef>
          </c:cat>
          <c:val>
            <c:numRef>
              <c:f>Sheet1!$B$2:$B$6</c:f>
              <c:numCache>
                <c:formatCode>General</c:formatCode>
                <c:ptCount val="5"/>
                <c:pt idx="0">
                  <c:v>7900307.9500000002</c:v>
                </c:pt>
                <c:pt idx="1">
                  <c:v>9247677.4199999999</c:v>
                </c:pt>
                <c:pt idx="2">
                  <c:v>10394736.51</c:v>
                </c:pt>
                <c:pt idx="3">
                  <c:v>10456597.58</c:v>
                </c:pt>
                <c:pt idx="4">
                  <c:v>12132978.9</c:v>
                </c:pt>
              </c:numCache>
            </c:numRef>
          </c:val>
          <c:extLst>
            <c:ext xmlns:c16="http://schemas.microsoft.com/office/drawing/2014/chart" uri="{C3380CC4-5D6E-409C-BE32-E72D297353CC}">
              <c16:uniqueId val="{00000000-4131-4D8D-A748-827A0BBDD3D5}"/>
            </c:ext>
          </c:extLst>
        </c:ser>
        <c:ser>
          <c:idx val="1"/>
          <c:order val="1"/>
          <c:tx>
            <c:strRef>
              <c:f>Sheet1!$C$1</c:f>
              <c:strCache>
                <c:ptCount val="1"/>
                <c:pt idx="0">
                  <c:v>PIT i CIT</c:v>
                </c:pt>
              </c:strCache>
            </c:strRef>
          </c:tx>
          <c:spPr>
            <a:solidFill>
              <a:srgbClr val="D602EE"/>
            </a:solidFill>
          </c:spPr>
          <c:invertIfNegative val="0"/>
          <c:dLbls>
            <c:numFmt formatCode="#,##0.00\ \z\ł;\-#,##0.00\ \z\ł" sourceLinked="0"/>
            <c:spPr>
              <a:noFill/>
              <a:ln>
                <a:noFill/>
              </a:ln>
              <a:effectLst/>
            </c:spPr>
            <c:txPr>
              <a:bodyPr/>
              <a:lstStyle/>
              <a:p>
                <a:pPr>
                  <a:defRPr sz="700">
                    <a:solidFill>
                      <a:srgbClr val="000000"/>
                    </a:solidFill>
                  </a:defRPr>
                </a:pPr>
                <a:endParaRPr lang="pl-PL"/>
              </a:p>
            </c:txPr>
            <c:showLegendKey val="0"/>
            <c:showVal val="1"/>
            <c:showCatName val="0"/>
            <c:showSerName val="0"/>
            <c:showPercent val="0"/>
            <c:showBubbleSize val="0"/>
            <c:separator> - </c:separator>
            <c:showLeaderLines val="0"/>
            <c:extLst>
              <c:ext xmlns:c15="http://schemas.microsoft.com/office/drawing/2012/chart" uri="{CE6537A1-D6FC-4f65-9D91-7224C49458BB}">
                <c15:showLeaderLines val="0"/>
              </c:ext>
            </c:extLst>
          </c:dLbls>
          <c:cat>
            <c:strRef>
              <c:f>Sheet1!$A$2:$A$6</c:f>
              <c:strCache>
                <c:ptCount val="5"/>
                <c:pt idx="0">
                  <c:v>2020</c:v>
                </c:pt>
                <c:pt idx="1">
                  <c:v>2021</c:v>
                </c:pt>
                <c:pt idx="2">
                  <c:v>2022</c:v>
                </c:pt>
                <c:pt idx="3">
                  <c:v>2023</c:v>
                </c:pt>
                <c:pt idx="4">
                  <c:v>2024</c:v>
                </c:pt>
              </c:strCache>
            </c:strRef>
          </c:cat>
          <c:val>
            <c:numRef>
              <c:f>Sheet1!$C$2:$C$6</c:f>
              <c:numCache>
                <c:formatCode>General</c:formatCode>
                <c:ptCount val="5"/>
                <c:pt idx="0">
                  <c:v>4186335.97</c:v>
                </c:pt>
                <c:pt idx="1">
                  <c:v>4945161.9800000004</c:v>
                </c:pt>
                <c:pt idx="2">
                  <c:v>6931627.46</c:v>
                </c:pt>
                <c:pt idx="3">
                  <c:v>3880625</c:v>
                </c:pt>
                <c:pt idx="4">
                  <c:v>5755095</c:v>
                </c:pt>
              </c:numCache>
            </c:numRef>
          </c:val>
          <c:extLst>
            <c:ext xmlns:c16="http://schemas.microsoft.com/office/drawing/2014/chart" uri="{C3380CC4-5D6E-409C-BE32-E72D297353CC}">
              <c16:uniqueId val="{00000001-4131-4D8D-A748-827A0BBDD3D5}"/>
            </c:ext>
          </c:extLst>
        </c:ser>
        <c:ser>
          <c:idx val="2"/>
          <c:order val="2"/>
          <c:tx>
            <c:strRef>
              <c:f>Sheet1!$D$1</c:f>
              <c:strCache>
                <c:ptCount val="1"/>
                <c:pt idx="0">
                  <c:v>Subwencje</c:v>
                </c:pt>
              </c:strCache>
            </c:strRef>
          </c:tx>
          <c:spPr>
            <a:solidFill>
              <a:srgbClr val="61D800"/>
            </a:solidFill>
          </c:spPr>
          <c:invertIfNegative val="0"/>
          <c:dLbls>
            <c:numFmt formatCode="#,##0.00\ \z\ł;\-#,##0.00\ \z\ł" sourceLinked="0"/>
            <c:spPr>
              <a:noFill/>
              <a:ln>
                <a:noFill/>
              </a:ln>
              <a:effectLst/>
            </c:spPr>
            <c:txPr>
              <a:bodyPr/>
              <a:lstStyle/>
              <a:p>
                <a:pPr>
                  <a:defRPr sz="700">
                    <a:solidFill>
                      <a:srgbClr val="000000"/>
                    </a:solidFill>
                  </a:defRPr>
                </a:pPr>
                <a:endParaRPr lang="pl-PL"/>
              </a:p>
            </c:txPr>
            <c:showLegendKey val="0"/>
            <c:showVal val="1"/>
            <c:showCatName val="0"/>
            <c:showSerName val="0"/>
            <c:showPercent val="0"/>
            <c:showBubbleSize val="0"/>
            <c:separator> - </c:separator>
            <c:showLeaderLines val="0"/>
            <c:extLst>
              <c:ext xmlns:c15="http://schemas.microsoft.com/office/drawing/2012/chart" uri="{CE6537A1-D6FC-4f65-9D91-7224C49458BB}">
                <c15:showLeaderLines val="0"/>
              </c:ext>
            </c:extLst>
          </c:dLbls>
          <c:cat>
            <c:strRef>
              <c:f>Sheet1!$A$2:$A$6</c:f>
              <c:strCache>
                <c:ptCount val="5"/>
                <c:pt idx="0">
                  <c:v>2020</c:v>
                </c:pt>
                <c:pt idx="1">
                  <c:v>2021</c:v>
                </c:pt>
                <c:pt idx="2">
                  <c:v>2022</c:v>
                </c:pt>
                <c:pt idx="3">
                  <c:v>2023</c:v>
                </c:pt>
                <c:pt idx="4">
                  <c:v>2024</c:v>
                </c:pt>
              </c:strCache>
            </c:strRef>
          </c:cat>
          <c:val>
            <c:numRef>
              <c:f>Sheet1!$D$2:$D$6</c:f>
              <c:numCache>
                <c:formatCode>General</c:formatCode>
                <c:ptCount val="5"/>
                <c:pt idx="0">
                  <c:v>5548173</c:v>
                </c:pt>
                <c:pt idx="1">
                  <c:v>6484101</c:v>
                </c:pt>
                <c:pt idx="2">
                  <c:v>5983287</c:v>
                </c:pt>
                <c:pt idx="3">
                  <c:v>8271457.7000000002</c:v>
                </c:pt>
                <c:pt idx="4">
                  <c:v>10637360</c:v>
                </c:pt>
              </c:numCache>
            </c:numRef>
          </c:val>
          <c:extLst>
            <c:ext xmlns:c16="http://schemas.microsoft.com/office/drawing/2014/chart" uri="{C3380CC4-5D6E-409C-BE32-E72D297353CC}">
              <c16:uniqueId val="{00000002-4131-4D8D-A748-827A0BBDD3D5}"/>
            </c:ext>
          </c:extLst>
        </c:ser>
        <c:ser>
          <c:idx val="3"/>
          <c:order val="3"/>
          <c:tx>
            <c:strRef>
              <c:f>Sheet1!$E$1</c:f>
              <c:strCache>
                <c:ptCount val="1"/>
                <c:pt idx="0">
                  <c:v>Dotacje</c:v>
                </c:pt>
              </c:strCache>
            </c:strRef>
          </c:tx>
          <c:spPr>
            <a:solidFill>
              <a:srgbClr val="00897B"/>
            </a:solidFill>
          </c:spPr>
          <c:invertIfNegative val="0"/>
          <c:dLbls>
            <c:numFmt formatCode="#,##0.00\ \z\ł;\-#,##0.00\ \z\ł" sourceLinked="0"/>
            <c:spPr>
              <a:noFill/>
              <a:ln>
                <a:noFill/>
              </a:ln>
              <a:effectLst/>
            </c:spPr>
            <c:txPr>
              <a:bodyPr/>
              <a:lstStyle/>
              <a:p>
                <a:pPr>
                  <a:defRPr sz="700">
                    <a:solidFill>
                      <a:srgbClr val="000000"/>
                    </a:solidFill>
                  </a:defRPr>
                </a:pPr>
                <a:endParaRPr lang="pl-PL"/>
              </a:p>
            </c:txPr>
            <c:showLegendKey val="0"/>
            <c:showVal val="1"/>
            <c:showCatName val="0"/>
            <c:showSerName val="0"/>
            <c:showPercent val="0"/>
            <c:showBubbleSize val="0"/>
            <c:separator> - </c:separator>
            <c:showLeaderLines val="0"/>
            <c:extLst>
              <c:ext xmlns:c15="http://schemas.microsoft.com/office/drawing/2012/chart" uri="{CE6537A1-D6FC-4f65-9D91-7224C49458BB}">
                <c15:showLeaderLines val="0"/>
              </c:ext>
            </c:extLst>
          </c:dLbls>
          <c:cat>
            <c:strRef>
              <c:f>Sheet1!$A$2:$A$6</c:f>
              <c:strCache>
                <c:ptCount val="5"/>
                <c:pt idx="0">
                  <c:v>2020</c:v>
                </c:pt>
                <c:pt idx="1">
                  <c:v>2021</c:v>
                </c:pt>
                <c:pt idx="2">
                  <c:v>2022</c:v>
                </c:pt>
                <c:pt idx="3">
                  <c:v>2023</c:v>
                </c:pt>
                <c:pt idx="4">
                  <c:v>2024</c:v>
                </c:pt>
              </c:strCache>
            </c:strRef>
          </c:cat>
          <c:val>
            <c:numRef>
              <c:f>Sheet1!$E$2:$E$6</c:f>
              <c:numCache>
                <c:formatCode>General</c:formatCode>
                <c:ptCount val="5"/>
                <c:pt idx="0">
                  <c:v>12253174.33</c:v>
                </c:pt>
                <c:pt idx="1">
                  <c:v>9568762.1300000008</c:v>
                </c:pt>
                <c:pt idx="2">
                  <c:v>10846229.960000001</c:v>
                </c:pt>
                <c:pt idx="3">
                  <c:v>13860302.289999999</c:v>
                </c:pt>
                <c:pt idx="4">
                  <c:v>12542596.359999999</c:v>
                </c:pt>
              </c:numCache>
            </c:numRef>
          </c:val>
          <c:extLst>
            <c:ext xmlns:c16="http://schemas.microsoft.com/office/drawing/2014/chart" uri="{C3380CC4-5D6E-409C-BE32-E72D297353CC}">
              <c16:uniqueId val="{00000003-4131-4D8D-A748-827A0BBDD3D5}"/>
            </c:ext>
          </c:extLst>
        </c:ser>
        <c:dLbls>
          <c:showLegendKey val="0"/>
          <c:showVal val="0"/>
          <c:showCatName val="0"/>
          <c:showSerName val="0"/>
          <c:showPercent val="0"/>
          <c:showBubbleSize val="0"/>
        </c:dLbls>
        <c:gapWidth val="150"/>
        <c:overlap val="100"/>
        <c:axId val="1"/>
        <c:axId val="2"/>
      </c:barChart>
      <c:catAx>
        <c:axId val="1"/>
        <c:scaling>
          <c:orientation val="minMax"/>
        </c:scaling>
        <c:delete val="0"/>
        <c:axPos val="l"/>
        <c:numFmt formatCode="General" sourceLinked="0"/>
        <c:majorTickMark val="out"/>
        <c:minorTickMark val="none"/>
        <c:tickLblPos val="low"/>
        <c:txPr>
          <a:bodyPr/>
          <a:lstStyle/>
          <a:p>
            <a:pPr>
              <a:defRPr sz="800"/>
            </a:pPr>
            <a:endParaRPr lang="pl-PL"/>
          </a:p>
        </c:txPr>
        <c:crossAx val="2"/>
        <c:crosses val="autoZero"/>
        <c:auto val="1"/>
        <c:lblAlgn val="ctr"/>
        <c:lblOffset val="100"/>
        <c:noMultiLvlLbl val="0"/>
      </c:catAx>
      <c:valAx>
        <c:axId val="2"/>
        <c:scaling>
          <c:orientation val="minMax"/>
        </c:scaling>
        <c:delete val="0"/>
        <c:axPos val="b"/>
        <c:majorGridlines/>
        <c:numFmt formatCode="0%" sourceLinked="0"/>
        <c:majorTickMark val="out"/>
        <c:minorTickMark val="none"/>
        <c:tickLblPos val="nextTo"/>
        <c:txPr>
          <a:bodyPr rot="900000"/>
          <a:lstStyle/>
          <a:p>
            <a:pPr>
              <a:defRPr sz="800"/>
            </a:pPr>
            <a:endParaRPr lang="pl-PL"/>
          </a:p>
        </c:txPr>
        <c:crossAx val="1"/>
        <c:crosses val="autoZero"/>
        <c:crossBetween val="between"/>
      </c:valAx>
    </c:plotArea>
    <c:legend>
      <c:legendPos val="b"/>
      <c:overlay val="0"/>
      <c:txPr>
        <a:bodyPr/>
        <a:lstStyle/>
        <a:p>
          <a:pPr>
            <a:defRPr sz="800"/>
          </a:pPr>
          <a:endParaRPr lang="pl-PL"/>
        </a:p>
      </c:txPr>
    </c:legend>
    <c:plotVisOnly val="1"/>
    <c:dispBlanksAs val="gap"/>
    <c:showDLblsOverMax val="0"/>
  </c:chart>
  <c:externalData r:id="rId1">
    <c:autoUpdate val="0"/>
  </c:externalData>
</c:chartSpace>
</file>

<file path=word/theme/_rels/theme1.xml.rels><?xml version="1.0" encoding="UTF-8" standalone="yes"?>
<Relationships xmlns="http://schemas.openxmlformats.org/package/2006/relationships"><Relationship Id="rId1" Type="http://schemas.openxmlformats.org/officeDocument/2006/relationships/image" Target="../media/image22.jpeg"/></Relationships>
</file>

<file path=word/theme/theme1.xml><?xml version="1.0" encoding="utf-8"?>
<a:theme xmlns:a="http://schemas.openxmlformats.org/drawingml/2006/main" name="Integralny">
  <a:themeElements>
    <a:clrScheme name="Niestandardowy 1">
      <a:dk1>
        <a:sysClr val="windowText" lastClr="000000"/>
      </a:dk1>
      <a:lt1>
        <a:sysClr val="window" lastClr="FFFFFF"/>
      </a:lt1>
      <a:dk2>
        <a:srgbClr val="17406D"/>
      </a:dk2>
      <a:lt2>
        <a:srgbClr val="C7E2FA"/>
      </a:lt2>
      <a:accent1>
        <a:srgbClr val="0F6FC6"/>
      </a:accent1>
      <a:accent2>
        <a:srgbClr val="009DD9"/>
      </a:accent2>
      <a:accent3>
        <a:srgbClr val="0BD0D9"/>
      </a:accent3>
      <a:accent4>
        <a:srgbClr val="10CF9B"/>
      </a:accent4>
      <a:accent5>
        <a:srgbClr val="7CCA62"/>
      </a:accent5>
      <a:accent6>
        <a:srgbClr val="A5C249"/>
      </a:accent6>
      <a:hlink>
        <a:srgbClr val="F49100"/>
      </a:hlink>
      <a:folHlink>
        <a:srgbClr val="85DFD0"/>
      </a:folHlink>
    </a:clrScheme>
    <a:fontScheme name="Integralny">
      <a:majorFont>
        <a:latin typeface="Tw Cen MT Condensed" panose="020B0606020104020203"/>
        <a:ea typeface=""/>
        <a:cs typeface=""/>
        <a:font script="Grek" typeface="Calibri"/>
        <a:font script="Cyrl" typeface="Calibri"/>
        <a:font script="Jpan" typeface="メイリオ"/>
        <a:font script="Hang" typeface="HY얕은샘물M"/>
        <a:font script="Hans" typeface="华文仿宋"/>
        <a:font script="Hant" typeface="微軟正黑體"/>
        <a:font script="Arab" typeface="Arial"/>
        <a:font script="Hebr" typeface="Levenim MT"/>
        <a:font script="Thai" typeface="Frees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Tw Cen MT" panose="020B0602020104020603"/>
        <a:ea typeface=""/>
        <a:cs typeface=""/>
        <a:font script="Grek" typeface="Calibri"/>
        <a:font script="Cyrl" typeface="Calibri"/>
        <a:font script="Jpan" typeface="メイリオ"/>
        <a:font script="Hang" typeface="HY얕은샘물M"/>
        <a:font script="Hans" typeface="华文仿宋"/>
        <a:font script="Hant" typeface="微軟正黑體"/>
        <a:font script="Arab" typeface="Arial"/>
        <a:font script="Hebr" typeface="Levenim MT"/>
        <a:font script="Thai" typeface="Frees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Integralny">
      <a:fillStyleLst>
        <a:solidFill>
          <a:schemeClr val="phClr"/>
        </a:solidFill>
        <a:gradFill rotWithShape="1">
          <a:gsLst>
            <a:gs pos="0">
              <a:schemeClr val="phClr">
                <a:tint val="83000"/>
                <a:satMod val="100000"/>
                <a:lumMod val="100000"/>
              </a:schemeClr>
            </a:gs>
            <a:gs pos="100000">
              <a:schemeClr val="phClr">
                <a:tint val="61000"/>
                <a:satMod val="150000"/>
                <a:lumMod val="100000"/>
              </a:schemeClr>
            </a:gs>
          </a:gsLst>
          <a:path path="circle">
            <a:fillToRect l="100000" t="100000" r="100000" b="100000"/>
          </a:path>
        </a:gradFill>
        <a:gradFill rotWithShape="1">
          <a:gsLst>
            <a:gs pos="0">
              <a:schemeClr val="phClr">
                <a:tint val="100000"/>
                <a:shade val="85000"/>
                <a:satMod val="100000"/>
                <a:lumMod val="100000"/>
              </a:schemeClr>
            </a:gs>
            <a:gs pos="100000">
              <a:schemeClr val="phClr">
                <a:tint val="90000"/>
                <a:shade val="100000"/>
                <a:satMod val="150000"/>
                <a:lumMod val="100000"/>
              </a:schemeClr>
            </a:gs>
          </a:gsLst>
          <a:path path="circle">
            <a:fillToRect l="100000" t="100000" r="100000" b="100000"/>
          </a:path>
        </a:gradFill>
      </a:fillStyleLst>
      <a:lnStyleLst>
        <a:ln w="9525" cap="flat" cmpd="sng" algn="ctr">
          <a:solidFill>
            <a:schemeClr val="phClr"/>
          </a:solidFill>
          <a:prstDash val="solid"/>
        </a:ln>
        <a:ln w="15875" cap="flat" cmpd="sng" algn="ctr">
          <a:solidFill>
            <a:schemeClr val="phClr"/>
          </a:solidFill>
          <a:prstDash val="solid"/>
        </a:ln>
        <a:ln w="19050" cap="flat" cmpd="sng" algn="ctr">
          <a:solidFill>
            <a:schemeClr val="phClr"/>
          </a:solidFill>
          <a:prstDash val="solid"/>
        </a:ln>
      </a:lnStyleLst>
      <a:effectStyleLst>
        <a:effectStyle>
          <a:effectLst/>
        </a:effectStyle>
        <a:effectStyle>
          <a:effectLst>
            <a:outerShdw blurRad="50800" dist="12700" dir="5400000" algn="ctr" rotWithShape="0">
              <a:srgbClr val="000000">
                <a:alpha val="50000"/>
              </a:srgbClr>
            </a:outerShdw>
          </a:effectLst>
        </a:effectStyle>
        <a:effectStyle>
          <a:effectLst>
            <a:outerShdw blurRad="76200" dist="25400" dir="5400000" algn="ctr" rotWithShape="0">
              <a:srgbClr val="000000">
                <a:alpha val="60000"/>
              </a:srgbClr>
            </a:outerShdw>
          </a:effectLst>
          <a:scene3d>
            <a:camera prst="orthographicFront">
              <a:rot lat="0" lon="0" rev="0"/>
            </a:camera>
            <a:lightRig rig="flat" dir="t">
              <a:rot lat="0" lon="0" rev="3600000"/>
            </a:lightRig>
          </a:scene3d>
          <a:sp3d contourW="12700" prstMaterial="flat">
            <a:bevelT w="38100" h="44450" prst="angle"/>
            <a:contourClr>
              <a:schemeClr val="phClr">
                <a:shade val="35000"/>
                <a:satMod val="160000"/>
              </a:schemeClr>
            </a:contourClr>
          </a:sp3d>
        </a:effectStyle>
      </a:effectStyleLst>
      <a:bgFillStyleLst>
        <a:solidFill>
          <a:schemeClr val="phClr"/>
        </a:solidFill>
        <a:solidFill>
          <a:schemeClr val="phClr">
            <a:tint val="95000"/>
            <a:shade val="85000"/>
            <a:satMod val="125000"/>
          </a:schemeClr>
        </a:solidFill>
        <a:blipFill rotWithShape="1">
          <a:blip xmlns:r="http://schemas.openxmlformats.org/officeDocument/2006/relationships" r:embed="rId1">
            <a:duotone>
              <a:schemeClr val="phClr">
                <a:tint val="95000"/>
                <a:shade val="74000"/>
                <a:satMod val="230000"/>
              </a:schemeClr>
              <a:schemeClr val="phClr">
                <a:tint val="92000"/>
                <a:shade val="69000"/>
                <a:satMod val="250000"/>
              </a:schemeClr>
            </a:duotone>
          </a:blip>
          <a:tile tx="0" ty="0" sx="40000" sy="40000" flip="none" algn="tl"/>
        </a:blipFill>
      </a:bgFillStyleLst>
    </a:fmtScheme>
  </a:themeElements>
  <a:objectDefaults/>
  <a:extraClrSchemeLst/>
  <a:extLst>
    <a:ext uri="{05A4C25C-085E-4340-85A3-A5531E510DB2}">
      <thm15:themeFamily xmlns:thm15="http://schemas.microsoft.com/office/thememl/2012/main" name="Integral" id="{3577F8C9-A904-41D8-97D2-FD898F53F20E}" vid="{682D6EBE-8D36-4FF2-9DB3-F3D8D7B6715D}"/>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78C969A-9CD4-4EC6-A0BC-6492E08ECD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78</Pages>
  <Words>25921</Words>
  <Characters>155530</Characters>
  <Application>Microsoft Office Word</Application>
  <DocSecurity>0</DocSecurity>
  <Lines>1296</Lines>
  <Paragraphs>362</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181089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Alicja.HoppenAnyszko</dc:creator>
  <cp:keywords/>
  <dc:description/>
  <cp:lastModifiedBy>Alicja Hoppen-Anyszko</cp:lastModifiedBy>
  <cp:revision>3</cp:revision>
  <cp:lastPrinted>2024-06-03T07:40:00Z</cp:lastPrinted>
  <dcterms:created xsi:type="dcterms:W3CDTF">2025-05-22T06:20:00Z</dcterms:created>
  <dcterms:modified xsi:type="dcterms:W3CDTF">2026-05-06T10:21:00Z</dcterms:modified>
</cp:coreProperties>
</file>