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895848" w:rsidRDefault="004530DE" w:rsidP="00B67A8C">
      <w:pPr>
        <w:autoSpaceDN w:val="0"/>
        <w:spacing w:after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895848"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1 do S</w:t>
      </w:r>
      <w:r w:rsidR="00E3072C" w:rsidRPr="00895848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895848" w:rsidRDefault="0045642B" w:rsidP="00B67A8C">
      <w:pPr>
        <w:autoSpaceDN w:val="0"/>
        <w:spacing w:after="0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Znak postępowania: SE.271.4</w:t>
      </w:r>
      <w:r w:rsidR="00ED1666" w:rsidRPr="00895848">
        <w:rPr>
          <w:rFonts w:ascii="Times New Roman" w:hAnsi="Times New Roman"/>
          <w:b/>
          <w:sz w:val="24"/>
          <w:szCs w:val="24"/>
        </w:rPr>
        <w:t>.2022</w:t>
      </w:r>
    </w:p>
    <w:p w:rsidR="00ED1666" w:rsidRPr="00895848" w:rsidRDefault="00ED1666" w:rsidP="00B67A8C">
      <w:pPr>
        <w:autoSpaceDN w:val="0"/>
        <w:spacing w:after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Default="00E3072C" w:rsidP="00B67A8C">
      <w:pPr>
        <w:autoSpaceDN w:val="0"/>
        <w:spacing w:after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895848">
        <w:rPr>
          <w:rFonts w:ascii="Times New Roman" w:hAnsi="Times New Roman"/>
          <w:b/>
          <w:kern w:val="3"/>
          <w:sz w:val="24"/>
          <w:szCs w:val="24"/>
          <w:lang w:eastAsia="pl-PL"/>
        </w:rPr>
        <w:t>OPIS PRZEDMIOTU ZAMÓWIENIA</w:t>
      </w:r>
    </w:p>
    <w:p w:rsidR="00B67A8C" w:rsidRPr="00895848" w:rsidRDefault="00B67A8C" w:rsidP="00B67A8C">
      <w:pPr>
        <w:autoSpaceDN w:val="0"/>
        <w:spacing w:after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Pr="00895848" w:rsidRDefault="00E3072C" w:rsidP="00B67A8C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895848">
        <w:rPr>
          <w:rFonts w:ascii="Times New Roman" w:hAnsi="Times New Roman" w:cs="Times New Roman"/>
          <w:b/>
          <w:sz w:val="24"/>
          <w:szCs w:val="24"/>
        </w:rPr>
        <w:t>„Zakup i dostawa</w:t>
      </w:r>
      <w:r w:rsidR="00C21E29">
        <w:rPr>
          <w:rFonts w:ascii="Times New Roman" w:hAnsi="Times New Roman" w:cs="Times New Roman"/>
          <w:b/>
          <w:sz w:val="24"/>
          <w:szCs w:val="24"/>
        </w:rPr>
        <w:t xml:space="preserve"> autobusu</w:t>
      </w:r>
      <w:r w:rsidR="00A82B7E">
        <w:rPr>
          <w:rFonts w:ascii="Times New Roman" w:hAnsi="Times New Roman" w:cs="Times New Roman"/>
          <w:b/>
          <w:sz w:val="24"/>
          <w:szCs w:val="24"/>
        </w:rPr>
        <w:t xml:space="preserve"> do przewozu osób niepełnosprawnych</w:t>
      </w:r>
      <w:r w:rsidR="00ED1666" w:rsidRPr="00895848">
        <w:rPr>
          <w:rFonts w:ascii="Times New Roman" w:hAnsi="Times New Roman" w:cs="Times New Roman"/>
          <w:b/>
          <w:sz w:val="24"/>
          <w:szCs w:val="24"/>
        </w:rPr>
        <w:t>”</w:t>
      </w:r>
      <w:r w:rsidRPr="00895848">
        <w:rPr>
          <w:rFonts w:ascii="Times New Roman" w:hAnsi="Times New Roman" w:cs="Times New Roman"/>
          <w:b/>
          <w:sz w:val="24"/>
          <w:szCs w:val="24"/>
        </w:rPr>
        <w:t>.</w:t>
      </w:r>
    </w:p>
    <w:p w:rsidR="00E3072C" w:rsidRPr="00895848" w:rsidRDefault="00E3072C" w:rsidP="00B67A8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072C" w:rsidRPr="00895848" w:rsidRDefault="00E3072C" w:rsidP="00B67A8C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 xml:space="preserve">Nazwa i kod Wspólnego Słownika Zamówień (CPV): </w:t>
      </w:r>
    </w:p>
    <w:p w:rsidR="00E3072C" w:rsidRPr="00895848" w:rsidRDefault="00E3072C" w:rsidP="00B67A8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>341</w:t>
      </w:r>
      <w:r w:rsidR="00ED1666" w:rsidRPr="00895848">
        <w:rPr>
          <w:rFonts w:ascii="Times New Roman" w:hAnsi="Times New Roman" w:cs="Times New Roman"/>
          <w:sz w:val="24"/>
          <w:szCs w:val="24"/>
        </w:rPr>
        <w:t xml:space="preserve">21000-1 – Autobusy i autokary. </w:t>
      </w:r>
    </w:p>
    <w:p w:rsidR="00E3072C" w:rsidRPr="00895848" w:rsidRDefault="00E3072C" w:rsidP="00B67A8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072C" w:rsidRPr="00895848" w:rsidRDefault="00E3072C" w:rsidP="00B67A8C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  <w:lang w:eastAsia="ar-SA"/>
        </w:rPr>
        <w:t>Wymagany</w:t>
      </w:r>
      <w:r w:rsidR="00932880">
        <w:rPr>
          <w:rFonts w:ascii="Times New Roman" w:hAnsi="Times New Roman" w:cs="Times New Roman"/>
          <w:sz w:val="24"/>
          <w:szCs w:val="24"/>
          <w:lang w:eastAsia="ar-SA"/>
        </w:rPr>
        <w:t xml:space="preserve"> termin wykonania zamówienia:</w:t>
      </w:r>
      <w:r w:rsidR="00023CF9">
        <w:rPr>
          <w:rFonts w:ascii="Times New Roman" w:hAnsi="Times New Roman" w:cs="Times New Roman"/>
          <w:sz w:val="24"/>
          <w:szCs w:val="24"/>
          <w:lang w:eastAsia="ar-SA"/>
        </w:rPr>
        <w:t xml:space="preserve"> do</w:t>
      </w:r>
      <w:r w:rsidR="009328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C08C7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895848">
        <w:rPr>
          <w:rFonts w:ascii="Times New Roman" w:hAnsi="Times New Roman" w:cs="Times New Roman"/>
          <w:sz w:val="24"/>
          <w:szCs w:val="24"/>
          <w:lang w:eastAsia="ar-SA"/>
        </w:rPr>
        <w:t xml:space="preserve"> dni</w:t>
      </w:r>
      <w:r w:rsidR="00AD29FA" w:rsidRPr="00895848">
        <w:rPr>
          <w:rFonts w:ascii="Times New Roman" w:hAnsi="Times New Roman" w:cs="Times New Roman"/>
          <w:sz w:val="24"/>
          <w:szCs w:val="24"/>
          <w:lang w:eastAsia="ar-SA"/>
        </w:rPr>
        <w:t xml:space="preserve"> k</w:t>
      </w:r>
      <w:r w:rsidR="00017411" w:rsidRPr="00895848">
        <w:rPr>
          <w:rFonts w:ascii="Times New Roman" w:hAnsi="Times New Roman" w:cs="Times New Roman"/>
          <w:sz w:val="24"/>
          <w:szCs w:val="24"/>
          <w:lang w:eastAsia="ar-SA"/>
        </w:rPr>
        <w:t xml:space="preserve">alendarzowych od dnia zawarcia </w:t>
      </w:r>
      <w:r w:rsidRPr="00895848">
        <w:rPr>
          <w:rFonts w:ascii="Times New Roman" w:hAnsi="Times New Roman" w:cs="Times New Roman"/>
          <w:sz w:val="24"/>
          <w:szCs w:val="24"/>
          <w:lang w:eastAsia="ar-SA"/>
        </w:rPr>
        <w:t>umowy.</w:t>
      </w:r>
    </w:p>
    <w:p w:rsidR="00BF4A30" w:rsidRPr="00895848" w:rsidRDefault="00BF4A30" w:rsidP="00B67A8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072C" w:rsidRPr="00895848" w:rsidRDefault="00E3072C" w:rsidP="00B67A8C">
      <w:pPr>
        <w:pStyle w:val="Akapitzlist"/>
        <w:numPr>
          <w:ilvl w:val="6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>Miejsce dostawy: Urząd Gminy Brańsk, Brzeźnica 67, 17-120 Brańsk. W godzinach 7</w:t>
      </w:r>
      <w:r w:rsidRPr="0089584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95848">
        <w:rPr>
          <w:rFonts w:ascii="Times New Roman" w:hAnsi="Times New Roman" w:cs="Times New Roman"/>
          <w:sz w:val="24"/>
          <w:szCs w:val="24"/>
        </w:rPr>
        <w:t>– 15</w:t>
      </w:r>
      <w:r w:rsidRPr="0089584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95848">
        <w:rPr>
          <w:rFonts w:ascii="Times New Roman" w:hAnsi="Times New Roman" w:cs="Times New Roman"/>
          <w:sz w:val="24"/>
          <w:szCs w:val="24"/>
        </w:rPr>
        <w:t xml:space="preserve"> w dni robocze od poniedziałku do piątku.</w:t>
      </w:r>
      <w:r w:rsidRPr="00895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72C" w:rsidRPr="00895848" w:rsidRDefault="00E3072C" w:rsidP="00B67A8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072C" w:rsidRPr="00895848" w:rsidRDefault="00EA37D0" w:rsidP="00B67A8C">
      <w:pPr>
        <w:pStyle w:val="Akapitzlist"/>
        <w:numPr>
          <w:ilvl w:val="6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Wymagane </w:t>
      </w:r>
      <w:r w:rsidR="00B04AE3">
        <w:rPr>
          <w:rFonts w:ascii="Times New Roman" w:hAnsi="Times New Roman" w:cs="Times New Roman"/>
          <w:b/>
          <w:sz w:val="24"/>
          <w:szCs w:val="24"/>
        </w:rPr>
        <w:t>parametry:</w:t>
      </w:r>
    </w:p>
    <w:p w:rsidR="00DB3326" w:rsidRPr="00895848" w:rsidRDefault="00DB3326" w:rsidP="00B67A8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A37D0" w:rsidRPr="00EA37D0" w:rsidRDefault="007C45D1" w:rsidP="00EA5376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848">
        <w:rPr>
          <w:rFonts w:ascii="Times New Roman" w:hAnsi="Times New Roman" w:cs="Times New Roman"/>
          <w:b/>
          <w:bCs/>
          <w:sz w:val="24"/>
          <w:szCs w:val="24"/>
        </w:rPr>
        <w:t>Autobusu do przewozu 19 osób + kierowca + opiekun z możliwością przewozu 2 osób na wózkach dla niepełnosprawnych (zami</w:t>
      </w:r>
      <w:r w:rsidR="00EA37D0">
        <w:rPr>
          <w:rFonts w:ascii="Times New Roman" w:hAnsi="Times New Roman" w:cs="Times New Roman"/>
          <w:b/>
          <w:bCs/>
          <w:sz w:val="24"/>
          <w:szCs w:val="24"/>
        </w:rPr>
        <w:t>ennie z miejscami pasażerskimi)</w:t>
      </w:r>
      <w:r w:rsidRPr="008958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37D0" w:rsidRPr="00EA37D0" w:rsidRDefault="00DB3326" w:rsidP="00EA5376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Autobus fabrycznie nowy pochodzący z produkcji </w:t>
      </w:r>
      <w:r w:rsidR="003B6694">
        <w:rPr>
          <w:rFonts w:ascii="Times New Roman" w:hAnsi="Times New Roman" w:cs="Times New Roman"/>
          <w:b/>
          <w:bCs/>
          <w:sz w:val="24"/>
          <w:szCs w:val="24"/>
        </w:rPr>
        <w:t xml:space="preserve">min. </w:t>
      </w:r>
      <w:r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2021 r. </w:t>
      </w:r>
    </w:p>
    <w:p w:rsidR="00EA37D0" w:rsidRPr="00EA37D0" w:rsidRDefault="00EA37D0" w:rsidP="00EA5376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ś przednia wzmocniona, dodatkowe wzmo</w:t>
      </w:r>
      <w:r w:rsidR="00E06CAE">
        <w:rPr>
          <w:rFonts w:ascii="Times New Roman" w:hAnsi="Times New Roman" w:cs="Times New Roman"/>
          <w:b/>
          <w:bCs/>
          <w:sz w:val="24"/>
          <w:szCs w:val="24"/>
        </w:rPr>
        <w:t>cnienia dla pojazdu pod autobus.</w:t>
      </w:r>
    </w:p>
    <w:p w:rsidR="00EA37D0" w:rsidRPr="00EA37D0" w:rsidRDefault="00EA37D0" w:rsidP="00EA5376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B6694">
        <w:rPr>
          <w:rFonts w:ascii="Times New Roman" w:hAnsi="Times New Roman" w:cs="Times New Roman"/>
          <w:b/>
          <w:bCs/>
          <w:sz w:val="24"/>
          <w:szCs w:val="24"/>
        </w:rPr>
        <w:t>lnik diesel o pojemności skokowej od 28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00 cm 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694">
        <w:rPr>
          <w:rFonts w:ascii="Times New Roman" w:hAnsi="Times New Roman" w:cs="Times New Roman"/>
          <w:b/>
          <w:bCs/>
          <w:sz w:val="24"/>
          <w:szCs w:val="24"/>
        </w:rPr>
        <w:t>do 30</w:t>
      </w:r>
      <w:r w:rsidR="003B6694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00 cm </w:t>
      </w:r>
      <w:r w:rsidR="003B6694" w:rsidRPr="00EA37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3B6694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69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mocy </w:t>
      </w:r>
      <w:r w:rsidR="003B6694">
        <w:rPr>
          <w:rFonts w:ascii="Times New Roman" w:hAnsi="Times New Roman" w:cs="Times New Roman"/>
          <w:b/>
          <w:bCs/>
          <w:sz w:val="24"/>
          <w:szCs w:val="24"/>
        </w:rPr>
        <w:t>od 135</w:t>
      </w:r>
      <w:r w:rsidR="003B6694" w:rsidRPr="003B6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694" w:rsidRPr="00EA37D0">
        <w:rPr>
          <w:rFonts w:ascii="Times New Roman" w:hAnsi="Times New Roman" w:cs="Times New Roman"/>
          <w:b/>
          <w:bCs/>
          <w:sz w:val="24"/>
          <w:szCs w:val="24"/>
        </w:rPr>
        <w:t>kW</w:t>
      </w:r>
      <w:r w:rsidR="00265FD9">
        <w:rPr>
          <w:rFonts w:ascii="Times New Roman" w:hAnsi="Times New Roman" w:cs="Times New Roman"/>
          <w:b/>
          <w:bCs/>
          <w:sz w:val="24"/>
          <w:szCs w:val="24"/>
        </w:rPr>
        <w:t xml:space="preserve"> (184 KM) do 145</w:t>
      </w:r>
      <w:r w:rsidR="003B6694">
        <w:rPr>
          <w:rFonts w:ascii="Times New Roman" w:hAnsi="Times New Roman" w:cs="Times New Roman"/>
          <w:b/>
          <w:bCs/>
          <w:sz w:val="24"/>
          <w:szCs w:val="24"/>
        </w:rPr>
        <w:t xml:space="preserve"> kW (197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 KM)</w:t>
      </w:r>
      <w:r w:rsidR="00E06C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37D0" w:rsidRPr="00EA37D0" w:rsidRDefault="00EA37D0" w:rsidP="00EA5376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krzynia biegów 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automatyczna</w:t>
      </w:r>
      <w:r w:rsidR="006E5FC1">
        <w:rPr>
          <w:rFonts w:ascii="Times New Roman" w:hAnsi="Times New Roman" w:cs="Times New Roman"/>
          <w:b/>
          <w:bCs/>
          <w:sz w:val="24"/>
          <w:szCs w:val="24"/>
        </w:rPr>
        <w:t xml:space="preserve"> min.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 7 stopniowa</w:t>
      </w:r>
      <w:r w:rsidR="00E06C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37D0" w:rsidRPr="00EA37D0" w:rsidRDefault="00EA37D0" w:rsidP="00EA5376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kumulator 1</w:t>
      </w:r>
      <w:r w:rsidR="00E06CAE">
        <w:rPr>
          <w:rFonts w:ascii="Times New Roman" w:hAnsi="Times New Roman" w:cs="Times New Roman"/>
          <w:b/>
          <w:bCs/>
          <w:sz w:val="24"/>
          <w:szCs w:val="24"/>
        </w:rPr>
        <w:t>2 V 95 Ah.</w:t>
      </w:r>
    </w:p>
    <w:p w:rsidR="00EA37D0" w:rsidRPr="00EA37D0" w:rsidRDefault="00EA37D0" w:rsidP="00EA5376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>biornik paliwa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5D1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min. </w:t>
      </w:r>
      <w:r w:rsidR="00445F57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 litrów</w:t>
      </w:r>
      <w:r w:rsidR="00E06C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37D0" w:rsidRPr="00EA37D0" w:rsidRDefault="00EA37D0" w:rsidP="00EA5376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ampy przeciwmg</w:t>
      </w:r>
      <w:r w:rsidR="00E06CAE">
        <w:rPr>
          <w:rFonts w:ascii="Times New Roman" w:hAnsi="Times New Roman" w:cs="Times New Roman"/>
          <w:b/>
          <w:bCs/>
          <w:sz w:val="24"/>
          <w:szCs w:val="24"/>
        </w:rPr>
        <w:t>ielne z doświetlaniem zakrętów.</w:t>
      </w:r>
    </w:p>
    <w:p w:rsidR="00EA37D0" w:rsidRPr="00EA37D0" w:rsidRDefault="00EA37D0" w:rsidP="00EA5376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utom</w:t>
      </w:r>
      <w:r w:rsidR="00E06CAE">
        <w:rPr>
          <w:rFonts w:ascii="Times New Roman" w:hAnsi="Times New Roman" w:cs="Times New Roman"/>
          <w:b/>
          <w:bCs/>
          <w:sz w:val="24"/>
          <w:szCs w:val="24"/>
        </w:rPr>
        <w:t>atyczny układ włączania świateł.</w:t>
      </w:r>
    </w:p>
    <w:p w:rsidR="00EA37D0" w:rsidRPr="00EA5376" w:rsidRDefault="00EA37D0" w:rsidP="00EA5376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rzwi tylne dwuskrzydłowe</w:t>
      </w:r>
      <w:r w:rsidR="00967114">
        <w:rPr>
          <w:rFonts w:ascii="Times New Roman" w:hAnsi="Times New Roman" w:cs="Times New Roman"/>
          <w:b/>
          <w:bCs/>
          <w:sz w:val="24"/>
          <w:szCs w:val="24"/>
        </w:rPr>
        <w:t xml:space="preserve"> o kącie otwarcia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114">
        <w:rPr>
          <w:rFonts w:ascii="Times New Roman" w:hAnsi="Times New Roman" w:cs="Times New Roman"/>
          <w:b/>
          <w:bCs/>
          <w:sz w:val="24"/>
          <w:szCs w:val="24"/>
        </w:rPr>
        <w:t>min. 24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0’ z oknem</w:t>
      </w:r>
      <w:r w:rsidR="00F36A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2F2C" w:rsidRPr="00712F2C" w:rsidRDefault="00EA5376" w:rsidP="00EA5376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Drzwi pasażerskie prawe przednie</w:t>
      </w:r>
      <w:r w:rsidR="007E42D6">
        <w:rPr>
          <w:rFonts w:ascii="Times New Roman" w:hAnsi="Times New Roman" w:cs="Times New Roman"/>
          <w:b/>
          <w:bCs/>
          <w:sz w:val="24"/>
          <w:szCs w:val="24"/>
        </w:rPr>
        <w:t xml:space="preserve"> z podwójnym obniżonym stopniem</w:t>
      </w:r>
      <w:r w:rsidR="00712F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5376" w:rsidRPr="00471200" w:rsidRDefault="00EA5376" w:rsidP="00712F2C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nie dopuszcza drzwi przesuwnych bocznych.</w:t>
      </w:r>
    </w:p>
    <w:p w:rsidR="00471200" w:rsidRPr="007A0FCC" w:rsidRDefault="00471200" w:rsidP="00EA5376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Fotele pasażerskie z pasam</w:t>
      </w:r>
      <w:r w:rsidR="00D133CF">
        <w:rPr>
          <w:rFonts w:ascii="Times New Roman" w:hAnsi="Times New Roman" w:cs="Times New Roman"/>
          <w:b/>
          <w:bCs/>
          <w:sz w:val="24"/>
          <w:szCs w:val="24"/>
        </w:rPr>
        <w:t>i bezpieczeństwa trzypunktowymi, z podłokietnikiem od strony przejści</w:t>
      </w:r>
      <w:r w:rsidR="00B04AE3">
        <w:rPr>
          <w:rFonts w:ascii="Times New Roman" w:hAnsi="Times New Roman" w:cs="Times New Roman"/>
          <w:b/>
          <w:bCs/>
          <w:sz w:val="24"/>
          <w:szCs w:val="24"/>
        </w:rPr>
        <w:t>a,</w:t>
      </w:r>
      <w:r w:rsidR="002A22D2">
        <w:rPr>
          <w:rFonts w:ascii="Times New Roman" w:hAnsi="Times New Roman" w:cs="Times New Roman"/>
          <w:b/>
          <w:bCs/>
          <w:sz w:val="24"/>
          <w:szCs w:val="24"/>
        </w:rPr>
        <w:t xml:space="preserve"> regulacją oparcia</w:t>
      </w:r>
      <w:r w:rsidR="00250970">
        <w:rPr>
          <w:rFonts w:ascii="Times New Roman" w:hAnsi="Times New Roman" w:cs="Times New Roman"/>
          <w:b/>
          <w:bCs/>
          <w:sz w:val="24"/>
          <w:szCs w:val="24"/>
        </w:rPr>
        <w:t xml:space="preserve"> i możliwością rozsuwania </w:t>
      </w:r>
      <w:r w:rsidR="002A22D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133CF">
        <w:rPr>
          <w:rFonts w:ascii="Times New Roman" w:hAnsi="Times New Roman" w:cs="Times New Roman"/>
          <w:b/>
          <w:bCs/>
          <w:sz w:val="24"/>
          <w:szCs w:val="24"/>
        </w:rPr>
        <w:t>fotele podwójne).</w:t>
      </w:r>
    </w:p>
    <w:p w:rsidR="00174FEA" w:rsidRDefault="002E68DE" w:rsidP="00174FEA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DE">
        <w:rPr>
          <w:rFonts w:ascii="Times New Roman" w:hAnsi="Times New Roman" w:cs="Times New Roman"/>
          <w:b/>
          <w:sz w:val="24"/>
          <w:szCs w:val="24"/>
        </w:rPr>
        <w:t>Fotel kierowcy z podłokietnikiem i regulacją podparcia</w:t>
      </w:r>
      <w:r>
        <w:rPr>
          <w:rFonts w:ascii="Times New Roman" w:hAnsi="Times New Roman" w:cs="Times New Roman"/>
          <w:b/>
          <w:sz w:val="24"/>
          <w:szCs w:val="24"/>
        </w:rPr>
        <w:t xml:space="preserve"> lędźwiowego.</w:t>
      </w:r>
    </w:p>
    <w:p w:rsidR="007A0FCC" w:rsidRPr="00657E25" w:rsidRDefault="00174FEA" w:rsidP="005403D7">
      <w:pPr>
        <w:pStyle w:val="Akapitzlist"/>
        <w:numPr>
          <w:ilvl w:val="1"/>
          <w:numId w:val="8"/>
        </w:numPr>
        <w:spacing w:after="0"/>
        <w:ind w:left="567" w:right="-428" w:hanging="567"/>
        <w:rPr>
          <w:rFonts w:ascii="Times New Roman" w:hAnsi="Times New Roman" w:cs="Times New Roman"/>
          <w:b/>
          <w:sz w:val="24"/>
          <w:szCs w:val="24"/>
        </w:rPr>
      </w:pPr>
      <w:r w:rsidRPr="00174F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Szyby boczne panoramiczne przyciemniane, podwójne </w:t>
      </w:r>
      <w:r w:rsidR="005403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</w:t>
      </w:r>
      <w:r w:rsidR="005403D7">
        <w:rPr>
          <w:rFonts w:ascii="Times New Roman" w:hAnsi="Times New Roman" w:cs="Times New Roman"/>
          <w:b/>
          <w:bCs/>
          <w:sz w:val="24"/>
          <w:szCs w:val="24"/>
        </w:rPr>
        <w:t>zasłonkami przeciwsłonecznymi</w:t>
      </w:r>
      <w:r w:rsidR="007A0FCC" w:rsidRPr="00174F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7E25" w:rsidRPr="00EA37D0" w:rsidRDefault="00657E25" w:rsidP="00657E25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A37D0">
        <w:rPr>
          <w:rFonts w:ascii="Times New Roman" w:hAnsi="Times New Roman" w:cs="Times New Roman"/>
          <w:b/>
          <w:bCs/>
          <w:sz w:val="24"/>
          <w:szCs w:val="24"/>
        </w:rPr>
        <w:t xml:space="preserve">zyba czołowa z </w:t>
      </w:r>
      <w:r>
        <w:rPr>
          <w:rFonts w:ascii="Times New Roman" w:hAnsi="Times New Roman" w:cs="Times New Roman"/>
          <w:b/>
          <w:bCs/>
          <w:sz w:val="24"/>
          <w:szCs w:val="24"/>
        </w:rPr>
        <w:t>filtrem, szyba tylna ogrzewana.</w:t>
      </w:r>
    </w:p>
    <w:p w:rsidR="008A637B" w:rsidRPr="001B77FD" w:rsidRDefault="00234022" w:rsidP="00234022">
      <w:pPr>
        <w:pStyle w:val="Akapitzlist"/>
        <w:numPr>
          <w:ilvl w:val="1"/>
          <w:numId w:val="8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Pół</w:t>
      </w:r>
      <w:r w:rsidR="008A637B">
        <w:rPr>
          <w:rFonts w:ascii="Times New Roman" w:hAnsi="Times New Roman" w:cs="Times New Roman"/>
          <w:b/>
          <w:bCs/>
          <w:sz w:val="24"/>
          <w:szCs w:val="24"/>
        </w:rPr>
        <w:t xml:space="preserve">ki </w:t>
      </w:r>
      <w:r w:rsidR="003C515D">
        <w:rPr>
          <w:rFonts w:ascii="Times New Roman" w:hAnsi="Times New Roman" w:cs="Times New Roman"/>
          <w:b/>
          <w:bCs/>
          <w:sz w:val="24"/>
          <w:szCs w:val="24"/>
        </w:rPr>
        <w:t xml:space="preserve">podsufitowe </w:t>
      </w:r>
      <w:r w:rsidR="008A637B">
        <w:rPr>
          <w:rFonts w:ascii="Times New Roman" w:hAnsi="Times New Roman" w:cs="Times New Roman"/>
          <w:b/>
          <w:bCs/>
          <w:sz w:val="24"/>
          <w:szCs w:val="24"/>
        </w:rPr>
        <w:t>na bagaż podręczny z prawej i lewej strony pojazdu.</w:t>
      </w:r>
    </w:p>
    <w:p w:rsidR="00FE3E6F" w:rsidRPr="00FE3E6F" w:rsidRDefault="001B77FD" w:rsidP="00FE3E6F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Lakierowany zderzak przedni i tylny w kolorze nadwozia.</w:t>
      </w:r>
    </w:p>
    <w:p w:rsidR="00FE3E6F" w:rsidRPr="00FE3E6F" w:rsidRDefault="00FE3E6F" w:rsidP="00FE3E6F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FE3E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ługość całkowita pojazdu od 7,0 m do 7,50 m. </w:t>
      </w:r>
    </w:p>
    <w:p w:rsidR="00FE3E6F" w:rsidRPr="00FE3E6F" w:rsidRDefault="00FE3E6F" w:rsidP="00FE3E6F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FE3E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zerokość zewnętrzna bez lusterek bocznych min. 2000 mm. </w:t>
      </w:r>
    </w:p>
    <w:p w:rsidR="00FE3E6F" w:rsidRPr="00FE3E6F" w:rsidRDefault="00FE3E6F" w:rsidP="00FE3E6F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 w:rsidRPr="00FE3E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ysokość całkowita pojazdu od 2750 mm do 3000 mm. </w:t>
      </w:r>
    </w:p>
    <w:p w:rsidR="00FE3E6F" w:rsidRPr="00FE3E6F" w:rsidRDefault="00FE3E6F" w:rsidP="00FE3E6F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FE3E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ozstaw osi w przedziale od 4300 mm. do 4450 mm</w:t>
      </w:r>
      <w:r w:rsidR="005D3C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EA37D0" w:rsidRPr="00EA37D0" w:rsidRDefault="00EA37D0" w:rsidP="00EA5376">
      <w:pPr>
        <w:pStyle w:val="Akapitzlist"/>
        <w:numPr>
          <w:ilvl w:val="1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B3326" w:rsidRPr="00EA37D0">
        <w:rPr>
          <w:rFonts w:ascii="Times New Roman" w:hAnsi="Times New Roman" w:cs="Times New Roman"/>
          <w:b/>
          <w:bCs/>
          <w:sz w:val="24"/>
          <w:szCs w:val="24"/>
        </w:rPr>
        <w:t>inimalne wyposażenie:</w:t>
      </w:r>
    </w:p>
    <w:p w:rsidR="00C453EC" w:rsidRDefault="00C453EC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poduszka powietrzna kierowcy</w:t>
      </w:r>
      <w:r w:rsidR="00DB45FA"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A37D0" w:rsidRDefault="00DB3326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aktywny</w:t>
      </w:r>
      <w:r w:rsidR="009671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asystent układu hamulcowego</w:t>
      </w: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asystent ruszania na wzniesieniu</w:t>
      </w:r>
      <w:r w:rsidR="007C45D1"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C6743" w:rsidRDefault="00EC6743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deska </w:t>
      </w:r>
      <w:r w:rsidR="00064E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rozdzielcza z dodatkowymi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schowkami </w:t>
      </w:r>
      <w:r w:rsidR="00B03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min. dodatkowym jednym gniazdem USB i min. dodatkowym jednym gniazdem 12 V;</w:t>
      </w:r>
    </w:p>
    <w:p w:rsidR="00EA37D0" w:rsidRDefault="00931EDE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tempomat, ogranicznik</w:t>
      </w:r>
      <w:r w:rsidR="00DB3326"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prędkości (100 km/h);</w:t>
      </w:r>
    </w:p>
    <w:p w:rsidR="00EA37D0" w:rsidRDefault="00DB3326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immobiliser;</w:t>
      </w:r>
    </w:p>
    <w:p w:rsidR="00EA37D0" w:rsidRDefault="00DB3326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centralny zamek ze zdalnym sterowaniem;</w:t>
      </w:r>
    </w:p>
    <w:p w:rsidR="00EA37D0" w:rsidRDefault="00DB3326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 xml:space="preserve">klimatyzacja </w:t>
      </w:r>
      <w:r w:rsidR="00146FE3">
        <w:rPr>
          <w:rFonts w:ascii="Times New Roman" w:hAnsi="Times New Roman" w:cs="Times New Roman"/>
          <w:bCs/>
          <w:sz w:val="24"/>
          <w:szCs w:val="24"/>
        </w:rPr>
        <w:t xml:space="preserve">dla przedziału kierowcy i klimatyzacja dla </w:t>
      </w:r>
      <w:r w:rsidRPr="00EA37D0">
        <w:rPr>
          <w:rFonts w:ascii="Times New Roman" w:hAnsi="Times New Roman" w:cs="Times New Roman"/>
          <w:bCs/>
          <w:sz w:val="24"/>
          <w:szCs w:val="24"/>
        </w:rPr>
        <w:t>przedziału pasażerskiego</w:t>
      </w:r>
      <w:r w:rsidR="007A0FCC">
        <w:rPr>
          <w:rFonts w:ascii="Times New Roman" w:hAnsi="Times New Roman" w:cs="Times New Roman"/>
          <w:bCs/>
          <w:sz w:val="24"/>
          <w:szCs w:val="24"/>
        </w:rPr>
        <w:br/>
      </w:r>
      <w:r w:rsidR="00146FE3">
        <w:rPr>
          <w:rFonts w:ascii="Times New Roman" w:hAnsi="Times New Roman" w:cs="Times New Roman"/>
          <w:bCs/>
          <w:sz w:val="24"/>
          <w:szCs w:val="24"/>
        </w:rPr>
        <w:t>z centralnym tunelem – oba układy klimatyzacji sterowane tymi samymi urządzeniami na desce rozdzielczej</w:t>
      </w:r>
      <w:r w:rsidRPr="00EA37D0">
        <w:rPr>
          <w:rFonts w:ascii="Times New Roman" w:hAnsi="Times New Roman" w:cs="Times New Roman"/>
          <w:bCs/>
          <w:sz w:val="24"/>
          <w:szCs w:val="24"/>
        </w:rPr>
        <w:t>;</w:t>
      </w:r>
    </w:p>
    <w:p w:rsidR="00146FE3" w:rsidRDefault="00146FE3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klimatyzacja montowana przez producenta pojazdu bazowego; </w:t>
      </w:r>
    </w:p>
    <w:p w:rsidR="00EA37D0" w:rsidRDefault="00DB3326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czujnik parkowania </w:t>
      </w:r>
      <w:r w:rsidR="00146F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przodu i z tyłu zintegrowane z asystentem parkowania i kamerą cofania oraz zabezpieczeniem przeciwkolizyjnym</w:t>
      </w: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A37D0" w:rsidRDefault="00DB3326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system mult</w:t>
      </w:r>
      <w:r w:rsidR="00B67A8C" w:rsidRPr="00EA37D0">
        <w:rPr>
          <w:rFonts w:ascii="Times New Roman" w:hAnsi="Times New Roman" w:cs="Times New Roman"/>
          <w:bCs/>
          <w:sz w:val="24"/>
          <w:szCs w:val="24"/>
        </w:rPr>
        <w:t xml:space="preserve">imedialny </w:t>
      </w:r>
      <w:r w:rsidR="00CD1C1C">
        <w:rPr>
          <w:rFonts w:ascii="Times New Roman" w:hAnsi="Times New Roman" w:cs="Times New Roman"/>
          <w:bCs/>
          <w:sz w:val="24"/>
          <w:szCs w:val="24"/>
        </w:rPr>
        <w:t>współpracujący z kamerą</w:t>
      </w:r>
      <w:r w:rsidR="00CD1C1C" w:rsidRPr="00EA3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A8C" w:rsidRPr="00EA37D0">
        <w:rPr>
          <w:rFonts w:ascii="Times New Roman" w:hAnsi="Times New Roman" w:cs="Times New Roman"/>
          <w:bCs/>
          <w:sz w:val="24"/>
          <w:szCs w:val="24"/>
        </w:rPr>
        <w:t>z ekranem dotykowym</w:t>
      </w:r>
      <w:r w:rsidR="006277F1">
        <w:rPr>
          <w:rFonts w:ascii="Times New Roman" w:hAnsi="Times New Roman" w:cs="Times New Roman"/>
          <w:bCs/>
          <w:sz w:val="24"/>
          <w:szCs w:val="24"/>
        </w:rPr>
        <w:t xml:space="preserve"> o pr</w:t>
      </w:r>
      <w:r w:rsidR="00CD1C1C">
        <w:rPr>
          <w:rFonts w:ascii="Times New Roman" w:hAnsi="Times New Roman" w:cs="Times New Roman"/>
          <w:bCs/>
          <w:sz w:val="24"/>
          <w:szCs w:val="24"/>
        </w:rPr>
        <w:t>zekątnej min 7 cali i złączem USB</w:t>
      </w:r>
      <w:r w:rsidRPr="00EA37D0">
        <w:rPr>
          <w:rFonts w:ascii="Times New Roman" w:hAnsi="Times New Roman" w:cs="Times New Roman"/>
          <w:bCs/>
          <w:sz w:val="24"/>
          <w:szCs w:val="24"/>
        </w:rPr>
        <w:t>, radio cyfrowe (DAB)</w:t>
      </w:r>
      <w:r w:rsidR="007C45D1" w:rsidRPr="00EA37D0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7D0" w:rsidRDefault="00DB3326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asystent bocznego wiatru, czujnik deszczu, asystent utrzymania pasa ruchu, asystent wspomagania koncentracji</w:t>
      </w:r>
      <w:r w:rsidR="007C45D1" w:rsidRPr="00EA37D0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7D0" w:rsidRDefault="00DB3326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wspomaganie układu kierowniczego oraz regulowana w dwóch płaszczyznach kolumna</w:t>
      </w:r>
      <w:r w:rsidR="007C45D1" w:rsidRPr="00EA3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7D0">
        <w:rPr>
          <w:rFonts w:ascii="Times New Roman" w:hAnsi="Times New Roman" w:cs="Times New Roman"/>
          <w:bCs/>
          <w:sz w:val="24"/>
          <w:szCs w:val="24"/>
        </w:rPr>
        <w:t>kierownicy; kierownica trójramienna, wielofunkcyjna</w:t>
      </w:r>
      <w:r w:rsidR="007C45D1" w:rsidRPr="00EA37D0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7D0" w:rsidRDefault="007C45D1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DB3326"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zybkościomierz ze skalą w kilometrach, tablica wsk</w:t>
      </w:r>
      <w:r w:rsidR="00B67A8C"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aźników z ekranem kolorowym</w:t>
      </w:r>
      <w:r w:rsidR="008E2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komputer pokładowy</w:t>
      </w:r>
      <w:r w:rsidR="00B67A8C"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2A84" w:rsidRDefault="00DB3326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elektryczne sterowane oraz podgrzewane lusterka zewnętrzne</w:t>
      </w:r>
      <w:r w:rsidR="00F42A8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A37D0" w:rsidRDefault="00F42A84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lusterko wsteczne wewnętrzne</w:t>
      </w:r>
      <w:r w:rsidR="00DB3326" w:rsidRPr="00EA37D0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7D0" w:rsidRPr="00F96DA9" w:rsidRDefault="00DB3326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D0">
        <w:rPr>
          <w:rFonts w:ascii="Times New Roman" w:hAnsi="Times New Roman" w:cs="Times New Roman"/>
          <w:bCs/>
          <w:sz w:val="24"/>
          <w:szCs w:val="24"/>
        </w:rPr>
        <w:t>komplet opon zimowych i komplet kół</w:t>
      </w:r>
      <w:r w:rsidR="007C45D1" w:rsidRPr="00EA37D0">
        <w:rPr>
          <w:rFonts w:ascii="Times New Roman" w:hAnsi="Times New Roman" w:cs="Times New Roman"/>
          <w:bCs/>
          <w:sz w:val="24"/>
          <w:szCs w:val="24"/>
        </w:rPr>
        <w:t xml:space="preserve"> letnich lub wielosezonowych </w:t>
      </w:r>
      <w:r w:rsidRPr="00EA37D0">
        <w:rPr>
          <w:rFonts w:ascii="Times New Roman" w:hAnsi="Times New Roman" w:cs="Times New Roman"/>
          <w:bCs/>
          <w:sz w:val="24"/>
          <w:szCs w:val="24"/>
        </w:rPr>
        <w:t>z felgami</w:t>
      </w:r>
      <w:r w:rsidR="00F96DA9">
        <w:rPr>
          <w:rFonts w:ascii="Times New Roman" w:hAnsi="Times New Roman" w:cs="Times New Roman"/>
          <w:bCs/>
          <w:sz w:val="24"/>
          <w:szCs w:val="24"/>
        </w:rPr>
        <w:t xml:space="preserve"> sta</w:t>
      </w:r>
      <w:r w:rsidR="00881F86">
        <w:rPr>
          <w:rFonts w:ascii="Times New Roman" w:hAnsi="Times New Roman" w:cs="Times New Roman"/>
          <w:bCs/>
          <w:sz w:val="24"/>
          <w:szCs w:val="24"/>
        </w:rPr>
        <w:t>lowymi</w:t>
      </w:r>
      <w:r w:rsidRPr="00F96DA9">
        <w:rPr>
          <w:rFonts w:ascii="Times New Roman" w:hAnsi="Times New Roman" w:cs="Times New Roman"/>
          <w:bCs/>
          <w:sz w:val="24"/>
          <w:szCs w:val="24"/>
        </w:rPr>
        <w:t xml:space="preserve"> oraz komplet dywaników gumowych</w:t>
      </w:r>
      <w:r w:rsidR="005E0A2E">
        <w:rPr>
          <w:rFonts w:ascii="Times New Roman" w:hAnsi="Times New Roman" w:cs="Times New Roman"/>
          <w:bCs/>
          <w:sz w:val="24"/>
          <w:szCs w:val="24"/>
        </w:rPr>
        <w:t xml:space="preserve"> dla kierowcy</w:t>
      </w:r>
      <w:r w:rsidRPr="00F96DA9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7D0" w:rsidRDefault="00A75BF8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zapasowe koło, klucz, podnośnik hydrauliczny i klin;</w:t>
      </w:r>
    </w:p>
    <w:p w:rsidR="00EA37D0" w:rsidRDefault="00DB3326" w:rsidP="007A0F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dodatkowe ogrzewanie wodne</w:t>
      </w:r>
      <w:r w:rsidR="00EB0E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konwektorami z lewej i prawej strony przestrzeni pasażerskiej, konwektory z nawiewem pompą i elektrozaworem</w:t>
      </w:r>
      <w:r w:rsidR="007C45D1" w:rsidRPr="00EA37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B50D0" w:rsidRDefault="000F47A9" w:rsidP="005D3CCD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B3326" w:rsidRPr="00282913" w:rsidRDefault="00E97D58" w:rsidP="0028291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5.23</w:t>
      </w:r>
      <w:bookmarkStart w:id="0" w:name="_GoBack"/>
      <w:bookmarkEnd w:id="0"/>
      <w:r w:rsidR="0028291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82913">
        <w:rPr>
          <w:rFonts w:ascii="Times New Roman" w:hAnsi="Times New Roman"/>
          <w:b/>
          <w:bCs/>
          <w:sz w:val="24"/>
          <w:szCs w:val="24"/>
        </w:rPr>
        <w:tab/>
      </w:r>
      <w:r w:rsidR="005D3CCD">
        <w:rPr>
          <w:rFonts w:ascii="Times New Roman" w:hAnsi="Times New Roman"/>
          <w:b/>
          <w:bCs/>
          <w:sz w:val="24"/>
          <w:szCs w:val="24"/>
        </w:rPr>
        <w:t>D</w:t>
      </w:r>
      <w:r w:rsidR="00DB3326" w:rsidRPr="00282913">
        <w:rPr>
          <w:rFonts w:ascii="Times New Roman" w:hAnsi="Times New Roman"/>
          <w:b/>
          <w:bCs/>
          <w:sz w:val="24"/>
          <w:szCs w:val="24"/>
        </w:rPr>
        <w:t>ostosowanie do potrzeb osób niepełnosprawnych:</w:t>
      </w:r>
    </w:p>
    <w:p w:rsidR="00DB3326" w:rsidRPr="00895848" w:rsidRDefault="000E6236" w:rsidP="00282913">
      <w:pPr>
        <w:pStyle w:val="Akapitzlist"/>
        <w:numPr>
          <w:ilvl w:val="1"/>
          <w:numId w:val="20"/>
        </w:num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dwa </w:t>
      </w:r>
      <w:r w:rsidR="0010188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tanowiska</w:t>
      </w:r>
      <w:r w:rsidR="00DB3326" w:rsidRPr="00895848">
        <w:rPr>
          <w:rFonts w:ascii="Times New Roman" w:hAnsi="Times New Roman" w:cs="Times New Roman"/>
          <w:bCs/>
          <w:sz w:val="24"/>
          <w:szCs w:val="24"/>
        </w:rPr>
        <w:t xml:space="preserve"> wózków inwalidzkich z szynami podłogowymi</w:t>
      </w:r>
      <w:r w:rsidR="007C45D1" w:rsidRPr="00895848">
        <w:rPr>
          <w:rFonts w:ascii="Times New Roman" w:hAnsi="Times New Roman" w:cs="Times New Roman"/>
          <w:bCs/>
          <w:sz w:val="24"/>
          <w:szCs w:val="24"/>
        </w:rPr>
        <w:t>;</w:t>
      </w:r>
    </w:p>
    <w:p w:rsidR="00DB3326" w:rsidRPr="00895848" w:rsidRDefault="00DB3326" w:rsidP="00282913">
      <w:pPr>
        <w:pStyle w:val="Akapitzlist"/>
        <w:numPr>
          <w:ilvl w:val="1"/>
          <w:numId w:val="20"/>
        </w:num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95848">
        <w:rPr>
          <w:rFonts w:ascii="Times New Roman" w:hAnsi="Times New Roman" w:cs="Times New Roman"/>
          <w:bCs/>
          <w:sz w:val="24"/>
          <w:szCs w:val="24"/>
        </w:rPr>
        <w:t>pasy do kotwiczenia wózków i pas biodrowy dla pasażera</w:t>
      </w:r>
      <w:r w:rsidR="007C45D1" w:rsidRPr="00895848">
        <w:rPr>
          <w:rFonts w:ascii="Times New Roman" w:hAnsi="Times New Roman" w:cs="Times New Roman"/>
          <w:bCs/>
          <w:sz w:val="24"/>
          <w:szCs w:val="24"/>
        </w:rPr>
        <w:t>;</w:t>
      </w:r>
    </w:p>
    <w:p w:rsidR="00DB3326" w:rsidRPr="00895848" w:rsidRDefault="007C45D1" w:rsidP="00282913">
      <w:pPr>
        <w:pStyle w:val="Akapitzlist"/>
        <w:numPr>
          <w:ilvl w:val="1"/>
          <w:numId w:val="20"/>
        </w:num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95848">
        <w:rPr>
          <w:rFonts w:ascii="Times New Roman" w:hAnsi="Times New Roman" w:cs="Times New Roman"/>
          <w:bCs/>
          <w:sz w:val="24"/>
          <w:szCs w:val="24"/>
        </w:rPr>
        <w:t>najazdy składane teleskopowe;</w:t>
      </w:r>
    </w:p>
    <w:p w:rsidR="00E3072C" w:rsidRPr="00B67A8C" w:rsidRDefault="00E76EA6" w:rsidP="00282913">
      <w:pPr>
        <w:pStyle w:val="Akapitzlist"/>
        <w:numPr>
          <w:ilvl w:val="1"/>
          <w:numId w:val="20"/>
        </w:num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oznakowanie autobusu tablicami </w:t>
      </w:r>
      <w:r w:rsidR="00DB3326" w:rsidRPr="00895848">
        <w:rPr>
          <w:rFonts w:ascii="Times New Roman" w:hAnsi="Times New Roman" w:cs="Times New Roman"/>
          <w:bCs/>
          <w:sz w:val="24"/>
          <w:szCs w:val="24"/>
        </w:rPr>
        <w:t>„osoby niepełnosprawne”, oznakowanie „przewóz dzieci”</w:t>
      </w:r>
      <w:r>
        <w:rPr>
          <w:rFonts w:ascii="Times New Roman" w:hAnsi="Times New Roman" w:cs="Times New Roman"/>
          <w:bCs/>
          <w:sz w:val="24"/>
          <w:szCs w:val="24"/>
        </w:rPr>
        <w:t>, tablice „przewóz dzieci” odblas</w:t>
      </w:r>
      <w:r w:rsidR="005D3CCD">
        <w:rPr>
          <w:rFonts w:ascii="Times New Roman" w:hAnsi="Times New Roman" w:cs="Times New Roman"/>
          <w:bCs/>
          <w:sz w:val="24"/>
          <w:szCs w:val="24"/>
        </w:rPr>
        <w:t>kowe na podkładzie magnetycznym.</w:t>
      </w:r>
    </w:p>
    <w:p w:rsidR="00E3072C" w:rsidRPr="00895848" w:rsidRDefault="00E3072C" w:rsidP="00282913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5848" w:rsidRPr="00895848" w:rsidRDefault="00895848" w:rsidP="00B67A8C">
      <w:pPr>
        <w:pStyle w:val="Akapitzlist"/>
        <w:numPr>
          <w:ilvl w:val="6"/>
          <w:numId w:val="4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b/>
          <w:sz w:val="24"/>
          <w:szCs w:val="24"/>
        </w:rPr>
        <w:t xml:space="preserve">Wymagana gwarancja i rękojmia Wykonawcy: </w:t>
      </w:r>
    </w:p>
    <w:p w:rsidR="00FD6D15" w:rsidRPr="005B3AEE" w:rsidRDefault="00FD6D15" w:rsidP="00282913">
      <w:pPr>
        <w:pStyle w:val="Akapitzlist"/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 mechaniczna na pojazd bazowy i zabudowę min. 24 miesiące.</w:t>
      </w:r>
    </w:p>
    <w:p w:rsidR="005B3AEE" w:rsidRPr="005B3AEE" w:rsidRDefault="005B3AEE" w:rsidP="00282913">
      <w:pPr>
        <w:pStyle w:val="Akapitzlist"/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 na perforację korozyjną nadwozia min. 10 lat.</w:t>
      </w:r>
    </w:p>
    <w:p w:rsidR="005B3AEE" w:rsidRPr="00FD6D15" w:rsidRDefault="005B3AEE" w:rsidP="00282913">
      <w:pPr>
        <w:pStyle w:val="Akapitzlist"/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Gwarancja na powłokę lakiernicza min. 36 miesięcy. </w:t>
      </w:r>
    </w:p>
    <w:p w:rsidR="00895848" w:rsidRPr="00895848" w:rsidRDefault="00FD6D15" w:rsidP="00282913">
      <w:pPr>
        <w:pStyle w:val="Akapitzlist"/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Rozszerzenie gwarancji na silnik i układ przeniesienia napędu m</w:t>
      </w:r>
      <w:r w:rsidR="00895848" w:rsidRPr="00895848">
        <w:rPr>
          <w:rFonts w:ascii="Times New Roman" w:hAnsi="Times New Roman" w:cs="Times New Roman"/>
          <w:b/>
          <w:bCs/>
          <w:sz w:val="24"/>
          <w:szCs w:val="24"/>
        </w:rPr>
        <w:t>inimum 48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miesięcy. </w:t>
      </w:r>
    </w:p>
    <w:p w:rsidR="00FD6D15" w:rsidRDefault="00FD6D15" w:rsidP="00282913">
      <w:pPr>
        <w:pStyle w:val="Akapitzlist"/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niezbędna do rejestracji i dopuszczenia pojazdu do ruchu w postaci:</w:t>
      </w:r>
    </w:p>
    <w:p w:rsidR="00FD6D15" w:rsidRDefault="00FD6D15" w:rsidP="00FD6D15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karty pojazdu;</w:t>
      </w:r>
    </w:p>
    <w:p w:rsidR="00FD6D15" w:rsidRDefault="00FD6D15" w:rsidP="00FD6D15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świadectwo zgodności WE pojazdu bazowego (homologacja pierwszego etapu)</w:t>
      </w:r>
      <w:r w:rsidR="00A8220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82200" w:rsidRDefault="00FD6D15" w:rsidP="00FD6D15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świadectwo zgodności WE pojazdu zabudowanego (homologacja drugiego etapu)</w:t>
      </w:r>
      <w:r w:rsidR="00A8220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95848" w:rsidRPr="00895848" w:rsidRDefault="00B04AE3" w:rsidP="00FD6D15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oświadczenia</w:t>
      </w:r>
      <w:r w:rsidR="00A82200">
        <w:rPr>
          <w:rFonts w:ascii="Times New Roman" w:hAnsi="Times New Roman" w:cs="Times New Roman"/>
          <w:b/>
          <w:bCs/>
          <w:sz w:val="24"/>
          <w:szCs w:val="24"/>
        </w:rPr>
        <w:t xml:space="preserve"> o danych i informacjach o pojeździe niezbędnych do rejestracji i ewidencji pojazdów.</w:t>
      </w:r>
    </w:p>
    <w:p w:rsidR="00895848" w:rsidRPr="00895848" w:rsidRDefault="00895848" w:rsidP="0057393C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72C" w:rsidRPr="00895848" w:rsidRDefault="00E3072C" w:rsidP="00B67A8C">
      <w:pPr>
        <w:pStyle w:val="Akapitzlist"/>
        <w:numPr>
          <w:ilvl w:val="6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b/>
          <w:sz w:val="24"/>
          <w:szCs w:val="24"/>
        </w:rPr>
        <w:lastRenderedPageBreak/>
        <w:t>Wymagania dotyczące przedmiotu zamówienia:</w:t>
      </w:r>
    </w:p>
    <w:p w:rsidR="00E3072C" w:rsidRPr="00895848" w:rsidRDefault="00E3072C" w:rsidP="00B67A8C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>f</w:t>
      </w:r>
      <w:r w:rsidR="00895848" w:rsidRPr="00895848">
        <w:rPr>
          <w:rFonts w:ascii="Times New Roman" w:hAnsi="Times New Roman" w:cs="Times New Roman"/>
          <w:sz w:val="24"/>
          <w:szCs w:val="24"/>
        </w:rPr>
        <w:t>ormalnośc</w:t>
      </w:r>
      <w:r w:rsidR="009A0B4B">
        <w:rPr>
          <w:rFonts w:ascii="Times New Roman" w:hAnsi="Times New Roman" w:cs="Times New Roman"/>
          <w:sz w:val="24"/>
          <w:szCs w:val="24"/>
        </w:rPr>
        <w:t>i dotyczące rejestracji autobusu</w:t>
      </w:r>
      <w:r w:rsidR="00895848" w:rsidRPr="00895848">
        <w:rPr>
          <w:rFonts w:ascii="Times New Roman" w:hAnsi="Times New Roman" w:cs="Times New Roman"/>
          <w:sz w:val="24"/>
          <w:szCs w:val="24"/>
        </w:rPr>
        <w:t xml:space="preserve"> </w:t>
      </w:r>
      <w:r w:rsidRPr="00895848">
        <w:rPr>
          <w:rFonts w:ascii="Times New Roman" w:hAnsi="Times New Roman" w:cs="Times New Roman"/>
          <w:sz w:val="24"/>
          <w:szCs w:val="24"/>
        </w:rPr>
        <w:t>ponosi Zamawiający;</w:t>
      </w:r>
    </w:p>
    <w:p w:rsidR="00E3072C" w:rsidRPr="00895848" w:rsidRDefault="00E3072C" w:rsidP="00B67A8C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 xml:space="preserve"> </w:t>
      </w:r>
      <w:r w:rsidR="00B67A8C">
        <w:rPr>
          <w:rFonts w:ascii="Times New Roman" w:hAnsi="Times New Roman" w:cs="Times New Roman"/>
          <w:sz w:val="24"/>
          <w:szCs w:val="24"/>
        </w:rPr>
        <w:t>p</w:t>
      </w:r>
      <w:r w:rsidRPr="00895848">
        <w:rPr>
          <w:rFonts w:ascii="Times New Roman" w:hAnsi="Times New Roman" w:cs="Times New Roman"/>
          <w:sz w:val="24"/>
          <w:szCs w:val="24"/>
        </w:rPr>
        <w:t xml:space="preserve">rzedmiot zamówienia musi być zgodny z minimalnymi parametrami technicznymi wymaganymi przez Zamawiającego. </w:t>
      </w:r>
    </w:p>
    <w:p w:rsidR="00E3072C" w:rsidRPr="00895848" w:rsidRDefault="00E3072C" w:rsidP="00B67A8C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>stan formalno-prawny:</w:t>
      </w:r>
    </w:p>
    <w:p w:rsidR="00E3072C" w:rsidRPr="00895848" w:rsidRDefault="00E3072C" w:rsidP="00B67A8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>w pełni udokumentowane legalne pochodzenie,</w:t>
      </w:r>
    </w:p>
    <w:p w:rsidR="00E3072C" w:rsidRPr="00895848" w:rsidRDefault="00E3072C" w:rsidP="00B67A8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 xml:space="preserve">pojazd i urządzenia w 100% sprawne </w:t>
      </w:r>
      <w:r w:rsidR="00B04AE3" w:rsidRPr="00895848">
        <w:rPr>
          <w:rFonts w:ascii="Times New Roman" w:hAnsi="Times New Roman" w:cs="Times New Roman"/>
          <w:sz w:val="24"/>
          <w:szCs w:val="24"/>
        </w:rPr>
        <w:t>tech</w:t>
      </w:r>
      <w:r w:rsidR="00B04AE3">
        <w:rPr>
          <w:rFonts w:ascii="Times New Roman" w:hAnsi="Times New Roman" w:cs="Times New Roman"/>
          <w:sz w:val="24"/>
          <w:szCs w:val="24"/>
        </w:rPr>
        <w:t>nicznie, przygotowane</w:t>
      </w:r>
      <w:r w:rsidR="00A82200">
        <w:rPr>
          <w:rFonts w:ascii="Times New Roman" w:hAnsi="Times New Roman" w:cs="Times New Roman"/>
          <w:sz w:val="24"/>
          <w:szCs w:val="24"/>
        </w:rPr>
        <w:t xml:space="preserve"> do pracy.</w:t>
      </w:r>
    </w:p>
    <w:p w:rsidR="00E3072C" w:rsidRPr="00895848" w:rsidRDefault="00895848" w:rsidP="00550721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895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2C" w:rsidRPr="00895848" w:rsidRDefault="00550721" w:rsidP="00B67A8C">
      <w:pPr>
        <w:pStyle w:val="Teksttreci20"/>
        <w:numPr>
          <w:ilvl w:val="6"/>
          <w:numId w:val="26"/>
        </w:numPr>
        <w:shd w:val="clear" w:color="auto" w:fill="auto"/>
        <w:spacing w:line="276" w:lineRule="auto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Autobus</w:t>
      </w:r>
      <w:r w:rsidR="00895848" w:rsidRPr="00895848">
        <w:rPr>
          <w:rFonts w:cs="Times New Roman"/>
          <w:sz w:val="24"/>
          <w:szCs w:val="24"/>
        </w:rPr>
        <w:t xml:space="preserve"> </w:t>
      </w:r>
      <w:r w:rsidR="00E3072C" w:rsidRPr="00895848">
        <w:rPr>
          <w:rFonts w:cs="Times New Roman"/>
          <w:sz w:val="24"/>
          <w:szCs w:val="24"/>
        </w:rPr>
        <w:t>nie może posiadać napisów reklamowych czy też oznaczenia innej fir</w:t>
      </w:r>
      <w:r w:rsidR="00B67A8C">
        <w:rPr>
          <w:rFonts w:cs="Times New Roman"/>
          <w:sz w:val="24"/>
          <w:szCs w:val="24"/>
        </w:rPr>
        <w:t>my</w:t>
      </w:r>
      <w:r w:rsidR="00B67A8C">
        <w:rPr>
          <w:rFonts w:cs="Times New Roman"/>
          <w:sz w:val="24"/>
          <w:szCs w:val="24"/>
        </w:rPr>
        <w:br/>
      </w:r>
      <w:r w:rsidR="00E3072C" w:rsidRPr="00895848">
        <w:rPr>
          <w:rFonts w:cs="Times New Roman"/>
          <w:sz w:val="24"/>
          <w:szCs w:val="24"/>
        </w:rPr>
        <w:t xml:space="preserve">z wyłączeniem oznaczeń producenta. </w:t>
      </w:r>
    </w:p>
    <w:p w:rsidR="00E3072C" w:rsidRPr="00895848" w:rsidRDefault="00550721" w:rsidP="00B67A8C">
      <w:pPr>
        <w:pStyle w:val="Teksttreci20"/>
        <w:numPr>
          <w:ilvl w:val="6"/>
          <w:numId w:val="26"/>
        </w:numPr>
        <w:shd w:val="clear" w:color="auto" w:fill="auto"/>
        <w:spacing w:line="276" w:lineRule="auto"/>
        <w:ind w:left="709" w:hanging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Autobus</w:t>
      </w:r>
      <w:r w:rsidR="00895848" w:rsidRPr="00895848">
        <w:rPr>
          <w:rFonts w:cs="Times New Roman"/>
          <w:sz w:val="24"/>
          <w:szCs w:val="24"/>
        </w:rPr>
        <w:t xml:space="preserve"> </w:t>
      </w:r>
      <w:r w:rsidR="008C22AD" w:rsidRPr="00895848">
        <w:rPr>
          <w:rFonts w:cs="Times New Roman"/>
          <w:sz w:val="24"/>
          <w:szCs w:val="24"/>
        </w:rPr>
        <w:t>powinien</w:t>
      </w:r>
      <w:r w:rsidR="00E3072C" w:rsidRPr="00895848">
        <w:rPr>
          <w:rFonts w:cs="Times New Roman"/>
          <w:sz w:val="24"/>
          <w:szCs w:val="24"/>
        </w:rPr>
        <w:t xml:space="preserve"> być w </w:t>
      </w:r>
      <w:r w:rsidR="008C22AD" w:rsidRPr="00895848">
        <w:rPr>
          <w:rFonts w:cs="Times New Roman"/>
          <w:sz w:val="24"/>
          <w:szCs w:val="24"/>
        </w:rPr>
        <w:t>pełni sprawny</w:t>
      </w:r>
      <w:r w:rsidR="00895848" w:rsidRPr="00895848">
        <w:rPr>
          <w:rFonts w:cs="Times New Roman"/>
          <w:sz w:val="24"/>
          <w:szCs w:val="24"/>
        </w:rPr>
        <w:t xml:space="preserve"> </w:t>
      </w:r>
      <w:r w:rsidR="00E3072C" w:rsidRPr="00895848">
        <w:rPr>
          <w:rFonts w:cs="Times New Roman"/>
          <w:sz w:val="24"/>
          <w:szCs w:val="24"/>
        </w:rPr>
        <w:t>i odpowiadać sta</w:t>
      </w:r>
      <w:r w:rsidR="00B67A8C">
        <w:rPr>
          <w:rFonts w:cs="Times New Roman"/>
          <w:sz w:val="24"/>
          <w:szCs w:val="24"/>
        </w:rPr>
        <w:t>ndardom jakościowym</w:t>
      </w:r>
      <w:r w:rsidR="00B67A8C">
        <w:rPr>
          <w:rFonts w:cs="Times New Roman"/>
          <w:sz w:val="24"/>
          <w:szCs w:val="24"/>
        </w:rPr>
        <w:br/>
      </w:r>
      <w:r w:rsidR="00E3072C" w:rsidRPr="00895848">
        <w:rPr>
          <w:rFonts w:cs="Times New Roman"/>
          <w:sz w:val="24"/>
          <w:szCs w:val="24"/>
        </w:rPr>
        <w:t>i te</w:t>
      </w:r>
      <w:r w:rsidR="008C22AD" w:rsidRPr="00895848">
        <w:rPr>
          <w:rFonts w:cs="Times New Roman"/>
          <w:sz w:val="24"/>
          <w:szCs w:val="24"/>
        </w:rPr>
        <w:t>chnicznym wynikającym z funkcji</w:t>
      </w:r>
      <w:r w:rsidR="00895848" w:rsidRPr="00895848">
        <w:rPr>
          <w:rFonts w:cs="Times New Roman"/>
          <w:sz w:val="24"/>
          <w:szCs w:val="24"/>
        </w:rPr>
        <w:t xml:space="preserve"> </w:t>
      </w:r>
      <w:r w:rsidR="00E3072C" w:rsidRPr="00895848">
        <w:rPr>
          <w:rFonts w:cs="Times New Roman"/>
          <w:sz w:val="24"/>
          <w:szCs w:val="24"/>
        </w:rPr>
        <w:t>i przeznaczenia, zgodnie ze specyfikacją warunków zamówienia oraz powinien być wolny od wad prawnych i fizycznych.</w:t>
      </w:r>
    </w:p>
    <w:p w:rsidR="000D1AA9" w:rsidRPr="00550721" w:rsidRDefault="00E3072C" w:rsidP="00B67A8C">
      <w:pPr>
        <w:pStyle w:val="Teksttreci20"/>
        <w:numPr>
          <w:ilvl w:val="6"/>
          <w:numId w:val="26"/>
        </w:numPr>
        <w:shd w:val="clear" w:color="auto" w:fill="auto"/>
        <w:spacing w:line="276" w:lineRule="auto"/>
        <w:ind w:left="709" w:hanging="709"/>
        <w:jc w:val="both"/>
        <w:rPr>
          <w:rFonts w:cs="Times New Roman"/>
          <w:sz w:val="24"/>
          <w:szCs w:val="24"/>
        </w:rPr>
      </w:pPr>
      <w:r w:rsidRPr="00895848">
        <w:rPr>
          <w:rFonts w:cs="Times New Roman"/>
          <w:sz w:val="24"/>
          <w:szCs w:val="24"/>
        </w:rPr>
        <w:t>Zamawiający zastrzega sobie prawo do przeprowadzenia oględzin zaoferowanego</w:t>
      </w:r>
      <w:r w:rsidR="00895848" w:rsidRPr="00895848">
        <w:rPr>
          <w:rFonts w:cs="Times New Roman"/>
          <w:sz w:val="24"/>
          <w:szCs w:val="24"/>
        </w:rPr>
        <w:t xml:space="preserve"> przez wykonawcę autokaru</w:t>
      </w:r>
      <w:r w:rsidRPr="00895848">
        <w:rPr>
          <w:rFonts w:cs="Times New Roman"/>
          <w:sz w:val="24"/>
          <w:szCs w:val="24"/>
        </w:rPr>
        <w:t>.</w:t>
      </w:r>
    </w:p>
    <w:sectPr w:rsidR="000D1AA9" w:rsidRPr="00550721" w:rsidSect="005403D7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F2" w:rsidRDefault="001E5AF2" w:rsidP="002E68DE">
      <w:pPr>
        <w:spacing w:after="0" w:line="240" w:lineRule="auto"/>
      </w:pPr>
      <w:r>
        <w:separator/>
      </w:r>
    </w:p>
  </w:endnote>
  <w:endnote w:type="continuationSeparator" w:id="0">
    <w:p w:rsidR="001E5AF2" w:rsidRDefault="001E5AF2" w:rsidP="002E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F2" w:rsidRDefault="001E5AF2" w:rsidP="002E68DE">
      <w:pPr>
        <w:spacing w:after="0" w:line="240" w:lineRule="auto"/>
      </w:pPr>
      <w:r>
        <w:separator/>
      </w:r>
    </w:p>
  </w:footnote>
  <w:footnote w:type="continuationSeparator" w:id="0">
    <w:p w:rsidR="001E5AF2" w:rsidRDefault="001E5AF2" w:rsidP="002E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F66879"/>
    <w:multiLevelType w:val="hybridMultilevel"/>
    <w:tmpl w:val="6BD8D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AD66ADA8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11B55"/>
    <w:multiLevelType w:val="multilevel"/>
    <w:tmpl w:val="D3A03F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 w15:restartNumberingAfterBreak="0">
    <w:nsid w:val="204F24DD"/>
    <w:multiLevelType w:val="hybridMultilevel"/>
    <w:tmpl w:val="B76EA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B10235A0"/>
    <w:name w:val="WW8Num825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6DE"/>
    <w:multiLevelType w:val="hybridMultilevel"/>
    <w:tmpl w:val="AB2665B2"/>
    <w:lvl w:ilvl="0" w:tplc="C44C4B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DE7ED9"/>
    <w:multiLevelType w:val="multilevel"/>
    <w:tmpl w:val="8F9AAC4C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7723DA7"/>
    <w:multiLevelType w:val="hybridMultilevel"/>
    <w:tmpl w:val="E334F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A5BA4"/>
    <w:multiLevelType w:val="multilevel"/>
    <w:tmpl w:val="AF6E8FF8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41C01272"/>
    <w:multiLevelType w:val="hybridMultilevel"/>
    <w:tmpl w:val="9CC47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51CE"/>
    <w:multiLevelType w:val="multilevel"/>
    <w:tmpl w:val="3F9824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9521548"/>
    <w:multiLevelType w:val="hybridMultilevel"/>
    <w:tmpl w:val="9E6ADA08"/>
    <w:lvl w:ilvl="0" w:tplc="419C519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70DBA"/>
    <w:multiLevelType w:val="hybridMultilevel"/>
    <w:tmpl w:val="99AA7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4564"/>
    <w:multiLevelType w:val="hybridMultilevel"/>
    <w:tmpl w:val="0638131A"/>
    <w:lvl w:ilvl="0" w:tplc="4AF61B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8248B"/>
    <w:multiLevelType w:val="multilevel"/>
    <w:tmpl w:val="30A0B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6AC96616"/>
    <w:multiLevelType w:val="hybridMultilevel"/>
    <w:tmpl w:val="9F4A8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69852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73B1A"/>
    <w:multiLevelType w:val="multilevel"/>
    <w:tmpl w:val="0B46C0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2"/>
      <w:lvl w:ilvl="0">
        <w:start w:val="2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">
    <w:abstractNumId w:val="16"/>
  </w:num>
  <w:num w:numId="4">
    <w:abstractNumId w:val="10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11"/>
  </w:num>
  <w:num w:numId="10">
    <w:abstractNumId w:val="18"/>
  </w:num>
  <w:num w:numId="11">
    <w:abstractNumId w:val="5"/>
  </w:num>
  <w:num w:numId="12">
    <w:abstractNumId w:val="3"/>
  </w:num>
  <w:num w:numId="13">
    <w:abstractNumId w:val="24"/>
  </w:num>
  <w:num w:numId="14">
    <w:abstractNumId w:val="2"/>
  </w:num>
  <w:num w:numId="15">
    <w:abstractNumId w:val="12"/>
  </w:num>
  <w:num w:numId="16">
    <w:abstractNumId w:val="13"/>
  </w:num>
  <w:num w:numId="17">
    <w:abstractNumId w:val="6"/>
  </w:num>
  <w:num w:numId="18">
    <w:abstractNumId w:val="7"/>
  </w:num>
  <w:num w:numId="19">
    <w:abstractNumId w:val="27"/>
  </w:num>
  <w:num w:numId="20">
    <w:abstractNumId w:val="26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15"/>
  </w:num>
  <w:num w:numId="26">
    <w:abstractNumId w:val="14"/>
  </w:num>
  <w:num w:numId="27">
    <w:abstractNumId w:val="17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17411"/>
    <w:rsid w:val="00023CF9"/>
    <w:rsid w:val="00063C8D"/>
    <w:rsid w:val="00064E71"/>
    <w:rsid w:val="000B7857"/>
    <w:rsid w:val="000E6236"/>
    <w:rsid w:val="000F47A9"/>
    <w:rsid w:val="0010188D"/>
    <w:rsid w:val="00125ABE"/>
    <w:rsid w:val="00146FE3"/>
    <w:rsid w:val="001676EE"/>
    <w:rsid w:val="00174FEA"/>
    <w:rsid w:val="001B77FD"/>
    <w:rsid w:val="001C08C7"/>
    <w:rsid w:val="001C7DA0"/>
    <w:rsid w:val="001E2F70"/>
    <w:rsid w:val="001E5AF2"/>
    <w:rsid w:val="00226C35"/>
    <w:rsid w:val="00234022"/>
    <w:rsid w:val="002359E8"/>
    <w:rsid w:val="00250970"/>
    <w:rsid w:val="00265FD9"/>
    <w:rsid w:val="00282913"/>
    <w:rsid w:val="002845EC"/>
    <w:rsid w:val="002A22D2"/>
    <w:rsid w:val="002E68DE"/>
    <w:rsid w:val="00333559"/>
    <w:rsid w:val="003A4DAD"/>
    <w:rsid w:val="003B107F"/>
    <w:rsid w:val="003B6694"/>
    <w:rsid w:val="003C515D"/>
    <w:rsid w:val="00445F57"/>
    <w:rsid w:val="004530DE"/>
    <w:rsid w:val="0045642B"/>
    <w:rsid w:val="00471200"/>
    <w:rsid w:val="004B0118"/>
    <w:rsid w:val="00515F1D"/>
    <w:rsid w:val="005403D7"/>
    <w:rsid w:val="00550721"/>
    <w:rsid w:val="0057393C"/>
    <w:rsid w:val="005B22FF"/>
    <w:rsid w:val="005B3AEE"/>
    <w:rsid w:val="005D3CCD"/>
    <w:rsid w:val="005E0A2E"/>
    <w:rsid w:val="006277F1"/>
    <w:rsid w:val="00657E25"/>
    <w:rsid w:val="0066294F"/>
    <w:rsid w:val="006C304A"/>
    <w:rsid w:val="006E5FC1"/>
    <w:rsid w:val="00712F2C"/>
    <w:rsid w:val="00715731"/>
    <w:rsid w:val="00722FAD"/>
    <w:rsid w:val="007A0FCC"/>
    <w:rsid w:val="007B309B"/>
    <w:rsid w:val="007C45D1"/>
    <w:rsid w:val="007E42D6"/>
    <w:rsid w:val="00826079"/>
    <w:rsid w:val="00881F86"/>
    <w:rsid w:val="00895848"/>
    <w:rsid w:val="008A637B"/>
    <w:rsid w:val="008B7717"/>
    <w:rsid w:val="008C22AD"/>
    <w:rsid w:val="008D6463"/>
    <w:rsid w:val="008E2A00"/>
    <w:rsid w:val="00931EDE"/>
    <w:rsid w:val="00932880"/>
    <w:rsid w:val="009341C1"/>
    <w:rsid w:val="00947F2E"/>
    <w:rsid w:val="00967114"/>
    <w:rsid w:val="00993CC4"/>
    <w:rsid w:val="009A0B4B"/>
    <w:rsid w:val="00A30248"/>
    <w:rsid w:val="00A75BF8"/>
    <w:rsid w:val="00A82200"/>
    <w:rsid w:val="00A82B7E"/>
    <w:rsid w:val="00A96099"/>
    <w:rsid w:val="00AB0852"/>
    <w:rsid w:val="00AD29FA"/>
    <w:rsid w:val="00B03A8C"/>
    <w:rsid w:val="00B04AE3"/>
    <w:rsid w:val="00B202DA"/>
    <w:rsid w:val="00B67A8C"/>
    <w:rsid w:val="00BD2D5C"/>
    <w:rsid w:val="00BF4A30"/>
    <w:rsid w:val="00C21E29"/>
    <w:rsid w:val="00C2302C"/>
    <w:rsid w:val="00C453EC"/>
    <w:rsid w:val="00C84EE2"/>
    <w:rsid w:val="00CC5862"/>
    <w:rsid w:val="00CD1C1C"/>
    <w:rsid w:val="00CE12C0"/>
    <w:rsid w:val="00D133CF"/>
    <w:rsid w:val="00DB1E07"/>
    <w:rsid w:val="00DB2065"/>
    <w:rsid w:val="00DB3326"/>
    <w:rsid w:val="00DB45FA"/>
    <w:rsid w:val="00E06CAE"/>
    <w:rsid w:val="00E3072C"/>
    <w:rsid w:val="00E76EA6"/>
    <w:rsid w:val="00E97D58"/>
    <w:rsid w:val="00EA37D0"/>
    <w:rsid w:val="00EA5376"/>
    <w:rsid w:val="00EB0E07"/>
    <w:rsid w:val="00EB50D0"/>
    <w:rsid w:val="00EC6743"/>
    <w:rsid w:val="00ED1666"/>
    <w:rsid w:val="00ED4C58"/>
    <w:rsid w:val="00EF0E25"/>
    <w:rsid w:val="00F36A26"/>
    <w:rsid w:val="00F42A84"/>
    <w:rsid w:val="00F96DA9"/>
    <w:rsid w:val="00FC1D45"/>
    <w:rsid w:val="00FC625C"/>
    <w:rsid w:val="00FD6D15"/>
    <w:rsid w:val="00FD71FA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Domylnaczcionkaakapitu1">
    <w:name w:val="Domyślna czcionka akapitu1"/>
    <w:rsid w:val="00DB3326"/>
  </w:style>
  <w:style w:type="paragraph" w:customStyle="1" w:styleId="Bezodstpw1">
    <w:name w:val="Bez odstępów1"/>
    <w:rsid w:val="00DB3326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8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8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36AC-B627-4BC5-AB2E-CA076503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</cp:revision>
  <cp:lastPrinted>2022-04-06T07:20:00Z</cp:lastPrinted>
  <dcterms:created xsi:type="dcterms:W3CDTF">2022-04-06T10:16:00Z</dcterms:created>
  <dcterms:modified xsi:type="dcterms:W3CDTF">2022-04-06T13:18:00Z</dcterms:modified>
</cp:coreProperties>
</file>