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BE4F" w14:textId="5023DB1A" w:rsidR="007A2673" w:rsidRDefault="007A2673" w:rsidP="007A267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9A7082">
        <w:rPr>
          <w:rFonts w:ascii="Times New Roman" w:hAnsi="Times New Roman"/>
          <w:sz w:val="18"/>
          <w:szCs w:val="18"/>
          <w:u w:val="single"/>
        </w:rPr>
        <w:t>91</w:t>
      </w:r>
      <w:r>
        <w:rPr>
          <w:rFonts w:ascii="Times New Roman" w:hAnsi="Times New Roman"/>
          <w:sz w:val="18"/>
          <w:szCs w:val="18"/>
          <w:u w:val="single"/>
        </w:rPr>
        <w:t>/2021</w:t>
      </w:r>
    </w:p>
    <w:p w14:paraId="25BDCBD2" w14:textId="77777777" w:rsidR="007A2673" w:rsidRDefault="007A2673" w:rsidP="007A267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D40F926" w14:textId="65A9A1EE" w:rsidR="007A2673" w:rsidRDefault="007A2673" w:rsidP="007A267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9A7082">
        <w:rPr>
          <w:rFonts w:ascii="Times New Roman" w:hAnsi="Times New Roman"/>
          <w:sz w:val="18"/>
          <w:szCs w:val="18"/>
          <w:u w:val="single"/>
        </w:rPr>
        <w:t>0</w:t>
      </w:r>
      <w:r w:rsidR="00C027F4">
        <w:rPr>
          <w:rFonts w:ascii="Times New Roman" w:hAnsi="Times New Roman"/>
          <w:sz w:val="18"/>
          <w:szCs w:val="18"/>
          <w:u w:val="single"/>
        </w:rPr>
        <w:t>2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7082">
        <w:rPr>
          <w:rFonts w:ascii="Times New Roman" w:hAnsi="Times New Roman"/>
          <w:sz w:val="18"/>
          <w:szCs w:val="18"/>
          <w:u w:val="single"/>
        </w:rPr>
        <w:t xml:space="preserve">listopada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40A31A0B" w14:textId="77777777" w:rsidR="007A2673" w:rsidRPr="00D438F4" w:rsidRDefault="007A2673" w:rsidP="007A2673">
      <w:pPr>
        <w:pStyle w:val="Tekstpodstawowy"/>
      </w:pPr>
    </w:p>
    <w:p w14:paraId="4C2AFFEC" w14:textId="07DDD457" w:rsidR="007A2673" w:rsidRDefault="007A2673" w:rsidP="007A2673">
      <w:pPr>
        <w:spacing w:line="360" w:lineRule="auto"/>
      </w:pPr>
      <w:r>
        <w:t xml:space="preserve">           Posiedzenie Zarządu rozpoczął o godzinie </w:t>
      </w:r>
      <w:r w:rsidRPr="00EF121F">
        <w:t>1</w:t>
      </w:r>
      <w:r w:rsidR="00C027F4">
        <w:t>6</w:t>
      </w:r>
      <w:r w:rsidR="009A7082">
        <w:rPr>
          <w:vertAlign w:val="superscript"/>
        </w:rPr>
        <w:t>30</w:t>
      </w:r>
      <w:r>
        <w:rPr>
          <w:vertAlign w:val="superscript"/>
        </w:rPr>
        <w:t xml:space="preserve"> </w:t>
      </w:r>
      <w:r w:rsidR="00F85C61">
        <w:t>S</w:t>
      </w:r>
      <w:r>
        <w:t xml:space="preserve">tarosta. </w:t>
      </w:r>
    </w:p>
    <w:p w14:paraId="28A8D81A" w14:textId="77777777" w:rsidR="007A2673" w:rsidRDefault="007A2673" w:rsidP="007A2673">
      <w:pPr>
        <w:spacing w:line="360" w:lineRule="auto"/>
      </w:pPr>
      <w:r>
        <w:t xml:space="preserve">W posiedzeniu uczestniczyli:                                                                                            </w:t>
      </w:r>
    </w:p>
    <w:p w14:paraId="27600AE7" w14:textId="2F0262BC" w:rsidR="007A2673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>Pan M</w:t>
      </w:r>
      <w:r w:rsidR="00F85C61">
        <w:t xml:space="preserve">irosław Walicki </w:t>
      </w:r>
      <w:r>
        <w:t xml:space="preserve">- </w:t>
      </w:r>
      <w:r w:rsidR="00F85C61">
        <w:t>S</w:t>
      </w:r>
      <w:r>
        <w:t xml:space="preserve">tarosta Powiatu, </w:t>
      </w:r>
    </w:p>
    <w:p w14:paraId="2A8F01C8" w14:textId="34810866" w:rsidR="007A2673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 </w:t>
      </w:r>
      <w:r w:rsidR="00B077B9">
        <w:t xml:space="preserve">Marek </w:t>
      </w:r>
      <w:proofErr w:type="spellStart"/>
      <w:r w:rsidR="00B077B9">
        <w:t>Ziędalski</w:t>
      </w:r>
      <w:proofErr w:type="spellEnd"/>
      <w:r w:rsidR="00B077B9">
        <w:t xml:space="preserve"> </w:t>
      </w:r>
      <w:r>
        <w:t xml:space="preserve">- członek Zarządu, </w:t>
      </w:r>
    </w:p>
    <w:p w14:paraId="552BF038" w14:textId="0E987C1F" w:rsidR="00C027F4" w:rsidRDefault="00C027F4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 Krzysztof Ośka - członek Zarządu, </w:t>
      </w:r>
    </w:p>
    <w:p w14:paraId="4B442288" w14:textId="77777777" w:rsidR="007A2673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Pani Marta Serzysko - członek Zarządu, </w:t>
      </w:r>
    </w:p>
    <w:p w14:paraId="0FEDA32F" w14:textId="77777777" w:rsidR="007A2673" w:rsidRPr="00F055DC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 Jan </w:t>
      </w:r>
      <w:proofErr w:type="spellStart"/>
      <w:r>
        <w:t>Tywanek</w:t>
      </w:r>
      <w:proofErr w:type="spellEnd"/>
      <w:r>
        <w:t xml:space="preserve"> - członek Zarządu, </w:t>
      </w:r>
    </w:p>
    <w:p w14:paraId="2A9A0B81" w14:textId="77777777" w:rsidR="007A2673" w:rsidRPr="004A7670" w:rsidRDefault="007A2673" w:rsidP="007A2673">
      <w:pPr>
        <w:spacing w:line="360" w:lineRule="auto"/>
      </w:pPr>
      <w:r w:rsidRPr="004A7670">
        <w:t xml:space="preserve">oraz </w:t>
      </w:r>
    </w:p>
    <w:p w14:paraId="72B82E00" w14:textId="4D02E776" w:rsidR="007A2673" w:rsidRDefault="007A2673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 Bartłomiej Kozyra - Sekretarz Powiatu Garwolińskiego, </w:t>
      </w:r>
    </w:p>
    <w:p w14:paraId="03766D7E" w14:textId="0ADE620B" w:rsidR="00DA7B23" w:rsidRDefault="00DA7B23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>Pani Jolanta Zawadka - Skarbnik Powiatu Garwolińskiego</w:t>
      </w:r>
      <w:r w:rsidR="00B077B9">
        <w:t xml:space="preserve">, </w:t>
      </w:r>
    </w:p>
    <w:p w14:paraId="1063FCFE" w14:textId="3415B6D3" w:rsidR="00C027F4" w:rsidRDefault="00C027F4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Pani Agnieszka </w:t>
      </w:r>
      <w:proofErr w:type="spellStart"/>
      <w:r>
        <w:t>Gromół</w:t>
      </w:r>
      <w:proofErr w:type="spellEnd"/>
      <w:r>
        <w:t xml:space="preserve"> - Dyrektor Wydziału Rolnictwa i Ochrony Środowiska w/m, </w:t>
      </w:r>
    </w:p>
    <w:p w14:paraId="0797AB9B" w14:textId="1DB35D09" w:rsidR="00B077B9" w:rsidRDefault="00B077B9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>Pan Ma</w:t>
      </w:r>
      <w:r w:rsidR="009A7082">
        <w:t>rek Wójcicki -</w:t>
      </w:r>
      <w:r>
        <w:t xml:space="preserve"> </w:t>
      </w:r>
      <w:r w:rsidR="009A7082">
        <w:t xml:space="preserve">radca prawny Zespołu Radców Prawnych Starostwa Powiatowego </w:t>
      </w:r>
      <w:r w:rsidR="009A7082">
        <w:br/>
        <w:t xml:space="preserve">w Garwolinie, </w:t>
      </w:r>
    </w:p>
    <w:p w14:paraId="0504E4F6" w14:textId="415E1F87" w:rsidR="009A7082" w:rsidRDefault="009A7082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 Paweł Mitek - inspektor Wydziału Geodezji i Gospodarki Nieruchomościami w/m. </w:t>
      </w:r>
    </w:p>
    <w:p w14:paraId="2D0A6E2E" w14:textId="77777777" w:rsidR="007A2673" w:rsidRDefault="007A2673" w:rsidP="007A2673">
      <w:pPr>
        <w:widowControl w:val="0"/>
        <w:tabs>
          <w:tab w:val="left" w:pos="735"/>
        </w:tabs>
        <w:spacing w:line="360" w:lineRule="auto"/>
        <w:rPr>
          <w:i/>
          <w:iCs/>
        </w:rPr>
      </w:pPr>
      <w:r w:rsidRPr="00512400">
        <w:rPr>
          <w:i/>
          <w:iCs/>
        </w:rPr>
        <w:t xml:space="preserve">Lista obecności stanowi załącznik nr 1 do protokołu. </w:t>
      </w:r>
    </w:p>
    <w:p w14:paraId="0431B2AE" w14:textId="09106073" w:rsidR="007A2673" w:rsidRPr="00673936" w:rsidRDefault="00BB1318" w:rsidP="007A2673">
      <w:pPr>
        <w:widowControl w:val="0"/>
        <w:tabs>
          <w:tab w:val="left" w:pos="735"/>
        </w:tabs>
        <w:spacing w:line="360" w:lineRule="auto"/>
        <w:rPr>
          <w:i/>
          <w:iCs/>
        </w:rPr>
      </w:pPr>
      <w:r>
        <w:rPr>
          <w:i/>
          <w:iCs/>
        </w:rPr>
        <w:t>S</w:t>
      </w:r>
      <w:r w:rsidR="007A2673" w:rsidRPr="004A7670">
        <w:rPr>
          <w:i/>
          <w:iCs/>
        </w:rPr>
        <w:t>tarosta zaproponował następujący porządek obrad.</w:t>
      </w:r>
      <w:r w:rsidR="007A2673" w:rsidRPr="004A7670">
        <w:t xml:space="preserve"> </w:t>
      </w:r>
    </w:p>
    <w:p w14:paraId="4ACDA9C7" w14:textId="77777777" w:rsidR="009A7082" w:rsidRPr="00BA48DA" w:rsidRDefault="009A7082" w:rsidP="009A7082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BA48DA">
        <w:t xml:space="preserve">Rozpatrzenie wniosków Dyrektora PZD w Garwolinie w sprawie wyrażenia zgody na usunięcie drzew rosnących na działkach, będących własnością Powiatu Garwolińskiego. </w:t>
      </w:r>
    </w:p>
    <w:p w14:paraId="4EF7067E" w14:textId="77777777" w:rsidR="009A7082" w:rsidRDefault="009A7082" w:rsidP="009A7082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bookmarkStart w:id="0" w:name="_Hlk86925807"/>
      <w:r>
        <w:t xml:space="preserve">Wydanie decyzji o wygaśnięciu trwałego zarządu w stosunku do nieruchomości gruntowej oznaczonej w ewidencji gruntów i budynków jako działka ewidencyjna nr 67/11 o pow. 0,7359 ha, położonej w obrębie ewidencyjnym Sulbiny gm. Garwolin, stanowiącej własność Powiatu Garwolińskiego. </w:t>
      </w:r>
    </w:p>
    <w:bookmarkEnd w:id="0"/>
    <w:p w14:paraId="75C0E962" w14:textId="77777777" w:rsidR="009A7082" w:rsidRDefault="009A7082" w:rsidP="009A7082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Przygotowanie projektu uchwały Rady Powiatu Garwolińskiego zmieniającego uchwałę w sprawie wysokości i zasad przyznawania diet oraz zwrotu kosztów podróży służbowych radnym Powiatu Garwolińskiego. </w:t>
      </w:r>
    </w:p>
    <w:p w14:paraId="04C65E19" w14:textId="77777777" w:rsidR="009A7082" w:rsidRDefault="009A7082" w:rsidP="009A7082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Przygotowanie projektu uchwały Rady Powiatu Garwolińskiego w sprawie ustalenia wynagrodzenia Starosty Powiatu Garwolińskiego. </w:t>
      </w:r>
    </w:p>
    <w:p w14:paraId="4914A48C" w14:textId="77777777" w:rsidR="009A7082" w:rsidRPr="008745DF" w:rsidRDefault="009A7082" w:rsidP="009A7082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8745DF">
        <w:t xml:space="preserve">Podjęcie uchwały w sprawie </w:t>
      </w:r>
      <w:r w:rsidRPr="008745DF">
        <w:rPr>
          <w:color w:val="000000"/>
          <w:lang w:bidi="pl-PL"/>
        </w:rPr>
        <w:t>wyrażenia zgody na zawarcie umowy przedwstępnej najmu oraz dokonanie wszelkich czynności związanych z modernizacją budynku oddanego w użyczenie.</w:t>
      </w:r>
    </w:p>
    <w:p w14:paraId="37F962EE" w14:textId="77777777" w:rsidR="009A7082" w:rsidRDefault="009A7082" w:rsidP="009A7082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>Określenie założeń do budżetu Powiatu Garwolińskiego na rok 2022.</w:t>
      </w:r>
    </w:p>
    <w:p w14:paraId="755516A8" w14:textId="77777777" w:rsidR="009A7082" w:rsidRDefault="009A7082" w:rsidP="009A7082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Zapoznanie z projektem budżetu Powiatu Garwolińskiego na rok 2022. </w:t>
      </w:r>
    </w:p>
    <w:p w14:paraId="5C530ED6" w14:textId="77777777" w:rsidR="009A7082" w:rsidRDefault="009A7082" w:rsidP="009A7082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Przyjęcie protokołów z poprzednich posiedzeń Zarządu. </w:t>
      </w:r>
    </w:p>
    <w:p w14:paraId="796CFF7B" w14:textId="77777777" w:rsidR="009A7082" w:rsidRPr="007211AE" w:rsidRDefault="009A7082" w:rsidP="009A7082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C076C5">
        <w:rPr>
          <w:rFonts w:eastAsia="Lucida Sans Unicode"/>
          <w:kern w:val="2"/>
          <w:lang w:eastAsia="en-US"/>
        </w:rPr>
        <w:t>Sprawy różne.</w:t>
      </w:r>
    </w:p>
    <w:p w14:paraId="58AEA5E8" w14:textId="77777777" w:rsidR="007A2673" w:rsidRDefault="007A2673" w:rsidP="007A2673">
      <w:pPr>
        <w:spacing w:line="360" w:lineRule="auto"/>
        <w:ind w:firstLine="708"/>
      </w:pPr>
      <w:r w:rsidRPr="0016054B">
        <w:t xml:space="preserve">Członkowie Zarządu nie zgłosili uwag do zaproponowanego porządku obrad, wobec powyższego przystąpiono do realizacji. </w:t>
      </w:r>
    </w:p>
    <w:p w14:paraId="37B9F5D5" w14:textId="77777777" w:rsidR="007A2673" w:rsidRDefault="007A2673" w:rsidP="007A2673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lastRenderedPageBreak/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 w:rsidRPr="0013598B">
        <w:rPr>
          <w:bCs/>
        </w:rPr>
        <w:t xml:space="preserve"> </w:t>
      </w:r>
    </w:p>
    <w:p w14:paraId="6D9FB5F5" w14:textId="03F513CA" w:rsidR="009A7082" w:rsidRDefault="009A7082" w:rsidP="009A7082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9A7082">
        <w:rPr>
          <w:rFonts w:ascii="Arial" w:hAnsi="Arial" w:cs="Arial"/>
          <w:b/>
          <w:bCs/>
          <w:sz w:val="18"/>
          <w:szCs w:val="18"/>
        </w:rPr>
        <w:t xml:space="preserve">Rozpatrzenie wniosków Dyrektora PZD w Garwolinie w sprawie wyrażenia zgody na usunięcie drzew rosnących na działkach, będących własnością Powiatu Garwolińskiego. </w:t>
      </w:r>
    </w:p>
    <w:p w14:paraId="581566B4" w14:textId="118CF21F" w:rsidR="004220E8" w:rsidRPr="00442EDC" w:rsidRDefault="004220E8" w:rsidP="004220E8">
      <w:pPr>
        <w:suppressAutoHyphens/>
        <w:autoSpaceDE/>
        <w:autoSpaceDN/>
        <w:adjustRightInd/>
        <w:spacing w:line="360" w:lineRule="auto"/>
        <w:ind w:firstLine="708"/>
        <w:rPr>
          <w:i/>
          <w:iCs/>
        </w:rPr>
      </w:pPr>
      <w:r>
        <w:t xml:space="preserve">Pani Agnieszka </w:t>
      </w:r>
      <w:proofErr w:type="spellStart"/>
      <w:r>
        <w:t>Gromół</w:t>
      </w:r>
      <w:proofErr w:type="spellEnd"/>
      <w:r>
        <w:t xml:space="preserve"> Dyrektor Wydziału RŚ w/m zapoznała zebranych z wnioskami </w:t>
      </w:r>
      <w:r w:rsidRPr="00442EDC">
        <w:t xml:space="preserve">Dyrektora PZD w Garwolinie w sprawie wyrażenia zgody na usunięcie drzew rosnących na działkach, będących własnością Powiatu Garwolińskiego. </w:t>
      </w:r>
      <w:r>
        <w:rPr>
          <w:i/>
          <w:iCs/>
        </w:rPr>
        <w:t xml:space="preserve">Wnioski stanowią załącznik nr 2 do protokołu. </w:t>
      </w:r>
    </w:p>
    <w:p w14:paraId="7202CA8D" w14:textId="06421CE8" w:rsidR="001930EC" w:rsidRPr="00275366" w:rsidRDefault="001930EC" w:rsidP="001930EC">
      <w:pPr>
        <w:suppressAutoHyphens/>
        <w:autoSpaceDE/>
        <w:autoSpaceDN/>
        <w:adjustRightInd/>
        <w:spacing w:line="360" w:lineRule="auto"/>
        <w:ind w:firstLine="708"/>
      </w:pPr>
      <w:r w:rsidRPr="00275366">
        <w:t>Zarząd wyraził zgodę na usunięcie drzew, zgodnie z wnioskami PZD w Garwolinie tj.:</w:t>
      </w:r>
    </w:p>
    <w:p w14:paraId="7021873E" w14:textId="77777777" w:rsidR="001930EC" w:rsidRPr="00275366" w:rsidRDefault="001930EC" w:rsidP="004220E8">
      <w:pPr>
        <w:pStyle w:val="Tekstpodstawowy"/>
        <w:suppressAutoHyphens w:val="0"/>
        <w:spacing w:after="0" w:line="360" w:lineRule="auto"/>
        <w:jc w:val="both"/>
        <w:rPr>
          <w:sz w:val="22"/>
          <w:szCs w:val="22"/>
        </w:rPr>
      </w:pPr>
      <w:r w:rsidRPr="00275366">
        <w:rPr>
          <w:sz w:val="22"/>
          <w:szCs w:val="22"/>
        </w:rPr>
        <w:t>- 4 drzew z działki nr 407 położonej w miejscowości Ruda Tarnowska gmina Wilga,</w:t>
      </w:r>
    </w:p>
    <w:p w14:paraId="514E57D3" w14:textId="77777777" w:rsidR="001930EC" w:rsidRPr="00275366" w:rsidRDefault="001930EC" w:rsidP="004220E8">
      <w:pPr>
        <w:pStyle w:val="Tekstpodstawowy"/>
        <w:suppressAutoHyphens w:val="0"/>
        <w:spacing w:after="0" w:line="360" w:lineRule="auto"/>
        <w:jc w:val="both"/>
        <w:rPr>
          <w:sz w:val="22"/>
          <w:szCs w:val="22"/>
        </w:rPr>
      </w:pPr>
      <w:r w:rsidRPr="00275366">
        <w:rPr>
          <w:sz w:val="22"/>
          <w:szCs w:val="22"/>
        </w:rPr>
        <w:t xml:space="preserve">-  5 drzew z działki nr 407 położonej w miejscowości Ruda Tarnowska gmina Wilga, </w:t>
      </w:r>
    </w:p>
    <w:p w14:paraId="458C0EB2" w14:textId="77777777" w:rsidR="001930EC" w:rsidRPr="00275366" w:rsidRDefault="001930EC" w:rsidP="004220E8">
      <w:pPr>
        <w:pStyle w:val="Tekstpodstawowy"/>
        <w:suppressAutoHyphens w:val="0"/>
        <w:spacing w:after="0" w:line="360" w:lineRule="auto"/>
        <w:jc w:val="both"/>
        <w:rPr>
          <w:sz w:val="22"/>
          <w:szCs w:val="22"/>
        </w:rPr>
      </w:pPr>
      <w:r w:rsidRPr="00275366">
        <w:rPr>
          <w:sz w:val="22"/>
          <w:szCs w:val="22"/>
        </w:rPr>
        <w:t>- 3 drzew z działek nr 859/5 w miejscowości Nowy Żabieniec i nr 547 w miejscowości Trzcianka gmina Wilga,</w:t>
      </w:r>
    </w:p>
    <w:p w14:paraId="291CA2B9" w14:textId="77777777" w:rsidR="001930EC" w:rsidRPr="00275366" w:rsidRDefault="001930EC" w:rsidP="004220E8">
      <w:pPr>
        <w:pStyle w:val="Tekstpodstawowy"/>
        <w:suppressAutoHyphens w:val="0"/>
        <w:spacing w:after="0" w:line="360" w:lineRule="auto"/>
        <w:jc w:val="both"/>
        <w:rPr>
          <w:sz w:val="22"/>
          <w:szCs w:val="22"/>
        </w:rPr>
      </w:pPr>
      <w:r w:rsidRPr="00275366">
        <w:rPr>
          <w:sz w:val="22"/>
          <w:szCs w:val="22"/>
        </w:rPr>
        <w:t>- drzewa z działki nr 1032 położonej w miejscowości Pogorzelec gmina Maciejowice,</w:t>
      </w:r>
    </w:p>
    <w:p w14:paraId="4A9B67CD" w14:textId="77777777" w:rsidR="001930EC" w:rsidRPr="00275366" w:rsidRDefault="001930EC" w:rsidP="004220E8">
      <w:pPr>
        <w:pStyle w:val="Tekstpodstawowy"/>
        <w:suppressAutoHyphens w:val="0"/>
        <w:spacing w:after="0" w:line="360" w:lineRule="auto"/>
        <w:jc w:val="both"/>
        <w:rPr>
          <w:sz w:val="22"/>
          <w:szCs w:val="22"/>
        </w:rPr>
      </w:pPr>
      <w:r w:rsidRPr="00275366">
        <w:rPr>
          <w:sz w:val="22"/>
          <w:szCs w:val="22"/>
        </w:rPr>
        <w:t>- drzewa z działki nr 1581/1 położonej w miejscowości Maciejowice gmina Maciejowice,</w:t>
      </w:r>
    </w:p>
    <w:p w14:paraId="46EA0015" w14:textId="77777777" w:rsidR="001930EC" w:rsidRPr="00275366" w:rsidRDefault="001930EC" w:rsidP="004220E8">
      <w:pPr>
        <w:pStyle w:val="Tekstpodstawowy"/>
        <w:suppressAutoHyphens w:val="0"/>
        <w:spacing w:after="0" w:line="360" w:lineRule="auto"/>
        <w:jc w:val="both"/>
        <w:rPr>
          <w:sz w:val="22"/>
          <w:szCs w:val="22"/>
        </w:rPr>
      </w:pPr>
      <w:r w:rsidRPr="00275366">
        <w:rPr>
          <w:sz w:val="22"/>
          <w:szCs w:val="22"/>
        </w:rPr>
        <w:t>- 5 drzew z działki nr 1070 położonej w miejscowości Łaskarzew gmina Łaskarzew,</w:t>
      </w:r>
    </w:p>
    <w:p w14:paraId="1A1212F4" w14:textId="77777777" w:rsidR="001930EC" w:rsidRDefault="001930EC" w:rsidP="004220E8">
      <w:pPr>
        <w:pStyle w:val="Tekstpodstawowy"/>
        <w:suppressAutoHyphens w:val="0"/>
        <w:spacing w:after="0" w:line="360" w:lineRule="auto"/>
        <w:jc w:val="both"/>
        <w:rPr>
          <w:sz w:val="22"/>
          <w:szCs w:val="22"/>
        </w:rPr>
      </w:pPr>
      <w:r w:rsidRPr="00275366">
        <w:rPr>
          <w:sz w:val="22"/>
          <w:szCs w:val="22"/>
        </w:rPr>
        <w:t>- 6 drzew z działek nr 217/1 i 217/3 położonych w miejscowości Izdebno Kolonia gmina Łaskarzew.</w:t>
      </w:r>
    </w:p>
    <w:p w14:paraId="6C04E301" w14:textId="12859E29" w:rsidR="009A7082" w:rsidRDefault="009A7082" w:rsidP="009A7082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4EAC9E87" w14:textId="7AB19B3B" w:rsidR="009A7082" w:rsidRDefault="009A7082" w:rsidP="009A7082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2</w:t>
      </w:r>
      <w:r w:rsidRPr="0013598B">
        <w:rPr>
          <w:bCs/>
        </w:rPr>
        <w:t xml:space="preserve"> </w:t>
      </w:r>
    </w:p>
    <w:p w14:paraId="23145717" w14:textId="0A9D25BE" w:rsidR="009A7082" w:rsidRDefault="009A7082" w:rsidP="009A7082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9A7082">
        <w:rPr>
          <w:rFonts w:ascii="Arial" w:hAnsi="Arial" w:cs="Arial"/>
          <w:b/>
          <w:bCs/>
          <w:sz w:val="18"/>
          <w:szCs w:val="18"/>
        </w:rPr>
        <w:t xml:space="preserve">Wydanie decyzji o wygaśnięciu trwałego zarządu w stosunku do nieruchomości gruntowej oznaczonej w ewidencji gruntów i budynków jako działka ewidencyjna nr 67/11 o pow. 0,7359 ha, położonej w obrębie ewidencyjnym Sulbiny gm. Garwolin, stanowiącej własność Powiatu Garwolińskiego. </w:t>
      </w:r>
    </w:p>
    <w:p w14:paraId="49BD8E83" w14:textId="605E4A4A" w:rsidR="009A7082" w:rsidRDefault="00B872EC" w:rsidP="009A7082">
      <w:pPr>
        <w:suppressAutoHyphens/>
        <w:autoSpaceDE/>
        <w:autoSpaceDN/>
        <w:adjustRightInd/>
        <w:spacing w:line="360" w:lineRule="auto"/>
      </w:pPr>
      <w:r>
        <w:tab/>
        <w:t xml:space="preserve">Zarząd zdecydował o przesunięciu przedmiotowego punktu porządku obrad na kolejne posiedzenie. </w:t>
      </w:r>
    </w:p>
    <w:p w14:paraId="1C54D379" w14:textId="77777777" w:rsidR="00B872EC" w:rsidRPr="00B872EC" w:rsidRDefault="00B872EC" w:rsidP="009A7082">
      <w:pPr>
        <w:suppressAutoHyphens/>
        <w:autoSpaceDE/>
        <w:autoSpaceDN/>
        <w:adjustRightInd/>
        <w:spacing w:line="360" w:lineRule="auto"/>
      </w:pPr>
    </w:p>
    <w:p w14:paraId="26CEA68C" w14:textId="5EAC7F37" w:rsidR="009A7082" w:rsidRDefault="009A7082" w:rsidP="009A7082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3</w:t>
      </w:r>
      <w:r w:rsidRPr="0013598B">
        <w:rPr>
          <w:bCs/>
        </w:rPr>
        <w:t xml:space="preserve"> </w:t>
      </w:r>
    </w:p>
    <w:p w14:paraId="5E5DD429" w14:textId="1A994ADB" w:rsidR="009A7082" w:rsidRDefault="009A7082" w:rsidP="009A7082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9A7082">
        <w:rPr>
          <w:rFonts w:ascii="Arial" w:hAnsi="Arial" w:cs="Arial"/>
          <w:b/>
          <w:bCs/>
          <w:sz w:val="18"/>
          <w:szCs w:val="18"/>
        </w:rPr>
        <w:t xml:space="preserve">Przygotowanie projektu uchwały Rady Powiatu Garwolińskiego zmieniającego uchwałę w sprawie wysokości i zasad przyznawania diet oraz zwrotu kosztów podróży służbowych radnym Powiatu Garwolińskiego. </w:t>
      </w:r>
    </w:p>
    <w:p w14:paraId="46794AFC" w14:textId="68F0F1C9" w:rsidR="001930EC" w:rsidRPr="001930EC" w:rsidRDefault="001930EC" w:rsidP="001930EC">
      <w:pPr>
        <w:pStyle w:val="Tekstpodstawowy"/>
        <w:suppressAutoHyphens w:val="0"/>
        <w:spacing w:line="360" w:lineRule="auto"/>
        <w:ind w:firstLine="708"/>
        <w:jc w:val="both"/>
        <w:rPr>
          <w:i/>
          <w:iCs/>
          <w:sz w:val="22"/>
          <w:szCs w:val="22"/>
        </w:rPr>
      </w:pPr>
      <w:r w:rsidRPr="005810F8">
        <w:rPr>
          <w:sz w:val="22"/>
          <w:szCs w:val="22"/>
        </w:rPr>
        <w:t xml:space="preserve">Zarząd przygotował projekt uchwały Rady Powiatu Garwolińskiego zmieniający uchwałę </w:t>
      </w:r>
      <w:r>
        <w:rPr>
          <w:sz w:val="22"/>
          <w:szCs w:val="22"/>
        </w:rPr>
        <w:br/>
      </w:r>
      <w:r w:rsidRPr="005810F8">
        <w:rPr>
          <w:sz w:val="22"/>
          <w:szCs w:val="22"/>
        </w:rPr>
        <w:t>w sprawie wysokości i zasad przyznawania diet oraz zwrotu kosztów podróży służbowych radnym Powiatu Garwolińskiego i skierował do Komisji Budżetowo-Finansowej Rady Powiatu Garwolińskiego celem zaopiniowania oraz przekazał na Sesję Rady Powiatu Garwolińskiego.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Projekt uchwały Rady Powiatu Garwolińskiego stanowi załącznik nr </w:t>
      </w:r>
      <w:r w:rsidR="004220E8">
        <w:rPr>
          <w:i/>
          <w:iCs/>
          <w:sz w:val="22"/>
          <w:szCs w:val="22"/>
        </w:rPr>
        <w:t xml:space="preserve">2 </w:t>
      </w:r>
      <w:r>
        <w:rPr>
          <w:i/>
          <w:iCs/>
          <w:sz w:val="22"/>
          <w:szCs w:val="22"/>
        </w:rPr>
        <w:t xml:space="preserve">do protokołu. </w:t>
      </w:r>
    </w:p>
    <w:p w14:paraId="05D9804A" w14:textId="041B4A5D" w:rsidR="009A7082" w:rsidRDefault="009A7082" w:rsidP="009A7082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7BCBDB1B" w14:textId="0F0707CF" w:rsidR="009A7082" w:rsidRDefault="009A7082" w:rsidP="009A7082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4</w:t>
      </w:r>
      <w:r w:rsidRPr="0013598B">
        <w:rPr>
          <w:bCs/>
        </w:rPr>
        <w:t xml:space="preserve"> </w:t>
      </w:r>
    </w:p>
    <w:p w14:paraId="50A11BAF" w14:textId="1BC35C2E" w:rsidR="009A7082" w:rsidRDefault="009A7082" w:rsidP="009A7082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9A7082">
        <w:rPr>
          <w:rFonts w:ascii="Arial" w:hAnsi="Arial" w:cs="Arial"/>
          <w:b/>
          <w:bCs/>
          <w:sz w:val="18"/>
          <w:szCs w:val="18"/>
        </w:rPr>
        <w:t xml:space="preserve">Przygotowanie projektu uchwały Rady Powiatu Garwolińskiego w sprawie ustalenia wynagrodzenia Starosty Powiatu Garwolińskiego. </w:t>
      </w:r>
    </w:p>
    <w:p w14:paraId="7FF89344" w14:textId="305FD0DC" w:rsidR="002E478A" w:rsidRPr="001930EC" w:rsidRDefault="002E478A" w:rsidP="002E478A">
      <w:pPr>
        <w:pStyle w:val="Tekstpodstawowy"/>
        <w:suppressAutoHyphens w:val="0"/>
        <w:spacing w:line="360" w:lineRule="auto"/>
        <w:ind w:firstLine="708"/>
        <w:jc w:val="both"/>
        <w:rPr>
          <w:i/>
          <w:iCs/>
          <w:sz w:val="22"/>
          <w:szCs w:val="22"/>
        </w:rPr>
      </w:pPr>
      <w:r w:rsidRPr="00275366">
        <w:rPr>
          <w:sz w:val="22"/>
          <w:szCs w:val="22"/>
        </w:rPr>
        <w:t>Zarząd przygotował projekt uchwały Rady Powiatu Garwolińskiego w sprawie ustalenia wynagrodzenia Starosty Powiatu Garwolińskiego</w:t>
      </w:r>
      <w:r>
        <w:rPr>
          <w:sz w:val="22"/>
          <w:szCs w:val="22"/>
        </w:rPr>
        <w:t xml:space="preserve"> </w:t>
      </w:r>
      <w:r w:rsidRPr="00275366">
        <w:rPr>
          <w:sz w:val="22"/>
          <w:szCs w:val="22"/>
        </w:rPr>
        <w:t>i skierował do Komisji Budżetowo-Finansowej Rady Powiatu Garwolińskiego celem zaopiniowania oraz przekazał na Sesję Rady Powiatu Garwolińskiego.</w:t>
      </w:r>
      <w:r>
        <w:t xml:space="preserve"> </w:t>
      </w:r>
      <w:r>
        <w:rPr>
          <w:i/>
          <w:iCs/>
          <w:sz w:val="22"/>
          <w:szCs w:val="22"/>
        </w:rPr>
        <w:t xml:space="preserve">Projekt uchwały Rady Powiatu Garwolińskiego stanowi załącznik nr </w:t>
      </w:r>
      <w:r w:rsidR="008A23D0">
        <w:rPr>
          <w:i/>
          <w:iCs/>
          <w:sz w:val="22"/>
          <w:szCs w:val="22"/>
        </w:rPr>
        <w:t xml:space="preserve">3 </w:t>
      </w:r>
      <w:r>
        <w:rPr>
          <w:i/>
          <w:iCs/>
          <w:sz w:val="22"/>
          <w:szCs w:val="22"/>
        </w:rPr>
        <w:t xml:space="preserve">do protokołu. </w:t>
      </w:r>
    </w:p>
    <w:p w14:paraId="568C4399" w14:textId="4543A6A6" w:rsidR="009A7082" w:rsidRDefault="009A7082" w:rsidP="009A7082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lastRenderedPageBreak/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5</w:t>
      </w:r>
      <w:r w:rsidRPr="0013598B">
        <w:rPr>
          <w:bCs/>
        </w:rPr>
        <w:t xml:space="preserve"> </w:t>
      </w:r>
    </w:p>
    <w:p w14:paraId="4FAFECE7" w14:textId="4F5CFF74" w:rsidR="009A7082" w:rsidRDefault="009A7082" w:rsidP="009A7082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color w:val="000000"/>
          <w:sz w:val="18"/>
          <w:szCs w:val="18"/>
          <w:lang w:bidi="pl-PL"/>
        </w:rPr>
      </w:pPr>
      <w:r w:rsidRPr="009A7082">
        <w:rPr>
          <w:rFonts w:ascii="Arial" w:hAnsi="Arial" w:cs="Arial"/>
          <w:b/>
          <w:bCs/>
          <w:sz w:val="18"/>
          <w:szCs w:val="18"/>
        </w:rPr>
        <w:t xml:space="preserve">Podjęcie uchwały w sprawie </w:t>
      </w:r>
      <w:r w:rsidRPr="009A7082">
        <w:rPr>
          <w:rFonts w:ascii="Arial" w:hAnsi="Arial" w:cs="Arial"/>
          <w:b/>
          <w:bCs/>
          <w:color w:val="000000"/>
          <w:sz w:val="18"/>
          <w:szCs w:val="18"/>
          <w:lang w:bidi="pl-PL"/>
        </w:rPr>
        <w:t>wyrażenia zgody na zawarcie umowy przedwstępnej najmu oraz dokonanie wszelkich czynności związanych z modernizacją budynku oddanego w użyczenie.</w:t>
      </w:r>
    </w:p>
    <w:p w14:paraId="4DDB80EB" w14:textId="152F81A0" w:rsidR="002E478A" w:rsidRPr="002E478A" w:rsidRDefault="002E478A" w:rsidP="002E478A">
      <w:pPr>
        <w:spacing w:line="360" w:lineRule="auto"/>
        <w:ind w:firstLine="708"/>
        <w:rPr>
          <w:i/>
          <w:iCs/>
          <w:color w:val="000000"/>
          <w:lang w:bidi="pl-PL"/>
        </w:rPr>
      </w:pPr>
      <w:r>
        <w:t>Zarząd jednogłośnie (w głosowaniu brało udział 5 członków Zarządu) p</w:t>
      </w:r>
      <w:r w:rsidRPr="008745DF">
        <w:t>odj</w:t>
      </w:r>
      <w:r>
        <w:t>ął</w:t>
      </w:r>
      <w:r w:rsidRPr="008745DF">
        <w:t xml:space="preserve"> uchwał</w:t>
      </w:r>
      <w:r>
        <w:t>ę</w:t>
      </w:r>
      <w:r w:rsidRPr="008745DF">
        <w:t xml:space="preserve"> </w:t>
      </w:r>
      <w:r w:rsidR="00AD6F83">
        <w:br/>
      </w:r>
      <w:r>
        <w:t xml:space="preserve">Nr 820/228/2021 </w:t>
      </w:r>
      <w:r w:rsidRPr="008745DF">
        <w:rPr>
          <w:color w:val="000000"/>
          <w:lang w:bidi="pl-PL"/>
        </w:rPr>
        <w:t>wyraż</w:t>
      </w:r>
      <w:r>
        <w:rPr>
          <w:color w:val="000000"/>
          <w:lang w:bidi="pl-PL"/>
        </w:rPr>
        <w:t xml:space="preserve">ając </w:t>
      </w:r>
      <w:r w:rsidRPr="008745DF">
        <w:rPr>
          <w:color w:val="000000"/>
          <w:lang w:bidi="pl-PL"/>
        </w:rPr>
        <w:t>zgod</w:t>
      </w:r>
      <w:r>
        <w:rPr>
          <w:color w:val="000000"/>
          <w:lang w:bidi="pl-PL"/>
        </w:rPr>
        <w:t xml:space="preserve">ę dla Powiatowego Ośrodka Sportu i Zarządzania Lokalami </w:t>
      </w:r>
      <w:r>
        <w:rPr>
          <w:color w:val="000000"/>
          <w:lang w:bidi="pl-PL"/>
        </w:rPr>
        <w:br/>
        <w:t xml:space="preserve">w Miętnem w imieniu, którego działa Pan Janusz Kowalski – Kierownik Powiatowego Ośrodka Sportu i Zarządzania Lokalami w Miętnem, </w:t>
      </w:r>
      <w:r w:rsidRPr="008745DF">
        <w:rPr>
          <w:color w:val="000000"/>
          <w:lang w:bidi="pl-PL"/>
        </w:rPr>
        <w:t xml:space="preserve">na zawarcie umowy przedwstępnej najmu oraz dokonanie wszelkich czynności związanych z modernizacją budynku </w:t>
      </w:r>
      <w:r>
        <w:rPr>
          <w:color w:val="000000"/>
          <w:lang w:bidi="pl-PL"/>
        </w:rPr>
        <w:t xml:space="preserve">na potrzeby Biura Powiatowego Agencji Restrukturyzacji i modernizacji rolnictwa w Garwolinie w celu zawarcia umowy najmu przedmiotowego obiektu. </w:t>
      </w:r>
      <w:r>
        <w:rPr>
          <w:i/>
          <w:iCs/>
          <w:color w:val="000000"/>
          <w:lang w:bidi="pl-PL"/>
        </w:rPr>
        <w:t xml:space="preserve">Uchwała stanowi załącznik nr </w:t>
      </w:r>
      <w:r w:rsidR="004B2D1F">
        <w:rPr>
          <w:i/>
          <w:iCs/>
          <w:color w:val="000000"/>
          <w:lang w:bidi="pl-PL"/>
        </w:rPr>
        <w:t xml:space="preserve">4 </w:t>
      </w:r>
      <w:r>
        <w:rPr>
          <w:i/>
          <w:iCs/>
          <w:color w:val="000000"/>
          <w:lang w:bidi="pl-PL"/>
        </w:rPr>
        <w:t xml:space="preserve">do protokołu. </w:t>
      </w:r>
    </w:p>
    <w:p w14:paraId="3DC0D41E" w14:textId="2996479C" w:rsidR="009A7082" w:rsidRDefault="009A7082" w:rsidP="009A7082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color w:val="000000"/>
          <w:sz w:val="18"/>
          <w:szCs w:val="18"/>
          <w:lang w:bidi="pl-PL"/>
        </w:rPr>
      </w:pPr>
    </w:p>
    <w:p w14:paraId="67CD4119" w14:textId="7458D1F0" w:rsidR="009A7082" w:rsidRDefault="009A7082" w:rsidP="009A7082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6</w:t>
      </w:r>
      <w:r w:rsidRPr="0013598B">
        <w:rPr>
          <w:bCs/>
        </w:rPr>
        <w:t xml:space="preserve"> </w:t>
      </w:r>
    </w:p>
    <w:p w14:paraId="2B203C13" w14:textId="0E7AE85D" w:rsidR="009A7082" w:rsidRDefault="009A7082" w:rsidP="009A7082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9A7082">
        <w:rPr>
          <w:rFonts w:ascii="Arial" w:hAnsi="Arial" w:cs="Arial"/>
          <w:b/>
          <w:bCs/>
          <w:sz w:val="18"/>
          <w:szCs w:val="18"/>
        </w:rPr>
        <w:t>Określenie założeń do budżetu Powiatu Garwolińskiego na rok 2022.</w:t>
      </w:r>
    </w:p>
    <w:p w14:paraId="325D205E" w14:textId="5A8C87AD" w:rsidR="001930EC" w:rsidRPr="00007048" w:rsidRDefault="001930EC" w:rsidP="001930EC">
      <w:pPr>
        <w:spacing w:line="360" w:lineRule="auto"/>
        <w:ind w:firstLine="708"/>
        <w:rPr>
          <w:i/>
          <w:iCs/>
        </w:rPr>
      </w:pPr>
      <w:r w:rsidRPr="00007048">
        <w:t>Członkowie Zarządu zapoznali się z wnioskami, które wpłynęły do budżetu Powiatu Garwolińskiego na rok 202</w:t>
      </w:r>
      <w:r>
        <w:t>2</w:t>
      </w:r>
      <w:r w:rsidRPr="00007048">
        <w:t xml:space="preserve"> oraz planowanymi inwestycjami w roku 202</w:t>
      </w:r>
      <w:r>
        <w:t>2</w:t>
      </w:r>
      <w:r w:rsidRPr="00007048">
        <w:t xml:space="preserve">, </w:t>
      </w:r>
      <w:r w:rsidRPr="00007048">
        <w:rPr>
          <w:i/>
          <w:iCs/>
        </w:rPr>
        <w:t xml:space="preserve">które stanowią załącznik </w:t>
      </w:r>
      <w:r>
        <w:rPr>
          <w:i/>
          <w:iCs/>
        </w:rPr>
        <w:br/>
      </w:r>
      <w:r w:rsidRPr="00007048">
        <w:rPr>
          <w:i/>
          <w:iCs/>
        </w:rPr>
        <w:t xml:space="preserve">nr </w:t>
      </w:r>
      <w:r w:rsidR="004B2D1F">
        <w:rPr>
          <w:i/>
          <w:iCs/>
        </w:rPr>
        <w:t>5</w:t>
      </w:r>
      <w:r w:rsidRPr="00007048">
        <w:rPr>
          <w:i/>
          <w:iCs/>
        </w:rPr>
        <w:t xml:space="preserve"> do protokołu. </w:t>
      </w:r>
    </w:p>
    <w:p w14:paraId="39AF9562" w14:textId="77777777" w:rsidR="001930EC" w:rsidRPr="0075716C" w:rsidRDefault="001930EC" w:rsidP="001930EC">
      <w:pPr>
        <w:spacing w:line="360" w:lineRule="auto"/>
        <w:ind w:left="357"/>
        <w:contextualSpacing/>
      </w:pPr>
      <w:r w:rsidRPr="0075716C">
        <w:t>Ponadto przyjęto założenia:</w:t>
      </w:r>
    </w:p>
    <w:p w14:paraId="2002A546" w14:textId="7A1980C7" w:rsidR="001930EC" w:rsidRPr="0075716C" w:rsidRDefault="001930EC" w:rsidP="001930EC">
      <w:pPr>
        <w:numPr>
          <w:ilvl w:val="0"/>
          <w:numId w:val="13"/>
        </w:numPr>
        <w:spacing w:line="360" w:lineRule="auto"/>
        <w:ind w:left="357"/>
        <w:contextualSpacing/>
      </w:pPr>
      <w:r w:rsidRPr="0075716C">
        <w:t>utrzymanie na poziomie roku 202</w:t>
      </w:r>
      <w:r w:rsidR="0075716C" w:rsidRPr="0075716C">
        <w:t>1</w:t>
      </w:r>
      <w:r w:rsidRPr="0075716C">
        <w:t xml:space="preserve"> większości wydatków na bieżące utrzymanie jednostek budżetowych i Starostwa Powiatowego, z wyjątkiem wydatków, na których wysokość wpływ mają czynniki niezależne (zmiany dotacji celowych na finansowanie, zmiany stawek i cen, zmiany zakresów realizowanych zadań i inne),</w:t>
      </w:r>
    </w:p>
    <w:p w14:paraId="208B2BA6" w14:textId="77777777" w:rsidR="001930EC" w:rsidRPr="0075716C" w:rsidRDefault="001930EC" w:rsidP="001930EC">
      <w:pPr>
        <w:numPr>
          <w:ilvl w:val="0"/>
          <w:numId w:val="13"/>
        </w:numPr>
        <w:spacing w:line="360" w:lineRule="auto"/>
        <w:ind w:left="357"/>
        <w:contextualSpacing/>
      </w:pPr>
      <w:r w:rsidRPr="0075716C">
        <w:t>utrzymanie na niezbędnym poziomie stanu zatrudnienia do realizacji zadań oraz stawek wynagrodzeń w jednostkach budżetowych i Starostwie Powiatowym,</w:t>
      </w:r>
    </w:p>
    <w:p w14:paraId="16164225" w14:textId="5B152900" w:rsidR="001930EC" w:rsidRPr="0075716C" w:rsidRDefault="001930EC" w:rsidP="001930EC">
      <w:pPr>
        <w:numPr>
          <w:ilvl w:val="0"/>
          <w:numId w:val="13"/>
        </w:numPr>
        <w:spacing w:line="360" w:lineRule="auto"/>
        <w:ind w:left="357"/>
        <w:contextualSpacing/>
      </w:pPr>
      <w:r w:rsidRPr="0075716C">
        <w:t>prognozowany średnioroczny wskaźnik cen towarów i usług konsumpcyjnych- 10</w:t>
      </w:r>
      <w:r w:rsidR="0075716C" w:rsidRPr="0075716C">
        <w:t>3</w:t>
      </w:r>
      <w:r w:rsidRPr="0075716C">
        <w:t>,</w:t>
      </w:r>
      <w:r w:rsidR="0075716C" w:rsidRPr="0075716C">
        <w:t>3</w:t>
      </w:r>
      <w:r w:rsidRPr="0075716C">
        <w:t>%.</w:t>
      </w:r>
    </w:p>
    <w:p w14:paraId="1C30FB26" w14:textId="1E1F9F99" w:rsidR="009A7082" w:rsidRDefault="009A7082" w:rsidP="009A7082">
      <w:p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625996E5" w14:textId="42A45E33" w:rsidR="009A7082" w:rsidRDefault="009A7082" w:rsidP="009A7082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7</w:t>
      </w:r>
      <w:r w:rsidRPr="0013598B">
        <w:rPr>
          <w:bCs/>
        </w:rPr>
        <w:t xml:space="preserve"> </w:t>
      </w:r>
    </w:p>
    <w:p w14:paraId="0EAD7CCC" w14:textId="77777777" w:rsidR="009A7082" w:rsidRPr="009A7082" w:rsidRDefault="009A7082" w:rsidP="009A7082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9A7082">
        <w:rPr>
          <w:rFonts w:ascii="Arial" w:hAnsi="Arial" w:cs="Arial"/>
          <w:b/>
          <w:bCs/>
          <w:sz w:val="18"/>
          <w:szCs w:val="18"/>
        </w:rPr>
        <w:t xml:space="preserve">Zapoznanie z projektem budżetu Powiatu Garwolińskiego na rok 2022. </w:t>
      </w:r>
    </w:p>
    <w:p w14:paraId="1A146C1F" w14:textId="25C4047C" w:rsidR="00D126D5" w:rsidRPr="00BE4BF5" w:rsidRDefault="00AD6F83" w:rsidP="00D126D5">
      <w:pPr>
        <w:suppressAutoHyphens/>
        <w:autoSpaceDE/>
        <w:autoSpaceDN/>
        <w:adjustRightInd/>
        <w:spacing w:line="360" w:lineRule="auto"/>
        <w:rPr>
          <w:color w:val="FF0000"/>
        </w:rPr>
      </w:pPr>
      <w:r>
        <w:tab/>
      </w:r>
      <w:r w:rsidRPr="00BE4BF5">
        <w:rPr>
          <w:color w:val="FF0000"/>
        </w:rPr>
        <w:t xml:space="preserve">Członkowie Zarządu wstępnie zapoznali się z projektem budżetu Powiatu Garwolińskiego </w:t>
      </w:r>
      <w:r w:rsidRPr="00BE4BF5">
        <w:rPr>
          <w:color w:val="FF0000"/>
        </w:rPr>
        <w:br/>
        <w:t>na rok 2022</w:t>
      </w:r>
      <w:r w:rsidR="00307E32">
        <w:rPr>
          <w:color w:val="FF0000"/>
        </w:rPr>
        <w:t xml:space="preserve"> oraz przeanalizowali wnioski złożone do budżetu. </w:t>
      </w:r>
    </w:p>
    <w:p w14:paraId="6666490F" w14:textId="77777777" w:rsidR="00AD6F83" w:rsidRPr="00AD6F83" w:rsidRDefault="00AD6F83" w:rsidP="00D126D5">
      <w:pPr>
        <w:suppressAutoHyphens/>
        <w:autoSpaceDE/>
        <w:autoSpaceDN/>
        <w:adjustRightInd/>
        <w:spacing w:line="360" w:lineRule="auto"/>
      </w:pPr>
    </w:p>
    <w:p w14:paraId="4F041860" w14:textId="4410595B" w:rsidR="00D126D5" w:rsidRDefault="00D126D5" w:rsidP="00D126D5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A7082">
        <w:rPr>
          <w:rFonts w:ascii="Arial" w:hAnsi="Arial" w:cs="Arial"/>
          <w:b/>
          <w:sz w:val="18"/>
          <w:szCs w:val="18"/>
          <w:u w:val="single"/>
        </w:rPr>
        <w:t>8</w:t>
      </w:r>
      <w:r w:rsidRPr="0013598B">
        <w:rPr>
          <w:bCs/>
        </w:rPr>
        <w:t xml:space="preserve"> </w:t>
      </w:r>
    </w:p>
    <w:p w14:paraId="0F94FF66" w14:textId="754E9462" w:rsidR="00D126D5" w:rsidRPr="00D126D5" w:rsidRDefault="00D126D5" w:rsidP="00D126D5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D126D5">
        <w:rPr>
          <w:rFonts w:ascii="Arial" w:hAnsi="Arial" w:cs="Arial"/>
          <w:b/>
          <w:bCs/>
          <w:sz w:val="18"/>
          <w:szCs w:val="18"/>
        </w:rPr>
        <w:t xml:space="preserve">Przyjęcie protokołów z poprzednich posiedzeń Zarządu Powiatu. </w:t>
      </w:r>
    </w:p>
    <w:p w14:paraId="5F1CB35D" w14:textId="76830517" w:rsidR="0046661C" w:rsidRPr="0096745D" w:rsidRDefault="0046661C" w:rsidP="0046661C">
      <w:pPr>
        <w:spacing w:line="360" w:lineRule="auto"/>
        <w:ind w:firstLine="708"/>
        <w:rPr>
          <w:bCs/>
        </w:rPr>
      </w:pPr>
      <w:r w:rsidRPr="0096745D">
        <w:rPr>
          <w:bCs/>
        </w:rPr>
        <w:t xml:space="preserve">Protokół </w:t>
      </w:r>
      <w:r w:rsidR="00DE08E2" w:rsidRPr="0096745D">
        <w:rPr>
          <w:bCs/>
        </w:rPr>
        <w:t>Nr 1</w:t>
      </w:r>
      <w:r w:rsidR="009A7082">
        <w:rPr>
          <w:bCs/>
        </w:rPr>
        <w:t>76</w:t>
      </w:r>
      <w:r w:rsidR="00DE08E2" w:rsidRPr="0096745D">
        <w:rPr>
          <w:bCs/>
        </w:rPr>
        <w:t xml:space="preserve">/2021 z posiedzenia Zarządu Powiatu, które odbyło się w dniu </w:t>
      </w:r>
      <w:r w:rsidR="00DE08E2">
        <w:rPr>
          <w:bCs/>
        </w:rPr>
        <w:br/>
      </w:r>
      <w:r w:rsidR="009A7082">
        <w:rPr>
          <w:bCs/>
        </w:rPr>
        <w:t>14</w:t>
      </w:r>
      <w:r w:rsidR="00DE08E2" w:rsidRPr="0096745D">
        <w:rPr>
          <w:bCs/>
        </w:rPr>
        <w:t xml:space="preserve"> </w:t>
      </w:r>
      <w:r w:rsidR="00DE08E2">
        <w:rPr>
          <w:bCs/>
        </w:rPr>
        <w:t xml:space="preserve">października </w:t>
      </w:r>
      <w:r w:rsidR="00DE08E2" w:rsidRPr="0096745D">
        <w:rPr>
          <w:bCs/>
        </w:rPr>
        <w:t>2021 r</w:t>
      </w:r>
      <w:r w:rsidR="00DE08E2">
        <w:rPr>
          <w:bCs/>
        </w:rPr>
        <w:t>.</w:t>
      </w:r>
      <w:r w:rsidR="00AD01FD">
        <w:rPr>
          <w:bCs/>
        </w:rPr>
        <w:t xml:space="preserve">, </w:t>
      </w:r>
      <w:r w:rsidR="00DE08E2" w:rsidRPr="0096745D">
        <w:rPr>
          <w:bCs/>
        </w:rPr>
        <w:t>protokół Nr 1</w:t>
      </w:r>
      <w:r w:rsidR="00AD01FD">
        <w:rPr>
          <w:bCs/>
        </w:rPr>
        <w:t>8</w:t>
      </w:r>
      <w:r w:rsidR="009A7082">
        <w:rPr>
          <w:bCs/>
        </w:rPr>
        <w:t>2</w:t>
      </w:r>
      <w:r w:rsidR="00DE08E2" w:rsidRPr="0096745D">
        <w:rPr>
          <w:bCs/>
        </w:rPr>
        <w:t xml:space="preserve">/2021 z posiedzenia Zarządu Powiatu, które odbyło się </w:t>
      </w:r>
      <w:r w:rsidR="00DE08E2">
        <w:rPr>
          <w:bCs/>
        </w:rPr>
        <w:br/>
      </w:r>
      <w:r w:rsidR="00DE08E2" w:rsidRPr="0096745D">
        <w:rPr>
          <w:bCs/>
        </w:rPr>
        <w:t xml:space="preserve">w dniu </w:t>
      </w:r>
      <w:r w:rsidR="00AD01FD">
        <w:rPr>
          <w:bCs/>
        </w:rPr>
        <w:t>2</w:t>
      </w:r>
      <w:r w:rsidR="009A7082">
        <w:rPr>
          <w:bCs/>
        </w:rPr>
        <w:t>1</w:t>
      </w:r>
      <w:r w:rsidR="00DE08E2" w:rsidRPr="0096745D">
        <w:rPr>
          <w:bCs/>
        </w:rPr>
        <w:t xml:space="preserve"> </w:t>
      </w:r>
      <w:r w:rsidR="00DE08E2">
        <w:rPr>
          <w:bCs/>
        </w:rPr>
        <w:t xml:space="preserve">października </w:t>
      </w:r>
      <w:r w:rsidR="00DE08E2" w:rsidRPr="0096745D">
        <w:rPr>
          <w:bCs/>
        </w:rPr>
        <w:t>2021 r</w:t>
      </w:r>
      <w:r w:rsidR="00DE08E2">
        <w:rPr>
          <w:bCs/>
        </w:rPr>
        <w:t>.</w:t>
      </w:r>
      <w:r w:rsidR="009A7082">
        <w:rPr>
          <w:bCs/>
        </w:rPr>
        <w:t xml:space="preserve">, </w:t>
      </w:r>
      <w:r w:rsidR="009A7082" w:rsidRPr="0096745D">
        <w:rPr>
          <w:bCs/>
        </w:rPr>
        <w:t>protokół Nr 1</w:t>
      </w:r>
      <w:r w:rsidR="009A7082">
        <w:rPr>
          <w:bCs/>
        </w:rPr>
        <w:t>88</w:t>
      </w:r>
      <w:r w:rsidR="009A7082" w:rsidRPr="0096745D">
        <w:rPr>
          <w:bCs/>
        </w:rPr>
        <w:t xml:space="preserve">/2021 </w:t>
      </w:r>
      <w:r w:rsidR="009A7082">
        <w:rPr>
          <w:bCs/>
        </w:rPr>
        <w:t xml:space="preserve">i 189/2021 </w:t>
      </w:r>
      <w:r w:rsidR="009A7082" w:rsidRPr="0096745D">
        <w:rPr>
          <w:bCs/>
        </w:rPr>
        <w:t xml:space="preserve">z posiedzenia Zarządu Powiatu, które odbyło się w dniu </w:t>
      </w:r>
      <w:r w:rsidR="009A7082">
        <w:rPr>
          <w:bCs/>
        </w:rPr>
        <w:t>29</w:t>
      </w:r>
      <w:r w:rsidR="009A7082" w:rsidRPr="0096745D">
        <w:rPr>
          <w:bCs/>
        </w:rPr>
        <w:t xml:space="preserve"> </w:t>
      </w:r>
      <w:r w:rsidR="009A7082">
        <w:rPr>
          <w:bCs/>
        </w:rPr>
        <w:t xml:space="preserve">października </w:t>
      </w:r>
      <w:r w:rsidR="009A7082" w:rsidRPr="0096745D">
        <w:rPr>
          <w:bCs/>
        </w:rPr>
        <w:t>2021 r</w:t>
      </w:r>
      <w:r w:rsidR="009A7082">
        <w:rPr>
          <w:bCs/>
        </w:rPr>
        <w:t xml:space="preserve">. </w:t>
      </w:r>
      <w:r w:rsidR="00AD01FD">
        <w:rPr>
          <w:bCs/>
        </w:rPr>
        <w:t>oraz</w:t>
      </w:r>
      <w:r>
        <w:rPr>
          <w:bCs/>
        </w:rPr>
        <w:t xml:space="preserve"> </w:t>
      </w:r>
      <w:r w:rsidR="00AD01FD" w:rsidRPr="0096745D">
        <w:rPr>
          <w:bCs/>
        </w:rPr>
        <w:t>protokół Nr 1</w:t>
      </w:r>
      <w:r w:rsidR="009A7082">
        <w:rPr>
          <w:bCs/>
        </w:rPr>
        <w:t>90</w:t>
      </w:r>
      <w:r w:rsidR="00AD01FD" w:rsidRPr="0096745D">
        <w:rPr>
          <w:bCs/>
        </w:rPr>
        <w:t>/2021</w:t>
      </w:r>
      <w:r w:rsidR="00AD01FD">
        <w:rPr>
          <w:bCs/>
        </w:rPr>
        <w:t xml:space="preserve"> </w:t>
      </w:r>
      <w:r w:rsidR="00AD01FD" w:rsidRPr="0096745D">
        <w:rPr>
          <w:bCs/>
        </w:rPr>
        <w:t xml:space="preserve">z posiedzenia Zarządu Powiatu, które odbyło się w dniu </w:t>
      </w:r>
      <w:r w:rsidR="009A7082">
        <w:rPr>
          <w:bCs/>
        </w:rPr>
        <w:t>31</w:t>
      </w:r>
      <w:r w:rsidR="00AD01FD" w:rsidRPr="0096745D">
        <w:rPr>
          <w:bCs/>
        </w:rPr>
        <w:t xml:space="preserve"> </w:t>
      </w:r>
      <w:r w:rsidR="00AD01FD">
        <w:rPr>
          <w:bCs/>
        </w:rPr>
        <w:t xml:space="preserve">października </w:t>
      </w:r>
      <w:r w:rsidR="00AD01FD" w:rsidRPr="0096745D">
        <w:rPr>
          <w:bCs/>
        </w:rPr>
        <w:t>2021 r</w:t>
      </w:r>
      <w:r w:rsidR="00AD01FD">
        <w:rPr>
          <w:bCs/>
        </w:rPr>
        <w:t xml:space="preserve">. </w:t>
      </w:r>
      <w:r w:rsidRPr="0096745D">
        <w:rPr>
          <w:bCs/>
        </w:rPr>
        <w:t xml:space="preserve">zostały przyjęte bez uwag i podpisane. </w:t>
      </w:r>
    </w:p>
    <w:p w14:paraId="1BC50821" w14:textId="77777777" w:rsidR="00854B63" w:rsidRDefault="00854B63" w:rsidP="007A2673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A919BED" w14:textId="384655CC" w:rsidR="007A2673" w:rsidRDefault="007A2673" w:rsidP="007A2673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 xml:space="preserve">Ad. </w:t>
      </w:r>
      <w:r w:rsidR="009A7082">
        <w:rPr>
          <w:rFonts w:ascii="Arial" w:hAnsi="Arial" w:cs="Arial"/>
          <w:b/>
          <w:sz w:val="18"/>
          <w:szCs w:val="18"/>
          <w:u w:val="single"/>
        </w:rPr>
        <w:t>9</w:t>
      </w:r>
    </w:p>
    <w:p w14:paraId="0F17963D" w14:textId="3BCBBBA0" w:rsidR="007A2673" w:rsidRDefault="007A2673" w:rsidP="007A2673">
      <w:pPr>
        <w:spacing w:line="360" w:lineRule="auto"/>
        <w:ind w:firstLine="708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16EB4C0C" w14:textId="77777777" w:rsidR="007A2673" w:rsidRDefault="007A2673" w:rsidP="007A2673">
      <w:pPr>
        <w:spacing w:line="360" w:lineRule="auto"/>
        <w:ind w:firstLine="708"/>
      </w:pPr>
      <w:r>
        <w:lastRenderedPageBreak/>
        <w:t xml:space="preserve">W tym punkcie nikt nie zabrał głosu. </w:t>
      </w:r>
    </w:p>
    <w:p w14:paraId="23839FA1" w14:textId="77777777" w:rsidR="00505EEA" w:rsidRDefault="00505EEA" w:rsidP="007A2673">
      <w:pPr>
        <w:spacing w:line="360" w:lineRule="auto"/>
      </w:pPr>
    </w:p>
    <w:p w14:paraId="033C2EDA" w14:textId="5B39CA2D" w:rsidR="007A2673" w:rsidRPr="003306B7" w:rsidRDefault="00505EEA" w:rsidP="007A2673">
      <w:pPr>
        <w:spacing w:line="360" w:lineRule="auto"/>
      </w:pPr>
      <w:r>
        <w:t>S</w:t>
      </w:r>
      <w:r w:rsidR="007A2673" w:rsidRPr="003306B7">
        <w:t xml:space="preserve">tarosta o godzinie </w:t>
      </w:r>
      <w:r w:rsidR="007A2673" w:rsidRPr="00EF121F">
        <w:t>1</w:t>
      </w:r>
      <w:r w:rsidR="001930EC">
        <w:t>9</w:t>
      </w:r>
      <w:r w:rsidR="001930EC">
        <w:rPr>
          <w:vertAlign w:val="superscript"/>
        </w:rPr>
        <w:t>1</w:t>
      </w:r>
      <w:r w:rsidR="00BE1AEB">
        <w:rPr>
          <w:vertAlign w:val="superscript"/>
        </w:rPr>
        <w:t>0</w:t>
      </w:r>
      <w:r w:rsidR="007A2673" w:rsidRPr="00505EEA">
        <w:rPr>
          <w:color w:val="FF0000"/>
          <w:vertAlign w:val="superscript"/>
        </w:rPr>
        <w:t xml:space="preserve"> </w:t>
      </w:r>
      <w:r w:rsidR="007A2673" w:rsidRPr="003306B7">
        <w:t xml:space="preserve">zakończył posiedzenie. </w:t>
      </w:r>
    </w:p>
    <w:p w14:paraId="36DE25D5" w14:textId="77777777" w:rsidR="007A2673" w:rsidRDefault="007A2673" w:rsidP="007A2673">
      <w:pPr>
        <w:rPr>
          <w:sz w:val="12"/>
          <w:szCs w:val="12"/>
        </w:rPr>
      </w:pPr>
    </w:p>
    <w:p w14:paraId="035E1E8C" w14:textId="77777777" w:rsidR="007A2673" w:rsidRDefault="007A2673" w:rsidP="007A2673">
      <w:pPr>
        <w:rPr>
          <w:sz w:val="12"/>
          <w:szCs w:val="12"/>
        </w:rPr>
      </w:pPr>
      <w:r w:rsidRPr="005528F9">
        <w:rPr>
          <w:sz w:val="12"/>
          <w:szCs w:val="12"/>
        </w:rPr>
        <w:t>Protokołował</w:t>
      </w:r>
      <w:r>
        <w:rPr>
          <w:sz w:val="12"/>
          <w:szCs w:val="12"/>
        </w:rPr>
        <w:t>a</w:t>
      </w:r>
      <w:r w:rsidRPr="005528F9">
        <w:rPr>
          <w:sz w:val="12"/>
          <w:szCs w:val="12"/>
        </w:rPr>
        <w:t>:</w:t>
      </w:r>
    </w:p>
    <w:p w14:paraId="4CC693E3" w14:textId="77777777" w:rsidR="007A2673" w:rsidRDefault="007A2673" w:rsidP="007A2673">
      <w:pPr>
        <w:rPr>
          <w:sz w:val="12"/>
          <w:szCs w:val="12"/>
        </w:rPr>
      </w:pPr>
      <w:r>
        <w:rPr>
          <w:sz w:val="12"/>
          <w:szCs w:val="12"/>
        </w:rPr>
        <w:t xml:space="preserve">Katarzyna Patkowska-Winiarek </w:t>
      </w:r>
    </w:p>
    <w:p w14:paraId="792439B0" w14:textId="77777777" w:rsidR="007A2673" w:rsidRDefault="007A2673" w:rsidP="007A2673">
      <w:pPr>
        <w:rPr>
          <w:sz w:val="12"/>
          <w:szCs w:val="12"/>
        </w:rPr>
      </w:pPr>
      <w:r>
        <w:rPr>
          <w:sz w:val="12"/>
          <w:szCs w:val="12"/>
        </w:rPr>
        <w:t xml:space="preserve">inspektor Wydziału OA  </w:t>
      </w:r>
    </w:p>
    <w:p w14:paraId="7DC6070D" w14:textId="76E150C2" w:rsidR="007A2673" w:rsidRDefault="007A2673" w:rsidP="007A2673">
      <w:pPr>
        <w:spacing w:line="276" w:lineRule="auto"/>
        <w:ind w:left="5664" w:firstLine="708"/>
        <w:rPr>
          <w:i/>
          <w:iCs/>
        </w:rPr>
      </w:pPr>
      <w:r>
        <w:rPr>
          <w:iCs/>
        </w:rPr>
        <w:t>STAROSTA</w:t>
      </w:r>
    </w:p>
    <w:p w14:paraId="31097024" w14:textId="77777777" w:rsidR="007A2673" w:rsidRDefault="007A2673" w:rsidP="007A2673">
      <w:pPr>
        <w:spacing w:line="360" w:lineRule="auto"/>
        <w:ind w:left="5664"/>
        <w:rPr>
          <w:i/>
          <w:iCs/>
        </w:rPr>
      </w:pPr>
    </w:p>
    <w:p w14:paraId="4A6C89DB" w14:textId="72FB8332" w:rsidR="00A2477E" w:rsidRDefault="00BB1318" w:rsidP="00BB1318">
      <w:pPr>
        <w:spacing w:line="360" w:lineRule="auto"/>
        <w:ind w:left="5664"/>
      </w:pPr>
      <w:r>
        <w:rPr>
          <w:i/>
          <w:iCs/>
        </w:rPr>
        <w:t xml:space="preserve">          </w:t>
      </w:r>
      <w:r w:rsidR="007A2673">
        <w:rPr>
          <w:i/>
          <w:iCs/>
        </w:rPr>
        <w:t>M</w:t>
      </w:r>
      <w:r>
        <w:rPr>
          <w:i/>
          <w:iCs/>
        </w:rPr>
        <w:t>irosław W</w:t>
      </w:r>
      <w:r w:rsidR="00252E7C">
        <w:rPr>
          <w:i/>
          <w:iCs/>
        </w:rPr>
        <w:t>a</w:t>
      </w:r>
      <w:r>
        <w:rPr>
          <w:i/>
          <w:iCs/>
        </w:rPr>
        <w:t>licki</w:t>
      </w:r>
    </w:p>
    <w:sectPr w:rsidR="00A2477E" w:rsidSect="00B077B9">
      <w:footerReference w:type="default" r:id="rId7"/>
      <w:pgSz w:w="11906" w:h="16838"/>
      <w:pgMar w:top="1135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8385" w14:textId="77777777" w:rsidR="00CB0EC9" w:rsidRDefault="00CB0EC9">
      <w:r>
        <w:separator/>
      </w:r>
    </w:p>
  </w:endnote>
  <w:endnote w:type="continuationSeparator" w:id="0">
    <w:p w14:paraId="76990790" w14:textId="77777777" w:rsidR="00CB0EC9" w:rsidRDefault="00CB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68FFC7F" w14:textId="77777777" w:rsidR="003C2E02" w:rsidRDefault="009816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CD655FF" w14:textId="77777777" w:rsidR="003C2E02" w:rsidRDefault="00CB0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48D7" w14:textId="77777777" w:rsidR="00CB0EC9" w:rsidRDefault="00CB0EC9">
      <w:r>
        <w:separator/>
      </w:r>
    </w:p>
  </w:footnote>
  <w:footnote w:type="continuationSeparator" w:id="0">
    <w:p w14:paraId="346D1225" w14:textId="77777777" w:rsidR="00CB0EC9" w:rsidRDefault="00CB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EB0E23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04150003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36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."/>
      <w:lvlJc w:val="left"/>
      <w:pPr>
        <w:ind w:left="3600" w:hanging="360"/>
      </w:pPr>
    </w:lvl>
    <w:lvl w:ilvl="5" w:tplc="04150005">
      <w:start w:val="1"/>
      <w:numFmt w:val="decimal"/>
      <w:lvlText w:val="%6."/>
      <w:lvlJc w:val="left"/>
      <w:pPr>
        <w:ind w:left="4320" w:hanging="36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decimal"/>
      <w:lvlText w:val="%8."/>
      <w:lvlJc w:val="left"/>
      <w:pPr>
        <w:ind w:left="5760" w:hanging="360"/>
      </w:pPr>
    </w:lvl>
    <w:lvl w:ilvl="8" w:tplc="04150005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CDF4D84"/>
    <w:multiLevelType w:val="hybridMultilevel"/>
    <w:tmpl w:val="FD6CA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0582"/>
    <w:multiLevelType w:val="hybridMultilevel"/>
    <w:tmpl w:val="4A643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4507F8"/>
    <w:multiLevelType w:val="hybridMultilevel"/>
    <w:tmpl w:val="48DCA6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46A7B07"/>
    <w:multiLevelType w:val="hybridMultilevel"/>
    <w:tmpl w:val="9488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B0FB9"/>
    <w:multiLevelType w:val="hybridMultilevel"/>
    <w:tmpl w:val="A47EEE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0C308B"/>
    <w:multiLevelType w:val="hybridMultilevel"/>
    <w:tmpl w:val="A614B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73"/>
    <w:rsid w:val="00004DC0"/>
    <w:rsid w:val="000619AE"/>
    <w:rsid w:val="00096535"/>
    <w:rsid w:val="000A6D23"/>
    <w:rsid w:val="000E1D56"/>
    <w:rsid w:val="0010532D"/>
    <w:rsid w:val="00120248"/>
    <w:rsid w:val="00132D31"/>
    <w:rsid w:val="00186930"/>
    <w:rsid w:val="00191E26"/>
    <w:rsid w:val="001930EC"/>
    <w:rsid w:val="001D0FD7"/>
    <w:rsid w:val="00207C3D"/>
    <w:rsid w:val="00225FE9"/>
    <w:rsid w:val="00252E7C"/>
    <w:rsid w:val="00253325"/>
    <w:rsid w:val="00277CA1"/>
    <w:rsid w:val="00292FF4"/>
    <w:rsid w:val="002E478A"/>
    <w:rsid w:val="00307E32"/>
    <w:rsid w:val="003159DE"/>
    <w:rsid w:val="003170C2"/>
    <w:rsid w:val="0038435B"/>
    <w:rsid w:val="003E5585"/>
    <w:rsid w:val="003E68F8"/>
    <w:rsid w:val="004220E8"/>
    <w:rsid w:val="004507CD"/>
    <w:rsid w:val="0046661C"/>
    <w:rsid w:val="00483134"/>
    <w:rsid w:val="0048699D"/>
    <w:rsid w:val="004B1814"/>
    <w:rsid w:val="004B2D1F"/>
    <w:rsid w:val="004F2696"/>
    <w:rsid w:val="00505EEA"/>
    <w:rsid w:val="00543310"/>
    <w:rsid w:val="00556424"/>
    <w:rsid w:val="0056047B"/>
    <w:rsid w:val="00570852"/>
    <w:rsid w:val="00582E02"/>
    <w:rsid w:val="00584C9F"/>
    <w:rsid w:val="005872A6"/>
    <w:rsid w:val="005B6FD5"/>
    <w:rsid w:val="005B7E68"/>
    <w:rsid w:val="005E0CB7"/>
    <w:rsid w:val="005E4962"/>
    <w:rsid w:val="005F1F1D"/>
    <w:rsid w:val="00621BDD"/>
    <w:rsid w:val="00670A19"/>
    <w:rsid w:val="006B77DA"/>
    <w:rsid w:val="00703BCE"/>
    <w:rsid w:val="00711BA3"/>
    <w:rsid w:val="007222CD"/>
    <w:rsid w:val="007236FB"/>
    <w:rsid w:val="0075716C"/>
    <w:rsid w:val="00785CC9"/>
    <w:rsid w:val="00786501"/>
    <w:rsid w:val="007868E0"/>
    <w:rsid w:val="0079585B"/>
    <w:rsid w:val="007A2673"/>
    <w:rsid w:val="007F669D"/>
    <w:rsid w:val="008006A3"/>
    <w:rsid w:val="00805215"/>
    <w:rsid w:val="008407BA"/>
    <w:rsid w:val="00854B63"/>
    <w:rsid w:val="008A23D0"/>
    <w:rsid w:val="0098164A"/>
    <w:rsid w:val="009A7082"/>
    <w:rsid w:val="009C67F8"/>
    <w:rsid w:val="009F5EBD"/>
    <w:rsid w:val="00A13703"/>
    <w:rsid w:val="00A2477E"/>
    <w:rsid w:val="00A347E2"/>
    <w:rsid w:val="00A34ED2"/>
    <w:rsid w:val="00A44A49"/>
    <w:rsid w:val="00A5494F"/>
    <w:rsid w:val="00AA39CF"/>
    <w:rsid w:val="00AD01FD"/>
    <w:rsid w:val="00AD6F83"/>
    <w:rsid w:val="00AE2A45"/>
    <w:rsid w:val="00B077B9"/>
    <w:rsid w:val="00B35012"/>
    <w:rsid w:val="00B872EC"/>
    <w:rsid w:val="00BB1318"/>
    <w:rsid w:val="00BB4154"/>
    <w:rsid w:val="00BE1AEB"/>
    <w:rsid w:val="00BE4BF5"/>
    <w:rsid w:val="00BF276E"/>
    <w:rsid w:val="00C027F4"/>
    <w:rsid w:val="00C0303B"/>
    <w:rsid w:val="00C259E6"/>
    <w:rsid w:val="00C434BD"/>
    <w:rsid w:val="00C60BAB"/>
    <w:rsid w:val="00C61A58"/>
    <w:rsid w:val="00C918CC"/>
    <w:rsid w:val="00C95ADA"/>
    <w:rsid w:val="00CB0D51"/>
    <w:rsid w:val="00CB0EC9"/>
    <w:rsid w:val="00CF5A2C"/>
    <w:rsid w:val="00D04F46"/>
    <w:rsid w:val="00D126D5"/>
    <w:rsid w:val="00D74BEC"/>
    <w:rsid w:val="00D77E33"/>
    <w:rsid w:val="00D92B5F"/>
    <w:rsid w:val="00DA7B23"/>
    <w:rsid w:val="00DB2086"/>
    <w:rsid w:val="00DC4F52"/>
    <w:rsid w:val="00DE08E2"/>
    <w:rsid w:val="00E500F8"/>
    <w:rsid w:val="00E63930"/>
    <w:rsid w:val="00E84775"/>
    <w:rsid w:val="00E87DC2"/>
    <w:rsid w:val="00EF121F"/>
    <w:rsid w:val="00F07209"/>
    <w:rsid w:val="00F1658A"/>
    <w:rsid w:val="00F4463C"/>
    <w:rsid w:val="00F54DF1"/>
    <w:rsid w:val="00F85C61"/>
    <w:rsid w:val="00FA4315"/>
    <w:rsid w:val="00F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1FBF"/>
  <w15:chartTrackingRefBased/>
  <w15:docId w15:val="{A3CAA1C8-384E-42E0-ACB4-BA15DE0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6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7A2673"/>
    <w:pPr>
      <w:keepNext/>
      <w:numPr>
        <w:numId w:val="1"/>
      </w:numPr>
      <w:suppressAutoHyphens/>
      <w:autoSpaceDE/>
      <w:autoSpaceDN/>
      <w:adjustRightInd/>
      <w:spacing w:before="240" w:after="60" w:line="100" w:lineRule="atLeast"/>
      <w:jc w:val="left"/>
      <w:outlineLvl w:val="3"/>
    </w:pPr>
    <w:rPr>
      <w:rFonts w:ascii="Calibri" w:hAnsi="Calibri" w:cs="Calibri"/>
      <w:b/>
      <w:b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A2673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7A2673"/>
    <w:pPr>
      <w:suppressLineNumbers/>
      <w:tabs>
        <w:tab w:val="center" w:pos="4819"/>
        <w:tab w:val="right" w:pos="9638"/>
      </w:tabs>
      <w:suppressAutoHyphens/>
      <w:autoSpaceDE/>
      <w:autoSpaceDN/>
      <w:adjustRightInd/>
      <w:spacing w:line="100" w:lineRule="atLeast"/>
      <w:jc w:val="left"/>
    </w:pPr>
    <w:rPr>
      <w:rFonts w:cs="Calibri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267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A2673"/>
    <w:pPr>
      <w:suppressAutoHyphens/>
      <w:autoSpaceDE/>
      <w:autoSpaceDN/>
      <w:adjustRightInd/>
      <w:spacing w:after="120" w:line="100" w:lineRule="atLeast"/>
      <w:jc w:val="left"/>
    </w:pPr>
    <w:rPr>
      <w:rFonts w:cs="Calibri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67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222CD"/>
    <w:pPr>
      <w:widowControl w:val="0"/>
      <w:suppressAutoHyphens/>
      <w:autoSpaceDE/>
      <w:autoSpaceDN/>
      <w:adjustRightInd/>
      <w:ind w:left="720"/>
      <w:contextualSpacing/>
      <w:jc w:val="left"/>
    </w:pPr>
    <w:rPr>
      <w:rFonts w:eastAsia="Lucida Sans Unicode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E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E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78</cp:revision>
  <cp:lastPrinted>2021-10-06T11:53:00Z</cp:lastPrinted>
  <dcterms:created xsi:type="dcterms:W3CDTF">2021-09-22T11:07:00Z</dcterms:created>
  <dcterms:modified xsi:type="dcterms:W3CDTF">2021-12-15T11:09:00Z</dcterms:modified>
</cp:coreProperties>
</file>