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EAA532" w14:textId="77777777" w:rsidR="00A77B3E" w:rsidRDefault="00F8212E">
      <w:pPr>
        <w:ind w:left="5669"/>
        <w:rPr>
          <w:b/>
          <w:i/>
          <w:u w:val="thick"/>
        </w:rPr>
      </w:pPr>
      <w:r>
        <w:rPr>
          <w:b/>
          <w:i/>
          <w:u w:val="thick"/>
        </w:rPr>
        <w:t>Projekt</w:t>
      </w:r>
    </w:p>
    <w:p w14:paraId="18D06E18" w14:textId="77777777" w:rsidR="00A77B3E" w:rsidRDefault="00A77B3E">
      <w:pPr>
        <w:ind w:left="5669"/>
        <w:rPr>
          <w:b/>
          <w:i/>
          <w:u w:val="thick"/>
        </w:rPr>
      </w:pPr>
    </w:p>
    <w:p w14:paraId="0F1C5D06" w14:textId="77777777" w:rsidR="00A77B3E" w:rsidRDefault="00F8212E">
      <w:pPr>
        <w:ind w:left="5669"/>
      </w:pPr>
      <w:r>
        <w:t>z dnia  19 października 2023 r.</w:t>
      </w:r>
    </w:p>
    <w:p w14:paraId="4E295B89" w14:textId="77777777" w:rsidR="00A77B3E" w:rsidRDefault="00F8212E">
      <w:pPr>
        <w:ind w:left="5669"/>
      </w:pPr>
      <w:r>
        <w:t>Zatwierdzony przez .........................</w:t>
      </w:r>
    </w:p>
    <w:p w14:paraId="23A984FE" w14:textId="77777777" w:rsidR="00A77B3E" w:rsidRDefault="00A77B3E">
      <w:pPr>
        <w:ind w:left="5669"/>
      </w:pPr>
    </w:p>
    <w:p w14:paraId="395FBF2B" w14:textId="77777777" w:rsidR="00A77B3E" w:rsidRDefault="00A77B3E">
      <w:pPr>
        <w:ind w:left="5669"/>
      </w:pPr>
    </w:p>
    <w:p w14:paraId="2935A59F" w14:textId="77777777" w:rsidR="00A77B3E" w:rsidRDefault="00F8212E">
      <w:pPr>
        <w:jc w:val="center"/>
        <w:rPr>
          <w:b/>
          <w:caps/>
        </w:rPr>
      </w:pPr>
      <w:r>
        <w:rPr>
          <w:b/>
          <w:caps/>
        </w:rPr>
        <w:t>Uchwała Nr ....................</w:t>
      </w:r>
      <w:r>
        <w:rPr>
          <w:b/>
          <w:caps/>
        </w:rPr>
        <w:br/>
        <w:t>Rady Powiatu Proszowickiego</w:t>
      </w:r>
    </w:p>
    <w:p w14:paraId="0A1F85CE" w14:textId="77777777" w:rsidR="00A77B3E" w:rsidRDefault="00F8212E">
      <w:pPr>
        <w:spacing w:before="280" w:after="280"/>
        <w:jc w:val="center"/>
        <w:rPr>
          <w:b/>
          <w:caps/>
        </w:rPr>
      </w:pPr>
      <w:r>
        <w:t>z dnia .................... 2023 r.</w:t>
      </w:r>
    </w:p>
    <w:p w14:paraId="765CD66C" w14:textId="77777777" w:rsidR="00A77B3E" w:rsidRDefault="00F8212E">
      <w:pPr>
        <w:keepNext/>
        <w:spacing w:after="480"/>
        <w:jc w:val="center"/>
      </w:pPr>
      <w:r>
        <w:rPr>
          <w:b/>
        </w:rPr>
        <w:t xml:space="preserve">w sprawie Rocznego Programu Współpracy Powiatu </w:t>
      </w:r>
      <w:r>
        <w:rPr>
          <w:b/>
        </w:rPr>
        <w:t>Proszowickiego z organizacjami pozarządowymi oraz podmiotami wymienionymi w art.3 ust.3 ustawy o działalności pożytku publicznego i o wolontariacie na 2024 rok</w:t>
      </w:r>
    </w:p>
    <w:p w14:paraId="629ADBFA" w14:textId="77777777" w:rsidR="00A77B3E" w:rsidRDefault="00F8212E">
      <w:pPr>
        <w:keepLines/>
        <w:spacing w:before="120" w:after="120" w:line="276" w:lineRule="auto"/>
        <w:ind w:firstLine="227"/>
        <w:jc w:val="both"/>
      </w:pPr>
      <w:r>
        <w:t>Na podstawie art. 4 ust.1 pkt.22 i art.12 pkt 11 ustawy z dnia 5 czerwca 1998 r. o samorządzie p</w:t>
      </w:r>
      <w:r>
        <w:t>owiatowym (t.j. Dz. U. z 2022 r. poz. 1526 z pózn. zm.) oraz art. 5a ust.1 ustawy z dnia 24 kwietnia 2003 r. o działalności pożytku publicznego i o wolontariacie (t.j. Dz. U. z 2023 r. poz. 571) Rada Powiatu Proszowickiego uchwala, co następuje:</w:t>
      </w:r>
    </w:p>
    <w:p w14:paraId="69F5F1A4" w14:textId="77777777" w:rsidR="00A77B3E" w:rsidRDefault="00F8212E">
      <w:pPr>
        <w:keepLines/>
        <w:spacing w:before="120" w:after="120" w:line="276" w:lineRule="auto"/>
        <w:ind w:firstLine="340"/>
        <w:jc w:val="both"/>
      </w:pPr>
      <w:r>
        <w:rPr>
          <w:b/>
        </w:rPr>
        <w:t>§ 1. </w:t>
      </w:r>
      <w:r>
        <w:t>Uchwa</w:t>
      </w:r>
      <w:r>
        <w:t>la się Roczny Program współpracy Powiatu Proszowickiego z organizacjami pozarządowymi oraz podmiotami wymienionymi w art.3 ust.3 ustawy o działalności pożytku publicznego i o wolontariacie na 2024 rok, stanowiący załącznik do niniejszej uchwały.</w:t>
      </w:r>
    </w:p>
    <w:p w14:paraId="1B440908" w14:textId="77777777" w:rsidR="00A77B3E" w:rsidRDefault="00F8212E">
      <w:pPr>
        <w:keepLines/>
        <w:spacing w:before="120" w:after="120" w:line="276" w:lineRule="auto"/>
        <w:ind w:firstLine="340"/>
        <w:jc w:val="both"/>
      </w:pPr>
      <w:r>
        <w:rPr>
          <w:b/>
        </w:rPr>
        <w:t>§ 2. </w:t>
      </w:r>
      <w:r>
        <w:t>Wykon</w:t>
      </w:r>
      <w:r>
        <w:t>anie uchwały powierza się Zarządowi Powiatu Proszowickiego.</w:t>
      </w:r>
    </w:p>
    <w:p w14:paraId="1C1B3354" w14:textId="77777777" w:rsidR="00A77B3E" w:rsidRDefault="00F8212E">
      <w:pPr>
        <w:keepLines/>
        <w:spacing w:before="120" w:after="120" w:line="276" w:lineRule="auto"/>
        <w:ind w:firstLine="340"/>
        <w:jc w:val="both"/>
        <w:sectPr w:rsidR="00A77B3E">
          <w:footerReference w:type="default" r:id="rId6"/>
          <w:endnotePr>
            <w:numFmt w:val="decimal"/>
          </w:endnotePr>
          <w:pgSz w:w="11906" w:h="16838"/>
          <w:pgMar w:top="1417" w:right="1020" w:bottom="992" w:left="1020" w:header="708" w:footer="708" w:gutter="0"/>
          <w:cols w:space="708"/>
          <w:docGrid w:linePitch="360"/>
        </w:sectPr>
      </w:pPr>
      <w:r>
        <w:rPr>
          <w:b/>
        </w:rPr>
        <w:t>§ 3. </w:t>
      </w:r>
      <w:r>
        <w:t>Uchwała wchodzi w życie z dniem podjęcia.</w:t>
      </w:r>
    </w:p>
    <w:p w14:paraId="5A8CD290" w14:textId="77777777" w:rsidR="00A77B3E" w:rsidRDefault="00F8212E">
      <w:pPr>
        <w:keepNext/>
        <w:spacing w:before="120" w:after="120" w:line="276" w:lineRule="auto"/>
        <w:ind w:left="5089"/>
      </w:pPr>
      <w:r>
        <w:lastRenderedPageBreak/>
        <w:fldChar w:fldCharType="begin"/>
      </w:r>
      <w:r>
        <w:fldChar w:fldCharType="separate"/>
      </w:r>
      <w:r>
        <w:fldChar w:fldCharType="end"/>
      </w:r>
      <w:r>
        <w:t xml:space="preserve">Załącznik do uchwały Nr </w:t>
      </w:r>
      <w:r>
        <w:t>....................</w:t>
      </w:r>
      <w:r>
        <w:br/>
        <w:t>Rady Powiatu Proszowickiego</w:t>
      </w:r>
      <w:r>
        <w:br/>
        <w:t>z dnia....................2023 r.</w:t>
      </w:r>
    </w:p>
    <w:p w14:paraId="6776CF3A" w14:textId="40E9AA7D" w:rsidR="00A77B3E" w:rsidRDefault="00F8212E">
      <w:pPr>
        <w:keepNext/>
        <w:spacing w:after="480"/>
        <w:jc w:val="center"/>
      </w:pPr>
      <w:r>
        <w:rPr>
          <w:b/>
        </w:rPr>
        <w:t>oraz podmiotami wymienionymi w art.3 ust.3 ustawy o działalności pożytku publicznego i o wolon</w:t>
      </w:r>
      <w:r>
        <w:rPr>
          <w:b/>
        </w:rPr>
        <w:t>tariacie na 2024 rok</w:t>
      </w:r>
    </w:p>
    <w:p w14:paraId="53F8DA02" w14:textId="77777777" w:rsidR="00A77B3E" w:rsidRDefault="00F8212E">
      <w:pPr>
        <w:keepNext/>
        <w:spacing w:line="276" w:lineRule="auto"/>
        <w:jc w:val="center"/>
      </w:pPr>
      <w:r>
        <w:rPr>
          <w:b/>
        </w:rPr>
        <w:t>Rozdział 1.</w:t>
      </w:r>
      <w:r>
        <w:br/>
      </w:r>
      <w:r>
        <w:rPr>
          <w:b/>
        </w:rPr>
        <w:t>Postanowienia ogólne</w:t>
      </w:r>
    </w:p>
    <w:p w14:paraId="0CD054D3" w14:textId="77777777" w:rsidR="00A77B3E" w:rsidRDefault="00F8212E">
      <w:pPr>
        <w:keepLines/>
        <w:spacing w:before="120" w:after="120" w:line="276" w:lineRule="auto"/>
        <w:ind w:firstLine="340"/>
        <w:jc w:val="both"/>
      </w:pPr>
      <w:r>
        <w:rPr>
          <w:b/>
        </w:rPr>
        <w:t>§ 1. </w:t>
      </w:r>
      <w:r>
        <w:t xml:space="preserve">Program określa cele, zasady oraz formy współpracy Powiatu Proszowickiego z organizacjami pozarządowymi oraz podmiotami wymienionymi w art.3 ust.3 ustawy o działalności pożytku </w:t>
      </w:r>
      <w:r>
        <w:t>publicznego i o wolontariacie wyrażającymi wolę współpracy w działaniach na rzez Powiatu Proszowickiego i jego mieszkańców.</w:t>
      </w:r>
    </w:p>
    <w:p w14:paraId="2F52CAD1" w14:textId="77777777" w:rsidR="00A77B3E" w:rsidRDefault="00F8212E">
      <w:pPr>
        <w:keepNext/>
        <w:keepLines/>
        <w:spacing w:line="276" w:lineRule="auto"/>
        <w:jc w:val="center"/>
      </w:pPr>
      <w:r>
        <w:rPr>
          <w:b/>
        </w:rPr>
        <w:t>Rozdział 2.</w:t>
      </w:r>
      <w:r>
        <w:br/>
      </w:r>
      <w:r>
        <w:rPr>
          <w:b/>
        </w:rPr>
        <w:t>Cele programu</w:t>
      </w:r>
    </w:p>
    <w:p w14:paraId="163B7531" w14:textId="77777777" w:rsidR="00A77B3E" w:rsidRDefault="00F8212E">
      <w:pPr>
        <w:keepLines/>
        <w:spacing w:before="120" w:after="120" w:line="276" w:lineRule="auto"/>
        <w:ind w:firstLine="340"/>
        <w:jc w:val="both"/>
        <w:rPr>
          <w:color w:val="000000"/>
          <w:u w:color="000000"/>
        </w:rPr>
      </w:pPr>
      <w:r>
        <w:rPr>
          <w:b/>
        </w:rPr>
        <w:t>§ 2. </w:t>
      </w:r>
      <w:r>
        <w:t>1. </w:t>
      </w:r>
      <w:r>
        <w:t>Głównym celem programu jest zaspokajanie potrzeb mieszkańców Powiatu Proszowickiego, wzmocnienie r</w:t>
      </w:r>
      <w:r>
        <w:t>ozwoju społeczeństwa obywatelskiego, budowanie partnerstwa oraz wspieranie organizacji pozarządowych i podmiotów wymienionych w art.3 ust.3 ustawy o działalności pożytku publicznego i o wolontariacie  w realizacji ważnych celów społecznych.</w:t>
      </w:r>
    </w:p>
    <w:p w14:paraId="020B944C" w14:textId="77777777" w:rsidR="00A77B3E" w:rsidRDefault="00F8212E">
      <w:pPr>
        <w:keepLines/>
        <w:spacing w:before="120" w:after="120" w:line="276" w:lineRule="auto"/>
        <w:ind w:firstLine="340"/>
        <w:jc w:val="both"/>
        <w:rPr>
          <w:color w:val="000000"/>
          <w:u w:color="000000"/>
        </w:rPr>
      </w:pPr>
      <w:r>
        <w:t>2. </w:t>
      </w:r>
      <w:r>
        <w:rPr>
          <w:color w:val="000000"/>
          <w:u w:color="000000"/>
        </w:rPr>
        <w:t>Celami szcze</w:t>
      </w:r>
      <w:r>
        <w:rPr>
          <w:color w:val="000000"/>
          <w:u w:color="000000"/>
        </w:rPr>
        <w:t>gółowymi programu są:</w:t>
      </w:r>
    </w:p>
    <w:p w14:paraId="1144E3A1" w14:textId="77777777" w:rsidR="00A77B3E" w:rsidRDefault="00F8212E">
      <w:pPr>
        <w:spacing w:before="120" w:after="120" w:line="276" w:lineRule="auto"/>
        <w:ind w:left="340" w:hanging="227"/>
        <w:jc w:val="both"/>
        <w:rPr>
          <w:color w:val="000000"/>
          <w:u w:color="000000"/>
        </w:rPr>
      </w:pPr>
      <w:r>
        <w:t>1) </w:t>
      </w:r>
      <w:r>
        <w:rPr>
          <w:color w:val="000000"/>
          <w:u w:color="000000"/>
        </w:rPr>
        <w:t>kształtowanie postaw współodpowiedzialności za otaczającą nas przestrzeń przez działania aktywizujące partycypację społeczną i rozwój społeczeństwa obywatelskiego,</w:t>
      </w:r>
    </w:p>
    <w:p w14:paraId="1ADD5DED" w14:textId="77777777" w:rsidR="00A77B3E" w:rsidRDefault="00F8212E">
      <w:pPr>
        <w:spacing w:before="120" w:after="120" w:line="276" w:lineRule="auto"/>
        <w:ind w:left="340" w:hanging="227"/>
        <w:jc w:val="both"/>
        <w:rPr>
          <w:color w:val="000000"/>
          <w:u w:color="000000"/>
        </w:rPr>
      </w:pPr>
      <w:r>
        <w:t>2) </w:t>
      </w:r>
      <w:r>
        <w:rPr>
          <w:color w:val="000000"/>
          <w:u w:color="000000"/>
        </w:rPr>
        <w:t>integracja podmiotów realizujących zadania publiczne,</w:t>
      </w:r>
    </w:p>
    <w:p w14:paraId="39690DB0" w14:textId="77777777" w:rsidR="00A77B3E" w:rsidRDefault="00F8212E">
      <w:pPr>
        <w:spacing w:before="120" w:after="120" w:line="276" w:lineRule="auto"/>
        <w:ind w:left="340" w:hanging="227"/>
        <w:jc w:val="both"/>
        <w:rPr>
          <w:color w:val="000000"/>
          <w:u w:color="000000"/>
        </w:rPr>
      </w:pPr>
      <w:r>
        <w:t>3) </w:t>
      </w:r>
      <w:r>
        <w:rPr>
          <w:color w:val="000000"/>
          <w:u w:color="000000"/>
        </w:rPr>
        <w:t>wspiera</w:t>
      </w:r>
      <w:r>
        <w:rPr>
          <w:color w:val="000000"/>
          <w:u w:color="000000"/>
        </w:rPr>
        <w:t>nie inicjatyw, nowatorskich pomysłów i rozwiązań zwiększających świadomość społeczeństwa obywatelskiego,</w:t>
      </w:r>
    </w:p>
    <w:p w14:paraId="0E3EE272" w14:textId="77777777" w:rsidR="00A77B3E" w:rsidRDefault="00F8212E">
      <w:pPr>
        <w:spacing w:before="120" w:after="120" w:line="276" w:lineRule="auto"/>
        <w:ind w:left="340" w:hanging="227"/>
        <w:jc w:val="both"/>
        <w:rPr>
          <w:color w:val="000000"/>
          <w:u w:color="000000"/>
        </w:rPr>
      </w:pPr>
      <w:r>
        <w:t>4) </w:t>
      </w:r>
      <w:r>
        <w:rPr>
          <w:color w:val="000000"/>
          <w:u w:color="000000"/>
        </w:rPr>
        <w:t>racjonalne wykorzystanie publicznych środków finansowych.</w:t>
      </w:r>
    </w:p>
    <w:p w14:paraId="1D81EA29" w14:textId="77777777" w:rsidR="00A77B3E" w:rsidRDefault="00F8212E">
      <w:pPr>
        <w:keepNext/>
        <w:spacing w:line="276" w:lineRule="auto"/>
        <w:jc w:val="center"/>
        <w:rPr>
          <w:color w:val="000000"/>
          <w:u w:color="000000"/>
        </w:rPr>
      </w:pPr>
      <w:r>
        <w:rPr>
          <w:b/>
        </w:rPr>
        <w:t>Rozdział 3.</w:t>
      </w:r>
      <w:r>
        <w:rPr>
          <w:color w:val="000000"/>
          <w:u w:color="000000"/>
        </w:rPr>
        <w:br/>
      </w:r>
      <w:r>
        <w:rPr>
          <w:b/>
          <w:color w:val="000000"/>
          <w:u w:color="000000"/>
        </w:rPr>
        <w:t>Zasady współpracy</w:t>
      </w:r>
    </w:p>
    <w:p w14:paraId="1C00E9F5" w14:textId="77777777" w:rsidR="00A77B3E" w:rsidRDefault="00F8212E">
      <w:pPr>
        <w:keepLines/>
        <w:spacing w:before="120" w:after="120" w:line="276" w:lineRule="auto"/>
        <w:ind w:firstLine="340"/>
        <w:jc w:val="both"/>
        <w:rPr>
          <w:color w:val="000000"/>
          <w:u w:color="000000"/>
        </w:rPr>
      </w:pPr>
      <w:r>
        <w:rPr>
          <w:b/>
        </w:rPr>
        <w:t>§ 3. </w:t>
      </w:r>
      <w:r>
        <w:rPr>
          <w:color w:val="000000"/>
          <w:u w:color="000000"/>
        </w:rPr>
        <w:t xml:space="preserve">Powiat współpracując z organizacjami </w:t>
      </w:r>
      <w:r>
        <w:rPr>
          <w:color w:val="000000"/>
          <w:u w:color="000000"/>
        </w:rPr>
        <w:t>pozarządowymi oraz  podmiotami wymienionymi w art.3 ust.3 ustawy o działalności pożytku publicznego i o wolontariacie kieruje się następującymi zasadami:</w:t>
      </w:r>
    </w:p>
    <w:p w14:paraId="6A1C2548" w14:textId="77777777" w:rsidR="00A77B3E" w:rsidRDefault="00F8212E">
      <w:pPr>
        <w:spacing w:before="120" w:after="120" w:line="276" w:lineRule="auto"/>
        <w:ind w:left="340" w:hanging="227"/>
        <w:jc w:val="both"/>
        <w:rPr>
          <w:color w:val="000000"/>
          <w:u w:color="000000"/>
        </w:rPr>
      </w:pPr>
      <w:r>
        <w:t>1) </w:t>
      </w:r>
      <w:r>
        <w:rPr>
          <w:color w:val="000000"/>
          <w:u w:color="000000"/>
        </w:rPr>
        <w:t>pomocniczości - która oznacza, że Powiat powierza organizacjom pozarządowym realizację zadań, a org</w:t>
      </w:r>
      <w:r>
        <w:rPr>
          <w:color w:val="000000"/>
          <w:u w:color="000000"/>
        </w:rPr>
        <w:t>anizacje zapewniają ich wykonanie w sposób ekonomiczny, profesjonalny i terminowy,</w:t>
      </w:r>
    </w:p>
    <w:p w14:paraId="54CF2DB8" w14:textId="77777777" w:rsidR="00A77B3E" w:rsidRDefault="00F8212E">
      <w:pPr>
        <w:spacing w:before="120" w:after="120" w:line="276" w:lineRule="auto"/>
        <w:ind w:left="340" w:hanging="227"/>
        <w:jc w:val="both"/>
        <w:rPr>
          <w:color w:val="000000"/>
          <w:u w:color="000000"/>
        </w:rPr>
      </w:pPr>
      <w:r>
        <w:t>2) </w:t>
      </w:r>
      <w:r>
        <w:rPr>
          <w:color w:val="000000"/>
          <w:u w:color="000000"/>
        </w:rPr>
        <w:t>suwerenności stron - która oznacza, że Powiat i organizacje pozarządowe realizując zadania publiczne są w stosunku do siebie równorzędnymi partnerami,</w:t>
      </w:r>
    </w:p>
    <w:p w14:paraId="2B19E1A2" w14:textId="77777777" w:rsidR="00A77B3E" w:rsidRDefault="00F8212E">
      <w:pPr>
        <w:spacing w:before="120" w:after="120" w:line="276" w:lineRule="auto"/>
        <w:ind w:left="340" w:hanging="227"/>
        <w:jc w:val="both"/>
        <w:rPr>
          <w:color w:val="000000"/>
          <w:u w:color="000000"/>
        </w:rPr>
      </w:pPr>
      <w:r>
        <w:t>3) </w:t>
      </w:r>
      <w:r>
        <w:rPr>
          <w:color w:val="000000"/>
          <w:u w:color="000000"/>
        </w:rPr>
        <w:t>partnerstwa - kt</w:t>
      </w:r>
      <w:r>
        <w:rPr>
          <w:color w:val="000000"/>
          <w:u w:color="000000"/>
        </w:rPr>
        <w:t>óra oznacza, że współpraca oparta jest na obopólnych korzyściach, woli i chęci wzajemnych działań, współdziałaniu na rzecz rozwiązywania lokalnych problemów,</w:t>
      </w:r>
    </w:p>
    <w:p w14:paraId="1AF1CC03" w14:textId="77777777" w:rsidR="00A77B3E" w:rsidRDefault="00F8212E">
      <w:pPr>
        <w:spacing w:before="120" w:after="120" w:line="276" w:lineRule="auto"/>
        <w:ind w:left="340" w:hanging="227"/>
        <w:jc w:val="both"/>
        <w:rPr>
          <w:color w:val="000000"/>
          <w:u w:color="000000"/>
        </w:rPr>
      </w:pPr>
      <w:r>
        <w:t>4) </w:t>
      </w:r>
      <w:r>
        <w:rPr>
          <w:color w:val="000000"/>
          <w:u w:color="000000"/>
        </w:rPr>
        <w:t>efektywności - która oznacza, że Powiat podejmuje współpracę z organizacjami pozarządowymi przy</w:t>
      </w:r>
      <w:r>
        <w:rPr>
          <w:color w:val="000000"/>
          <w:u w:color="000000"/>
        </w:rPr>
        <w:t xml:space="preserve"> realizacji zadań społeczno-ekonomicznych, uwzględniając kryterium racjonalności i skuteczności,</w:t>
      </w:r>
    </w:p>
    <w:p w14:paraId="492C3F7E" w14:textId="77777777" w:rsidR="00A77B3E" w:rsidRDefault="00F8212E">
      <w:pPr>
        <w:spacing w:before="120" w:after="120" w:line="276" w:lineRule="auto"/>
        <w:ind w:left="340" w:hanging="227"/>
        <w:jc w:val="both"/>
        <w:rPr>
          <w:color w:val="000000"/>
          <w:u w:color="000000"/>
        </w:rPr>
      </w:pPr>
      <w:r>
        <w:t>5) </w:t>
      </w:r>
      <w:r>
        <w:rPr>
          <w:color w:val="000000"/>
          <w:u w:color="000000"/>
        </w:rPr>
        <w:t>uczciwej konkurencji - która oznacza, że Powiat udziela wszystkim podmiotom, w tym samym czasie jednakowych informacji odnośnie planowanych i wykonywanych d</w:t>
      </w:r>
      <w:r>
        <w:rPr>
          <w:color w:val="000000"/>
          <w:u w:color="000000"/>
        </w:rPr>
        <w:t>ziałań, stosując jednakowe kryteria wspierania działań wszystkich organizacji pozarządowych,</w:t>
      </w:r>
    </w:p>
    <w:p w14:paraId="418CABA6" w14:textId="77777777" w:rsidR="00A77B3E" w:rsidRDefault="00F8212E">
      <w:pPr>
        <w:spacing w:before="120" w:after="120" w:line="276" w:lineRule="auto"/>
        <w:ind w:left="340" w:hanging="227"/>
        <w:jc w:val="both"/>
        <w:rPr>
          <w:color w:val="000000"/>
          <w:u w:color="000000"/>
        </w:rPr>
      </w:pPr>
      <w:r>
        <w:lastRenderedPageBreak/>
        <w:t>6) </w:t>
      </w:r>
      <w:r>
        <w:rPr>
          <w:color w:val="000000"/>
          <w:u w:color="000000"/>
        </w:rPr>
        <w:t>jawności - która oznacza, że wszystkie możliwości oraz zasady współpracy Powiatu z organizacjami pozarządowymi są jawne, powszechnie dostępne oraz jasne i zrozu</w:t>
      </w:r>
      <w:r>
        <w:rPr>
          <w:color w:val="000000"/>
          <w:u w:color="000000"/>
        </w:rPr>
        <w:t>miałe w zakresie stosowanych procedur i kryteriów.</w:t>
      </w:r>
    </w:p>
    <w:p w14:paraId="4CA1E834" w14:textId="77777777" w:rsidR="00A77B3E" w:rsidRDefault="00F8212E">
      <w:pPr>
        <w:keepNext/>
        <w:spacing w:line="276" w:lineRule="auto"/>
        <w:jc w:val="center"/>
        <w:rPr>
          <w:color w:val="000000"/>
          <w:u w:color="000000"/>
        </w:rPr>
      </w:pPr>
      <w:r>
        <w:rPr>
          <w:b/>
        </w:rPr>
        <w:t>Rozdział 4.</w:t>
      </w:r>
      <w:r>
        <w:rPr>
          <w:color w:val="000000"/>
          <w:u w:color="000000"/>
        </w:rPr>
        <w:br/>
      </w:r>
      <w:r>
        <w:rPr>
          <w:b/>
          <w:color w:val="000000"/>
          <w:u w:color="000000"/>
        </w:rPr>
        <w:t>Zakres przedmiotowy programu i priorytetowe zadania publiczne</w:t>
      </w:r>
    </w:p>
    <w:p w14:paraId="7A55F81E" w14:textId="77777777" w:rsidR="00A77B3E" w:rsidRDefault="00F8212E">
      <w:pPr>
        <w:keepLines/>
        <w:spacing w:before="120" w:after="120" w:line="276" w:lineRule="auto"/>
        <w:ind w:firstLine="340"/>
        <w:jc w:val="both"/>
        <w:rPr>
          <w:color w:val="000000"/>
          <w:u w:color="000000"/>
        </w:rPr>
      </w:pPr>
      <w:r>
        <w:rPr>
          <w:b/>
        </w:rPr>
        <w:t>§ 4. </w:t>
      </w:r>
      <w:r>
        <w:rPr>
          <w:color w:val="000000"/>
          <w:u w:color="000000"/>
        </w:rPr>
        <w:t>Przedmiot współpracy Powiatu Proszowickiego obejmuje sferę zadań publicznych, o których mowa w art.4 ust.1 ustawy z dnia 24 kw</w:t>
      </w:r>
      <w:r>
        <w:rPr>
          <w:color w:val="000000"/>
          <w:u w:color="000000"/>
        </w:rPr>
        <w:t>ietnia 2003r. o działalności pożytku publicznego i o wolontariacie. Zadania publiczne przewidziane przez Powiat Proszowicki do realizacji w roku 2024 obejmują następujące obszary zadań:</w:t>
      </w:r>
    </w:p>
    <w:p w14:paraId="4F1C7FF3" w14:textId="77777777" w:rsidR="00A77B3E" w:rsidRDefault="00F8212E">
      <w:pPr>
        <w:spacing w:before="120" w:after="120" w:line="276" w:lineRule="auto"/>
        <w:ind w:left="340" w:hanging="227"/>
        <w:jc w:val="both"/>
        <w:rPr>
          <w:color w:val="000000"/>
          <w:u w:color="000000"/>
        </w:rPr>
      </w:pPr>
      <w:r>
        <w:t>1) </w:t>
      </w:r>
      <w:r>
        <w:rPr>
          <w:color w:val="000000"/>
          <w:u w:color="000000"/>
        </w:rPr>
        <w:t>Kultury, sztuk, ochrony dóbr kultury i dziedzictwa narodowego:</w:t>
      </w:r>
    </w:p>
    <w:p w14:paraId="13655A3B" w14:textId="77777777" w:rsidR="00A77B3E" w:rsidRDefault="00F8212E">
      <w:pPr>
        <w:keepLines/>
        <w:spacing w:before="120" w:after="120" w:line="276" w:lineRule="auto"/>
        <w:ind w:left="567" w:hanging="227"/>
        <w:jc w:val="both"/>
        <w:rPr>
          <w:color w:val="000000"/>
          <w:u w:color="000000"/>
        </w:rPr>
      </w:pPr>
      <w:r>
        <w:t>a) </w:t>
      </w:r>
      <w:r>
        <w:rPr>
          <w:color w:val="000000"/>
          <w:u w:color="000000"/>
        </w:rPr>
        <w:t>p</w:t>
      </w:r>
      <w:r>
        <w:rPr>
          <w:color w:val="000000"/>
          <w:u w:color="000000"/>
        </w:rPr>
        <w:t>rojekty edukacyjne realizowane przez różnorodne formy działań artystycznych i warsztatowych adresowane do różnych grup wiekowych,</w:t>
      </w:r>
    </w:p>
    <w:p w14:paraId="324351D1" w14:textId="77777777" w:rsidR="00A77B3E" w:rsidRDefault="00F8212E">
      <w:pPr>
        <w:spacing w:before="120" w:after="120" w:line="276" w:lineRule="auto"/>
        <w:ind w:left="340" w:hanging="227"/>
        <w:jc w:val="both"/>
        <w:rPr>
          <w:color w:val="000000"/>
          <w:u w:color="000000"/>
        </w:rPr>
      </w:pPr>
      <w:r>
        <w:t>2) </w:t>
      </w:r>
      <w:r>
        <w:rPr>
          <w:color w:val="000000"/>
          <w:u w:color="000000"/>
        </w:rPr>
        <w:t>Nauki, szkolnictwa wyższego, edukacji, oświaty i wychowania:</w:t>
      </w:r>
    </w:p>
    <w:p w14:paraId="5BA6843C" w14:textId="77777777" w:rsidR="00A77B3E" w:rsidRDefault="00F8212E">
      <w:pPr>
        <w:keepLines/>
        <w:spacing w:before="120" w:after="120" w:line="276" w:lineRule="auto"/>
        <w:ind w:left="567" w:hanging="227"/>
        <w:jc w:val="both"/>
        <w:rPr>
          <w:color w:val="000000"/>
          <w:u w:color="000000"/>
        </w:rPr>
      </w:pPr>
      <w:r>
        <w:t>a) </w:t>
      </w:r>
      <w:r>
        <w:rPr>
          <w:color w:val="000000"/>
          <w:u w:color="000000"/>
        </w:rPr>
        <w:t xml:space="preserve">wspieranie i upowszechnianie wartościowych </w:t>
      </w:r>
      <w:r>
        <w:rPr>
          <w:color w:val="000000"/>
          <w:u w:color="000000"/>
        </w:rPr>
        <w:t>przedsięwzięć edukacyjnych, oświatowych i wychowawczych o charakterze ponadlokalnym,</w:t>
      </w:r>
    </w:p>
    <w:p w14:paraId="1E2BCC50" w14:textId="77777777" w:rsidR="00A77B3E" w:rsidRDefault="00F8212E">
      <w:pPr>
        <w:keepLines/>
        <w:spacing w:before="120" w:after="120" w:line="276" w:lineRule="auto"/>
        <w:ind w:left="567" w:hanging="227"/>
        <w:jc w:val="both"/>
        <w:rPr>
          <w:color w:val="000000"/>
          <w:u w:color="000000"/>
        </w:rPr>
      </w:pPr>
      <w:r>
        <w:t>b) </w:t>
      </w:r>
      <w:r>
        <w:rPr>
          <w:color w:val="000000"/>
          <w:u w:color="000000"/>
        </w:rPr>
        <w:t xml:space="preserve">organizacja konkursów poszerzających wiedzę i umiejętności uczniów, o zasięgu powiatowym (ponadgminnym) skierowanych do uczniów zarówno szkół prowadzonych przez Powiat </w:t>
      </w:r>
      <w:r>
        <w:rPr>
          <w:color w:val="000000"/>
          <w:u w:color="000000"/>
        </w:rPr>
        <w:t>jak i gminy i organy niepubliczne,</w:t>
      </w:r>
    </w:p>
    <w:p w14:paraId="1149DCBA" w14:textId="77777777" w:rsidR="00A77B3E" w:rsidRDefault="00F8212E">
      <w:pPr>
        <w:keepLines/>
        <w:spacing w:before="120" w:after="120" w:line="276" w:lineRule="auto"/>
        <w:ind w:left="567" w:hanging="227"/>
        <w:jc w:val="both"/>
        <w:rPr>
          <w:color w:val="000000"/>
          <w:u w:color="000000"/>
        </w:rPr>
      </w:pPr>
      <w:r>
        <w:t>c) </w:t>
      </w:r>
      <w:r>
        <w:rPr>
          <w:color w:val="000000"/>
          <w:u w:color="000000"/>
        </w:rPr>
        <w:t>wspieranie edukacji oraz innych działań integrujących osoby niepełnoprawne ze społeczeństwem, edukacja zdrowotna dzieci i młodzieży szkolnej, poprzez realizację programów profilaktycznych,</w:t>
      </w:r>
    </w:p>
    <w:p w14:paraId="59A57FDE" w14:textId="77777777" w:rsidR="00A77B3E" w:rsidRDefault="00F8212E">
      <w:pPr>
        <w:keepLines/>
        <w:spacing w:before="120" w:after="120" w:line="276" w:lineRule="auto"/>
        <w:ind w:left="567" w:hanging="227"/>
        <w:jc w:val="both"/>
        <w:rPr>
          <w:color w:val="000000"/>
          <w:u w:color="000000"/>
        </w:rPr>
      </w:pPr>
      <w:r>
        <w:t>d) </w:t>
      </w:r>
      <w:r>
        <w:rPr>
          <w:color w:val="000000"/>
          <w:u w:color="000000"/>
        </w:rPr>
        <w:t>zapobieganie patologiom wś</w:t>
      </w:r>
      <w:r>
        <w:rPr>
          <w:color w:val="000000"/>
          <w:u w:color="000000"/>
        </w:rPr>
        <w:t>ród młodzieży szkolnej, poprzez prelekcje, warsztaty, spotkania tematyczne, zajęcia edukacyjne.</w:t>
      </w:r>
    </w:p>
    <w:p w14:paraId="3D275F9C" w14:textId="77777777" w:rsidR="00A77B3E" w:rsidRDefault="00F8212E">
      <w:pPr>
        <w:spacing w:before="120" w:after="120" w:line="276" w:lineRule="auto"/>
        <w:ind w:left="340" w:hanging="227"/>
        <w:jc w:val="both"/>
        <w:rPr>
          <w:color w:val="000000"/>
          <w:u w:color="000000"/>
        </w:rPr>
      </w:pPr>
      <w:r>
        <w:t>3) </w:t>
      </w:r>
      <w:r>
        <w:rPr>
          <w:color w:val="000000"/>
          <w:u w:color="000000"/>
        </w:rPr>
        <w:t>Ratownictwa i ochrony ludności:</w:t>
      </w:r>
    </w:p>
    <w:p w14:paraId="2A8BB618" w14:textId="77777777" w:rsidR="00A77B3E" w:rsidRDefault="00F8212E">
      <w:pPr>
        <w:keepLines/>
        <w:spacing w:before="120" w:after="120" w:line="276" w:lineRule="auto"/>
        <w:ind w:left="567" w:hanging="227"/>
        <w:jc w:val="both"/>
        <w:rPr>
          <w:color w:val="000000"/>
          <w:u w:color="000000"/>
        </w:rPr>
      </w:pPr>
      <w:r>
        <w:t>a) </w:t>
      </w:r>
      <w:r>
        <w:rPr>
          <w:color w:val="000000"/>
          <w:u w:color="000000"/>
        </w:rPr>
        <w:t xml:space="preserve">organizacja turniejów lub zawodów wiedzy i umiejętności z zakresu ochrony przeciwpożarowej, </w:t>
      </w:r>
      <w:r>
        <w:rPr>
          <w:color w:val="000000"/>
          <w:u w:color="000000"/>
        </w:rPr>
        <w:t>przeciwpowodziowej, szeroko rozumianego ratownictwa.</w:t>
      </w:r>
    </w:p>
    <w:p w14:paraId="4CD58911" w14:textId="77777777" w:rsidR="00A77B3E" w:rsidRDefault="00F8212E">
      <w:pPr>
        <w:spacing w:before="120" w:after="120" w:line="276" w:lineRule="auto"/>
        <w:ind w:left="340" w:hanging="227"/>
        <w:jc w:val="both"/>
        <w:rPr>
          <w:color w:val="000000"/>
          <w:u w:color="000000"/>
        </w:rPr>
      </w:pPr>
      <w:r>
        <w:t>4) </w:t>
      </w:r>
      <w:r>
        <w:rPr>
          <w:color w:val="000000"/>
          <w:u w:color="000000"/>
        </w:rPr>
        <w:t>Wspierania i upowszechniania kultury fizycznej i sportu:</w:t>
      </w:r>
    </w:p>
    <w:p w14:paraId="36F81C8E" w14:textId="77777777" w:rsidR="00A77B3E" w:rsidRDefault="00F8212E">
      <w:pPr>
        <w:keepLines/>
        <w:spacing w:before="120" w:after="120" w:line="276" w:lineRule="auto"/>
        <w:ind w:left="567" w:hanging="227"/>
        <w:jc w:val="both"/>
        <w:rPr>
          <w:color w:val="000000"/>
          <w:u w:color="000000"/>
        </w:rPr>
      </w:pPr>
      <w:r>
        <w:t>a) </w:t>
      </w:r>
      <w:r>
        <w:rPr>
          <w:color w:val="000000"/>
          <w:u w:color="000000"/>
        </w:rPr>
        <w:t>organizowanie imprez sportowych, rekreacyjnych o zasięgu powiatowym.</w:t>
      </w:r>
    </w:p>
    <w:p w14:paraId="676C4315" w14:textId="77777777" w:rsidR="00A77B3E" w:rsidRDefault="00F8212E">
      <w:pPr>
        <w:spacing w:before="120" w:after="120" w:line="276" w:lineRule="auto"/>
        <w:ind w:left="340" w:hanging="227"/>
        <w:jc w:val="both"/>
        <w:rPr>
          <w:color w:val="000000"/>
          <w:u w:color="000000"/>
        </w:rPr>
      </w:pPr>
      <w:r>
        <w:t>5) </w:t>
      </w:r>
      <w:r>
        <w:rPr>
          <w:color w:val="000000"/>
          <w:u w:color="000000"/>
        </w:rPr>
        <w:t xml:space="preserve">Udzielania nieodpłatnej pomocy prawnej oraz zwiększania świadomości </w:t>
      </w:r>
      <w:r>
        <w:rPr>
          <w:color w:val="000000"/>
          <w:u w:color="000000"/>
        </w:rPr>
        <w:t>prawnej społeczeństwa.</w:t>
      </w:r>
    </w:p>
    <w:p w14:paraId="3F56721E" w14:textId="77777777" w:rsidR="00A77B3E" w:rsidRDefault="00F8212E">
      <w:pPr>
        <w:keepNext/>
        <w:spacing w:line="276" w:lineRule="auto"/>
        <w:jc w:val="center"/>
        <w:rPr>
          <w:color w:val="000000"/>
          <w:u w:color="000000"/>
        </w:rPr>
      </w:pPr>
      <w:r>
        <w:rPr>
          <w:b/>
        </w:rPr>
        <w:t>Rozdział 5.</w:t>
      </w:r>
      <w:r>
        <w:rPr>
          <w:color w:val="000000"/>
          <w:u w:color="000000"/>
        </w:rPr>
        <w:br/>
      </w:r>
      <w:r>
        <w:rPr>
          <w:b/>
          <w:color w:val="000000"/>
          <w:u w:color="000000"/>
        </w:rPr>
        <w:t>Formy współpracy</w:t>
      </w:r>
    </w:p>
    <w:p w14:paraId="7264BB8B" w14:textId="77777777" w:rsidR="00A77B3E" w:rsidRDefault="00F8212E">
      <w:pPr>
        <w:keepLines/>
        <w:spacing w:before="120" w:after="120" w:line="276" w:lineRule="auto"/>
        <w:ind w:firstLine="340"/>
        <w:jc w:val="both"/>
        <w:rPr>
          <w:color w:val="000000"/>
          <w:u w:color="000000"/>
        </w:rPr>
      </w:pPr>
      <w:r>
        <w:rPr>
          <w:b/>
        </w:rPr>
        <w:t>§ 5. </w:t>
      </w:r>
      <w:r>
        <w:rPr>
          <w:color w:val="000000"/>
          <w:u w:color="000000"/>
        </w:rPr>
        <w:t>Współpraca Powiatu Proszowickiego z organizacjami pozarządowymi oraz  podmiotami wymienionymi w art.3 ust.3 ustawy o działalności pożytku publicznego i o wolontariacie odbywać się będzie w szczególno</w:t>
      </w:r>
      <w:r>
        <w:rPr>
          <w:color w:val="000000"/>
          <w:u w:color="000000"/>
        </w:rPr>
        <w:t>ści w formach:</w:t>
      </w:r>
    </w:p>
    <w:p w14:paraId="1D7BAAC0" w14:textId="77777777" w:rsidR="00A77B3E" w:rsidRDefault="00F8212E">
      <w:pPr>
        <w:spacing w:before="120" w:after="120" w:line="276" w:lineRule="auto"/>
        <w:ind w:left="340" w:hanging="227"/>
        <w:jc w:val="both"/>
        <w:rPr>
          <w:color w:val="000000"/>
          <w:u w:color="000000"/>
        </w:rPr>
      </w:pPr>
      <w:r>
        <w:t>1) </w:t>
      </w:r>
      <w:r>
        <w:rPr>
          <w:color w:val="000000"/>
          <w:u w:color="000000"/>
        </w:rPr>
        <w:t>powierzania zadania (finansowania) oraz wpierania zadania (współfinansowania),</w:t>
      </w:r>
    </w:p>
    <w:p w14:paraId="2C5246EB" w14:textId="77777777" w:rsidR="00A77B3E" w:rsidRDefault="00F8212E">
      <w:pPr>
        <w:spacing w:before="120" w:after="120" w:line="276" w:lineRule="auto"/>
        <w:ind w:left="340" w:hanging="227"/>
        <w:jc w:val="both"/>
        <w:rPr>
          <w:color w:val="000000"/>
          <w:u w:color="000000"/>
        </w:rPr>
      </w:pPr>
      <w:r>
        <w:t>2) </w:t>
      </w:r>
      <w:r>
        <w:rPr>
          <w:color w:val="000000"/>
          <w:u w:color="000000"/>
        </w:rPr>
        <w:t>wzajemnego informowania się o planowanych kierunkach działalności i współdziałania w celu ich zharmonizowania ( w tym drogą e-mail),</w:t>
      </w:r>
    </w:p>
    <w:p w14:paraId="6B775D91" w14:textId="77777777" w:rsidR="00A77B3E" w:rsidRDefault="00F8212E">
      <w:pPr>
        <w:spacing w:before="120" w:after="120" w:line="276" w:lineRule="auto"/>
        <w:ind w:left="340" w:hanging="227"/>
        <w:jc w:val="both"/>
        <w:rPr>
          <w:color w:val="000000"/>
          <w:u w:color="000000"/>
        </w:rPr>
      </w:pPr>
      <w:r>
        <w:t>3) </w:t>
      </w:r>
      <w:r>
        <w:rPr>
          <w:color w:val="000000"/>
          <w:u w:color="000000"/>
        </w:rPr>
        <w:t>konsultowania projek</w:t>
      </w:r>
      <w:r>
        <w:rPr>
          <w:color w:val="000000"/>
          <w:u w:color="000000"/>
        </w:rPr>
        <w:t>tów aktów normatywnych w dziedzinach dotyczących działalności tych organizacji, w szczególności poprzez zamieszczanie projektów aktów normatywnych na stronie internetowej Powiatu Proszowickiego,</w:t>
      </w:r>
    </w:p>
    <w:p w14:paraId="5D4D665B" w14:textId="77777777" w:rsidR="00A77B3E" w:rsidRDefault="00F8212E">
      <w:pPr>
        <w:spacing w:before="120" w:after="120" w:line="276" w:lineRule="auto"/>
        <w:ind w:left="340" w:hanging="227"/>
        <w:jc w:val="both"/>
        <w:rPr>
          <w:color w:val="000000"/>
          <w:u w:color="000000"/>
        </w:rPr>
      </w:pPr>
      <w:r>
        <w:lastRenderedPageBreak/>
        <w:t>4) </w:t>
      </w:r>
      <w:r>
        <w:rPr>
          <w:color w:val="000000"/>
          <w:u w:color="000000"/>
        </w:rPr>
        <w:t>przyjmowanie opinii i propozycji od organizacji pozarządow</w:t>
      </w:r>
      <w:r>
        <w:rPr>
          <w:color w:val="000000"/>
          <w:u w:color="000000"/>
        </w:rPr>
        <w:t>ych do projektów uchwał dotyczących statutowej organizacji,</w:t>
      </w:r>
    </w:p>
    <w:p w14:paraId="7D5C9370" w14:textId="77777777" w:rsidR="00A77B3E" w:rsidRDefault="00F8212E">
      <w:pPr>
        <w:spacing w:before="120" w:after="120" w:line="276" w:lineRule="auto"/>
        <w:ind w:left="340" w:hanging="227"/>
        <w:jc w:val="both"/>
        <w:rPr>
          <w:color w:val="000000"/>
          <w:u w:color="000000"/>
        </w:rPr>
      </w:pPr>
      <w:r>
        <w:t>5) </w:t>
      </w:r>
      <w:r>
        <w:rPr>
          <w:color w:val="000000"/>
          <w:u w:color="000000"/>
        </w:rPr>
        <w:t>promocji działalności organizacji pozarządowych w zakresie wykonywanych zadań na stronie internetowej Powiatu Proszowickiego,</w:t>
      </w:r>
    </w:p>
    <w:p w14:paraId="63911C7B" w14:textId="77777777" w:rsidR="00A77B3E" w:rsidRDefault="00F8212E">
      <w:pPr>
        <w:spacing w:before="120" w:after="120" w:line="276" w:lineRule="auto"/>
        <w:ind w:left="340" w:hanging="227"/>
        <w:jc w:val="both"/>
        <w:rPr>
          <w:color w:val="000000"/>
          <w:u w:color="000000"/>
        </w:rPr>
      </w:pPr>
      <w:r>
        <w:t>6) </w:t>
      </w:r>
      <w:r>
        <w:rPr>
          <w:color w:val="000000"/>
          <w:u w:color="000000"/>
        </w:rPr>
        <w:t>pomocy w nawiązaniu przez organizacje pozarządowe kontaktów pona</w:t>
      </w:r>
      <w:r>
        <w:rPr>
          <w:color w:val="000000"/>
          <w:u w:color="000000"/>
        </w:rPr>
        <w:t>dgminnych i międzynarodowych poprzez udzielenie rekomendacji organizacjom starającym się nawiązać takie kontakty.</w:t>
      </w:r>
    </w:p>
    <w:p w14:paraId="50FE90FF" w14:textId="77777777" w:rsidR="00A77B3E" w:rsidRDefault="00F8212E">
      <w:pPr>
        <w:keepNext/>
        <w:spacing w:line="276" w:lineRule="auto"/>
        <w:jc w:val="center"/>
        <w:rPr>
          <w:color w:val="000000"/>
          <w:u w:color="000000"/>
        </w:rPr>
      </w:pPr>
      <w:r>
        <w:rPr>
          <w:b/>
        </w:rPr>
        <w:t>Rozdział 6.</w:t>
      </w:r>
      <w:r>
        <w:rPr>
          <w:color w:val="000000"/>
          <w:u w:color="000000"/>
        </w:rPr>
        <w:br/>
      </w:r>
      <w:r>
        <w:rPr>
          <w:b/>
          <w:color w:val="000000"/>
          <w:u w:color="000000"/>
        </w:rPr>
        <w:t>Okres realizacji programu</w:t>
      </w:r>
    </w:p>
    <w:p w14:paraId="510D5935" w14:textId="77777777" w:rsidR="00A77B3E" w:rsidRDefault="00F8212E">
      <w:pPr>
        <w:keepLines/>
        <w:spacing w:before="120" w:after="120" w:line="276" w:lineRule="auto"/>
        <w:ind w:firstLine="340"/>
        <w:jc w:val="both"/>
        <w:rPr>
          <w:color w:val="000000"/>
          <w:u w:color="000000"/>
        </w:rPr>
      </w:pPr>
      <w:r>
        <w:rPr>
          <w:b/>
        </w:rPr>
        <w:t>§ 6. </w:t>
      </w:r>
      <w:r>
        <w:rPr>
          <w:color w:val="000000"/>
          <w:u w:color="000000"/>
        </w:rPr>
        <w:t>Program obowiązuje od 1 stycznia 2024 roku do 31 grudnia 2024 roku.</w:t>
      </w:r>
    </w:p>
    <w:p w14:paraId="0824268A" w14:textId="77777777" w:rsidR="00A77B3E" w:rsidRDefault="00F8212E">
      <w:pPr>
        <w:keepNext/>
        <w:keepLines/>
        <w:spacing w:line="276" w:lineRule="auto"/>
        <w:jc w:val="center"/>
        <w:rPr>
          <w:color w:val="000000"/>
          <w:u w:color="000000"/>
        </w:rPr>
      </w:pPr>
      <w:r>
        <w:rPr>
          <w:b/>
        </w:rPr>
        <w:t>Rozdział 7.</w:t>
      </w:r>
      <w:r>
        <w:rPr>
          <w:color w:val="000000"/>
          <w:u w:color="000000"/>
        </w:rPr>
        <w:br/>
      </w:r>
      <w:r>
        <w:rPr>
          <w:b/>
          <w:color w:val="000000"/>
          <w:u w:color="000000"/>
        </w:rPr>
        <w:t xml:space="preserve">Sposób </w:t>
      </w:r>
      <w:r>
        <w:rPr>
          <w:b/>
          <w:color w:val="000000"/>
          <w:u w:color="000000"/>
        </w:rPr>
        <w:t>realizacji programu</w:t>
      </w:r>
    </w:p>
    <w:p w14:paraId="6DE73F44" w14:textId="77777777" w:rsidR="00A77B3E" w:rsidRDefault="00F8212E">
      <w:pPr>
        <w:keepLines/>
        <w:spacing w:before="120" w:after="120" w:line="276" w:lineRule="auto"/>
        <w:ind w:firstLine="340"/>
        <w:jc w:val="both"/>
        <w:rPr>
          <w:color w:val="000000"/>
          <w:u w:color="000000"/>
        </w:rPr>
      </w:pPr>
      <w:r>
        <w:rPr>
          <w:b/>
        </w:rPr>
        <w:t>§ 7. </w:t>
      </w:r>
      <w:r>
        <w:t>1. </w:t>
      </w:r>
      <w:r>
        <w:rPr>
          <w:color w:val="000000"/>
          <w:u w:color="000000"/>
        </w:rPr>
        <w:t>Podmiotami realizującymi program są:</w:t>
      </w:r>
    </w:p>
    <w:p w14:paraId="5B730A50" w14:textId="77777777" w:rsidR="00A77B3E" w:rsidRDefault="00F8212E">
      <w:pPr>
        <w:spacing w:before="120" w:after="120" w:line="276" w:lineRule="auto"/>
        <w:ind w:left="340" w:hanging="227"/>
        <w:jc w:val="both"/>
        <w:rPr>
          <w:color w:val="000000"/>
          <w:u w:color="000000"/>
        </w:rPr>
      </w:pPr>
      <w:r>
        <w:t>1) </w:t>
      </w:r>
      <w:r>
        <w:rPr>
          <w:color w:val="000000"/>
          <w:u w:color="000000"/>
        </w:rPr>
        <w:t>Rada Powiatu Proszowickiego w zakresie:</w:t>
      </w:r>
    </w:p>
    <w:p w14:paraId="675F8D94" w14:textId="77777777" w:rsidR="00A77B3E" w:rsidRDefault="00F8212E">
      <w:pPr>
        <w:keepLines/>
        <w:spacing w:before="120" w:after="120" w:line="276" w:lineRule="auto"/>
        <w:ind w:left="567" w:hanging="227"/>
        <w:jc w:val="both"/>
        <w:rPr>
          <w:color w:val="000000"/>
          <w:u w:color="000000"/>
        </w:rPr>
      </w:pPr>
      <w:r>
        <w:t>a) </w:t>
      </w:r>
      <w:r>
        <w:rPr>
          <w:color w:val="000000"/>
          <w:u w:color="000000"/>
        </w:rPr>
        <w:t>określenia kierunków rozwoju lokalnej polityki wspierania aktywności organizacji w sferze zadań publicznych,</w:t>
      </w:r>
    </w:p>
    <w:p w14:paraId="57C763E5" w14:textId="77777777" w:rsidR="00A77B3E" w:rsidRDefault="00F8212E">
      <w:pPr>
        <w:keepLines/>
        <w:spacing w:before="120" w:after="120" w:line="276" w:lineRule="auto"/>
        <w:ind w:left="567" w:hanging="227"/>
        <w:jc w:val="both"/>
        <w:rPr>
          <w:color w:val="000000"/>
          <w:u w:color="000000"/>
        </w:rPr>
      </w:pPr>
      <w:r>
        <w:t>b) </w:t>
      </w:r>
      <w:r>
        <w:rPr>
          <w:color w:val="000000"/>
          <w:u w:color="000000"/>
        </w:rPr>
        <w:t>uchwalenia rocznego programu  wsp</w:t>
      </w:r>
      <w:r>
        <w:rPr>
          <w:color w:val="000000"/>
          <w:u w:color="000000"/>
        </w:rPr>
        <w:t>ółpracy Powiatu z organizacjami.</w:t>
      </w:r>
    </w:p>
    <w:p w14:paraId="17502F12" w14:textId="77777777" w:rsidR="00A77B3E" w:rsidRDefault="00F8212E">
      <w:pPr>
        <w:spacing w:before="120" w:after="120" w:line="276" w:lineRule="auto"/>
        <w:ind w:left="340" w:hanging="227"/>
        <w:jc w:val="both"/>
        <w:rPr>
          <w:color w:val="000000"/>
          <w:u w:color="000000"/>
        </w:rPr>
      </w:pPr>
      <w:r>
        <w:t>2) </w:t>
      </w:r>
      <w:r>
        <w:rPr>
          <w:color w:val="000000"/>
          <w:u w:color="000000"/>
        </w:rPr>
        <w:t>Zarząd Powiatu Proszowickiego w zakresie:</w:t>
      </w:r>
    </w:p>
    <w:p w14:paraId="7A2A8812" w14:textId="77777777" w:rsidR="00A77B3E" w:rsidRDefault="00F8212E">
      <w:pPr>
        <w:keepLines/>
        <w:spacing w:before="120" w:after="120" w:line="276" w:lineRule="auto"/>
        <w:ind w:left="567" w:hanging="227"/>
        <w:jc w:val="both"/>
        <w:rPr>
          <w:color w:val="000000"/>
          <w:u w:color="000000"/>
        </w:rPr>
      </w:pPr>
      <w:r>
        <w:t>a) </w:t>
      </w:r>
      <w:r>
        <w:rPr>
          <w:color w:val="000000"/>
          <w:u w:color="000000"/>
        </w:rPr>
        <w:t>przygotowania rocznego programu współpracy powiatu z organizacjami,</w:t>
      </w:r>
    </w:p>
    <w:p w14:paraId="4CB32621" w14:textId="77777777" w:rsidR="00A77B3E" w:rsidRDefault="00F8212E">
      <w:pPr>
        <w:keepLines/>
        <w:spacing w:before="120" w:after="120" w:line="276" w:lineRule="auto"/>
        <w:ind w:left="567" w:hanging="227"/>
        <w:jc w:val="both"/>
        <w:rPr>
          <w:color w:val="000000"/>
          <w:u w:color="000000"/>
        </w:rPr>
      </w:pPr>
      <w:r>
        <w:t>b) </w:t>
      </w:r>
      <w:r>
        <w:rPr>
          <w:color w:val="000000"/>
          <w:u w:color="000000"/>
        </w:rPr>
        <w:t>zapewnienia środków finansowych na realizację programu,</w:t>
      </w:r>
    </w:p>
    <w:p w14:paraId="0FCAA91E" w14:textId="77777777" w:rsidR="00A77B3E" w:rsidRDefault="00F8212E">
      <w:pPr>
        <w:keepLines/>
        <w:spacing w:before="120" w:after="120" w:line="276" w:lineRule="auto"/>
        <w:ind w:left="567" w:hanging="227"/>
        <w:jc w:val="both"/>
        <w:rPr>
          <w:color w:val="000000"/>
          <w:u w:color="000000"/>
        </w:rPr>
      </w:pPr>
      <w:r>
        <w:t>c) </w:t>
      </w:r>
      <w:r>
        <w:rPr>
          <w:color w:val="000000"/>
          <w:u w:color="000000"/>
        </w:rPr>
        <w:t xml:space="preserve">ogłoszenia otwartych konkursów ofert na </w:t>
      </w:r>
      <w:r>
        <w:rPr>
          <w:color w:val="000000"/>
          <w:u w:color="000000"/>
        </w:rPr>
        <w:t>realizację zadań publicznych na zasadach określonych w ustawie,</w:t>
      </w:r>
    </w:p>
    <w:p w14:paraId="6CC6914D" w14:textId="77777777" w:rsidR="00A77B3E" w:rsidRDefault="00F8212E">
      <w:pPr>
        <w:keepLines/>
        <w:spacing w:before="120" w:after="120" w:line="276" w:lineRule="auto"/>
        <w:ind w:left="567" w:hanging="227"/>
        <w:jc w:val="both"/>
        <w:rPr>
          <w:color w:val="000000"/>
          <w:u w:color="000000"/>
        </w:rPr>
      </w:pPr>
      <w:r>
        <w:t>d) </w:t>
      </w:r>
      <w:r>
        <w:rPr>
          <w:color w:val="000000"/>
          <w:u w:color="000000"/>
        </w:rPr>
        <w:t>decydowania o przyznaniu dotacji i zawieraniu umów na wykonanie zadań publicznych i innych form pomocy poszczególnym organizacjom.</w:t>
      </w:r>
    </w:p>
    <w:p w14:paraId="18C13A06" w14:textId="77777777" w:rsidR="00A77B3E" w:rsidRDefault="00F8212E">
      <w:pPr>
        <w:spacing w:before="120" w:after="120" w:line="276" w:lineRule="auto"/>
        <w:ind w:left="340" w:hanging="227"/>
        <w:jc w:val="both"/>
        <w:rPr>
          <w:color w:val="000000"/>
          <w:u w:color="000000"/>
        </w:rPr>
      </w:pPr>
      <w:r>
        <w:t>3) </w:t>
      </w:r>
      <w:r>
        <w:rPr>
          <w:color w:val="000000"/>
          <w:u w:color="000000"/>
        </w:rPr>
        <w:t>Organizacje w zakresie:</w:t>
      </w:r>
    </w:p>
    <w:p w14:paraId="47DBC62E" w14:textId="77777777" w:rsidR="00A77B3E" w:rsidRDefault="00F8212E">
      <w:pPr>
        <w:keepLines/>
        <w:spacing w:before="120" w:after="120" w:line="276" w:lineRule="auto"/>
        <w:ind w:left="567" w:hanging="227"/>
        <w:jc w:val="both"/>
        <w:rPr>
          <w:color w:val="000000"/>
          <w:u w:color="000000"/>
        </w:rPr>
      </w:pPr>
      <w:r>
        <w:t>a) </w:t>
      </w:r>
      <w:r>
        <w:rPr>
          <w:color w:val="000000"/>
          <w:u w:color="000000"/>
        </w:rPr>
        <w:t>inicjowania działań pozafina</w:t>
      </w:r>
      <w:r>
        <w:rPr>
          <w:color w:val="000000"/>
          <w:u w:color="000000"/>
        </w:rPr>
        <w:t>nsowych w sferze zadań pożytku publicznego,</w:t>
      </w:r>
    </w:p>
    <w:p w14:paraId="554EAFEC" w14:textId="77777777" w:rsidR="00A77B3E" w:rsidRDefault="00F8212E">
      <w:pPr>
        <w:keepLines/>
        <w:spacing w:before="120" w:after="120" w:line="276" w:lineRule="auto"/>
        <w:ind w:left="567" w:hanging="227"/>
        <w:jc w:val="both"/>
        <w:rPr>
          <w:color w:val="000000"/>
          <w:u w:color="000000"/>
        </w:rPr>
      </w:pPr>
      <w:r>
        <w:t>b) </w:t>
      </w:r>
      <w:r>
        <w:rPr>
          <w:color w:val="000000"/>
          <w:u w:color="000000"/>
        </w:rPr>
        <w:t>zgłaszania swoich propozycji zadań publicznych do realizacji,</w:t>
      </w:r>
    </w:p>
    <w:p w14:paraId="46BFC913" w14:textId="77777777" w:rsidR="00A77B3E" w:rsidRDefault="00F8212E">
      <w:pPr>
        <w:keepLines/>
        <w:spacing w:before="120" w:after="120" w:line="276" w:lineRule="auto"/>
        <w:ind w:left="567" w:hanging="227"/>
        <w:jc w:val="both"/>
        <w:rPr>
          <w:color w:val="000000"/>
          <w:u w:color="000000"/>
        </w:rPr>
      </w:pPr>
      <w:r>
        <w:t>c) </w:t>
      </w:r>
      <w:r>
        <w:rPr>
          <w:color w:val="000000"/>
          <w:u w:color="000000"/>
        </w:rPr>
        <w:t>stosowania obowiązującego trybu przystępowania do konkursu ofert,</w:t>
      </w:r>
    </w:p>
    <w:p w14:paraId="4691BDA9" w14:textId="77777777" w:rsidR="00A77B3E" w:rsidRDefault="00F8212E">
      <w:pPr>
        <w:keepLines/>
        <w:spacing w:before="120" w:after="120" w:line="276" w:lineRule="auto"/>
        <w:ind w:left="567" w:hanging="227"/>
        <w:jc w:val="both"/>
        <w:rPr>
          <w:color w:val="000000"/>
          <w:u w:color="000000"/>
        </w:rPr>
      </w:pPr>
      <w:r>
        <w:t>d) </w:t>
      </w:r>
      <w:r>
        <w:rPr>
          <w:color w:val="000000"/>
          <w:u w:color="000000"/>
        </w:rPr>
        <w:t>zadań publicznych wspieranych lub powierzanych do realizacji zgodnie z waru</w:t>
      </w:r>
      <w:r>
        <w:rPr>
          <w:color w:val="000000"/>
          <w:u w:color="000000"/>
        </w:rPr>
        <w:t>nkami umowy,</w:t>
      </w:r>
    </w:p>
    <w:p w14:paraId="6025DB7A" w14:textId="77777777" w:rsidR="00A77B3E" w:rsidRDefault="00F8212E">
      <w:pPr>
        <w:keepLines/>
        <w:spacing w:before="120" w:after="120" w:line="276" w:lineRule="auto"/>
        <w:ind w:left="567" w:hanging="227"/>
        <w:jc w:val="both"/>
        <w:rPr>
          <w:color w:val="000000"/>
          <w:u w:color="000000"/>
        </w:rPr>
      </w:pPr>
      <w:r>
        <w:t>e) </w:t>
      </w:r>
      <w:r>
        <w:rPr>
          <w:color w:val="000000"/>
          <w:u w:color="000000"/>
        </w:rPr>
        <w:t>prawidłowego wykorzystania i rozliczania środków otrzymanych na realizację zadań.</w:t>
      </w:r>
    </w:p>
    <w:p w14:paraId="2761C46B" w14:textId="77777777" w:rsidR="00A77B3E" w:rsidRDefault="00F8212E">
      <w:pPr>
        <w:keepNext/>
        <w:keepLines/>
        <w:spacing w:line="276" w:lineRule="auto"/>
        <w:jc w:val="center"/>
        <w:rPr>
          <w:color w:val="000000"/>
          <w:u w:color="000000"/>
        </w:rPr>
      </w:pPr>
      <w:r>
        <w:rPr>
          <w:b/>
        </w:rPr>
        <w:t>Rozdział 8.</w:t>
      </w:r>
      <w:r>
        <w:rPr>
          <w:color w:val="000000"/>
          <w:u w:color="000000"/>
        </w:rPr>
        <w:br/>
      </w:r>
      <w:r>
        <w:rPr>
          <w:b/>
          <w:color w:val="000000"/>
          <w:u w:color="000000"/>
        </w:rPr>
        <w:t>Wysokość środków planowanych na realizację Programu</w:t>
      </w:r>
    </w:p>
    <w:p w14:paraId="6CB90254" w14:textId="77777777" w:rsidR="00A77B3E" w:rsidRDefault="00F8212E">
      <w:pPr>
        <w:keepLines/>
        <w:spacing w:before="120" w:after="120" w:line="276" w:lineRule="auto"/>
        <w:ind w:firstLine="340"/>
        <w:jc w:val="both"/>
        <w:rPr>
          <w:color w:val="000000"/>
          <w:u w:color="000000"/>
        </w:rPr>
      </w:pPr>
      <w:r>
        <w:rPr>
          <w:b/>
        </w:rPr>
        <w:t>§ 8. </w:t>
      </w:r>
      <w:r>
        <w:rPr>
          <w:color w:val="000000"/>
          <w:u w:color="000000"/>
        </w:rPr>
        <w:t>Na realizację Programu współpracy w 2024 roku planuje się przeznaczyć kwotę 164.712,00  z</w:t>
      </w:r>
      <w:r>
        <w:rPr>
          <w:color w:val="000000"/>
          <w:u w:color="000000"/>
        </w:rPr>
        <w:t>łotych w podziale na następujące zadania z zakresu:</w:t>
      </w:r>
    </w:p>
    <w:p w14:paraId="109B38F8" w14:textId="77777777" w:rsidR="00A77B3E" w:rsidRDefault="00F8212E">
      <w:pPr>
        <w:spacing w:before="120" w:after="120" w:line="276" w:lineRule="auto"/>
        <w:ind w:left="340" w:hanging="227"/>
        <w:jc w:val="both"/>
        <w:rPr>
          <w:color w:val="000000"/>
          <w:u w:color="000000"/>
        </w:rPr>
      </w:pPr>
      <w:r>
        <w:t>1) </w:t>
      </w:r>
      <w:r>
        <w:rPr>
          <w:color w:val="000000"/>
          <w:u w:color="000000"/>
        </w:rPr>
        <w:t>Kultury, sztuki, ochrony dóbr kultury i dziedzictwa narodowego. Wysokość środków na zadanie 7.000,00 zł.</w:t>
      </w:r>
    </w:p>
    <w:p w14:paraId="2DE53DAA" w14:textId="77777777" w:rsidR="00A77B3E" w:rsidRDefault="00F8212E">
      <w:pPr>
        <w:spacing w:before="120" w:after="120" w:line="276" w:lineRule="auto"/>
        <w:ind w:left="340" w:hanging="227"/>
        <w:jc w:val="both"/>
        <w:rPr>
          <w:color w:val="000000"/>
          <w:u w:color="000000"/>
        </w:rPr>
      </w:pPr>
      <w:r>
        <w:t>2) </w:t>
      </w:r>
      <w:r>
        <w:rPr>
          <w:color w:val="000000"/>
          <w:u w:color="000000"/>
        </w:rPr>
        <w:t>Nauki, szkolnictwa wyższego, edukacji, oświaty i wychowania. Wysokość środków na zadanie 5.00</w:t>
      </w:r>
      <w:r>
        <w:rPr>
          <w:color w:val="000000"/>
          <w:u w:color="000000"/>
        </w:rPr>
        <w:t>0,00 zł.</w:t>
      </w:r>
    </w:p>
    <w:p w14:paraId="4E7B65BE" w14:textId="77777777" w:rsidR="00A77B3E" w:rsidRDefault="00F8212E">
      <w:pPr>
        <w:spacing w:before="120" w:after="120" w:line="276" w:lineRule="auto"/>
        <w:ind w:left="340" w:hanging="227"/>
        <w:jc w:val="both"/>
        <w:rPr>
          <w:color w:val="000000"/>
          <w:u w:color="000000"/>
        </w:rPr>
      </w:pPr>
      <w:r>
        <w:t>3) </w:t>
      </w:r>
      <w:r>
        <w:rPr>
          <w:color w:val="000000"/>
          <w:u w:color="000000"/>
        </w:rPr>
        <w:t>Ratownictwa i ochrony ludności. Wysokość środków na zadanie 5.000,00 zł.</w:t>
      </w:r>
    </w:p>
    <w:p w14:paraId="6EFB12B2" w14:textId="77777777" w:rsidR="00A77B3E" w:rsidRDefault="00F8212E">
      <w:pPr>
        <w:spacing w:before="120" w:after="120" w:line="276" w:lineRule="auto"/>
        <w:ind w:left="340" w:hanging="227"/>
        <w:jc w:val="both"/>
        <w:rPr>
          <w:color w:val="000000"/>
          <w:u w:color="000000"/>
        </w:rPr>
      </w:pPr>
      <w:r>
        <w:lastRenderedPageBreak/>
        <w:t>4) </w:t>
      </w:r>
      <w:r>
        <w:rPr>
          <w:color w:val="000000"/>
          <w:u w:color="000000"/>
        </w:rPr>
        <w:t>Wspierania i upowszechniania kultury fizycznej. Wysokość środków na zadanie 7.000,00 zł.</w:t>
      </w:r>
    </w:p>
    <w:p w14:paraId="31092D5A" w14:textId="77777777" w:rsidR="00A77B3E" w:rsidRDefault="00F8212E">
      <w:pPr>
        <w:spacing w:before="120" w:after="120" w:line="276" w:lineRule="auto"/>
        <w:ind w:left="340" w:hanging="227"/>
        <w:jc w:val="both"/>
        <w:rPr>
          <w:color w:val="000000"/>
          <w:u w:color="000000"/>
        </w:rPr>
      </w:pPr>
      <w:r>
        <w:t>5) </w:t>
      </w:r>
      <w:r>
        <w:rPr>
          <w:color w:val="000000"/>
          <w:u w:color="000000"/>
        </w:rPr>
        <w:t xml:space="preserve">Udzielania nieodpłatnej pomocy prawnej oraz zwiększania </w:t>
      </w:r>
      <w:r>
        <w:rPr>
          <w:color w:val="000000"/>
          <w:u w:color="000000"/>
        </w:rPr>
        <w:t>świadomości prawnej społeczeństwa. Wysokość środków na zadanie 140.712,00 zł.</w:t>
      </w:r>
    </w:p>
    <w:p w14:paraId="481DA4BF" w14:textId="77777777" w:rsidR="00A77B3E" w:rsidRDefault="00F8212E">
      <w:pPr>
        <w:keepNext/>
        <w:spacing w:line="276" w:lineRule="auto"/>
        <w:jc w:val="center"/>
        <w:rPr>
          <w:color w:val="000000"/>
          <w:u w:color="000000"/>
        </w:rPr>
      </w:pPr>
      <w:r>
        <w:rPr>
          <w:b/>
        </w:rPr>
        <w:t>Rozdział 9.</w:t>
      </w:r>
      <w:r>
        <w:rPr>
          <w:color w:val="000000"/>
          <w:u w:color="000000"/>
        </w:rPr>
        <w:br/>
      </w:r>
      <w:r>
        <w:rPr>
          <w:b/>
          <w:color w:val="000000"/>
          <w:u w:color="000000"/>
        </w:rPr>
        <w:t>Sposób oceny realizacji programu</w:t>
      </w:r>
    </w:p>
    <w:p w14:paraId="3445FF11" w14:textId="77777777" w:rsidR="00A77B3E" w:rsidRDefault="00F8212E">
      <w:pPr>
        <w:keepLines/>
        <w:spacing w:before="120" w:after="120" w:line="276" w:lineRule="auto"/>
        <w:ind w:firstLine="340"/>
        <w:jc w:val="both"/>
        <w:rPr>
          <w:color w:val="000000"/>
          <w:u w:color="000000"/>
        </w:rPr>
      </w:pPr>
      <w:r>
        <w:rPr>
          <w:b/>
        </w:rPr>
        <w:t>§ 9. </w:t>
      </w:r>
      <w:r>
        <w:t>1. </w:t>
      </w:r>
      <w:r>
        <w:rPr>
          <w:color w:val="000000"/>
          <w:u w:color="000000"/>
        </w:rPr>
        <w:t xml:space="preserve">W terminie do 31 maja 2025 roku zostanie przedłożone Radzie Powiatu sprawozdanie z realizacji Programu współpracy. </w:t>
      </w:r>
      <w:r>
        <w:rPr>
          <w:color w:val="000000"/>
          <w:u w:color="000000"/>
        </w:rPr>
        <w:t>Sprawozdanie to zostanie upublicznione na stronie internetowej Starostwa Powiatowego w Proszowicach oraz w Biuletynie Informacji Publicznej.</w:t>
      </w:r>
    </w:p>
    <w:p w14:paraId="7C56F42E" w14:textId="77777777" w:rsidR="00A77B3E" w:rsidRDefault="00F8212E">
      <w:pPr>
        <w:keepLines/>
        <w:spacing w:before="120" w:after="120" w:line="276" w:lineRule="auto"/>
        <w:ind w:firstLine="340"/>
        <w:jc w:val="both"/>
        <w:rPr>
          <w:color w:val="000000"/>
          <w:u w:color="000000"/>
        </w:rPr>
      </w:pPr>
      <w:r>
        <w:t>2. </w:t>
      </w:r>
      <w:r>
        <w:rPr>
          <w:color w:val="000000"/>
          <w:u w:color="000000"/>
        </w:rPr>
        <w:t>Miernikami efektywności realizowanego Programu są:</w:t>
      </w:r>
    </w:p>
    <w:p w14:paraId="2EE29414" w14:textId="77777777" w:rsidR="00A77B3E" w:rsidRDefault="00F8212E">
      <w:pPr>
        <w:keepLines/>
        <w:spacing w:before="120" w:after="120" w:line="276" w:lineRule="auto"/>
        <w:ind w:left="227" w:hanging="227"/>
        <w:jc w:val="both"/>
        <w:rPr>
          <w:color w:val="000000"/>
          <w:u w:color="000000"/>
        </w:rPr>
      </w:pPr>
      <w:r>
        <w:t>a) </w:t>
      </w:r>
      <w:r>
        <w:rPr>
          <w:color w:val="000000"/>
          <w:u w:color="000000"/>
        </w:rPr>
        <w:t>wysokość środków finansowych przeznaczonych z budżetu powi</w:t>
      </w:r>
      <w:r>
        <w:rPr>
          <w:color w:val="000000"/>
          <w:u w:color="000000"/>
        </w:rPr>
        <w:t>atu na realizację zadań publicznych przez organizacje,</w:t>
      </w:r>
    </w:p>
    <w:p w14:paraId="45579769" w14:textId="77777777" w:rsidR="00A77B3E" w:rsidRDefault="00F8212E">
      <w:pPr>
        <w:keepLines/>
        <w:spacing w:before="120" w:after="120" w:line="276" w:lineRule="auto"/>
        <w:ind w:left="227" w:hanging="227"/>
        <w:jc w:val="both"/>
        <w:rPr>
          <w:color w:val="000000"/>
          <w:u w:color="000000"/>
        </w:rPr>
      </w:pPr>
      <w:r>
        <w:t>b) </w:t>
      </w:r>
      <w:r>
        <w:rPr>
          <w:color w:val="000000"/>
          <w:u w:color="000000"/>
        </w:rPr>
        <w:t>liczba zadań publicznych zrealizowanych przez organizacje, które zostały zlecone w drodze otwartego konkursu ofert i trybu pozakonkursowego,</w:t>
      </w:r>
    </w:p>
    <w:p w14:paraId="4C58704F" w14:textId="77777777" w:rsidR="00A77B3E" w:rsidRDefault="00F8212E">
      <w:pPr>
        <w:keepLines/>
        <w:spacing w:before="120" w:after="120" w:line="276" w:lineRule="auto"/>
        <w:ind w:left="227" w:hanging="227"/>
        <w:jc w:val="both"/>
        <w:rPr>
          <w:color w:val="000000"/>
          <w:u w:color="000000"/>
        </w:rPr>
      </w:pPr>
      <w:r>
        <w:t>c) </w:t>
      </w:r>
      <w:r>
        <w:rPr>
          <w:color w:val="000000"/>
          <w:u w:color="000000"/>
        </w:rPr>
        <w:t>liczba ofert złożonych przez organizacje z wyszczególn</w:t>
      </w:r>
      <w:r>
        <w:rPr>
          <w:color w:val="000000"/>
          <w:u w:color="000000"/>
        </w:rPr>
        <w:t>ieniem zadań zleconych w otwartym konkursie ofert i w trybie pozakonkursowym,</w:t>
      </w:r>
    </w:p>
    <w:p w14:paraId="77D96661" w14:textId="77777777" w:rsidR="00A77B3E" w:rsidRDefault="00F8212E">
      <w:pPr>
        <w:keepLines/>
        <w:spacing w:before="120" w:after="120" w:line="276" w:lineRule="auto"/>
        <w:ind w:left="227" w:hanging="227"/>
        <w:jc w:val="both"/>
        <w:rPr>
          <w:color w:val="000000"/>
          <w:u w:color="000000"/>
        </w:rPr>
      </w:pPr>
      <w:r>
        <w:t>d) </w:t>
      </w:r>
      <w:r>
        <w:rPr>
          <w:color w:val="000000"/>
          <w:u w:color="000000"/>
        </w:rPr>
        <w:t>liczba umów zawartych z organizacjami na realizację zadań publicznych.</w:t>
      </w:r>
    </w:p>
    <w:p w14:paraId="6A3995B7" w14:textId="77777777" w:rsidR="00A77B3E" w:rsidRDefault="00F8212E">
      <w:pPr>
        <w:keepNext/>
        <w:keepLines/>
        <w:spacing w:line="276" w:lineRule="auto"/>
        <w:jc w:val="center"/>
        <w:rPr>
          <w:color w:val="000000"/>
          <w:u w:color="000000"/>
        </w:rPr>
      </w:pPr>
      <w:r>
        <w:rPr>
          <w:b/>
        </w:rPr>
        <w:t>Rozdział 10.</w:t>
      </w:r>
      <w:r>
        <w:rPr>
          <w:color w:val="000000"/>
          <w:u w:color="000000"/>
        </w:rPr>
        <w:br/>
      </w:r>
      <w:r>
        <w:rPr>
          <w:b/>
          <w:color w:val="000000"/>
          <w:u w:color="000000"/>
        </w:rPr>
        <w:t>Informacja o sposobie tworzenia Programu oraz przebiegu konsultacji</w:t>
      </w:r>
    </w:p>
    <w:p w14:paraId="3E317EB3" w14:textId="77777777" w:rsidR="00A77B3E" w:rsidRDefault="00F8212E">
      <w:pPr>
        <w:keepLines/>
        <w:spacing w:before="120" w:after="120" w:line="276" w:lineRule="auto"/>
        <w:ind w:firstLine="340"/>
        <w:jc w:val="both"/>
        <w:rPr>
          <w:color w:val="000000"/>
          <w:u w:color="000000"/>
        </w:rPr>
      </w:pPr>
      <w:r>
        <w:rPr>
          <w:b/>
        </w:rPr>
        <w:t>§ 10. </w:t>
      </w:r>
      <w:r>
        <w:t>1. </w:t>
      </w:r>
      <w:r>
        <w:rPr>
          <w:color w:val="000000"/>
          <w:u w:color="000000"/>
        </w:rPr>
        <w:t>Projekt „Roczn</w:t>
      </w:r>
      <w:r>
        <w:rPr>
          <w:color w:val="000000"/>
          <w:u w:color="000000"/>
        </w:rPr>
        <w:t xml:space="preserve">ego Program Współpracy Powiatu Proszowickiego z organizacjami pozarządowymi oraz podmiotami wymienionymi w art.3 ust.3 ustawy o działalności pożytku publicznego i o wolontariacie na 2024 rok”, przygotowywany jest w Wydziale Edukacji Kultury Sportu i Spraw </w:t>
      </w:r>
      <w:r>
        <w:rPr>
          <w:color w:val="000000"/>
          <w:u w:color="000000"/>
        </w:rPr>
        <w:t>Obywatelskich Starostwa Powiatowego w Proszowicach.</w:t>
      </w:r>
    </w:p>
    <w:p w14:paraId="0BD65E1D" w14:textId="77777777" w:rsidR="00A77B3E" w:rsidRDefault="00F8212E">
      <w:pPr>
        <w:keepLines/>
        <w:spacing w:before="120" w:after="120" w:line="276" w:lineRule="auto"/>
        <w:ind w:firstLine="340"/>
        <w:jc w:val="both"/>
        <w:rPr>
          <w:color w:val="000000"/>
          <w:u w:color="000000"/>
        </w:rPr>
      </w:pPr>
      <w:r>
        <w:t>2. </w:t>
      </w:r>
      <w:r>
        <w:rPr>
          <w:color w:val="000000"/>
          <w:u w:color="000000"/>
        </w:rPr>
        <w:t>Projekt programu podlega konsultacji z organizacjami pozarządowymi oraz  podmiotami wymienionymi w art.3 ust.3 ustawy o działalności pożytku publicznego</w:t>
      </w:r>
      <w:r>
        <w:rPr>
          <w:color w:val="000000"/>
          <w:u w:color="000000"/>
        </w:rPr>
        <w:br/>
        <w:t>i o wolontariacie zgodnie z zasadami ujętymi w U</w:t>
      </w:r>
      <w:r>
        <w:rPr>
          <w:color w:val="000000"/>
          <w:u w:color="000000"/>
        </w:rPr>
        <w:t>chwale Nr XXVI/207/2013 Rady Powiatu Proszowickiego z dnia 26 września 2013 roku w sprawie określenia szczegółowego sposobu konsultowania z radą działalności pożytku publicznego lub organizacjami pozarządowymi i podmiotami wymienionymi w art.3 ust. 3 ustaw</w:t>
      </w:r>
      <w:r>
        <w:rPr>
          <w:color w:val="000000"/>
          <w:u w:color="000000"/>
        </w:rPr>
        <w:t>y o działalności pożytku publicznego</w:t>
      </w:r>
      <w:r>
        <w:rPr>
          <w:color w:val="000000"/>
          <w:u w:color="000000"/>
        </w:rPr>
        <w:br/>
        <w:t>i o wolontariacie, projektów aktów prawa miejscowego w dziedzinach dotyczących działalności statutowej tych organizacji.</w:t>
      </w:r>
    </w:p>
    <w:p w14:paraId="39E54425" w14:textId="77777777" w:rsidR="00A77B3E" w:rsidRDefault="00F8212E">
      <w:pPr>
        <w:keepLines/>
        <w:spacing w:before="120" w:after="120" w:line="276" w:lineRule="auto"/>
        <w:ind w:firstLine="340"/>
        <w:jc w:val="both"/>
        <w:rPr>
          <w:color w:val="000000"/>
          <w:u w:color="000000"/>
        </w:rPr>
      </w:pPr>
      <w:r>
        <w:t>2. </w:t>
      </w:r>
      <w:r>
        <w:rPr>
          <w:color w:val="000000"/>
          <w:u w:color="000000"/>
        </w:rPr>
        <w:t>W celu konsultacji projekt programu z organizacjami pozarządowymi oraz  podmiotami wymienionymi</w:t>
      </w:r>
      <w:r>
        <w:rPr>
          <w:color w:val="000000"/>
          <w:u w:color="000000"/>
        </w:rPr>
        <w:t xml:space="preserve"> w art.3 ust.3 ustawy o działalności pożytku publicznego i o wolontariacie, został umieszczony w Biuletynie Informacji Publicznej Powiatu Proszowickiego, na stronie internetowej Powiatu oraz na tablicy ogłoszeń. Uwagi, wnioski i opinie dotyczące projektu p</w:t>
      </w:r>
      <w:r>
        <w:rPr>
          <w:color w:val="000000"/>
          <w:u w:color="000000"/>
        </w:rPr>
        <w:t>rogramu można było składać  na adres poczty elektronicznej: edukacja@proszowice.upow.gov.pl       w dniach od...do....</w:t>
      </w:r>
    </w:p>
    <w:p w14:paraId="2B740F77" w14:textId="77777777" w:rsidR="00A77B3E" w:rsidRDefault="00F8212E">
      <w:pPr>
        <w:keepLines/>
        <w:spacing w:before="120" w:after="120" w:line="276" w:lineRule="auto"/>
        <w:ind w:firstLine="340"/>
        <w:jc w:val="both"/>
        <w:rPr>
          <w:color w:val="000000"/>
          <w:u w:color="000000"/>
        </w:rPr>
      </w:pPr>
      <w:r>
        <w:t>3. </w:t>
      </w:r>
      <w:r>
        <w:rPr>
          <w:color w:val="000000"/>
          <w:u w:color="000000"/>
        </w:rPr>
        <w:t>Z konsultacji projektu „Rocznego Programu współpracy Powiatu Proszowickiego z organizacjami pozarządowymi oraz podmiotami, o których m</w:t>
      </w:r>
      <w:r>
        <w:rPr>
          <w:color w:val="000000"/>
          <w:u w:color="000000"/>
        </w:rPr>
        <w:t>owa w art. 3 ust. 3 ustawy z dnia 24 kwietnia 2003 r., o działalności pożytku publicznego i o wolontariacie na rok 2024”  sporządzono sprawozdanie.</w:t>
      </w:r>
    </w:p>
    <w:p w14:paraId="1E8221C6" w14:textId="77777777" w:rsidR="00A77B3E" w:rsidRDefault="00F8212E">
      <w:pPr>
        <w:keepLines/>
        <w:spacing w:before="120" w:after="120" w:line="276" w:lineRule="auto"/>
        <w:ind w:firstLine="340"/>
        <w:jc w:val="both"/>
        <w:rPr>
          <w:color w:val="000000"/>
          <w:u w:color="000000"/>
        </w:rPr>
      </w:pPr>
      <w:r>
        <w:t>4. </w:t>
      </w:r>
      <w:r>
        <w:rPr>
          <w:color w:val="000000"/>
          <w:u w:color="000000"/>
        </w:rPr>
        <w:t>Projekt programu  skierowano pod obrady Rady Powiatu Proszowickiego, która zatwierdza go podejmując stoso</w:t>
      </w:r>
      <w:r>
        <w:rPr>
          <w:color w:val="000000"/>
          <w:u w:color="000000"/>
        </w:rPr>
        <w:t>wną uchwałę.</w:t>
      </w:r>
    </w:p>
    <w:p w14:paraId="01565EBB" w14:textId="77777777" w:rsidR="00A77B3E" w:rsidRDefault="00F8212E">
      <w:pPr>
        <w:keepNext/>
        <w:keepLines/>
        <w:spacing w:line="276" w:lineRule="auto"/>
        <w:jc w:val="center"/>
        <w:rPr>
          <w:color w:val="000000"/>
          <w:u w:color="000000"/>
        </w:rPr>
      </w:pPr>
      <w:r>
        <w:rPr>
          <w:b/>
        </w:rPr>
        <w:lastRenderedPageBreak/>
        <w:t>Rozdział 11.</w:t>
      </w:r>
      <w:r>
        <w:rPr>
          <w:color w:val="000000"/>
          <w:u w:color="000000"/>
        </w:rPr>
        <w:br/>
      </w:r>
      <w:r>
        <w:rPr>
          <w:b/>
          <w:color w:val="000000"/>
          <w:u w:color="000000"/>
        </w:rPr>
        <w:t>Tryb powoływania i zasady działania komisji konkursowej do opiniowania ofert w otwartych konkursach ofert.</w:t>
      </w:r>
    </w:p>
    <w:p w14:paraId="697CEF71" w14:textId="77777777" w:rsidR="00A77B3E" w:rsidRDefault="00F8212E">
      <w:pPr>
        <w:keepLines/>
        <w:spacing w:before="120" w:after="120" w:line="276" w:lineRule="auto"/>
        <w:ind w:firstLine="340"/>
        <w:jc w:val="both"/>
        <w:rPr>
          <w:color w:val="000000"/>
          <w:u w:color="000000"/>
        </w:rPr>
      </w:pPr>
      <w:r>
        <w:rPr>
          <w:b/>
        </w:rPr>
        <w:t>§ 11. </w:t>
      </w:r>
      <w:r>
        <w:t>1. </w:t>
      </w:r>
      <w:r>
        <w:rPr>
          <w:color w:val="000000"/>
          <w:u w:color="000000"/>
        </w:rPr>
        <w:t>Zarząd Powiatu Proszowickiego, po ogłoszeniu otwartego konkursu ofert na realizacje zadań publicznych, powołuje w </w:t>
      </w:r>
      <w:r>
        <w:rPr>
          <w:color w:val="000000"/>
          <w:u w:color="000000"/>
        </w:rPr>
        <w:t>drodze uchwały imienny skład komisji konkursowej do opiniowania złożonych ofert.</w:t>
      </w:r>
    </w:p>
    <w:p w14:paraId="78FAB523" w14:textId="77777777" w:rsidR="00A77B3E" w:rsidRDefault="00F8212E">
      <w:pPr>
        <w:keepLines/>
        <w:spacing w:before="120" w:after="120" w:line="276" w:lineRule="auto"/>
        <w:ind w:firstLine="340"/>
        <w:jc w:val="both"/>
        <w:rPr>
          <w:color w:val="000000"/>
          <w:u w:color="000000"/>
        </w:rPr>
      </w:pPr>
      <w:r>
        <w:t>2. </w:t>
      </w:r>
      <w:r>
        <w:rPr>
          <w:color w:val="000000"/>
          <w:u w:color="000000"/>
        </w:rPr>
        <w:t>W skład komisji konkursowej wchodzą:</w:t>
      </w:r>
    </w:p>
    <w:p w14:paraId="45040B62" w14:textId="77777777" w:rsidR="00A77B3E" w:rsidRDefault="00F8212E">
      <w:pPr>
        <w:spacing w:before="120" w:after="120" w:line="276" w:lineRule="auto"/>
        <w:ind w:left="340" w:hanging="227"/>
        <w:jc w:val="both"/>
        <w:rPr>
          <w:color w:val="000000"/>
          <w:u w:color="000000"/>
        </w:rPr>
      </w:pPr>
      <w:r>
        <w:t>1) </w:t>
      </w:r>
      <w:r>
        <w:rPr>
          <w:color w:val="000000"/>
          <w:u w:color="000000"/>
        </w:rPr>
        <w:t>dwie osoby wskazane ( w formie pełnomocnictwa) przez organizacje pozarządowe lub podmioty wymienione w art.3 ust.3 ustawy o działaln</w:t>
      </w:r>
      <w:r>
        <w:rPr>
          <w:color w:val="000000"/>
          <w:u w:color="000000"/>
        </w:rPr>
        <w:t>ości pożytku publicznego i o wolontariacie, z wyłączeniem osób wykazanych przez organizacje pozarządowe lub podmioty wymienione w art. 3 ust.3 cytowanej ustawy, biorące udział w konkursie,</w:t>
      </w:r>
    </w:p>
    <w:p w14:paraId="47357842" w14:textId="77777777" w:rsidR="00A77B3E" w:rsidRDefault="00F8212E">
      <w:pPr>
        <w:spacing w:before="120" w:after="120" w:line="276" w:lineRule="auto"/>
        <w:ind w:left="340" w:hanging="227"/>
        <w:jc w:val="both"/>
        <w:rPr>
          <w:color w:val="000000"/>
          <w:u w:color="000000"/>
        </w:rPr>
      </w:pPr>
      <w:r>
        <w:t>2) </w:t>
      </w:r>
      <w:r>
        <w:rPr>
          <w:color w:val="000000"/>
          <w:u w:color="000000"/>
        </w:rPr>
        <w:t>trzy osoby będące przedstawicielami organu wykonawczego jednostk</w:t>
      </w:r>
      <w:r>
        <w:rPr>
          <w:color w:val="000000"/>
          <w:u w:color="000000"/>
        </w:rPr>
        <w:t>i samorządu terytorialnego.</w:t>
      </w:r>
    </w:p>
    <w:p w14:paraId="695344A8" w14:textId="77777777" w:rsidR="00A77B3E" w:rsidRDefault="00F8212E">
      <w:pPr>
        <w:keepLines/>
        <w:spacing w:before="120" w:after="120" w:line="276" w:lineRule="auto"/>
        <w:ind w:firstLine="340"/>
        <w:jc w:val="both"/>
        <w:rPr>
          <w:color w:val="000000"/>
          <w:u w:color="000000"/>
        </w:rPr>
      </w:pPr>
      <w:r>
        <w:t>3. </w:t>
      </w:r>
      <w:r>
        <w:rPr>
          <w:color w:val="000000"/>
          <w:u w:color="000000"/>
        </w:rPr>
        <w:t>Komisja konkursowa może działać bez udziału osób wskazanych przez organizacje pozarządowe lub podmioty wymienione w art.3 ust. 3 cytowanej ustawy, jeżeli:</w:t>
      </w:r>
    </w:p>
    <w:p w14:paraId="3A7DC237" w14:textId="77777777" w:rsidR="00A77B3E" w:rsidRDefault="00F8212E">
      <w:pPr>
        <w:spacing w:before="120" w:after="120" w:line="276" w:lineRule="auto"/>
        <w:ind w:left="340" w:hanging="227"/>
        <w:jc w:val="both"/>
        <w:rPr>
          <w:color w:val="000000"/>
          <w:u w:color="000000"/>
        </w:rPr>
      </w:pPr>
      <w:r>
        <w:t>1) </w:t>
      </w:r>
      <w:r>
        <w:rPr>
          <w:color w:val="000000"/>
          <w:u w:color="000000"/>
        </w:rPr>
        <w:t xml:space="preserve">żadna organizacja nie wskaże osób do składu komisji </w:t>
      </w:r>
      <w:r>
        <w:rPr>
          <w:color w:val="000000"/>
          <w:u w:color="000000"/>
        </w:rPr>
        <w:t>konkursowej lub</w:t>
      </w:r>
    </w:p>
    <w:p w14:paraId="05908203" w14:textId="77777777" w:rsidR="00A77B3E" w:rsidRDefault="00F8212E">
      <w:pPr>
        <w:spacing w:before="120" w:after="120" w:line="276" w:lineRule="auto"/>
        <w:ind w:left="340" w:hanging="227"/>
        <w:jc w:val="both"/>
        <w:rPr>
          <w:color w:val="000000"/>
          <w:u w:color="000000"/>
        </w:rPr>
      </w:pPr>
      <w:r>
        <w:t>2) </w:t>
      </w:r>
      <w:r>
        <w:rPr>
          <w:color w:val="000000"/>
          <w:u w:color="000000"/>
        </w:rPr>
        <w:t>wskazane osoby nie wezmą udziału w pracach komisji konkursowej lub</w:t>
      </w:r>
    </w:p>
    <w:p w14:paraId="13D87240" w14:textId="77777777" w:rsidR="00A77B3E" w:rsidRDefault="00F8212E">
      <w:pPr>
        <w:spacing w:before="120" w:after="120" w:line="276" w:lineRule="auto"/>
        <w:ind w:left="340" w:hanging="227"/>
        <w:jc w:val="both"/>
        <w:rPr>
          <w:color w:val="000000"/>
          <w:u w:color="000000"/>
        </w:rPr>
      </w:pPr>
      <w:r>
        <w:t>3) </w:t>
      </w:r>
      <w:r>
        <w:rPr>
          <w:color w:val="000000"/>
          <w:u w:color="000000"/>
        </w:rPr>
        <w:t>wszystkie powołane w skład komisji konkursowej osoby podlegają wyłączeniu na podstawie art.15 ust.2d lub art.15 ust.2f cytowanej ustawy.</w:t>
      </w:r>
    </w:p>
    <w:p w14:paraId="71A3CDD3" w14:textId="77777777" w:rsidR="00A77B3E" w:rsidRDefault="00F8212E">
      <w:pPr>
        <w:keepLines/>
        <w:spacing w:before="120" w:after="120" w:line="276" w:lineRule="auto"/>
        <w:ind w:firstLine="340"/>
        <w:jc w:val="both"/>
        <w:rPr>
          <w:color w:val="000000"/>
          <w:u w:color="000000"/>
        </w:rPr>
      </w:pPr>
      <w:r>
        <w:rPr>
          <w:b/>
        </w:rPr>
        <w:t>§ 12. </w:t>
      </w:r>
      <w:r>
        <w:rPr>
          <w:color w:val="000000"/>
          <w:u w:color="000000"/>
        </w:rPr>
        <w:t>Rozpatrywanie ofert odby</w:t>
      </w:r>
      <w:r>
        <w:rPr>
          <w:color w:val="000000"/>
          <w:u w:color="000000"/>
        </w:rPr>
        <w:t>wa się poprzez:</w:t>
      </w:r>
    </w:p>
    <w:p w14:paraId="341C09EB" w14:textId="77777777" w:rsidR="00A77B3E" w:rsidRDefault="00F8212E">
      <w:pPr>
        <w:spacing w:before="120" w:after="120" w:line="276" w:lineRule="auto"/>
        <w:ind w:left="340" w:hanging="227"/>
        <w:jc w:val="both"/>
        <w:rPr>
          <w:color w:val="000000"/>
          <w:u w:color="000000"/>
        </w:rPr>
      </w:pPr>
      <w:r>
        <w:t>1) </w:t>
      </w:r>
      <w:r>
        <w:rPr>
          <w:color w:val="000000"/>
          <w:u w:color="000000"/>
        </w:rPr>
        <w:t>ocenę możliwości realizacji zadania publicznego poprzez organizację pozarządową lub podmioty wymienione w art. 3 ust.3 ustawy o działalności pożytku publicznego</w:t>
      </w:r>
      <w:r>
        <w:rPr>
          <w:color w:val="000000"/>
          <w:u w:color="000000"/>
        </w:rPr>
        <w:br/>
        <w:t>i o wolontariacie,</w:t>
      </w:r>
    </w:p>
    <w:p w14:paraId="32B5565C" w14:textId="77777777" w:rsidR="00A77B3E" w:rsidRDefault="00F8212E">
      <w:pPr>
        <w:spacing w:before="120" w:after="120" w:line="276" w:lineRule="auto"/>
        <w:ind w:left="340" w:hanging="227"/>
        <w:jc w:val="both"/>
        <w:rPr>
          <w:color w:val="000000"/>
          <w:u w:color="000000"/>
        </w:rPr>
      </w:pPr>
      <w:r>
        <w:t>2) </w:t>
      </w:r>
      <w:r>
        <w:rPr>
          <w:color w:val="000000"/>
          <w:u w:color="000000"/>
        </w:rPr>
        <w:t>ocenę przedstawionej kalkulacji kosztów realizacji zad</w:t>
      </w:r>
      <w:r>
        <w:rPr>
          <w:color w:val="000000"/>
          <w:u w:color="000000"/>
        </w:rPr>
        <w:t>anie publicznego, w tym odniesieniu do zakresu rzeczowego zadania,</w:t>
      </w:r>
    </w:p>
    <w:p w14:paraId="71BEE707" w14:textId="77777777" w:rsidR="00A77B3E" w:rsidRDefault="00F8212E">
      <w:pPr>
        <w:spacing w:before="120" w:after="120" w:line="276" w:lineRule="auto"/>
        <w:ind w:left="340" w:hanging="227"/>
        <w:jc w:val="both"/>
        <w:rPr>
          <w:color w:val="000000"/>
          <w:u w:color="000000"/>
        </w:rPr>
      </w:pPr>
      <w:r>
        <w:t>3) </w:t>
      </w:r>
      <w:r>
        <w:rPr>
          <w:color w:val="000000"/>
          <w:u w:color="000000"/>
        </w:rPr>
        <w:t>ocenę proponowanej jakości wykonywania zadania i kwalifikacje osób, przy udziale których organizacja pozarządowa lub podmioty określone w art. 3 ust.3 ustawy o działalności pożytku publi</w:t>
      </w:r>
      <w:r>
        <w:rPr>
          <w:color w:val="000000"/>
          <w:u w:color="000000"/>
        </w:rPr>
        <w:t>cznego i o wolontariacie będą realizować zadania publiczne,</w:t>
      </w:r>
    </w:p>
    <w:p w14:paraId="43B1EF0E" w14:textId="77777777" w:rsidR="00A77B3E" w:rsidRDefault="00F8212E">
      <w:pPr>
        <w:spacing w:before="120" w:after="120" w:line="276" w:lineRule="auto"/>
        <w:ind w:left="340" w:hanging="227"/>
        <w:jc w:val="both"/>
        <w:rPr>
          <w:color w:val="000000"/>
          <w:u w:color="000000"/>
        </w:rPr>
      </w:pPr>
      <w:r>
        <w:t>4) </w:t>
      </w:r>
      <w:r>
        <w:rPr>
          <w:color w:val="000000"/>
          <w:u w:color="000000"/>
        </w:rPr>
        <w:t>w przypadku zlecania realizacji zadania w formie wspierania wykonywania zadania publicznego, uwzględnia planowany przez organizację pozarządową lub podmioty wymienione w art.3 ust.3 udział środ</w:t>
      </w:r>
      <w:r>
        <w:rPr>
          <w:color w:val="000000"/>
          <w:u w:color="000000"/>
        </w:rPr>
        <w:t>ków finansowych własnych lub środków pochodzących z innych źródeł na realizację zadania publicznego,</w:t>
      </w:r>
    </w:p>
    <w:p w14:paraId="1C2CBB23" w14:textId="77777777" w:rsidR="00A77B3E" w:rsidRDefault="00F8212E">
      <w:pPr>
        <w:spacing w:before="120" w:after="120" w:line="276" w:lineRule="auto"/>
        <w:ind w:left="340" w:hanging="227"/>
        <w:jc w:val="both"/>
        <w:rPr>
          <w:color w:val="000000"/>
          <w:u w:color="000000"/>
        </w:rPr>
      </w:pPr>
      <w:r>
        <w:t>5) </w:t>
      </w:r>
      <w:r>
        <w:rPr>
          <w:color w:val="000000"/>
          <w:u w:color="000000"/>
        </w:rPr>
        <w:t>uwzględnia planowany przez organizację pozarządową lub podmioty wymienione w art. 3 ust.3 cytowanej ustawy, wkład rzeczowy, osobowy, w tym świadczenia w</w:t>
      </w:r>
      <w:r>
        <w:rPr>
          <w:color w:val="000000"/>
          <w:u w:color="000000"/>
        </w:rPr>
        <w:t>olontariuszy i pracę społeczną członków</w:t>
      </w:r>
    </w:p>
    <w:p w14:paraId="7B13F964" w14:textId="77777777" w:rsidR="00A77B3E" w:rsidRDefault="00F8212E">
      <w:pPr>
        <w:spacing w:before="120" w:after="120" w:line="276" w:lineRule="auto"/>
        <w:ind w:left="340" w:hanging="227"/>
        <w:jc w:val="both"/>
        <w:rPr>
          <w:color w:val="000000"/>
          <w:u w:color="000000"/>
        </w:rPr>
      </w:pPr>
      <w:r>
        <w:t>6) </w:t>
      </w:r>
      <w:r>
        <w:rPr>
          <w:color w:val="000000"/>
          <w:u w:color="000000"/>
        </w:rPr>
        <w:t>uwzględnia analizę i ocenę realizacji zleconych zadań publicznych w przypadku organizacji pozarządowej lub podmiotów wymienionych w art.3 ust.3, które w latach poprzednich realizowały  zlecone zadania publiczne, b</w:t>
      </w:r>
      <w:r>
        <w:rPr>
          <w:color w:val="000000"/>
          <w:u w:color="000000"/>
        </w:rPr>
        <w:t>iorąc pod uwagę rzetelność i terminowość oraz sposób rozliczenia otrzymanych na ten cel środków.</w:t>
      </w:r>
    </w:p>
    <w:p w14:paraId="48535CB3" w14:textId="77777777" w:rsidR="00A77B3E" w:rsidRDefault="00F8212E">
      <w:pPr>
        <w:keepLines/>
        <w:spacing w:before="120" w:after="120" w:line="276" w:lineRule="auto"/>
        <w:ind w:firstLine="340"/>
        <w:jc w:val="both"/>
        <w:rPr>
          <w:color w:val="000000"/>
          <w:u w:color="000000"/>
        </w:rPr>
      </w:pPr>
      <w:r>
        <w:rPr>
          <w:b/>
        </w:rPr>
        <w:t>§ 13. </w:t>
      </w:r>
      <w:r>
        <w:rPr>
          <w:color w:val="000000"/>
          <w:u w:color="000000"/>
        </w:rPr>
        <w:t>Wyniki otwartego konkursu ofert ogłasza się niezwłocznie po wyborze oferty:</w:t>
      </w:r>
    </w:p>
    <w:p w14:paraId="4118241B" w14:textId="77777777" w:rsidR="00A77B3E" w:rsidRDefault="00F8212E">
      <w:pPr>
        <w:spacing w:before="120" w:after="120" w:line="276" w:lineRule="auto"/>
        <w:ind w:left="340" w:hanging="227"/>
        <w:jc w:val="both"/>
        <w:rPr>
          <w:color w:val="000000"/>
          <w:u w:color="000000"/>
        </w:rPr>
      </w:pPr>
      <w:r>
        <w:t>1) </w:t>
      </w:r>
      <w:r>
        <w:rPr>
          <w:color w:val="000000"/>
          <w:u w:color="000000"/>
        </w:rPr>
        <w:t>w Biuletynie Informacji Publicznej,</w:t>
      </w:r>
    </w:p>
    <w:p w14:paraId="562DFAEC" w14:textId="77777777" w:rsidR="00A77B3E" w:rsidRDefault="00F8212E">
      <w:pPr>
        <w:spacing w:before="120" w:after="120" w:line="276" w:lineRule="auto"/>
        <w:ind w:left="340" w:hanging="227"/>
        <w:jc w:val="both"/>
        <w:rPr>
          <w:color w:val="000000"/>
          <w:u w:color="000000"/>
        </w:rPr>
      </w:pPr>
      <w:r>
        <w:t>2) </w:t>
      </w:r>
      <w:r>
        <w:rPr>
          <w:color w:val="000000"/>
          <w:u w:color="000000"/>
        </w:rPr>
        <w:t>w siedzibie Starostwa Powiatowego w</w:t>
      </w:r>
      <w:r>
        <w:rPr>
          <w:color w:val="000000"/>
          <w:u w:color="000000"/>
        </w:rPr>
        <w:t> Proszowicach na tablicy ogłoszeń,</w:t>
      </w:r>
    </w:p>
    <w:p w14:paraId="3D0004C7" w14:textId="77777777" w:rsidR="00A77B3E" w:rsidRDefault="00F8212E">
      <w:pPr>
        <w:spacing w:before="120" w:after="120" w:line="276" w:lineRule="auto"/>
        <w:ind w:left="340" w:hanging="227"/>
        <w:jc w:val="both"/>
        <w:rPr>
          <w:color w:val="000000"/>
          <w:u w:color="000000"/>
        </w:rPr>
      </w:pPr>
      <w:r>
        <w:lastRenderedPageBreak/>
        <w:t>3) </w:t>
      </w:r>
      <w:r>
        <w:rPr>
          <w:color w:val="000000"/>
          <w:u w:color="000000"/>
        </w:rPr>
        <w:t>na stronie internetowej urzędu.</w:t>
      </w:r>
    </w:p>
    <w:p w14:paraId="44C4265A" w14:textId="77777777" w:rsidR="00A77B3E" w:rsidRDefault="00F8212E">
      <w:pPr>
        <w:keepLines/>
        <w:spacing w:before="120" w:after="120" w:line="276" w:lineRule="auto"/>
        <w:ind w:firstLine="340"/>
        <w:jc w:val="both"/>
        <w:rPr>
          <w:color w:val="000000"/>
          <w:u w:color="000000"/>
        </w:rPr>
      </w:pPr>
      <w:r>
        <w:rPr>
          <w:b/>
        </w:rPr>
        <w:t>§ 14. </w:t>
      </w:r>
      <w:r>
        <w:rPr>
          <w:color w:val="000000"/>
          <w:u w:color="000000"/>
        </w:rPr>
        <w:t>Powiat Proszowicki dokonuje kontroli i oceny realizacji zadania, a w szczególności:</w:t>
      </w:r>
    </w:p>
    <w:p w14:paraId="34001F4A" w14:textId="77777777" w:rsidR="00A77B3E" w:rsidRDefault="00F8212E">
      <w:pPr>
        <w:spacing w:before="120" w:after="120" w:line="276" w:lineRule="auto"/>
        <w:ind w:left="340" w:hanging="227"/>
        <w:jc w:val="both"/>
        <w:rPr>
          <w:color w:val="000000"/>
          <w:u w:color="000000"/>
        </w:rPr>
      </w:pPr>
      <w:r>
        <w:t>1) </w:t>
      </w:r>
      <w:r>
        <w:rPr>
          <w:color w:val="000000"/>
          <w:u w:color="000000"/>
        </w:rPr>
        <w:t>stopnia realizacji zadania,</w:t>
      </w:r>
    </w:p>
    <w:p w14:paraId="03BD3680" w14:textId="77777777" w:rsidR="00A77B3E" w:rsidRDefault="00F8212E">
      <w:pPr>
        <w:spacing w:before="120" w:after="120" w:line="276" w:lineRule="auto"/>
        <w:ind w:left="340" w:hanging="227"/>
        <w:jc w:val="both"/>
        <w:rPr>
          <w:color w:val="000000"/>
          <w:u w:color="000000"/>
        </w:rPr>
      </w:pPr>
      <w:r>
        <w:t>2) </w:t>
      </w:r>
      <w:r>
        <w:rPr>
          <w:color w:val="000000"/>
          <w:u w:color="000000"/>
        </w:rPr>
        <w:t>efektywności, rzetelności i jakości realizacji zadania,</w:t>
      </w:r>
    </w:p>
    <w:p w14:paraId="0CE06D19" w14:textId="77777777" w:rsidR="00A77B3E" w:rsidRDefault="00F8212E">
      <w:pPr>
        <w:spacing w:before="120" w:after="120" w:line="276" w:lineRule="auto"/>
        <w:ind w:left="340" w:hanging="227"/>
        <w:jc w:val="both"/>
        <w:rPr>
          <w:color w:val="000000"/>
          <w:u w:color="000000"/>
        </w:rPr>
      </w:pPr>
      <w:r>
        <w:t>3) </w:t>
      </w:r>
      <w:r>
        <w:rPr>
          <w:color w:val="000000"/>
          <w:u w:color="000000"/>
        </w:rPr>
        <w:t>pra</w:t>
      </w:r>
      <w:r>
        <w:rPr>
          <w:color w:val="000000"/>
          <w:u w:color="000000"/>
        </w:rPr>
        <w:t>widłowości wykorzystania środków publicznych otrzymanych na realizację zadania,</w:t>
      </w:r>
    </w:p>
    <w:p w14:paraId="18C60C16" w14:textId="77777777" w:rsidR="00A77B3E" w:rsidRDefault="00F8212E">
      <w:pPr>
        <w:spacing w:before="120" w:after="120" w:line="276" w:lineRule="auto"/>
        <w:ind w:left="340" w:hanging="227"/>
        <w:jc w:val="both"/>
        <w:rPr>
          <w:color w:val="000000"/>
          <w:u w:color="000000"/>
        </w:rPr>
        <w:sectPr w:rsidR="00A77B3E">
          <w:footerReference w:type="default" r:id="rId7"/>
          <w:endnotePr>
            <w:numFmt w:val="decimal"/>
          </w:endnotePr>
          <w:pgSz w:w="11906" w:h="16838"/>
          <w:pgMar w:top="1417" w:right="1020" w:bottom="992" w:left="1020" w:header="708" w:footer="708" w:gutter="0"/>
          <w:pgNumType w:start="1"/>
          <w:cols w:space="708"/>
          <w:docGrid w:linePitch="360"/>
        </w:sectPr>
      </w:pPr>
      <w:r>
        <w:t>4) </w:t>
      </w:r>
      <w:r>
        <w:rPr>
          <w:color w:val="000000"/>
          <w:u w:color="000000"/>
        </w:rPr>
        <w:t>prowadzenia dokumentacji związanej z realizowanym zadaniem.</w:t>
      </w:r>
    </w:p>
    <w:p w14:paraId="00CA5DB8" w14:textId="77777777" w:rsidR="00031D0D" w:rsidRDefault="00031D0D">
      <w:pPr>
        <w:rPr>
          <w:rFonts w:eastAsia="Times New Roman" w:cs="Times New Roman"/>
          <w:szCs w:val="20"/>
        </w:rPr>
      </w:pPr>
    </w:p>
    <w:p w14:paraId="6E7A1862" w14:textId="77777777" w:rsidR="00031D0D" w:rsidRDefault="00F8212E">
      <w:pPr>
        <w:jc w:val="center"/>
        <w:rPr>
          <w:rFonts w:eastAsia="Times New Roman" w:cs="Times New Roman"/>
          <w:szCs w:val="20"/>
        </w:rPr>
      </w:pPr>
      <w:r>
        <w:rPr>
          <w:rFonts w:eastAsia="Times New Roman" w:cs="Times New Roman"/>
          <w:b/>
          <w:szCs w:val="20"/>
        </w:rPr>
        <w:t>Uzasadnienie</w:t>
      </w:r>
    </w:p>
    <w:p w14:paraId="5D065ED0" w14:textId="77777777" w:rsidR="00031D0D" w:rsidRDefault="00F8212E">
      <w:pPr>
        <w:spacing w:before="120" w:after="120" w:line="276" w:lineRule="auto"/>
        <w:ind w:firstLine="227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Na postawie art.4 ust.1 pkt.22 ustawy o samorządzie powiatowym, powiat wykonuje zadania publiczne o charakterze ponadgminnym m.in. w zakresie współpracy i działalności na rzecz organizacji pozarządowych oraz podmiotów wymienionych w art.3 ust.</w:t>
      </w:r>
      <w:r>
        <w:rPr>
          <w:rFonts w:eastAsia="Times New Roman" w:cs="Times New Roman"/>
          <w:szCs w:val="20"/>
        </w:rPr>
        <w:t>3 ustawy o działalności pożytku publicznego i o wolontariacie oraz zgodnie z art.12 pkt 11 w/w ustawy do wyłącznej właściwości rady powiatu należy podejmowanie uchwał w innych sprawach zastrzeżonych ustawami do kompetencji rady powiatu. Przepis art. 5a ust</w:t>
      </w:r>
      <w:r>
        <w:rPr>
          <w:rFonts w:eastAsia="Times New Roman" w:cs="Times New Roman"/>
          <w:szCs w:val="20"/>
        </w:rPr>
        <w:t>.1 ustawy o działalności pożytku publicznego i o wolontariacie nakłada na organ stanowiący jednostki samorządu terytorialnego obowiązek uchwalenia rocznego programu współpracy z organizacjami pozarządowymi oraz podmiotami wymienionymi w art.3 ust.3 o dział</w:t>
      </w:r>
      <w:r>
        <w:rPr>
          <w:rFonts w:eastAsia="Times New Roman" w:cs="Times New Roman"/>
          <w:szCs w:val="20"/>
        </w:rPr>
        <w:t>alności pożytku publicznego i o wolontariacie.</w:t>
      </w:r>
    </w:p>
    <w:p w14:paraId="587036A4" w14:textId="77777777" w:rsidR="00031D0D" w:rsidRDefault="00F8212E">
      <w:pPr>
        <w:spacing w:before="120" w:after="120" w:line="276" w:lineRule="auto"/>
        <w:ind w:firstLine="227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Program określa zasady, formy i sposób współpracy Powiatu Proszowickiego z organizacjami pozarządowymi. Treść programu jest corocznie konsultowana z organizacjami pozarządowymi.</w:t>
      </w:r>
    </w:p>
    <w:sectPr w:rsidR="00031D0D">
      <w:footerReference w:type="default" r:id="rId8"/>
      <w:endnotePr>
        <w:numFmt w:val="decimal"/>
      </w:endnotePr>
      <w:pgSz w:w="11906" w:h="16838"/>
      <w:pgMar w:top="1417" w:right="1020" w:bottom="992" w:left="102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9F9052" w14:textId="77777777" w:rsidR="00F8212E" w:rsidRDefault="00F8212E">
      <w:r>
        <w:separator/>
      </w:r>
    </w:p>
  </w:endnote>
  <w:endnote w:type="continuationSeparator" w:id="0">
    <w:p w14:paraId="1738A055" w14:textId="77777777" w:rsidR="00F8212E" w:rsidRDefault="00F821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6721"/>
      <w:gridCol w:w="3361"/>
    </w:tblGrid>
    <w:tr w:rsidR="00031D0D" w14:paraId="39A473D4" w14:textId="77777777"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00" w:type="dxa"/>
          </w:tcMar>
        </w:tcPr>
        <w:p w14:paraId="531F7D48" w14:textId="77777777" w:rsidR="00031D0D" w:rsidRDefault="00F8212E">
          <w:pPr>
            <w:rPr>
              <w:sz w:val="16"/>
            </w:rPr>
          </w:pPr>
          <w:r>
            <w:rPr>
              <w:sz w:val="16"/>
            </w:rPr>
            <w:t>Id: 1ACE4451-F2EF-4B61-A837-5473C592289C. Projekt</w:t>
          </w: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00" w:type="dxa"/>
          </w:tcMar>
        </w:tcPr>
        <w:p w14:paraId="7A160400" w14:textId="77777777" w:rsidR="00031D0D" w:rsidRDefault="00F8212E">
          <w:pPr>
            <w:jc w:val="right"/>
            <w:rPr>
              <w:sz w:val="16"/>
            </w:rPr>
          </w:pPr>
          <w:r>
            <w:rPr>
              <w:sz w:val="16"/>
            </w:rPr>
            <w:t xml:space="preserve">Strona </w:t>
          </w:r>
          <w:r>
            <w:rPr>
              <w:sz w:val="16"/>
            </w:rPr>
            <w:fldChar w:fldCharType="begin"/>
          </w:r>
          <w:r>
            <w:rPr>
              <w:sz w:val="16"/>
            </w:rPr>
            <w:instrText>PAGE</w:instrText>
          </w:r>
          <w:r>
            <w:rPr>
              <w:sz w:val="16"/>
            </w:rPr>
            <w:fldChar w:fldCharType="separate"/>
          </w:r>
          <w:r w:rsidR="0098127D">
            <w:rPr>
              <w:noProof/>
              <w:sz w:val="16"/>
            </w:rPr>
            <w:t>1</w:t>
          </w:r>
          <w:r>
            <w:rPr>
              <w:sz w:val="16"/>
            </w:rPr>
            <w:fldChar w:fldCharType="end"/>
          </w:r>
        </w:p>
      </w:tc>
    </w:tr>
  </w:tbl>
  <w:p w14:paraId="74FC615B" w14:textId="77777777" w:rsidR="00031D0D" w:rsidRDefault="00031D0D">
    <w:pPr>
      <w:rPr>
        <w:sz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6721"/>
      <w:gridCol w:w="3361"/>
    </w:tblGrid>
    <w:tr w:rsidR="00031D0D" w14:paraId="2F18ED49" w14:textId="77777777"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00" w:type="dxa"/>
          </w:tcMar>
        </w:tcPr>
        <w:p w14:paraId="74176388" w14:textId="77777777" w:rsidR="00031D0D" w:rsidRDefault="00F8212E">
          <w:pPr>
            <w:rPr>
              <w:sz w:val="16"/>
            </w:rPr>
          </w:pPr>
          <w:r>
            <w:rPr>
              <w:sz w:val="16"/>
            </w:rPr>
            <w:t>Id: 1ACE4451-F2EF-4B61-A837-5473C592289C. Projekt</w:t>
          </w: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00" w:type="dxa"/>
          </w:tcMar>
        </w:tcPr>
        <w:p w14:paraId="40524474" w14:textId="77777777" w:rsidR="00031D0D" w:rsidRDefault="00F8212E">
          <w:pPr>
            <w:jc w:val="right"/>
            <w:rPr>
              <w:sz w:val="16"/>
            </w:rPr>
          </w:pPr>
          <w:r>
            <w:rPr>
              <w:sz w:val="16"/>
            </w:rPr>
            <w:t xml:space="preserve">Strona </w:t>
          </w:r>
          <w:r>
            <w:rPr>
              <w:sz w:val="16"/>
            </w:rPr>
            <w:fldChar w:fldCharType="begin"/>
          </w:r>
          <w:r>
            <w:rPr>
              <w:sz w:val="16"/>
            </w:rPr>
            <w:instrText>PAGE</w:instrText>
          </w:r>
          <w:r>
            <w:rPr>
              <w:sz w:val="16"/>
            </w:rPr>
            <w:fldChar w:fldCharType="separate"/>
          </w:r>
          <w:r w:rsidR="0098127D">
            <w:rPr>
              <w:noProof/>
              <w:sz w:val="16"/>
            </w:rPr>
            <w:t>1</w:t>
          </w:r>
          <w:r>
            <w:rPr>
              <w:sz w:val="16"/>
            </w:rPr>
            <w:fldChar w:fldCharType="end"/>
          </w:r>
        </w:p>
      </w:tc>
    </w:tr>
  </w:tbl>
  <w:p w14:paraId="6A53C682" w14:textId="77777777" w:rsidR="00031D0D" w:rsidRDefault="00031D0D">
    <w:pPr>
      <w:rPr>
        <w:sz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6721"/>
      <w:gridCol w:w="3361"/>
    </w:tblGrid>
    <w:tr w:rsidR="00031D0D" w14:paraId="70E70BBE" w14:textId="77777777"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00" w:type="dxa"/>
          </w:tcMar>
        </w:tcPr>
        <w:p w14:paraId="564BBC34" w14:textId="77777777" w:rsidR="00031D0D" w:rsidRDefault="00F8212E">
          <w:pPr>
            <w:rPr>
              <w:sz w:val="16"/>
            </w:rPr>
          </w:pPr>
          <w:r>
            <w:rPr>
              <w:sz w:val="16"/>
            </w:rPr>
            <w:t>Id: 1ACE4451-F2EF-4B61-A837-54</w:t>
          </w:r>
          <w:r>
            <w:rPr>
              <w:sz w:val="16"/>
            </w:rPr>
            <w:t>73C592289C. Projekt</w:t>
          </w: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00" w:type="dxa"/>
          </w:tcMar>
        </w:tcPr>
        <w:p w14:paraId="327FEE55" w14:textId="6EE6BB72" w:rsidR="00031D0D" w:rsidRDefault="00F8212E">
          <w:pPr>
            <w:jc w:val="right"/>
            <w:rPr>
              <w:sz w:val="16"/>
            </w:rPr>
          </w:pPr>
          <w:r>
            <w:rPr>
              <w:sz w:val="16"/>
            </w:rPr>
            <w:t xml:space="preserve">Strona </w:t>
          </w:r>
          <w:r>
            <w:rPr>
              <w:sz w:val="16"/>
            </w:rPr>
            <w:fldChar w:fldCharType="begin"/>
          </w:r>
          <w:r>
            <w:rPr>
              <w:sz w:val="16"/>
            </w:rPr>
            <w:instrText>PAGE</w:instrText>
          </w:r>
          <w:r>
            <w:rPr>
              <w:sz w:val="16"/>
            </w:rPr>
            <w:fldChar w:fldCharType="separate"/>
          </w:r>
          <w:r w:rsidR="0098127D">
            <w:rPr>
              <w:noProof/>
              <w:sz w:val="16"/>
            </w:rPr>
            <w:t>7</w:t>
          </w:r>
          <w:r>
            <w:rPr>
              <w:sz w:val="16"/>
            </w:rPr>
            <w:fldChar w:fldCharType="end"/>
          </w:r>
        </w:p>
      </w:tc>
    </w:tr>
  </w:tbl>
  <w:p w14:paraId="6ABA6232" w14:textId="77777777" w:rsidR="00031D0D" w:rsidRDefault="00031D0D">
    <w:pPr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45CC67" w14:textId="77777777" w:rsidR="00F8212E" w:rsidRDefault="00F8212E">
      <w:r>
        <w:separator/>
      </w:r>
    </w:p>
  </w:footnote>
  <w:footnote w:type="continuationSeparator" w:id="0">
    <w:p w14:paraId="22DF5D3A" w14:textId="77777777" w:rsidR="00F8212E" w:rsidRDefault="00F8212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77B3E"/>
    <w:rsid w:val="00031D0D"/>
    <w:rsid w:val="0098127D"/>
    <w:rsid w:val="00A77B3E"/>
    <w:rsid w:val="00CA2A55"/>
    <w:rsid w:val="00F821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3C4C5D8"/>
  <w15:docId w15:val="{D696461D-2F60-4BF7-A164-D983E1D369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pl-P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Pr>
      <w:rFonts w:ascii="Verdana" w:eastAsia="Verdana" w:hAnsi="Verdana" w:cs="Verdana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2230</Words>
  <Characters>13383</Characters>
  <Application>Microsoft Office Word</Application>
  <DocSecurity>0</DocSecurity>
  <Lines>111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Rada Powiatu Proszowickiego</Company>
  <LinksUpToDate>false</LinksUpToDate>
  <CharactersWithSpaces>15582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</dc:title>
  <dc:subject>w sprawie Rocznego Programu Współpracy Powiatu Proszowickiego z^organizacjami pozarządowymi oraz podmiotami wymienionymi w^art.3 ust.3 ustawy o^działalności pożytku publicznego i^o wolontariacie na 2024^rok</dc:subject>
  <dc:creator>akarbowniczek</dc:creator>
  <cp:lastModifiedBy>Anna Maślaniec</cp:lastModifiedBy>
  <cp:revision>3</cp:revision>
  <dcterms:created xsi:type="dcterms:W3CDTF">2023-10-19T09:02:00Z</dcterms:created>
  <dcterms:modified xsi:type="dcterms:W3CDTF">2023-10-19T09:09:00Z</dcterms:modified>
  <cp:category>Akt prawny</cp:category>
</cp:coreProperties>
</file>