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F81C2" w14:textId="77777777" w:rsidR="00CE18CB" w:rsidRPr="00A51C2D" w:rsidRDefault="00A51C2D">
      <w:pPr>
        <w:pStyle w:val="Standard"/>
      </w:pPr>
      <w:r w:rsidRPr="00A51C2D">
        <w:rPr>
          <w:sz w:val="28"/>
          <w:szCs w:val="28"/>
        </w:rPr>
        <w:t xml:space="preserve">SPRAWOZDANIE  Z  </w:t>
      </w:r>
      <w:r w:rsidRPr="00A51C2D">
        <w:rPr>
          <w:sz w:val="28"/>
          <w:szCs w:val="28"/>
          <w:lang w:val="pl-PL"/>
        </w:rPr>
        <w:t>DZIAŁALNOŚCI</w:t>
      </w:r>
      <w:r w:rsidRPr="00A51C2D">
        <w:rPr>
          <w:sz w:val="28"/>
          <w:szCs w:val="28"/>
        </w:rPr>
        <w:t xml:space="preserve">  WÓJTA W  OKRESIE  MIĘDZYSESYJNYM  OD 30.12.2022  DO 26.01.2023.</w:t>
      </w:r>
    </w:p>
    <w:p w14:paraId="184197DE" w14:textId="77777777" w:rsidR="00CE18CB" w:rsidRPr="00A51C2D" w:rsidRDefault="00CE18CB">
      <w:pPr>
        <w:pStyle w:val="Standard"/>
      </w:pPr>
    </w:p>
    <w:p w14:paraId="276BCF74" w14:textId="77777777" w:rsidR="00CE18CB" w:rsidRPr="00A51C2D" w:rsidRDefault="00A51C2D">
      <w:pPr>
        <w:pStyle w:val="Standard"/>
        <w:rPr>
          <w:sz w:val="28"/>
          <w:szCs w:val="28"/>
        </w:rPr>
      </w:pPr>
      <w:r w:rsidRPr="00A51C2D">
        <w:rPr>
          <w:sz w:val="28"/>
          <w:szCs w:val="28"/>
        </w:rPr>
        <w:t>INWESTYCJE</w:t>
      </w:r>
    </w:p>
    <w:p w14:paraId="6E026AA2" w14:textId="77777777" w:rsidR="00CE18CB" w:rsidRPr="00A51C2D" w:rsidRDefault="00CE18CB">
      <w:pPr>
        <w:pStyle w:val="Standard"/>
        <w:rPr>
          <w:sz w:val="28"/>
          <w:szCs w:val="28"/>
        </w:rPr>
      </w:pPr>
    </w:p>
    <w:p w14:paraId="6DC1AC5B" w14:textId="77777777" w:rsidR="00CE18CB" w:rsidRPr="00A51C2D" w:rsidRDefault="00A51C2D">
      <w:pPr>
        <w:pStyle w:val="Standard"/>
        <w:numPr>
          <w:ilvl w:val="0"/>
          <w:numId w:val="1"/>
        </w:numPr>
      </w:pPr>
      <w:r w:rsidRPr="00A51C2D">
        <w:rPr>
          <w:sz w:val="28"/>
          <w:szCs w:val="28"/>
          <w:shd w:val="clear" w:color="auto" w:fill="FFFF00"/>
          <w:lang w:val="pl-PL"/>
        </w:rPr>
        <w:t>Pomimo okresu  zimowego kontynuowane są roboty budowlane</w:t>
      </w:r>
      <w:r w:rsidRPr="00A51C2D">
        <w:rPr>
          <w:sz w:val="28"/>
          <w:szCs w:val="28"/>
          <w:lang w:val="pl-PL"/>
        </w:rPr>
        <w:t xml:space="preserve"> związane ze wznoszeniem nowego przedszkola w Kobiórze.  </w:t>
      </w:r>
      <w:r w:rsidRPr="00A51C2D">
        <w:rPr>
          <w:sz w:val="28"/>
          <w:szCs w:val="28"/>
          <w:lang w:val="pl-PL"/>
        </w:rPr>
        <w:t xml:space="preserve">Zaawansowanie robót zbliża się do połowy. Sukcesywnie odbywają się rady budowy.  </w:t>
      </w:r>
    </w:p>
    <w:p w14:paraId="39FE014A" w14:textId="77777777" w:rsidR="00CE18CB" w:rsidRPr="00A51C2D" w:rsidRDefault="00CE18CB">
      <w:pPr>
        <w:pStyle w:val="Standard"/>
        <w:rPr>
          <w:sz w:val="28"/>
          <w:szCs w:val="28"/>
          <w:lang w:val="pl-PL"/>
        </w:rPr>
      </w:pPr>
    </w:p>
    <w:p w14:paraId="608452D1" w14:textId="77777777" w:rsidR="00CE18CB" w:rsidRPr="00A51C2D" w:rsidRDefault="00A51C2D">
      <w:pPr>
        <w:pStyle w:val="Standard"/>
        <w:numPr>
          <w:ilvl w:val="0"/>
          <w:numId w:val="1"/>
        </w:numPr>
      </w:pPr>
      <w:r w:rsidRPr="00A51C2D">
        <w:rPr>
          <w:sz w:val="28"/>
          <w:szCs w:val="28"/>
          <w:shd w:val="clear" w:color="auto" w:fill="FFFF00"/>
          <w:lang w:val="pl-PL"/>
        </w:rPr>
        <w:t>Sporządzono sprawozdania z realizacji inwestycji ubiegłorocznych</w:t>
      </w:r>
      <w:r w:rsidRPr="00A51C2D">
        <w:rPr>
          <w:sz w:val="28"/>
          <w:szCs w:val="28"/>
          <w:lang w:val="pl-PL"/>
        </w:rPr>
        <w:t xml:space="preserve"> z dofinansowaniem GZM (ciąg pieszo rowerowy w rejonie ulic </w:t>
      </w:r>
      <w:proofErr w:type="spellStart"/>
      <w:r w:rsidRPr="00A51C2D">
        <w:rPr>
          <w:sz w:val="28"/>
          <w:szCs w:val="28"/>
          <w:lang w:val="pl-PL"/>
        </w:rPr>
        <w:t>Promnickiej</w:t>
      </w:r>
      <w:proofErr w:type="spellEnd"/>
      <w:r w:rsidRPr="00A51C2D">
        <w:rPr>
          <w:sz w:val="28"/>
          <w:szCs w:val="28"/>
          <w:lang w:val="pl-PL"/>
        </w:rPr>
        <w:t xml:space="preserve"> i Pogodnej wraz  z sanitariatami na p</w:t>
      </w:r>
      <w:r w:rsidRPr="00A51C2D">
        <w:rPr>
          <w:sz w:val="28"/>
          <w:szCs w:val="28"/>
          <w:lang w:val="pl-PL"/>
        </w:rPr>
        <w:t xml:space="preserve">unkcie przesiadkowym przy PKP oraz parkingu w rejonie budowanego przedszkola).  </w:t>
      </w:r>
    </w:p>
    <w:p w14:paraId="4F69FB16" w14:textId="77777777" w:rsidR="00CE18CB" w:rsidRPr="00A51C2D" w:rsidRDefault="00CE18CB">
      <w:pPr>
        <w:pStyle w:val="Akapitzlist"/>
        <w:rPr>
          <w:sz w:val="28"/>
          <w:szCs w:val="28"/>
          <w:lang w:val="pl-PL"/>
        </w:rPr>
      </w:pPr>
    </w:p>
    <w:p w14:paraId="2FD248B2" w14:textId="77777777" w:rsidR="00CE18CB" w:rsidRPr="00A51C2D" w:rsidRDefault="00CE18CB">
      <w:pPr>
        <w:pStyle w:val="Standard"/>
        <w:rPr>
          <w:sz w:val="28"/>
          <w:szCs w:val="28"/>
          <w:lang w:val="pl-PL"/>
        </w:rPr>
      </w:pPr>
    </w:p>
    <w:p w14:paraId="313B9601" w14:textId="77777777" w:rsidR="00CE18CB" w:rsidRPr="00A51C2D" w:rsidRDefault="00A51C2D">
      <w:pPr>
        <w:pStyle w:val="Standard"/>
        <w:numPr>
          <w:ilvl w:val="0"/>
          <w:numId w:val="2"/>
        </w:numPr>
      </w:pPr>
      <w:r w:rsidRPr="00A51C2D">
        <w:rPr>
          <w:sz w:val="28"/>
          <w:szCs w:val="28"/>
          <w:shd w:val="clear" w:color="auto" w:fill="FFFF00"/>
          <w:lang w:val="pl-PL"/>
        </w:rPr>
        <w:t>Niestety nie wpłynęła żadna oferta na wymianę okien</w:t>
      </w:r>
      <w:r w:rsidRPr="00A51C2D">
        <w:rPr>
          <w:sz w:val="28"/>
          <w:szCs w:val="28"/>
          <w:lang w:val="pl-PL"/>
        </w:rPr>
        <w:t xml:space="preserve"> w budynkach komunalnych przy ulicy Centralnej 59 i Rodzinnej 1. W związku z tym, że pojawiła się nowa możliwość na dofina</w:t>
      </w:r>
      <w:r w:rsidRPr="00A51C2D">
        <w:rPr>
          <w:sz w:val="28"/>
          <w:szCs w:val="28"/>
          <w:lang w:val="pl-PL"/>
        </w:rPr>
        <w:t>nsowanie obiektów zabytkowych z Rządowego Programu Odbudowy Zabytków (Polski Ład) rozważamy możliwość złożenia dwóch wniosków w tym programie dotyczących remontów kapitalnych budynku zabytkowego przy Rodzinnej 97 oraz przy ul. Rodzinnej 1. W chwili obecnej</w:t>
      </w:r>
      <w:r w:rsidRPr="00A51C2D">
        <w:rPr>
          <w:sz w:val="28"/>
          <w:szCs w:val="28"/>
          <w:lang w:val="pl-PL"/>
        </w:rPr>
        <w:t xml:space="preserve"> rozeznajemy zakres i wartość planowanych remontów. Każda gmina może złożyć w tym programie 10 wniosków przy czym w programie przewiduje się 3 progi dofinansowania  o wartościach do 150 000zł, do  500 000zł oraz do  3 500 000zł. Termin składania wniosków u</w:t>
      </w:r>
      <w:r w:rsidRPr="00A51C2D">
        <w:rPr>
          <w:sz w:val="28"/>
          <w:szCs w:val="28"/>
          <w:lang w:val="pl-PL"/>
        </w:rPr>
        <w:t>pływa 17 marca. W związku z powyższym ponownie trzeba będzie przeanalizować zasadność wymiany części okien przy Rodzinnej 1 w ramach Funduszu Metropolitarnego. Jeżeli pojawi się taka możliwość bardziej zasadne wydaje się zwiększenie zakresu termomodernizac</w:t>
      </w:r>
      <w:r w:rsidRPr="00A51C2D">
        <w:rPr>
          <w:sz w:val="28"/>
          <w:szCs w:val="28"/>
          <w:lang w:val="pl-PL"/>
        </w:rPr>
        <w:t xml:space="preserve">ji w budynku przy Centralnej 59 ze środków metropolitarnych. Chodzi oczywiście o środki niewykorzystane w roku ubiegłym w kwocie około 133 000 zł.  </w:t>
      </w:r>
    </w:p>
    <w:p w14:paraId="55F666D3" w14:textId="77777777" w:rsidR="00CE18CB" w:rsidRPr="00A51C2D" w:rsidRDefault="00CE18CB">
      <w:pPr>
        <w:pStyle w:val="Standard"/>
        <w:rPr>
          <w:sz w:val="28"/>
          <w:szCs w:val="28"/>
          <w:lang w:val="pl-PL"/>
        </w:rPr>
      </w:pPr>
    </w:p>
    <w:p w14:paraId="68D38AE9" w14:textId="77777777" w:rsidR="00CE18CB" w:rsidRPr="00A51C2D" w:rsidRDefault="00A51C2D">
      <w:pPr>
        <w:pStyle w:val="Standard"/>
        <w:numPr>
          <w:ilvl w:val="0"/>
          <w:numId w:val="3"/>
        </w:numPr>
      </w:pPr>
      <w:r w:rsidRPr="00A51C2D">
        <w:rPr>
          <w:sz w:val="28"/>
          <w:szCs w:val="28"/>
          <w:lang w:val="pl-PL"/>
        </w:rPr>
        <w:t>•</w:t>
      </w:r>
      <w:r w:rsidRPr="00A51C2D">
        <w:rPr>
          <w:sz w:val="28"/>
          <w:szCs w:val="28"/>
          <w:lang w:val="pl-PL"/>
        </w:rPr>
        <w:tab/>
      </w:r>
      <w:r w:rsidRPr="00A51C2D">
        <w:rPr>
          <w:sz w:val="28"/>
          <w:szCs w:val="28"/>
          <w:shd w:val="clear" w:color="auto" w:fill="FFFF00"/>
          <w:lang w:val="pl-PL"/>
        </w:rPr>
        <w:t>W budżecie na 2023 przewidziane są środki około 130 000</w:t>
      </w:r>
      <w:r w:rsidRPr="00A51C2D">
        <w:rPr>
          <w:sz w:val="28"/>
          <w:szCs w:val="28"/>
          <w:lang w:val="pl-PL"/>
        </w:rPr>
        <w:t xml:space="preserve"> na przebudowę kolejnego etapu przebudowy ul. Kob</w:t>
      </w:r>
      <w:r w:rsidRPr="00A51C2D">
        <w:rPr>
          <w:sz w:val="28"/>
          <w:szCs w:val="28"/>
          <w:lang w:val="pl-PL"/>
        </w:rPr>
        <w:t>iórskiej.  Rozważa się możliwość zwiększenia tej kwoty o około 85 000 z Metropolitarnego Funduszu Odporności. Wniosek do metropolii w tej sprawie zostanie złożony po dopracowaniu dokumentacji i określeniu wartości tego etapu robót.</w:t>
      </w:r>
    </w:p>
    <w:p w14:paraId="1684F9D1" w14:textId="77777777" w:rsidR="00CE18CB" w:rsidRPr="00A51C2D" w:rsidRDefault="00CE18CB">
      <w:pPr>
        <w:pStyle w:val="Standard"/>
        <w:rPr>
          <w:sz w:val="28"/>
          <w:szCs w:val="28"/>
          <w:lang w:val="pl-PL"/>
        </w:rPr>
      </w:pPr>
    </w:p>
    <w:p w14:paraId="0670935B" w14:textId="77777777" w:rsidR="00CE18CB" w:rsidRPr="00A51C2D" w:rsidRDefault="00A51C2D">
      <w:pPr>
        <w:pStyle w:val="Standard"/>
        <w:numPr>
          <w:ilvl w:val="0"/>
          <w:numId w:val="3"/>
        </w:numPr>
      </w:pPr>
      <w:r w:rsidRPr="00A51C2D">
        <w:rPr>
          <w:sz w:val="28"/>
          <w:szCs w:val="28"/>
          <w:shd w:val="clear" w:color="auto" w:fill="FFFF00"/>
          <w:lang w:val="pl-PL"/>
        </w:rPr>
        <w:t>W końcowej fazie jest p</w:t>
      </w:r>
      <w:r w:rsidRPr="00A51C2D">
        <w:rPr>
          <w:sz w:val="28"/>
          <w:szCs w:val="28"/>
          <w:shd w:val="clear" w:color="auto" w:fill="FFFF00"/>
          <w:lang w:val="pl-PL"/>
        </w:rPr>
        <w:t>rzygotowanie specyfikacji przetargowej</w:t>
      </w:r>
      <w:r w:rsidRPr="00A51C2D">
        <w:rPr>
          <w:sz w:val="28"/>
          <w:szCs w:val="28"/>
          <w:lang w:val="pl-PL"/>
        </w:rPr>
        <w:t xml:space="preserve"> na przebudowę ulic Błękitnej i Tuwima w Kobiórze. Planujemy ogłosić przetarg pod koniec stycznia i otworzyć go w połowie lutego.  Przewidujemy ogłoszenie przetargu z podziałem na dwie części, aby umożliwić dostęp do z</w:t>
      </w:r>
      <w:r w:rsidRPr="00A51C2D">
        <w:rPr>
          <w:sz w:val="28"/>
          <w:szCs w:val="28"/>
          <w:lang w:val="pl-PL"/>
        </w:rPr>
        <w:t xml:space="preserve">amówienia większej grupie wykonawców.  </w:t>
      </w:r>
    </w:p>
    <w:p w14:paraId="27D1C807" w14:textId="77777777" w:rsidR="00CE18CB" w:rsidRPr="00A51C2D" w:rsidRDefault="00A51C2D">
      <w:pPr>
        <w:pStyle w:val="Standard"/>
        <w:numPr>
          <w:ilvl w:val="0"/>
          <w:numId w:val="3"/>
        </w:numPr>
      </w:pPr>
      <w:r w:rsidRPr="00A51C2D">
        <w:rPr>
          <w:sz w:val="28"/>
          <w:szCs w:val="28"/>
          <w:shd w:val="clear" w:color="auto" w:fill="FFFF00"/>
          <w:lang w:val="pl-PL"/>
        </w:rPr>
        <w:t>Na stronie internetowej zostały zamieszczone zapytania ofertowe</w:t>
      </w:r>
      <w:r w:rsidRPr="00A51C2D">
        <w:rPr>
          <w:sz w:val="28"/>
          <w:szCs w:val="28"/>
          <w:lang w:val="pl-PL"/>
        </w:rPr>
        <w:t xml:space="preserve"> na świadczenie usług rocznych w 2023. Dotyczy to usług kominiarskich, </w:t>
      </w:r>
      <w:r w:rsidRPr="00A51C2D">
        <w:rPr>
          <w:sz w:val="28"/>
          <w:szCs w:val="28"/>
          <w:lang w:val="pl-PL"/>
        </w:rPr>
        <w:lastRenderedPageBreak/>
        <w:t>utrzymanie instalacji elektrycznych w budynkach komunalnych, świadczenie usług ele</w:t>
      </w:r>
      <w:r w:rsidRPr="00A51C2D">
        <w:rPr>
          <w:sz w:val="28"/>
          <w:szCs w:val="28"/>
          <w:lang w:val="pl-PL"/>
        </w:rPr>
        <w:t>ktrycznych w zakresie oświetlenia ulicznego, świadczenia usług sprzętem ciężkim oraz utrzymanie i nadzór nad kotłownią gazową. Składanie ofert do końca stycznia.</w:t>
      </w:r>
    </w:p>
    <w:p w14:paraId="35F37056" w14:textId="77777777" w:rsidR="00CE18CB" w:rsidRPr="00A51C2D" w:rsidRDefault="00CE18CB">
      <w:pPr>
        <w:pStyle w:val="Standard"/>
        <w:rPr>
          <w:sz w:val="28"/>
          <w:szCs w:val="28"/>
          <w:lang w:val="pl-PL"/>
        </w:rPr>
      </w:pPr>
    </w:p>
    <w:p w14:paraId="57296B22" w14:textId="77777777" w:rsidR="00CE18CB" w:rsidRPr="00A51C2D" w:rsidRDefault="00A51C2D">
      <w:pPr>
        <w:pStyle w:val="Standard"/>
        <w:rPr>
          <w:sz w:val="28"/>
          <w:szCs w:val="28"/>
          <w:lang w:val="pl-PL"/>
        </w:rPr>
      </w:pPr>
      <w:r w:rsidRPr="00A51C2D">
        <w:rPr>
          <w:sz w:val="28"/>
          <w:szCs w:val="28"/>
          <w:lang w:val="pl-PL"/>
        </w:rPr>
        <w:t>SPRAWY RÓŻNE</w:t>
      </w:r>
    </w:p>
    <w:p w14:paraId="6AFFD3A9" w14:textId="77777777" w:rsidR="00CE18CB" w:rsidRPr="00A51C2D" w:rsidRDefault="00CE18CB">
      <w:pPr>
        <w:pStyle w:val="Standard"/>
        <w:rPr>
          <w:sz w:val="28"/>
          <w:szCs w:val="28"/>
          <w:lang w:val="pl-PL"/>
        </w:rPr>
      </w:pPr>
    </w:p>
    <w:p w14:paraId="7367F234" w14:textId="77777777" w:rsidR="00CE18CB" w:rsidRPr="00A51C2D" w:rsidRDefault="00A51C2D">
      <w:pPr>
        <w:pStyle w:val="Standard"/>
        <w:numPr>
          <w:ilvl w:val="0"/>
          <w:numId w:val="3"/>
        </w:numPr>
      </w:pPr>
      <w:r w:rsidRPr="00A51C2D">
        <w:rPr>
          <w:sz w:val="28"/>
          <w:szCs w:val="28"/>
          <w:shd w:val="clear" w:color="auto" w:fill="FFFF00"/>
          <w:lang w:val="pl-PL"/>
        </w:rPr>
        <w:t xml:space="preserve">Gmina przystąpiła do dystrybucji drugiej transzy węgla dla </w:t>
      </w:r>
      <w:r w:rsidRPr="00A51C2D">
        <w:rPr>
          <w:sz w:val="28"/>
          <w:szCs w:val="28"/>
          <w:shd w:val="clear" w:color="auto" w:fill="FFFF00"/>
          <w:lang w:val="pl-PL"/>
        </w:rPr>
        <w:t>mieszkańców gminy.</w:t>
      </w:r>
      <w:r w:rsidRPr="00A51C2D">
        <w:rPr>
          <w:sz w:val="28"/>
          <w:szCs w:val="28"/>
          <w:lang w:val="pl-PL"/>
        </w:rPr>
        <w:t xml:space="preserve"> Utrzymaliśmy cenę 1 tony na poziomie ubiegłorocznym  </w:t>
      </w:r>
      <w:proofErr w:type="spellStart"/>
      <w:r w:rsidRPr="00A51C2D">
        <w:rPr>
          <w:sz w:val="28"/>
          <w:szCs w:val="28"/>
          <w:lang w:val="pl-PL"/>
        </w:rPr>
        <w:t>tj</w:t>
      </w:r>
      <w:proofErr w:type="spellEnd"/>
      <w:r w:rsidRPr="00A51C2D">
        <w:rPr>
          <w:sz w:val="28"/>
          <w:szCs w:val="28"/>
          <w:lang w:val="pl-PL"/>
        </w:rPr>
        <w:t xml:space="preserve"> 1650 zł./t. W chwili obecnej trwają dostawy </w:t>
      </w:r>
      <w:proofErr w:type="spellStart"/>
      <w:r w:rsidRPr="00A51C2D">
        <w:rPr>
          <w:sz w:val="28"/>
          <w:szCs w:val="28"/>
          <w:lang w:val="pl-PL"/>
        </w:rPr>
        <w:t>ekogroszku</w:t>
      </w:r>
      <w:proofErr w:type="spellEnd"/>
      <w:r w:rsidRPr="00A51C2D">
        <w:rPr>
          <w:sz w:val="28"/>
          <w:szCs w:val="28"/>
          <w:lang w:val="pl-PL"/>
        </w:rPr>
        <w:t>. Czekamy na potwierdzenie dostawy węgla w sortymencie orzech. Wnioski będą przyjmowane do końca stycznia. Termin realizacji do</w:t>
      </w:r>
      <w:r w:rsidRPr="00A51C2D">
        <w:rPr>
          <w:sz w:val="28"/>
          <w:szCs w:val="28"/>
          <w:lang w:val="pl-PL"/>
        </w:rPr>
        <w:t xml:space="preserve"> końca kwietnia br.</w:t>
      </w:r>
    </w:p>
    <w:p w14:paraId="75C39FCF" w14:textId="77777777" w:rsidR="00CE18CB" w:rsidRPr="00A51C2D" w:rsidRDefault="00CE18CB">
      <w:pPr>
        <w:pStyle w:val="Standard"/>
        <w:rPr>
          <w:sz w:val="28"/>
          <w:szCs w:val="28"/>
          <w:lang w:val="pl-PL"/>
        </w:rPr>
      </w:pPr>
    </w:p>
    <w:p w14:paraId="6CD6D031" w14:textId="77777777" w:rsidR="00CE18CB" w:rsidRPr="00A51C2D" w:rsidRDefault="00A51C2D">
      <w:pPr>
        <w:pStyle w:val="Standard"/>
        <w:numPr>
          <w:ilvl w:val="0"/>
          <w:numId w:val="3"/>
        </w:numPr>
      </w:pPr>
      <w:r w:rsidRPr="00A51C2D">
        <w:rPr>
          <w:sz w:val="28"/>
          <w:szCs w:val="28"/>
          <w:shd w:val="clear" w:color="auto" w:fill="FFFF00"/>
          <w:lang w:val="pl-PL"/>
        </w:rPr>
        <w:t>W końcowej fazie są uzgodnienia zmian</w:t>
      </w:r>
      <w:r w:rsidRPr="00A51C2D">
        <w:rPr>
          <w:sz w:val="28"/>
          <w:szCs w:val="28"/>
          <w:lang w:val="pl-PL"/>
        </w:rPr>
        <w:t xml:space="preserve"> miejscowego planu zagospodarowanie w rejonie DK1 i w rejonie byłego tartaku. Po wniesieniu do projektów planów uwag wniesionych przez instytucje przewiduje się wyłożenie do wglądu.</w:t>
      </w:r>
    </w:p>
    <w:p w14:paraId="07FDDBB8" w14:textId="77777777" w:rsidR="00CE18CB" w:rsidRPr="00A51C2D" w:rsidRDefault="00CE18CB">
      <w:pPr>
        <w:pStyle w:val="Akapitzlist"/>
        <w:rPr>
          <w:sz w:val="28"/>
          <w:szCs w:val="28"/>
          <w:lang w:val="pl-PL"/>
        </w:rPr>
      </w:pPr>
    </w:p>
    <w:p w14:paraId="30E2D552" w14:textId="77777777" w:rsidR="00CE18CB" w:rsidRPr="00A51C2D" w:rsidRDefault="00CE18CB">
      <w:pPr>
        <w:pStyle w:val="Standard"/>
        <w:rPr>
          <w:sz w:val="28"/>
          <w:szCs w:val="28"/>
          <w:lang w:val="pl-PL"/>
        </w:rPr>
      </w:pPr>
    </w:p>
    <w:p w14:paraId="091E7C77" w14:textId="77777777" w:rsidR="00CE18CB" w:rsidRPr="00A51C2D" w:rsidRDefault="00A51C2D">
      <w:pPr>
        <w:pStyle w:val="Standard"/>
        <w:numPr>
          <w:ilvl w:val="0"/>
          <w:numId w:val="3"/>
        </w:numPr>
      </w:pPr>
      <w:r w:rsidRPr="00A51C2D">
        <w:rPr>
          <w:sz w:val="28"/>
          <w:szCs w:val="28"/>
          <w:shd w:val="clear" w:color="auto" w:fill="FFFF00"/>
          <w:lang w:val="pl-PL"/>
        </w:rPr>
        <w:t>Katowicka Stre</w:t>
      </w:r>
      <w:r w:rsidRPr="00A51C2D">
        <w:rPr>
          <w:sz w:val="28"/>
          <w:szCs w:val="28"/>
          <w:shd w:val="clear" w:color="auto" w:fill="FFFF00"/>
          <w:lang w:val="pl-PL"/>
        </w:rPr>
        <w:t>fa Ekonomiczna zaproponowała</w:t>
      </w:r>
      <w:r w:rsidRPr="00A51C2D">
        <w:rPr>
          <w:sz w:val="28"/>
          <w:szCs w:val="28"/>
          <w:lang w:val="pl-PL"/>
        </w:rPr>
        <w:t xml:space="preserve"> przeprowadzenie kolejnego webinarium informacyjnego dla podmiotów z terenu </w:t>
      </w:r>
      <w:proofErr w:type="spellStart"/>
      <w:r w:rsidRPr="00A51C2D">
        <w:rPr>
          <w:sz w:val="28"/>
          <w:szCs w:val="28"/>
          <w:lang w:val="pl-PL"/>
        </w:rPr>
        <w:t>Kobióra</w:t>
      </w:r>
      <w:proofErr w:type="spellEnd"/>
      <w:r w:rsidRPr="00A51C2D">
        <w:rPr>
          <w:sz w:val="28"/>
          <w:szCs w:val="28"/>
          <w:lang w:val="pl-PL"/>
        </w:rPr>
        <w:t xml:space="preserve"> zainteresowanych realizacją inwestycji na swoich terenach ze wsparciem strefy ekonomicznej.  O możliwości uczestnictwa w webinarium poinformowan</w:t>
      </w:r>
      <w:r w:rsidRPr="00A51C2D">
        <w:rPr>
          <w:sz w:val="28"/>
          <w:szCs w:val="28"/>
          <w:lang w:val="pl-PL"/>
        </w:rPr>
        <w:t>o kobiórskie firmy.</w:t>
      </w:r>
    </w:p>
    <w:p w14:paraId="71999441" w14:textId="77777777" w:rsidR="00CE18CB" w:rsidRPr="00A51C2D" w:rsidRDefault="00CE18CB">
      <w:pPr>
        <w:pStyle w:val="Standard"/>
        <w:rPr>
          <w:sz w:val="28"/>
          <w:szCs w:val="28"/>
          <w:lang w:val="pl-PL"/>
        </w:rPr>
      </w:pPr>
    </w:p>
    <w:p w14:paraId="2BD97634" w14:textId="77777777" w:rsidR="00CE18CB" w:rsidRPr="00A51C2D" w:rsidRDefault="00A51C2D">
      <w:pPr>
        <w:pStyle w:val="Standard"/>
        <w:numPr>
          <w:ilvl w:val="0"/>
          <w:numId w:val="3"/>
        </w:numPr>
      </w:pPr>
      <w:r w:rsidRPr="00A51C2D">
        <w:rPr>
          <w:sz w:val="28"/>
          <w:szCs w:val="28"/>
          <w:shd w:val="clear" w:color="auto" w:fill="FFFF00"/>
          <w:lang w:val="pl-PL"/>
        </w:rPr>
        <w:t>23 stycznia uczestniczyłem w spotkaniu z prezydentem miasta Tychy.</w:t>
      </w:r>
      <w:r w:rsidRPr="00A51C2D">
        <w:rPr>
          <w:sz w:val="28"/>
          <w:szCs w:val="28"/>
          <w:lang w:val="pl-PL"/>
        </w:rPr>
        <w:t xml:space="preserve"> Omówiono m.in. </w:t>
      </w:r>
    </w:p>
    <w:p w14:paraId="509874A4" w14:textId="77777777" w:rsidR="00CE18CB" w:rsidRPr="00A51C2D" w:rsidRDefault="00A51C2D">
      <w:pPr>
        <w:pStyle w:val="Standard"/>
        <w:numPr>
          <w:ilvl w:val="0"/>
          <w:numId w:val="4"/>
        </w:numPr>
        <w:rPr>
          <w:sz w:val="28"/>
          <w:szCs w:val="28"/>
          <w:lang w:val="pl-PL"/>
        </w:rPr>
      </w:pPr>
      <w:r w:rsidRPr="00A51C2D">
        <w:rPr>
          <w:sz w:val="28"/>
          <w:szCs w:val="28"/>
          <w:lang w:val="pl-PL"/>
        </w:rPr>
        <w:t xml:space="preserve">sprawę zakończenia i rozliczenia inwestycji – ciągu pieszo rowerowego w rejonie ulicy </w:t>
      </w:r>
      <w:proofErr w:type="spellStart"/>
      <w:r w:rsidRPr="00A51C2D">
        <w:rPr>
          <w:sz w:val="28"/>
          <w:szCs w:val="28"/>
          <w:lang w:val="pl-PL"/>
        </w:rPr>
        <w:t>Promnickiej</w:t>
      </w:r>
      <w:proofErr w:type="spellEnd"/>
    </w:p>
    <w:p w14:paraId="03BFA9EC" w14:textId="77777777" w:rsidR="00CE18CB" w:rsidRPr="00A51C2D" w:rsidRDefault="00A51C2D">
      <w:pPr>
        <w:pStyle w:val="Standard"/>
        <w:numPr>
          <w:ilvl w:val="0"/>
          <w:numId w:val="4"/>
        </w:numPr>
        <w:rPr>
          <w:sz w:val="28"/>
          <w:szCs w:val="28"/>
          <w:lang w:val="pl-PL"/>
        </w:rPr>
      </w:pPr>
      <w:r w:rsidRPr="00A51C2D">
        <w:rPr>
          <w:sz w:val="28"/>
          <w:szCs w:val="28"/>
          <w:lang w:val="pl-PL"/>
        </w:rPr>
        <w:t>zmiany trasy autobusu M10</w:t>
      </w:r>
    </w:p>
    <w:p w14:paraId="6AE67D40" w14:textId="77777777" w:rsidR="00CE18CB" w:rsidRPr="00A51C2D" w:rsidRDefault="00A51C2D">
      <w:pPr>
        <w:pStyle w:val="Standard"/>
        <w:numPr>
          <w:ilvl w:val="0"/>
          <w:numId w:val="4"/>
        </w:numPr>
        <w:rPr>
          <w:sz w:val="28"/>
          <w:szCs w:val="28"/>
          <w:lang w:val="pl-PL"/>
        </w:rPr>
      </w:pPr>
      <w:r w:rsidRPr="00A51C2D">
        <w:rPr>
          <w:sz w:val="28"/>
          <w:szCs w:val="28"/>
          <w:lang w:val="pl-PL"/>
        </w:rPr>
        <w:t xml:space="preserve">ewentualnego </w:t>
      </w:r>
      <w:r w:rsidRPr="00A51C2D">
        <w:rPr>
          <w:sz w:val="28"/>
          <w:szCs w:val="28"/>
          <w:lang w:val="pl-PL"/>
        </w:rPr>
        <w:t xml:space="preserve">dofinansowania </w:t>
      </w:r>
      <w:proofErr w:type="spellStart"/>
      <w:r w:rsidRPr="00A51C2D">
        <w:rPr>
          <w:sz w:val="28"/>
          <w:szCs w:val="28"/>
          <w:lang w:val="pl-PL"/>
        </w:rPr>
        <w:t>busa</w:t>
      </w:r>
      <w:proofErr w:type="spellEnd"/>
      <w:r w:rsidRPr="00A51C2D">
        <w:rPr>
          <w:sz w:val="28"/>
          <w:szCs w:val="28"/>
          <w:lang w:val="pl-PL"/>
        </w:rPr>
        <w:t xml:space="preserve"> pomiędzy punktami przesiadkowymi a DPS</w:t>
      </w:r>
    </w:p>
    <w:p w14:paraId="275FFB22" w14:textId="77777777" w:rsidR="00CE18CB" w:rsidRPr="00A51C2D" w:rsidRDefault="00A51C2D">
      <w:pPr>
        <w:pStyle w:val="Standard"/>
        <w:numPr>
          <w:ilvl w:val="0"/>
          <w:numId w:val="4"/>
        </w:numPr>
        <w:rPr>
          <w:sz w:val="28"/>
          <w:szCs w:val="28"/>
          <w:lang w:val="pl-PL"/>
        </w:rPr>
      </w:pPr>
      <w:r w:rsidRPr="00A51C2D">
        <w:rPr>
          <w:sz w:val="28"/>
          <w:szCs w:val="28"/>
          <w:lang w:val="pl-PL"/>
        </w:rPr>
        <w:t>sprawy ciągu pieszo rowerowego Tychy – Kobiór</w:t>
      </w:r>
    </w:p>
    <w:p w14:paraId="28321CFF" w14:textId="77777777" w:rsidR="00CE18CB" w:rsidRPr="00A51C2D" w:rsidRDefault="00A51C2D">
      <w:pPr>
        <w:pStyle w:val="Standard"/>
        <w:numPr>
          <w:ilvl w:val="0"/>
          <w:numId w:val="4"/>
        </w:numPr>
        <w:rPr>
          <w:sz w:val="28"/>
          <w:szCs w:val="28"/>
          <w:lang w:val="pl-PL"/>
        </w:rPr>
      </w:pPr>
      <w:r w:rsidRPr="00A51C2D">
        <w:rPr>
          <w:sz w:val="28"/>
          <w:szCs w:val="28"/>
          <w:lang w:val="pl-PL"/>
        </w:rPr>
        <w:t xml:space="preserve">sprawę funduszu odporności </w:t>
      </w:r>
    </w:p>
    <w:p w14:paraId="258F2DB8" w14:textId="77777777" w:rsidR="00CE18CB" w:rsidRPr="00A51C2D" w:rsidRDefault="00A51C2D">
      <w:pPr>
        <w:pStyle w:val="Standard"/>
        <w:numPr>
          <w:ilvl w:val="0"/>
          <w:numId w:val="4"/>
        </w:numPr>
        <w:rPr>
          <w:sz w:val="28"/>
          <w:szCs w:val="28"/>
          <w:lang w:val="pl-PL"/>
        </w:rPr>
      </w:pPr>
      <w:r w:rsidRPr="00A51C2D">
        <w:rPr>
          <w:sz w:val="28"/>
          <w:szCs w:val="28"/>
          <w:lang w:val="pl-PL"/>
        </w:rPr>
        <w:t xml:space="preserve">oraz możliwości dodatkowego zakwaterowania 8 osób z Ukrainy w </w:t>
      </w:r>
      <w:proofErr w:type="spellStart"/>
      <w:r w:rsidRPr="00A51C2D">
        <w:rPr>
          <w:sz w:val="28"/>
          <w:szCs w:val="28"/>
          <w:lang w:val="pl-PL"/>
        </w:rPr>
        <w:t>DPSie</w:t>
      </w:r>
      <w:proofErr w:type="spellEnd"/>
      <w:r w:rsidRPr="00A51C2D">
        <w:rPr>
          <w:sz w:val="28"/>
          <w:szCs w:val="28"/>
          <w:lang w:val="pl-PL"/>
        </w:rPr>
        <w:t xml:space="preserve"> przy ul. </w:t>
      </w:r>
      <w:proofErr w:type="spellStart"/>
      <w:r w:rsidRPr="00A51C2D">
        <w:rPr>
          <w:sz w:val="28"/>
          <w:szCs w:val="28"/>
          <w:lang w:val="pl-PL"/>
        </w:rPr>
        <w:t>Promnickiej</w:t>
      </w:r>
      <w:proofErr w:type="spellEnd"/>
    </w:p>
    <w:p w14:paraId="00D99F79" w14:textId="77777777" w:rsidR="00CE18CB" w:rsidRPr="00A51C2D" w:rsidRDefault="00CE18CB">
      <w:pPr>
        <w:pStyle w:val="Standard"/>
        <w:ind w:left="1440"/>
        <w:rPr>
          <w:sz w:val="28"/>
          <w:szCs w:val="28"/>
          <w:lang w:val="pl-PL"/>
        </w:rPr>
      </w:pPr>
    </w:p>
    <w:p w14:paraId="37C79E34" w14:textId="77777777" w:rsidR="00CE18CB" w:rsidRPr="00A51C2D" w:rsidRDefault="00CE18CB">
      <w:pPr>
        <w:pStyle w:val="Standard"/>
        <w:ind w:left="1440"/>
        <w:rPr>
          <w:sz w:val="28"/>
          <w:szCs w:val="28"/>
          <w:lang w:val="pl-PL"/>
        </w:rPr>
      </w:pPr>
    </w:p>
    <w:p w14:paraId="000D020B" w14:textId="77777777" w:rsidR="00CE18CB" w:rsidRPr="00A51C2D" w:rsidRDefault="00A51C2D">
      <w:pPr>
        <w:pStyle w:val="Standard"/>
        <w:jc w:val="right"/>
        <w:rPr>
          <w:lang w:val="pl-PL"/>
        </w:rPr>
      </w:pPr>
      <w:r w:rsidRPr="00A51C2D">
        <w:rPr>
          <w:lang w:val="pl-PL"/>
        </w:rPr>
        <w:t>Wójt Gminy Kobiór</w:t>
      </w:r>
    </w:p>
    <w:p w14:paraId="0E141413" w14:textId="77777777" w:rsidR="00CE18CB" w:rsidRPr="00A51C2D" w:rsidRDefault="00A51C2D">
      <w:pPr>
        <w:pStyle w:val="Standard"/>
        <w:jc w:val="right"/>
      </w:pPr>
      <w:r w:rsidRPr="00A51C2D">
        <w:t xml:space="preserve">Eugeniusz </w:t>
      </w:r>
      <w:proofErr w:type="spellStart"/>
      <w:r w:rsidRPr="00A51C2D">
        <w:t>Luba</w:t>
      </w:r>
      <w:r w:rsidRPr="00A51C2D">
        <w:t>ński</w:t>
      </w:r>
      <w:proofErr w:type="spellEnd"/>
    </w:p>
    <w:p w14:paraId="3352D999" w14:textId="77777777" w:rsidR="00CE18CB" w:rsidRPr="00A51C2D" w:rsidRDefault="00CE18CB">
      <w:pPr>
        <w:pStyle w:val="Akapitzlist"/>
        <w:rPr>
          <w:sz w:val="28"/>
          <w:szCs w:val="28"/>
          <w:lang w:val="pl-PL"/>
        </w:rPr>
      </w:pPr>
    </w:p>
    <w:sectPr w:rsidR="00CE18CB" w:rsidRPr="00A51C2D">
      <w:headerReference w:type="default" r:id="rId7"/>
      <w:footerReference w:type="default" r:id="rId8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C7F53" w14:textId="77777777" w:rsidR="00000000" w:rsidRDefault="00A51C2D">
      <w:r>
        <w:separator/>
      </w:r>
    </w:p>
  </w:endnote>
  <w:endnote w:type="continuationSeparator" w:id="0">
    <w:p w14:paraId="23C3EF38" w14:textId="77777777" w:rsidR="00000000" w:rsidRDefault="00A5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6D0CD" w14:textId="77777777" w:rsidR="00D77926" w:rsidRDefault="00A51C2D">
    <w:pPr>
      <w:pStyle w:val="Stopka"/>
    </w:pPr>
    <w:r>
      <w:rPr>
        <w:lang w:val="pl-PL"/>
      </w:rPr>
      <w:fldChar w:fldCharType="begin"/>
    </w:r>
    <w:r>
      <w:rPr>
        <w:lang w:val="pl-PL"/>
      </w:rPr>
      <w:instrText xml:space="preserve"> PAGE </w:instrText>
    </w:r>
    <w:r>
      <w:rPr>
        <w:lang w:val="pl-PL"/>
      </w:rPr>
      <w:fldChar w:fldCharType="separate"/>
    </w:r>
    <w:r>
      <w:rPr>
        <w:lang w:val="pl-PL"/>
      </w:rPr>
      <w:t>1</w:t>
    </w:r>
    <w:r>
      <w:rPr>
        <w:lang w:val="pl-PL"/>
      </w:rPr>
      <w:fldChar w:fldCharType="end"/>
    </w:r>
  </w:p>
  <w:p w14:paraId="62F51233" w14:textId="77777777" w:rsidR="00D77926" w:rsidRDefault="00A51C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288AA" w14:textId="77777777" w:rsidR="00000000" w:rsidRDefault="00A51C2D">
      <w:r>
        <w:rPr>
          <w:color w:val="000000"/>
        </w:rPr>
        <w:separator/>
      </w:r>
    </w:p>
  </w:footnote>
  <w:footnote w:type="continuationSeparator" w:id="0">
    <w:p w14:paraId="6CD4C90A" w14:textId="77777777" w:rsidR="00000000" w:rsidRDefault="00A51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D6F4F" w14:textId="77777777" w:rsidR="00D77926" w:rsidRDefault="00A51C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03C18"/>
    <w:multiLevelType w:val="multilevel"/>
    <w:tmpl w:val="5B0076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56D037E"/>
    <w:multiLevelType w:val="multilevel"/>
    <w:tmpl w:val="306E534E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271B7117"/>
    <w:multiLevelType w:val="multilevel"/>
    <w:tmpl w:val="7B803EF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AE51C20"/>
    <w:multiLevelType w:val="multilevel"/>
    <w:tmpl w:val="82E63B8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179349398">
    <w:abstractNumId w:val="2"/>
  </w:num>
  <w:num w:numId="2" w16cid:durableId="695040961">
    <w:abstractNumId w:val="3"/>
  </w:num>
  <w:num w:numId="3" w16cid:durableId="903419261">
    <w:abstractNumId w:val="0"/>
  </w:num>
  <w:num w:numId="4" w16cid:durableId="345257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E18CB"/>
    <w:rsid w:val="00A51C2D"/>
    <w:rsid w:val="00CE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4616A"/>
  <w15:docId w15:val="{8E072D8C-E45F-40DA-B757-EE2A43DD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b/>
      <w:bCs/>
      <w:sz w:val="26"/>
      <w:szCs w:val="2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6"/>
    </w:rPr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Eugeniusz Lubański</dc:creator>
  <cp:lastModifiedBy>Mirosław Dziech</cp:lastModifiedBy>
  <cp:revision>2</cp:revision>
  <cp:lastPrinted>2022-11-30T14:02:00Z</cp:lastPrinted>
  <dcterms:created xsi:type="dcterms:W3CDTF">2023-07-04T12:17:00Z</dcterms:created>
  <dcterms:modified xsi:type="dcterms:W3CDTF">2023-07-04T12:17:00Z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