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65A31" w14:textId="0D474AB9" w:rsidR="00D91C70" w:rsidRPr="00D91C70" w:rsidRDefault="00D91C70" w:rsidP="00D91C70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91C70">
        <w:rPr>
          <w:rFonts w:ascii="Arial Narrow" w:hAnsi="Arial Narrow"/>
          <w:b/>
          <w:bCs/>
          <w:sz w:val="24"/>
          <w:szCs w:val="24"/>
        </w:rPr>
        <w:t xml:space="preserve">SPROSTOWANIE ogłoszenia o przetargu ustnym nieograniczonym na sprzedaż nieruchomości zabudowanej, stanowiącej własność Gminy </w:t>
      </w:r>
      <w:r w:rsidRPr="008E22D9">
        <w:rPr>
          <w:rFonts w:ascii="Arial Narrow" w:hAnsi="Arial Narrow"/>
          <w:b/>
          <w:bCs/>
          <w:sz w:val="24"/>
          <w:szCs w:val="24"/>
        </w:rPr>
        <w:t xml:space="preserve">Skąpe </w:t>
      </w:r>
      <w:r w:rsidRPr="00D91C70">
        <w:rPr>
          <w:rFonts w:ascii="Arial Narrow" w:hAnsi="Arial Narrow"/>
          <w:b/>
          <w:bCs/>
          <w:sz w:val="24"/>
          <w:szCs w:val="24"/>
        </w:rPr>
        <w:t xml:space="preserve">działka nr </w:t>
      </w:r>
      <w:r w:rsidRPr="008E22D9">
        <w:rPr>
          <w:rFonts w:ascii="Arial Narrow" w:hAnsi="Arial Narrow"/>
          <w:b/>
          <w:bCs/>
          <w:sz w:val="24"/>
          <w:szCs w:val="24"/>
        </w:rPr>
        <w:t>133/5</w:t>
      </w:r>
      <w:r w:rsidRPr="00D91C70">
        <w:rPr>
          <w:rFonts w:ascii="Arial Narrow" w:hAnsi="Arial Narrow"/>
          <w:b/>
          <w:bCs/>
          <w:sz w:val="24"/>
          <w:szCs w:val="24"/>
        </w:rPr>
        <w:t xml:space="preserve"> </w:t>
      </w:r>
      <w:r w:rsidRPr="008E22D9">
        <w:rPr>
          <w:rFonts w:ascii="Arial Narrow" w:hAnsi="Arial Narrow"/>
          <w:b/>
          <w:bCs/>
          <w:sz w:val="24"/>
          <w:szCs w:val="24"/>
        </w:rPr>
        <w:t>obręb Niekarzyn</w:t>
      </w:r>
    </w:p>
    <w:p w14:paraId="6D1318DB" w14:textId="12B67564" w:rsidR="00D91C70" w:rsidRPr="008E22D9" w:rsidRDefault="00D91C70" w:rsidP="008E22D9">
      <w:pPr>
        <w:jc w:val="both"/>
        <w:rPr>
          <w:rFonts w:ascii="Arial Narrow" w:hAnsi="Arial Narrow"/>
        </w:rPr>
      </w:pPr>
      <w:r w:rsidRPr="008E22D9">
        <w:rPr>
          <w:rFonts w:ascii="Arial Narrow" w:hAnsi="Arial Narrow"/>
        </w:rPr>
        <w:t xml:space="preserve">Wójt Gminy Skąpe </w:t>
      </w:r>
      <w:r w:rsidRPr="00D91C70">
        <w:rPr>
          <w:rFonts w:ascii="Arial Narrow" w:hAnsi="Arial Narrow"/>
        </w:rPr>
        <w:t xml:space="preserve">prostuje treść ogłoszenia o przetargu ustnym nieograniczonym na sprzedaż zabudowanej nieruchomości, stanowiącej własność Gminy </w:t>
      </w:r>
      <w:r w:rsidRPr="008E22D9">
        <w:rPr>
          <w:rFonts w:ascii="Arial Narrow" w:hAnsi="Arial Narrow"/>
        </w:rPr>
        <w:t>Skąpe</w:t>
      </w:r>
      <w:r w:rsidRPr="00D91C70">
        <w:rPr>
          <w:rFonts w:ascii="Arial Narrow" w:hAnsi="Arial Narrow"/>
        </w:rPr>
        <w:t> </w:t>
      </w:r>
      <w:r w:rsidR="008E22D9" w:rsidRPr="00D91C70">
        <w:rPr>
          <w:rFonts w:ascii="Arial Narrow" w:hAnsi="Arial Narrow"/>
        </w:rPr>
        <w:t>oznaczonej</w:t>
      </w:r>
      <w:r w:rsidRPr="00D91C70">
        <w:rPr>
          <w:rFonts w:ascii="Arial Narrow" w:hAnsi="Arial Narrow"/>
        </w:rPr>
        <w:t xml:space="preserve"> jako działka nr </w:t>
      </w:r>
      <w:r w:rsidRPr="008E22D9">
        <w:rPr>
          <w:rFonts w:ascii="Arial Narrow" w:hAnsi="Arial Narrow"/>
        </w:rPr>
        <w:t>133/5</w:t>
      </w:r>
      <w:r w:rsidRPr="00D91C70">
        <w:rPr>
          <w:rFonts w:ascii="Arial Narrow" w:hAnsi="Arial Narrow"/>
        </w:rPr>
        <w:t xml:space="preserve"> o</w:t>
      </w:r>
      <w:r w:rsidRPr="008E22D9">
        <w:rPr>
          <w:rFonts w:ascii="Arial Narrow" w:hAnsi="Arial Narrow"/>
        </w:rPr>
        <w:t xml:space="preserve">bręb Niekarzyn </w:t>
      </w:r>
      <w:r w:rsidR="008E22D9">
        <w:rPr>
          <w:rFonts w:ascii="Arial Narrow" w:hAnsi="Arial Narrow"/>
        </w:rPr>
        <w:br/>
      </w:r>
      <w:r w:rsidRPr="008E22D9">
        <w:rPr>
          <w:rFonts w:ascii="Arial Narrow" w:hAnsi="Arial Narrow"/>
        </w:rPr>
        <w:t xml:space="preserve">o </w:t>
      </w:r>
      <w:r w:rsidRPr="00D91C70">
        <w:rPr>
          <w:rFonts w:ascii="Arial Narrow" w:hAnsi="Arial Narrow"/>
        </w:rPr>
        <w:t>powierzchni 0,</w:t>
      </w:r>
      <w:r w:rsidRPr="008E22D9">
        <w:rPr>
          <w:rFonts w:ascii="Arial Narrow" w:hAnsi="Arial Narrow"/>
        </w:rPr>
        <w:t>9894</w:t>
      </w:r>
      <w:r w:rsidRPr="00D91C70">
        <w:rPr>
          <w:rFonts w:ascii="Arial Narrow" w:hAnsi="Arial Narrow"/>
        </w:rPr>
        <w:t xml:space="preserve"> ha, objętej księgą wieczystą nr </w:t>
      </w:r>
      <w:r w:rsidRPr="008E22D9">
        <w:rPr>
          <w:rFonts w:ascii="Arial Narrow" w:hAnsi="Arial Narrow"/>
        </w:rPr>
        <w:t>ZG1S/00015033/7</w:t>
      </w:r>
      <w:r w:rsidRPr="00D91C70">
        <w:rPr>
          <w:rFonts w:ascii="Arial Narrow" w:hAnsi="Arial Narrow"/>
        </w:rPr>
        <w:t>, ogłoszonym na dzień 0</w:t>
      </w:r>
      <w:r w:rsidRPr="008E22D9">
        <w:rPr>
          <w:rFonts w:ascii="Arial Narrow" w:hAnsi="Arial Narrow"/>
        </w:rPr>
        <w:t>2</w:t>
      </w:r>
      <w:r w:rsidRPr="00D91C70">
        <w:rPr>
          <w:rFonts w:ascii="Arial Narrow" w:hAnsi="Arial Narrow"/>
        </w:rPr>
        <w:t xml:space="preserve"> </w:t>
      </w:r>
      <w:r w:rsidRPr="008E22D9">
        <w:rPr>
          <w:rFonts w:ascii="Arial Narrow" w:hAnsi="Arial Narrow"/>
        </w:rPr>
        <w:t>sierpnia</w:t>
      </w:r>
      <w:r w:rsidRPr="00D91C70">
        <w:rPr>
          <w:rFonts w:ascii="Arial Narrow" w:hAnsi="Arial Narrow"/>
        </w:rPr>
        <w:t xml:space="preserve"> 20</w:t>
      </w:r>
      <w:r w:rsidRPr="008E22D9">
        <w:rPr>
          <w:rFonts w:ascii="Arial Narrow" w:hAnsi="Arial Narrow"/>
        </w:rPr>
        <w:t>24</w:t>
      </w:r>
      <w:r w:rsidRPr="00D91C70">
        <w:rPr>
          <w:rFonts w:ascii="Arial Narrow" w:hAnsi="Arial Narrow"/>
        </w:rPr>
        <w:t xml:space="preserve"> r. o godz. </w:t>
      </w:r>
      <w:r w:rsidRPr="008E22D9">
        <w:rPr>
          <w:rFonts w:ascii="Arial Narrow" w:hAnsi="Arial Narrow"/>
        </w:rPr>
        <w:t>9:00</w:t>
      </w:r>
      <w:r w:rsidRPr="00D91C70">
        <w:rPr>
          <w:rFonts w:ascii="Arial Narrow" w:hAnsi="Arial Narrow"/>
        </w:rPr>
        <w:t xml:space="preserve"> w </w:t>
      </w:r>
      <w:r w:rsidRPr="008E22D9">
        <w:rPr>
          <w:rFonts w:ascii="Arial Narrow" w:hAnsi="Arial Narrow"/>
        </w:rPr>
        <w:t xml:space="preserve">Sali sesyjnej Urzędu Gminy </w:t>
      </w:r>
      <w:r w:rsidRPr="00D91C70">
        <w:rPr>
          <w:rFonts w:ascii="Arial Narrow" w:hAnsi="Arial Narrow"/>
        </w:rPr>
        <w:t xml:space="preserve">w </w:t>
      </w:r>
      <w:r w:rsidRPr="008E22D9">
        <w:rPr>
          <w:rFonts w:ascii="Arial Narrow" w:hAnsi="Arial Narrow"/>
        </w:rPr>
        <w:t>Skąpem</w:t>
      </w:r>
      <w:r w:rsidRPr="00D91C70">
        <w:rPr>
          <w:rFonts w:ascii="Arial Narrow" w:hAnsi="Arial Narrow"/>
        </w:rPr>
        <w:t xml:space="preserve">, </w:t>
      </w:r>
      <w:r w:rsidRPr="008E22D9">
        <w:rPr>
          <w:rFonts w:ascii="Arial Narrow" w:hAnsi="Arial Narrow"/>
        </w:rPr>
        <w:t>Skąpe 65</w:t>
      </w:r>
      <w:r w:rsidRPr="00D91C70">
        <w:rPr>
          <w:rFonts w:ascii="Arial Narrow" w:hAnsi="Arial Narrow"/>
        </w:rPr>
        <w:t xml:space="preserve"> w następujący sposób: </w:t>
      </w:r>
    </w:p>
    <w:p w14:paraId="68A27C97" w14:textId="77777777" w:rsidR="00D91C70" w:rsidRPr="008E22D9" w:rsidRDefault="00D91C70" w:rsidP="00D91C70">
      <w:pPr>
        <w:rPr>
          <w:rFonts w:ascii="Arial Narrow" w:hAnsi="Arial Narrow"/>
        </w:rPr>
      </w:pPr>
    </w:p>
    <w:p w14:paraId="196B9542" w14:textId="7A74235F" w:rsidR="00D91C70" w:rsidRDefault="00D91C70" w:rsidP="008E22D9">
      <w:pPr>
        <w:spacing w:line="276" w:lineRule="auto"/>
        <w:rPr>
          <w:rFonts w:ascii="Arial Narrow" w:hAnsi="Arial Narrow"/>
        </w:rPr>
      </w:pPr>
      <w:r w:rsidRPr="00D91C70">
        <w:rPr>
          <w:rFonts w:ascii="Arial Narrow" w:hAnsi="Arial Narrow"/>
        </w:rPr>
        <w:t>po zadaniu o treści: „</w:t>
      </w:r>
      <w:r w:rsidRPr="008E22D9">
        <w:rPr>
          <w:rFonts w:ascii="Arial Narrow" w:hAnsi="Arial Narrow"/>
        </w:rPr>
        <w:t xml:space="preserve">Nieruchomość wolna od obciążeń i roszczeń osób trzecich.” Dopisuje się „Nieruchomość zgodnie z ustawą z dnia 11 kwietnia 2003 r. o kształtowaniu ustroju rolnego i ustawy z dnia 23 kwietnia 1964 r. Kodeks Cywilny jest nieruchomością rolną. W przypadku nabycia nieruchomości przez osobę niebędącą rolnikiem indywidulanym prawo pierwokupu przysługuje Krajowemu Ośrodkowi Wsparcia Rolnictwa </w:t>
      </w:r>
      <w:r w:rsidR="008E22D9" w:rsidRPr="008E22D9">
        <w:rPr>
          <w:rFonts w:ascii="Arial Narrow" w:hAnsi="Arial Narrow"/>
        </w:rPr>
        <w:t>„</w:t>
      </w:r>
      <w:r w:rsidRPr="008E22D9">
        <w:rPr>
          <w:rFonts w:ascii="Arial Narrow" w:hAnsi="Arial Narrow"/>
        </w:rPr>
        <w:t xml:space="preserve"> </w:t>
      </w:r>
    </w:p>
    <w:p w14:paraId="7E40ADB4" w14:textId="77777777" w:rsidR="008E22D9" w:rsidRPr="00D91C70" w:rsidRDefault="008E22D9" w:rsidP="008E22D9">
      <w:pPr>
        <w:spacing w:line="276" w:lineRule="auto"/>
        <w:rPr>
          <w:rFonts w:ascii="Arial Narrow" w:hAnsi="Arial Narrow"/>
        </w:rPr>
      </w:pPr>
    </w:p>
    <w:p w14:paraId="4F49D287" w14:textId="45845E09" w:rsidR="00D91C70" w:rsidRDefault="00D91C70" w:rsidP="00D91C70">
      <w:r w:rsidRPr="00D91C70">
        <w:t xml:space="preserve">Pozostałe warunki przetargu podane w ogłoszeniu z dnia </w:t>
      </w:r>
      <w:r w:rsidR="008E22D9">
        <w:t>23</w:t>
      </w:r>
      <w:r w:rsidRPr="00D91C70">
        <w:t xml:space="preserve"> maja 20</w:t>
      </w:r>
      <w:r w:rsidR="008E22D9">
        <w:t>24</w:t>
      </w:r>
      <w:r w:rsidRPr="00D91C70">
        <w:t xml:space="preserve"> r. pozostają bez zmian.</w:t>
      </w:r>
    </w:p>
    <w:p w14:paraId="10AB485F" w14:textId="77777777" w:rsidR="0028639B" w:rsidRDefault="0028639B" w:rsidP="00D91C70"/>
    <w:p w14:paraId="39E1E201" w14:textId="77777777" w:rsidR="0028639B" w:rsidRDefault="0028639B" w:rsidP="00D91C70"/>
    <w:p w14:paraId="2E6CEC4F" w14:textId="5DFAC69C" w:rsidR="0028639B" w:rsidRDefault="0028639B" w:rsidP="0028639B">
      <w:pPr>
        <w:tabs>
          <w:tab w:val="left" w:pos="5103"/>
        </w:tabs>
      </w:pPr>
      <w:r>
        <w:tab/>
        <w:t>Wójt Gminy Skąpe</w:t>
      </w:r>
    </w:p>
    <w:p w14:paraId="036E536F" w14:textId="4C0FD037" w:rsidR="0028639B" w:rsidRPr="00D91C70" w:rsidRDefault="0028639B" w:rsidP="0028639B">
      <w:pPr>
        <w:tabs>
          <w:tab w:val="left" w:pos="5103"/>
        </w:tabs>
      </w:pPr>
      <w:r>
        <w:tab/>
        <w:t>/-/ Zbigniew Woch</w:t>
      </w:r>
    </w:p>
    <w:p w14:paraId="5E1E5ECE" w14:textId="77777777" w:rsidR="00D91C70" w:rsidRPr="00D91C70" w:rsidRDefault="00D91C70" w:rsidP="00D91C70">
      <w:r w:rsidRPr="00D91C70">
        <w:t> </w:t>
      </w:r>
    </w:p>
    <w:p w14:paraId="2D2702BE" w14:textId="77777777" w:rsidR="00F959F5" w:rsidRDefault="00F959F5"/>
    <w:sectPr w:rsidR="00F95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68"/>
    <w:rsid w:val="0028639B"/>
    <w:rsid w:val="008E22D9"/>
    <w:rsid w:val="00A05668"/>
    <w:rsid w:val="00B85516"/>
    <w:rsid w:val="00D91C70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6794"/>
  <w15:chartTrackingRefBased/>
  <w15:docId w15:val="{E9220E0B-BE13-49FD-BE77-77A8C2A2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38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53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3</cp:revision>
  <dcterms:created xsi:type="dcterms:W3CDTF">2024-08-01T11:35:00Z</dcterms:created>
  <dcterms:modified xsi:type="dcterms:W3CDTF">2024-08-01T11:51:00Z</dcterms:modified>
</cp:coreProperties>
</file>