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4621D1" w14:textId="77777777" w:rsidR="008B61B1" w:rsidRPr="008B61B1" w:rsidRDefault="008B61B1" w:rsidP="008B61B1">
      <w:pPr>
        <w:jc w:val="center"/>
        <w:rPr>
          <w:rFonts w:ascii="Times New Roman" w:hAnsi="Times New Roman" w:cs="Times New Roman"/>
          <w:b/>
          <w:bCs/>
          <w:lang w:eastAsia="en-US"/>
        </w:rPr>
      </w:pPr>
      <w:r w:rsidRPr="008B61B1">
        <w:rPr>
          <w:rFonts w:ascii="Times New Roman" w:hAnsi="Times New Roman" w:cs="Times New Roman"/>
          <w:b/>
          <w:bCs/>
          <w:lang w:eastAsia="en-US"/>
        </w:rPr>
        <w:t>KLAUZULA RODO</w:t>
      </w:r>
    </w:p>
    <w:p w14:paraId="568C11E9" w14:textId="6EECD3CA" w:rsidR="008B61B1" w:rsidRPr="008B61B1" w:rsidRDefault="00DE25C1" w:rsidP="008B61B1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t xml:space="preserve">Obowiązek informacyjny – wniosek o wypłatę </w:t>
      </w:r>
      <w:r w:rsidR="008B61B1" w:rsidRPr="008B61B1">
        <w:rPr>
          <w:rFonts w:ascii="Times New Roman" w:eastAsia="Times New Roman" w:hAnsi="Times New Roman" w:cs="Times New Roman"/>
          <w:b/>
          <w:lang w:eastAsia="en-US"/>
        </w:rPr>
        <w:t>BON</w:t>
      </w:r>
      <w:r>
        <w:rPr>
          <w:rFonts w:ascii="Times New Roman" w:eastAsia="Times New Roman" w:hAnsi="Times New Roman" w:cs="Times New Roman"/>
          <w:b/>
          <w:lang w:eastAsia="en-US"/>
        </w:rPr>
        <w:t>U</w:t>
      </w:r>
      <w:r w:rsidR="008B61B1" w:rsidRPr="008B61B1">
        <w:rPr>
          <w:rFonts w:ascii="Times New Roman" w:eastAsia="Times New Roman" w:hAnsi="Times New Roman" w:cs="Times New Roman"/>
          <w:b/>
          <w:lang w:eastAsia="en-US"/>
        </w:rPr>
        <w:t xml:space="preserve"> ENERGETYCZ</w:t>
      </w:r>
      <w:r w:rsidR="00F3227A">
        <w:rPr>
          <w:rFonts w:ascii="Times New Roman" w:eastAsia="Times New Roman" w:hAnsi="Times New Roman" w:cs="Times New Roman"/>
          <w:b/>
          <w:lang w:eastAsia="en-US"/>
        </w:rPr>
        <w:t>N</w:t>
      </w:r>
      <w:r>
        <w:rPr>
          <w:rFonts w:ascii="Times New Roman" w:eastAsia="Times New Roman" w:hAnsi="Times New Roman" w:cs="Times New Roman"/>
          <w:b/>
          <w:lang w:eastAsia="en-US"/>
        </w:rPr>
        <w:t>EGO</w:t>
      </w:r>
      <w:r w:rsidR="008B61B1" w:rsidRPr="008B61B1">
        <w:rPr>
          <w:rFonts w:ascii="Times New Roman" w:eastAsia="Times New Roman" w:hAnsi="Times New Roman" w:cs="Times New Roman"/>
          <w:b/>
          <w:lang w:eastAsia="en-US"/>
        </w:rPr>
        <w:br/>
      </w:r>
    </w:p>
    <w:p w14:paraId="56980051" w14:textId="77777777" w:rsidR="008B61B1" w:rsidRPr="008B61B1" w:rsidRDefault="008B61B1" w:rsidP="008B61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8B61B1">
        <w:rPr>
          <w:rFonts w:ascii="Times New Roman" w:eastAsia="Times New Roman" w:hAnsi="Times New Roman" w:cs="Times New Roman"/>
          <w:lang w:eastAsia="en-US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8B61B1">
        <w:rPr>
          <w:rFonts w:ascii="Times New Roman" w:eastAsia="Times New Roman" w:hAnsi="Times New Roman" w:cs="Times New Roman"/>
          <w:lang w:eastAsia="en-US"/>
        </w:rPr>
        <w:t>Dz.U.UE.L</w:t>
      </w:r>
      <w:proofErr w:type="spellEnd"/>
      <w:r w:rsidRPr="008B61B1">
        <w:rPr>
          <w:rFonts w:ascii="Times New Roman" w:eastAsia="Times New Roman" w:hAnsi="Times New Roman" w:cs="Times New Roman"/>
          <w:lang w:eastAsia="en-US"/>
        </w:rPr>
        <w:t>. z 2016r. Nr 119, s.1 ze zm.) - dalej: „RODO” informuję, że:</w:t>
      </w:r>
    </w:p>
    <w:p w14:paraId="20511A1D" w14:textId="77777777" w:rsidR="008B61B1" w:rsidRPr="008B61B1" w:rsidRDefault="008B61B1" w:rsidP="008B61B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62639995" w14:textId="10EA0E74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</w:pP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Administratorem Państwa danych jest </w:t>
      </w:r>
      <w:r w:rsidR="00063E5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Kierownik Gminnego Ośrodka Pomocy Społecznej w Danówku (adres: Danówek 7A, 19-200 Grajewo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, tel.: </w:t>
      </w:r>
      <w:r w:rsidR="00063E5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86 272 22 60, 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adres e- mail:</w:t>
      </w:r>
      <w:r w:rsidR="00063E5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 gops@uggrajewo.pl).</w:t>
      </w:r>
    </w:p>
    <w:p w14:paraId="2207DB2C" w14:textId="2529F0D1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</w:pP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Administrator wyznaczył Inspektora Ochrony Danych, z którym mogą się Państwo kontaktować we wszystkich sprawach dotyczących przetwarzania danych osobowych za pośrednictwem adresu email:</w:t>
      </w:r>
      <w:r w:rsidR="00063E5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 xml:space="preserve">inspektor@cbi24.pl </w:t>
      </w:r>
      <w:r w:rsidRPr="008B61B1">
        <w:rPr>
          <w:rFonts w:ascii="Times New Roman" w:eastAsia="Times New Roman" w:hAnsi="Times New Roman" w:cs="Times New Roman"/>
          <w:color w:val="000000"/>
          <w:kern w:val="2"/>
          <w:lang w:eastAsia="en-US"/>
          <w14:ligatures w14:val="standardContextual"/>
        </w:rPr>
        <w:t>lub pisemnie pod adres Administratora.</w:t>
      </w:r>
    </w:p>
    <w:p w14:paraId="226FEBFF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Państwa dane osobowe będą przetwarzane w celu przyznanie i wypłata Bonu Energetycznego</w:t>
      </w:r>
    </w:p>
    <w:p w14:paraId="3ABD5447" w14:textId="77777777" w:rsidR="008B61B1" w:rsidRPr="008B61B1" w:rsidRDefault="008B61B1" w:rsidP="008B6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gdyż jest to niezbędne do wypełnienia obowiązku prawnego ciążącego na Administratorze (art. 6 ust. 1 lit. c RODO)  w zw. z  ustawą z dnia 23 maja 2024 r. o bonie energetycznym oraz o zmianie niektórych ustaw w celu ograniczenia cen energii elektrycznej, gazu ziemnego i ciepła systemowego (Dz. U. z 2024 r. poz. 859) oraz art. 6 ust. 1 lit. a RODO w przypadku danych osobowych innych aniżeli wynikające z obowiązku prawnego.</w:t>
      </w:r>
    </w:p>
    <w:p w14:paraId="0C56FBF1" w14:textId="15C68518" w:rsidR="008B61B1" w:rsidRPr="00063E5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lang w:eastAsia="en-US"/>
          <w14:ligatures w14:val="standardContextual"/>
        </w:rPr>
      </w:pPr>
      <w:r w:rsidRPr="00063E51">
        <w:rPr>
          <w:rFonts w:ascii="Times New Roman" w:eastAsia="Times New Roman" w:hAnsi="Times New Roman" w:cs="Times New Roman"/>
          <w:kern w:val="2"/>
          <w:lang w:eastAsia="en-US"/>
          <w14:ligatures w14:val="standardContextual"/>
        </w:rPr>
        <w:t xml:space="preserve">Państwa dane osobowe będą przetwarzane przez okres niezbędny do realizacji ww. celu z uwzględnieniem okresów przechowywania określonych w przepisach szczególnych, </w:t>
      </w:r>
      <w:r w:rsidRPr="00063E51">
        <w:rPr>
          <w:rFonts w:ascii="Times New Roman" w:eastAsia="Times New Roman" w:hAnsi="Times New Roman" w:cs="Times New Roman"/>
          <w:kern w:val="2"/>
          <w:lang w:eastAsia="en-US"/>
          <w14:ligatures w14:val="standardContextual"/>
        </w:rPr>
        <w:br/>
        <w:t>w tym przepisów archiwalnych tj.</w:t>
      </w:r>
      <w:r w:rsidR="00063E51" w:rsidRPr="00063E51">
        <w:rPr>
          <w:rFonts w:ascii="Times New Roman" w:eastAsia="Times New Roman" w:hAnsi="Times New Roman" w:cs="Times New Roman"/>
          <w:kern w:val="2"/>
          <w:lang w:eastAsia="en-US"/>
          <w14:ligatures w14:val="standardContextual"/>
        </w:rPr>
        <w:t xml:space="preserve"> 10</w:t>
      </w:r>
      <w:r w:rsidR="00C036DE">
        <w:rPr>
          <w:rFonts w:ascii="Times New Roman" w:eastAsia="Times New Roman" w:hAnsi="Times New Roman" w:cs="Times New Roman"/>
          <w:kern w:val="2"/>
          <w:lang w:eastAsia="en-US"/>
          <w14:ligatures w14:val="standardContextual"/>
        </w:rPr>
        <w:t xml:space="preserve"> </w:t>
      </w:r>
      <w:r w:rsidRPr="00063E51">
        <w:rPr>
          <w:rFonts w:ascii="Times New Roman" w:eastAsia="Times New Roman" w:hAnsi="Times New Roman" w:cs="Times New Roman"/>
          <w:kern w:val="2"/>
          <w:lang w:eastAsia="en-US"/>
          <w14:ligatures w14:val="standardContextual"/>
        </w:rPr>
        <w:t xml:space="preserve">lat.  </w:t>
      </w:r>
    </w:p>
    <w:p w14:paraId="000BFF5B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Państwa dane osobowe będą przetwarzane w sposób zautomatyzowany, lecz nie będą podlegały zautomatyzowanemu podejmowaniu decyzji, w tym o profilowaniu.</w:t>
      </w:r>
    </w:p>
    <w:p w14:paraId="674FFF60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Państwa dane osobowych nie będą przekazywane poza Europejski Obszar Gospodarczy (obejmujący Unię Europejską, Norwegię, Liechtenstein i Islandię).</w:t>
      </w:r>
    </w:p>
    <w:p w14:paraId="0305045C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W związku z przetwarzaniem Państwa danych osobowych, przysługują Państwu następujące prawa:</w:t>
      </w:r>
    </w:p>
    <w:p w14:paraId="7284EF8C" w14:textId="77777777" w:rsidR="008B61B1" w:rsidRPr="008B61B1" w:rsidRDefault="008B61B1" w:rsidP="008B61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prawo dostępu do swoich danych oraz otrzymania ich kopii;</w:t>
      </w:r>
    </w:p>
    <w:p w14:paraId="70E6BB8E" w14:textId="77777777" w:rsidR="008B61B1" w:rsidRPr="008B61B1" w:rsidRDefault="008B61B1" w:rsidP="008B61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prawo do sprostowania (poprawiania) swoich danych osobowych;</w:t>
      </w:r>
    </w:p>
    <w:p w14:paraId="5EB62481" w14:textId="77777777" w:rsidR="008B61B1" w:rsidRPr="008B61B1" w:rsidRDefault="008B61B1" w:rsidP="008B61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prawo do ograniczenia przetwarzania danych osobowych;</w:t>
      </w:r>
    </w:p>
    <w:p w14:paraId="0CA354B0" w14:textId="77777777" w:rsidR="008B61B1" w:rsidRPr="008B61B1" w:rsidRDefault="008B61B1" w:rsidP="008B61B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 xml:space="preserve">prawo wniesienia skargi do Prezesa Urzędu Ochrony Danych Osobowych </w:t>
      </w:r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70F4A606" w14:textId="77777777" w:rsidR="008B61B1" w:rsidRPr="008B61B1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bookmarkStart w:id="0" w:name="_gjdgxs" w:colFirst="0" w:colLast="0"/>
      <w:bookmarkEnd w:id="0"/>
      <w:r w:rsidRPr="008B61B1">
        <w:rPr>
          <w:rFonts w:ascii="Times New Roman" w:eastAsia="Times New Roman" w:hAnsi="Times New Roman" w:cs="Times New Roman"/>
          <w:color w:val="000000"/>
          <w:lang w:eastAsia="en-US"/>
        </w:rPr>
        <w:t>Podanie przez Państwa danych osobowych w związku z ciążącym na Administratorze obowiązkiem prawnym jest obowiązkowe, a ich nieprzekazanie skutkować będzie brakiem realizacji celu, o którym mowa w punkcie 3. W przypadku dobrowolnego udostępniania przez Państwa danych osobowych innych niż wynikające z obowiązku prawnego, podstawę legalizującą ich przetwarzanie stanowi wyrażona zgoda na przetwarzanie swoich danych osobowych (art. 6 ust. 1 lit. a RODO). Udostępnione dobrowolnie dane będą przetwarzane w celach kontaktowych.</w:t>
      </w:r>
    </w:p>
    <w:p w14:paraId="749215F5" w14:textId="37FF7FAE" w:rsidR="008B61B1" w:rsidRPr="00C036DE" w:rsidRDefault="008B61B1" w:rsidP="008B61B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8B61B1">
        <w:rPr>
          <w:rFonts w:ascii="Times New Roman" w:hAnsi="Times New Roman" w:cs="Times New Roman"/>
          <w:lang w:eastAsia="en-US"/>
        </w:rPr>
        <w:t>Państwa dane mogą zostać przekazane podmiotom zewnętrznym na podstawie umowy powierzenia przetwarzania danych osobowych</w:t>
      </w:r>
      <w:r w:rsidR="00C036DE" w:rsidRPr="00C036DE">
        <w:rPr>
          <w:rFonts w:ascii="Times New Roman" w:hAnsi="Times New Roman" w:cs="Times New Roman"/>
          <w:lang w:eastAsia="en-US"/>
        </w:rPr>
        <w:t xml:space="preserve">. </w:t>
      </w:r>
      <w:r w:rsidRPr="00C036DE">
        <w:rPr>
          <w:rFonts w:ascii="Times New Roman" w:hAnsi="Times New Roman" w:cs="Times New Roman"/>
          <w:sz w:val="24"/>
          <w:szCs w:val="24"/>
          <w:lang w:eastAsia="en-US"/>
        </w:rPr>
        <w:t>Ponadto dane osobowe są ujawniane dostawcy usług pocztowych w przypadku korespondencji prowadzonej drogą pocztową, a także podmiotom lub organom uprawnionym na podstawie przepisów prawa.</w:t>
      </w:r>
    </w:p>
    <w:p w14:paraId="236159DB" w14:textId="77777777" w:rsidR="008B61B1" w:rsidRDefault="008B61B1" w:rsidP="008B61B1">
      <w:pPr>
        <w:spacing w:line="240" w:lineRule="auto"/>
        <w:ind w:left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4037263E" w14:textId="77777777" w:rsidR="00DE25C1" w:rsidRDefault="00DE25C1" w:rsidP="008B61B1">
      <w:pPr>
        <w:spacing w:line="240" w:lineRule="auto"/>
        <w:ind w:left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385FC561" w14:textId="77777777" w:rsidR="00DE25C1" w:rsidRPr="00C036DE" w:rsidRDefault="00DE25C1" w:rsidP="008B61B1">
      <w:pPr>
        <w:spacing w:line="240" w:lineRule="auto"/>
        <w:ind w:left="567"/>
        <w:contextualSpacing/>
        <w:jc w:val="both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68C0F827" w14:textId="77777777" w:rsidR="008B61B1" w:rsidRPr="00C036DE" w:rsidRDefault="008B61B1" w:rsidP="008B61B1">
      <w:pPr>
        <w:spacing w:line="240" w:lineRule="auto"/>
        <w:ind w:left="567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C036DE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.................................</w:t>
      </w:r>
    </w:p>
    <w:p w14:paraId="4DFCE8F4" w14:textId="77777777" w:rsidR="008B61B1" w:rsidRPr="00C036DE" w:rsidRDefault="008B61B1" w:rsidP="008B61B1">
      <w:pPr>
        <w:spacing w:line="240" w:lineRule="auto"/>
        <w:ind w:left="567"/>
        <w:contextualSpacing/>
        <w:jc w:val="right"/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C036DE">
        <w:rPr>
          <w:rFonts w:ascii="Times New Roman" w:hAnsi="Times New Roman" w:cs="Times New Roman"/>
          <w:kern w:val="2"/>
          <w:sz w:val="24"/>
          <w:szCs w:val="24"/>
          <w:lang w:eastAsia="en-US"/>
          <w14:ligatures w14:val="standardContextual"/>
        </w:rPr>
        <w:t>Data, czytelny podpis</w:t>
      </w:r>
    </w:p>
    <w:p w14:paraId="7C90DC68" w14:textId="77777777" w:rsidR="00924D20" w:rsidRPr="00C036DE" w:rsidRDefault="00924D20" w:rsidP="008B61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24D20" w:rsidRPr="00C036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C4B77B" w14:textId="77777777" w:rsidR="00DE0DE3" w:rsidRDefault="00DE0DE3">
      <w:pPr>
        <w:spacing w:after="0" w:line="240" w:lineRule="auto"/>
      </w:pPr>
      <w:r>
        <w:separator/>
      </w:r>
    </w:p>
  </w:endnote>
  <w:endnote w:type="continuationSeparator" w:id="0">
    <w:p w14:paraId="16947F2A" w14:textId="77777777" w:rsidR="00DE0DE3" w:rsidRDefault="00DE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7FB58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29EBA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A558E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6B4F5A" w14:textId="77777777" w:rsidR="00DE0DE3" w:rsidRDefault="00DE0DE3">
      <w:pPr>
        <w:spacing w:after="0" w:line="240" w:lineRule="auto"/>
      </w:pPr>
      <w:r>
        <w:separator/>
      </w:r>
    </w:p>
  </w:footnote>
  <w:footnote w:type="continuationSeparator" w:id="0">
    <w:p w14:paraId="74D072FC" w14:textId="77777777" w:rsidR="00DE0DE3" w:rsidRDefault="00DE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1F164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2164A" w14:textId="77777777" w:rsidR="00924D20" w:rsidRDefault="00924D2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p w14:paraId="24AA086B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B249E" w14:textId="77777777" w:rsidR="00924D20" w:rsidRDefault="00924D2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144E52"/>
    <w:multiLevelType w:val="multilevel"/>
    <w:tmpl w:val="C6F6843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8642DE"/>
    <w:multiLevelType w:val="multilevel"/>
    <w:tmpl w:val="55B21D5C"/>
    <w:lvl w:ilvl="0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hint="default"/>
      </w:rPr>
    </w:lvl>
  </w:abstractNum>
  <w:abstractNum w:abstractNumId="2" w15:restartNumberingAfterBreak="0">
    <w:nsid w:val="6F8C1902"/>
    <w:multiLevelType w:val="multilevel"/>
    <w:tmpl w:val="477CF0A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585512">
    <w:abstractNumId w:val="0"/>
  </w:num>
  <w:num w:numId="2" w16cid:durableId="887374843">
    <w:abstractNumId w:val="2"/>
  </w:num>
  <w:num w:numId="3" w16cid:durableId="599147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D20"/>
    <w:rsid w:val="00063E51"/>
    <w:rsid w:val="00152666"/>
    <w:rsid w:val="00171681"/>
    <w:rsid w:val="002C33CA"/>
    <w:rsid w:val="0084214D"/>
    <w:rsid w:val="008B61B1"/>
    <w:rsid w:val="00924D20"/>
    <w:rsid w:val="0094609F"/>
    <w:rsid w:val="009C10B1"/>
    <w:rsid w:val="00C036DE"/>
    <w:rsid w:val="00DE0DE3"/>
    <w:rsid w:val="00DE25C1"/>
    <w:rsid w:val="00DF5B6C"/>
    <w:rsid w:val="00F3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8AE20"/>
  <w15:docId w15:val="{7FA58D72-C07B-4BA3-BD7B-1315700C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B61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61B1"/>
    <w:pPr>
      <w:spacing w:line="240" w:lineRule="auto"/>
    </w:pPr>
    <w:rPr>
      <w:rFonts w:cs="Times New Roman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61B1"/>
    <w:rPr>
      <w:rFonts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466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Kominiarczyk</dc:creator>
  <cp:lastModifiedBy>Urszula Rafałowska</cp:lastModifiedBy>
  <cp:revision>6</cp:revision>
  <cp:lastPrinted>2024-07-17T06:29:00Z</cp:lastPrinted>
  <dcterms:created xsi:type="dcterms:W3CDTF">2024-07-11T08:54:00Z</dcterms:created>
  <dcterms:modified xsi:type="dcterms:W3CDTF">2024-07-17T06:34:00Z</dcterms:modified>
</cp:coreProperties>
</file>