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B0B" w:rsidRPr="00066353" w:rsidRDefault="00C00B0B">
      <w:pPr>
        <w:spacing w:after="234" w:line="282" w:lineRule="auto"/>
        <w:ind w:left="3176" w:right="2292" w:hanging="22"/>
        <w:jc w:val="left"/>
        <w:rPr>
          <w:rFonts w:ascii="Arial" w:hAnsi="Arial" w:cs="Arial"/>
          <w:b/>
        </w:rPr>
      </w:pPr>
      <w:r w:rsidRPr="00066353">
        <w:rPr>
          <w:rFonts w:ascii="Arial" w:hAnsi="Arial" w:cs="Arial"/>
          <w:b/>
        </w:rPr>
        <w:t>ZARZĄDZENIE NR 84/2025</w:t>
      </w:r>
    </w:p>
    <w:p w:rsidR="005033C6" w:rsidRPr="00066353" w:rsidRDefault="00C00B0B">
      <w:pPr>
        <w:spacing w:after="234" w:line="282" w:lineRule="auto"/>
        <w:ind w:left="3176" w:right="2292" w:hanging="22"/>
        <w:jc w:val="left"/>
        <w:rPr>
          <w:rFonts w:ascii="Arial" w:hAnsi="Arial" w:cs="Arial"/>
        </w:rPr>
      </w:pPr>
      <w:r w:rsidRPr="00066353">
        <w:rPr>
          <w:rFonts w:ascii="Arial" w:hAnsi="Arial" w:cs="Arial"/>
          <w:b/>
        </w:rPr>
        <w:t xml:space="preserve">WÓJTA GMINY WIŚNIEW </w:t>
      </w:r>
    </w:p>
    <w:p w:rsidR="005033C6" w:rsidRPr="00066353" w:rsidRDefault="00C00B0B">
      <w:pPr>
        <w:spacing w:after="254" w:line="259" w:lineRule="auto"/>
        <w:ind w:left="0" w:firstLine="0"/>
        <w:jc w:val="center"/>
        <w:rPr>
          <w:rFonts w:ascii="Arial" w:hAnsi="Arial" w:cs="Arial"/>
        </w:rPr>
      </w:pPr>
      <w:r w:rsidRPr="00066353">
        <w:rPr>
          <w:rFonts w:ascii="Arial" w:hAnsi="Arial" w:cs="Arial"/>
        </w:rPr>
        <w:t>z dnia 27 czerwca 2025 r.</w:t>
      </w:r>
      <w:r w:rsidRPr="00066353">
        <w:rPr>
          <w:rFonts w:ascii="Arial" w:hAnsi="Arial" w:cs="Arial"/>
          <w:b/>
        </w:rPr>
        <w:t xml:space="preserve"> </w:t>
      </w:r>
    </w:p>
    <w:p w:rsidR="005033C6" w:rsidRPr="00066353" w:rsidRDefault="00C00B0B" w:rsidP="001B5E73">
      <w:pPr>
        <w:pStyle w:val="Nagwek1"/>
        <w:spacing w:after="22" w:line="259" w:lineRule="auto"/>
        <w:ind w:left="0" w:right="11" w:firstLine="0"/>
        <w:jc w:val="both"/>
        <w:rPr>
          <w:rFonts w:ascii="Arial" w:hAnsi="Arial" w:cs="Arial"/>
        </w:rPr>
      </w:pPr>
      <w:r w:rsidRPr="00066353">
        <w:rPr>
          <w:rFonts w:ascii="Arial" w:hAnsi="Arial" w:cs="Arial"/>
        </w:rPr>
        <w:t xml:space="preserve">w sprawie przeprowadzenia  kontroli  dotyczących realizacji obowiązków właścicieli nieruchomości w zakresie pozbywania się nieczystości ciekłych i opróżniania zbiorników bezodpływowych oraz osadników w instalacjach przydomowych oczyszczalni ścieków na terenie Gminy Wiśniew </w:t>
      </w:r>
    </w:p>
    <w:p w:rsidR="001B5E73" w:rsidRDefault="001B5E73" w:rsidP="00066353">
      <w:pPr>
        <w:ind w:left="0" w:right="0" w:firstLine="0"/>
        <w:rPr>
          <w:rFonts w:ascii="Arial" w:hAnsi="Arial" w:cs="Arial"/>
        </w:rPr>
      </w:pPr>
    </w:p>
    <w:p w:rsidR="001B5E73" w:rsidRDefault="00C00B0B" w:rsidP="00066353">
      <w:pPr>
        <w:ind w:left="0" w:right="0" w:firstLine="0"/>
        <w:rPr>
          <w:rFonts w:ascii="Arial" w:hAnsi="Arial" w:cs="Arial"/>
        </w:rPr>
      </w:pPr>
      <w:r w:rsidRPr="00066353">
        <w:rPr>
          <w:rFonts w:ascii="Arial" w:hAnsi="Arial" w:cs="Arial"/>
        </w:rPr>
        <w:t xml:space="preserve">Na podstawie art. 30 ust. 1 ustawy z dnia 8 marca 1990 r. </w:t>
      </w:r>
      <w:r w:rsidR="001B5E73">
        <w:rPr>
          <w:rFonts w:ascii="Arial" w:hAnsi="Arial" w:cs="Arial"/>
        </w:rPr>
        <w:t>o samorządzie gminnym (Dz. U. z </w:t>
      </w:r>
      <w:r w:rsidRPr="00066353">
        <w:rPr>
          <w:rFonts w:ascii="Arial" w:hAnsi="Arial" w:cs="Arial"/>
        </w:rPr>
        <w:t>2023 r., poz. 40 ze zm.) oraz art. 6 ust. 5a pkt 1 i 3, 5aa, 5ab i art. 9u ustawy z dnia 13 września 1996 r. o utrzymaniu czystości i porządku w gminach (Dz. U. z 2024 r., poz. 399 ze zm.) zarządzam,  co następuje:</w:t>
      </w:r>
      <w:r w:rsidR="00066353">
        <w:rPr>
          <w:rFonts w:ascii="Arial" w:hAnsi="Arial" w:cs="Arial"/>
        </w:rPr>
        <w:t xml:space="preserve"> </w:t>
      </w:r>
    </w:p>
    <w:p w:rsidR="005033C6" w:rsidRPr="00066353" w:rsidRDefault="00C00B0B" w:rsidP="001B5E73">
      <w:pPr>
        <w:ind w:left="0" w:right="0" w:firstLine="0"/>
        <w:jc w:val="center"/>
        <w:rPr>
          <w:rFonts w:ascii="Arial" w:hAnsi="Arial" w:cs="Arial"/>
        </w:rPr>
      </w:pPr>
      <w:r w:rsidRPr="00066353">
        <w:rPr>
          <w:rFonts w:ascii="Arial" w:hAnsi="Arial" w:cs="Arial"/>
          <w:b/>
        </w:rPr>
        <w:t>§ 1.</w:t>
      </w:r>
    </w:p>
    <w:p w:rsidR="005033C6" w:rsidRPr="00C02315" w:rsidRDefault="00C00B0B" w:rsidP="00C02315">
      <w:pPr>
        <w:numPr>
          <w:ilvl w:val="0"/>
          <w:numId w:val="1"/>
        </w:numPr>
        <w:ind w:left="284" w:right="0" w:hanging="284"/>
        <w:rPr>
          <w:rFonts w:ascii="Arial" w:hAnsi="Arial" w:cs="Arial"/>
        </w:rPr>
      </w:pPr>
      <w:r w:rsidRPr="00066353">
        <w:rPr>
          <w:rFonts w:ascii="Arial" w:hAnsi="Arial" w:cs="Arial"/>
        </w:rPr>
        <w:t xml:space="preserve">Zarządza się przeprowadzenie kontroli dotyczących realizacji obowiązków właścicieli nieruchomości w zakresie pozbywania się nieczystości ciekłych i opróżniania zbiorników bezodpływowych oraz osadników w instalacjach przydomowych oczyszczalni ścieków na terenie Gminy Wiśniew. </w:t>
      </w:r>
    </w:p>
    <w:p w:rsidR="001B5E73" w:rsidRDefault="00C00B0B" w:rsidP="001B5E73">
      <w:pPr>
        <w:ind w:left="552" w:right="0" w:hanging="425"/>
        <w:jc w:val="center"/>
        <w:rPr>
          <w:rFonts w:ascii="Arial" w:hAnsi="Arial" w:cs="Arial"/>
          <w:b/>
        </w:rPr>
      </w:pPr>
      <w:r w:rsidRPr="00066353">
        <w:rPr>
          <w:rFonts w:ascii="Arial" w:hAnsi="Arial" w:cs="Arial"/>
          <w:b/>
        </w:rPr>
        <w:t>§ 2.</w:t>
      </w:r>
    </w:p>
    <w:p w:rsidR="005033C6" w:rsidRPr="00066353" w:rsidRDefault="00C00B0B" w:rsidP="001B5E73">
      <w:pPr>
        <w:ind w:left="0" w:right="0" w:firstLine="0"/>
        <w:rPr>
          <w:rFonts w:ascii="Arial" w:hAnsi="Arial" w:cs="Arial"/>
        </w:rPr>
      </w:pPr>
      <w:r w:rsidRPr="00066353">
        <w:rPr>
          <w:rFonts w:ascii="Arial" w:hAnsi="Arial" w:cs="Arial"/>
        </w:rPr>
        <w:t>Kontrola zostanie przeprowadzona przez upoważnio</w:t>
      </w:r>
      <w:r w:rsidR="001B5E73">
        <w:rPr>
          <w:rFonts w:ascii="Arial" w:hAnsi="Arial" w:cs="Arial"/>
        </w:rPr>
        <w:t>nych pracowników Urzędu Gminy w </w:t>
      </w:r>
      <w:r w:rsidRPr="00066353">
        <w:rPr>
          <w:rFonts w:ascii="Arial" w:hAnsi="Arial" w:cs="Arial"/>
        </w:rPr>
        <w:t xml:space="preserve">Wiśniewie. </w:t>
      </w:r>
    </w:p>
    <w:p w:rsidR="001B5E73" w:rsidRDefault="00C00B0B" w:rsidP="001B5E73">
      <w:pPr>
        <w:ind w:left="137" w:right="0"/>
        <w:jc w:val="center"/>
        <w:rPr>
          <w:rFonts w:ascii="Arial" w:hAnsi="Arial" w:cs="Arial"/>
          <w:b/>
        </w:rPr>
      </w:pPr>
      <w:r w:rsidRPr="00066353">
        <w:rPr>
          <w:rFonts w:ascii="Arial" w:hAnsi="Arial" w:cs="Arial"/>
          <w:b/>
        </w:rPr>
        <w:t>§ 3.</w:t>
      </w:r>
    </w:p>
    <w:p w:rsidR="005033C6" w:rsidRPr="00066353" w:rsidRDefault="00C00B0B">
      <w:pPr>
        <w:ind w:left="137" w:right="0"/>
        <w:rPr>
          <w:rFonts w:ascii="Arial" w:hAnsi="Arial" w:cs="Arial"/>
        </w:rPr>
      </w:pPr>
      <w:r w:rsidRPr="00066353">
        <w:rPr>
          <w:rFonts w:ascii="Arial" w:hAnsi="Arial" w:cs="Arial"/>
        </w:rPr>
        <w:t xml:space="preserve">Kontrola w szczególności obejmować będzie: </w:t>
      </w:r>
    </w:p>
    <w:p w:rsidR="005033C6" w:rsidRPr="00066353" w:rsidRDefault="00C00B0B" w:rsidP="001B5E73">
      <w:pPr>
        <w:numPr>
          <w:ilvl w:val="0"/>
          <w:numId w:val="2"/>
        </w:numPr>
        <w:ind w:left="284" w:right="0" w:hanging="284"/>
        <w:rPr>
          <w:rFonts w:ascii="Arial" w:hAnsi="Arial" w:cs="Arial"/>
        </w:rPr>
      </w:pPr>
      <w:r w:rsidRPr="00066353">
        <w:rPr>
          <w:rFonts w:ascii="Arial" w:hAnsi="Arial" w:cs="Arial"/>
        </w:rPr>
        <w:t>posiadanie przez właściciela nieruchomości umowy w zakresie opróżniania zbiorników bezodpływowych lub osadników w instalacjach przy</w:t>
      </w:r>
      <w:r w:rsidR="001B5E73">
        <w:rPr>
          <w:rFonts w:ascii="Arial" w:hAnsi="Arial" w:cs="Arial"/>
        </w:rPr>
        <w:t>domowych oczyszczalni ścieków i </w:t>
      </w:r>
      <w:r w:rsidRPr="00066353">
        <w:rPr>
          <w:rFonts w:ascii="Arial" w:hAnsi="Arial" w:cs="Arial"/>
        </w:rPr>
        <w:t xml:space="preserve">transportu nieczystości ciekłych; </w:t>
      </w:r>
    </w:p>
    <w:p w:rsidR="005033C6" w:rsidRPr="00066353" w:rsidRDefault="00C00B0B" w:rsidP="001B5E73">
      <w:pPr>
        <w:numPr>
          <w:ilvl w:val="0"/>
          <w:numId w:val="2"/>
        </w:numPr>
        <w:ind w:left="284" w:right="0" w:hanging="284"/>
        <w:rPr>
          <w:rFonts w:ascii="Arial" w:hAnsi="Arial" w:cs="Arial"/>
        </w:rPr>
      </w:pPr>
      <w:r w:rsidRPr="00066353">
        <w:rPr>
          <w:rFonts w:ascii="Arial" w:hAnsi="Arial" w:cs="Arial"/>
        </w:rPr>
        <w:t xml:space="preserve">częstotliwości opróżniania zbiorników bezodpływowych lub osadników w instalacjach przydomowych oczyszczalni ścieków. </w:t>
      </w:r>
    </w:p>
    <w:p w:rsidR="001B5E73" w:rsidRDefault="00C00B0B" w:rsidP="001B5E73">
      <w:pPr>
        <w:ind w:left="137" w:right="0"/>
        <w:jc w:val="center"/>
        <w:rPr>
          <w:rFonts w:ascii="Arial" w:hAnsi="Arial" w:cs="Arial"/>
          <w:b/>
        </w:rPr>
      </w:pPr>
      <w:r w:rsidRPr="00066353">
        <w:rPr>
          <w:rFonts w:ascii="Arial" w:hAnsi="Arial" w:cs="Arial"/>
          <w:b/>
        </w:rPr>
        <w:t>§ 4.</w:t>
      </w:r>
    </w:p>
    <w:p w:rsidR="005033C6" w:rsidRPr="00066353" w:rsidRDefault="00C00B0B">
      <w:pPr>
        <w:ind w:left="137" w:right="0"/>
        <w:rPr>
          <w:rFonts w:ascii="Arial" w:hAnsi="Arial" w:cs="Arial"/>
        </w:rPr>
      </w:pPr>
      <w:r w:rsidRPr="00066353">
        <w:rPr>
          <w:rFonts w:ascii="Arial" w:hAnsi="Arial" w:cs="Arial"/>
        </w:rPr>
        <w:t xml:space="preserve">Określa się: </w:t>
      </w:r>
    </w:p>
    <w:p w:rsidR="005033C6" w:rsidRPr="00066353" w:rsidRDefault="00C00B0B" w:rsidP="001B5E73">
      <w:pPr>
        <w:numPr>
          <w:ilvl w:val="0"/>
          <w:numId w:val="3"/>
        </w:numPr>
        <w:ind w:left="284" w:right="0" w:hanging="284"/>
        <w:rPr>
          <w:rFonts w:ascii="Arial" w:hAnsi="Arial" w:cs="Arial"/>
        </w:rPr>
      </w:pPr>
      <w:r w:rsidRPr="00066353">
        <w:rPr>
          <w:rFonts w:ascii="Arial" w:hAnsi="Arial" w:cs="Arial"/>
        </w:rPr>
        <w:t>wzór upoważnienia ogólnego do przeprowadzenia ko</w:t>
      </w:r>
      <w:r w:rsidR="00C02315">
        <w:rPr>
          <w:rFonts w:ascii="Arial" w:hAnsi="Arial" w:cs="Arial"/>
        </w:rPr>
        <w:t>ntroli stanowiący Załącznik nr 1</w:t>
      </w:r>
      <w:r w:rsidRPr="00066353">
        <w:rPr>
          <w:rFonts w:ascii="Arial" w:hAnsi="Arial" w:cs="Arial"/>
        </w:rPr>
        <w:t xml:space="preserve">, </w:t>
      </w:r>
    </w:p>
    <w:p w:rsidR="005033C6" w:rsidRPr="00066353" w:rsidRDefault="00C00B0B" w:rsidP="001B5E73">
      <w:pPr>
        <w:numPr>
          <w:ilvl w:val="0"/>
          <w:numId w:val="3"/>
        </w:numPr>
        <w:ind w:left="284" w:right="0" w:hanging="284"/>
        <w:rPr>
          <w:rFonts w:ascii="Arial" w:hAnsi="Arial" w:cs="Arial"/>
        </w:rPr>
      </w:pPr>
      <w:r w:rsidRPr="00066353">
        <w:rPr>
          <w:rFonts w:ascii="Arial" w:hAnsi="Arial" w:cs="Arial"/>
        </w:rPr>
        <w:t>wzór pouczenia o prawach i obowiązkach kontrolo</w:t>
      </w:r>
      <w:r w:rsidR="00C02315">
        <w:rPr>
          <w:rFonts w:ascii="Arial" w:hAnsi="Arial" w:cs="Arial"/>
        </w:rPr>
        <w:t>wanego stanowiący Załącznik nr 2</w:t>
      </w:r>
      <w:r w:rsidRPr="00066353">
        <w:rPr>
          <w:rFonts w:ascii="Arial" w:hAnsi="Arial" w:cs="Arial"/>
        </w:rPr>
        <w:t xml:space="preserve">, </w:t>
      </w:r>
    </w:p>
    <w:p w:rsidR="005033C6" w:rsidRPr="00066353" w:rsidRDefault="00C00B0B" w:rsidP="001B5E73">
      <w:pPr>
        <w:numPr>
          <w:ilvl w:val="0"/>
          <w:numId w:val="3"/>
        </w:numPr>
        <w:ind w:left="284" w:right="0" w:hanging="284"/>
        <w:rPr>
          <w:rFonts w:ascii="Arial" w:hAnsi="Arial" w:cs="Arial"/>
        </w:rPr>
      </w:pPr>
      <w:r w:rsidRPr="00066353">
        <w:rPr>
          <w:rFonts w:ascii="Arial" w:hAnsi="Arial" w:cs="Arial"/>
        </w:rPr>
        <w:t>wzór protokołu kontroli zbiorników bezodpływowych oraz przydomowych oczyszczalni ś</w:t>
      </w:r>
      <w:r w:rsidR="00C02315">
        <w:rPr>
          <w:rFonts w:ascii="Arial" w:hAnsi="Arial" w:cs="Arial"/>
        </w:rPr>
        <w:t>cieków stanowiący Załącznik nr 3</w:t>
      </w:r>
      <w:bookmarkStart w:id="0" w:name="_GoBack"/>
      <w:bookmarkEnd w:id="0"/>
      <w:r w:rsidRPr="00066353">
        <w:rPr>
          <w:rFonts w:ascii="Arial" w:hAnsi="Arial" w:cs="Arial"/>
        </w:rPr>
        <w:t xml:space="preserve">, </w:t>
      </w:r>
    </w:p>
    <w:p w:rsidR="001B5E73" w:rsidRDefault="00C00B0B" w:rsidP="001B5E73">
      <w:pPr>
        <w:ind w:left="137" w:right="0"/>
        <w:jc w:val="center"/>
        <w:rPr>
          <w:rFonts w:ascii="Arial" w:hAnsi="Arial" w:cs="Arial"/>
          <w:b/>
        </w:rPr>
      </w:pPr>
      <w:r w:rsidRPr="00066353">
        <w:rPr>
          <w:rFonts w:ascii="Arial" w:hAnsi="Arial" w:cs="Arial"/>
          <w:b/>
        </w:rPr>
        <w:t>§ 5.</w:t>
      </w:r>
    </w:p>
    <w:p w:rsidR="005033C6" w:rsidRPr="00066353" w:rsidRDefault="00C00B0B">
      <w:pPr>
        <w:ind w:left="137" w:right="0"/>
        <w:rPr>
          <w:rFonts w:ascii="Arial" w:hAnsi="Arial" w:cs="Arial"/>
        </w:rPr>
      </w:pPr>
      <w:r w:rsidRPr="00066353">
        <w:rPr>
          <w:rFonts w:ascii="Arial" w:hAnsi="Arial" w:cs="Arial"/>
        </w:rPr>
        <w:t>Wzory, o których mowa w</w:t>
      </w:r>
      <w:r w:rsidRPr="001B5E73">
        <w:rPr>
          <w:rFonts w:ascii="Arial" w:hAnsi="Arial" w:cs="Arial"/>
        </w:rPr>
        <w:t xml:space="preserve"> §</w:t>
      </w:r>
      <w:r w:rsidRPr="00066353">
        <w:rPr>
          <w:rFonts w:ascii="Arial" w:hAnsi="Arial" w:cs="Arial"/>
          <w:b/>
        </w:rPr>
        <w:t xml:space="preserve"> </w:t>
      </w:r>
      <w:r w:rsidRPr="00066353">
        <w:rPr>
          <w:rFonts w:ascii="Arial" w:hAnsi="Arial" w:cs="Arial"/>
        </w:rPr>
        <w:t xml:space="preserve">4 mogą ulegać odpowiednim modyfikacjom. </w:t>
      </w:r>
    </w:p>
    <w:p w:rsidR="001B5E73" w:rsidRDefault="001B5E73" w:rsidP="001B5E73">
      <w:pPr>
        <w:ind w:left="693" w:right="0" w:hanging="5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column"/>
      </w:r>
      <w:r w:rsidR="00C00B0B" w:rsidRPr="00066353">
        <w:rPr>
          <w:rFonts w:ascii="Arial" w:hAnsi="Arial" w:cs="Arial"/>
          <w:b/>
        </w:rPr>
        <w:lastRenderedPageBreak/>
        <w:t>§ 6.</w:t>
      </w:r>
    </w:p>
    <w:p w:rsidR="005033C6" w:rsidRPr="00066353" w:rsidRDefault="00C00B0B" w:rsidP="001B5E73">
      <w:pPr>
        <w:ind w:left="0" w:right="0" w:firstLine="0"/>
        <w:rPr>
          <w:rFonts w:ascii="Arial" w:hAnsi="Arial" w:cs="Arial"/>
        </w:rPr>
      </w:pPr>
      <w:r w:rsidRPr="00066353">
        <w:rPr>
          <w:rFonts w:ascii="Arial" w:hAnsi="Arial" w:cs="Arial"/>
        </w:rPr>
        <w:t>Wykonanie zarządzenia powierza się Kie</w:t>
      </w:r>
      <w:r w:rsidR="001B5E73">
        <w:rPr>
          <w:rFonts w:ascii="Arial" w:hAnsi="Arial" w:cs="Arial"/>
        </w:rPr>
        <w:t>rownikowi Referatu Inwestycji i</w:t>
      </w:r>
      <w:r w:rsidRPr="00066353">
        <w:rPr>
          <w:rFonts w:ascii="Arial" w:hAnsi="Arial" w:cs="Arial"/>
        </w:rPr>
        <w:t xml:space="preserve"> Gos</w:t>
      </w:r>
      <w:r w:rsidR="001B5E73">
        <w:rPr>
          <w:rFonts w:ascii="Arial" w:hAnsi="Arial" w:cs="Arial"/>
        </w:rPr>
        <w:t xml:space="preserve">podarki </w:t>
      </w:r>
      <w:r w:rsidRPr="00066353">
        <w:rPr>
          <w:rFonts w:ascii="Arial" w:hAnsi="Arial" w:cs="Arial"/>
        </w:rPr>
        <w:t xml:space="preserve">Komunalnej. </w:t>
      </w:r>
    </w:p>
    <w:p w:rsidR="001B5E73" w:rsidRDefault="00C00B0B" w:rsidP="001B5E73">
      <w:pPr>
        <w:spacing w:after="84"/>
        <w:ind w:left="137" w:right="0"/>
        <w:jc w:val="center"/>
        <w:rPr>
          <w:rFonts w:ascii="Arial" w:hAnsi="Arial" w:cs="Arial"/>
          <w:b/>
        </w:rPr>
      </w:pPr>
      <w:r w:rsidRPr="00066353">
        <w:rPr>
          <w:rFonts w:ascii="Arial" w:hAnsi="Arial" w:cs="Arial"/>
          <w:b/>
        </w:rPr>
        <w:t>§ 7.</w:t>
      </w:r>
    </w:p>
    <w:p w:rsidR="005033C6" w:rsidRPr="00066353" w:rsidRDefault="00C00B0B" w:rsidP="001B5E73">
      <w:pPr>
        <w:spacing w:after="84"/>
        <w:ind w:left="0" w:right="0" w:firstLine="0"/>
        <w:rPr>
          <w:rFonts w:ascii="Arial" w:hAnsi="Arial" w:cs="Arial"/>
        </w:rPr>
      </w:pPr>
      <w:r w:rsidRPr="00066353">
        <w:rPr>
          <w:rFonts w:ascii="Arial" w:hAnsi="Arial" w:cs="Arial"/>
        </w:rPr>
        <w:t xml:space="preserve">Zarządzenie wchodzi w życie z dniem podpisania. </w:t>
      </w:r>
    </w:p>
    <w:p w:rsidR="005033C6" w:rsidRPr="00066353" w:rsidRDefault="00C00B0B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066353">
        <w:rPr>
          <w:rFonts w:ascii="Arial" w:hAnsi="Arial" w:cs="Arial"/>
        </w:rPr>
        <w:t xml:space="preserve"> </w:t>
      </w:r>
    </w:p>
    <w:p w:rsidR="001B5E73" w:rsidRDefault="001B5E73" w:rsidP="00591505">
      <w:pPr>
        <w:spacing w:after="0" w:line="259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</w:p>
    <w:p w:rsidR="001B5E73" w:rsidRDefault="001B5E73" w:rsidP="00591505">
      <w:pPr>
        <w:spacing w:after="0" w:line="259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</w:p>
    <w:p w:rsidR="00591505" w:rsidRDefault="001B5E73" w:rsidP="00591505">
      <w:pPr>
        <w:spacing w:after="0" w:line="259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Wójt Gminy Wiśniew</w:t>
      </w:r>
    </w:p>
    <w:p w:rsidR="001B5E73" w:rsidRPr="00066353" w:rsidRDefault="001B5E73" w:rsidP="00591505">
      <w:pPr>
        <w:spacing w:after="0" w:line="259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</w:p>
    <w:p w:rsidR="005033C6" w:rsidRPr="00066353" w:rsidRDefault="00C00B0B" w:rsidP="00591505">
      <w:pPr>
        <w:spacing w:after="0" w:line="259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  <w:r w:rsidRPr="00066353">
        <w:rPr>
          <w:rFonts w:ascii="Arial" w:hAnsi="Arial" w:cs="Arial"/>
          <w:color w:val="000000" w:themeColor="text1"/>
        </w:rPr>
        <w:t xml:space="preserve">/-/ Barbara </w:t>
      </w:r>
      <w:proofErr w:type="spellStart"/>
      <w:r w:rsidRPr="00066353">
        <w:rPr>
          <w:rFonts w:ascii="Arial" w:hAnsi="Arial" w:cs="Arial"/>
          <w:color w:val="000000" w:themeColor="text1"/>
        </w:rPr>
        <w:t>Rybaczewska</w:t>
      </w:r>
      <w:proofErr w:type="spellEnd"/>
      <w:r w:rsidRPr="00066353">
        <w:rPr>
          <w:rFonts w:ascii="Arial" w:hAnsi="Arial" w:cs="Arial"/>
          <w:color w:val="000000" w:themeColor="text1"/>
        </w:rPr>
        <w:t xml:space="preserve">  </w:t>
      </w:r>
    </w:p>
    <w:p w:rsidR="005033C6" w:rsidRDefault="00C00B0B">
      <w:pPr>
        <w:spacing w:after="0" w:line="259" w:lineRule="auto"/>
        <w:ind w:left="0" w:right="2" w:firstLine="0"/>
        <w:jc w:val="right"/>
      </w:pPr>
      <w:r>
        <w:t xml:space="preserve"> </w:t>
      </w:r>
    </w:p>
    <w:p w:rsidR="005033C6" w:rsidRDefault="00C00B0B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5033C6" w:rsidSect="00066353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50556"/>
    <w:multiLevelType w:val="hybridMultilevel"/>
    <w:tmpl w:val="D2CC53F2"/>
    <w:lvl w:ilvl="0" w:tplc="FBB84854">
      <w:start w:val="1"/>
      <w:numFmt w:val="decimal"/>
      <w:lvlText w:val="%1."/>
      <w:lvlJc w:val="left"/>
      <w:pPr>
        <w:ind w:left="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7C0714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10FC9C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507830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5E6A1A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5EAEFE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DA289C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C6407C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18BA52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3E7977"/>
    <w:multiLevelType w:val="hybridMultilevel"/>
    <w:tmpl w:val="3B86D8D0"/>
    <w:lvl w:ilvl="0" w:tplc="3976D7AC">
      <w:start w:val="1"/>
      <w:numFmt w:val="decimal"/>
      <w:lvlText w:val="%1."/>
      <w:lvlJc w:val="left"/>
      <w:pPr>
        <w:ind w:left="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ACF36E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F6F0E6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76B64C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866A02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100A4C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C21212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6AF5FC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9C53E2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400027"/>
    <w:multiLevelType w:val="hybridMultilevel"/>
    <w:tmpl w:val="117636CE"/>
    <w:lvl w:ilvl="0" w:tplc="EAC87B2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DAFB70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A8BA8A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DA306A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964062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082C84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0A039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70B222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9497A0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C6"/>
    <w:rsid w:val="00066353"/>
    <w:rsid w:val="001B5E73"/>
    <w:rsid w:val="005033C6"/>
    <w:rsid w:val="00591505"/>
    <w:rsid w:val="00C00B0B"/>
    <w:rsid w:val="00C02315"/>
    <w:rsid w:val="00E8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EE0D57-CEDD-4985-BA94-4CC37EA9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21" w:line="269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34" w:line="282" w:lineRule="auto"/>
      <w:ind w:left="3166" w:right="2292" w:hanging="12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282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Tomczak</dc:creator>
  <cp:keywords/>
  <cp:lastModifiedBy>Ola Barciak</cp:lastModifiedBy>
  <cp:revision>8</cp:revision>
  <dcterms:created xsi:type="dcterms:W3CDTF">2025-07-03T08:30:00Z</dcterms:created>
  <dcterms:modified xsi:type="dcterms:W3CDTF">2025-07-07T12:03:00Z</dcterms:modified>
</cp:coreProperties>
</file>