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491" w:rsidRPr="00D7566D" w:rsidRDefault="00982C0C" w:rsidP="00982C0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7566D">
        <w:rPr>
          <w:rFonts w:ascii="Times New Roman" w:hAnsi="Times New Roman" w:cs="Times New Roman"/>
          <w:b/>
          <w:sz w:val="36"/>
          <w:szCs w:val="36"/>
        </w:rPr>
        <w:t>INFORMACJA</w:t>
      </w:r>
    </w:p>
    <w:p w:rsidR="00982C0C" w:rsidRPr="00D7566D" w:rsidRDefault="00982C0C" w:rsidP="00982C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2C0C" w:rsidRPr="00D7566D" w:rsidRDefault="00C85886" w:rsidP="00C85886">
      <w:pPr>
        <w:jc w:val="both"/>
        <w:rPr>
          <w:rFonts w:ascii="Times New Roman" w:hAnsi="Times New Roman" w:cs="Times New Roman"/>
          <w:sz w:val="28"/>
          <w:szCs w:val="28"/>
        </w:rPr>
      </w:pPr>
      <w:r w:rsidRPr="00D7566D">
        <w:rPr>
          <w:rFonts w:ascii="Times New Roman" w:hAnsi="Times New Roman" w:cs="Times New Roman"/>
          <w:sz w:val="28"/>
          <w:szCs w:val="28"/>
        </w:rPr>
        <w:t xml:space="preserve">     </w:t>
      </w:r>
      <w:r w:rsidR="00203B13" w:rsidRPr="00D7566D">
        <w:rPr>
          <w:rFonts w:ascii="Times New Roman" w:hAnsi="Times New Roman" w:cs="Times New Roman"/>
          <w:sz w:val="28"/>
          <w:szCs w:val="28"/>
        </w:rPr>
        <w:t>Mając na uwadze nadrzędny cel</w:t>
      </w:r>
      <w:r w:rsidR="003D6A7E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="00203B13" w:rsidRPr="00D7566D">
        <w:rPr>
          <w:rFonts w:ascii="Times New Roman" w:hAnsi="Times New Roman" w:cs="Times New Roman"/>
          <w:sz w:val="28"/>
          <w:szCs w:val="28"/>
        </w:rPr>
        <w:t xml:space="preserve"> jaki</w:t>
      </w:r>
      <w:r w:rsidR="0096334C" w:rsidRPr="00D7566D">
        <w:rPr>
          <w:rFonts w:ascii="Times New Roman" w:hAnsi="Times New Roman" w:cs="Times New Roman"/>
          <w:sz w:val="28"/>
          <w:szCs w:val="28"/>
        </w:rPr>
        <w:t>m jest bezpieczeństwo mieszkańców, z</w:t>
      </w:r>
      <w:r w:rsidR="00982C0C" w:rsidRPr="00D7566D">
        <w:rPr>
          <w:rFonts w:ascii="Times New Roman" w:hAnsi="Times New Roman" w:cs="Times New Roman"/>
          <w:sz w:val="28"/>
          <w:szCs w:val="28"/>
        </w:rPr>
        <w:t>e względu na brak syren ostrzegania i alarmowania dla ludności cywilnej n</w:t>
      </w:r>
      <w:r w:rsidR="00902364" w:rsidRPr="00D7566D">
        <w:rPr>
          <w:rFonts w:ascii="Times New Roman" w:hAnsi="Times New Roman" w:cs="Times New Roman"/>
          <w:sz w:val="28"/>
          <w:szCs w:val="28"/>
        </w:rPr>
        <w:t>a terenie powiatu</w:t>
      </w:r>
      <w:r w:rsidR="00D7566D">
        <w:rPr>
          <w:rFonts w:ascii="Times New Roman" w:hAnsi="Times New Roman" w:cs="Times New Roman"/>
          <w:sz w:val="28"/>
          <w:szCs w:val="28"/>
        </w:rPr>
        <w:t xml:space="preserve"> </w:t>
      </w:r>
      <w:r w:rsidR="00902364" w:rsidRPr="00D7566D">
        <w:rPr>
          <w:rFonts w:ascii="Times New Roman" w:hAnsi="Times New Roman" w:cs="Times New Roman"/>
          <w:sz w:val="28"/>
          <w:szCs w:val="28"/>
        </w:rPr>
        <w:t xml:space="preserve">przemyskiego, </w:t>
      </w:r>
      <w:r w:rsidR="00982C0C" w:rsidRPr="00D7566D">
        <w:rPr>
          <w:rFonts w:ascii="Times New Roman" w:hAnsi="Times New Roman" w:cs="Times New Roman"/>
          <w:sz w:val="28"/>
          <w:szCs w:val="28"/>
        </w:rPr>
        <w:t>mieszkańcy</w:t>
      </w:r>
      <w:r w:rsidR="00D7566D">
        <w:rPr>
          <w:rFonts w:ascii="Times New Roman" w:hAnsi="Times New Roman" w:cs="Times New Roman"/>
          <w:sz w:val="28"/>
          <w:szCs w:val="28"/>
        </w:rPr>
        <w:t xml:space="preserve"> </w:t>
      </w:r>
      <w:r w:rsidR="00982C0C" w:rsidRPr="00D7566D">
        <w:rPr>
          <w:rFonts w:ascii="Times New Roman" w:hAnsi="Times New Roman" w:cs="Times New Roman"/>
          <w:sz w:val="28"/>
          <w:szCs w:val="28"/>
        </w:rPr>
        <w:t xml:space="preserve">w przypadku wystąpienia realnego zagrożenia </w:t>
      </w:r>
      <w:r w:rsidR="00902364" w:rsidRPr="00D7566D">
        <w:rPr>
          <w:rFonts w:ascii="Times New Roman" w:hAnsi="Times New Roman" w:cs="Times New Roman"/>
          <w:sz w:val="28"/>
          <w:szCs w:val="28"/>
        </w:rPr>
        <w:t>uderzeniami z powietrza będą alarmowani poprzez wykorzystanie syren alarmowych OSP - jest to tymczasowa procedura obowiązująca do czasu przyjęcia docelowych rozwiązań systemowych.</w:t>
      </w:r>
    </w:p>
    <w:p w:rsidR="00902364" w:rsidRPr="00D7566D" w:rsidRDefault="00902364" w:rsidP="00C858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334C" w:rsidRPr="00D7566D" w:rsidRDefault="0096334C" w:rsidP="0096334C">
      <w:pPr>
        <w:rPr>
          <w:rFonts w:ascii="Times New Roman" w:hAnsi="Times New Roman" w:cs="Times New Roman"/>
          <w:sz w:val="28"/>
          <w:szCs w:val="28"/>
        </w:rPr>
      </w:pPr>
      <w:r w:rsidRPr="00D7566D">
        <w:rPr>
          <w:rFonts w:ascii="Times New Roman" w:hAnsi="Times New Roman" w:cs="Times New Roman"/>
          <w:sz w:val="28"/>
          <w:szCs w:val="28"/>
        </w:rPr>
        <w:t xml:space="preserve">Zgodnie z Rozporządzeniem Ministra Spraw Wewnętrznych i Administracji </w:t>
      </w:r>
      <w:r w:rsidR="00D7566D">
        <w:rPr>
          <w:rFonts w:ascii="Times New Roman" w:hAnsi="Times New Roman" w:cs="Times New Roman"/>
          <w:sz w:val="28"/>
          <w:szCs w:val="28"/>
        </w:rPr>
        <w:br/>
      </w:r>
      <w:r w:rsidRPr="00D7566D">
        <w:rPr>
          <w:rFonts w:ascii="Times New Roman" w:hAnsi="Times New Roman" w:cs="Times New Roman"/>
          <w:sz w:val="28"/>
          <w:szCs w:val="28"/>
        </w:rPr>
        <w:t xml:space="preserve">z dnia 14 maja 2025 r. </w:t>
      </w:r>
      <w:r w:rsidRPr="00D7566D">
        <w:rPr>
          <w:rFonts w:ascii="Times New Roman" w:hAnsi="Times New Roman" w:cs="Times New Roman"/>
          <w:sz w:val="28"/>
          <w:szCs w:val="28"/>
        </w:rPr>
        <w:br/>
        <w:t xml:space="preserve"> w sprawie alarmów i komunikatów ostrzegawczych (Dz. U.</w:t>
      </w:r>
      <w:r w:rsidR="0010469B" w:rsidRPr="00D7566D">
        <w:rPr>
          <w:rFonts w:ascii="Times New Roman" w:hAnsi="Times New Roman" w:cs="Times New Roman"/>
          <w:sz w:val="28"/>
          <w:szCs w:val="28"/>
        </w:rPr>
        <w:t xml:space="preserve"> z 2025 r</w:t>
      </w:r>
      <w:r w:rsidRPr="00D7566D">
        <w:rPr>
          <w:rFonts w:ascii="Times New Roman" w:hAnsi="Times New Roman" w:cs="Times New Roman"/>
          <w:sz w:val="28"/>
          <w:szCs w:val="28"/>
        </w:rPr>
        <w:t xml:space="preserve"> poz. 645), obecnie na terenie kraju istnieją 2 alarmy akustyczne dla ludności cywilnej:</w:t>
      </w:r>
    </w:p>
    <w:p w:rsidR="0096334C" w:rsidRPr="00D7566D" w:rsidRDefault="0096334C" w:rsidP="0096334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7566D">
        <w:rPr>
          <w:rFonts w:ascii="Times New Roman" w:hAnsi="Times New Roman" w:cs="Times New Roman"/>
          <w:color w:val="FF0000"/>
          <w:sz w:val="28"/>
          <w:szCs w:val="28"/>
        </w:rPr>
        <w:t xml:space="preserve">1. </w:t>
      </w:r>
      <w:r w:rsidRPr="00D7566D">
        <w:rPr>
          <w:rFonts w:ascii="Times New Roman" w:hAnsi="Times New Roman" w:cs="Times New Roman"/>
          <w:b/>
          <w:color w:val="FF0000"/>
          <w:sz w:val="28"/>
          <w:szCs w:val="28"/>
        </w:rPr>
        <w:t>Ogłoszenie alarmu – ciągły, modulowany dźwięk syreny przez 3 minuty lub powtarzana trzykrotnie zapowiedź słowna: Uwaga!</w:t>
      </w:r>
      <w:r w:rsidR="001850B4" w:rsidRPr="00D7566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D7566D">
        <w:rPr>
          <w:rFonts w:ascii="Times New Roman" w:hAnsi="Times New Roman" w:cs="Times New Roman"/>
          <w:b/>
          <w:color w:val="FF0000"/>
          <w:sz w:val="28"/>
          <w:szCs w:val="28"/>
        </w:rPr>
        <w:t>Uwaga!</w:t>
      </w:r>
      <w:r w:rsidR="001850B4" w:rsidRPr="00D7566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912828" w:rsidRPr="00D7566D">
        <w:rPr>
          <w:rFonts w:ascii="Times New Roman" w:hAnsi="Times New Roman" w:cs="Times New Roman"/>
          <w:b/>
          <w:color w:val="FF0000"/>
          <w:sz w:val="28"/>
          <w:szCs w:val="28"/>
        </w:rPr>
        <w:t>Uwaga! Ogłaszam alarm (rodzaj zagrożenia) dla (nazwa obszaru)</w:t>
      </w:r>
    </w:p>
    <w:p w:rsidR="0096334C" w:rsidRPr="00D7566D" w:rsidRDefault="0096334C" w:rsidP="0096334C">
      <w:pPr>
        <w:rPr>
          <w:rFonts w:ascii="Times New Roman" w:hAnsi="Times New Roman" w:cs="Times New Roman"/>
          <w:sz w:val="28"/>
          <w:szCs w:val="28"/>
        </w:rPr>
      </w:pPr>
      <w:r w:rsidRPr="00D7566D">
        <w:rPr>
          <w:rFonts w:ascii="Times New Roman" w:hAnsi="Times New Roman" w:cs="Times New Roman"/>
          <w:color w:val="FF0000"/>
          <w:sz w:val="28"/>
          <w:szCs w:val="28"/>
        </w:rPr>
        <w:t xml:space="preserve">2. </w:t>
      </w:r>
      <w:r w:rsidRPr="00D7566D">
        <w:rPr>
          <w:rFonts w:ascii="Times New Roman" w:hAnsi="Times New Roman" w:cs="Times New Roman"/>
          <w:b/>
          <w:color w:val="FF0000"/>
          <w:sz w:val="28"/>
          <w:szCs w:val="28"/>
        </w:rPr>
        <w:t>Odwołanie alarmu – ciągły, jednostajny dźwięk syreny przez 3 minuty lub powtarzana trzykrotnie zapowiedź słowna: Uwaga!</w:t>
      </w:r>
      <w:r w:rsidR="001850B4" w:rsidRPr="00D7566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D7566D">
        <w:rPr>
          <w:rFonts w:ascii="Times New Roman" w:hAnsi="Times New Roman" w:cs="Times New Roman"/>
          <w:b/>
          <w:color w:val="FF0000"/>
          <w:sz w:val="28"/>
          <w:szCs w:val="28"/>
        </w:rPr>
        <w:t>Uwaga!</w:t>
      </w:r>
      <w:r w:rsidR="001850B4" w:rsidRPr="00D7566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912828" w:rsidRPr="00D7566D">
        <w:rPr>
          <w:rFonts w:ascii="Times New Roman" w:hAnsi="Times New Roman" w:cs="Times New Roman"/>
          <w:b/>
          <w:color w:val="FF0000"/>
          <w:sz w:val="28"/>
          <w:szCs w:val="28"/>
        </w:rPr>
        <w:t>Uwaga! Odwołuję alarm (rodzaj zagrożenia) dla (nazwa obszaru)</w:t>
      </w:r>
    </w:p>
    <w:p w:rsidR="00902364" w:rsidRPr="00D7566D" w:rsidRDefault="00902364" w:rsidP="00902364">
      <w:pPr>
        <w:rPr>
          <w:rFonts w:ascii="Times New Roman" w:hAnsi="Times New Roman" w:cs="Times New Roman"/>
          <w:sz w:val="28"/>
          <w:szCs w:val="28"/>
        </w:rPr>
      </w:pPr>
    </w:p>
    <w:p w:rsidR="0096334C" w:rsidRPr="00D7566D" w:rsidRDefault="0096334C" w:rsidP="00902364">
      <w:pPr>
        <w:rPr>
          <w:rFonts w:ascii="Times New Roman" w:hAnsi="Times New Roman" w:cs="Times New Roman"/>
          <w:sz w:val="28"/>
          <w:szCs w:val="28"/>
        </w:rPr>
      </w:pPr>
    </w:p>
    <w:p w:rsidR="0096334C" w:rsidRPr="00D7566D" w:rsidRDefault="0096334C" w:rsidP="0096334C">
      <w:pPr>
        <w:rPr>
          <w:rFonts w:ascii="Times New Roman" w:hAnsi="Times New Roman" w:cs="Times New Roman"/>
          <w:sz w:val="28"/>
          <w:szCs w:val="28"/>
        </w:rPr>
      </w:pPr>
      <w:r w:rsidRPr="00D7566D">
        <w:rPr>
          <w:rFonts w:ascii="Times New Roman" w:hAnsi="Times New Roman" w:cs="Times New Roman"/>
          <w:sz w:val="28"/>
          <w:szCs w:val="28"/>
        </w:rPr>
        <w:t xml:space="preserve">Służby korzystają z sygnałów alarmowych i komunikatów ostrzegawczych </w:t>
      </w:r>
      <w:r w:rsidR="00D7566D">
        <w:rPr>
          <w:rFonts w:ascii="Times New Roman" w:hAnsi="Times New Roman" w:cs="Times New Roman"/>
          <w:sz w:val="28"/>
          <w:szCs w:val="28"/>
        </w:rPr>
        <w:br/>
      </w:r>
      <w:r w:rsidRPr="00D7566D">
        <w:rPr>
          <w:rFonts w:ascii="Times New Roman" w:hAnsi="Times New Roman" w:cs="Times New Roman"/>
          <w:sz w:val="28"/>
          <w:szCs w:val="28"/>
        </w:rPr>
        <w:t>w sytuacji rzeczywistego zagrożenia lub do przeprowadzenia ćwiczeń – które ogłaszane są odpowiednio wcześniej.</w:t>
      </w:r>
    </w:p>
    <w:p w:rsidR="00527491" w:rsidRPr="00D7566D" w:rsidRDefault="00527491">
      <w:pPr>
        <w:rPr>
          <w:b/>
          <w:sz w:val="28"/>
          <w:szCs w:val="28"/>
        </w:rPr>
      </w:pPr>
    </w:p>
    <w:p w:rsidR="00527491" w:rsidRPr="00D7566D" w:rsidRDefault="00527491">
      <w:pPr>
        <w:rPr>
          <w:sz w:val="28"/>
          <w:szCs w:val="28"/>
        </w:rPr>
      </w:pPr>
    </w:p>
    <w:sectPr w:rsidR="00527491" w:rsidRPr="00D756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3D5" w:rsidRDefault="002023D5" w:rsidP="00916B14">
      <w:pPr>
        <w:spacing w:after="0" w:line="240" w:lineRule="auto"/>
      </w:pPr>
      <w:r>
        <w:separator/>
      </w:r>
    </w:p>
  </w:endnote>
  <w:endnote w:type="continuationSeparator" w:id="0">
    <w:p w:rsidR="002023D5" w:rsidRDefault="002023D5" w:rsidP="00916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3D5" w:rsidRDefault="002023D5" w:rsidP="00916B14">
      <w:pPr>
        <w:spacing w:after="0" w:line="240" w:lineRule="auto"/>
      </w:pPr>
      <w:r>
        <w:separator/>
      </w:r>
    </w:p>
  </w:footnote>
  <w:footnote w:type="continuationSeparator" w:id="0">
    <w:p w:rsidR="002023D5" w:rsidRDefault="002023D5" w:rsidP="00916B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862"/>
    <w:rsid w:val="000164E9"/>
    <w:rsid w:val="00065A6F"/>
    <w:rsid w:val="0010469B"/>
    <w:rsid w:val="001850B4"/>
    <w:rsid w:val="002023D5"/>
    <w:rsid w:val="00203B13"/>
    <w:rsid w:val="00290BC2"/>
    <w:rsid w:val="003D6A7E"/>
    <w:rsid w:val="00417860"/>
    <w:rsid w:val="004818B0"/>
    <w:rsid w:val="00527491"/>
    <w:rsid w:val="005925D7"/>
    <w:rsid w:val="005B2A43"/>
    <w:rsid w:val="006A5807"/>
    <w:rsid w:val="007D5AF2"/>
    <w:rsid w:val="00902364"/>
    <w:rsid w:val="00912828"/>
    <w:rsid w:val="00916B14"/>
    <w:rsid w:val="0096334C"/>
    <w:rsid w:val="00982C0C"/>
    <w:rsid w:val="00986DA6"/>
    <w:rsid w:val="009C2F5A"/>
    <w:rsid w:val="00A8151A"/>
    <w:rsid w:val="00AF24DB"/>
    <w:rsid w:val="00B3350D"/>
    <w:rsid w:val="00B473B0"/>
    <w:rsid w:val="00B82E80"/>
    <w:rsid w:val="00BA47A3"/>
    <w:rsid w:val="00BF08C9"/>
    <w:rsid w:val="00C22862"/>
    <w:rsid w:val="00C7341D"/>
    <w:rsid w:val="00C85886"/>
    <w:rsid w:val="00D7566D"/>
    <w:rsid w:val="00DF2127"/>
    <w:rsid w:val="00E1147B"/>
    <w:rsid w:val="00E65F7C"/>
    <w:rsid w:val="00E94251"/>
    <w:rsid w:val="00F70ACE"/>
    <w:rsid w:val="00FC565D"/>
    <w:rsid w:val="00FD1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3BAE02-5822-46AD-BB7F-F115D92A5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6B1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6B1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6B1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2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12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85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Banaś</dc:creator>
  <cp:keywords/>
  <dc:description/>
  <cp:lastModifiedBy>Jacek Wlazły</cp:lastModifiedBy>
  <cp:revision>3</cp:revision>
  <cp:lastPrinted>2026-03-03T12:09:00Z</cp:lastPrinted>
  <dcterms:created xsi:type="dcterms:W3CDTF">2026-03-09T12:58:00Z</dcterms:created>
  <dcterms:modified xsi:type="dcterms:W3CDTF">2026-03-09T12:58:00Z</dcterms:modified>
</cp:coreProperties>
</file>