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7E" w:rsidRPr="0099528A" w:rsidRDefault="00490E7E" w:rsidP="002307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528A">
        <w:rPr>
          <w:rFonts w:ascii="Arial" w:hAnsi="Arial" w:cs="Arial"/>
          <w:b/>
          <w:sz w:val="24"/>
          <w:szCs w:val="24"/>
        </w:rPr>
        <w:t>Każdy rolnik, który chce odzyskać w II naborze wniosków część kosztów zakupu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528A">
        <w:rPr>
          <w:rFonts w:ascii="Arial" w:hAnsi="Arial" w:cs="Arial"/>
          <w:b/>
          <w:sz w:val="24"/>
          <w:szCs w:val="24"/>
        </w:rPr>
        <w:t>oleju napędowego wykorzystanego do produkcji ro</w:t>
      </w:r>
      <w:r w:rsidR="00230750">
        <w:rPr>
          <w:rFonts w:ascii="Arial" w:hAnsi="Arial" w:cs="Arial"/>
          <w:b/>
          <w:sz w:val="24"/>
          <w:szCs w:val="24"/>
        </w:rPr>
        <w:t xml:space="preserve">lnej powinien </w:t>
      </w:r>
      <w:r>
        <w:rPr>
          <w:rFonts w:ascii="Arial" w:hAnsi="Arial" w:cs="Arial"/>
          <w:b/>
          <w:sz w:val="24"/>
          <w:szCs w:val="24"/>
        </w:rPr>
        <w:t xml:space="preserve">gromadzić faktury </w:t>
      </w:r>
      <w:r w:rsidRPr="0099528A">
        <w:rPr>
          <w:rFonts w:ascii="Arial" w:hAnsi="Arial" w:cs="Arial"/>
          <w:b/>
          <w:sz w:val="24"/>
          <w:szCs w:val="24"/>
        </w:rPr>
        <w:t>VAT dokumentujące zakup oleju napędowego</w:t>
      </w:r>
      <w:r w:rsidR="00244904">
        <w:rPr>
          <w:rFonts w:ascii="Arial" w:hAnsi="Arial" w:cs="Arial"/>
          <w:b/>
          <w:sz w:val="24"/>
          <w:szCs w:val="24"/>
        </w:rPr>
        <w:t xml:space="preserve"> i złożyć od dnia 1 sierpnia 2023 r. do dnia 31 sierpnia 2023 r.</w:t>
      </w:r>
      <w:r w:rsidRPr="0099528A">
        <w:rPr>
          <w:rFonts w:ascii="Arial" w:hAnsi="Arial" w:cs="Arial"/>
          <w:b/>
          <w:sz w:val="24"/>
          <w:szCs w:val="24"/>
        </w:rPr>
        <w:t>:</w:t>
      </w:r>
    </w:p>
    <w:p w:rsidR="00244904" w:rsidRPr="00651C64" w:rsidRDefault="00244904" w:rsidP="0024490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244904" w:rsidRPr="00F04F8B" w:rsidRDefault="00244904" w:rsidP="00F04F8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F04F8B">
        <w:rPr>
          <w:rFonts w:ascii="Arial" w:hAnsi="Arial" w:cs="Arial"/>
          <w:sz w:val="24"/>
          <w:szCs w:val="24"/>
        </w:rPr>
        <w:t xml:space="preserve">wniosek o zwrot podatku wraz z fakturami VAT (lub ich kopiami) potwierdzającymi </w:t>
      </w:r>
      <w:r w:rsidR="00F04F8B">
        <w:rPr>
          <w:rFonts w:ascii="Arial" w:hAnsi="Arial" w:cs="Arial"/>
          <w:sz w:val="24"/>
          <w:szCs w:val="24"/>
        </w:rPr>
        <w:br/>
      </w:r>
      <w:r w:rsidRPr="00F04F8B">
        <w:rPr>
          <w:rFonts w:ascii="Arial" w:hAnsi="Arial" w:cs="Arial"/>
          <w:sz w:val="24"/>
          <w:szCs w:val="24"/>
        </w:rPr>
        <w:t xml:space="preserve">zakup oleju napędowego do produkcji rolnej w okresie od </w:t>
      </w:r>
      <w:r w:rsidR="00F04F8B">
        <w:rPr>
          <w:rFonts w:ascii="Arial" w:hAnsi="Arial" w:cs="Arial"/>
          <w:sz w:val="24"/>
          <w:szCs w:val="24"/>
        </w:rPr>
        <w:br/>
      </w:r>
      <w:r w:rsidR="00F04F8B">
        <w:rPr>
          <w:rFonts w:ascii="Arial" w:hAnsi="Arial" w:cs="Arial"/>
          <w:b/>
          <w:sz w:val="24"/>
          <w:szCs w:val="24"/>
        </w:rPr>
        <w:t xml:space="preserve">1 lutego 2023 r. do 31 </w:t>
      </w:r>
      <w:r w:rsidRPr="00F04F8B">
        <w:rPr>
          <w:rFonts w:ascii="Arial" w:hAnsi="Arial" w:cs="Arial"/>
          <w:b/>
          <w:sz w:val="24"/>
          <w:szCs w:val="24"/>
        </w:rPr>
        <w:t>lipca 2023 r.</w:t>
      </w:r>
      <w:r w:rsidRPr="00F04F8B">
        <w:rPr>
          <w:rFonts w:ascii="Arial" w:hAnsi="Arial" w:cs="Arial"/>
          <w:sz w:val="24"/>
          <w:szCs w:val="24"/>
        </w:rPr>
        <w:t xml:space="preserve"> do limitu niewykorzystanego w I naborze wniosków przysługującego </w:t>
      </w:r>
      <w:r w:rsidR="00F04F8B" w:rsidRPr="00F04F8B">
        <w:rPr>
          <w:rFonts w:ascii="Arial" w:hAnsi="Arial" w:cs="Arial"/>
          <w:sz w:val="24"/>
          <w:szCs w:val="24"/>
        </w:rPr>
        <w:t xml:space="preserve"> </w:t>
      </w:r>
      <w:r w:rsidRPr="00F04F8B">
        <w:rPr>
          <w:rFonts w:ascii="Arial" w:hAnsi="Arial" w:cs="Arial"/>
          <w:sz w:val="24"/>
          <w:szCs w:val="24"/>
        </w:rPr>
        <w:t xml:space="preserve">w 2023 r. w ilości 110 l/1 ha UR i 40 l/1 DJP bydła, </w:t>
      </w:r>
    </w:p>
    <w:p w:rsidR="00244904" w:rsidRPr="00244904" w:rsidRDefault="00244904" w:rsidP="002449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4904" w:rsidRPr="00244904" w:rsidRDefault="00244904" w:rsidP="00F04F8B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jeżeli posiadał w 2022 r.</w:t>
      </w:r>
      <w:r w:rsidRPr="00244904">
        <w:rPr>
          <w:rFonts w:ascii="Arial" w:hAnsi="Arial" w:cs="Arial"/>
          <w:sz w:val="24"/>
          <w:szCs w:val="24"/>
        </w:rPr>
        <w:t xml:space="preserve"> świnie, owce, kozy lub/i</w:t>
      </w:r>
      <w:r w:rsidR="00D74B1E">
        <w:rPr>
          <w:rFonts w:ascii="Arial" w:hAnsi="Arial" w:cs="Arial"/>
          <w:sz w:val="24"/>
          <w:szCs w:val="24"/>
        </w:rPr>
        <w:t xml:space="preserve"> konie:</w:t>
      </w:r>
    </w:p>
    <w:p w:rsidR="00244904" w:rsidRPr="00244904" w:rsidRDefault="00244904" w:rsidP="002449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4904" w:rsidRPr="00F04F8B" w:rsidRDefault="00244904" w:rsidP="00F04F8B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04F8B">
        <w:rPr>
          <w:rFonts w:ascii="Arial" w:hAnsi="Arial" w:cs="Arial"/>
          <w:sz w:val="24"/>
          <w:szCs w:val="24"/>
        </w:rPr>
        <w:t xml:space="preserve">wniosek z fakturami VAT (lub ich kopiami) potwierdzającymi zakup oleju </w:t>
      </w:r>
      <w:r w:rsidR="00F04F8B">
        <w:rPr>
          <w:rFonts w:ascii="Arial" w:hAnsi="Arial" w:cs="Arial"/>
          <w:sz w:val="24"/>
          <w:szCs w:val="24"/>
        </w:rPr>
        <w:br/>
      </w:r>
      <w:r w:rsidRPr="00F04F8B">
        <w:rPr>
          <w:rFonts w:ascii="Arial" w:hAnsi="Arial" w:cs="Arial"/>
          <w:sz w:val="24"/>
          <w:szCs w:val="24"/>
        </w:rPr>
        <w:t xml:space="preserve">napędowego do produkcji </w:t>
      </w:r>
      <w:r w:rsidR="00D74B1E" w:rsidRPr="00F04F8B">
        <w:rPr>
          <w:rFonts w:ascii="Arial" w:hAnsi="Arial" w:cs="Arial"/>
          <w:sz w:val="24"/>
          <w:szCs w:val="24"/>
        </w:rPr>
        <w:t xml:space="preserve">świń, owiec, kóz lub/i koni </w:t>
      </w:r>
      <w:r w:rsidRPr="00F04F8B">
        <w:rPr>
          <w:rFonts w:ascii="Arial" w:hAnsi="Arial" w:cs="Arial"/>
          <w:sz w:val="24"/>
          <w:szCs w:val="24"/>
        </w:rPr>
        <w:t xml:space="preserve">w okresie od </w:t>
      </w:r>
      <w:r w:rsidR="00F04F8B">
        <w:rPr>
          <w:rFonts w:ascii="Arial" w:hAnsi="Arial" w:cs="Arial"/>
          <w:sz w:val="24"/>
          <w:szCs w:val="24"/>
        </w:rPr>
        <w:br/>
      </w:r>
      <w:r w:rsidRPr="00F04F8B">
        <w:rPr>
          <w:rFonts w:ascii="Arial" w:hAnsi="Arial" w:cs="Arial"/>
          <w:b/>
          <w:sz w:val="24"/>
          <w:szCs w:val="24"/>
        </w:rPr>
        <w:t>1 sierpnia 2022 r. do 31 lipca 2023</w:t>
      </w:r>
      <w:r w:rsidR="00F04F8B">
        <w:rPr>
          <w:rFonts w:ascii="Arial" w:hAnsi="Arial" w:cs="Arial"/>
          <w:b/>
          <w:sz w:val="24"/>
          <w:szCs w:val="24"/>
        </w:rPr>
        <w:t xml:space="preserve"> </w:t>
      </w:r>
      <w:r w:rsidRPr="00F04F8B">
        <w:rPr>
          <w:rFonts w:ascii="Arial" w:hAnsi="Arial" w:cs="Arial"/>
          <w:b/>
          <w:sz w:val="24"/>
          <w:szCs w:val="24"/>
        </w:rPr>
        <w:t xml:space="preserve">r.  </w:t>
      </w:r>
      <w:r w:rsidRPr="00F04F8B">
        <w:rPr>
          <w:rFonts w:ascii="Arial" w:hAnsi="Arial" w:cs="Arial"/>
          <w:sz w:val="24"/>
          <w:szCs w:val="24"/>
        </w:rPr>
        <w:t>do limitu przysługującego w 2023 r. w ilości 4 l/ 1 sz</w:t>
      </w:r>
      <w:r w:rsidR="00D74B1E" w:rsidRPr="00F04F8B">
        <w:rPr>
          <w:rFonts w:ascii="Arial" w:hAnsi="Arial" w:cs="Arial"/>
          <w:sz w:val="24"/>
          <w:szCs w:val="24"/>
        </w:rPr>
        <w:t>t. świń i 40 l/1 DJP owiec, kóz</w:t>
      </w:r>
      <w:r w:rsidRPr="00F04F8B">
        <w:rPr>
          <w:rFonts w:ascii="Arial" w:hAnsi="Arial" w:cs="Arial"/>
          <w:sz w:val="24"/>
          <w:szCs w:val="24"/>
        </w:rPr>
        <w:t xml:space="preserve"> i koni.</w:t>
      </w:r>
    </w:p>
    <w:p w:rsidR="00244904" w:rsidRDefault="00244904" w:rsidP="00490E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E7E" w:rsidRPr="0099528A" w:rsidRDefault="00490E7E" w:rsidP="00490E7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90E7E" w:rsidRPr="00F04F8B" w:rsidRDefault="00490E7E" w:rsidP="00490E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4F8B">
        <w:rPr>
          <w:rFonts w:ascii="Arial" w:hAnsi="Arial" w:cs="Arial"/>
          <w:b/>
          <w:sz w:val="24"/>
          <w:szCs w:val="24"/>
        </w:rPr>
        <w:t>W II terminie składania wniosków (1-31 sierpnia 2023 r.) stawka zwrotu podatku</w:t>
      </w:r>
    </w:p>
    <w:p w:rsidR="00490E7E" w:rsidRPr="00F04F8B" w:rsidRDefault="00490E7E" w:rsidP="00490E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4F8B">
        <w:rPr>
          <w:rFonts w:ascii="Arial" w:hAnsi="Arial" w:cs="Arial"/>
          <w:b/>
          <w:sz w:val="24"/>
          <w:szCs w:val="24"/>
        </w:rPr>
        <w:t>wynosi:</w:t>
      </w:r>
    </w:p>
    <w:p w:rsidR="00490E7E" w:rsidRPr="0099528A" w:rsidRDefault="00490E7E" w:rsidP="00490E7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44904" w:rsidRPr="00561E40" w:rsidRDefault="00490E7E" w:rsidP="00244904">
      <w:pPr>
        <w:pStyle w:val="Default"/>
        <w:rPr>
          <w:rFonts w:ascii="Arial" w:hAnsi="Arial" w:cs="Arial"/>
        </w:rPr>
      </w:pPr>
      <w:r w:rsidRPr="0099528A">
        <w:rPr>
          <w:rFonts w:ascii="Arial" w:hAnsi="Arial" w:cs="Arial"/>
        </w:rPr>
        <w:t>• 2 zł</w:t>
      </w:r>
      <w:r w:rsidR="005C66F0">
        <w:rPr>
          <w:rFonts w:ascii="Arial" w:hAnsi="Arial" w:cs="Arial"/>
          <w:vertAlign w:val="superscript"/>
        </w:rPr>
        <w:t>1</w:t>
      </w:r>
      <w:r w:rsidRPr="0099528A">
        <w:rPr>
          <w:rFonts w:ascii="Arial" w:hAnsi="Arial" w:cs="Arial"/>
        </w:rPr>
        <w:t xml:space="preserve">/ 1 litr zakupionego oleju napędowego w okresie od </w:t>
      </w:r>
      <w:r>
        <w:rPr>
          <w:rFonts w:ascii="Arial" w:hAnsi="Arial" w:cs="Arial"/>
          <w:b/>
        </w:rPr>
        <w:t xml:space="preserve">1 lutego 2023 </w:t>
      </w:r>
      <w:r w:rsidRPr="0099528A">
        <w:rPr>
          <w:rFonts w:ascii="Arial" w:hAnsi="Arial" w:cs="Arial"/>
          <w:b/>
        </w:rPr>
        <w:t>r. do 31</w:t>
      </w:r>
      <w:r w:rsidR="00D77A5D">
        <w:rPr>
          <w:rFonts w:ascii="Arial" w:hAnsi="Arial" w:cs="Arial"/>
          <w:b/>
        </w:rPr>
        <w:t xml:space="preserve"> </w:t>
      </w:r>
      <w:r w:rsidRPr="0099528A">
        <w:rPr>
          <w:rFonts w:ascii="Arial" w:hAnsi="Arial" w:cs="Arial"/>
          <w:b/>
        </w:rPr>
        <w:t>lipca 2023 r.</w:t>
      </w:r>
      <w:r w:rsidRPr="0099528A">
        <w:rPr>
          <w:rFonts w:ascii="Arial" w:hAnsi="Arial" w:cs="Arial"/>
        </w:rPr>
        <w:t xml:space="preserve"> - do wysokości niewykorzystanego limitu z I naboru</w:t>
      </w:r>
      <w:r>
        <w:rPr>
          <w:rFonts w:ascii="Arial" w:hAnsi="Arial" w:cs="Arial"/>
        </w:rPr>
        <w:t xml:space="preserve"> </w:t>
      </w:r>
      <w:r w:rsidR="00561E40">
        <w:rPr>
          <w:rFonts w:ascii="Arial" w:hAnsi="Arial" w:cs="Arial"/>
        </w:rPr>
        <w:t>wniosków na</w:t>
      </w:r>
      <w:r w:rsidR="00244904">
        <w:rPr>
          <w:rFonts w:ascii="Arial" w:hAnsi="Arial" w:cs="Arial"/>
        </w:rPr>
        <w:t xml:space="preserve"> </w:t>
      </w:r>
      <w:r w:rsidRPr="0099528A">
        <w:rPr>
          <w:rFonts w:ascii="Arial" w:hAnsi="Arial" w:cs="Arial"/>
        </w:rPr>
        <w:t>użytki rolne i utrzymywane bydło;</w:t>
      </w:r>
      <w:r w:rsidR="00244904">
        <w:rPr>
          <w:rFonts w:ascii="Arial" w:hAnsi="Arial" w:cs="Arial"/>
        </w:rPr>
        <w:t xml:space="preserve"> </w:t>
      </w:r>
    </w:p>
    <w:p w:rsidR="00244904" w:rsidRPr="00244904" w:rsidRDefault="00244904" w:rsidP="00244904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2449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244904">
        <w:rPr>
          <w:rFonts w:ascii="Arial" w:hAnsi="Arial" w:cs="Arial"/>
          <w:sz w:val="16"/>
          <w:szCs w:val="16"/>
        </w:rPr>
        <w:t xml:space="preserve">Dla dużych przedsiębiorstw rolnych stawka zwrotu podatku wynosi, 1,46 zł/1 litr ON </w:t>
      </w:r>
    </w:p>
    <w:p w:rsidR="00490E7E" w:rsidRPr="00244904" w:rsidRDefault="00490E7E" w:rsidP="00490E7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90E7E" w:rsidRPr="0099528A" w:rsidRDefault="00490E7E" w:rsidP="00490E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528A">
        <w:rPr>
          <w:rFonts w:ascii="Arial" w:hAnsi="Arial" w:cs="Arial"/>
          <w:sz w:val="24"/>
          <w:szCs w:val="24"/>
        </w:rPr>
        <w:t>• 2 zł</w:t>
      </w:r>
      <w:r w:rsidR="00D77A5D">
        <w:rPr>
          <w:rFonts w:ascii="Arial" w:hAnsi="Arial" w:cs="Arial"/>
          <w:sz w:val="24"/>
          <w:szCs w:val="24"/>
        </w:rPr>
        <w:t xml:space="preserve"> </w:t>
      </w:r>
      <w:r w:rsidR="005C66F0">
        <w:rPr>
          <w:rFonts w:ascii="Arial" w:hAnsi="Arial" w:cs="Arial"/>
          <w:sz w:val="24"/>
          <w:szCs w:val="24"/>
          <w:vertAlign w:val="superscript"/>
        </w:rPr>
        <w:t>2</w:t>
      </w:r>
      <w:r w:rsidRPr="0099528A">
        <w:rPr>
          <w:rFonts w:ascii="Arial" w:hAnsi="Arial" w:cs="Arial"/>
          <w:sz w:val="24"/>
          <w:szCs w:val="24"/>
        </w:rPr>
        <w:t xml:space="preserve">/ 1 litr zakupionego oleju napędowego w okresie od </w:t>
      </w:r>
      <w:r>
        <w:rPr>
          <w:rFonts w:ascii="Arial" w:hAnsi="Arial" w:cs="Arial"/>
          <w:b/>
          <w:sz w:val="24"/>
          <w:szCs w:val="24"/>
        </w:rPr>
        <w:t xml:space="preserve">1 lutego 2023 </w:t>
      </w:r>
      <w:r w:rsidRPr="0099528A">
        <w:rPr>
          <w:rFonts w:ascii="Arial" w:hAnsi="Arial" w:cs="Arial"/>
          <w:b/>
          <w:sz w:val="24"/>
          <w:szCs w:val="24"/>
        </w:rPr>
        <w:t>r. do 31</w:t>
      </w:r>
      <w:r w:rsidR="00D77A5D">
        <w:rPr>
          <w:rFonts w:ascii="Arial" w:hAnsi="Arial" w:cs="Arial"/>
          <w:b/>
          <w:sz w:val="24"/>
          <w:szCs w:val="24"/>
        </w:rPr>
        <w:t xml:space="preserve"> lipca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528A">
        <w:rPr>
          <w:rFonts w:ascii="Arial" w:hAnsi="Arial" w:cs="Arial"/>
          <w:b/>
          <w:sz w:val="24"/>
          <w:szCs w:val="24"/>
        </w:rPr>
        <w:t>2023 r.</w:t>
      </w:r>
      <w:r w:rsidRPr="0099528A">
        <w:rPr>
          <w:rFonts w:ascii="Arial" w:hAnsi="Arial" w:cs="Arial"/>
          <w:sz w:val="24"/>
          <w:szCs w:val="24"/>
        </w:rPr>
        <w:t xml:space="preserve"> - na utrzymywane świnie owce, kozy i konie</w:t>
      </w:r>
      <w:r>
        <w:rPr>
          <w:rFonts w:ascii="Arial" w:hAnsi="Arial" w:cs="Arial"/>
          <w:sz w:val="24"/>
          <w:szCs w:val="24"/>
        </w:rPr>
        <w:t>;</w:t>
      </w:r>
    </w:p>
    <w:p w:rsidR="00244904" w:rsidRPr="00244904" w:rsidRDefault="00244904" w:rsidP="00244904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244904">
        <w:rPr>
          <w:rFonts w:ascii="Arial" w:hAnsi="Arial" w:cs="Arial"/>
          <w:sz w:val="16"/>
          <w:szCs w:val="16"/>
        </w:rPr>
        <w:t xml:space="preserve"> Dla dużych przedsiębiorstw rolnych stawka zwrotu podatku wynosi, 1,46 zł/1 litr ON</w:t>
      </w:r>
    </w:p>
    <w:p w:rsidR="00490E7E" w:rsidRPr="0099528A" w:rsidRDefault="00490E7E" w:rsidP="00490E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E7E" w:rsidRPr="0099528A" w:rsidRDefault="00490E7E" w:rsidP="00490E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528A">
        <w:rPr>
          <w:rFonts w:ascii="Arial" w:hAnsi="Arial" w:cs="Arial"/>
          <w:sz w:val="24"/>
          <w:szCs w:val="24"/>
        </w:rPr>
        <w:t xml:space="preserve">• 1,20 zł/ 1 litr zakupionego oleju napędowego w okresie od </w:t>
      </w:r>
      <w:r>
        <w:rPr>
          <w:rFonts w:ascii="Arial" w:hAnsi="Arial" w:cs="Arial"/>
          <w:b/>
          <w:sz w:val="24"/>
          <w:szCs w:val="24"/>
        </w:rPr>
        <w:t xml:space="preserve">1 sierpnia </w:t>
      </w:r>
      <w:r w:rsidRPr="0099528A">
        <w:rPr>
          <w:rFonts w:ascii="Arial" w:hAnsi="Arial" w:cs="Arial"/>
          <w:b/>
          <w:sz w:val="24"/>
          <w:szCs w:val="24"/>
        </w:rPr>
        <w:t xml:space="preserve">2022 r. do 31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 xml:space="preserve"> </w:t>
      </w:r>
      <w:r w:rsidRPr="0099528A">
        <w:rPr>
          <w:rFonts w:ascii="Arial" w:hAnsi="Arial" w:cs="Arial"/>
          <w:b/>
          <w:sz w:val="24"/>
          <w:szCs w:val="24"/>
        </w:rPr>
        <w:t xml:space="preserve">stycznia 2023 r. </w:t>
      </w:r>
      <w:r w:rsidRPr="0099528A">
        <w:rPr>
          <w:rFonts w:ascii="Arial" w:hAnsi="Arial" w:cs="Arial"/>
          <w:sz w:val="24"/>
          <w:szCs w:val="24"/>
        </w:rPr>
        <w:t xml:space="preserve">- na </w:t>
      </w:r>
      <w:r>
        <w:rPr>
          <w:rFonts w:ascii="Arial" w:hAnsi="Arial" w:cs="Arial"/>
          <w:sz w:val="24"/>
          <w:szCs w:val="24"/>
        </w:rPr>
        <w:t>utrzymywane świnie</w:t>
      </w:r>
      <w:r w:rsidR="00561E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owce, kozy i </w:t>
      </w:r>
      <w:r w:rsidRPr="0099528A">
        <w:rPr>
          <w:rFonts w:ascii="Arial" w:hAnsi="Arial" w:cs="Arial"/>
          <w:sz w:val="24"/>
          <w:szCs w:val="24"/>
        </w:rPr>
        <w:t>konie.</w:t>
      </w:r>
    </w:p>
    <w:p w:rsidR="00490E7E" w:rsidRDefault="00490E7E" w:rsidP="00490E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2446" w:rsidRDefault="00D02446" w:rsidP="00490E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E7E" w:rsidRPr="00561E40" w:rsidRDefault="00490E7E" w:rsidP="00490E7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1E40">
        <w:rPr>
          <w:rFonts w:ascii="Arial" w:hAnsi="Arial" w:cs="Arial"/>
          <w:b/>
          <w:sz w:val="24"/>
          <w:szCs w:val="24"/>
        </w:rPr>
        <w:t>Dotacje będą wypłacane w terminie 2 - 31 października 2023 r. przelewem na rachunek bankowy podany we wniosku.</w:t>
      </w:r>
    </w:p>
    <w:p w:rsidR="00490E7E" w:rsidRPr="0099528A" w:rsidRDefault="00490E7E" w:rsidP="00490E7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90E7E" w:rsidRDefault="00490E7E" w:rsidP="00490E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1C64">
        <w:rPr>
          <w:rFonts w:ascii="Arial" w:hAnsi="Arial" w:cs="Arial"/>
          <w:sz w:val="24"/>
          <w:szCs w:val="24"/>
        </w:rPr>
        <w:t>W przypadku ubiegania się w II terminie składania wniosków przez producenta rolnego o zwrot podatku</w:t>
      </w:r>
      <w:r w:rsidRPr="005F1393">
        <w:rPr>
          <w:rFonts w:ascii="Arial" w:hAnsi="Arial" w:cs="Arial"/>
          <w:b/>
          <w:sz w:val="24"/>
          <w:szCs w:val="24"/>
        </w:rPr>
        <w:t xml:space="preserve"> w odniesieniu do bydła</w:t>
      </w:r>
      <w:r w:rsidR="00651C64">
        <w:rPr>
          <w:rFonts w:ascii="Arial" w:hAnsi="Arial" w:cs="Arial"/>
          <w:b/>
          <w:sz w:val="24"/>
          <w:szCs w:val="24"/>
        </w:rPr>
        <w:t>,</w:t>
      </w:r>
      <w:r w:rsidRPr="0099528A">
        <w:rPr>
          <w:rFonts w:ascii="Arial" w:hAnsi="Arial" w:cs="Arial"/>
          <w:sz w:val="24"/>
          <w:szCs w:val="24"/>
        </w:rPr>
        <w:t xml:space="preserve"> do wniosku o zwrot poda</w:t>
      </w:r>
      <w:r>
        <w:rPr>
          <w:rFonts w:ascii="Arial" w:hAnsi="Arial" w:cs="Arial"/>
          <w:sz w:val="24"/>
          <w:szCs w:val="24"/>
        </w:rPr>
        <w:t xml:space="preserve">tku dołącza się dokument wydany </w:t>
      </w:r>
      <w:r w:rsidRPr="0099528A">
        <w:rPr>
          <w:rFonts w:ascii="Arial" w:hAnsi="Arial" w:cs="Arial"/>
          <w:sz w:val="24"/>
          <w:szCs w:val="24"/>
        </w:rPr>
        <w:t>przez kierownika biura powiatowego Agencji Restruktur</w:t>
      </w:r>
      <w:r>
        <w:rPr>
          <w:rFonts w:ascii="Arial" w:hAnsi="Arial" w:cs="Arial"/>
          <w:sz w:val="24"/>
          <w:szCs w:val="24"/>
        </w:rPr>
        <w:t xml:space="preserve">yzacji i Modernizacji Rolnictwa </w:t>
      </w:r>
      <w:r w:rsidRPr="0099528A">
        <w:rPr>
          <w:rFonts w:ascii="Arial" w:hAnsi="Arial" w:cs="Arial"/>
          <w:sz w:val="24"/>
          <w:szCs w:val="24"/>
        </w:rPr>
        <w:t>zawierający informacje o liczbie dużych jednostek pr</w:t>
      </w:r>
      <w:r>
        <w:rPr>
          <w:rFonts w:ascii="Arial" w:hAnsi="Arial" w:cs="Arial"/>
          <w:sz w:val="24"/>
          <w:szCs w:val="24"/>
        </w:rPr>
        <w:t>zeliczeniowych bydła</w:t>
      </w:r>
      <w:r w:rsidR="00651C64">
        <w:rPr>
          <w:rFonts w:ascii="Arial" w:hAnsi="Arial" w:cs="Arial"/>
          <w:sz w:val="24"/>
          <w:szCs w:val="24"/>
        </w:rPr>
        <w:t xml:space="preserve"> będącego</w:t>
      </w:r>
      <w:r>
        <w:rPr>
          <w:rFonts w:ascii="Arial" w:hAnsi="Arial" w:cs="Arial"/>
          <w:sz w:val="24"/>
          <w:szCs w:val="24"/>
        </w:rPr>
        <w:t xml:space="preserve"> w </w:t>
      </w:r>
      <w:r w:rsidRPr="0099528A">
        <w:rPr>
          <w:rFonts w:ascii="Arial" w:hAnsi="Arial" w:cs="Arial"/>
          <w:sz w:val="24"/>
          <w:szCs w:val="24"/>
        </w:rPr>
        <w:t>posiadaniu producenta rolnego, w odniesieniu do każdej si</w:t>
      </w:r>
      <w:r>
        <w:rPr>
          <w:rFonts w:ascii="Arial" w:hAnsi="Arial" w:cs="Arial"/>
          <w:sz w:val="24"/>
          <w:szCs w:val="24"/>
        </w:rPr>
        <w:t xml:space="preserve">edziby stada tego producenta, w </w:t>
      </w:r>
      <w:r w:rsidRPr="0099528A">
        <w:rPr>
          <w:rFonts w:ascii="Arial" w:hAnsi="Arial" w:cs="Arial"/>
          <w:sz w:val="24"/>
          <w:szCs w:val="24"/>
        </w:rPr>
        <w:t>ostatnim dniu każdego miesiąca 2022 roku</w:t>
      </w:r>
      <w:r w:rsidR="00651C64">
        <w:rPr>
          <w:rFonts w:ascii="Arial" w:hAnsi="Arial" w:cs="Arial"/>
          <w:sz w:val="24"/>
          <w:szCs w:val="24"/>
        </w:rPr>
        <w:t>, ustalonej z uwzględnieniem wartości współczynników przeliczeniowych sztuk bydła na duże jednostki przeliczeniowe.</w:t>
      </w:r>
    </w:p>
    <w:p w:rsidR="00651C64" w:rsidRDefault="00651C64" w:rsidP="00490E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1C64" w:rsidRDefault="00651C64" w:rsidP="00490E7E">
      <w:pPr>
        <w:spacing w:after="0"/>
        <w:jc w:val="both"/>
        <w:rPr>
          <w:sz w:val="23"/>
          <w:szCs w:val="23"/>
        </w:rPr>
      </w:pPr>
      <w:r w:rsidRPr="00651C64">
        <w:rPr>
          <w:rFonts w:ascii="Arial" w:hAnsi="Arial" w:cs="Arial"/>
          <w:sz w:val="24"/>
          <w:szCs w:val="24"/>
        </w:rPr>
        <w:t xml:space="preserve">W przypadku ubiegania się przez producenta rolnego o zwrot podatku </w:t>
      </w:r>
      <w:r w:rsidRPr="00651C64">
        <w:rPr>
          <w:rFonts w:ascii="Arial" w:hAnsi="Arial" w:cs="Arial"/>
          <w:b/>
          <w:bCs/>
          <w:sz w:val="24"/>
          <w:szCs w:val="24"/>
        </w:rPr>
        <w:t xml:space="preserve">w odniesieniu do świń, owiec i kóz </w:t>
      </w:r>
      <w:r w:rsidRPr="00651C64">
        <w:rPr>
          <w:rFonts w:ascii="Arial" w:hAnsi="Arial" w:cs="Arial"/>
          <w:sz w:val="24"/>
          <w:szCs w:val="24"/>
        </w:rPr>
        <w:t xml:space="preserve">do wniosku o zwrot podatku dołącza się dokument wydany przez kierownika biura powiatowego Agencji Restrukturyzacji i Modernizacji Rolnictwa </w:t>
      </w:r>
      <w:r w:rsidRPr="00651C64">
        <w:rPr>
          <w:rFonts w:ascii="Arial" w:hAnsi="Arial" w:cs="Arial"/>
          <w:sz w:val="24"/>
          <w:szCs w:val="24"/>
        </w:rPr>
        <w:lastRenderedPageBreak/>
        <w:t>zawierający informacje o liczbie świń lub liczbie dużych jednostek przeliczeniowych owiec lub kóz będących w posiadaniu producenta rolnego, w odniesieniu do każdej siedziby stada tego producenta, w ostatnim dniu każdego miesiąca 2022 roku, ustalonej z uwzględnieniem wartości współczynnik</w:t>
      </w:r>
      <w:r>
        <w:rPr>
          <w:rFonts w:ascii="Arial" w:hAnsi="Arial" w:cs="Arial"/>
          <w:sz w:val="24"/>
          <w:szCs w:val="24"/>
        </w:rPr>
        <w:t>ów przeliczeniowych sztuk owiec</w:t>
      </w:r>
      <w:r w:rsidRPr="00651C64">
        <w:rPr>
          <w:rFonts w:ascii="Arial" w:hAnsi="Arial" w:cs="Arial"/>
          <w:sz w:val="24"/>
          <w:szCs w:val="24"/>
        </w:rPr>
        <w:t>/kóz na duże jednostki przeliczeniowe</w:t>
      </w:r>
      <w:r>
        <w:rPr>
          <w:sz w:val="23"/>
          <w:szCs w:val="23"/>
        </w:rPr>
        <w:t>.</w:t>
      </w:r>
    </w:p>
    <w:p w:rsidR="00651C64" w:rsidRDefault="00651C64" w:rsidP="00490E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7471" w:rsidRPr="007E7471" w:rsidRDefault="00490E7E" w:rsidP="00490E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7471">
        <w:rPr>
          <w:rFonts w:ascii="Arial" w:hAnsi="Arial" w:cs="Arial"/>
          <w:sz w:val="24"/>
          <w:szCs w:val="24"/>
        </w:rPr>
        <w:t xml:space="preserve">Do wniosku o zwrot podatku składanego w II terminie składania wniosków </w:t>
      </w:r>
      <w:r w:rsidRPr="007E7471">
        <w:rPr>
          <w:rFonts w:ascii="Arial" w:hAnsi="Arial" w:cs="Arial"/>
          <w:sz w:val="24"/>
          <w:szCs w:val="24"/>
        </w:rPr>
        <w:br/>
        <w:t>w 2023 r</w:t>
      </w:r>
      <w:r w:rsidRPr="007E7471">
        <w:rPr>
          <w:rFonts w:ascii="Arial" w:hAnsi="Arial" w:cs="Arial"/>
          <w:b/>
          <w:sz w:val="24"/>
          <w:szCs w:val="24"/>
        </w:rPr>
        <w:t>. w odniesieniu do koni,</w:t>
      </w:r>
      <w:r w:rsidRPr="007E7471">
        <w:rPr>
          <w:rFonts w:ascii="Arial" w:hAnsi="Arial" w:cs="Arial"/>
          <w:sz w:val="24"/>
          <w:szCs w:val="24"/>
        </w:rPr>
        <w:t xml:space="preserve"> zamiast dokumentu wydanego przez kierownika biura powiatowego Agencji Restrukturyzacji i Modernizacji Rolnictwa, </w:t>
      </w:r>
      <w:r w:rsidRPr="007E7471">
        <w:rPr>
          <w:rFonts w:ascii="Arial" w:hAnsi="Arial" w:cs="Arial"/>
          <w:b/>
          <w:sz w:val="24"/>
          <w:szCs w:val="24"/>
        </w:rPr>
        <w:t>dołącza się oświadczenie producenta rolnego</w:t>
      </w:r>
      <w:r w:rsidRPr="007E7471">
        <w:rPr>
          <w:rFonts w:ascii="Arial" w:hAnsi="Arial" w:cs="Arial"/>
          <w:sz w:val="24"/>
          <w:szCs w:val="24"/>
        </w:rPr>
        <w:t xml:space="preserve"> o średniej rocznej liczbie dużych jednostek przeliczeniowych koni będących w posiadaniu tego producenta w 2022 r. </w:t>
      </w:r>
      <w:r w:rsidR="007E7471" w:rsidRPr="007E7471">
        <w:rPr>
          <w:rFonts w:ascii="Arial" w:hAnsi="Arial" w:cs="Arial"/>
          <w:sz w:val="24"/>
          <w:szCs w:val="24"/>
        </w:rPr>
        <w:t>w odniesieniu do każdej siedziby stada tego producenta. Składający oświadczenie obowiązany jest do zawarcia w nim klauzuli o treści: ,,Jestem świadomy odpowiedzialności karnej za złożenie fałszywego oświadczenia”.</w:t>
      </w:r>
    </w:p>
    <w:p w:rsidR="00816D75" w:rsidRDefault="00816D75" w:rsidP="00816D75">
      <w:pPr>
        <w:jc w:val="both"/>
        <w:rPr>
          <w:rFonts w:ascii="Arial" w:hAnsi="Arial" w:cs="Arial"/>
          <w:sz w:val="24"/>
          <w:szCs w:val="24"/>
        </w:rPr>
      </w:pPr>
    </w:p>
    <w:p w:rsidR="00816D75" w:rsidRPr="00816D75" w:rsidRDefault="00816D75" w:rsidP="00816D75">
      <w:pPr>
        <w:jc w:val="both"/>
        <w:rPr>
          <w:rFonts w:ascii="Arial" w:hAnsi="Arial" w:cs="Arial"/>
          <w:sz w:val="24"/>
          <w:szCs w:val="24"/>
        </w:rPr>
      </w:pPr>
      <w:r w:rsidRPr="00816D75">
        <w:rPr>
          <w:rFonts w:ascii="Arial" w:hAnsi="Arial" w:cs="Arial"/>
          <w:sz w:val="24"/>
          <w:szCs w:val="24"/>
        </w:rPr>
        <w:t xml:space="preserve">Dodatkowe informacje można uzyskać w Urzędzie Gminy Siedlce pod numerem telefonu </w:t>
      </w:r>
    </w:p>
    <w:p w:rsidR="00816D75" w:rsidRPr="00816D75" w:rsidRDefault="00816D75" w:rsidP="00816D75">
      <w:pPr>
        <w:jc w:val="both"/>
        <w:rPr>
          <w:rFonts w:ascii="Arial" w:hAnsi="Arial" w:cs="Arial"/>
          <w:sz w:val="24"/>
          <w:szCs w:val="24"/>
        </w:rPr>
      </w:pPr>
      <w:r w:rsidRPr="00816D75">
        <w:rPr>
          <w:rFonts w:ascii="Arial" w:hAnsi="Arial" w:cs="Arial"/>
          <w:sz w:val="24"/>
          <w:szCs w:val="24"/>
        </w:rPr>
        <w:t xml:space="preserve">25/ 63 277 31 w. </w:t>
      </w:r>
      <w:r w:rsidR="002A78FC">
        <w:rPr>
          <w:rFonts w:ascii="Arial" w:hAnsi="Arial" w:cs="Arial"/>
          <w:sz w:val="24"/>
          <w:szCs w:val="24"/>
        </w:rPr>
        <w:t xml:space="preserve">48, </w:t>
      </w:r>
      <w:bookmarkStart w:id="0" w:name="_GoBack"/>
      <w:bookmarkEnd w:id="0"/>
      <w:r w:rsidRPr="00816D75">
        <w:rPr>
          <w:rFonts w:ascii="Arial" w:hAnsi="Arial" w:cs="Arial"/>
          <w:sz w:val="24"/>
          <w:szCs w:val="24"/>
        </w:rPr>
        <w:t>54, 57, 59, 83.</w:t>
      </w:r>
    </w:p>
    <w:p w:rsidR="00816D75" w:rsidRPr="00816D75" w:rsidRDefault="00816D75" w:rsidP="00816D75">
      <w:pPr>
        <w:jc w:val="both"/>
        <w:rPr>
          <w:b/>
          <w:sz w:val="28"/>
          <w:szCs w:val="28"/>
        </w:rPr>
      </w:pPr>
      <w:r w:rsidRPr="00C12A98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</w:p>
    <w:p w:rsidR="00816D75" w:rsidRPr="00816D75" w:rsidRDefault="00816D75" w:rsidP="00816D75">
      <w:pPr>
        <w:jc w:val="both"/>
        <w:rPr>
          <w:rFonts w:ascii="Arial" w:hAnsi="Arial" w:cs="Arial"/>
          <w:b/>
          <w:sz w:val="26"/>
          <w:szCs w:val="26"/>
        </w:rPr>
      </w:pPr>
      <w:r w:rsidRPr="00816D7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816D75">
        <w:rPr>
          <w:rFonts w:ascii="Arial" w:hAnsi="Arial" w:cs="Arial"/>
          <w:b/>
          <w:sz w:val="28"/>
          <w:szCs w:val="28"/>
        </w:rPr>
        <w:t xml:space="preserve"> </w:t>
      </w:r>
      <w:r w:rsidRPr="00816D75">
        <w:rPr>
          <w:rFonts w:ascii="Arial" w:hAnsi="Arial" w:cs="Arial"/>
          <w:b/>
          <w:sz w:val="26"/>
          <w:szCs w:val="26"/>
        </w:rPr>
        <w:t>Wójt Gminy</w:t>
      </w:r>
    </w:p>
    <w:p w:rsidR="00816D75" w:rsidRPr="00816D75" w:rsidRDefault="00816D75" w:rsidP="00816D75">
      <w:pPr>
        <w:jc w:val="both"/>
        <w:rPr>
          <w:rFonts w:ascii="Arial" w:hAnsi="Arial" w:cs="Arial"/>
          <w:b/>
          <w:sz w:val="28"/>
          <w:szCs w:val="28"/>
        </w:rPr>
      </w:pPr>
      <w:r w:rsidRPr="00816D75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6"/>
          <w:szCs w:val="26"/>
        </w:rPr>
        <w:t xml:space="preserve">             </w:t>
      </w:r>
      <w:r w:rsidRPr="00816D75">
        <w:rPr>
          <w:rFonts w:ascii="Arial" w:hAnsi="Arial" w:cs="Arial"/>
          <w:b/>
          <w:sz w:val="26"/>
          <w:szCs w:val="26"/>
        </w:rPr>
        <w:t>(-) dr inż. Henryk Brodowski</w:t>
      </w:r>
      <w:r w:rsidRPr="00816D75">
        <w:rPr>
          <w:rFonts w:ascii="Arial" w:hAnsi="Arial" w:cs="Arial"/>
          <w:b/>
          <w:sz w:val="28"/>
          <w:szCs w:val="28"/>
        </w:rPr>
        <w:t xml:space="preserve">     </w:t>
      </w:r>
    </w:p>
    <w:p w:rsidR="007E7471" w:rsidRDefault="007E7471" w:rsidP="00490E7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sectPr w:rsidR="007E7471" w:rsidSect="00F04F8B">
      <w:footerReference w:type="default" r:id="rId8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7B" w:rsidRDefault="0027277B" w:rsidP="005C66F0">
      <w:pPr>
        <w:spacing w:after="0" w:line="240" w:lineRule="auto"/>
      </w:pPr>
      <w:r>
        <w:separator/>
      </w:r>
    </w:p>
  </w:endnote>
  <w:endnote w:type="continuationSeparator" w:id="0">
    <w:p w:rsidR="0027277B" w:rsidRDefault="0027277B" w:rsidP="005C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F0" w:rsidRDefault="005C6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7B" w:rsidRDefault="0027277B" w:rsidP="005C66F0">
      <w:pPr>
        <w:spacing w:after="0" w:line="240" w:lineRule="auto"/>
      </w:pPr>
      <w:r>
        <w:separator/>
      </w:r>
    </w:p>
  </w:footnote>
  <w:footnote w:type="continuationSeparator" w:id="0">
    <w:p w:rsidR="0027277B" w:rsidRDefault="0027277B" w:rsidP="005C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03336"/>
    <w:multiLevelType w:val="hybridMultilevel"/>
    <w:tmpl w:val="1B3AC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7E"/>
    <w:rsid w:val="001B675E"/>
    <w:rsid w:val="00230750"/>
    <w:rsid w:val="002435FB"/>
    <w:rsid w:val="00244904"/>
    <w:rsid w:val="0027277B"/>
    <w:rsid w:val="002A78FC"/>
    <w:rsid w:val="00490E7E"/>
    <w:rsid w:val="00561E40"/>
    <w:rsid w:val="00574A05"/>
    <w:rsid w:val="005C66F0"/>
    <w:rsid w:val="00651C64"/>
    <w:rsid w:val="007E7471"/>
    <w:rsid w:val="00816D75"/>
    <w:rsid w:val="0086620C"/>
    <w:rsid w:val="00D02446"/>
    <w:rsid w:val="00D74B1E"/>
    <w:rsid w:val="00D77A5D"/>
    <w:rsid w:val="00D950A5"/>
    <w:rsid w:val="00D960DA"/>
    <w:rsid w:val="00F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3809C-FD72-4E6C-BFA2-556E2056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F0"/>
  </w:style>
  <w:style w:type="paragraph" w:styleId="Stopka">
    <w:name w:val="footer"/>
    <w:basedOn w:val="Normalny"/>
    <w:link w:val="StopkaZnak"/>
    <w:uiPriority w:val="99"/>
    <w:unhideWhenUsed/>
    <w:rsid w:val="005C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F0"/>
  </w:style>
  <w:style w:type="paragraph" w:customStyle="1" w:styleId="Default">
    <w:name w:val="Default"/>
    <w:rsid w:val="0024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CB8E-B20C-4112-B111-1EACE39C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Głowacka</dc:creator>
  <cp:keywords/>
  <dc:description/>
  <cp:lastModifiedBy>Monika Radzikowska</cp:lastModifiedBy>
  <cp:revision>8</cp:revision>
  <cp:lastPrinted>2023-07-20T10:30:00Z</cp:lastPrinted>
  <dcterms:created xsi:type="dcterms:W3CDTF">2023-07-20T07:05:00Z</dcterms:created>
  <dcterms:modified xsi:type="dcterms:W3CDTF">2023-07-20T13:12:00Z</dcterms:modified>
</cp:coreProperties>
</file>