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1E08" w14:textId="77777777" w:rsidR="00F119FC" w:rsidRPr="00F119FC" w:rsidRDefault="00F119FC" w:rsidP="00F11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F119FC">
        <w:rPr>
          <w:rFonts w:ascii="Arial" w:hAnsi="Arial" w:cs="Arial"/>
          <w:b/>
          <w:bCs/>
          <w:kern w:val="0"/>
          <w:sz w:val="24"/>
          <w:szCs w:val="24"/>
        </w:rPr>
        <w:t>Zarządzenie Nr 70/2023</w:t>
      </w:r>
    </w:p>
    <w:p w14:paraId="2D9808C7" w14:textId="77777777" w:rsidR="00F119FC" w:rsidRPr="00F119FC" w:rsidRDefault="00F119FC" w:rsidP="00F11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F119FC">
        <w:rPr>
          <w:rFonts w:ascii="Arial" w:hAnsi="Arial" w:cs="Arial"/>
          <w:b/>
          <w:bCs/>
          <w:kern w:val="0"/>
          <w:sz w:val="24"/>
          <w:szCs w:val="24"/>
        </w:rPr>
        <w:t>Wójta Gminy Skąpe</w:t>
      </w:r>
    </w:p>
    <w:p w14:paraId="3C95751D" w14:textId="77777777" w:rsidR="00F119FC" w:rsidRPr="00F119FC" w:rsidRDefault="00F119FC" w:rsidP="00F11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F119FC">
        <w:rPr>
          <w:rFonts w:ascii="Arial" w:hAnsi="Arial" w:cs="Arial"/>
          <w:b/>
          <w:bCs/>
          <w:kern w:val="0"/>
          <w:sz w:val="24"/>
          <w:szCs w:val="24"/>
        </w:rPr>
        <w:t>z dnia 15 maja 2023 roku</w:t>
      </w:r>
    </w:p>
    <w:p w14:paraId="4CBAA390" w14:textId="77777777" w:rsidR="00F119FC" w:rsidRPr="00F119FC" w:rsidRDefault="00F119FC" w:rsidP="00F11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F21B6D6" w14:textId="77777777" w:rsidR="00F119FC" w:rsidRPr="00F119FC" w:rsidRDefault="00F119FC" w:rsidP="00F11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F119FC">
        <w:rPr>
          <w:rFonts w:ascii="Arial" w:hAnsi="Arial" w:cs="Arial"/>
          <w:b/>
          <w:bCs/>
          <w:kern w:val="0"/>
          <w:sz w:val="24"/>
          <w:szCs w:val="24"/>
        </w:rPr>
        <w:t>w sprawie zmian w planie dochodów i wydatków</w:t>
      </w:r>
    </w:p>
    <w:p w14:paraId="3B6FFC52" w14:textId="77777777" w:rsidR="00F119FC" w:rsidRPr="00F119FC" w:rsidRDefault="00F119FC" w:rsidP="00F11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F119FC">
        <w:rPr>
          <w:rFonts w:ascii="Arial" w:hAnsi="Arial" w:cs="Arial"/>
          <w:b/>
          <w:bCs/>
          <w:kern w:val="0"/>
          <w:sz w:val="24"/>
          <w:szCs w:val="24"/>
        </w:rPr>
        <w:t>budżetu Gminy Skąpe na 2023 rok</w:t>
      </w:r>
    </w:p>
    <w:p w14:paraId="522FA1B1" w14:textId="77777777" w:rsidR="00F119FC" w:rsidRPr="00F119FC" w:rsidRDefault="00F119FC" w:rsidP="00F11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085ADD38" w14:textId="77777777" w:rsidR="00F119FC" w:rsidRPr="00F119FC" w:rsidRDefault="00F119FC" w:rsidP="00F11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kern w:val="0"/>
          <w:sz w:val="20"/>
          <w:szCs w:val="20"/>
        </w:rPr>
      </w:pPr>
    </w:p>
    <w:p w14:paraId="20E55F9F" w14:textId="77777777" w:rsidR="00F119FC" w:rsidRPr="00F119FC" w:rsidRDefault="00F119FC" w:rsidP="00F11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F119FC">
        <w:rPr>
          <w:rFonts w:ascii="Arial" w:hAnsi="Arial" w:cs="Arial"/>
          <w:i/>
          <w:iCs/>
          <w:kern w:val="0"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F119FC">
        <w:rPr>
          <w:rFonts w:ascii="Arial" w:hAnsi="Arial" w:cs="Arial"/>
          <w:i/>
          <w:iCs/>
          <w:kern w:val="0"/>
          <w:sz w:val="20"/>
          <w:szCs w:val="20"/>
        </w:rPr>
        <w:t>późn</w:t>
      </w:r>
      <w:proofErr w:type="spellEnd"/>
      <w:r w:rsidRPr="00F119FC">
        <w:rPr>
          <w:rFonts w:ascii="Arial" w:hAnsi="Arial" w:cs="Arial"/>
          <w:i/>
          <w:iCs/>
          <w:kern w:val="0"/>
          <w:sz w:val="20"/>
          <w:szCs w:val="20"/>
        </w:rPr>
        <w:t>. zm.) i § 13 pkt 1, 6 i 7 Uchwały Nr LIII/448/2022 Rady Gminy Skąpe</w:t>
      </w:r>
    </w:p>
    <w:p w14:paraId="1A922C08" w14:textId="77777777" w:rsidR="00F119FC" w:rsidRPr="00F119FC" w:rsidRDefault="00F119FC" w:rsidP="00F11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F119FC">
        <w:rPr>
          <w:rFonts w:ascii="Arial" w:hAnsi="Arial" w:cs="Arial"/>
          <w:i/>
          <w:iCs/>
          <w:kern w:val="0"/>
          <w:sz w:val="20"/>
          <w:szCs w:val="20"/>
        </w:rPr>
        <w:t xml:space="preserve">z dnia 22 grudnia 2022 roku </w:t>
      </w:r>
      <w:r w:rsidRPr="00F119FC">
        <w:rPr>
          <w:rFonts w:ascii="Arial" w:hAnsi="Arial" w:cs="Arial"/>
          <w:b/>
          <w:bCs/>
          <w:i/>
          <w:iCs/>
          <w:kern w:val="0"/>
          <w:sz w:val="20"/>
          <w:szCs w:val="20"/>
        </w:rPr>
        <w:t>zarządzam, co następuje:</w:t>
      </w:r>
    </w:p>
    <w:p w14:paraId="74AFFD81" w14:textId="77777777" w:rsidR="00F119FC" w:rsidRPr="00F119FC" w:rsidRDefault="00F119FC" w:rsidP="00F11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1E9D2C76" w14:textId="77777777" w:rsidR="00F119FC" w:rsidRPr="00F119FC" w:rsidRDefault="00F119FC" w:rsidP="00F11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0EBF623E" w14:textId="77777777" w:rsidR="00F119FC" w:rsidRPr="00F119FC" w:rsidRDefault="00F119FC" w:rsidP="00F11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5F28A0EA" w14:textId="77777777" w:rsidR="00F119FC" w:rsidRPr="00F119FC" w:rsidRDefault="00F119FC" w:rsidP="00F11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F119FC">
        <w:rPr>
          <w:rFonts w:ascii="Arial" w:hAnsi="Arial" w:cs="Arial"/>
          <w:b/>
          <w:bCs/>
          <w:kern w:val="0"/>
          <w:sz w:val="24"/>
          <w:szCs w:val="24"/>
        </w:rPr>
        <w:t>§ 1.</w:t>
      </w:r>
      <w:r w:rsidRPr="00F119FC">
        <w:rPr>
          <w:rFonts w:ascii="Arial" w:hAnsi="Arial" w:cs="Arial"/>
          <w:kern w:val="0"/>
          <w:sz w:val="24"/>
          <w:szCs w:val="24"/>
        </w:rPr>
        <w:t xml:space="preserve"> W uchwale Nr LIII/448/2022 Rady Gminy Skąpe z dnia 22 grudnia 2022 roku</w:t>
      </w:r>
      <w:r w:rsidRPr="00F119FC">
        <w:rPr>
          <w:rFonts w:ascii="Arial" w:hAnsi="Arial" w:cs="Arial"/>
          <w:kern w:val="0"/>
          <w:sz w:val="24"/>
          <w:szCs w:val="24"/>
        </w:rPr>
        <w:br/>
        <w:t xml:space="preserve">w sprawie uchwały budżetowej Gminy Skąpe na 2023 rok wprowadza się </w:t>
      </w:r>
      <w:r w:rsidRPr="00F119FC">
        <w:rPr>
          <w:rFonts w:ascii="Arial" w:hAnsi="Arial" w:cs="Arial"/>
          <w:color w:val="000000"/>
          <w:kern w:val="0"/>
          <w:sz w:val="24"/>
          <w:szCs w:val="24"/>
        </w:rPr>
        <w:t>następujące zmiany:</w:t>
      </w:r>
    </w:p>
    <w:p w14:paraId="34B21A48" w14:textId="77777777" w:rsidR="00F119FC" w:rsidRPr="00F119FC" w:rsidRDefault="00F119FC" w:rsidP="00F119FC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F119FC">
        <w:rPr>
          <w:rFonts w:ascii="Arial" w:hAnsi="Arial" w:cs="Arial"/>
          <w:color w:val="000000"/>
          <w:kern w:val="0"/>
          <w:sz w:val="24"/>
          <w:szCs w:val="24"/>
        </w:rPr>
        <w:t>1. W wyniku dokonanych zmian, stanowiących załącznik nr 1 do Zarządzenia,</w:t>
      </w:r>
      <w:r w:rsidRPr="00F119FC">
        <w:rPr>
          <w:rFonts w:ascii="Arial" w:hAnsi="Arial" w:cs="Arial"/>
          <w:color w:val="000000"/>
          <w:kern w:val="0"/>
          <w:sz w:val="24"/>
          <w:szCs w:val="24"/>
        </w:rPr>
        <w:br/>
        <w:t>ustala się dochody budżetu w kwocie 35.904.993,14 zł, w tym:</w:t>
      </w:r>
    </w:p>
    <w:p w14:paraId="2FA71DDD" w14:textId="77777777" w:rsidR="00F119FC" w:rsidRPr="00F119FC" w:rsidRDefault="00F119FC" w:rsidP="00F119FC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F119FC">
        <w:rPr>
          <w:rFonts w:ascii="Arial" w:hAnsi="Arial" w:cs="Arial"/>
          <w:color w:val="000000"/>
          <w:kern w:val="0"/>
          <w:sz w:val="24"/>
          <w:szCs w:val="24"/>
        </w:rPr>
        <w:t xml:space="preserve"> - dochody bieżące         –  24.651.993,19zł,</w:t>
      </w:r>
    </w:p>
    <w:p w14:paraId="39317BBB" w14:textId="77777777" w:rsidR="00F119FC" w:rsidRPr="00F119FC" w:rsidRDefault="00F119FC" w:rsidP="00F119F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F119FC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F119FC">
        <w:rPr>
          <w:rFonts w:ascii="Arial" w:hAnsi="Arial" w:cs="Arial"/>
          <w:color w:val="000000"/>
          <w:kern w:val="0"/>
          <w:sz w:val="24"/>
          <w:szCs w:val="24"/>
        </w:rPr>
        <w:tab/>
        <w:t xml:space="preserve">        - dochody majątkowe    –    11.252.999,95 zł.</w:t>
      </w:r>
    </w:p>
    <w:p w14:paraId="3A64839C" w14:textId="77777777" w:rsidR="00F119FC" w:rsidRPr="00F119FC" w:rsidRDefault="00F119FC" w:rsidP="00F119F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14:paraId="3D19C6DF" w14:textId="77777777" w:rsidR="00F119FC" w:rsidRPr="00F119FC" w:rsidRDefault="00F119FC" w:rsidP="00F119F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F119FC">
        <w:rPr>
          <w:rFonts w:ascii="Arial" w:hAnsi="Arial" w:cs="Arial"/>
          <w:color w:val="000000"/>
          <w:kern w:val="0"/>
          <w:sz w:val="24"/>
          <w:szCs w:val="24"/>
        </w:rPr>
        <w:t>2. W wyniku dokonanych zmian, stanowiących załącznik nr 2 do Zarządzenia,</w:t>
      </w:r>
      <w:r w:rsidRPr="00F119FC">
        <w:rPr>
          <w:rFonts w:ascii="Arial" w:hAnsi="Arial" w:cs="Arial"/>
          <w:color w:val="000000"/>
          <w:kern w:val="0"/>
          <w:sz w:val="24"/>
          <w:szCs w:val="24"/>
        </w:rPr>
        <w:br/>
        <w:t>ustala się wydatki budżetu w kwocie 44.639.792,49 zł, w tym:</w:t>
      </w:r>
    </w:p>
    <w:p w14:paraId="20EF32A1" w14:textId="77777777" w:rsidR="00F119FC" w:rsidRPr="00F119FC" w:rsidRDefault="00F119FC" w:rsidP="00F119FC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F119FC">
        <w:rPr>
          <w:rFonts w:ascii="Arial" w:hAnsi="Arial" w:cs="Arial"/>
          <w:color w:val="000000"/>
          <w:kern w:val="0"/>
          <w:sz w:val="24"/>
          <w:szCs w:val="24"/>
        </w:rPr>
        <w:t>- wydatki bieżące            – 27.379.475,03 zł,</w:t>
      </w:r>
    </w:p>
    <w:p w14:paraId="13760742" w14:textId="77777777" w:rsidR="00F119FC" w:rsidRPr="00F119FC" w:rsidRDefault="00F119FC" w:rsidP="00F119FC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F119FC">
        <w:rPr>
          <w:rFonts w:ascii="Arial" w:hAnsi="Arial" w:cs="Arial"/>
          <w:color w:val="000000"/>
          <w:kern w:val="0"/>
          <w:sz w:val="24"/>
          <w:szCs w:val="24"/>
        </w:rPr>
        <w:t>- wydatki majątkowe       – 17.260.317,46 zł.</w:t>
      </w:r>
    </w:p>
    <w:p w14:paraId="32012E5E" w14:textId="77777777" w:rsidR="00F119FC" w:rsidRPr="00F119FC" w:rsidRDefault="00F119FC" w:rsidP="00F11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25C993F" w14:textId="77777777" w:rsidR="00F119FC" w:rsidRPr="00F119FC" w:rsidRDefault="00F119FC" w:rsidP="00F11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F119FC">
        <w:rPr>
          <w:rFonts w:ascii="Arial" w:hAnsi="Arial" w:cs="Arial"/>
          <w:color w:val="000000"/>
          <w:kern w:val="0"/>
          <w:sz w:val="24"/>
          <w:szCs w:val="24"/>
        </w:rPr>
        <w:t>3. Zmienia się dochody i</w:t>
      </w:r>
      <w:r w:rsidRPr="00F119FC">
        <w:rPr>
          <w:rFonts w:ascii="Arial" w:hAnsi="Arial" w:cs="Arial"/>
          <w:kern w:val="0"/>
          <w:sz w:val="24"/>
          <w:szCs w:val="24"/>
        </w:rPr>
        <w:t xml:space="preserve"> wydatki związane z realizacją zadań z zakresu administracji rządowej i innych zadań zleconych gminie odrębnymi ustawami na 2023 rok,</w:t>
      </w:r>
      <w:r w:rsidRPr="00F119FC">
        <w:rPr>
          <w:rFonts w:ascii="Arial" w:hAnsi="Arial" w:cs="Arial"/>
          <w:kern w:val="0"/>
          <w:sz w:val="24"/>
          <w:szCs w:val="24"/>
        </w:rPr>
        <w:br/>
        <w:t>zgodnie z załącznikiem nr 3 do Zarządzenia.</w:t>
      </w:r>
    </w:p>
    <w:p w14:paraId="65700291" w14:textId="77777777" w:rsidR="00F119FC" w:rsidRPr="00F119FC" w:rsidRDefault="00F119FC" w:rsidP="00F11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51F581C" w14:textId="77777777" w:rsidR="00F119FC" w:rsidRPr="00F119FC" w:rsidRDefault="00F119FC" w:rsidP="00F11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6E83DF12" w14:textId="77777777" w:rsidR="00F119FC" w:rsidRPr="00F119FC" w:rsidRDefault="00F119FC" w:rsidP="00F11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F119FC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2. </w:t>
      </w:r>
      <w:r w:rsidRPr="00F119FC">
        <w:rPr>
          <w:rFonts w:ascii="Arial" w:hAnsi="Arial" w:cs="Arial"/>
          <w:color w:val="000000"/>
          <w:kern w:val="0"/>
          <w:sz w:val="24"/>
          <w:szCs w:val="24"/>
        </w:rPr>
        <w:t>Zarządzenie wchodzi w życie z dniem podjęcia.</w:t>
      </w:r>
    </w:p>
    <w:p w14:paraId="54119885" w14:textId="77777777" w:rsidR="00F119FC" w:rsidRPr="00F119FC" w:rsidRDefault="00F119FC" w:rsidP="00F11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0BA76CB" w14:textId="77777777" w:rsidR="00D949EE" w:rsidRPr="00F119FC" w:rsidRDefault="00D949EE" w:rsidP="00F119FC"/>
    <w:sectPr w:rsidR="00D949EE" w:rsidRPr="00F119FC" w:rsidSect="003B78B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44"/>
    <w:rsid w:val="006B7A44"/>
    <w:rsid w:val="00D949EE"/>
    <w:rsid w:val="00EA30F3"/>
    <w:rsid w:val="00F1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4F4D9-7981-4153-98C0-93D3BF0E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A30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3</cp:revision>
  <dcterms:created xsi:type="dcterms:W3CDTF">2023-05-15T10:52:00Z</dcterms:created>
  <dcterms:modified xsi:type="dcterms:W3CDTF">2023-05-16T05:04:00Z</dcterms:modified>
</cp:coreProperties>
</file>