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DAD" w:rsidRPr="009E5DAD" w:rsidRDefault="009E5DAD" w:rsidP="009E5DAD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8"/>
          <w:szCs w:val="28"/>
          <w:lang w:eastAsia="pl-PL"/>
        </w:rPr>
        <w:t>Maków Mazowiecki: Dostawa oleju napędowego grzewczego EKOTERM PLUS lub równoważnego dla jednostek organizacyjnych Powiatu Makowskiego</w:t>
      </w:r>
      <w:r w:rsidRPr="009E5DAD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</w:r>
      <w:r w:rsidRPr="009E5DAD">
        <w:rPr>
          <w:rFonts w:ascii="Arial CE" w:eastAsia="Times New Roman" w:hAnsi="Arial CE" w:cs="Arial CE"/>
          <w:b/>
          <w:bCs/>
          <w:color w:val="000000"/>
          <w:sz w:val="28"/>
          <w:szCs w:val="28"/>
          <w:lang w:eastAsia="pl-PL"/>
        </w:rPr>
        <w:t>Numer ogłoszenia: 20176 - 2016; data zamieszczenia: 29.01.2016</w:t>
      </w:r>
      <w:r w:rsidRPr="009E5DAD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  <w:t>OGŁOSZENIE O ZAMÓWIENIU - dostawy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Zamieszczanie ogłoszenia: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obowiązkowe.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Ogłoszenie dotyczy:</w:t>
      </w:r>
    </w:p>
    <w:tbl>
      <w:tblPr>
        <w:tblW w:w="0" w:type="auto"/>
        <w:tblCellSpacing w:w="15" w:type="dxa"/>
        <w:tblInd w:w="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"/>
        <w:gridCol w:w="4643"/>
      </w:tblGrid>
      <w:tr w:rsidR="009E5DAD" w:rsidRPr="009E5DAD" w:rsidTr="009E5DA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5DAD" w:rsidRPr="009E5DAD" w:rsidRDefault="009E5DAD" w:rsidP="009E5D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9E5DA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9E5DAD" w:rsidRPr="009E5DAD" w:rsidRDefault="009E5DAD" w:rsidP="009E5DA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9E5DA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>zamówienia publicznego</w:t>
            </w:r>
          </w:p>
        </w:tc>
      </w:tr>
      <w:tr w:rsidR="009E5DAD" w:rsidRPr="009E5DAD" w:rsidTr="009E5DA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5DAD" w:rsidRPr="009E5DAD" w:rsidRDefault="009E5DAD" w:rsidP="009E5DA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9E5DAD" w:rsidRPr="009E5DAD" w:rsidRDefault="009E5DAD" w:rsidP="009E5DA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9E5DA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>zawarcia umowy ramowej</w:t>
            </w:r>
          </w:p>
        </w:tc>
      </w:tr>
      <w:tr w:rsidR="009E5DAD" w:rsidRPr="009E5DAD" w:rsidTr="009E5DA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5DAD" w:rsidRPr="009E5DAD" w:rsidRDefault="009E5DAD" w:rsidP="009E5DA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9E5DAD" w:rsidRPr="009E5DAD" w:rsidRDefault="009E5DAD" w:rsidP="009E5DA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9E5DA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>ustanowienia dynamicznego systemu zakupów (DSZ)</w:t>
            </w:r>
          </w:p>
        </w:tc>
      </w:tr>
    </w:tbl>
    <w:p w:rsidR="009E5DAD" w:rsidRPr="009E5DAD" w:rsidRDefault="009E5DAD" w:rsidP="009E5DAD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I: ZAMAWIAJĄCY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I. 1) NAZWA I ADRES: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Powiat Makowski , ul. Rynek 1, 06-200 Maków Mazowiecki, woj. mazowieckie, tel. 029 7173670, faks 029-7173664.</w:t>
      </w:r>
    </w:p>
    <w:p w:rsidR="009E5DAD" w:rsidRPr="009E5DAD" w:rsidRDefault="009E5DAD" w:rsidP="009E5DAD">
      <w:pPr>
        <w:numPr>
          <w:ilvl w:val="0"/>
          <w:numId w:val="8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Adres strony internetowej zamawiającego: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http://www.powiat-makowski.pl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I. 2) RODZAJ ZAMAWIAJĄCEGO: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Administracja samorządowa.</w:t>
      </w:r>
    </w:p>
    <w:p w:rsidR="009E5DAD" w:rsidRPr="009E5DAD" w:rsidRDefault="009E5DAD" w:rsidP="009E5DAD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II: PRZEDMIOT ZAMÓWIENIA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II.1) OKREŚLENIE PRZEDMIOTU ZAMÓWIENIA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II.1.1) Nazwa nadana zamówieniu przez zamawiającego: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Dostawa oleju napędowego grzewczego EKOTERM PLUS lub równoważnego dla jednostek organizacyjnych Powiatu Makowskiego.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II.1.2) Rodzaj zamówienia: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dostawy.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II.1.4) Określenie przedmiotu oraz wielkości lub zakresu zamówienia: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Dostawa oleju opałowego grzewczego EKOTERM PLUS lub równoważnego przez okres 12 miesięcy od podpisania umowy lub do zrealizowania ilości 280 000 dm3 dla jednostek organizacyjnych Powiatu Makowskiego.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II.1.5)</w:t>
      </w:r>
    </w:p>
    <w:tbl>
      <w:tblPr>
        <w:tblW w:w="0" w:type="auto"/>
        <w:tblCellSpacing w:w="15" w:type="dxa"/>
        <w:tblInd w:w="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5131"/>
      </w:tblGrid>
      <w:tr w:rsidR="009E5DAD" w:rsidRPr="009E5DAD" w:rsidTr="009E5DAD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DAD" w:rsidRPr="009E5DAD" w:rsidRDefault="009E5DAD" w:rsidP="009E5D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9E5DA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DAD" w:rsidRPr="009E5DAD" w:rsidRDefault="009E5DAD" w:rsidP="009E5DA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9E5DA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przewiduje się udzielenie zamówień uzupełniających</w:t>
            </w:r>
          </w:p>
        </w:tc>
      </w:tr>
    </w:tbl>
    <w:p w:rsidR="009E5DAD" w:rsidRPr="009E5DAD" w:rsidRDefault="009E5DAD" w:rsidP="009E5DAD">
      <w:pPr>
        <w:numPr>
          <w:ilvl w:val="0"/>
          <w:numId w:val="9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Określenie przedmiotu oraz wielkości lub zakresu zamówień uzupełniających</w:t>
      </w:r>
    </w:p>
    <w:p w:rsidR="009E5DAD" w:rsidRPr="009E5DAD" w:rsidRDefault="009E5DAD" w:rsidP="009E5DAD">
      <w:pPr>
        <w:numPr>
          <w:ilvl w:val="0"/>
          <w:numId w:val="9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lastRenderedPageBreak/>
        <w:t>II.1.6) Wspólny Słownik Zamówień (CPV):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09.13.51.00-5.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II.1.7) Czy dopuszcza się złożenie oferty częściowej: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nie.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II.1.8) Czy dopuszcza się złożenie oferty wariantowej: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nie.</w:t>
      </w:r>
    </w:p>
    <w:p w:rsidR="009E5DAD" w:rsidRPr="009E5DAD" w:rsidRDefault="009E5DAD" w:rsidP="009E5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II.2) CZAS TRWANIA ZAMÓWIENIA LUB TERMIN WYKONANIA: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Okres w miesiącach: 12.</w:t>
      </w:r>
    </w:p>
    <w:p w:rsidR="009E5DAD" w:rsidRPr="009E5DAD" w:rsidRDefault="009E5DAD" w:rsidP="009E5DAD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III: INFORMACJE O CHARAKTERZE PRAWNYM, EKONOMICZNYM, FINANSOWYM I TECHNICZNYM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III.1) WADIUM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Informacja na temat wadium: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Zamawiający wymaga wniesienia wadium w wysokości 10 000,00 zł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III.2) ZALICZKI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III.3) WARUNKI UDZIAŁU W POSTĘPOWANIU ORAZ OPIS SPOSOBU DOKONYWANIA OCENY SPEŁNIANIA TYCH WARUNKÓW</w:t>
      </w:r>
    </w:p>
    <w:p w:rsidR="009E5DAD" w:rsidRPr="009E5DAD" w:rsidRDefault="009E5DAD" w:rsidP="009E5DAD">
      <w:pPr>
        <w:numPr>
          <w:ilvl w:val="0"/>
          <w:numId w:val="10"/>
        </w:num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 3.1) Uprawnienia do wykonywania określonej działalności lub czynności, jeżeli przepisy prawa nakładają obowiązek ich posiadania</w:t>
      </w:r>
    </w:p>
    <w:p w:rsidR="009E5DAD" w:rsidRPr="009E5DAD" w:rsidRDefault="009E5DAD" w:rsidP="009E5DAD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Opis sposobu dokonywania oceny spełniania tego warunku</w:t>
      </w:r>
    </w:p>
    <w:p w:rsidR="009E5DAD" w:rsidRPr="009E5DAD" w:rsidRDefault="009E5DAD" w:rsidP="009E5DAD">
      <w:pPr>
        <w:numPr>
          <w:ilvl w:val="1"/>
          <w:numId w:val="10"/>
        </w:numPr>
        <w:spacing w:after="0" w:line="400" w:lineRule="atLeast"/>
        <w:ind w:left="11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Wykonawca powinien posiadać koncesję, zezwolenie lub licencję na podjęcie działalności gospodarczej w zakresie objętym zamówieniem publicznym. Sposób dokonywania oceny spełniania tego warunku odbędzie się na podstawie złożonego dokumentu</w:t>
      </w:r>
    </w:p>
    <w:p w:rsidR="009E5DAD" w:rsidRPr="009E5DAD" w:rsidRDefault="009E5DAD" w:rsidP="009E5DAD">
      <w:pPr>
        <w:numPr>
          <w:ilvl w:val="0"/>
          <w:numId w:val="10"/>
        </w:num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III.3.2) Wiedza i doświadczenie</w:t>
      </w:r>
    </w:p>
    <w:p w:rsidR="009E5DAD" w:rsidRPr="009E5DAD" w:rsidRDefault="009E5DAD" w:rsidP="009E5DAD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Opis sposobu dokonywania oceny spełniania tego warunku</w:t>
      </w:r>
    </w:p>
    <w:p w:rsidR="009E5DAD" w:rsidRPr="009E5DAD" w:rsidRDefault="009E5DAD" w:rsidP="009E5DAD">
      <w:pPr>
        <w:numPr>
          <w:ilvl w:val="1"/>
          <w:numId w:val="10"/>
        </w:numPr>
        <w:spacing w:after="0" w:line="400" w:lineRule="atLeast"/>
        <w:ind w:left="11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Wykonawca zobowiązany jest wykazać się doświadczeniem. Przedstawi wykaz co najmniej dwóch wykonanych dostaw, a w przypadku świadczeń okresowych lub ciągłych również wykonywanych, głównych dostaw w okresie ostatnich trzech lat przed upływem terminu składania ofert, w zakresie niezbędnym do wykazania spełnienia warunku wiedzy i doświadczenia, a jeżeli okres prowadzenia działalności jest krótszy - w tym okresie, odpowiadający swoim rodzajem i wartością dostaw stanowiącym przedmiot zamówienia o łącznej wartości co najmniej 300.000,00 zł, wraz z podaniem ich wartości, przedmiotu, dat wykonania i podmiotów, na rzecz których dostawy zostały wykonane oraz załączeniem dowodów, czy zostały wykonane lub są wykonywane należycie. Zamawiający dokona oceny spełnienia warunku wymaganego od Wykonawców wg formuły spełnia - nie spełnia na podstawie złożonych dokumentów.</w:t>
      </w:r>
    </w:p>
    <w:p w:rsidR="009E5DAD" w:rsidRPr="009E5DAD" w:rsidRDefault="009E5DAD" w:rsidP="009E5DAD">
      <w:pPr>
        <w:numPr>
          <w:ilvl w:val="0"/>
          <w:numId w:val="10"/>
        </w:num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III.3.3) Potencjał techniczny</w:t>
      </w:r>
    </w:p>
    <w:p w:rsidR="009E5DAD" w:rsidRPr="009E5DAD" w:rsidRDefault="009E5DAD" w:rsidP="009E5DAD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Opis sposobu dokonywania oceny spełniania tego warunku</w:t>
      </w:r>
    </w:p>
    <w:p w:rsidR="009E5DAD" w:rsidRPr="009E5DAD" w:rsidRDefault="009E5DAD" w:rsidP="009E5DAD">
      <w:pPr>
        <w:numPr>
          <w:ilvl w:val="1"/>
          <w:numId w:val="10"/>
        </w:numPr>
        <w:spacing w:after="0" w:line="400" w:lineRule="atLeast"/>
        <w:ind w:left="11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lastRenderedPageBreak/>
        <w:t>Wykonawca powinien dysponować odpowiednim potencjałem technicznym. Zamawiający dokona oceny spełnienia warunku wymaganego od Wykonawców wg formuły spełnia - nie spełnia na podstawie złożonego wykazu.</w:t>
      </w:r>
    </w:p>
    <w:p w:rsidR="009E5DAD" w:rsidRPr="009E5DAD" w:rsidRDefault="009E5DAD" w:rsidP="009E5DAD">
      <w:pPr>
        <w:numPr>
          <w:ilvl w:val="0"/>
          <w:numId w:val="10"/>
        </w:num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III.3.4) Osoby zdolne do wykonania zamówienia</w:t>
      </w:r>
    </w:p>
    <w:p w:rsidR="009E5DAD" w:rsidRPr="009E5DAD" w:rsidRDefault="009E5DAD" w:rsidP="009E5DAD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Opis sposobu dokonywania oceny spełniania tego warunku</w:t>
      </w:r>
    </w:p>
    <w:p w:rsidR="009E5DAD" w:rsidRPr="009E5DAD" w:rsidRDefault="009E5DAD" w:rsidP="009E5DAD">
      <w:pPr>
        <w:numPr>
          <w:ilvl w:val="1"/>
          <w:numId w:val="10"/>
        </w:numPr>
        <w:spacing w:after="0" w:line="400" w:lineRule="atLeast"/>
        <w:ind w:left="11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Wykonawca powinien dysponować osobami zdolnymi do wykonywania zamówienia. Zamawiający dokona oceny spełnienia warunku wymaganego od Wykonawców wg formuły spełnia - nie spełnia na podstawie złożonego oświadczenia.</w:t>
      </w:r>
    </w:p>
    <w:p w:rsidR="009E5DAD" w:rsidRPr="009E5DAD" w:rsidRDefault="009E5DAD" w:rsidP="009E5DAD">
      <w:pPr>
        <w:numPr>
          <w:ilvl w:val="0"/>
          <w:numId w:val="10"/>
        </w:num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III.3.5) Sytuacja ekonomiczna i finansowa</w:t>
      </w:r>
    </w:p>
    <w:p w:rsidR="009E5DAD" w:rsidRPr="009E5DAD" w:rsidRDefault="009E5DAD" w:rsidP="009E5DAD">
      <w:pPr>
        <w:spacing w:after="0" w:line="400" w:lineRule="atLeast"/>
        <w:ind w:left="67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Opis sposobu dokonywania oceny spełniania tego warunku</w:t>
      </w:r>
    </w:p>
    <w:p w:rsidR="009E5DAD" w:rsidRPr="009E5DAD" w:rsidRDefault="009E5DAD" w:rsidP="009E5DAD">
      <w:pPr>
        <w:numPr>
          <w:ilvl w:val="1"/>
          <w:numId w:val="10"/>
        </w:numPr>
        <w:spacing w:after="0" w:line="400" w:lineRule="atLeast"/>
        <w:ind w:left="11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Wykonawca musi wykazać, że znajduje się w sytuacji ekonomicznej i finansowej zapewniającej prawidłowe wykonanie przedmiotu zamówienia poprzez: posiadanie opłaconej polisy, a w przypadku jej braku innego dokumentu potwierdzającego, że wykonawca jest ubezpieczony od odpowiedzialności cywilnej w zakresie prowadzonej działalności związanej z przedmiotem zamówienia do wysokości nie mniejszej niż 300.000,00 złotych. Zamawiający dokona oceny spełnienia warunku wymaganego od Wykonawców wg formuły spełnia - nie spełnia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9E5DAD" w:rsidRPr="009E5DAD" w:rsidRDefault="009E5DAD" w:rsidP="009E5DAD">
      <w:pPr>
        <w:numPr>
          <w:ilvl w:val="0"/>
          <w:numId w:val="11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potwierdzenie posiadania uprawnień do wykonywania określonej działalności lub czynności, jeżeli przepisy prawa nakładają obowiązek ich posiadania, w szczególności koncesje, zezwolenia lub licencje;</w:t>
      </w:r>
    </w:p>
    <w:p w:rsidR="009E5DAD" w:rsidRPr="009E5DAD" w:rsidRDefault="009E5DAD" w:rsidP="009E5DAD">
      <w:pPr>
        <w:numPr>
          <w:ilvl w:val="0"/>
          <w:numId w:val="11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wykaz wykonanych, a w przypadku świadczeń okresowych lub ciągłych również wykonywanych, głównych dostaw lub usług, w okresie ostatnich trzech lat przed upływem terminu składania ofert albo wniosków o dopuszczenie do udziału w postępowaniu, a jeżeli okres prowadzenia działalności jest krótszy - w tym okresie, wraz z podaniem ich wartości, przedmiotu, dat wykonania i podmiotów, na rzecz których dostawy lub usługi zostały 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lastRenderedPageBreak/>
        <w:t>wykonane, oraz załączeniem dowodów, czy zostały wykonane lub są wykonywane należycie;</w:t>
      </w:r>
    </w:p>
    <w:p w:rsidR="009E5DAD" w:rsidRPr="009E5DAD" w:rsidRDefault="009E5DAD" w:rsidP="009E5DAD">
      <w:pPr>
        <w:numPr>
          <w:ilvl w:val="0"/>
          <w:numId w:val="11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wykaz narzędzi, wyposażenia zakładu i urządzeń technicznych dostępnych wykonawcy usług lub robót budowlanych w celu wykonania zamówienia wraz z informacją o podstawie do dysponowania tymi zasobami;</w:t>
      </w:r>
    </w:p>
    <w:p w:rsidR="009E5DAD" w:rsidRPr="009E5DAD" w:rsidRDefault="009E5DAD" w:rsidP="009E5DAD">
      <w:pPr>
        <w:numPr>
          <w:ilvl w:val="0"/>
          <w:numId w:val="11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opłaconą polisę, a w przypadku jej braku, inny dokument potwierdzający, że wykonawca jest ubezpieczony od odpowiedzialności cywilnej w zakresie prowadzonej działalności związanej z przedmiotem zamówienia.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Wykonawca powołujący się przy wykazywaniu spełnienia warunków udziału w postępowaniu, o których mowa w art. 22 ust. 1 pkt 4 ustawy, na zasoby innych podmiotów przedkłada następujące dokumenty dotyczące podmiotów, zasobami których będzie dysponował wykonawca:</w:t>
      </w:r>
    </w:p>
    <w:p w:rsidR="009E5DAD" w:rsidRPr="009E5DAD" w:rsidRDefault="009E5DAD" w:rsidP="009E5DAD">
      <w:pPr>
        <w:numPr>
          <w:ilvl w:val="0"/>
          <w:numId w:val="12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opłaconą polisę, a w przypadku jej braku, inny dokument potwierdzający, że inny podmiot jest ubezpieczony od odpowiedzialności cywilnej w zakresie prowadzonej działalności związanej z przedmiotem zamówienia;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III.4.2) W zakresie potwierdzenia niepodlegania wykluczeniu na podstawie art. 24 ust. 1 ustawy, należy przedłożyć:</w:t>
      </w:r>
    </w:p>
    <w:p w:rsidR="009E5DAD" w:rsidRPr="009E5DAD" w:rsidRDefault="009E5DAD" w:rsidP="009E5DAD">
      <w:pPr>
        <w:numPr>
          <w:ilvl w:val="0"/>
          <w:numId w:val="13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oświadczenie o braku podstaw do wykluczenia;</w:t>
      </w:r>
    </w:p>
    <w:p w:rsidR="009E5DAD" w:rsidRPr="009E5DAD" w:rsidRDefault="009E5DAD" w:rsidP="009E5DAD">
      <w:pPr>
        <w:numPr>
          <w:ilvl w:val="0"/>
          <w:numId w:val="13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III.4.3) Dokumenty podmiotów zagranicznych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Jeżeli wykonawca ma siedzibę lub miejsce zamieszkania poza terytorium Rzeczypospolitej Polskiej, przedkłada: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III.4.3.1) dokument wystawiony w kraju, w którym ma siedzibę lub miejsce zamieszkania potwierdzający, że:</w:t>
      </w:r>
    </w:p>
    <w:p w:rsidR="009E5DAD" w:rsidRPr="009E5DAD" w:rsidRDefault="009E5DAD" w:rsidP="009E5DAD">
      <w:pPr>
        <w:numPr>
          <w:ilvl w:val="0"/>
          <w:numId w:val="14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lastRenderedPageBreak/>
        <w:t>III.4.4) Dokumenty dotyczące przynależności do tej samej grupy kapitałowej</w:t>
      </w:r>
    </w:p>
    <w:p w:rsidR="009E5DAD" w:rsidRPr="009E5DAD" w:rsidRDefault="009E5DAD" w:rsidP="009E5DAD">
      <w:pPr>
        <w:numPr>
          <w:ilvl w:val="0"/>
          <w:numId w:val="15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9E5DAD" w:rsidRPr="009E5DAD" w:rsidRDefault="009E5DAD" w:rsidP="009E5DAD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IV: PROCEDURA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IV.1) TRYB UDZIELENIA ZAMÓWIENIA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IV.1.1) Tryb udzielenia zamówienia: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przetarg nieograniczony.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IV.2) KRYTERIA OCENY OFERT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IV.2.1) Kryteria oceny ofert: 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cena oraz inne kryteria związane z przedmiotem zamówienia:</w:t>
      </w:r>
    </w:p>
    <w:p w:rsidR="009E5DAD" w:rsidRPr="009E5DAD" w:rsidRDefault="009E5DAD" w:rsidP="009E5DAD">
      <w:pPr>
        <w:numPr>
          <w:ilvl w:val="0"/>
          <w:numId w:val="16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1 - Cena - 95</w:t>
      </w:r>
    </w:p>
    <w:p w:rsidR="009E5DAD" w:rsidRPr="009E5DAD" w:rsidRDefault="009E5DAD" w:rsidP="009E5DAD">
      <w:pPr>
        <w:numPr>
          <w:ilvl w:val="0"/>
          <w:numId w:val="16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2 - Termin płatności - 5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IV.2.2)</w:t>
      </w:r>
    </w:p>
    <w:tbl>
      <w:tblPr>
        <w:tblW w:w="0" w:type="auto"/>
        <w:tblCellSpacing w:w="15" w:type="dxa"/>
        <w:tblInd w:w="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248"/>
      </w:tblGrid>
      <w:tr w:rsidR="009E5DAD" w:rsidRPr="009E5DAD" w:rsidTr="009E5DAD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DAD" w:rsidRPr="009E5DAD" w:rsidRDefault="009E5DAD" w:rsidP="009E5D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9E5DA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DAD" w:rsidRPr="009E5DAD" w:rsidRDefault="009E5DAD" w:rsidP="009E5DA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</w:pPr>
            <w:r w:rsidRPr="009E5DA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pl-PL"/>
              </w:rPr>
              <w:t>przeprowadzona będzie aukcja elektroniczna,</w:t>
            </w:r>
            <w:r w:rsidRPr="009E5DA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l-PL"/>
              </w:rPr>
              <w:t> adres strony, na której będzie prowadzona:</w:t>
            </w:r>
          </w:p>
        </w:tc>
      </w:tr>
    </w:tbl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IV.4) INFORMACJE ADMINISTRACYJNE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IV.4.1)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</w:t>
      </w: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Adres strony internetowej, na której jest dostępna specyfikacja istotnych warunków zamówienia: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www.bip.powiat-makowski.pl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br/>
      </w: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Specyfikację istotnych warunków zamówienia można uzyskać pod adresem: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Starostwo Powiatowe w Makowie Mazowieckim, ul. Rynek 1, 06-200 Maków Mazowiecki, pok. nr 24.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IV.4.4) Termin składania wniosków o dopuszczenie do udziału w postępowaniu lub ofert: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12.02.2016 godzina 10:00, miejsce: Starostwo Powiatowe w Makowie Mazowieckim, ul. Rynek 1, 06-200 Maków Mazowiecki, pok. nr 20 - sekretariat.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IV.4.5) Termin związania ofertą: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okres w dniach: 30 (od ostatecznego terminu składania ofert).</w:t>
      </w:r>
    </w:p>
    <w:p w:rsidR="009E5DAD" w:rsidRPr="009E5DAD" w:rsidRDefault="009E5DAD" w:rsidP="009E5DAD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9E5DAD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 </w:t>
      </w:r>
      <w:r w:rsidRPr="009E5DAD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nie</w:t>
      </w:r>
    </w:p>
    <w:p w:rsidR="00A62620" w:rsidRDefault="00A62620"/>
    <w:p w:rsidR="00CB218E" w:rsidRDefault="00CB218E"/>
    <w:p w:rsidR="00CB218E" w:rsidRDefault="00CB218E" w:rsidP="00CB218E">
      <w:pPr>
        <w:ind w:left="5954"/>
      </w:pPr>
      <w:r>
        <w:t xml:space="preserve">     STAROSTA MAKOWSKI</w:t>
      </w:r>
    </w:p>
    <w:p w:rsidR="00CB218E" w:rsidRDefault="00CB218E" w:rsidP="00CB218E">
      <w:pPr>
        <w:ind w:left="5954"/>
      </w:pPr>
      <w:r>
        <w:t>/-/ Zbigniew Roman Deptuła</w:t>
      </w:r>
    </w:p>
    <w:sectPr w:rsidR="00CB2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676F"/>
    <w:multiLevelType w:val="multilevel"/>
    <w:tmpl w:val="9F92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702ED6"/>
    <w:multiLevelType w:val="multilevel"/>
    <w:tmpl w:val="ED12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3B25D7"/>
    <w:multiLevelType w:val="multilevel"/>
    <w:tmpl w:val="D7C4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23846"/>
    <w:multiLevelType w:val="multilevel"/>
    <w:tmpl w:val="124A1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CF38EB"/>
    <w:multiLevelType w:val="multilevel"/>
    <w:tmpl w:val="9A9A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226798"/>
    <w:multiLevelType w:val="multilevel"/>
    <w:tmpl w:val="E34A1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824568"/>
    <w:multiLevelType w:val="multilevel"/>
    <w:tmpl w:val="DEFCF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6B24C3"/>
    <w:multiLevelType w:val="multilevel"/>
    <w:tmpl w:val="F328C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0F4F82"/>
    <w:multiLevelType w:val="multilevel"/>
    <w:tmpl w:val="EE80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2C34F54"/>
    <w:multiLevelType w:val="multilevel"/>
    <w:tmpl w:val="3CA4B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D61712"/>
    <w:multiLevelType w:val="multilevel"/>
    <w:tmpl w:val="7CAC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A20473"/>
    <w:multiLevelType w:val="multilevel"/>
    <w:tmpl w:val="B9D22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3330B2"/>
    <w:multiLevelType w:val="multilevel"/>
    <w:tmpl w:val="A342B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BB0D36"/>
    <w:multiLevelType w:val="multilevel"/>
    <w:tmpl w:val="156C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E69707C"/>
    <w:multiLevelType w:val="multilevel"/>
    <w:tmpl w:val="17D8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36244F"/>
    <w:multiLevelType w:val="multilevel"/>
    <w:tmpl w:val="6218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15"/>
  </w:num>
  <w:num w:numId="7">
    <w:abstractNumId w:val="5"/>
  </w:num>
  <w:num w:numId="8">
    <w:abstractNumId w:val="2"/>
  </w:num>
  <w:num w:numId="9">
    <w:abstractNumId w:val="12"/>
  </w:num>
  <w:num w:numId="10">
    <w:abstractNumId w:val="6"/>
  </w:num>
  <w:num w:numId="11">
    <w:abstractNumId w:val="14"/>
  </w:num>
  <w:num w:numId="12">
    <w:abstractNumId w:val="13"/>
  </w:num>
  <w:num w:numId="13">
    <w:abstractNumId w:val="10"/>
  </w:num>
  <w:num w:numId="14">
    <w:abstractNumId w:val="3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5C5"/>
    <w:rsid w:val="006E75C5"/>
    <w:rsid w:val="009E5DAD"/>
    <w:rsid w:val="00A62620"/>
    <w:rsid w:val="00CB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31821-DA23-45A9-9819-04844BBA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4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MRz. Rzepińska</dc:creator>
  <cp:lastModifiedBy>Marta MRz. Rzepińska</cp:lastModifiedBy>
  <cp:revision>2</cp:revision>
  <dcterms:created xsi:type="dcterms:W3CDTF">2016-01-29T09:24:00Z</dcterms:created>
  <dcterms:modified xsi:type="dcterms:W3CDTF">2016-01-29T09:24:00Z</dcterms:modified>
</cp:coreProperties>
</file>