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8A600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</w:rPr>
        <w:t xml:space="preserve">      </w:t>
      </w:r>
      <w:r w:rsidRPr="00AD1DC7">
        <w:rPr>
          <w:rFonts w:ascii="Book Antiqua" w:hAnsi="Book Antiqua"/>
          <w:sz w:val="22"/>
          <w:szCs w:val="22"/>
        </w:rPr>
        <w:t xml:space="preserve">Dyrektor  Centrum Obsługi Placówek Opiekuńczo – Wychowawczych w Zambrowie na podstawie art. 11 ust. 1 oraz art. 13 z dnia 21 listopada 2008 r. o pracownikach samorządowych (Dz. U. z 2014r., poz. 1202) ogłasza nabór na wolne stanowisko pracy:   młodszy wychowawca w placówce opiekuńczo – wychowawczej </w:t>
      </w:r>
    </w:p>
    <w:p w14:paraId="58250393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1F06F360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Wymagania niezbędne </w:t>
      </w:r>
    </w:p>
    <w:p w14:paraId="68B36810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1) wykształcenie wyższe na kierunku pedagogika, pedagogika specjalna, pedagogika opiekuńczo – wychowawcza, psychologia, praca socjalna, resocjalizacja  </w:t>
      </w:r>
    </w:p>
    <w:p w14:paraId="45AC24E0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2)  stan zdrowia pozwalający na zatrudnienie na danym stanowisku </w:t>
      </w:r>
    </w:p>
    <w:p w14:paraId="780F70E6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3) nieposzlakowana opinia</w:t>
      </w:r>
    </w:p>
    <w:p w14:paraId="036B2B5C" w14:textId="77777777" w:rsidR="00F1279E" w:rsidRPr="00AD1DC7" w:rsidRDefault="00F1279E" w:rsidP="00F1279E">
      <w:pPr>
        <w:spacing w:before="100" w:beforeAutospacing="1" w:after="100" w:afterAutospacing="1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lang w:eastAsia="pl-PL"/>
        </w:rPr>
        <w:t xml:space="preserve">4) Spełnienie wymogu określonego w art. 98 ust. 3 pkt 1-4 ustawy z dnia 9 czerwca 2011 r. o wspieraniu rodziny i systemie pieczy zastępczej (Dz. U. z 2011 r. Nr 149, poz. 887 z </w:t>
      </w:r>
      <w:proofErr w:type="spellStart"/>
      <w:r w:rsidRPr="00AD1DC7">
        <w:rPr>
          <w:rFonts w:ascii="Times New Roman" w:eastAsia="Times New Roman" w:hAnsi="Times New Roman"/>
          <w:lang w:eastAsia="pl-PL"/>
        </w:rPr>
        <w:t>późn</w:t>
      </w:r>
      <w:proofErr w:type="spellEnd"/>
      <w:r w:rsidRPr="00AD1DC7">
        <w:rPr>
          <w:rFonts w:ascii="Times New Roman" w:eastAsia="Times New Roman" w:hAnsi="Times New Roman"/>
          <w:lang w:eastAsia="pl-PL"/>
        </w:rPr>
        <w:t xml:space="preserve">. zm.), zgodnie z którym – cyt.: </w:t>
      </w:r>
      <w:r w:rsidRPr="00AD1DC7">
        <w:rPr>
          <w:rFonts w:ascii="Times New Roman" w:eastAsia="Times New Roman" w:hAnsi="Times New Roman"/>
          <w:i/>
          <w:iCs/>
          <w:lang w:eastAsia="pl-PL"/>
        </w:rPr>
        <w:t>W placówce opiekuńczo-wychowawczej z dziećmi może pracować osoba, która:</w:t>
      </w:r>
    </w:p>
    <w:p w14:paraId="416B0904" w14:textId="77777777" w:rsidR="00F1279E" w:rsidRPr="00AD1DC7" w:rsidRDefault="00F1279E" w:rsidP="00F1279E">
      <w:pPr>
        <w:pStyle w:val="Akapitzlist"/>
        <w:numPr>
          <w:ilvl w:val="0"/>
          <w:numId w:val="3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nie jest i nie była pozbawiona władzy rodzicielskiej oraz władza rodzicielska nie jest jej zawieszona ani ograniczona;</w:t>
      </w:r>
    </w:p>
    <w:p w14:paraId="4245B8D1" w14:textId="77777777" w:rsidR="00F1279E" w:rsidRPr="00AD1DC7" w:rsidRDefault="00F1279E" w:rsidP="00F1279E">
      <w:pPr>
        <w:pStyle w:val="Akapitzlist"/>
        <w:numPr>
          <w:ilvl w:val="0"/>
          <w:numId w:val="3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wypełnia obowiązek alimentacyjny – w przypadku gdy taki obowiązek w stosunku do niej wynika z tytułu egzekucyjnego;</w:t>
      </w:r>
    </w:p>
    <w:p w14:paraId="07D00604" w14:textId="77777777" w:rsidR="00F1279E" w:rsidRPr="00AD1DC7" w:rsidRDefault="00F1279E" w:rsidP="00F1279E">
      <w:pPr>
        <w:pStyle w:val="Akapitzlist"/>
        <w:numPr>
          <w:ilvl w:val="0"/>
          <w:numId w:val="3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nie była skazana prawomocnym wyrokiem za umyślne przestępstwo lub umyślne przestępstwo skarbowe</w:t>
      </w:r>
    </w:p>
    <w:p w14:paraId="528383FF" w14:textId="77777777" w:rsidR="00F1279E" w:rsidRPr="00AD1DC7" w:rsidRDefault="00F1279E" w:rsidP="00F1279E">
      <w:pPr>
        <w:pStyle w:val="Akapitzlist"/>
        <w:numPr>
          <w:ilvl w:val="0"/>
          <w:numId w:val="3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jest zdolna do pracy w placówce opiekuńczo – wychowawczej, co zostało potwierdzone zaświadczeniem lekarskim o braku przeciwskazań do tej pracy</w:t>
      </w:r>
    </w:p>
    <w:p w14:paraId="1A6B9E7D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Wymagania dodatkowe </w:t>
      </w:r>
    </w:p>
    <w:p w14:paraId="2DABD483" w14:textId="77777777" w:rsidR="00F1279E" w:rsidRPr="00AD1DC7" w:rsidRDefault="00F1279E" w:rsidP="00F1279E">
      <w:pPr>
        <w:pStyle w:val="Default"/>
        <w:numPr>
          <w:ilvl w:val="0"/>
          <w:numId w:val="1"/>
        </w:numPr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znajomość:</w:t>
      </w:r>
    </w:p>
    <w:p w14:paraId="34047AC9" w14:textId="77777777" w:rsidR="00F1279E" w:rsidRPr="00AD1DC7" w:rsidRDefault="00F1279E" w:rsidP="00F1279E">
      <w:pPr>
        <w:pStyle w:val="Default"/>
        <w:ind w:left="720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- ustawy o wspieraniu rodziny i systemie pieczy zastępczej z dnia 9 czerwca 2011r. (Dz. U. z dnia 21 lipca 2011r., Dz. U. z dnia 25 lipca 2014r., poz. 1188 z </w:t>
      </w:r>
      <w:proofErr w:type="spellStart"/>
      <w:r w:rsidRPr="00AD1DC7">
        <w:rPr>
          <w:rFonts w:ascii="Book Antiqua" w:hAnsi="Book Antiqua"/>
          <w:sz w:val="22"/>
          <w:szCs w:val="22"/>
        </w:rPr>
        <w:t>późn</w:t>
      </w:r>
      <w:proofErr w:type="spellEnd"/>
      <w:r w:rsidRPr="00AD1DC7">
        <w:rPr>
          <w:rFonts w:ascii="Book Antiqua" w:hAnsi="Book Antiqua"/>
          <w:sz w:val="22"/>
          <w:szCs w:val="22"/>
        </w:rPr>
        <w:t>. zm.)</w:t>
      </w:r>
    </w:p>
    <w:p w14:paraId="2AE738A7" w14:textId="77777777" w:rsidR="00F1279E" w:rsidRPr="00AD1DC7" w:rsidRDefault="00F1279E" w:rsidP="00F1279E">
      <w:pPr>
        <w:pStyle w:val="Default"/>
        <w:ind w:left="720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- ustawy z dnia 25 lutego 1964 r. Kodeks Rodzinny i Opiekuńczy z </w:t>
      </w:r>
      <w:proofErr w:type="spellStart"/>
      <w:r w:rsidRPr="00AD1DC7">
        <w:rPr>
          <w:rFonts w:ascii="Book Antiqua" w:hAnsi="Book Antiqua"/>
          <w:sz w:val="22"/>
          <w:szCs w:val="22"/>
        </w:rPr>
        <w:t>późn</w:t>
      </w:r>
      <w:proofErr w:type="spellEnd"/>
      <w:r w:rsidRPr="00AD1DC7">
        <w:rPr>
          <w:rFonts w:ascii="Book Antiqua" w:hAnsi="Book Antiqua"/>
          <w:sz w:val="22"/>
          <w:szCs w:val="22"/>
        </w:rPr>
        <w:t>. zm.</w:t>
      </w:r>
    </w:p>
    <w:p w14:paraId="03752B06" w14:textId="77777777" w:rsidR="00F1279E" w:rsidRPr="00AD1DC7" w:rsidRDefault="00F1279E" w:rsidP="00F1279E">
      <w:pPr>
        <w:pStyle w:val="NormalnyWeb"/>
        <w:numPr>
          <w:ilvl w:val="0"/>
          <w:numId w:val="1"/>
        </w:numPr>
        <w:ind w:left="426" w:firstLine="0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color w:val="000000"/>
          <w:sz w:val="22"/>
          <w:szCs w:val="22"/>
        </w:rPr>
        <w:t>W zakresie umiejętności zawodowych:</w:t>
      </w:r>
      <w:r w:rsidRPr="00AD1DC7">
        <w:rPr>
          <w:rFonts w:ascii="Book Antiqua" w:hAnsi="Book Antiqua"/>
          <w:color w:val="000000"/>
          <w:sz w:val="22"/>
          <w:szCs w:val="22"/>
        </w:rPr>
        <w:br/>
        <w:t>•  Umiejętność tworzenia programów pomocy pedagogicznej dla dzieci i młodzieży</w:t>
      </w:r>
      <w:r w:rsidRPr="00AD1DC7">
        <w:rPr>
          <w:rFonts w:ascii="Book Antiqua" w:hAnsi="Book Antiqua"/>
          <w:color w:val="000000"/>
          <w:sz w:val="22"/>
          <w:szCs w:val="22"/>
        </w:rPr>
        <w:br/>
        <w:t>• Umiejętności kulinarne w zakresie planowania i przygotowywania posiłków</w:t>
      </w:r>
      <w:r w:rsidRPr="00AD1DC7">
        <w:rPr>
          <w:rFonts w:ascii="Book Antiqua" w:hAnsi="Book Antiqua"/>
          <w:color w:val="000000"/>
          <w:sz w:val="22"/>
          <w:szCs w:val="22"/>
        </w:rPr>
        <w:br/>
      </w:r>
      <w:r w:rsidRPr="00AD1DC7">
        <w:rPr>
          <w:rFonts w:ascii="Book Antiqua" w:hAnsi="Book Antiqua"/>
          <w:sz w:val="22"/>
          <w:szCs w:val="22"/>
        </w:rPr>
        <w:t xml:space="preserve">3) Umiejętność pracy w zespole, łatwość nawiązywania kontaktów; umiejętność włączania się w życie placówki, zdobywanie nowych doświadczeń </w:t>
      </w:r>
    </w:p>
    <w:p w14:paraId="41003C2D" w14:textId="77777777" w:rsidR="00F1279E" w:rsidRPr="00AD1DC7" w:rsidRDefault="00F1279E" w:rsidP="00F1279E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4) zdecydowanie w działaniu i konsekwencja</w:t>
      </w:r>
    </w:p>
    <w:p w14:paraId="411170A0" w14:textId="77777777" w:rsidR="00F1279E" w:rsidRPr="00AD1DC7" w:rsidRDefault="00F1279E" w:rsidP="00F1279E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5) umiejętność zintegrowania dzieci i młodzieży </w:t>
      </w:r>
    </w:p>
    <w:p w14:paraId="551A81A4" w14:textId="77777777" w:rsidR="00F1279E" w:rsidRPr="00AD1DC7" w:rsidRDefault="00F1279E" w:rsidP="00F1279E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6) umiejętność rozwiązywania problemów i podejmowanie trudnych decyzji </w:t>
      </w:r>
    </w:p>
    <w:p w14:paraId="74EC5069" w14:textId="77777777" w:rsidR="00F1279E" w:rsidRPr="00AD1DC7" w:rsidRDefault="00F1279E" w:rsidP="00F1279E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7) operatywność i dyspozycyjność </w:t>
      </w:r>
    </w:p>
    <w:p w14:paraId="28D5B233" w14:textId="77777777" w:rsidR="00F1279E" w:rsidRPr="00AD1DC7" w:rsidRDefault="00F1279E" w:rsidP="00F1279E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8) znajomość obsługi komputera. </w:t>
      </w:r>
    </w:p>
    <w:p w14:paraId="2922114A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1AFE17A8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Główne obowiązki </w:t>
      </w:r>
    </w:p>
    <w:p w14:paraId="20DE3E5B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Zakres wykonywanych zadań i obowiązków na stanowisku:</w:t>
      </w:r>
      <w:r w:rsidRPr="00AD1DC7">
        <w:rPr>
          <w:rFonts w:ascii="Book Antiqua" w:hAnsi="Book Antiqua"/>
          <w:sz w:val="22"/>
          <w:szCs w:val="22"/>
        </w:rPr>
        <w:br/>
        <w:t>• Sprawowanie bezpośredniej opieki nad grupą dzieci i młodzieży,</w:t>
      </w:r>
      <w:r w:rsidRPr="00AD1DC7">
        <w:rPr>
          <w:rFonts w:ascii="Book Antiqua" w:hAnsi="Book Antiqua"/>
          <w:sz w:val="22"/>
          <w:szCs w:val="22"/>
        </w:rPr>
        <w:br/>
        <w:t>• Kierowanie procesem wychowawczym dziecka,</w:t>
      </w:r>
      <w:r w:rsidRPr="00AD1DC7">
        <w:rPr>
          <w:rFonts w:ascii="Book Antiqua" w:hAnsi="Book Antiqua"/>
          <w:sz w:val="22"/>
          <w:szCs w:val="22"/>
        </w:rPr>
        <w:br/>
        <w:t>• Opracowywanie i realizacja indywidualnego  planu pomocy  dziecku  oraz pozostałej dokumentacji w sprawie dziecka, w zgodzie z obowiązującymi przepisami,</w:t>
      </w:r>
      <w:r w:rsidRPr="00AD1DC7">
        <w:rPr>
          <w:rFonts w:ascii="Book Antiqua" w:hAnsi="Book Antiqua"/>
          <w:sz w:val="22"/>
          <w:szCs w:val="22"/>
        </w:rPr>
        <w:br/>
        <w:t>• Współpraca z rodziną dziecka, ze szkołami, sądami i pozostałymi instytucjami działającymi w zakresie pomocy społecznej, na rzecz powrotu dziecka do rodziny lub pozyskania dla dziecka rodzinnego środowiska zastępczego,</w:t>
      </w:r>
      <w:r w:rsidRPr="00AD1DC7">
        <w:rPr>
          <w:rFonts w:ascii="Book Antiqua" w:hAnsi="Book Antiqua"/>
          <w:sz w:val="22"/>
          <w:szCs w:val="22"/>
        </w:rPr>
        <w:br/>
        <w:t>• Organizowanie procesu usamodzielnienia dziecka</w:t>
      </w:r>
    </w:p>
    <w:p w14:paraId="090AF6FD" w14:textId="77777777" w:rsidR="00F1279E" w:rsidRPr="00AD1DC7" w:rsidRDefault="00F1279E" w:rsidP="00F1279E">
      <w:pPr>
        <w:pStyle w:val="Default"/>
        <w:numPr>
          <w:ilvl w:val="0"/>
          <w:numId w:val="2"/>
        </w:numPr>
        <w:ind w:left="426" w:hanging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lastRenderedPageBreak/>
        <w:t xml:space="preserve">Współpraca z wychowawcami, nauczycielami, pedagogami, służbą zdrowia, pracownikami socjalnymi w sprawach  podopiecznych. </w:t>
      </w:r>
    </w:p>
    <w:p w14:paraId="04B1F7CB" w14:textId="77777777" w:rsidR="00F1279E" w:rsidRPr="00AD1DC7" w:rsidRDefault="00F1279E" w:rsidP="00F1279E">
      <w:pPr>
        <w:pStyle w:val="Default"/>
        <w:numPr>
          <w:ilvl w:val="0"/>
          <w:numId w:val="2"/>
        </w:numPr>
        <w:ind w:left="426" w:hanging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Wykonywanie innych prac zlecanych przez przełożonego w ramach nawiązanego stosunku pracy. </w:t>
      </w:r>
    </w:p>
    <w:p w14:paraId="3A7BDCD8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3CD429DA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Wymagane dokumenty i oświadczenia: </w:t>
      </w:r>
    </w:p>
    <w:p w14:paraId="325672CD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l) aktualne CV oraz kwestionariusz osobowy dla osoby ubiegającej się o zatrudnienie </w:t>
      </w:r>
    </w:p>
    <w:p w14:paraId="397EFDD0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2) list motywacyjny </w:t>
      </w:r>
    </w:p>
    <w:p w14:paraId="57DBD826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3) kserokopie dokumentów poświadczających kwalifikacje i przebieg pracy zawodowej </w:t>
      </w:r>
    </w:p>
    <w:p w14:paraId="27FFFD80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4) oświadczenie o korzystaniu z pełni praw publicznych i posiadaniu pełnej zdolności </w:t>
      </w:r>
    </w:p>
    <w:p w14:paraId="22ACED38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do czynności prawnych </w:t>
      </w:r>
    </w:p>
    <w:p w14:paraId="5F154F63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5) oświadczenie o niekaralności za przestępstwo popełnione umyślnie </w:t>
      </w:r>
    </w:p>
    <w:p w14:paraId="4F938532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6) oświadczenie dotyczące zgody na przetwarzanie danych osobowych: </w:t>
      </w:r>
    </w:p>
    <w:p w14:paraId="6969AF25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"Wyrażam zgodę na przetwarzanie moich danych osobowych przez Centrum Obsługi Placówek Opiekuńczo – Wychowawczych w Zambrowie, w związku z prowadzonym konkursem na stanowisko  młodszego wychowawcy oraz na publikację nazwiska i imienia na stronie internetowej BIP oraz tablicy informacyjnej Centrum Obsługi Placówek Opiekuńczo – Wychowawczych w Zambrowie”. </w:t>
      </w:r>
    </w:p>
    <w:p w14:paraId="1671126F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0ADCE6B2" w14:textId="550A5FBB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Dokumenty należy składać w zamkniętej kopercie w terminie do dnia </w:t>
      </w:r>
      <w:r w:rsidR="00FF5A0E" w:rsidRPr="00FF5A0E">
        <w:rPr>
          <w:rFonts w:ascii="Book Antiqua" w:hAnsi="Book Antiqua"/>
          <w:b/>
          <w:bCs/>
          <w:sz w:val="22"/>
          <w:szCs w:val="22"/>
        </w:rPr>
        <w:t>17</w:t>
      </w:r>
      <w:r w:rsidRPr="001903CF">
        <w:rPr>
          <w:rFonts w:ascii="Book Antiqua" w:hAnsi="Book Antiqua"/>
          <w:b/>
          <w:bCs/>
          <w:sz w:val="22"/>
          <w:szCs w:val="22"/>
        </w:rPr>
        <w:t>.</w:t>
      </w:r>
      <w:r>
        <w:rPr>
          <w:rFonts w:ascii="Book Antiqua" w:hAnsi="Book Antiqua"/>
          <w:b/>
          <w:bCs/>
          <w:sz w:val="22"/>
          <w:szCs w:val="22"/>
        </w:rPr>
        <w:t>0</w:t>
      </w:r>
      <w:r w:rsidR="00FF5A0E">
        <w:rPr>
          <w:rFonts w:ascii="Book Antiqua" w:hAnsi="Book Antiqua"/>
          <w:b/>
          <w:bCs/>
          <w:sz w:val="22"/>
          <w:szCs w:val="22"/>
        </w:rPr>
        <w:t>9</w:t>
      </w:r>
      <w:r w:rsidRPr="00AD1DC7">
        <w:rPr>
          <w:rFonts w:ascii="Book Antiqua" w:hAnsi="Book Antiqua"/>
          <w:b/>
          <w:bCs/>
          <w:sz w:val="22"/>
          <w:szCs w:val="22"/>
        </w:rPr>
        <w:t>.202</w:t>
      </w:r>
      <w:r>
        <w:rPr>
          <w:rFonts w:ascii="Book Antiqua" w:hAnsi="Book Antiqua"/>
          <w:b/>
          <w:bCs/>
          <w:sz w:val="22"/>
          <w:szCs w:val="22"/>
        </w:rPr>
        <w:t>6</w:t>
      </w:r>
      <w:r w:rsidRPr="00AD1DC7">
        <w:rPr>
          <w:rFonts w:ascii="Book Antiqua" w:hAnsi="Book Antiqua"/>
          <w:b/>
          <w:bCs/>
          <w:sz w:val="22"/>
          <w:szCs w:val="22"/>
        </w:rPr>
        <w:t xml:space="preserve"> r. do godz. 12.00, osobiście w sekretariacie lub korespondencyjnie na adres: Centrum Obsługi Placówek Opiekuńczo – Wychowawczych w Zambrowie Aleja Wojska Polskiego 52/2, 18 – 300 Zambrów</w:t>
      </w:r>
      <w:r w:rsidRPr="00AD1DC7">
        <w:rPr>
          <w:rFonts w:ascii="Book Antiqua" w:hAnsi="Book Antiqua"/>
          <w:sz w:val="22"/>
          <w:szCs w:val="22"/>
        </w:rPr>
        <w:t xml:space="preserve">. Dokumenty  złożone po tym terminie nie będą rozpatrywane. </w:t>
      </w:r>
    </w:p>
    <w:p w14:paraId="578B013F" w14:textId="5C1C8CCB" w:rsidR="00F1279E" w:rsidRPr="00AD1DC7" w:rsidRDefault="00F1279E" w:rsidP="00F1279E">
      <w:pPr>
        <w:pStyle w:val="Default"/>
        <w:jc w:val="both"/>
        <w:rPr>
          <w:rFonts w:ascii="Book Antiqua" w:hAnsi="Book Antiqua"/>
          <w:b/>
          <w:bCs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Osoby spełniające warunki formalne, o planowanym terminie postępowania kwalifikacyjnego  zostaną powiadomione telefonicznie w dniu </w:t>
      </w:r>
      <w:r w:rsidR="00FF5A0E" w:rsidRPr="00FF5A0E">
        <w:rPr>
          <w:rFonts w:ascii="Book Antiqua" w:hAnsi="Book Antiqua"/>
          <w:b/>
          <w:bCs/>
          <w:sz w:val="22"/>
          <w:szCs w:val="22"/>
        </w:rPr>
        <w:t>17</w:t>
      </w:r>
      <w:r>
        <w:rPr>
          <w:rFonts w:ascii="Book Antiqua" w:hAnsi="Book Antiqua"/>
          <w:b/>
          <w:bCs/>
          <w:sz w:val="22"/>
          <w:szCs w:val="22"/>
        </w:rPr>
        <w:t>.0</w:t>
      </w:r>
      <w:r w:rsidR="00FF5A0E">
        <w:rPr>
          <w:rFonts w:ascii="Book Antiqua" w:hAnsi="Book Antiqua"/>
          <w:b/>
          <w:bCs/>
          <w:sz w:val="22"/>
          <w:szCs w:val="22"/>
        </w:rPr>
        <w:t>9</w:t>
      </w:r>
      <w:r w:rsidRPr="00AD1DC7">
        <w:rPr>
          <w:rFonts w:ascii="Book Antiqua" w:hAnsi="Book Antiqua"/>
          <w:b/>
          <w:bCs/>
          <w:sz w:val="22"/>
          <w:szCs w:val="22"/>
        </w:rPr>
        <w:t>.202</w:t>
      </w:r>
      <w:r>
        <w:rPr>
          <w:rFonts w:ascii="Book Antiqua" w:hAnsi="Book Antiqua"/>
          <w:b/>
          <w:bCs/>
          <w:sz w:val="22"/>
          <w:szCs w:val="22"/>
        </w:rPr>
        <w:t>6</w:t>
      </w:r>
      <w:r w:rsidRPr="00AD1DC7">
        <w:rPr>
          <w:rFonts w:ascii="Book Antiqua" w:hAnsi="Book Antiqua"/>
          <w:b/>
          <w:bCs/>
          <w:sz w:val="22"/>
          <w:szCs w:val="22"/>
        </w:rPr>
        <w:t>r.</w:t>
      </w:r>
    </w:p>
    <w:p w14:paraId="0ABBABC7" w14:textId="77777777" w:rsidR="00F1279E" w:rsidRPr="00AD1DC7" w:rsidRDefault="00F1279E" w:rsidP="00F1279E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Nabór  zostanie rozstrzygnięty w oparciu o dostarczoną dokumentację  i rozmowę  z  kandydatami spełniającymi warunki formalne. </w:t>
      </w:r>
    </w:p>
    <w:p w14:paraId="5CB99542" w14:textId="77777777" w:rsidR="00F1279E" w:rsidRPr="00AD1DC7" w:rsidRDefault="00F1279E" w:rsidP="00F1279E">
      <w:pPr>
        <w:jc w:val="both"/>
        <w:rPr>
          <w:rFonts w:ascii="Book Antiqua" w:hAnsi="Book Antiqua"/>
        </w:rPr>
      </w:pPr>
      <w:r w:rsidRPr="00AD1DC7">
        <w:rPr>
          <w:rFonts w:ascii="Book Antiqua" w:hAnsi="Book Antiqua"/>
        </w:rPr>
        <w:t xml:space="preserve">Ofertę należy opatrzyć dopiskiem "Konkurs na stanowisko młodszy wychowawca". </w:t>
      </w:r>
    </w:p>
    <w:p w14:paraId="569FE602" w14:textId="77777777" w:rsidR="00F1279E" w:rsidRPr="00AD1DC7" w:rsidRDefault="00F1279E" w:rsidP="00F1279E">
      <w:pPr>
        <w:spacing w:before="120"/>
        <w:jc w:val="both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lang w:eastAsia="pl-PL"/>
        </w:rPr>
        <w:t>Informacja o wyniku naboru podana będzie do publicznej wiadomości na stronie internetowej Biuletynu Informacji Publicznej (</w:t>
      </w:r>
      <w:hyperlink r:id="rId5" w:history="1">
        <w:r w:rsidRPr="00AD1DC7">
          <w:rPr>
            <w:rStyle w:val="Hipercze"/>
            <w:rFonts w:ascii="Times New Roman" w:eastAsia="Times New Roman" w:hAnsi="Times New Roman"/>
            <w:lang w:eastAsia="pl-PL"/>
          </w:rPr>
          <w:t>www.spzambrow.bip.podlaskie.pl</w:t>
        </w:r>
      </w:hyperlink>
      <w:r w:rsidRPr="00AD1DC7">
        <w:rPr>
          <w:rFonts w:ascii="Times New Roman" w:eastAsia="Times New Roman" w:hAnsi="Times New Roman"/>
          <w:lang w:eastAsia="pl-PL"/>
        </w:rPr>
        <w:t>) w terminie 14 dni od dnia zatrudnienia wybranego kandydata albo zakończenia procedury naboru, w przypadku gdy w jego wyniku nie doszło do zatrudnienia żadnego kandydata.</w:t>
      </w:r>
    </w:p>
    <w:p w14:paraId="4F47BD2F" w14:textId="77777777" w:rsidR="00F1279E" w:rsidRPr="00AD1DC7" w:rsidRDefault="00F1279E" w:rsidP="00F1279E">
      <w:pPr>
        <w:rPr>
          <w:rFonts w:ascii="Book Antiqua" w:hAnsi="Book Antiqua"/>
        </w:rPr>
      </w:pPr>
    </w:p>
    <w:p w14:paraId="0E31817A" w14:textId="77777777" w:rsidR="00F1279E" w:rsidRPr="00AD1DC7" w:rsidRDefault="00F1279E" w:rsidP="00F1279E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Wszystkie dokumenty i oświadczenia należy własnoręcznie podpisać. Kserokopie składanych dokumentów powinny być poświadczone przez kandydata za zgodność z oryginałem.</w:t>
      </w:r>
    </w:p>
    <w:p w14:paraId="1C40F126" w14:textId="77777777" w:rsidR="00F1279E" w:rsidRPr="00AD1DC7" w:rsidRDefault="00F1279E" w:rsidP="00F1279E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1.Oświadczenie o treści: „Oświadczam, że zapoznałem/</w:t>
      </w:r>
      <w:proofErr w:type="spellStart"/>
      <w:r w:rsidRPr="00AD1DC7">
        <w:rPr>
          <w:rFonts w:ascii="Times New Roman" w:hAnsi="Times New Roman" w:cs="Times New Roman"/>
          <w:lang w:eastAsia="pl-PL"/>
        </w:rPr>
        <w:t>am</w:t>
      </w:r>
      <w:proofErr w:type="spellEnd"/>
      <w:r w:rsidRPr="00AD1DC7">
        <w:rPr>
          <w:rFonts w:ascii="Times New Roman" w:hAnsi="Times New Roman" w:cs="Times New Roman"/>
          <w:lang w:eastAsia="pl-PL"/>
        </w:rPr>
        <w:t xml:space="preserve"> się z klauzulą informacyjną, dotyczącą przetwarzania moich danych osobowych w celach procedury rekrutacyjnej”. </w:t>
      </w:r>
    </w:p>
    <w:p w14:paraId="027011C1" w14:textId="77777777" w:rsidR="00F1279E" w:rsidRPr="00AD1DC7" w:rsidRDefault="00F1279E" w:rsidP="00F1279E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2. Zgoda o treści: Na podstawie art. 16 ust.1 lit. a Rozporządzenia Parlamentu Europejskiego i Rady (UE) 2016/679 z dnia 27 kwietnia 2016r. w sprawie ochrony osób fizycznych w związku z przetwarzaniem danych osobowych i w sprawie swobodnego przepływu tych danych oraz uchylenia dyrektywy 95/46/WE (ogólne Rozporządzenie o ochronie danych) (</w:t>
      </w:r>
      <w:proofErr w:type="spellStart"/>
      <w:r w:rsidRPr="00AD1DC7">
        <w:rPr>
          <w:rFonts w:ascii="Times New Roman" w:hAnsi="Times New Roman" w:cs="Times New Roman"/>
          <w:lang w:eastAsia="pl-PL"/>
        </w:rPr>
        <w:t>Dz.Urz.UE.L</w:t>
      </w:r>
      <w:proofErr w:type="spellEnd"/>
      <w:r w:rsidRPr="00AD1DC7">
        <w:rPr>
          <w:rFonts w:ascii="Times New Roman" w:hAnsi="Times New Roman" w:cs="Times New Roman"/>
          <w:lang w:eastAsia="pl-PL"/>
        </w:rPr>
        <w:t xml:space="preserve"> 2016 Nr 119, str. 1) wyrażam zgodę na przetwarzanie moich danych osobowych przez Centrum Obsługi Placówek Opiekuńczo – Wychowawczych w Zambrowie w celu wzięcia udziału w rekrutacji na stanowisko młodszy wychowawca.</w:t>
      </w:r>
    </w:p>
    <w:p w14:paraId="2065CF83" w14:textId="77777777" w:rsidR="00F1279E" w:rsidRDefault="00F1279E" w:rsidP="00F1279E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 </w:t>
      </w:r>
    </w:p>
    <w:p w14:paraId="7CD6A97C" w14:textId="330F1BFA" w:rsidR="00F1279E" w:rsidRDefault="00F1279E" w:rsidP="00F1279E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Zambrów, 3.0</w:t>
      </w:r>
      <w:r w:rsidR="00FF5A0E">
        <w:rPr>
          <w:rFonts w:ascii="Times New Roman" w:hAnsi="Times New Roman" w:cs="Times New Roman"/>
          <w:sz w:val="24"/>
          <w:szCs w:val="24"/>
          <w:lang w:eastAsia="pl-PL"/>
        </w:rPr>
        <w:t>9</w:t>
      </w:r>
      <w:r>
        <w:rPr>
          <w:rFonts w:ascii="Times New Roman" w:hAnsi="Times New Roman" w:cs="Times New Roman"/>
          <w:sz w:val="24"/>
          <w:szCs w:val="24"/>
          <w:lang w:eastAsia="pl-PL"/>
        </w:rPr>
        <w:t>.2026r.                                                     Marek Dąbrowski      </w:t>
      </w:r>
    </w:p>
    <w:p w14:paraId="5230E32C" w14:textId="77777777" w:rsidR="00F1279E" w:rsidRDefault="00F1279E" w:rsidP="00F1279E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      Dyrektor               </w:t>
      </w:r>
    </w:p>
    <w:p w14:paraId="3887E2D4" w14:textId="77777777" w:rsidR="00F1279E" w:rsidRDefault="00F1279E" w:rsidP="00F1279E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Centrum Obsługi Placówek </w:t>
      </w:r>
    </w:p>
    <w:p w14:paraId="5015C2AB" w14:textId="77777777" w:rsidR="00F1279E" w:rsidRDefault="00F1279E" w:rsidP="00F1279E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Opiekuńczo – Wychowawczych w Zambrowie     </w:t>
      </w:r>
    </w:p>
    <w:p w14:paraId="6DDA0A49" w14:textId="77777777" w:rsidR="00F1279E" w:rsidRDefault="00F1279E" w:rsidP="00F1279E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14:paraId="60C98F80" w14:textId="77777777" w:rsidR="00F1279E" w:rsidRDefault="00F1279E" w:rsidP="00F1279E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         </w:t>
      </w:r>
    </w:p>
    <w:sectPr w:rsidR="00F1279E" w:rsidSect="00F127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3D5"/>
    <w:multiLevelType w:val="hybridMultilevel"/>
    <w:tmpl w:val="74127368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64841FA"/>
    <w:multiLevelType w:val="hybridMultilevel"/>
    <w:tmpl w:val="BA5AA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42C72"/>
    <w:multiLevelType w:val="hybridMultilevel"/>
    <w:tmpl w:val="DAF8E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5057F"/>
    <w:multiLevelType w:val="hybridMultilevel"/>
    <w:tmpl w:val="DFAC5B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B317AB"/>
    <w:multiLevelType w:val="hybridMultilevel"/>
    <w:tmpl w:val="F74E1F5A"/>
    <w:lvl w:ilvl="0" w:tplc="339EC4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7899133">
    <w:abstractNumId w:val="3"/>
  </w:num>
  <w:num w:numId="2" w16cid:durableId="463811992">
    <w:abstractNumId w:val="1"/>
  </w:num>
  <w:num w:numId="3" w16cid:durableId="2030175991">
    <w:abstractNumId w:val="0"/>
  </w:num>
  <w:num w:numId="4" w16cid:durableId="3582414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19800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79E"/>
    <w:rsid w:val="000E6D63"/>
    <w:rsid w:val="0040501A"/>
    <w:rsid w:val="00453086"/>
    <w:rsid w:val="00674698"/>
    <w:rsid w:val="007C6095"/>
    <w:rsid w:val="007D430E"/>
    <w:rsid w:val="00A34DBA"/>
    <w:rsid w:val="00B00105"/>
    <w:rsid w:val="00B97E6A"/>
    <w:rsid w:val="00C6754B"/>
    <w:rsid w:val="00F1279E"/>
    <w:rsid w:val="00FF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2CB59"/>
  <w15:chartTrackingRefBased/>
  <w15:docId w15:val="{97946630-0B51-4275-9419-915C6D41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279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12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aliases w:val="l2,H2,h2"/>
    <w:basedOn w:val="Normalny"/>
    <w:next w:val="Normalny"/>
    <w:link w:val="Nagwek2Znak"/>
    <w:uiPriority w:val="99"/>
    <w:semiHidden/>
    <w:unhideWhenUsed/>
    <w:qFormat/>
    <w:rsid w:val="00F12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aliases w:val="l3,Level 1 - 1"/>
    <w:basedOn w:val="Normalny"/>
    <w:next w:val="Normalny"/>
    <w:link w:val="Nagwek3Znak"/>
    <w:uiPriority w:val="99"/>
    <w:semiHidden/>
    <w:unhideWhenUsed/>
    <w:qFormat/>
    <w:rsid w:val="00F12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aliases w:val="Level 2 - a"/>
    <w:basedOn w:val="Normalny"/>
    <w:next w:val="Normalny"/>
    <w:link w:val="Nagwek4Znak"/>
    <w:uiPriority w:val="99"/>
    <w:semiHidden/>
    <w:unhideWhenUsed/>
    <w:qFormat/>
    <w:rsid w:val="00F12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9"/>
    <w:semiHidden/>
    <w:unhideWhenUsed/>
    <w:qFormat/>
    <w:rsid w:val="00F12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9"/>
    <w:semiHidden/>
    <w:unhideWhenUsed/>
    <w:qFormat/>
    <w:rsid w:val="00F127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F127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F127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F127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C6095"/>
    <w:pPr>
      <w:framePr w:w="7920" w:h="1980" w:hRule="exact" w:hSpace="141" w:wrap="auto" w:hAnchor="page" w:xAlign="center" w:yAlign="bottom"/>
      <w:ind w:left="2880"/>
    </w:pPr>
    <w:rPr>
      <w:rFonts w:ascii="Book Antiqua" w:eastAsiaTheme="majorEastAsia" w:hAnsi="Book Antiqua" w:cstheme="majorBidi"/>
      <w:i/>
      <w:sz w:val="36"/>
      <w:szCs w:val="24"/>
    </w:rPr>
  </w:style>
  <w:style w:type="character" w:customStyle="1" w:styleId="Nagwek1Znak">
    <w:name w:val="Nagłówek 1 Znak"/>
    <w:basedOn w:val="Domylnaczcionkaakapitu"/>
    <w:link w:val="Nagwek1"/>
    <w:uiPriority w:val="99"/>
    <w:rsid w:val="00F12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aliases w:val="l2 Znak,H2 Znak,h2 Znak"/>
    <w:basedOn w:val="Domylnaczcionkaakapitu"/>
    <w:link w:val="Nagwek2"/>
    <w:uiPriority w:val="9"/>
    <w:semiHidden/>
    <w:rsid w:val="00F12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aliases w:val="l3 Znak,Level 1 - 1 Znak"/>
    <w:basedOn w:val="Domylnaczcionkaakapitu"/>
    <w:link w:val="Nagwek3"/>
    <w:uiPriority w:val="9"/>
    <w:semiHidden/>
    <w:rsid w:val="00F12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aliases w:val="Level 2 - a Znak"/>
    <w:basedOn w:val="Domylnaczcionkaakapitu"/>
    <w:link w:val="Nagwek4"/>
    <w:uiPriority w:val="9"/>
    <w:semiHidden/>
    <w:rsid w:val="00F127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27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27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27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27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27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27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2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2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2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2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27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27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27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2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27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279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semiHidden/>
    <w:unhideWhenUsed/>
    <w:rsid w:val="00F1279E"/>
    <w:rPr>
      <w:color w:val="0000FF"/>
      <w:u w:val="single"/>
    </w:rPr>
  </w:style>
  <w:style w:type="paragraph" w:customStyle="1" w:styleId="Default">
    <w:name w:val="Default"/>
    <w:rsid w:val="00F127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NormalnyWeb">
    <w:name w:val="Normal (Web)"/>
    <w:basedOn w:val="Normalny"/>
    <w:uiPriority w:val="99"/>
    <w:unhideWhenUsed/>
    <w:rsid w:val="00F1279E"/>
    <w:pPr>
      <w:spacing w:after="24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1279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zambrow.bip.podla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899</Words>
  <Characters>5394</Characters>
  <Application>Microsoft Office Word</Application>
  <DocSecurity>0</DocSecurity>
  <Lines>44</Lines>
  <Paragraphs>12</Paragraphs>
  <ScaleCrop>false</ScaleCrop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Dąbrowski</dc:creator>
  <cp:keywords/>
  <dc:description/>
  <cp:lastModifiedBy>Marek Dąbrowski</cp:lastModifiedBy>
  <cp:revision>3</cp:revision>
  <dcterms:created xsi:type="dcterms:W3CDTF">2026-08-13T07:47:00Z</dcterms:created>
  <dcterms:modified xsi:type="dcterms:W3CDTF">2026-09-03T09:26:00Z</dcterms:modified>
</cp:coreProperties>
</file>