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82A2" w14:textId="4692675D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Zarządzenie Nr </w:t>
      </w:r>
      <w:r w:rsidR="004546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184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</w:t>
      </w:r>
      <w:r w:rsidR="009848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4546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</w:p>
    <w:p w14:paraId="54458300" w14:textId="77777777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Wójta Gminy Skąpe</w:t>
      </w:r>
    </w:p>
    <w:p w14:paraId="09BF8479" w14:textId="4B7659EA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dnia </w:t>
      </w:r>
      <w:r w:rsidR="003F04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4546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3F04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grudnia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</w:t>
      </w:r>
      <w:r w:rsidR="009848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4546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</w:t>
      </w:r>
    </w:p>
    <w:p w14:paraId="1349D7E6" w14:textId="77777777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2EC400A" w14:textId="4104A73E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opracowania planu finansowego zadań z zakresu administracji rządowej oraz innych zadań zleconych Gminie Skąpe na 20</w:t>
      </w:r>
      <w:r w:rsidR="005363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23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</w:t>
      </w:r>
    </w:p>
    <w:p w14:paraId="0C617CED" w14:textId="77777777" w:rsidR="00626EFA" w:rsidRP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3035D43" w14:textId="0C675917" w:rsid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53F877A" w14:textId="77777777" w:rsidR="0053633D" w:rsidRPr="006A1A8A" w:rsidRDefault="00626EFA" w:rsidP="0053633D">
      <w:pPr>
        <w:jc w:val="both"/>
        <w:rPr>
          <w:rFonts w:ascii="Arial" w:hAnsi="Arial" w:cs="Arial"/>
          <w:i/>
          <w:sz w:val="20"/>
          <w:szCs w:val="20"/>
        </w:rPr>
      </w:pPr>
      <w:r w:rsidRPr="006A1A8A">
        <w:rPr>
          <w:rFonts w:ascii="Arial" w:hAnsi="Arial" w:cs="Arial"/>
          <w:i/>
          <w:sz w:val="20"/>
          <w:szCs w:val="20"/>
        </w:rPr>
        <w:t xml:space="preserve">Na podstawie art. 249 ust. </w:t>
      </w:r>
      <w:r>
        <w:rPr>
          <w:rFonts w:ascii="Arial" w:hAnsi="Arial" w:cs="Arial"/>
          <w:i/>
          <w:sz w:val="20"/>
          <w:szCs w:val="20"/>
        </w:rPr>
        <w:t>1 pkt 2</w:t>
      </w:r>
      <w:r w:rsidRPr="006A1A8A">
        <w:rPr>
          <w:rFonts w:ascii="Arial" w:hAnsi="Arial" w:cs="Arial"/>
          <w:i/>
          <w:sz w:val="20"/>
          <w:szCs w:val="20"/>
        </w:rPr>
        <w:t xml:space="preserve"> ustawy z dnia 27 sierpnia 2009 roku o finansach publicznych</w:t>
      </w:r>
      <w:r>
        <w:rPr>
          <w:rFonts w:ascii="Arial" w:hAnsi="Arial" w:cs="Arial"/>
          <w:i/>
          <w:sz w:val="20"/>
          <w:szCs w:val="20"/>
        </w:rPr>
        <w:br/>
      </w:r>
      <w:r w:rsidR="0053633D" w:rsidRPr="006A1A8A">
        <w:rPr>
          <w:rFonts w:ascii="Arial" w:hAnsi="Arial" w:cs="Arial"/>
          <w:i/>
          <w:sz w:val="20"/>
          <w:szCs w:val="20"/>
        </w:rPr>
        <w:t>(Dz. U. 20</w:t>
      </w:r>
      <w:r w:rsidR="0053633D">
        <w:rPr>
          <w:rFonts w:ascii="Arial" w:hAnsi="Arial" w:cs="Arial"/>
          <w:i/>
          <w:sz w:val="20"/>
          <w:szCs w:val="20"/>
        </w:rPr>
        <w:t>22</w:t>
      </w:r>
      <w:r w:rsidR="0053633D" w:rsidRPr="006A1A8A">
        <w:rPr>
          <w:rFonts w:ascii="Arial" w:hAnsi="Arial" w:cs="Arial"/>
          <w:i/>
          <w:sz w:val="20"/>
          <w:szCs w:val="20"/>
        </w:rPr>
        <w:t>, poz.</w:t>
      </w:r>
      <w:r w:rsidR="0053633D">
        <w:rPr>
          <w:rFonts w:ascii="Arial" w:hAnsi="Arial" w:cs="Arial"/>
          <w:i/>
          <w:sz w:val="20"/>
          <w:szCs w:val="20"/>
        </w:rPr>
        <w:t xml:space="preserve"> 1634 z późn. zm.</w:t>
      </w:r>
      <w:r w:rsidR="0053633D" w:rsidRPr="006A1A8A">
        <w:rPr>
          <w:rFonts w:ascii="Arial" w:hAnsi="Arial" w:cs="Arial"/>
          <w:i/>
          <w:sz w:val="20"/>
          <w:szCs w:val="20"/>
        </w:rPr>
        <w:t xml:space="preserve">) oraz § 1 i § 2 Uchwały Nr </w:t>
      </w:r>
      <w:r w:rsidR="0053633D">
        <w:rPr>
          <w:rFonts w:ascii="Arial" w:hAnsi="Arial" w:cs="Arial"/>
          <w:i/>
          <w:sz w:val="20"/>
          <w:szCs w:val="20"/>
        </w:rPr>
        <w:t>LIII</w:t>
      </w:r>
      <w:r w:rsidR="0053633D" w:rsidRPr="006A1A8A">
        <w:rPr>
          <w:rFonts w:ascii="Arial" w:hAnsi="Arial" w:cs="Arial"/>
          <w:i/>
          <w:sz w:val="20"/>
          <w:szCs w:val="20"/>
        </w:rPr>
        <w:t>/</w:t>
      </w:r>
      <w:r w:rsidR="0053633D">
        <w:rPr>
          <w:rFonts w:ascii="Arial" w:hAnsi="Arial" w:cs="Arial"/>
          <w:i/>
          <w:sz w:val="20"/>
          <w:szCs w:val="20"/>
        </w:rPr>
        <w:t>448</w:t>
      </w:r>
      <w:r w:rsidR="0053633D" w:rsidRPr="006A1A8A">
        <w:rPr>
          <w:rFonts w:ascii="Arial" w:hAnsi="Arial" w:cs="Arial"/>
          <w:i/>
          <w:sz w:val="20"/>
          <w:szCs w:val="20"/>
        </w:rPr>
        <w:t>/20</w:t>
      </w:r>
      <w:r w:rsidR="0053633D">
        <w:rPr>
          <w:rFonts w:ascii="Arial" w:hAnsi="Arial" w:cs="Arial"/>
          <w:i/>
          <w:sz w:val="20"/>
          <w:szCs w:val="20"/>
        </w:rPr>
        <w:t>22</w:t>
      </w:r>
      <w:r w:rsidR="0053633D" w:rsidRPr="006A1A8A">
        <w:rPr>
          <w:rFonts w:ascii="Arial" w:hAnsi="Arial" w:cs="Arial"/>
          <w:i/>
          <w:sz w:val="20"/>
          <w:szCs w:val="20"/>
        </w:rPr>
        <w:t xml:space="preserve"> Rady Gminy Skąpe</w:t>
      </w:r>
      <w:r w:rsidR="0053633D">
        <w:rPr>
          <w:rFonts w:ascii="Arial" w:hAnsi="Arial" w:cs="Arial"/>
          <w:i/>
          <w:sz w:val="20"/>
          <w:szCs w:val="20"/>
        </w:rPr>
        <w:br/>
      </w:r>
      <w:r w:rsidR="0053633D" w:rsidRPr="006A1A8A">
        <w:rPr>
          <w:rFonts w:ascii="Arial" w:hAnsi="Arial" w:cs="Arial"/>
          <w:i/>
          <w:sz w:val="20"/>
          <w:szCs w:val="20"/>
        </w:rPr>
        <w:t xml:space="preserve">z dnia </w:t>
      </w:r>
      <w:r w:rsidR="0053633D">
        <w:rPr>
          <w:rFonts w:ascii="Arial" w:hAnsi="Arial" w:cs="Arial"/>
          <w:i/>
          <w:sz w:val="20"/>
          <w:szCs w:val="20"/>
        </w:rPr>
        <w:t>22</w:t>
      </w:r>
      <w:r w:rsidR="0053633D" w:rsidRPr="006A1A8A">
        <w:rPr>
          <w:rFonts w:ascii="Arial" w:hAnsi="Arial" w:cs="Arial"/>
          <w:i/>
          <w:sz w:val="20"/>
          <w:szCs w:val="20"/>
        </w:rPr>
        <w:t xml:space="preserve"> grudnia 20</w:t>
      </w:r>
      <w:r w:rsidR="0053633D">
        <w:rPr>
          <w:rFonts w:ascii="Arial" w:hAnsi="Arial" w:cs="Arial"/>
          <w:i/>
          <w:sz w:val="20"/>
          <w:szCs w:val="20"/>
        </w:rPr>
        <w:t>22</w:t>
      </w:r>
      <w:r w:rsidR="0053633D" w:rsidRPr="006A1A8A">
        <w:rPr>
          <w:rFonts w:ascii="Arial" w:hAnsi="Arial" w:cs="Arial"/>
          <w:i/>
          <w:sz w:val="20"/>
          <w:szCs w:val="20"/>
        </w:rPr>
        <w:t xml:space="preserve"> roku w sprawie uchwały budżetowej Gminy Skąpe na 20</w:t>
      </w:r>
      <w:r w:rsidR="0053633D">
        <w:rPr>
          <w:rFonts w:ascii="Arial" w:hAnsi="Arial" w:cs="Arial"/>
          <w:i/>
          <w:sz w:val="20"/>
          <w:szCs w:val="20"/>
        </w:rPr>
        <w:t>23</w:t>
      </w:r>
      <w:r w:rsidR="0053633D" w:rsidRPr="006A1A8A">
        <w:rPr>
          <w:rFonts w:ascii="Arial" w:hAnsi="Arial" w:cs="Arial"/>
          <w:i/>
          <w:sz w:val="20"/>
          <w:szCs w:val="20"/>
        </w:rPr>
        <w:t xml:space="preserve"> rok </w:t>
      </w:r>
      <w:r w:rsidR="0053633D" w:rsidRPr="006A1A8A">
        <w:rPr>
          <w:rFonts w:ascii="Arial" w:hAnsi="Arial" w:cs="Arial"/>
          <w:b/>
          <w:i/>
          <w:sz w:val="20"/>
          <w:szCs w:val="20"/>
        </w:rPr>
        <w:t>zarządza się, co następuje:</w:t>
      </w:r>
    </w:p>
    <w:p w14:paraId="0DBB9DC3" w14:textId="713CF8B5" w:rsidR="00626EFA" w:rsidRPr="00626EFA" w:rsidRDefault="00626EFA" w:rsidP="009848AE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2365B6" w14:textId="77777777" w:rsidR="00626EFA" w:rsidRP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701C1E5" w14:textId="78790DCD" w:rsidR="00626EFA" w:rsidRP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Przyjmuje się plan finansowy zadań z zakresu administracji rządowej oraz innych zadań zleconych w zakresie dochodów budżetowych, w wysokości </w:t>
      </w:r>
      <w:r w:rsidR="0053633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3633D">
        <w:rPr>
          <w:rFonts w:ascii="Arial" w:eastAsia="Times New Roman" w:hAnsi="Arial" w:cs="Arial"/>
          <w:sz w:val="24"/>
          <w:szCs w:val="24"/>
          <w:lang w:eastAsia="pl-PL"/>
        </w:rPr>
        <w:t>741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3633D">
        <w:rPr>
          <w:rFonts w:ascii="Arial" w:eastAsia="Times New Roman" w:hAnsi="Arial" w:cs="Arial"/>
          <w:sz w:val="24"/>
          <w:szCs w:val="24"/>
          <w:lang w:eastAsia="pl-PL"/>
        </w:rPr>
        <w:t>113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>,00 zł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zgodnie z 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>załącznik</w:t>
      </w:r>
      <w:r>
        <w:rPr>
          <w:rFonts w:ascii="Arial" w:eastAsia="Times New Roman" w:hAnsi="Arial" w:cs="Arial"/>
          <w:sz w:val="24"/>
          <w:szCs w:val="24"/>
          <w:lang w:eastAsia="pl-PL"/>
        </w:rPr>
        <w:t>iem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 nr 1 do zarządzenia.</w:t>
      </w:r>
    </w:p>
    <w:p w14:paraId="497852AC" w14:textId="77777777" w:rsidR="00626EFA" w:rsidRP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28085A37" w14:textId="1A1CA2C0" w:rsidR="00626EFA" w:rsidRP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Przyjmuje się plan finansowy zadań z zakresu administracji rządowej oraz innych zadań zleconych w zakresie wydatków budżetowych, w wysokości </w:t>
      </w:r>
      <w:r w:rsidR="0053633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45E35" w:rsidRPr="00626E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3633D">
        <w:rPr>
          <w:rFonts w:ascii="Arial" w:eastAsia="Times New Roman" w:hAnsi="Arial" w:cs="Arial"/>
          <w:sz w:val="24"/>
          <w:szCs w:val="24"/>
          <w:lang w:eastAsia="pl-PL"/>
        </w:rPr>
        <w:t>741</w:t>
      </w:r>
      <w:r w:rsidR="00345E35" w:rsidRPr="00626E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3633D">
        <w:rPr>
          <w:rFonts w:ascii="Arial" w:eastAsia="Times New Roman" w:hAnsi="Arial" w:cs="Arial"/>
          <w:sz w:val="24"/>
          <w:szCs w:val="24"/>
          <w:lang w:eastAsia="pl-PL"/>
        </w:rPr>
        <w:t>113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,00 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>zł</w:t>
      </w:r>
      <w:r>
        <w:rPr>
          <w:rFonts w:ascii="Arial" w:eastAsia="Times New Roman" w:hAnsi="Arial" w:cs="Arial"/>
          <w:sz w:val="24"/>
          <w:szCs w:val="24"/>
          <w:lang w:eastAsia="pl-PL"/>
        </w:rPr>
        <w:t>, zgodnie z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 załącznik</w:t>
      </w:r>
      <w:r>
        <w:rPr>
          <w:rFonts w:ascii="Arial" w:eastAsia="Times New Roman" w:hAnsi="Arial" w:cs="Arial"/>
          <w:sz w:val="24"/>
          <w:szCs w:val="24"/>
          <w:lang w:eastAsia="pl-PL"/>
        </w:rPr>
        <w:t>iem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 w:rsidR="003F046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 do zarządzenia.</w:t>
      </w:r>
    </w:p>
    <w:p w14:paraId="6379BFA1" w14:textId="77777777" w:rsidR="00626EFA" w:rsidRP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0B9608C" w14:textId="277318BB" w:rsidR="00626EFA" w:rsidRP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1 stycznia 20</w:t>
      </w:r>
      <w:r w:rsidR="009848A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3633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 roku.</w:t>
      </w:r>
    </w:p>
    <w:p w14:paraId="72B9CBA0" w14:textId="77777777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CC5A120" w14:textId="77777777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78357FB3" w14:textId="77777777" w:rsidR="007D07F4" w:rsidRPr="00626EFA" w:rsidRDefault="007D07F4">
      <w:pPr>
        <w:rPr>
          <w:rFonts w:ascii="Arial" w:hAnsi="Arial" w:cs="Arial"/>
        </w:rPr>
      </w:pPr>
    </w:p>
    <w:sectPr w:rsidR="007D07F4" w:rsidRPr="00626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1B"/>
    <w:rsid w:val="003261E2"/>
    <w:rsid w:val="00345E35"/>
    <w:rsid w:val="003E4C51"/>
    <w:rsid w:val="003F0468"/>
    <w:rsid w:val="00454642"/>
    <w:rsid w:val="0053633D"/>
    <w:rsid w:val="00546076"/>
    <w:rsid w:val="00626EFA"/>
    <w:rsid w:val="0070051B"/>
    <w:rsid w:val="007D07F4"/>
    <w:rsid w:val="007F32C8"/>
    <w:rsid w:val="008F2303"/>
    <w:rsid w:val="009201A2"/>
    <w:rsid w:val="009848AE"/>
    <w:rsid w:val="00B3594C"/>
    <w:rsid w:val="00CC44E7"/>
    <w:rsid w:val="00C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5973"/>
  <w15:chartTrackingRefBased/>
  <w15:docId w15:val="{21988D6E-F8D2-4FFF-A7E8-FCF0C3C0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6EFA"/>
    <w:rPr>
      <w:b/>
      <w:bCs/>
    </w:rPr>
  </w:style>
  <w:style w:type="character" w:styleId="Uwydatnienie">
    <w:name w:val="Emphasis"/>
    <w:basedOn w:val="Domylnaczcionkaakapitu"/>
    <w:uiPriority w:val="20"/>
    <w:qFormat/>
    <w:rsid w:val="00626EF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Brygina Sewohl</cp:lastModifiedBy>
  <cp:revision>12</cp:revision>
  <cp:lastPrinted>2022-12-23T05:00:00Z</cp:lastPrinted>
  <dcterms:created xsi:type="dcterms:W3CDTF">2018-01-02T07:37:00Z</dcterms:created>
  <dcterms:modified xsi:type="dcterms:W3CDTF">2022-12-23T05:00:00Z</dcterms:modified>
</cp:coreProperties>
</file>